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503" w:type="dxa"/>
        <w:tblLook w:val="04A0" w:firstRow="1" w:lastRow="0" w:firstColumn="1" w:lastColumn="0" w:noHBand="0" w:noVBand="1"/>
      </w:tblPr>
      <w:tblGrid>
        <w:gridCol w:w="6492"/>
        <w:gridCol w:w="4581"/>
        <w:gridCol w:w="2245"/>
        <w:gridCol w:w="2147"/>
        <w:gridCol w:w="38"/>
      </w:tblGrid>
      <w:tr w:rsidR="00AF2440" w:rsidRPr="00B31604" w14:paraId="5201D9C5" w14:textId="77777777" w:rsidTr="00663B30">
        <w:trPr>
          <w:trHeight w:val="288"/>
        </w:trPr>
        <w:tc>
          <w:tcPr>
            <w:tcW w:w="0" w:type="auto"/>
          </w:tcPr>
          <w:p w14:paraId="0A87C6FF" w14:textId="1750A666" w:rsidR="00AF2440" w:rsidRPr="00EF37BA" w:rsidRDefault="00AF2440" w:rsidP="004D7842">
            <w:pPr>
              <w:rPr>
                <w:rFonts w:cs="Times New Roman"/>
                <w:b/>
                <w:bCs/>
                <w:lang w:val="ro-RO"/>
              </w:rPr>
            </w:pPr>
            <w:r w:rsidRPr="00EF37BA">
              <w:rPr>
                <w:rFonts w:cs="Times New Roman"/>
                <w:b/>
                <w:bCs/>
                <w:lang w:val="ro-RO"/>
              </w:rPr>
              <w:t>1</w:t>
            </w:r>
          </w:p>
        </w:tc>
        <w:tc>
          <w:tcPr>
            <w:tcW w:w="9011" w:type="dxa"/>
            <w:gridSpan w:val="4"/>
          </w:tcPr>
          <w:p w14:paraId="61C808AE" w14:textId="06E68147" w:rsidR="00AF2440" w:rsidRPr="00696E36" w:rsidRDefault="00CB3011" w:rsidP="001A67AD">
            <w:pPr>
              <w:pStyle w:val="TableContents"/>
              <w:rPr>
                <w:rFonts w:ascii="Times New Roman" w:hAnsi="Times New Roman" w:cs="Times New Roman"/>
                <w:bCs/>
                <w:sz w:val="22"/>
                <w:szCs w:val="22"/>
                <w:lang w:val="ro-RO"/>
              </w:rPr>
            </w:pPr>
            <w:r w:rsidRPr="00696E36">
              <w:rPr>
                <w:rFonts w:ascii="Times New Roman" w:hAnsi="Times New Roman" w:cs="Times New Roman"/>
                <w:b/>
                <w:sz w:val="22"/>
                <w:szCs w:val="22"/>
                <w:lang w:val="ro-RO"/>
              </w:rPr>
              <w:t>Directiva (UE) 2018/2001</w:t>
            </w:r>
            <w:r w:rsidR="002A779D" w:rsidRPr="00696E36">
              <w:rPr>
                <w:rFonts w:ascii="Times New Roman" w:hAnsi="Times New Roman" w:cs="Times New Roman"/>
                <w:b/>
                <w:bCs/>
                <w:sz w:val="22"/>
                <w:szCs w:val="22"/>
                <w:lang w:val="ro-RO"/>
              </w:rPr>
              <w:t xml:space="preserve"> </w:t>
            </w:r>
            <w:r w:rsidR="002A779D" w:rsidRPr="00696E36">
              <w:rPr>
                <w:rFonts w:ascii="Times New Roman" w:hAnsi="Times New Roman" w:cs="Times New Roman"/>
                <w:b/>
                <w:sz w:val="22"/>
                <w:szCs w:val="22"/>
                <w:lang w:val="ro-RO"/>
              </w:rPr>
              <w:t>a Parlamentului European și a Consiliului din 11 decembrie 2018 privind promovarea utilizării energiei din surse regenerabile (reformare)</w:t>
            </w:r>
            <w:r w:rsidRPr="00696E36">
              <w:rPr>
                <w:rFonts w:ascii="Times New Roman" w:hAnsi="Times New Roman" w:cs="Times New Roman"/>
                <w:b/>
                <w:sz w:val="22"/>
                <w:szCs w:val="22"/>
                <w:lang w:val="ro-RO"/>
              </w:rPr>
              <w:t xml:space="preserve">, </w:t>
            </w:r>
            <w:r w:rsidR="00853497" w:rsidRPr="00696E36">
              <w:rPr>
                <w:rFonts w:ascii="Times New Roman" w:hAnsi="Times New Roman" w:cs="Times New Roman"/>
                <w:b/>
                <w:bCs/>
                <w:sz w:val="22"/>
                <w:szCs w:val="22"/>
                <w:lang w:val="ro-RO"/>
              </w:rPr>
              <w:t>CELEX:</w:t>
            </w:r>
            <w:r w:rsidR="00627A40" w:rsidRPr="00696E36">
              <w:rPr>
                <w:rFonts w:ascii="Times New Roman" w:hAnsi="Times New Roman" w:cs="Times New Roman"/>
                <w:b/>
                <w:sz w:val="22"/>
                <w:szCs w:val="22"/>
                <w:lang w:val="ro-RO"/>
              </w:rPr>
              <w:t xml:space="preserve"> 32018L2001, publicat în Jurnalul Oficial al Uniunii Europene L 328 din 21 decembrie 2018</w:t>
            </w:r>
            <w:r w:rsidR="00DF578D">
              <w:rPr>
                <w:rFonts w:ascii="Times New Roman" w:hAnsi="Times New Roman" w:cs="Times New Roman"/>
                <w:b/>
                <w:sz w:val="22"/>
                <w:szCs w:val="22"/>
                <w:lang w:val="ro-RO"/>
              </w:rPr>
              <w:t>.</w:t>
            </w:r>
          </w:p>
        </w:tc>
      </w:tr>
      <w:tr w:rsidR="00AF2440" w:rsidRPr="00B31604" w14:paraId="1C18E1BF" w14:textId="77777777" w:rsidTr="00663B30">
        <w:trPr>
          <w:trHeight w:val="288"/>
        </w:trPr>
        <w:tc>
          <w:tcPr>
            <w:tcW w:w="0" w:type="auto"/>
          </w:tcPr>
          <w:p w14:paraId="726E4F9C" w14:textId="7DB1E404" w:rsidR="00AF2440" w:rsidRPr="00EF37BA" w:rsidRDefault="00AF2440" w:rsidP="004D7842">
            <w:pPr>
              <w:rPr>
                <w:rFonts w:cs="Times New Roman"/>
                <w:b/>
                <w:bCs/>
                <w:lang w:val="ro-RO"/>
              </w:rPr>
            </w:pPr>
            <w:r w:rsidRPr="00EF37BA">
              <w:rPr>
                <w:rFonts w:cs="Times New Roman"/>
                <w:b/>
                <w:bCs/>
                <w:lang w:val="ro-RO"/>
              </w:rPr>
              <w:t>2</w:t>
            </w:r>
          </w:p>
        </w:tc>
        <w:tc>
          <w:tcPr>
            <w:tcW w:w="9011" w:type="dxa"/>
            <w:gridSpan w:val="4"/>
          </w:tcPr>
          <w:p w14:paraId="078F360A" w14:textId="3CABE757" w:rsidR="00AF2440" w:rsidRPr="00DA2AD7" w:rsidRDefault="00AF2440" w:rsidP="00DA2AD7">
            <w:pPr>
              <w:pBdr>
                <w:top w:val="none" w:sz="4" w:space="0" w:color="000000"/>
                <w:left w:val="none" w:sz="4" w:space="0" w:color="000000"/>
                <w:bottom w:val="none" w:sz="4" w:space="0" w:color="000000"/>
                <w:right w:val="none" w:sz="4" w:space="0" w:color="000000"/>
              </w:pBdr>
              <w:tabs>
                <w:tab w:val="left" w:pos="884"/>
                <w:tab w:val="left" w:pos="1196"/>
              </w:tabs>
              <w:rPr>
                <w:rFonts w:cs="Times New Roman"/>
                <w:b/>
                <w:bCs/>
                <w:lang w:val="ro-RO"/>
              </w:rPr>
            </w:pPr>
            <w:r w:rsidRPr="005C6039">
              <w:rPr>
                <w:rFonts w:cs="Times New Roman"/>
                <w:b/>
                <w:bCs/>
                <w:lang w:val="ro-RO"/>
              </w:rPr>
              <w:t xml:space="preserve">Proiectul Hotărârii Guvernului </w:t>
            </w:r>
            <w:r w:rsidR="00DA2AD7" w:rsidRPr="00DA2AD7">
              <w:rPr>
                <w:rFonts w:cs="Times New Roman"/>
                <w:b/>
                <w:bCs/>
                <w:lang w:val="ro-RO"/>
              </w:rPr>
              <w:t>pentru aprobarea Regulamentului cu privire la calificarea și înregistrarea</w:t>
            </w:r>
            <w:r w:rsidR="00DA2AD7">
              <w:rPr>
                <w:rFonts w:cs="Times New Roman"/>
                <w:b/>
                <w:bCs/>
                <w:lang w:val="ro-RO"/>
              </w:rPr>
              <w:t xml:space="preserve"> </w:t>
            </w:r>
            <w:r w:rsidR="00DA2AD7" w:rsidRPr="00DA2AD7">
              <w:rPr>
                <w:rFonts w:cs="Times New Roman"/>
                <w:b/>
                <w:bCs/>
                <w:lang w:val="ro-RO"/>
              </w:rPr>
              <w:t>instalatorilor de cazane, furnale sau sobe pe bază de biomasă, de sisteme</w:t>
            </w:r>
            <w:r w:rsidR="00DA2AD7">
              <w:rPr>
                <w:rFonts w:cs="Times New Roman"/>
                <w:b/>
                <w:bCs/>
                <w:lang w:val="ro-RO"/>
              </w:rPr>
              <w:t xml:space="preserve"> </w:t>
            </w:r>
            <w:r w:rsidR="00DA2AD7" w:rsidRPr="00DA2AD7">
              <w:rPr>
                <w:rFonts w:cs="Times New Roman"/>
                <w:b/>
                <w:bCs/>
                <w:lang w:val="ro-RO"/>
              </w:rPr>
              <w:t>fotovoltaice și termice solare, de sisteme geotermale de mică adâncime</w:t>
            </w:r>
            <w:r w:rsidR="00DA2AD7">
              <w:rPr>
                <w:rFonts w:cs="Times New Roman"/>
                <w:b/>
                <w:bCs/>
                <w:lang w:val="ro-RO"/>
              </w:rPr>
              <w:t xml:space="preserve"> </w:t>
            </w:r>
            <w:r w:rsidR="00DA2AD7" w:rsidRPr="00DA2AD7">
              <w:rPr>
                <w:rFonts w:cs="Times New Roman"/>
                <w:b/>
                <w:bCs/>
                <w:lang w:val="ro-RO"/>
              </w:rPr>
              <w:t>și pompe de căldură</w:t>
            </w:r>
            <w:r w:rsidR="00AF1FFF">
              <w:rPr>
                <w:rFonts w:cs="Times New Roman"/>
                <w:bCs/>
                <w:lang w:val="ro-MD"/>
              </w:rPr>
              <w:t>.</w:t>
            </w:r>
          </w:p>
        </w:tc>
      </w:tr>
      <w:tr w:rsidR="00AF2440" w:rsidRPr="00B74DE0" w14:paraId="624F6F32" w14:textId="77777777" w:rsidTr="00663B30">
        <w:trPr>
          <w:trHeight w:val="288"/>
        </w:trPr>
        <w:tc>
          <w:tcPr>
            <w:tcW w:w="0" w:type="auto"/>
          </w:tcPr>
          <w:p w14:paraId="49137594" w14:textId="7E529B7D" w:rsidR="00AF2440" w:rsidRPr="00EF37BA" w:rsidRDefault="00AF2440" w:rsidP="004D7842">
            <w:pPr>
              <w:rPr>
                <w:rFonts w:cs="Times New Roman"/>
                <w:b/>
                <w:bCs/>
                <w:lang w:val="ro-RO"/>
              </w:rPr>
            </w:pPr>
            <w:r w:rsidRPr="00EF37BA">
              <w:rPr>
                <w:rFonts w:cs="Times New Roman"/>
                <w:b/>
                <w:bCs/>
                <w:lang w:val="ro-RO"/>
              </w:rPr>
              <w:t>3</w:t>
            </w:r>
          </w:p>
        </w:tc>
        <w:tc>
          <w:tcPr>
            <w:tcW w:w="9011" w:type="dxa"/>
            <w:gridSpan w:val="4"/>
          </w:tcPr>
          <w:p w14:paraId="64AC9A36" w14:textId="530EA88A" w:rsidR="00446DB3" w:rsidRPr="00AC36A2" w:rsidRDefault="00446DB3" w:rsidP="004D1014">
            <w:pPr>
              <w:pStyle w:val="TableContents"/>
              <w:rPr>
                <w:rFonts w:ascii="Times New Roman" w:hAnsi="Times New Roman" w:cs="Times New Roman"/>
                <w:b/>
                <w:bCs/>
                <w:sz w:val="22"/>
                <w:szCs w:val="22"/>
                <w:highlight w:val="yellow"/>
                <w:lang w:val="it-IT"/>
              </w:rPr>
            </w:pPr>
            <w:r w:rsidRPr="00AC36A2">
              <w:rPr>
                <w:b/>
                <w:bCs/>
                <w:lang w:val="it-IT"/>
              </w:rPr>
              <w:t>Gradul general de compatibilitate</w:t>
            </w:r>
          </w:p>
          <w:p w14:paraId="7FBF2084" w14:textId="6ED40E43" w:rsidR="00AF2440" w:rsidRPr="00446DB3" w:rsidRDefault="00EB4AA0" w:rsidP="00EB4AA0">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it-IT"/>
              </w:rPr>
              <w:t>P</w:t>
            </w:r>
            <w:proofErr w:type="spellStart"/>
            <w:r w:rsidR="005C562F">
              <w:rPr>
                <w:rFonts w:ascii="Times New Roman" w:hAnsi="Times New Roman" w:cs="Times New Roman"/>
                <w:bCs/>
                <w:sz w:val="22"/>
                <w:szCs w:val="22"/>
                <w:lang w:val="ro-MD"/>
              </w:rPr>
              <w:t>arțial</w:t>
            </w:r>
            <w:proofErr w:type="spellEnd"/>
            <w:r>
              <w:rPr>
                <w:rFonts w:ascii="Times New Roman" w:hAnsi="Times New Roman" w:cs="Times New Roman"/>
                <w:bCs/>
                <w:sz w:val="22"/>
                <w:szCs w:val="22"/>
                <w:lang w:val="ro-MD"/>
              </w:rPr>
              <w:t xml:space="preserve"> </w:t>
            </w:r>
            <w:r>
              <w:rPr>
                <w:rFonts w:ascii="Times New Roman" w:hAnsi="Times New Roman" w:cs="Times New Roman"/>
                <w:bCs/>
                <w:sz w:val="22"/>
                <w:szCs w:val="22"/>
                <w:lang w:val="it-IT"/>
              </w:rPr>
              <w:t>c</w:t>
            </w:r>
            <w:r w:rsidR="00AF2440" w:rsidRPr="00AC36A2">
              <w:rPr>
                <w:rFonts w:ascii="Times New Roman" w:hAnsi="Times New Roman" w:cs="Times New Roman"/>
                <w:bCs/>
                <w:sz w:val="22"/>
                <w:szCs w:val="22"/>
                <w:lang w:val="it-IT"/>
              </w:rPr>
              <w:t>ompatibil</w:t>
            </w:r>
          </w:p>
        </w:tc>
      </w:tr>
      <w:tr w:rsidR="00AF2440" w:rsidRPr="00B31604" w14:paraId="4B7EBE11" w14:textId="77777777" w:rsidTr="00663B30">
        <w:trPr>
          <w:trHeight w:val="288"/>
        </w:trPr>
        <w:tc>
          <w:tcPr>
            <w:tcW w:w="0" w:type="auto"/>
          </w:tcPr>
          <w:p w14:paraId="6AB4DCA7" w14:textId="2FD2788E" w:rsidR="00AF2440" w:rsidRPr="00EF37BA" w:rsidRDefault="00AF2440" w:rsidP="004D7842">
            <w:pPr>
              <w:rPr>
                <w:rFonts w:cs="Times New Roman"/>
                <w:b/>
                <w:bCs/>
                <w:lang w:val="ro-RO"/>
              </w:rPr>
            </w:pPr>
            <w:r w:rsidRPr="00EF37BA">
              <w:rPr>
                <w:rFonts w:cs="Times New Roman"/>
                <w:b/>
                <w:bCs/>
                <w:lang w:val="ro-RO"/>
              </w:rPr>
              <w:t>4</w:t>
            </w:r>
          </w:p>
        </w:tc>
        <w:tc>
          <w:tcPr>
            <w:tcW w:w="9011" w:type="dxa"/>
            <w:gridSpan w:val="4"/>
          </w:tcPr>
          <w:p w14:paraId="23D65810" w14:textId="023D912D" w:rsidR="00446DB3" w:rsidRPr="00446DB3" w:rsidRDefault="00446DB3" w:rsidP="004D7842">
            <w:pPr>
              <w:pStyle w:val="TableContents"/>
              <w:rPr>
                <w:rFonts w:ascii="Times New Roman" w:hAnsi="Times New Roman" w:cs="Times New Roman"/>
                <w:b/>
                <w:bCs/>
                <w:sz w:val="22"/>
                <w:szCs w:val="22"/>
                <w:lang w:val="it-IT"/>
              </w:rPr>
            </w:pPr>
            <w:r w:rsidRPr="00AC36A2">
              <w:rPr>
                <w:b/>
                <w:bCs/>
                <w:lang w:val="it-IT"/>
              </w:rPr>
              <w:t>Autoritatea/persoana responsabilă</w:t>
            </w:r>
          </w:p>
          <w:p w14:paraId="2BDCAA51" w14:textId="33CCAC0E" w:rsidR="00446DB3" w:rsidRPr="00446DB3" w:rsidRDefault="00AF2440" w:rsidP="004D7842">
            <w:pPr>
              <w:pStyle w:val="TableContents"/>
              <w:rPr>
                <w:rFonts w:ascii="Times New Roman" w:hAnsi="Times New Roman" w:cs="Times New Roman"/>
                <w:bCs/>
                <w:sz w:val="22"/>
                <w:szCs w:val="22"/>
                <w:lang w:val="ro-MD"/>
              </w:rPr>
            </w:pPr>
            <w:r w:rsidRPr="00446DB3">
              <w:rPr>
                <w:rFonts w:ascii="Times New Roman" w:hAnsi="Times New Roman" w:cs="Times New Roman"/>
                <w:bCs/>
                <w:sz w:val="22"/>
                <w:szCs w:val="22"/>
                <w:lang w:val="ro-MD"/>
              </w:rPr>
              <w:t>Ministerul Energiei</w:t>
            </w:r>
          </w:p>
        </w:tc>
      </w:tr>
      <w:tr w:rsidR="00AF2440" w:rsidRPr="00EF37BA" w14:paraId="55DE3524" w14:textId="77777777" w:rsidTr="00663B30">
        <w:trPr>
          <w:trHeight w:val="288"/>
        </w:trPr>
        <w:tc>
          <w:tcPr>
            <w:tcW w:w="0" w:type="auto"/>
          </w:tcPr>
          <w:p w14:paraId="3C7D88D5" w14:textId="0E2D3724" w:rsidR="00AF2440" w:rsidRPr="00EF37BA" w:rsidRDefault="00AF2440" w:rsidP="004D7842">
            <w:pPr>
              <w:rPr>
                <w:rFonts w:cs="Times New Roman"/>
                <w:b/>
                <w:bCs/>
                <w:lang w:val="ro-RO"/>
              </w:rPr>
            </w:pPr>
            <w:r w:rsidRPr="00EF37BA">
              <w:rPr>
                <w:rFonts w:cs="Times New Roman"/>
                <w:b/>
                <w:bCs/>
                <w:lang w:val="ro-RO"/>
              </w:rPr>
              <w:t>5</w:t>
            </w:r>
          </w:p>
        </w:tc>
        <w:tc>
          <w:tcPr>
            <w:tcW w:w="9011" w:type="dxa"/>
            <w:gridSpan w:val="4"/>
          </w:tcPr>
          <w:p w14:paraId="7F61CD95" w14:textId="77777777" w:rsidR="003C70B3" w:rsidRDefault="00446DB3" w:rsidP="00636D29">
            <w:pPr>
              <w:pStyle w:val="TableContents"/>
              <w:rPr>
                <w:rFonts w:ascii="Times New Roman" w:hAnsi="Times New Roman" w:cs="Times New Roman"/>
                <w:b/>
                <w:bCs/>
                <w:sz w:val="22"/>
                <w:szCs w:val="22"/>
                <w:lang w:val="ro-RO"/>
              </w:rPr>
            </w:pPr>
            <w:r w:rsidRPr="00446DB3">
              <w:rPr>
                <w:b/>
                <w:bCs/>
              </w:rPr>
              <w:t xml:space="preserve">Data </w:t>
            </w:r>
            <w:proofErr w:type="spellStart"/>
            <w:r w:rsidRPr="00446DB3">
              <w:rPr>
                <w:b/>
                <w:bCs/>
              </w:rPr>
              <w:t>întocmirii</w:t>
            </w:r>
            <w:proofErr w:type="spellEnd"/>
            <w:r w:rsidRPr="00446DB3">
              <w:rPr>
                <w:b/>
                <w:bCs/>
              </w:rPr>
              <w:t>/</w:t>
            </w:r>
            <w:proofErr w:type="spellStart"/>
            <w:r w:rsidRPr="00446DB3">
              <w:rPr>
                <w:b/>
                <w:bCs/>
              </w:rPr>
              <w:t>actualizării</w:t>
            </w:r>
            <w:proofErr w:type="spellEnd"/>
          </w:p>
          <w:p w14:paraId="280EABB6" w14:textId="6CDA7072" w:rsidR="00AF2440" w:rsidRPr="003C70B3" w:rsidRDefault="00E407AE" w:rsidP="00AF1FFF">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ro-RO"/>
              </w:rPr>
              <w:t>22</w:t>
            </w:r>
            <w:r w:rsidR="003C70B3" w:rsidRPr="003C70B3">
              <w:rPr>
                <w:rFonts w:ascii="Times New Roman" w:hAnsi="Times New Roman" w:cs="Times New Roman"/>
                <w:bCs/>
                <w:sz w:val="22"/>
                <w:szCs w:val="22"/>
                <w:lang w:val="ro-RO"/>
              </w:rPr>
              <w:t>.</w:t>
            </w:r>
            <w:r>
              <w:rPr>
                <w:rFonts w:ascii="Times New Roman" w:hAnsi="Times New Roman" w:cs="Times New Roman"/>
                <w:bCs/>
                <w:sz w:val="22"/>
                <w:szCs w:val="22"/>
                <w:lang w:val="ro-RO"/>
              </w:rPr>
              <w:t>08</w:t>
            </w:r>
            <w:r w:rsidR="00AF1FFF">
              <w:rPr>
                <w:rFonts w:ascii="Times New Roman" w:hAnsi="Times New Roman" w:cs="Times New Roman"/>
                <w:bCs/>
                <w:sz w:val="22"/>
                <w:szCs w:val="22"/>
                <w:lang w:val="ro-RO"/>
              </w:rPr>
              <w:t>.2025</w:t>
            </w:r>
          </w:p>
        </w:tc>
      </w:tr>
      <w:tr w:rsidR="00AF2440" w:rsidRPr="00EF37BA" w14:paraId="6D4132FC" w14:textId="77777777" w:rsidTr="004133AF">
        <w:trPr>
          <w:gridAfter w:val="1"/>
          <w:wAfter w:w="38" w:type="dxa"/>
          <w:trHeight w:val="680"/>
        </w:trPr>
        <w:tc>
          <w:tcPr>
            <w:tcW w:w="0" w:type="auto"/>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4581"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2245"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0" w:type="auto"/>
            <w:vAlign w:val="center"/>
          </w:tcPr>
          <w:p w14:paraId="05536A91" w14:textId="7FEC7967" w:rsidR="00AF2440" w:rsidRPr="00EF37BA" w:rsidRDefault="00446DB3" w:rsidP="00446DB3">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AF2440" w:rsidRPr="00B31604" w14:paraId="2F22C4FA" w14:textId="77777777" w:rsidTr="004133AF">
        <w:trPr>
          <w:gridAfter w:val="1"/>
          <w:wAfter w:w="38" w:type="dxa"/>
        </w:trPr>
        <w:tc>
          <w:tcPr>
            <w:tcW w:w="0" w:type="auto"/>
          </w:tcPr>
          <w:p w14:paraId="399BDF0E" w14:textId="7AC968D6" w:rsidR="00AF2440" w:rsidRPr="00EF37BA" w:rsidRDefault="00AF2440" w:rsidP="0062051D">
            <w:pPr>
              <w:jc w:val="both"/>
              <w:rPr>
                <w:rFonts w:cs="Times New Roman"/>
                <w:lang w:val="ro-RO"/>
              </w:rPr>
            </w:pPr>
            <w:r w:rsidRPr="00EF37BA">
              <w:rPr>
                <w:rFonts w:cs="Times New Roman"/>
                <w:lang w:val="ro-RO"/>
              </w:rPr>
              <w:t>DIRECTIVA (UE) 2018/2001 din 11 decembrie 2018 privind promovarea utilizării energiei din surse regenerabile, încorporată și adaptată prin Decizia Consiliului Ministerial 2021/14/MC-</w:t>
            </w:r>
            <w:proofErr w:type="spellStart"/>
            <w:r w:rsidRPr="00EF37BA">
              <w:rPr>
                <w:rFonts w:cs="Times New Roman"/>
                <w:lang w:val="ro-RO"/>
              </w:rPr>
              <w:t>EnC</w:t>
            </w:r>
            <w:proofErr w:type="spellEnd"/>
            <w:r w:rsidRPr="00EF37BA">
              <w:rPr>
                <w:rFonts w:cs="Times New Roman"/>
                <w:lang w:val="ro-RO"/>
              </w:rPr>
              <w:t xml:space="preserve"> din 30 noiembrie 2021 privind încorporarea Directivei (UE) 2018/2001 în acquis-</w:t>
            </w:r>
            <w:proofErr w:type="spellStart"/>
            <w:r w:rsidRPr="00EF37BA">
              <w:rPr>
                <w:rFonts w:cs="Times New Roman"/>
                <w:lang w:val="ro-RO"/>
              </w:rPr>
              <w:t>ul</w:t>
            </w:r>
            <w:proofErr w:type="spellEnd"/>
            <w:r w:rsidRPr="00EF37BA">
              <w:rPr>
                <w:rFonts w:cs="Times New Roman"/>
                <w:lang w:val="ro-RO"/>
              </w:rPr>
              <w:t xml:space="preserve"> comunitar al Comunității Energiei și modificarea articolului 20 și a anexei I la Tratat.</w:t>
            </w:r>
          </w:p>
        </w:tc>
        <w:tc>
          <w:tcPr>
            <w:tcW w:w="4581" w:type="dxa"/>
          </w:tcPr>
          <w:p w14:paraId="2BC8EFEF" w14:textId="35D2A592" w:rsidR="00AF2440" w:rsidRPr="00EF37BA" w:rsidRDefault="00AF2440" w:rsidP="0062051D">
            <w:pPr>
              <w:jc w:val="both"/>
              <w:rPr>
                <w:rFonts w:cs="Times New Roman"/>
                <w:lang w:val="ro-RO"/>
              </w:rPr>
            </w:pPr>
            <w:r w:rsidRPr="00EF37BA">
              <w:rPr>
                <w:rFonts w:cs="Times New Roman"/>
                <w:lang w:val="ro-RO"/>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w:t>
            </w:r>
            <w:proofErr w:type="spellStart"/>
            <w:r w:rsidRPr="00EF37BA">
              <w:rPr>
                <w:rFonts w:cs="Times New Roman"/>
                <w:lang w:val="ro-RO"/>
              </w:rPr>
              <w:t>EnC</w:t>
            </w:r>
            <w:proofErr w:type="spellEnd"/>
            <w:r w:rsidRPr="00EF37BA">
              <w:rPr>
                <w:rFonts w:cs="Times New Roman"/>
                <w:lang w:val="ro-RO"/>
              </w:rPr>
              <w:t>.</w:t>
            </w:r>
          </w:p>
        </w:tc>
        <w:tc>
          <w:tcPr>
            <w:tcW w:w="2245" w:type="dxa"/>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0" w:type="auto"/>
          </w:tcPr>
          <w:p w14:paraId="77B92101" w14:textId="18DB2EAA" w:rsidR="00AF2440" w:rsidRPr="00EF37BA" w:rsidRDefault="003929D9" w:rsidP="003034EE">
            <w:pPr>
              <w:rPr>
                <w:rFonts w:cs="Times New Roman"/>
                <w:lang w:val="ro-RO"/>
              </w:rPr>
            </w:pPr>
            <w:r w:rsidRPr="00EF37BA">
              <w:rPr>
                <w:rFonts w:cs="Times New Roman"/>
                <w:lang w:val="ro-RO"/>
              </w:rPr>
              <w:t>A fost transpus pri</w:t>
            </w:r>
            <w:r w:rsidR="003034EE" w:rsidRPr="00EF37BA">
              <w:rPr>
                <w:rFonts w:cs="Times New Roman"/>
                <w:lang w:val="ro-RO"/>
              </w:rPr>
              <w:t xml:space="preserve">n </w:t>
            </w:r>
            <w:proofErr w:type="spellStart"/>
            <w:r w:rsidR="003034EE" w:rsidRPr="00EF37BA">
              <w:rPr>
                <w:rFonts w:cs="Times New Roman"/>
                <w:lang w:val="ro-RO"/>
              </w:rPr>
              <w:t>modificarile</w:t>
            </w:r>
            <w:proofErr w:type="spellEnd"/>
            <w:r w:rsidRPr="00EF37BA">
              <w:rPr>
                <w:rFonts w:cs="Times New Roman"/>
                <w:lang w:val="ro-RO"/>
              </w:rPr>
              <w:t xml:space="preserve"> </w:t>
            </w:r>
            <w:r w:rsidR="003034EE" w:rsidRPr="00EF37BA">
              <w:rPr>
                <w:rFonts w:cs="Times New Roman"/>
                <w:lang w:val="ro-RO"/>
              </w:rPr>
              <w:t>anterioara</w:t>
            </w:r>
            <w:r w:rsidRPr="00EF37BA">
              <w:rPr>
                <w:rFonts w:cs="Times New Roman"/>
                <w:lang w:val="ro-RO"/>
              </w:rPr>
              <w:t xml:space="preserve"> a Legii 10/2016</w:t>
            </w:r>
            <w:r w:rsidR="003034EE" w:rsidRPr="00EF37BA">
              <w:rPr>
                <w:rFonts w:cs="Times New Roman"/>
                <w:lang w:val="ro-RO"/>
              </w:rPr>
              <w:t>.</w:t>
            </w:r>
          </w:p>
        </w:tc>
      </w:tr>
      <w:tr w:rsidR="0029305D" w:rsidRPr="00EF37BA" w14:paraId="7F2333D4" w14:textId="77777777" w:rsidTr="004133AF">
        <w:trPr>
          <w:gridAfter w:val="1"/>
          <w:wAfter w:w="38" w:type="dxa"/>
          <w:trHeight w:val="1520"/>
        </w:trPr>
        <w:tc>
          <w:tcPr>
            <w:tcW w:w="0" w:type="auto"/>
          </w:tcPr>
          <w:p w14:paraId="26000E4B" w14:textId="41AE7336" w:rsidR="0029305D" w:rsidRPr="00446DB3" w:rsidRDefault="0029305D" w:rsidP="0029305D">
            <w:pPr>
              <w:pStyle w:val="NoSpacing"/>
              <w:rPr>
                <w:rFonts w:ascii="Times New Roman" w:hAnsi="Times New Roman" w:cs="Times New Roman"/>
                <w:b/>
                <w:lang w:val="ro-RO"/>
              </w:rPr>
            </w:pPr>
            <w:r w:rsidRPr="00EF37BA">
              <w:rPr>
                <w:rFonts w:ascii="Times New Roman" w:hAnsi="Times New Roman" w:cs="Times New Roman"/>
                <w:b/>
                <w:lang w:val="ro-RO"/>
              </w:rPr>
              <w:t>Articolul 1</w:t>
            </w:r>
            <w:r>
              <w:rPr>
                <w:rFonts w:ascii="Times New Roman" w:hAnsi="Times New Roman" w:cs="Times New Roman"/>
                <w:b/>
                <w:lang w:val="ro-RO"/>
              </w:rPr>
              <w:t xml:space="preserve">. </w:t>
            </w:r>
            <w:r w:rsidRPr="00446DB3">
              <w:rPr>
                <w:rFonts w:ascii="Times New Roman" w:hAnsi="Times New Roman" w:cs="Times New Roman"/>
                <w:b/>
                <w:lang w:val="ro-RO"/>
              </w:rPr>
              <w:t>Obiectul</w:t>
            </w:r>
          </w:p>
          <w:p w14:paraId="1B163152" w14:textId="76B5580E" w:rsidR="0029305D" w:rsidRPr="00EF37BA" w:rsidRDefault="0029305D" w:rsidP="0029305D">
            <w:pPr>
              <w:jc w:val="both"/>
              <w:rPr>
                <w:rFonts w:cs="Times New Roman"/>
                <w:lang w:val="ro-RO"/>
              </w:rPr>
            </w:pPr>
            <w:r w:rsidRPr="00EF37BA">
              <w:rPr>
                <w:rFonts w:cs="Times New Roman"/>
                <w:lang w:val="ro-RO"/>
              </w:rPr>
              <w:t xml:space="preserve">Prezenta directivă stabilește un cadru comun pentru promovarea energiei din surse regenerabile. Acesta stabilește un obiectiv pentru ponderea globală a energiei din surse regenerabile în consumul final brut de energie al Comunității Energiei în 2030, în conformitate cu Regulamentul (UE) 2018/1999, în special cu articolul 2 punctul (11). De asemenea, directiva stabilește norme referitoare la sprijinul financiar pentru energia electrică din surse regenerabile, la autoconsumul acestui tip de energie electrică și la utilizarea energiei din surse regenerabile în sectorul încălzirii și răcirii și în cel al transporturilor, la cooperarea regională între Părțile Contractante, precum și între statele membre și Părțile Contractante, între Părțile Contractante și țările terțe, la garanțiile </w:t>
            </w:r>
            <w:r w:rsidRPr="00EF37BA">
              <w:rPr>
                <w:rFonts w:cs="Times New Roman"/>
                <w:lang w:val="ro-RO"/>
              </w:rPr>
              <w:lastRenderedPageBreak/>
              <w:t xml:space="preserve">de origine, la procedurile administrative și la informare și formare. De asemenea, prezenta directivă stabilește criteriile de durabilitate și de reducere a emisiilor de gaze cu efect de seră pentru biocombustibili, </w:t>
            </w:r>
            <w:proofErr w:type="spellStart"/>
            <w:r w:rsidRPr="00EF37BA">
              <w:rPr>
                <w:rFonts w:cs="Times New Roman"/>
                <w:lang w:val="ro-RO"/>
              </w:rPr>
              <w:t>biolichide</w:t>
            </w:r>
            <w:proofErr w:type="spellEnd"/>
            <w:r w:rsidRPr="00EF37BA">
              <w:rPr>
                <w:rFonts w:cs="Times New Roman"/>
                <w:lang w:val="ro-RO"/>
              </w:rPr>
              <w:t xml:space="preserve"> și combustibilii din biomasă.</w:t>
            </w:r>
          </w:p>
        </w:tc>
        <w:tc>
          <w:tcPr>
            <w:tcW w:w="4581" w:type="dxa"/>
          </w:tcPr>
          <w:p w14:paraId="632D4765" w14:textId="77777777" w:rsidR="0029305D" w:rsidRPr="008A7A8F" w:rsidRDefault="0029305D" w:rsidP="0029305D">
            <w:pPr>
              <w:jc w:val="both"/>
              <w:rPr>
                <w:bCs/>
                <w:lang w:val="ro-RO"/>
              </w:rPr>
            </w:pPr>
            <w:r w:rsidRPr="008A7A8F">
              <w:rPr>
                <w:b/>
                <w:lang w:val="ro-RO"/>
              </w:rPr>
              <w:lastRenderedPageBreak/>
              <w:t>Articolul 1</w:t>
            </w:r>
            <w:r w:rsidRPr="008A7A8F">
              <w:rPr>
                <w:bCs/>
                <w:lang w:val="ro-RO"/>
              </w:rPr>
              <w:t xml:space="preserve">. Scopul </w:t>
            </w:r>
            <w:proofErr w:type="spellStart"/>
            <w:r w:rsidRPr="008A7A8F">
              <w:rPr>
                <w:bCs/>
                <w:lang w:val="ro-RO"/>
              </w:rPr>
              <w:t>şi</w:t>
            </w:r>
            <w:proofErr w:type="spellEnd"/>
            <w:r w:rsidRPr="008A7A8F">
              <w:rPr>
                <w:bCs/>
                <w:lang w:val="ro-RO"/>
              </w:rPr>
              <w:t xml:space="preserve"> obiectivele legii </w:t>
            </w:r>
          </w:p>
          <w:p w14:paraId="5B18DB4F" w14:textId="77777777" w:rsidR="0029305D" w:rsidRPr="008A7A8F" w:rsidRDefault="0029305D" w:rsidP="0029305D">
            <w:pPr>
              <w:jc w:val="both"/>
              <w:rPr>
                <w:bCs/>
                <w:lang w:val="it-IT"/>
              </w:rPr>
            </w:pPr>
            <w:r w:rsidRPr="008A7A8F">
              <w:rPr>
                <w:bCs/>
                <w:lang w:val="ro-RO"/>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w:t>
            </w:r>
            <w:r w:rsidRPr="008A7A8F">
              <w:rPr>
                <w:bCs/>
                <w:lang w:val="it-IT"/>
              </w:rPr>
              <w:t xml:space="preserve">Legea definește normele referitoare la schemele de sprijin, garanțiile de origine, procedurile administrative aplicabile, acoperirea </w:t>
            </w:r>
            <w:r w:rsidRPr="008A7A8F">
              <w:rPr>
                <w:bCs/>
                <w:lang w:val="it-IT"/>
              </w:rPr>
              <w:lastRenderedPageBreak/>
              <w:t>consumului propriu de energie electrică cu energie produsă din surse regenerabile, cooperare regională, accesul producătorilor de energie din surse regenerabile la rețele, precum și alte prevederi necesare întru promovarea și atingerea unui consum mai mare al energiei din surse regenerabile de economia națională.</w:t>
            </w:r>
          </w:p>
          <w:p w14:paraId="63A25BEF" w14:textId="77777777" w:rsidR="0029305D" w:rsidRPr="008A7A8F" w:rsidRDefault="0029305D" w:rsidP="0029305D">
            <w:pPr>
              <w:jc w:val="both"/>
              <w:rPr>
                <w:bCs/>
                <w:lang w:val="it-IT"/>
              </w:rPr>
            </w:pPr>
          </w:p>
          <w:p w14:paraId="66ADD1CA" w14:textId="77777777" w:rsidR="0029305D" w:rsidRPr="008A7A8F" w:rsidRDefault="0029305D" w:rsidP="0029305D">
            <w:pPr>
              <w:jc w:val="both"/>
              <w:rPr>
                <w:bCs/>
                <w:lang w:val="it-IT"/>
              </w:rPr>
            </w:pPr>
            <w:r w:rsidRPr="008A7A8F">
              <w:rPr>
                <w:b/>
                <w:lang w:val="it-IT"/>
              </w:rPr>
              <w:t>Articolul 2.</w:t>
            </w:r>
            <w:r w:rsidRPr="008A7A8F">
              <w:rPr>
                <w:bCs/>
                <w:lang w:val="it-IT"/>
              </w:rPr>
              <w:t xml:space="preserve"> Domeniul de reglementare</w:t>
            </w:r>
          </w:p>
          <w:p w14:paraId="355616CA" w14:textId="77777777" w:rsidR="0029305D" w:rsidRPr="008A7A8F" w:rsidRDefault="0029305D" w:rsidP="0029305D">
            <w:pPr>
              <w:jc w:val="both"/>
              <w:rPr>
                <w:bCs/>
                <w:lang w:val="it-IT"/>
              </w:rPr>
            </w:pPr>
            <w:r w:rsidRPr="008A7A8F">
              <w:rPr>
                <w:bCs/>
                <w:lang w:val="it-IT"/>
              </w:rPr>
              <w:t>Prezenta lege reglementează domeniul energiei din surse regenerabile, şi anume:</w:t>
            </w:r>
          </w:p>
          <w:p w14:paraId="42B50625" w14:textId="77777777" w:rsidR="0029305D" w:rsidRPr="008A7A8F" w:rsidRDefault="0029305D" w:rsidP="0029305D">
            <w:pPr>
              <w:jc w:val="both"/>
              <w:rPr>
                <w:bCs/>
                <w:lang w:val="it-IT"/>
              </w:rPr>
            </w:pPr>
            <w:r w:rsidRPr="008A7A8F">
              <w:rPr>
                <w:bCs/>
                <w:lang w:val="it-IT"/>
              </w:rPr>
              <w:t>a) administrarea de stat;</w:t>
            </w:r>
          </w:p>
          <w:p w14:paraId="35B98D36" w14:textId="77777777" w:rsidR="0029305D" w:rsidRPr="008A7A8F" w:rsidRDefault="0029305D" w:rsidP="0029305D">
            <w:pPr>
              <w:jc w:val="both"/>
              <w:rPr>
                <w:bCs/>
                <w:lang w:val="it-IT"/>
              </w:rPr>
            </w:pPr>
            <w:r w:rsidRPr="008A7A8F">
              <w:rPr>
                <w:bCs/>
                <w:lang w:val="it-IT"/>
              </w:rPr>
              <w:t>b) calculul ponderii energiei din surse regenerabile;</w:t>
            </w:r>
          </w:p>
          <w:p w14:paraId="2A6B2D4E" w14:textId="77777777" w:rsidR="0029305D" w:rsidRPr="008A7A8F" w:rsidRDefault="0029305D" w:rsidP="0029305D">
            <w:pPr>
              <w:jc w:val="both"/>
              <w:rPr>
                <w:bCs/>
                <w:lang w:val="it-IT"/>
              </w:rPr>
            </w:pPr>
            <w:r w:rsidRPr="008A7A8F">
              <w:rPr>
                <w:bCs/>
                <w:lang w:val="it-IT"/>
              </w:rPr>
              <w:t>c) principiile şi obiectivele politicii de stat în domeniul energiei din surse regenerabile;</w:t>
            </w:r>
          </w:p>
          <w:p w14:paraId="6CB5D742" w14:textId="77777777" w:rsidR="0029305D" w:rsidRPr="008A7A8F" w:rsidRDefault="0029305D" w:rsidP="0029305D">
            <w:pPr>
              <w:jc w:val="both"/>
              <w:rPr>
                <w:bCs/>
                <w:lang w:val="it-IT"/>
              </w:rPr>
            </w:pPr>
            <w:r w:rsidRPr="008A7A8F">
              <w:rPr>
                <w:bCs/>
                <w:lang w:val="it-IT"/>
              </w:rPr>
              <w:t>d) modalităţile de atingere a obiectivelor naţionale;</w:t>
            </w:r>
          </w:p>
          <w:p w14:paraId="170FFB96" w14:textId="77777777" w:rsidR="0029305D" w:rsidRPr="008A7A8F" w:rsidRDefault="0029305D" w:rsidP="0029305D">
            <w:pPr>
              <w:jc w:val="both"/>
              <w:rPr>
                <w:bCs/>
                <w:lang w:val="it-IT"/>
              </w:rPr>
            </w:pPr>
            <w:r w:rsidRPr="008A7A8F">
              <w:rPr>
                <w:bCs/>
                <w:lang w:val="it-IT"/>
              </w:rPr>
              <w:t>e) condiţiile de integrare a surselor regenerabile de energie în sistemul energetic naţional;</w:t>
            </w:r>
          </w:p>
          <w:p w14:paraId="5B335FAA" w14:textId="77777777" w:rsidR="0029305D" w:rsidRPr="00E8745D" w:rsidRDefault="0029305D" w:rsidP="0029305D">
            <w:pPr>
              <w:jc w:val="both"/>
              <w:rPr>
                <w:bCs/>
                <w:lang w:val="it-IT"/>
              </w:rPr>
            </w:pPr>
            <w:r w:rsidRPr="00E8745D">
              <w:rPr>
                <w:bCs/>
                <w:lang w:val="it-IT"/>
              </w:rPr>
              <w:t>f) condiţiile de desfăşurare a activităţilor de producere, de transport, de distribuţie şi de comercializare a energiei electrice din surse regenerabile, a biogazului şi a biocarburanţilor;</w:t>
            </w:r>
          </w:p>
          <w:p w14:paraId="5CE9E31C" w14:textId="77777777" w:rsidR="0029305D" w:rsidRPr="00E8745D" w:rsidRDefault="0029305D" w:rsidP="0029305D">
            <w:pPr>
              <w:jc w:val="both"/>
              <w:rPr>
                <w:bCs/>
                <w:lang w:val="it-IT"/>
              </w:rPr>
            </w:pPr>
            <w:r w:rsidRPr="00E8745D">
              <w:rPr>
                <w:bCs/>
                <w:lang w:val="it-IT"/>
              </w:rPr>
              <w:t>g) schemele de sprijin pentru valorificarea surselor regenerabile de energie;</w:t>
            </w:r>
          </w:p>
          <w:p w14:paraId="13BA87A9" w14:textId="77777777" w:rsidR="0029305D" w:rsidRPr="00E8745D" w:rsidRDefault="0029305D" w:rsidP="0029305D">
            <w:pPr>
              <w:jc w:val="both"/>
              <w:rPr>
                <w:bCs/>
                <w:lang w:val="it-IT"/>
              </w:rPr>
            </w:pPr>
            <w:r w:rsidRPr="00E8745D">
              <w:rPr>
                <w:bCs/>
                <w:lang w:val="it-IT"/>
              </w:rPr>
              <w:t>h) modalităţile de informare cu privire la sursele regenerabile de energie;</w:t>
            </w:r>
          </w:p>
          <w:p w14:paraId="75F313BE" w14:textId="77777777" w:rsidR="0029305D" w:rsidRPr="00696E36" w:rsidRDefault="0029305D" w:rsidP="0029305D">
            <w:pPr>
              <w:jc w:val="both"/>
              <w:rPr>
                <w:bCs/>
                <w:lang w:val="pt-BR"/>
              </w:rPr>
            </w:pPr>
            <w:r w:rsidRPr="00696E36">
              <w:rPr>
                <w:bCs/>
                <w:lang w:val="pt-BR"/>
              </w:rPr>
              <w:t>i) direcţiile principale de colaborare în domeniul vizat</w:t>
            </w:r>
          </w:p>
          <w:p w14:paraId="09494674" w14:textId="77777777" w:rsidR="0029305D" w:rsidRPr="00696E36" w:rsidRDefault="0029305D" w:rsidP="0029305D">
            <w:pPr>
              <w:jc w:val="both"/>
              <w:rPr>
                <w:bCs/>
                <w:lang w:val="pt-BR"/>
              </w:rPr>
            </w:pPr>
          </w:p>
          <w:p w14:paraId="5B208F4E" w14:textId="77777777" w:rsidR="0029305D" w:rsidRPr="00696E36" w:rsidRDefault="0029305D" w:rsidP="0029305D">
            <w:pPr>
              <w:jc w:val="both"/>
              <w:rPr>
                <w:bCs/>
                <w:lang w:val="pt-BR"/>
              </w:rPr>
            </w:pPr>
            <w:r w:rsidRPr="00696E36">
              <w:rPr>
                <w:b/>
                <w:lang w:val="pt-BR"/>
              </w:rPr>
              <w:t>Articolul 4.</w:t>
            </w:r>
            <w:r w:rsidRPr="00696E36">
              <w:rPr>
                <w:bCs/>
                <w:lang w:val="pt-BR"/>
              </w:rPr>
              <w:t xml:space="preserve"> Cadrul juridic</w:t>
            </w:r>
          </w:p>
          <w:p w14:paraId="0B2681E6" w14:textId="77777777" w:rsidR="0029305D" w:rsidRPr="00696E36" w:rsidRDefault="0029305D" w:rsidP="0029305D">
            <w:pPr>
              <w:jc w:val="both"/>
              <w:rPr>
                <w:bCs/>
                <w:lang w:val="pt-BR"/>
              </w:rPr>
            </w:pPr>
            <w:r w:rsidRPr="00696E36">
              <w:rPr>
                <w:bCs/>
                <w:lang w:val="pt-BR"/>
              </w:rPr>
              <w:t>(1)  Activităţile în domeniul energiei din surse regenerabile sînt reglementate de prezenta lege, de alte acte legislative şi normative, precum şi de tratatele internaţionale  în domeniu la care Republica Moldova este parte.</w:t>
            </w:r>
          </w:p>
          <w:p w14:paraId="25BDC3BE" w14:textId="5F5210DF" w:rsidR="0029305D" w:rsidRPr="008A7A8F" w:rsidRDefault="0029305D" w:rsidP="0029305D">
            <w:pPr>
              <w:jc w:val="both"/>
              <w:rPr>
                <w:rFonts w:cs="Times New Roman"/>
                <w:lang w:val="ro-RO"/>
              </w:rPr>
            </w:pPr>
            <w:r w:rsidRPr="008A7A8F">
              <w:rPr>
                <w:bCs/>
                <w:lang w:val="it-IT"/>
              </w:rPr>
              <w:t>(2) În cazul în care un tratat internaţional la care Republica Moldova este parte conţine alte prevederi decît cele stipulate în prezenta lege, se aplică normele tratatului internaţional.</w:t>
            </w:r>
          </w:p>
        </w:tc>
        <w:tc>
          <w:tcPr>
            <w:tcW w:w="2245" w:type="dxa"/>
          </w:tcPr>
          <w:p w14:paraId="7C0B0F30" w14:textId="6A72F113" w:rsidR="0029305D" w:rsidRPr="00EF37BA" w:rsidRDefault="0029305D" w:rsidP="0029305D">
            <w:pPr>
              <w:rPr>
                <w:rFonts w:cs="Times New Roman"/>
                <w:lang w:val="ro-RO"/>
              </w:rPr>
            </w:pPr>
            <w:r w:rsidRPr="00EF37BA">
              <w:rPr>
                <w:rFonts w:cs="Times New Roman"/>
                <w:lang w:val="ro-RO"/>
              </w:rPr>
              <w:lastRenderedPageBreak/>
              <w:t>Compatibil</w:t>
            </w:r>
          </w:p>
        </w:tc>
        <w:tc>
          <w:tcPr>
            <w:tcW w:w="0" w:type="auto"/>
          </w:tcPr>
          <w:p w14:paraId="2D318F81" w14:textId="63A5FCAC" w:rsidR="0029305D" w:rsidRPr="00EF37BA" w:rsidRDefault="0029305D" w:rsidP="0029305D">
            <w:pPr>
              <w:rPr>
                <w:rFonts w:cs="Times New Roman"/>
                <w:lang w:val="ro-RO"/>
              </w:rPr>
            </w:pPr>
            <w:r w:rsidRPr="00EF37BA">
              <w:rPr>
                <w:rFonts w:cs="Times New Roman"/>
                <w:lang w:val="ro-RO"/>
              </w:rPr>
              <w:t xml:space="preserve">A fost transpus prin </w:t>
            </w:r>
            <w:r w:rsidR="00ED3791" w:rsidRPr="00EF37BA">
              <w:rPr>
                <w:rFonts w:cs="Times New Roman"/>
                <w:lang w:val="ro-RO"/>
              </w:rPr>
              <w:t>modificările</w:t>
            </w:r>
            <w:r w:rsidRPr="00EF37BA">
              <w:rPr>
                <w:rFonts w:cs="Times New Roman"/>
                <w:lang w:val="ro-RO"/>
              </w:rPr>
              <w:t xml:space="preserve"> anterioara a Legii 10/2016</w:t>
            </w:r>
            <w:r w:rsidR="00620FF7">
              <w:rPr>
                <w:rFonts w:cs="Times New Roman"/>
                <w:lang w:val="ro-RO"/>
              </w:rPr>
              <w:t>.</w:t>
            </w:r>
          </w:p>
        </w:tc>
      </w:tr>
      <w:tr w:rsidR="0029305D" w:rsidRPr="00B31604" w14:paraId="50B067AD" w14:textId="77777777" w:rsidTr="004133AF">
        <w:trPr>
          <w:gridAfter w:val="1"/>
          <w:wAfter w:w="38" w:type="dxa"/>
          <w:trHeight w:val="2240"/>
        </w:trPr>
        <w:tc>
          <w:tcPr>
            <w:tcW w:w="0" w:type="auto"/>
          </w:tcPr>
          <w:p w14:paraId="21B9BC9D" w14:textId="3949BFE4" w:rsidR="0029305D" w:rsidRPr="00EF37BA" w:rsidRDefault="0029305D" w:rsidP="0029305D">
            <w:pPr>
              <w:rPr>
                <w:rFonts w:cs="Times New Roman"/>
                <w:b/>
                <w:bCs/>
                <w:lang w:val="ro-RO"/>
              </w:rPr>
            </w:pPr>
            <w:r w:rsidRPr="00EF37BA">
              <w:rPr>
                <w:rFonts w:cs="Times New Roman"/>
                <w:b/>
                <w:bCs/>
                <w:lang w:val="ro-RO"/>
              </w:rPr>
              <w:lastRenderedPageBreak/>
              <w:t>Articol</w:t>
            </w:r>
            <w:r>
              <w:rPr>
                <w:rFonts w:cs="Times New Roman"/>
                <w:b/>
                <w:bCs/>
                <w:lang w:val="ro-RO"/>
              </w:rPr>
              <w:t>ul</w:t>
            </w:r>
            <w:r w:rsidRPr="00EF37BA">
              <w:rPr>
                <w:rFonts w:cs="Times New Roman"/>
                <w:b/>
                <w:bCs/>
                <w:lang w:val="ro-RO"/>
              </w:rPr>
              <w:t xml:space="preserve"> 2</w:t>
            </w:r>
            <w:r>
              <w:rPr>
                <w:rFonts w:cs="Times New Roman"/>
                <w:b/>
                <w:bCs/>
                <w:lang w:val="ro-RO"/>
              </w:rPr>
              <w:t xml:space="preserve">. </w:t>
            </w:r>
            <w:r w:rsidRPr="00EF37BA">
              <w:rPr>
                <w:rFonts w:cs="Times New Roman"/>
                <w:b/>
                <w:bCs/>
                <w:lang w:val="ro-RO"/>
              </w:rPr>
              <w:t>Definiții</w:t>
            </w:r>
          </w:p>
          <w:p w14:paraId="3F566E3B" w14:textId="2289F647" w:rsidR="0029305D" w:rsidRPr="00EF37BA" w:rsidRDefault="0029305D" w:rsidP="0029305D">
            <w:pPr>
              <w:jc w:val="both"/>
              <w:rPr>
                <w:rFonts w:cs="Times New Roman"/>
                <w:lang w:val="ro-RO"/>
              </w:rPr>
            </w:pPr>
            <w:r w:rsidRPr="00EF37BA">
              <w:rPr>
                <w:rFonts w:cs="Times New Roman"/>
                <w:lang w:val="ro-RO"/>
              </w:rPr>
              <w:t>În sensul prezentei directive se aplică definițiile relevante din Directiva 2009/72/CE, astfel cum a fost adaptată și adoptată prin Decizia Consiliului Ministerial 2021/14/MC-</w:t>
            </w:r>
            <w:proofErr w:type="spellStart"/>
            <w:r w:rsidRPr="00EF37BA">
              <w:rPr>
                <w:rFonts w:cs="Times New Roman"/>
                <w:lang w:val="ro-RO"/>
              </w:rPr>
              <w:t>EnC</w:t>
            </w:r>
            <w:proofErr w:type="spellEnd"/>
            <w:r w:rsidRPr="00EF37BA">
              <w:rPr>
                <w:rFonts w:cs="Times New Roman"/>
                <w:lang w:val="ro-RO"/>
              </w:rPr>
              <w:t>.</w:t>
            </w:r>
          </w:p>
          <w:p w14:paraId="71CF90A4" w14:textId="77777777" w:rsidR="0029305D" w:rsidRPr="00EF37BA" w:rsidRDefault="0029305D" w:rsidP="0029305D">
            <w:pPr>
              <w:jc w:val="both"/>
              <w:rPr>
                <w:rFonts w:cs="Times New Roman"/>
                <w:lang w:val="ro-RO"/>
              </w:rPr>
            </w:pPr>
          </w:p>
          <w:p w14:paraId="1486A5DC" w14:textId="3C235173" w:rsidR="0029305D" w:rsidRPr="00EF37BA" w:rsidRDefault="0029305D" w:rsidP="0029305D">
            <w:pPr>
              <w:jc w:val="both"/>
              <w:rPr>
                <w:rFonts w:cs="Times New Roman"/>
                <w:lang w:val="ro-RO"/>
              </w:rPr>
            </w:pPr>
            <w:r w:rsidRPr="00EF37BA">
              <w:rPr>
                <w:rFonts w:cs="Times New Roman"/>
                <w:lang w:val="ro-RO"/>
              </w:rPr>
              <w:t>De asemenea, se aplică definițiile următoare:</w:t>
            </w:r>
          </w:p>
          <w:p w14:paraId="0C9592BC" w14:textId="77777777" w:rsidR="0029305D" w:rsidRPr="00EF37BA" w:rsidRDefault="0029305D" w:rsidP="0029305D">
            <w:pPr>
              <w:jc w:val="both"/>
              <w:rPr>
                <w:rFonts w:cs="Times New Roman"/>
                <w:lang w:val="ro-RO"/>
              </w:rPr>
            </w:pPr>
            <w:r w:rsidRPr="00EF37BA">
              <w:rPr>
                <w:rFonts w:cs="Times New Roman"/>
                <w:lang w:val="ro-RO"/>
              </w:rPr>
              <w:t>(1bis) (general) pentru Comunitatea Energetică pentru 2030, înseamnă valoarea calculată pe baza țintelor pentru Părțile Contractante în ceea ce privește ponderea minimă de energie regenerabilă consumată în 2030, în condițiile care urmează să fie adoptate de Consiliul ministerial la baza studiului (studiilor) efectuat(e) în acest sens;</w:t>
            </w:r>
          </w:p>
          <w:p w14:paraId="612AF768" w14:textId="77777777" w:rsidR="0029305D" w:rsidRPr="00EF37BA" w:rsidRDefault="0029305D" w:rsidP="0029305D">
            <w:pPr>
              <w:jc w:val="both"/>
              <w:rPr>
                <w:rFonts w:cs="Times New Roman"/>
                <w:lang w:val="ro-RO"/>
              </w:rPr>
            </w:pPr>
          </w:p>
          <w:p w14:paraId="22AB36AE" w14:textId="60AF191C" w:rsidR="0029305D" w:rsidRPr="00EF37BA" w:rsidRDefault="0029305D" w:rsidP="0029305D">
            <w:pPr>
              <w:jc w:val="both"/>
              <w:rPr>
                <w:rFonts w:cs="Times New Roman"/>
                <w:lang w:val="ro-RO"/>
              </w:rPr>
            </w:pPr>
            <w:r w:rsidRPr="00EF37BA">
              <w:rPr>
                <w:rFonts w:cs="Times New Roman"/>
                <w:lang w:val="ro-RO"/>
              </w:rPr>
              <w:t xml:space="preserve">1. „energie din surse regenerabile” sau „energie regenerabilă” înseamnă energie din surse regenerabile </w:t>
            </w:r>
            <w:proofErr w:type="spellStart"/>
            <w:r w:rsidRPr="00EF37BA">
              <w:rPr>
                <w:rFonts w:cs="Times New Roman"/>
                <w:lang w:val="ro-RO"/>
              </w:rPr>
              <w:t>nefosile</w:t>
            </w:r>
            <w:proofErr w:type="spellEnd"/>
            <w:r w:rsidRPr="00EF37BA">
              <w:rPr>
                <w:rFonts w:cs="Times New Roman"/>
                <w:lang w:val="ro-RO"/>
              </w:rPr>
              <w:t>, respectiv energie eoliană, solară (solară termică și solară fotovoltaică) și geotermală, energie ambientală, energia mareelor, a valurilor și alte tipuri de energie a oceanelor, energie hidroelectrică, biomasă, gaz de depozit, gaz provenit din instalațiile de epurare a apelor uzate și biogaz;</w:t>
            </w:r>
          </w:p>
          <w:p w14:paraId="1D5D6FEE" w14:textId="77777777" w:rsidR="0029305D" w:rsidRPr="00EF37BA" w:rsidRDefault="0029305D" w:rsidP="0029305D">
            <w:pPr>
              <w:jc w:val="both"/>
              <w:rPr>
                <w:rFonts w:cs="Times New Roman"/>
                <w:lang w:val="ro-RO"/>
              </w:rPr>
            </w:pPr>
          </w:p>
          <w:p w14:paraId="249BB236" w14:textId="77777777" w:rsidR="0029305D" w:rsidRPr="00EF37BA" w:rsidRDefault="0029305D" w:rsidP="0029305D">
            <w:pPr>
              <w:jc w:val="both"/>
              <w:rPr>
                <w:rFonts w:cs="Times New Roman"/>
                <w:lang w:val="ro-RO"/>
              </w:rPr>
            </w:pPr>
            <w:r w:rsidRPr="00EF37BA">
              <w:rPr>
                <w:rFonts w:cs="Times New Roman"/>
                <w:lang w:val="ro-RO"/>
              </w:rPr>
              <w:t>2. „energie ambientală” înseamnă energie termică prezentă în mod natural și energie acumulată în mediu în zone determinate, care poate fi stocată în aerul înconjurător, cu excepția aerului evacuat, sau în apele de suprafață ori reziduale;</w:t>
            </w:r>
          </w:p>
          <w:p w14:paraId="041096AA" w14:textId="77777777" w:rsidR="0029305D" w:rsidRPr="00EF37BA" w:rsidRDefault="0029305D" w:rsidP="0029305D">
            <w:pPr>
              <w:jc w:val="both"/>
              <w:rPr>
                <w:rFonts w:cs="Times New Roman"/>
                <w:lang w:val="ro-RO"/>
              </w:rPr>
            </w:pPr>
          </w:p>
          <w:p w14:paraId="0B70B175" w14:textId="77777777" w:rsidR="0029305D" w:rsidRPr="00EF37BA" w:rsidRDefault="0029305D" w:rsidP="0029305D">
            <w:pPr>
              <w:jc w:val="both"/>
              <w:rPr>
                <w:rFonts w:cs="Times New Roman"/>
                <w:lang w:val="ro-RO"/>
              </w:rPr>
            </w:pPr>
            <w:r w:rsidRPr="00EF37BA">
              <w:rPr>
                <w:rFonts w:cs="Times New Roman"/>
                <w:lang w:val="ro-RO"/>
              </w:rPr>
              <w:t>3. „energie geotermală” înseamnă energia stocată sub formă de căldură sub stratul solid al suprafeței terestre;</w:t>
            </w:r>
          </w:p>
          <w:p w14:paraId="7D5483BB" w14:textId="77777777" w:rsidR="0029305D" w:rsidRPr="00EF37BA" w:rsidRDefault="0029305D" w:rsidP="0029305D">
            <w:pPr>
              <w:jc w:val="both"/>
              <w:rPr>
                <w:rFonts w:cs="Times New Roman"/>
                <w:lang w:val="ro-RO"/>
              </w:rPr>
            </w:pPr>
          </w:p>
          <w:p w14:paraId="2E4E9FE9" w14:textId="77777777" w:rsidR="0029305D" w:rsidRPr="00EF37BA" w:rsidRDefault="0029305D" w:rsidP="0029305D">
            <w:pPr>
              <w:jc w:val="both"/>
              <w:rPr>
                <w:rFonts w:cs="Times New Roman"/>
                <w:lang w:val="ro-RO"/>
              </w:rPr>
            </w:pPr>
            <w:r w:rsidRPr="00EF37BA">
              <w:rPr>
                <w:rFonts w:cs="Times New Roman"/>
                <w:lang w:val="ro-RO"/>
              </w:rPr>
              <w:t>4. „consum final brut de energie” înseamnă produsele energetice furnizate în scopuri energetice industriei, transporturilor, gospodăriilor, serviciilor, inclusiv serviciilor publice, agriculturii, silviculturii și pescuitului, consumul de energie electrică și termică din sectorul de producere a energiei electrice și termice și a combustibililor utilizați în transporturi, precum și pierderile de energie electrică și termică din distribuție și transport;</w:t>
            </w:r>
          </w:p>
          <w:p w14:paraId="17DB1250" w14:textId="77777777" w:rsidR="0029305D" w:rsidRPr="00EF37BA" w:rsidRDefault="0029305D" w:rsidP="0029305D">
            <w:pPr>
              <w:jc w:val="both"/>
              <w:rPr>
                <w:rFonts w:cs="Times New Roman"/>
                <w:lang w:val="ro-RO"/>
              </w:rPr>
            </w:pPr>
          </w:p>
          <w:p w14:paraId="4A5A3CC9" w14:textId="77777777" w:rsidR="0029305D" w:rsidRPr="00EF37BA" w:rsidRDefault="0029305D" w:rsidP="0029305D">
            <w:pPr>
              <w:jc w:val="both"/>
              <w:rPr>
                <w:rFonts w:cs="Times New Roman"/>
                <w:lang w:val="ro-RO"/>
              </w:rPr>
            </w:pPr>
            <w:r w:rsidRPr="00EF37BA">
              <w:rPr>
                <w:rFonts w:cs="Times New Roman"/>
                <w:lang w:val="ro-RO"/>
              </w:rPr>
              <w:t xml:space="preserve">5. „schemă de sprijin” înseamnă orice instrument, schemă sau mecanism aplicat de o Parte Contractantă sau de un grup de Părți Contractante, care promovează utilizarea energiei din surse regenerabile prin reducerea costurilor acestei energii, prin creșterea prețului la care poate fi vândută sau prin mărirea, prin intermediul unor obligații referitoare la energia din surse regenerabile sau în alt mod, a volumului achiziționat </w:t>
            </w:r>
            <w:r w:rsidRPr="00EF37BA">
              <w:rPr>
                <w:rFonts w:cs="Times New Roman"/>
                <w:lang w:val="ro-RO"/>
              </w:rPr>
              <w:lastRenderedPageBreak/>
              <w:t>de acest tip de energie, inclusiv, dar fără a se limita la: ajutoare pentru investiții, scutiri sau reduceri de impozite, rambursări de impozite, scheme de sprijin privind obligații referitoare la energia din surse regenerabile, inclusiv cele care utilizează certificate verzi, și scheme de sprijinire directă a prețurilor, inclusiv tarife fixe și prime variabile sau fixe;</w:t>
            </w:r>
          </w:p>
          <w:p w14:paraId="02DACDEE" w14:textId="77777777" w:rsidR="0029305D" w:rsidRPr="00EF37BA" w:rsidRDefault="0029305D" w:rsidP="0029305D">
            <w:pPr>
              <w:jc w:val="both"/>
              <w:rPr>
                <w:rFonts w:cs="Times New Roman"/>
                <w:lang w:val="ro-RO"/>
              </w:rPr>
            </w:pPr>
          </w:p>
          <w:p w14:paraId="1F1ACDF3" w14:textId="77777777" w:rsidR="0029305D" w:rsidRPr="00EF37BA" w:rsidRDefault="0029305D" w:rsidP="0029305D">
            <w:pPr>
              <w:jc w:val="both"/>
              <w:rPr>
                <w:rFonts w:cs="Times New Roman"/>
                <w:lang w:val="ro-RO"/>
              </w:rPr>
            </w:pPr>
            <w:r w:rsidRPr="00EF37BA">
              <w:rPr>
                <w:rFonts w:cs="Times New Roman"/>
                <w:lang w:val="ro-RO"/>
              </w:rPr>
              <w:t>6. „obligație referitoare la energia din surse regenerabile” înseamnă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625B9661" w14:textId="77777777" w:rsidR="0029305D" w:rsidRPr="00EF37BA" w:rsidRDefault="0029305D" w:rsidP="0029305D">
            <w:pPr>
              <w:jc w:val="both"/>
              <w:rPr>
                <w:rFonts w:cs="Times New Roman"/>
                <w:lang w:val="ro-RO"/>
              </w:rPr>
            </w:pPr>
          </w:p>
          <w:p w14:paraId="6EA4F36F" w14:textId="77777777" w:rsidR="0029305D" w:rsidRPr="00EF37BA" w:rsidRDefault="0029305D" w:rsidP="0029305D">
            <w:pPr>
              <w:jc w:val="both"/>
              <w:rPr>
                <w:rFonts w:cs="Times New Roman"/>
                <w:lang w:val="ro-RO"/>
              </w:rPr>
            </w:pPr>
            <w:r w:rsidRPr="00EF37BA">
              <w:rPr>
                <w:rFonts w:cs="Times New Roman"/>
                <w:lang w:val="ro-RO"/>
              </w:rPr>
              <w:t>7. -</w:t>
            </w:r>
          </w:p>
          <w:p w14:paraId="491BCE41" w14:textId="77777777" w:rsidR="0029305D" w:rsidRPr="00EF37BA" w:rsidRDefault="0029305D" w:rsidP="0029305D">
            <w:pPr>
              <w:jc w:val="both"/>
              <w:rPr>
                <w:rFonts w:cs="Times New Roman"/>
                <w:lang w:val="ro-RO"/>
              </w:rPr>
            </w:pPr>
          </w:p>
          <w:p w14:paraId="4AC460DD" w14:textId="77777777" w:rsidR="0029305D" w:rsidRPr="00EF37BA" w:rsidRDefault="0029305D" w:rsidP="0029305D">
            <w:pPr>
              <w:jc w:val="both"/>
              <w:rPr>
                <w:rFonts w:cs="Times New Roman"/>
                <w:lang w:val="ro-RO"/>
              </w:rPr>
            </w:pPr>
            <w:r w:rsidRPr="00EF37BA">
              <w:rPr>
                <w:rFonts w:cs="Times New Roman"/>
                <w:lang w:val="ro-RO"/>
              </w:rPr>
              <w:t>8. „IMM” înseamnă o microîntreprindere ori o întreprindere mică sau mijlocie, în sensul definiției de la articolul 2 din anexa la Recomandarea 2003/361/CE a Comisiei ( 3 );</w:t>
            </w:r>
          </w:p>
          <w:p w14:paraId="6AC4E289" w14:textId="77777777" w:rsidR="0029305D" w:rsidRPr="00EF37BA" w:rsidRDefault="0029305D" w:rsidP="0029305D">
            <w:pPr>
              <w:jc w:val="both"/>
              <w:rPr>
                <w:rFonts w:cs="Times New Roman"/>
                <w:lang w:val="ro-RO"/>
              </w:rPr>
            </w:pPr>
          </w:p>
          <w:p w14:paraId="1E33A353" w14:textId="77777777" w:rsidR="0029305D" w:rsidRPr="00EF37BA" w:rsidRDefault="0029305D" w:rsidP="0029305D">
            <w:pPr>
              <w:jc w:val="both"/>
              <w:rPr>
                <w:rFonts w:cs="Times New Roman"/>
                <w:lang w:val="ro-RO"/>
              </w:rPr>
            </w:pPr>
            <w:r w:rsidRPr="00EF37BA">
              <w:rPr>
                <w:rFonts w:cs="Times New Roman"/>
                <w:lang w:val="ro-RO"/>
              </w:rPr>
              <w:t>9. „căldură și răcoare reziduală” înseamnă căldura sau răcoarea generată în mod inevitabil ca produs secundar în instalații industriale sau de producere a energiei electrice, ori în sectorul terțiar, și care, în lipsa accesului la un sistem de încălzire sau de răcire centralizată, s-ar disipa în aer sau în apă fără a fi utilizată, atunci când un proces de cogenerare a fost sau va fi utilizat sau atunci când nu se poate recurge la cogenerare;</w:t>
            </w:r>
          </w:p>
          <w:p w14:paraId="3E0D5CE0" w14:textId="77777777" w:rsidR="0029305D" w:rsidRPr="00EF37BA" w:rsidRDefault="0029305D" w:rsidP="0029305D">
            <w:pPr>
              <w:jc w:val="both"/>
              <w:rPr>
                <w:rFonts w:cs="Times New Roman"/>
                <w:lang w:val="ro-RO"/>
              </w:rPr>
            </w:pPr>
          </w:p>
          <w:p w14:paraId="21B0E048" w14:textId="77777777" w:rsidR="0029305D" w:rsidRPr="00EF37BA" w:rsidRDefault="0029305D" w:rsidP="0029305D">
            <w:pPr>
              <w:jc w:val="both"/>
              <w:rPr>
                <w:rFonts w:cs="Times New Roman"/>
                <w:lang w:val="ro-RO"/>
              </w:rPr>
            </w:pPr>
            <w:r w:rsidRPr="00EF37BA">
              <w:rPr>
                <w:rFonts w:cs="Times New Roman"/>
                <w:lang w:val="ro-RO"/>
              </w:rPr>
              <w:t>10. „retehnologizare” înseamnă reînnoirea centralelor electrice care produc energie din surse regenerabile, inclusiv înlocuirea integrală sau parțială a instalațiilor sau a echipamentelor și sistemelor de operare, în scopul de a înlocui puterea sau de a spori eficiența sau puterea instalației;</w:t>
            </w:r>
          </w:p>
          <w:p w14:paraId="1998FB02" w14:textId="77777777" w:rsidR="0029305D" w:rsidRPr="00EF37BA" w:rsidRDefault="0029305D" w:rsidP="0029305D">
            <w:pPr>
              <w:jc w:val="both"/>
              <w:rPr>
                <w:rFonts w:cs="Times New Roman"/>
                <w:lang w:val="ro-RO"/>
              </w:rPr>
            </w:pPr>
          </w:p>
          <w:p w14:paraId="1CE22ED5" w14:textId="77777777" w:rsidR="0029305D" w:rsidRPr="00EF37BA" w:rsidRDefault="0029305D" w:rsidP="0029305D">
            <w:pPr>
              <w:jc w:val="both"/>
              <w:rPr>
                <w:rFonts w:cs="Times New Roman"/>
                <w:lang w:val="ro-RO"/>
              </w:rPr>
            </w:pPr>
            <w:r w:rsidRPr="00EF37BA">
              <w:rPr>
                <w:rFonts w:cs="Times New Roman"/>
                <w:lang w:val="ro-RO"/>
              </w:rPr>
              <w:t>11. „operator de distribuție” înseamnă un operator conform definiției de la articolul 2 punctul 6 din Directiva 2009/72/CE și de la articolul 2 punctul 6 din Directiva 2009/73/CE astfel cum a fost adaptată și adoptată prin Decizia Consiliului Ministerial 2011/02/MC-</w:t>
            </w:r>
            <w:proofErr w:type="spellStart"/>
            <w:r w:rsidRPr="00EF37BA">
              <w:rPr>
                <w:rFonts w:cs="Times New Roman"/>
                <w:lang w:val="ro-RO"/>
              </w:rPr>
              <w:t>EnC</w:t>
            </w:r>
            <w:proofErr w:type="spellEnd"/>
            <w:r w:rsidRPr="00EF37BA">
              <w:rPr>
                <w:rFonts w:cs="Times New Roman"/>
                <w:lang w:val="ro-RO"/>
              </w:rPr>
              <w:t>;</w:t>
            </w:r>
          </w:p>
          <w:p w14:paraId="2C2B5036" w14:textId="77777777" w:rsidR="0029305D" w:rsidRPr="00EF37BA" w:rsidRDefault="0029305D" w:rsidP="0029305D">
            <w:pPr>
              <w:jc w:val="both"/>
              <w:rPr>
                <w:rFonts w:cs="Times New Roman"/>
                <w:lang w:val="ro-RO"/>
              </w:rPr>
            </w:pPr>
          </w:p>
          <w:p w14:paraId="14B0EF40" w14:textId="77777777" w:rsidR="0029305D" w:rsidRPr="00EF37BA" w:rsidRDefault="0029305D" w:rsidP="0029305D">
            <w:pPr>
              <w:jc w:val="both"/>
              <w:rPr>
                <w:rFonts w:cs="Times New Roman"/>
                <w:lang w:val="ro-RO"/>
              </w:rPr>
            </w:pPr>
          </w:p>
          <w:p w14:paraId="62D7369A" w14:textId="77777777" w:rsidR="0029305D" w:rsidRPr="00EF37BA" w:rsidRDefault="0029305D" w:rsidP="0029305D">
            <w:pPr>
              <w:jc w:val="both"/>
              <w:rPr>
                <w:rFonts w:cs="Times New Roman"/>
                <w:lang w:val="ro-RO"/>
              </w:rPr>
            </w:pPr>
          </w:p>
          <w:p w14:paraId="75568F4E" w14:textId="77777777" w:rsidR="0029305D" w:rsidRPr="00EF37BA" w:rsidRDefault="0029305D" w:rsidP="0029305D">
            <w:pPr>
              <w:jc w:val="both"/>
              <w:rPr>
                <w:rFonts w:cs="Times New Roman"/>
                <w:lang w:val="ro-RO"/>
              </w:rPr>
            </w:pPr>
          </w:p>
          <w:p w14:paraId="14C4899E" w14:textId="77777777" w:rsidR="0029305D" w:rsidRPr="00EF37BA" w:rsidRDefault="0029305D" w:rsidP="0029305D">
            <w:pPr>
              <w:jc w:val="both"/>
              <w:rPr>
                <w:rFonts w:cs="Times New Roman"/>
                <w:lang w:val="ro-RO"/>
              </w:rPr>
            </w:pPr>
            <w:r w:rsidRPr="00EF37BA">
              <w:rPr>
                <w:rFonts w:cs="Times New Roman"/>
                <w:lang w:val="ro-RO"/>
              </w:rPr>
              <w:t>12. „garanție de origine” înseamnă un document electronic care are rolul unic de a furniza unui client final dovada că o pondere sau o cantitate de energie dată a fost produsă din surse regenerabile;</w:t>
            </w:r>
          </w:p>
          <w:p w14:paraId="52E023A0" w14:textId="77777777" w:rsidR="0029305D" w:rsidRPr="00EF37BA" w:rsidRDefault="0029305D" w:rsidP="0029305D">
            <w:pPr>
              <w:jc w:val="both"/>
              <w:rPr>
                <w:rFonts w:cs="Times New Roman"/>
                <w:lang w:val="ro-RO"/>
              </w:rPr>
            </w:pPr>
          </w:p>
          <w:p w14:paraId="7BC397EC" w14:textId="77777777" w:rsidR="0029305D" w:rsidRPr="00EF37BA" w:rsidRDefault="0029305D" w:rsidP="0029305D">
            <w:pPr>
              <w:jc w:val="both"/>
              <w:rPr>
                <w:rFonts w:cs="Times New Roman"/>
                <w:lang w:val="ro-RO"/>
              </w:rPr>
            </w:pPr>
          </w:p>
          <w:p w14:paraId="19A84108" w14:textId="77777777" w:rsidR="0029305D" w:rsidRPr="00EF37BA" w:rsidRDefault="0029305D" w:rsidP="0029305D">
            <w:pPr>
              <w:jc w:val="both"/>
              <w:rPr>
                <w:rFonts w:cs="Times New Roman"/>
                <w:lang w:val="ro-RO"/>
              </w:rPr>
            </w:pPr>
            <w:r w:rsidRPr="00EF37BA">
              <w:rPr>
                <w:rFonts w:cs="Times New Roman"/>
                <w:lang w:val="ro-RO"/>
              </w:rPr>
              <w:t xml:space="preserve">13. „mix energetic rezidual” înseamnă </w:t>
            </w:r>
            <w:proofErr w:type="spellStart"/>
            <w:r w:rsidRPr="00EF37BA">
              <w:rPr>
                <w:rFonts w:cs="Times New Roman"/>
                <w:lang w:val="ro-RO"/>
              </w:rPr>
              <w:t>mixul</w:t>
            </w:r>
            <w:proofErr w:type="spellEnd"/>
            <w:r w:rsidRPr="00EF37BA">
              <w:rPr>
                <w:rFonts w:cs="Times New Roman"/>
                <w:lang w:val="ro-RO"/>
              </w:rPr>
              <w:t xml:space="preserve"> energetic anual total a unei Părți Contractante, exceptând ponderea acoperită de garanțiile de origine anulate;</w:t>
            </w:r>
          </w:p>
          <w:p w14:paraId="66D392F7" w14:textId="77777777" w:rsidR="0029305D" w:rsidRPr="00EF37BA" w:rsidRDefault="0029305D" w:rsidP="0029305D">
            <w:pPr>
              <w:jc w:val="both"/>
              <w:rPr>
                <w:rFonts w:cs="Times New Roman"/>
                <w:lang w:val="ro-RO"/>
              </w:rPr>
            </w:pPr>
          </w:p>
          <w:p w14:paraId="5DB9FD5F" w14:textId="77777777" w:rsidR="0029305D" w:rsidRPr="00EF37BA" w:rsidRDefault="0029305D" w:rsidP="0029305D">
            <w:pPr>
              <w:jc w:val="both"/>
              <w:rPr>
                <w:rFonts w:cs="Times New Roman"/>
                <w:lang w:val="ro-RO"/>
              </w:rPr>
            </w:pPr>
          </w:p>
          <w:p w14:paraId="433A1814" w14:textId="77777777" w:rsidR="0029305D" w:rsidRPr="00EF37BA" w:rsidRDefault="0029305D" w:rsidP="0029305D">
            <w:pPr>
              <w:jc w:val="both"/>
              <w:rPr>
                <w:rFonts w:cs="Times New Roman"/>
                <w:lang w:val="ro-RO"/>
              </w:rPr>
            </w:pPr>
            <w:r w:rsidRPr="00EF37BA">
              <w:rPr>
                <w:rFonts w:cs="Times New Roman"/>
                <w:lang w:val="ro-RO"/>
              </w:rPr>
              <w:t>14. „</w:t>
            </w:r>
            <w:proofErr w:type="spellStart"/>
            <w:r w:rsidRPr="00EF37BA">
              <w:rPr>
                <w:rFonts w:cs="Times New Roman"/>
                <w:lang w:val="ro-RO"/>
              </w:rPr>
              <w:t>autoconsumator</w:t>
            </w:r>
            <w:proofErr w:type="spellEnd"/>
            <w:r w:rsidRPr="00EF37BA">
              <w:rPr>
                <w:rFonts w:cs="Times New Roman"/>
                <w:lang w:val="ro-RO"/>
              </w:rPr>
              <w:t xml:space="preserve"> de energie din surse regenerabile” înseamnă un client final care își desfășoară activitățile în spațiul propriu situat într-o zonă determinată sau, dacă Partea Contractantă permite acest lucru, în alte spații, care produce energie electrică din surse regenerabile pentru propriul consum și care poate stoca sau vinde energie electrică din surse regenerabile </w:t>
            </w:r>
            <w:proofErr w:type="spellStart"/>
            <w:r w:rsidRPr="00EF37BA">
              <w:rPr>
                <w:rFonts w:cs="Times New Roman"/>
                <w:lang w:val="ro-RO"/>
              </w:rPr>
              <w:t>autoprodusă</w:t>
            </w:r>
            <w:proofErr w:type="spellEnd"/>
            <w:r w:rsidRPr="00EF37BA">
              <w:rPr>
                <w:rFonts w:cs="Times New Roman"/>
                <w:lang w:val="ro-RO"/>
              </w:rPr>
              <w:t xml:space="preserve">, cu condiția ca, în cazul unui </w:t>
            </w:r>
            <w:proofErr w:type="spellStart"/>
            <w:r w:rsidRPr="00EF37BA">
              <w:rPr>
                <w:rFonts w:cs="Times New Roman"/>
                <w:lang w:val="ro-RO"/>
              </w:rPr>
              <w:t>autoconsumator</w:t>
            </w:r>
            <w:proofErr w:type="spellEnd"/>
            <w:r w:rsidRPr="00EF37BA">
              <w:rPr>
                <w:rFonts w:cs="Times New Roman"/>
                <w:lang w:val="ro-RO"/>
              </w:rPr>
              <w:t xml:space="preserve"> necasnic de energie din surse regenerabile, aceste activități să nu constituie activitatea sa comercială sau profesională primară;</w:t>
            </w:r>
          </w:p>
          <w:p w14:paraId="26BA86B1" w14:textId="77777777" w:rsidR="0029305D" w:rsidRPr="00EF37BA" w:rsidRDefault="0029305D" w:rsidP="0029305D">
            <w:pPr>
              <w:jc w:val="both"/>
              <w:rPr>
                <w:rFonts w:cs="Times New Roman"/>
                <w:lang w:val="ro-RO"/>
              </w:rPr>
            </w:pPr>
          </w:p>
          <w:p w14:paraId="5CCDFC75" w14:textId="77777777" w:rsidR="0029305D" w:rsidRPr="00EF37BA" w:rsidRDefault="0029305D" w:rsidP="0029305D">
            <w:pPr>
              <w:jc w:val="both"/>
              <w:rPr>
                <w:rFonts w:cs="Times New Roman"/>
                <w:lang w:val="ro-RO"/>
              </w:rPr>
            </w:pPr>
            <w:r w:rsidRPr="00EF37BA">
              <w:rPr>
                <w:rFonts w:cs="Times New Roman"/>
                <w:lang w:val="ro-RO"/>
              </w:rPr>
              <w:t>15. „</w:t>
            </w:r>
            <w:proofErr w:type="spellStart"/>
            <w:r w:rsidRPr="00EF37BA">
              <w:rPr>
                <w:rFonts w:cs="Times New Roman"/>
                <w:lang w:val="ro-RO"/>
              </w:rPr>
              <w:t>autoconsumatori</w:t>
            </w:r>
            <w:proofErr w:type="spellEnd"/>
            <w:r w:rsidRPr="00EF37BA">
              <w:rPr>
                <w:rFonts w:cs="Times New Roman"/>
                <w:lang w:val="ro-RO"/>
              </w:rPr>
              <w:t xml:space="preserve"> de energie din surse regenerabile care acționează în mod colectiv” înseamnă un grup de cel puțin doi </w:t>
            </w:r>
            <w:proofErr w:type="spellStart"/>
            <w:r w:rsidRPr="00EF37BA">
              <w:rPr>
                <w:rFonts w:cs="Times New Roman"/>
                <w:lang w:val="ro-RO"/>
              </w:rPr>
              <w:t>autoconsumatori</w:t>
            </w:r>
            <w:proofErr w:type="spellEnd"/>
            <w:r w:rsidRPr="00EF37BA">
              <w:rPr>
                <w:rFonts w:cs="Times New Roman"/>
                <w:lang w:val="ro-RO"/>
              </w:rPr>
              <w:t xml:space="preserve"> de energie din surse regenerabile în conformitate cu punctul 14, care acționează în mod colectiv și care locuiesc în aceeași clădire sau în același bloc de apartamente;</w:t>
            </w:r>
          </w:p>
          <w:p w14:paraId="655AEB45" w14:textId="77777777" w:rsidR="0029305D" w:rsidRPr="00EF37BA" w:rsidRDefault="0029305D" w:rsidP="0029305D">
            <w:pPr>
              <w:jc w:val="both"/>
              <w:rPr>
                <w:rFonts w:cs="Times New Roman"/>
                <w:lang w:val="ro-RO"/>
              </w:rPr>
            </w:pPr>
          </w:p>
          <w:p w14:paraId="6C009CF1" w14:textId="77777777" w:rsidR="0029305D" w:rsidRPr="00EF37BA" w:rsidRDefault="0029305D" w:rsidP="0029305D">
            <w:pPr>
              <w:jc w:val="both"/>
              <w:rPr>
                <w:rFonts w:cs="Times New Roman"/>
                <w:lang w:val="ro-RO"/>
              </w:rPr>
            </w:pPr>
            <w:r w:rsidRPr="00EF37BA">
              <w:rPr>
                <w:rFonts w:cs="Times New Roman"/>
                <w:lang w:val="ro-RO"/>
              </w:rPr>
              <w:t>16. „comunitate de energie din surse regenerabile” înseamnă o entitate juridică:</w:t>
            </w:r>
          </w:p>
          <w:p w14:paraId="6E91B273" w14:textId="77777777" w:rsidR="0029305D" w:rsidRPr="00EF37BA" w:rsidRDefault="0029305D" w:rsidP="0029305D">
            <w:pPr>
              <w:jc w:val="both"/>
              <w:rPr>
                <w:rFonts w:cs="Times New Roman"/>
                <w:lang w:val="ro-RO"/>
              </w:rPr>
            </w:pPr>
          </w:p>
          <w:p w14:paraId="6677CB01" w14:textId="77777777" w:rsidR="0029305D" w:rsidRPr="00EF37BA" w:rsidRDefault="0029305D" w:rsidP="0029305D">
            <w:pPr>
              <w:jc w:val="both"/>
              <w:rPr>
                <w:rFonts w:cs="Times New Roman"/>
                <w:lang w:val="ro-RO"/>
              </w:rPr>
            </w:pPr>
            <w:r w:rsidRPr="00EF37BA">
              <w:rPr>
                <w:rFonts w:cs="Times New Roman"/>
                <w:lang w:val="ro-RO"/>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1CB3CE7D" w14:textId="77777777" w:rsidR="0029305D" w:rsidRPr="00EF37BA" w:rsidRDefault="0029305D" w:rsidP="0029305D">
            <w:pPr>
              <w:jc w:val="both"/>
              <w:rPr>
                <w:rFonts w:cs="Times New Roman"/>
                <w:lang w:val="ro-RO"/>
              </w:rPr>
            </w:pPr>
            <w:r w:rsidRPr="00EF37BA">
              <w:rPr>
                <w:rFonts w:cs="Times New Roman"/>
                <w:lang w:val="ro-RO"/>
              </w:rPr>
              <w:t>(b) ai cărei acționari sau membri sunt persoane fizice, IMM-uri sau autorități locale, inclusiv municipalități;</w:t>
            </w:r>
          </w:p>
          <w:p w14:paraId="3905652E" w14:textId="77777777" w:rsidR="0029305D" w:rsidRPr="00EF37BA" w:rsidRDefault="0029305D" w:rsidP="0029305D">
            <w:pPr>
              <w:jc w:val="both"/>
              <w:rPr>
                <w:rFonts w:cs="Times New Roman"/>
                <w:lang w:val="ro-RO"/>
              </w:rPr>
            </w:pPr>
            <w:r w:rsidRPr="00EF37BA">
              <w:rPr>
                <w:rFonts w:cs="Times New Roman"/>
                <w:lang w:val="ro-RO"/>
              </w:rPr>
              <w:t xml:space="preserve">(c) al cărei obiectiv principal este să ofere avantaje comunitare economice, sociale sau de mediu acționarilor ori membrilor săi sau </w:t>
            </w:r>
            <w:r w:rsidRPr="00EF37BA">
              <w:rPr>
                <w:rFonts w:cs="Times New Roman"/>
                <w:lang w:val="ro-RO"/>
              </w:rPr>
              <w:lastRenderedPageBreak/>
              <w:t>zonelor locale în care își desfășoară activitatea, mai degrabă decât profituri financiare;</w:t>
            </w:r>
          </w:p>
          <w:p w14:paraId="1F077266" w14:textId="77777777" w:rsidR="0029305D" w:rsidRPr="00EF37BA" w:rsidRDefault="0029305D" w:rsidP="0029305D">
            <w:pPr>
              <w:jc w:val="both"/>
              <w:rPr>
                <w:rFonts w:cs="Times New Roman"/>
                <w:lang w:val="ro-RO"/>
              </w:rPr>
            </w:pPr>
          </w:p>
          <w:p w14:paraId="7BBC80FA" w14:textId="77777777" w:rsidR="0029305D" w:rsidRPr="00EF37BA" w:rsidRDefault="0029305D" w:rsidP="0029305D">
            <w:pPr>
              <w:jc w:val="both"/>
              <w:rPr>
                <w:rFonts w:cs="Times New Roman"/>
                <w:lang w:val="ro-RO"/>
              </w:rPr>
            </w:pPr>
            <w:r w:rsidRPr="00EF37BA">
              <w:rPr>
                <w:rFonts w:cs="Times New Roman"/>
                <w:lang w:val="ro-RO"/>
              </w:rPr>
              <w:t>17. „contract de achiziție de energie electrică din surse regenerabile” înseamnă un contract prin care o persoană fizică sau juridică convine să achiziționeze energie electrică din surse regenerabile direct de la un producător de energie electrică;</w:t>
            </w:r>
          </w:p>
          <w:p w14:paraId="09ACF36E" w14:textId="77777777" w:rsidR="0029305D" w:rsidRPr="00EF37BA" w:rsidRDefault="0029305D" w:rsidP="0029305D">
            <w:pPr>
              <w:jc w:val="both"/>
              <w:rPr>
                <w:rFonts w:cs="Times New Roman"/>
                <w:lang w:val="ro-RO"/>
              </w:rPr>
            </w:pPr>
          </w:p>
          <w:p w14:paraId="59741EE0" w14:textId="386342E1" w:rsidR="0029305D" w:rsidRPr="00EF37BA" w:rsidRDefault="0029305D" w:rsidP="0029305D">
            <w:pPr>
              <w:jc w:val="both"/>
              <w:rPr>
                <w:rFonts w:cs="Times New Roman"/>
                <w:lang w:val="ro-RO"/>
              </w:rPr>
            </w:pPr>
            <w:r w:rsidRPr="00EF37BA">
              <w:rPr>
                <w:rFonts w:cs="Times New Roman"/>
                <w:lang w:val="ro-RO"/>
              </w:rPr>
              <w:t xml:space="preserve">18. „tranzacție inter </w:t>
            </w:r>
            <w:proofErr w:type="spellStart"/>
            <w:r w:rsidRPr="00EF37BA">
              <w:rPr>
                <w:rFonts w:cs="Times New Roman"/>
                <w:lang w:val="ro-RO"/>
              </w:rPr>
              <w:t>pares</w:t>
            </w:r>
            <w:proofErr w:type="spellEnd"/>
            <w:r w:rsidRPr="00EF37BA">
              <w:rPr>
                <w:rFonts w:cs="Times New Roman"/>
                <w:lang w:val="ro-RO"/>
              </w:rPr>
              <w:t xml:space="preserve">” cu energie din surse regenerabile înseamnă vânzarea de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Dreptul de a încheia tranzacții inter </w:t>
            </w:r>
            <w:proofErr w:type="spellStart"/>
            <w:r w:rsidRPr="00EF37BA">
              <w:rPr>
                <w:rFonts w:cs="Times New Roman"/>
                <w:lang w:val="ro-RO"/>
              </w:rPr>
              <w:t>pares</w:t>
            </w:r>
            <w:proofErr w:type="spellEnd"/>
            <w:r w:rsidRPr="00EF37BA">
              <w:rPr>
                <w:rFonts w:cs="Times New Roman"/>
                <w:lang w:val="ro-RO"/>
              </w:rPr>
              <w:t xml:space="preserve"> nu aduce atingere drepturilor și obligațiilor părților implicate în calitate de clienți finali, producători, furnizori sau intermediari;</w:t>
            </w:r>
          </w:p>
          <w:p w14:paraId="56D15316" w14:textId="77777777" w:rsidR="0029305D" w:rsidRPr="00EF37BA" w:rsidRDefault="0029305D" w:rsidP="0029305D">
            <w:pPr>
              <w:jc w:val="both"/>
              <w:rPr>
                <w:rFonts w:cs="Times New Roman"/>
                <w:lang w:val="ro-RO"/>
              </w:rPr>
            </w:pPr>
          </w:p>
          <w:p w14:paraId="376D596C" w14:textId="77777777" w:rsidR="0029305D" w:rsidRPr="00EF37BA" w:rsidRDefault="0029305D" w:rsidP="0029305D">
            <w:pPr>
              <w:jc w:val="both"/>
              <w:rPr>
                <w:rFonts w:cs="Times New Roman"/>
                <w:lang w:val="ro-RO"/>
              </w:rPr>
            </w:pPr>
            <w:r w:rsidRPr="00EF37BA">
              <w:rPr>
                <w:rFonts w:cs="Times New Roman"/>
                <w:lang w:val="ro-RO"/>
              </w:rPr>
              <w:t>19. „încălzire centralizată” sau „răcire centralizată” înseamnă distribuția de energie termică sub formă de abur, apă fierbinte sau lichide răcite, de la surse centralizate sau descentralizate de producție, printr-o rețea, către mai multe clădiri sau amplasamente, în scopul utilizării pentru încălzirea sau răcirea spațiilor sau în procese de încălzire sau de răcire;</w:t>
            </w:r>
          </w:p>
          <w:p w14:paraId="790C4352" w14:textId="77777777" w:rsidR="0029305D" w:rsidRPr="00EF37BA" w:rsidRDefault="0029305D" w:rsidP="0029305D">
            <w:pPr>
              <w:jc w:val="both"/>
              <w:rPr>
                <w:rFonts w:cs="Times New Roman"/>
                <w:lang w:val="ro-RO"/>
              </w:rPr>
            </w:pPr>
          </w:p>
          <w:p w14:paraId="667F9EBE" w14:textId="77777777" w:rsidR="0029305D" w:rsidRPr="00EF37BA" w:rsidRDefault="0029305D" w:rsidP="0029305D">
            <w:pPr>
              <w:jc w:val="both"/>
              <w:rPr>
                <w:rFonts w:cs="Times New Roman"/>
                <w:lang w:val="ro-RO"/>
              </w:rPr>
            </w:pPr>
            <w:r w:rsidRPr="00EF37BA">
              <w:rPr>
                <w:rFonts w:cs="Times New Roman"/>
                <w:lang w:val="ro-RO"/>
              </w:rPr>
              <w:t>20. „sistem eficient de încălzire și răcire centralizată” înseamnă sistem eficient de încălzire și răcire centralizată în sensul definiției de la articolul 2 punctul 41 din Directiva 2012/27/UE astfel cum a fost adaptată și adoptată prin Decizia Consiliului Ministerial 2015/08/MC-</w:t>
            </w:r>
            <w:proofErr w:type="spellStart"/>
            <w:r w:rsidRPr="00EF37BA">
              <w:rPr>
                <w:rFonts w:cs="Times New Roman"/>
                <w:lang w:val="ro-RO"/>
              </w:rPr>
              <w:t>EnC</w:t>
            </w:r>
            <w:proofErr w:type="spellEnd"/>
            <w:r w:rsidRPr="00EF37BA">
              <w:rPr>
                <w:rFonts w:cs="Times New Roman"/>
                <w:lang w:val="ro-RO"/>
              </w:rPr>
              <w:t>;</w:t>
            </w:r>
          </w:p>
          <w:p w14:paraId="48F9C5E6" w14:textId="77777777" w:rsidR="0029305D" w:rsidRPr="00EF37BA" w:rsidRDefault="0029305D" w:rsidP="0029305D">
            <w:pPr>
              <w:jc w:val="both"/>
              <w:rPr>
                <w:rFonts w:cs="Times New Roman"/>
                <w:lang w:val="ro-RO"/>
              </w:rPr>
            </w:pPr>
          </w:p>
          <w:p w14:paraId="3129F175" w14:textId="77777777" w:rsidR="0029305D" w:rsidRPr="00EF37BA" w:rsidRDefault="0029305D" w:rsidP="0029305D">
            <w:pPr>
              <w:jc w:val="both"/>
              <w:rPr>
                <w:rFonts w:cs="Times New Roman"/>
                <w:lang w:val="ro-RO"/>
              </w:rPr>
            </w:pPr>
            <w:r w:rsidRPr="00EF37BA">
              <w:rPr>
                <w:rFonts w:cs="Times New Roman"/>
                <w:lang w:val="ro-RO"/>
              </w:rPr>
              <w:t>21. „cogenerare de înaltă eficiență” înseamnă cogenerare de înaltă eficiență în sensul definiției de la articolul 2 punctul 34 din Directiva 2012/27/UE astfel cum a fost adaptată și adoptată prin Decizia Consiliului Ministerial 2015/08/MC-</w:t>
            </w:r>
            <w:proofErr w:type="spellStart"/>
            <w:r w:rsidRPr="00EF37BA">
              <w:rPr>
                <w:rFonts w:cs="Times New Roman"/>
                <w:lang w:val="ro-RO"/>
              </w:rPr>
              <w:t>EnC</w:t>
            </w:r>
            <w:proofErr w:type="spellEnd"/>
            <w:r w:rsidRPr="00EF37BA">
              <w:rPr>
                <w:rFonts w:cs="Times New Roman"/>
                <w:lang w:val="ro-RO"/>
              </w:rPr>
              <w:t>;</w:t>
            </w:r>
          </w:p>
          <w:p w14:paraId="3120D45F" w14:textId="77777777" w:rsidR="0029305D" w:rsidRPr="00EF37BA" w:rsidRDefault="0029305D" w:rsidP="0029305D">
            <w:pPr>
              <w:jc w:val="both"/>
              <w:rPr>
                <w:rFonts w:cs="Times New Roman"/>
                <w:lang w:val="ro-RO"/>
              </w:rPr>
            </w:pPr>
          </w:p>
          <w:p w14:paraId="53800332" w14:textId="77777777" w:rsidR="0029305D" w:rsidRPr="00EF37BA" w:rsidRDefault="0029305D" w:rsidP="0029305D">
            <w:pPr>
              <w:jc w:val="both"/>
              <w:rPr>
                <w:rFonts w:cs="Times New Roman"/>
                <w:lang w:val="ro-RO"/>
              </w:rPr>
            </w:pPr>
            <w:r w:rsidRPr="00EF37BA">
              <w:rPr>
                <w:rFonts w:cs="Times New Roman"/>
                <w:lang w:val="ro-RO"/>
              </w:rPr>
              <w:t>22. „certificat de performanță energetică” înseamnă certificat de performanță energetică în sensul definiției de la articolul 2 punctul 12 din Directiva 2010/31/UE, astfel cum a fost adaptată și adoptată prin Decizia Consiliului Ministerial 2009/05/MC-</w:t>
            </w:r>
            <w:proofErr w:type="spellStart"/>
            <w:r w:rsidRPr="00EF37BA">
              <w:rPr>
                <w:rFonts w:cs="Times New Roman"/>
                <w:lang w:val="ro-RO"/>
              </w:rPr>
              <w:t>EnC</w:t>
            </w:r>
            <w:proofErr w:type="spellEnd"/>
            <w:r w:rsidRPr="00EF37BA">
              <w:rPr>
                <w:rFonts w:cs="Times New Roman"/>
                <w:lang w:val="ro-RO"/>
              </w:rPr>
              <w:t>;</w:t>
            </w:r>
          </w:p>
          <w:p w14:paraId="71078854" w14:textId="77777777" w:rsidR="0029305D" w:rsidRPr="00EF37BA" w:rsidRDefault="0029305D" w:rsidP="0029305D">
            <w:pPr>
              <w:jc w:val="both"/>
              <w:rPr>
                <w:rFonts w:cs="Times New Roman"/>
                <w:lang w:val="ro-RO"/>
              </w:rPr>
            </w:pPr>
          </w:p>
          <w:p w14:paraId="4905DF53" w14:textId="77777777" w:rsidR="0029305D" w:rsidRPr="00EF37BA" w:rsidRDefault="0029305D" w:rsidP="0029305D">
            <w:pPr>
              <w:jc w:val="both"/>
              <w:rPr>
                <w:rFonts w:cs="Times New Roman"/>
                <w:lang w:val="ro-RO"/>
              </w:rPr>
            </w:pPr>
            <w:r w:rsidRPr="00EF37BA">
              <w:rPr>
                <w:rFonts w:cs="Times New Roman"/>
                <w:lang w:val="ro-RO"/>
              </w:rPr>
              <w:t xml:space="preserve">23. „deșeuri” înseamnă deșeuri în sensul definiției de la articolul 3 punctul (1) din Directiva 2008/98/CE, excluzând substanțele care au </w:t>
            </w:r>
            <w:r w:rsidRPr="00EF37BA">
              <w:rPr>
                <w:rFonts w:cs="Times New Roman"/>
                <w:lang w:val="ro-RO"/>
              </w:rPr>
              <w:lastRenderedPageBreak/>
              <w:t>fost modificate sau contaminate intenționat pentru a corespunde acestei definiții;</w:t>
            </w:r>
          </w:p>
          <w:p w14:paraId="015540B5" w14:textId="77777777" w:rsidR="0029305D" w:rsidRPr="00EF37BA" w:rsidRDefault="0029305D" w:rsidP="0029305D">
            <w:pPr>
              <w:jc w:val="both"/>
              <w:rPr>
                <w:rFonts w:cs="Times New Roman"/>
                <w:lang w:val="ro-RO"/>
              </w:rPr>
            </w:pPr>
          </w:p>
          <w:p w14:paraId="3EA01328" w14:textId="77777777" w:rsidR="0029305D" w:rsidRPr="00EF37BA" w:rsidRDefault="0029305D" w:rsidP="0029305D">
            <w:pPr>
              <w:jc w:val="both"/>
              <w:rPr>
                <w:rFonts w:cs="Times New Roman"/>
                <w:lang w:val="ro-RO"/>
              </w:rPr>
            </w:pPr>
            <w:r w:rsidRPr="00EF37BA">
              <w:rPr>
                <w:rFonts w:cs="Times New Roman"/>
                <w:lang w:val="ro-RO"/>
              </w:rPr>
              <w:t>24. „biomasă” înseamnă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E0BB03D" w14:textId="77777777" w:rsidR="0029305D" w:rsidRPr="00EF37BA" w:rsidRDefault="0029305D" w:rsidP="0029305D">
            <w:pPr>
              <w:jc w:val="both"/>
              <w:rPr>
                <w:rFonts w:cs="Times New Roman"/>
                <w:lang w:val="ro-RO"/>
              </w:rPr>
            </w:pPr>
          </w:p>
          <w:p w14:paraId="4174D6C6" w14:textId="77777777" w:rsidR="0029305D" w:rsidRPr="00EF37BA" w:rsidRDefault="0029305D" w:rsidP="0029305D">
            <w:pPr>
              <w:jc w:val="both"/>
              <w:rPr>
                <w:rFonts w:cs="Times New Roman"/>
                <w:lang w:val="ro-RO"/>
              </w:rPr>
            </w:pPr>
            <w:r w:rsidRPr="00EF37BA">
              <w:rPr>
                <w:rFonts w:cs="Times New Roman"/>
                <w:lang w:val="ro-RO"/>
              </w:rPr>
              <w:t>25. „biomasă agricolă” înseamnă biomasă obținută din agricultură;</w:t>
            </w:r>
          </w:p>
          <w:p w14:paraId="3A602FC3" w14:textId="77777777" w:rsidR="0029305D" w:rsidRPr="00EF37BA" w:rsidRDefault="0029305D" w:rsidP="0029305D">
            <w:pPr>
              <w:jc w:val="both"/>
              <w:rPr>
                <w:rFonts w:cs="Times New Roman"/>
                <w:lang w:val="ro-RO"/>
              </w:rPr>
            </w:pPr>
          </w:p>
          <w:p w14:paraId="171530C5" w14:textId="77777777" w:rsidR="0029305D" w:rsidRPr="00EF37BA" w:rsidRDefault="0029305D" w:rsidP="0029305D">
            <w:pPr>
              <w:jc w:val="both"/>
              <w:rPr>
                <w:rFonts w:cs="Times New Roman"/>
                <w:lang w:val="ro-RO"/>
              </w:rPr>
            </w:pPr>
            <w:r w:rsidRPr="00EF37BA">
              <w:rPr>
                <w:rFonts w:cs="Times New Roman"/>
                <w:lang w:val="ro-RO"/>
              </w:rPr>
              <w:t>26. „biomasă forestieră” înseamnă biomasă obținută din silvicultură;</w:t>
            </w:r>
          </w:p>
          <w:p w14:paraId="22FCC2BF" w14:textId="77777777" w:rsidR="0029305D" w:rsidRPr="00EF37BA" w:rsidRDefault="0029305D" w:rsidP="0029305D">
            <w:pPr>
              <w:jc w:val="both"/>
              <w:rPr>
                <w:rFonts w:cs="Times New Roman"/>
                <w:lang w:val="ro-RO"/>
              </w:rPr>
            </w:pPr>
          </w:p>
          <w:p w14:paraId="55C7D04F" w14:textId="77777777" w:rsidR="0029305D" w:rsidRPr="00EF37BA" w:rsidRDefault="0029305D" w:rsidP="0029305D">
            <w:pPr>
              <w:jc w:val="both"/>
              <w:rPr>
                <w:rFonts w:cs="Times New Roman"/>
                <w:lang w:val="ro-RO"/>
              </w:rPr>
            </w:pPr>
            <w:r w:rsidRPr="00EF37BA">
              <w:rPr>
                <w:rFonts w:cs="Times New Roman"/>
                <w:lang w:val="ro-RO"/>
              </w:rPr>
              <w:t>27. „combustibili din biomasă” înseamnă combustibili gazoși și solizi produși din biomasă;</w:t>
            </w:r>
          </w:p>
          <w:p w14:paraId="6D8F4601" w14:textId="77777777" w:rsidR="0029305D" w:rsidRPr="00EF37BA" w:rsidRDefault="0029305D" w:rsidP="0029305D">
            <w:pPr>
              <w:jc w:val="both"/>
              <w:rPr>
                <w:rFonts w:cs="Times New Roman"/>
                <w:lang w:val="ro-RO"/>
              </w:rPr>
            </w:pPr>
          </w:p>
          <w:p w14:paraId="2C7D965E" w14:textId="77777777" w:rsidR="0029305D" w:rsidRPr="00EF37BA" w:rsidRDefault="0029305D" w:rsidP="0029305D">
            <w:pPr>
              <w:jc w:val="both"/>
              <w:rPr>
                <w:rFonts w:cs="Times New Roman"/>
                <w:lang w:val="ro-RO"/>
              </w:rPr>
            </w:pPr>
            <w:r w:rsidRPr="00EF37BA">
              <w:rPr>
                <w:rFonts w:cs="Times New Roman"/>
                <w:lang w:val="ro-RO"/>
              </w:rPr>
              <w:t>28. „biogaz” înseamnă combustibili gazoși produși din biomasă;</w:t>
            </w:r>
          </w:p>
          <w:p w14:paraId="68FE4D51" w14:textId="77777777" w:rsidR="0029305D" w:rsidRPr="00EF37BA" w:rsidRDefault="0029305D" w:rsidP="0029305D">
            <w:pPr>
              <w:jc w:val="both"/>
              <w:rPr>
                <w:rFonts w:cs="Times New Roman"/>
                <w:lang w:val="ro-RO"/>
              </w:rPr>
            </w:pPr>
          </w:p>
          <w:p w14:paraId="7EE90CF7" w14:textId="77777777" w:rsidR="0029305D" w:rsidRPr="00EF37BA" w:rsidRDefault="0029305D" w:rsidP="0029305D">
            <w:pPr>
              <w:jc w:val="both"/>
              <w:rPr>
                <w:rFonts w:cs="Times New Roman"/>
                <w:lang w:val="ro-RO"/>
              </w:rPr>
            </w:pPr>
            <w:r w:rsidRPr="00EF37BA">
              <w:rPr>
                <w:rFonts w:cs="Times New Roman"/>
                <w:lang w:val="ro-RO"/>
              </w:rPr>
              <w:t>29. „</w:t>
            </w:r>
            <w:proofErr w:type="spellStart"/>
            <w:r w:rsidRPr="00EF37BA">
              <w:rPr>
                <w:rFonts w:cs="Times New Roman"/>
                <w:lang w:val="ro-RO"/>
              </w:rPr>
              <w:t>bio</w:t>
            </w:r>
            <w:proofErr w:type="spellEnd"/>
            <w:r w:rsidRPr="00EF37BA">
              <w:rPr>
                <w:rFonts w:cs="Times New Roman"/>
                <w:lang w:val="ro-RO"/>
              </w:rPr>
              <w:t xml:space="preserve">-deșeuri” înseamnă </w:t>
            </w:r>
            <w:proofErr w:type="spellStart"/>
            <w:r w:rsidRPr="00EF37BA">
              <w:rPr>
                <w:rFonts w:cs="Times New Roman"/>
                <w:lang w:val="ro-RO"/>
              </w:rPr>
              <w:t>bio</w:t>
            </w:r>
            <w:proofErr w:type="spellEnd"/>
            <w:r w:rsidRPr="00EF37BA">
              <w:rPr>
                <w:rFonts w:cs="Times New Roman"/>
                <w:lang w:val="ro-RO"/>
              </w:rPr>
              <w:t>-deșeuri în sensul definiției de la articolul 3 punctul 4 din Directiva 2008/98/CE;</w:t>
            </w:r>
          </w:p>
          <w:p w14:paraId="4DA35930" w14:textId="77777777" w:rsidR="0029305D" w:rsidRPr="00EF37BA" w:rsidRDefault="0029305D" w:rsidP="0029305D">
            <w:pPr>
              <w:jc w:val="both"/>
              <w:rPr>
                <w:rFonts w:cs="Times New Roman"/>
                <w:lang w:val="ro-RO"/>
              </w:rPr>
            </w:pPr>
          </w:p>
          <w:p w14:paraId="0EA17137" w14:textId="77777777" w:rsidR="0029305D" w:rsidRPr="00EF37BA" w:rsidRDefault="0029305D" w:rsidP="0029305D">
            <w:pPr>
              <w:jc w:val="both"/>
              <w:rPr>
                <w:rFonts w:cs="Times New Roman"/>
                <w:lang w:val="ro-RO"/>
              </w:rPr>
            </w:pPr>
            <w:r w:rsidRPr="00EF37BA">
              <w:rPr>
                <w:rFonts w:cs="Times New Roman"/>
                <w:lang w:val="ro-RO"/>
              </w:rPr>
              <w:t>30. „zonă de aprovizionare” înseamnă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6280F83C" w14:textId="77777777" w:rsidR="0029305D" w:rsidRPr="00EF37BA" w:rsidRDefault="0029305D" w:rsidP="0029305D">
            <w:pPr>
              <w:jc w:val="both"/>
              <w:rPr>
                <w:rFonts w:cs="Times New Roman"/>
                <w:lang w:val="ro-RO"/>
              </w:rPr>
            </w:pPr>
          </w:p>
          <w:p w14:paraId="08C00AEA" w14:textId="77777777" w:rsidR="0029305D" w:rsidRPr="00EF37BA" w:rsidRDefault="0029305D" w:rsidP="0029305D">
            <w:pPr>
              <w:jc w:val="both"/>
              <w:rPr>
                <w:rFonts w:cs="Times New Roman"/>
                <w:lang w:val="ro-RO"/>
              </w:rPr>
            </w:pPr>
            <w:r w:rsidRPr="00EF37BA">
              <w:rPr>
                <w:rFonts w:cs="Times New Roman"/>
                <w:lang w:val="ro-RO"/>
              </w:rPr>
              <w:t>31. „regenerare forestieră” înseamnă restabilirea unui arboret prin mijloace naturale sau artificiale în urma îndepărtării arboretului anterior prin tăiere sau din cauze naturale, inclusiv incendiu sau furtună;</w:t>
            </w:r>
          </w:p>
          <w:p w14:paraId="4A6F62D0" w14:textId="77777777" w:rsidR="0029305D" w:rsidRPr="00EF37BA" w:rsidRDefault="0029305D" w:rsidP="0029305D">
            <w:pPr>
              <w:jc w:val="both"/>
              <w:rPr>
                <w:rFonts w:cs="Times New Roman"/>
                <w:lang w:val="ro-RO"/>
              </w:rPr>
            </w:pPr>
          </w:p>
          <w:p w14:paraId="2E2E9B0F" w14:textId="77777777" w:rsidR="0029305D" w:rsidRPr="00EF37BA" w:rsidRDefault="0029305D" w:rsidP="0029305D">
            <w:pPr>
              <w:jc w:val="both"/>
              <w:rPr>
                <w:rFonts w:cs="Times New Roman"/>
                <w:lang w:val="ro-RO"/>
              </w:rPr>
            </w:pPr>
            <w:r w:rsidRPr="00EF37BA">
              <w:rPr>
                <w:rFonts w:cs="Times New Roman"/>
                <w:lang w:val="ro-RO"/>
              </w:rPr>
              <w:t>32. „</w:t>
            </w:r>
            <w:proofErr w:type="spellStart"/>
            <w:r w:rsidRPr="00EF37BA">
              <w:rPr>
                <w:rFonts w:cs="Times New Roman"/>
                <w:lang w:val="ro-RO"/>
              </w:rPr>
              <w:t>biolichide</w:t>
            </w:r>
            <w:proofErr w:type="spellEnd"/>
            <w:r w:rsidRPr="00EF37BA">
              <w:rPr>
                <w:rFonts w:cs="Times New Roman"/>
                <w:lang w:val="ro-RO"/>
              </w:rPr>
              <w:t>” înseamnă combustibil lichid produs din biomasă, utilizat în alte scopuri energetice decât pentru transport, inclusiv pentru energie electrică și pentru încălzire și răcire;</w:t>
            </w:r>
          </w:p>
          <w:p w14:paraId="4CFF4B97" w14:textId="77777777" w:rsidR="0029305D" w:rsidRPr="00EF37BA" w:rsidRDefault="0029305D" w:rsidP="0029305D">
            <w:pPr>
              <w:jc w:val="both"/>
              <w:rPr>
                <w:rFonts w:cs="Times New Roman"/>
                <w:lang w:val="ro-RO"/>
              </w:rPr>
            </w:pPr>
          </w:p>
          <w:p w14:paraId="7903C215" w14:textId="77777777" w:rsidR="0029305D" w:rsidRPr="00EF37BA" w:rsidRDefault="0029305D" w:rsidP="0029305D">
            <w:pPr>
              <w:jc w:val="both"/>
              <w:rPr>
                <w:rFonts w:cs="Times New Roman"/>
                <w:lang w:val="ro-RO"/>
              </w:rPr>
            </w:pPr>
            <w:r w:rsidRPr="00EF37BA">
              <w:rPr>
                <w:rFonts w:cs="Times New Roman"/>
                <w:lang w:val="ro-RO"/>
              </w:rPr>
              <w:t>33. „biocombustibili” înseamnă combustibil lichid pentru transporturi, produs din biomasă;</w:t>
            </w:r>
          </w:p>
          <w:p w14:paraId="2039A4DB" w14:textId="77777777" w:rsidR="0029305D" w:rsidRPr="00EF37BA" w:rsidRDefault="0029305D" w:rsidP="0029305D">
            <w:pPr>
              <w:jc w:val="both"/>
              <w:rPr>
                <w:rFonts w:cs="Times New Roman"/>
                <w:lang w:val="ro-RO"/>
              </w:rPr>
            </w:pPr>
          </w:p>
          <w:p w14:paraId="5E761789" w14:textId="77777777" w:rsidR="0029305D" w:rsidRPr="00EF37BA" w:rsidRDefault="0029305D" w:rsidP="0029305D">
            <w:pPr>
              <w:jc w:val="both"/>
              <w:rPr>
                <w:rFonts w:cs="Times New Roman"/>
                <w:lang w:val="ro-RO"/>
              </w:rPr>
            </w:pPr>
            <w:r w:rsidRPr="00EF37BA">
              <w:rPr>
                <w:rFonts w:cs="Times New Roman"/>
                <w:lang w:val="ro-RO"/>
              </w:rPr>
              <w:t>34. „biocombustibili avansați” înseamnă biocombustibili care sunt produși din materiile prime enumerate în anexa IX partea A;</w:t>
            </w:r>
          </w:p>
          <w:p w14:paraId="7371C286" w14:textId="77777777" w:rsidR="0029305D" w:rsidRPr="00EF37BA" w:rsidRDefault="0029305D" w:rsidP="0029305D">
            <w:pPr>
              <w:jc w:val="both"/>
              <w:rPr>
                <w:rFonts w:cs="Times New Roman"/>
                <w:lang w:val="ro-RO"/>
              </w:rPr>
            </w:pPr>
          </w:p>
          <w:p w14:paraId="6E409420" w14:textId="77777777" w:rsidR="0029305D" w:rsidRPr="00EF37BA" w:rsidRDefault="0029305D" w:rsidP="0029305D">
            <w:pPr>
              <w:jc w:val="both"/>
              <w:rPr>
                <w:rFonts w:cs="Times New Roman"/>
                <w:lang w:val="ro-RO"/>
              </w:rPr>
            </w:pPr>
            <w:r w:rsidRPr="00EF37BA">
              <w:rPr>
                <w:rFonts w:cs="Times New Roman"/>
                <w:lang w:val="ro-RO"/>
              </w:rPr>
              <w:t>35. „combustibili pe bază de carbon reciclat” înseamnă combustibili lichizi și gazoși care sunt produși din fluxuri de deșeuri lichide sau solide de origine neregenerabilă care nu pot face obiectul unor operațiuni de valorificare materială în conformitate cu articolul 4 din Directiva 2008/98/CE, sau din gazul de proces și gazul de evacuare reziduale de origine neregenerabilă produse ca o consecință inevitabilă și neintenționată a proceselor de producție din instalațiile industriale;</w:t>
            </w:r>
          </w:p>
          <w:p w14:paraId="3E7F7CCC" w14:textId="77777777" w:rsidR="0029305D" w:rsidRPr="00EF37BA" w:rsidRDefault="0029305D" w:rsidP="0029305D">
            <w:pPr>
              <w:jc w:val="both"/>
              <w:rPr>
                <w:rFonts w:cs="Times New Roman"/>
                <w:lang w:val="ro-RO"/>
              </w:rPr>
            </w:pPr>
          </w:p>
          <w:p w14:paraId="3BE36A9D" w14:textId="77777777" w:rsidR="0029305D" w:rsidRPr="00EF37BA" w:rsidRDefault="0029305D" w:rsidP="0029305D">
            <w:pPr>
              <w:jc w:val="both"/>
              <w:rPr>
                <w:rFonts w:cs="Times New Roman"/>
                <w:lang w:val="ro-RO"/>
              </w:rPr>
            </w:pPr>
            <w:r w:rsidRPr="00EF37BA">
              <w:rPr>
                <w:rFonts w:cs="Times New Roman"/>
                <w:lang w:val="ro-RO"/>
              </w:rPr>
              <w:t>36. „combustibili lichizi și gazoși de origine nebiologică produși din surse regenerabile și utilizați în transporturi” înseamnă combustibili lichizi sau gazoși utilizați în sectorul transporturilor, alții decât biocombustibilii și biogazul, al căror conținut energetic provine din surse regenerabile, altele decât biomasa;</w:t>
            </w:r>
          </w:p>
          <w:p w14:paraId="1E7DCDF9" w14:textId="77777777" w:rsidR="0029305D" w:rsidRPr="00EF37BA" w:rsidRDefault="0029305D" w:rsidP="0029305D">
            <w:pPr>
              <w:jc w:val="both"/>
              <w:rPr>
                <w:rFonts w:cs="Times New Roman"/>
                <w:lang w:val="ro-RO"/>
              </w:rPr>
            </w:pPr>
          </w:p>
          <w:p w14:paraId="5B538121" w14:textId="77777777" w:rsidR="0029305D" w:rsidRPr="00EF37BA" w:rsidRDefault="0029305D" w:rsidP="0029305D">
            <w:pPr>
              <w:jc w:val="both"/>
              <w:rPr>
                <w:rFonts w:cs="Times New Roman"/>
                <w:lang w:val="ro-RO"/>
              </w:rPr>
            </w:pPr>
            <w:r w:rsidRPr="00EF37BA">
              <w:rPr>
                <w:rFonts w:cs="Times New Roman"/>
                <w:lang w:val="ro-RO"/>
              </w:rPr>
              <w:t xml:space="preserve">37. „biocombustibili, </w:t>
            </w:r>
            <w:proofErr w:type="spellStart"/>
            <w:r w:rsidRPr="00EF37BA">
              <w:rPr>
                <w:rFonts w:cs="Times New Roman"/>
                <w:lang w:val="ro-RO"/>
              </w:rPr>
              <w:t>biolichide</w:t>
            </w:r>
            <w:proofErr w:type="spellEnd"/>
            <w:r w:rsidRPr="00EF37BA">
              <w:rPr>
                <w:rFonts w:cs="Times New Roman"/>
                <w:lang w:val="ro-RO"/>
              </w:rPr>
              <w:t xml:space="preserve"> și combustibili din biomasă care prezintă riscuri reduse din perspectiva schimbării indirecte a destinației terenurilor” înseamnă biocombustibili, </w:t>
            </w:r>
            <w:proofErr w:type="spellStart"/>
            <w:r w:rsidRPr="00EF37BA">
              <w:rPr>
                <w:rFonts w:cs="Times New Roman"/>
                <w:lang w:val="ro-RO"/>
              </w:rPr>
              <w:t>biolichide</w:t>
            </w:r>
            <w:proofErr w:type="spellEnd"/>
            <w:r w:rsidRPr="00EF37BA">
              <w:rPr>
                <w:rFonts w:cs="Times New Roman"/>
                <w:lang w:val="ro-RO"/>
              </w:rPr>
              <w:t xml:space="preserve"> și combustibili din biomasă ale căror materii prime au fost produse în cadrul unor sisteme care evită efectele de dislocare ale biocombustibililor, </w:t>
            </w:r>
            <w:proofErr w:type="spellStart"/>
            <w:r w:rsidRPr="00EF37BA">
              <w:rPr>
                <w:rFonts w:cs="Times New Roman"/>
                <w:lang w:val="ro-RO"/>
              </w:rPr>
              <w:t>biolichidelor</w:t>
            </w:r>
            <w:proofErr w:type="spellEnd"/>
            <w:r w:rsidRPr="00EF37BA">
              <w:rPr>
                <w:rFonts w:cs="Times New Roman"/>
                <w:lang w:val="ro-RO"/>
              </w:rPr>
              <w:t xml:space="preserve">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biocombustibili, </w:t>
            </w:r>
            <w:proofErr w:type="spellStart"/>
            <w:r w:rsidRPr="00EF37BA">
              <w:rPr>
                <w:rFonts w:cs="Times New Roman"/>
                <w:lang w:val="ro-RO"/>
              </w:rPr>
              <w:t>biolichide</w:t>
            </w:r>
            <w:proofErr w:type="spellEnd"/>
            <w:r w:rsidRPr="00EF37BA">
              <w:rPr>
                <w:rFonts w:cs="Times New Roman"/>
                <w:lang w:val="ro-RO"/>
              </w:rPr>
              <w:t xml:space="preserve"> și combustibili din biomasă stabilite la articolul 29;</w:t>
            </w:r>
          </w:p>
          <w:p w14:paraId="2D8DA741" w14:textId="77777777" w:rsidR="0029305D" w:rsidRPr="00EF37BA" w:rsidRDefault="0029305D" w:rsidP="0029305D">
            <w:pPr>
              <w:jc w:val="both"/>
              <w:rPr>
                <w:rFonts w:cs="Times New Roman"/>
                <w:lang w:val="ro-RO"/>
              </w:rPr>
            </w:pPr>
          </w:p>
          <w:p w14:paraId="2E564168" w14:textId="77777777" w:rsidR="0029305D" w:rsidRPr="00EF37BA" w:rsidRDefault="0029305D" w:rsidP="0029305D">
            <w:pPr>
              <w:jc w:val="both"/>
              <w:rPr>
                <w:rFonts w:cs="Times New Roman"/>
                <w:lang w:val="ro-RO"/>
              </w:rPr>
            </w:pPr>
            <w:r w:rsidRPr="00EF37BA">
              <w:rPr>
                <w:rFonts w:cs="Times New Roman"/>
                <w:lang w:val="ro-RO"/>
              </w:rPr>
              <w:t>38. „furnizor de combustibil” înseamnă o entitate care furnizează combustibil pe piață și care este responsabilă pentru trecerea combustibilului printr-un punct de control al produselor supuse accizelor sau, în cazul energiei electrice sau dacă nu trebuie plătite accize ori dacă este justificat în mod corespunzător, orice altă entitate relevantă desemnată de o Parte Contractantă;</w:t>
            </w:r>
          </w:p>
          <w:p w14:paraId="3E17EFA0" w14:textId="77777777" w:rsidR="0029305D" w:rsidRPr="00EF37BA" w:rsidRDefault="0029305D" w:rsidP="0029305D">
            <w:pPr>
              <w:jc w:val="both"/>
              <w:rPr>
                <w:rFonts w:cs="Times New Roman"/>
                <w:lang w:val="ro-RO"/>
              </w:rPr>
            </w:pPr>
          </w:p>
          <w:p w14:paraId="3750937C" w14:textId="77777777" w:rsidR="0029305D" w:rsidRPr="00EF37BA" w:rsidRDefault="0029305D" w:rsidP="0029305D">
            <w:pPr>
              <w:jc w:val="both"/>
              <w:rPr>
                <w:rFonts w:cs="Times New Roman"/>
                <w:lang w:val="ro-RO"/>
              </w:rPr>
            </w:pPr>
            <w:r w:rsidRPr="00EF37BA">
              <w:rPr>
                <w:rFonts w:cs="Times New Roman"/>
                <w:lang w:val="ro-RO"/>
              </w:rPr>
              <w:t xml:space="preserve">39. „culturi bogate în amidon” înseamnă culturi care cuprind mai ales cereale, indiferent dacă se utilizează semințele separat sau întreaga plantă, ca în cazul porumbului verde; tuberculi și rădăcinoase, precum, cartofi, topinambur, </w:t>
            </w:r>
            <w:proofErr w:type="spellStart"/>
            <w:r w:rsidRPr="00EF37BA">
              <w:rPr>
                <w:rFonts w:cs="Times New Roman"/>
                <w:lang w:val="ro-RO"/>
              </w:rPr>
              <w:t>batate</w:t>
            </w:r>
            <w:proofErr w:type="spellEnd"/>
            <w:r w:rsidRPr="00EF37BA">
              <w:rPr>
                <w:rFonts w:cs="Times New Roman"/>
                <w:lang w:val="ro-RO"/>
              </w:rPr>
              <w:t xml:space="preserve">, </w:t>
            </w:r>
            <w:proofErr w:type="spellStart"/>
            <w:r w:rsidRPr="00EF37BA">
              <w:rPr>
                <w:rFonts w:cs="Times New Roman"/>
                <w:lang w:val="ro-RO"/>
              </w:rPr>
              <w:t>cassava</w:t>
            </w:r>
            <w:proofErr w:type="spellEnd"/>
            <w:r w:rsidRPr="00EF37BA">
              <w:rPr>
                <w:rFonts w:cs="Times New Roman"/>
                <w:lang w:val="ro-RO"/>
              </w:rPr>
              <w:t xml:space="preserve"> și igname; precum și culturi de </w:t>
            </w:r>
            <w:proofErr w:type="spellStart"/>
            <w:r w:rsidRPr="00EF37BA">
              <w:rPr>
                <w:rFonts w:cs="Times New Roman"/>
                <w:lang w:val="ro-RO"/>
              </w:rPr>
              <w:t>bulbo</w:t>
            </w:r>
            <w:proofErr w:type="spellEnd"/>
            <w:r w:rsidRPr="00EF37BA">
              <w:rPr>
                <w:rFonts w:cs="Times New Roman"/>
                <w:lang w:val="ro-RO"/>
              </w:rPr>
              <w:t xml:space="preserve">-tuberculi, precum </w:t>
            </w:r>
            <w:proofErr w:type="spellStart"/>
            <w:r w:rsidRPr="00EF37BA">
              <w:rPr>
                <w:rFonts w:cs="Times New Roman"/>
                <w:lang w:val="ro-RO"/>
              </w:rPr>
              <w:t>taro</w:t>
            </w:r>
            <w:proofErr w:type="spellEnd"/>
            <w:r w:rsidRPr="00EF37BA">
              <w:rPr>
                <w:rFonts w:cs="Times New Roman"/>
                <w:lang w:val="ro-RO"/>
              </w:rPr>
              <w:t xml:space="preserve"> și </w:t>
            </w:r>
            <w:proofErr w:type="spellStart"/>
            <w:r w:rsidRPr="00EF37BA">
              <w:rPr>
                <w:rFonts w:cs="Times New Roman"/>
                <w:lang w:val="ro-RO"/>
              </w:rPr>
              <w:t>taro</w:t>
            </w:r>
            <w:proofErr w:type="spellEnd"/>
            <w:r w:rsidRPr="00EF37BA">
              <w:rPr>
                <w:rFonts w:cs="Times New Roman"/>
                <w:lang w:val="ro-RO"/>
              </w:rPr>
              <w:t xml:space="preserve"> polinezian;</w:t>
            </w:r>
          </w:p>
          <w:p w14:paraId="2936C507" w14:textId="77777777" w:rsidR="0029305D" w:rsidRPr="00EF37BA" w:rsidRDefault="0029305D" w:rsidP="0029305D">
            <w:pPr>
              <w:jc w:val="both"/>
              <w:rPr>
                <w:rFonts w:cs="Times New Roman"/>
                <w:lang w:val="ro-RO"/>
              </w:rPr>
            </w:pPr>
          </w:p>
          <w:p w14:paraId="3531743C" w14:textId="77777777" w:rsidR="0029305D" w:rsidRPr="00EF37BA" w:rsidRDefault="0029305D" w:rsidP="0029305D">
            <w:pPr>
              <w:jc w:val="both"/>
              <w:rPr>
                <w:rFonts w:cs="Times New Roman"/>
                <w:lang w:val="ro-RO"/>
              </w:rPr>
            </w:pPr>
            <w:r w:rsidRPr="00EF37BA">
              <w:rPr>
                <w:rFonts w:cs="Times New Roman"/>
                <w:lang w:val="ro-RO"/>
              </w:rPr>
              <w:lastRenderedPageBreak/>
              <w:t xml:space="preserve">40. „culturi alimentare și furajere” înseamnă culturi de plante bogate în amidon, de plante zaharoase sau de plante oleaginoase produse pe terenuri agricole drept cultură principală, cu excepția reziduurilor, a deșeurilor sau a materialelor </w:t>
            </w:r>
            <w:proofErr w:type="spellStart"/>
            <w:r w:rsidRPr="00EF37BA">
              <w:rPr>
                <w:rFonts w:cs="Times New Roman"/>
                <w:lang w:val="ro-RO"/>
              </w:rPr>
              <w:t>ligno</w:t>
            </w:r>
            <w:proofErr w:type="spellEnd"/>
            <w:r w:rsidRPr="00EF37BA">
              <w:rPr>
                <w:rFonts w:cs="Times New Roman"/>
                <w:lang w:val="ro-RO"/>
              </w:rPr>
              <w:t>-celulozice și a culturilor intermediare, precum culturile intercalate și culturile de protecție, cu condiția ca utilizarea unor astfel de culturi intermediare să nu genereze o creștere a cererii de terenuri suplimentare;</w:t>
            </w:r>
          </w:p>
          <w:p w14:paraId="454501B5" w14:textId="77777777" w:rsidR="0029305D" w:rsidRPr="00EF37BA" w:rsidRDefault="0029305D" w:rsidP="0029305D">
            <w:pPr>
              <w:jc w:val="both"/>
              <w:rPr>
                <w:rFonts w:cs="Times New Roman"/>
                <w:lang w:val="ro-RO"/>
              </w:rPr>
            </w:pPr>
          </w:p>
          <w:p w14:paraId="035F436A" w14:textId="77777777" w:rsidR="0029305D" w:rsidRPr="00EF37BA" w:rsidRDefault="0029305D" w:rsidP="0029305D">
            <w:pPr>
              <w:jc w:val="both"/>
              <w:rPr>
                <w:rFonts w:cs="Times New Roman"/>
                <w:lang w:val="ro-RO"/>
              </w:rPr>
            </w:pPr>
            <w:r w:rsidRPr="00EF37BA">
              <w:rPr>
                <w:rFonts w:cs="Times New Roman"/>
                <w:lang w:val="ro-RO"/>
              </w:rPr>
              <w:t xml:space="preserve">41. „materiale </w:t>
            </w:r>
            <w:proofErr w:type="spellStart"/>
            <w:r w:rsidRPr="00EF37BA">
              <w:rPr>
                <w:rFonts w:cs="Times New Roman"/>
                <w:lang w:val="ro-RO"/>
              </w:rPr>
              <w:t>ligno</w:t>
            </w:r>
            <w:proofErr w:type="spellEnd"/>
            <w:r w:rsidRPr="00EF37BA">
              <w:rPr>
                <w:rFonts w:cs="Times New Roman"/>
                <w:lang w:val="ro-RO"/>
              </w:rPr>
              <w:t>-celulozice” înseamnă materiale compuse din lignină, celuloză și hemiceluloză, precum biomasa obținută din păduri, culturile lemnoase energetice și reziduurile și deșeurile industriilor forestiere;</w:t>
            </w:r>
          </w:p>
          <w:p w14:paraId="78A9F7FF" w14:textId="77777777" w:rsidR="0029305D" w:rsidRPr="00EF37BA" w:rsidRDefault="0029305D" w:rsidP="0029305D">
            <w:pPr>
              <w:jc w:val="both"/>
              <w:rPr>
                <w:rFonts w:cs="Times New Roman"/>
                <w:lang w:val="ro-RO"/>
              </w:rPr>
            </w:pPr>
          </w:p>
          <w:p w14:paraId="2B9BDE36" w14:textId="77777777" w:rsidR="0029305D" w:rsidRPr="00EF37BA" w:rsidRDefault="0029305D" w:rsidP="0029305D">
            <w:pPr>
              <w:jc w:val="both"/>
              <w:rPr>
                <w:rFonts w:cs="Times New Roman"/>
                <w:lang w:val="ro-RO"/>
              </w:rPr>
            </w:pPr>
            <w:r w:rsidRPr="00EF37BA">
              <w:rPr>
                <w:rFonts w:cs="Times New Roman"/>
                <w:lang w:val="ro-RO"/>
              </w:rPr>
              <w:t xml:space="preserve">42. „materiale celulozice de origine nealimentară” înseamnă materii prime compuse mai ales din celuloză și hemiceluloză, care au un conținut de lignină mai scăzut decât materialele </w:t>
            </w:r>
            <w:proofErr w:type="spellStart"/>
            <w:r w:rsidRPr="00EF37BA">
              <w:rPr>
                <w:rFonts w:cs="Times New Roman"/>
                <w:lang w:val="ro-RO"/>
              </w:rPr>
              <w:t>ligno</w:t>
            </w:r>
            <w:proofErr w:type="spellEnd"/>
            <w:r w:rsidRPr="00EF37BA">
              <w:rPr>
                <w:rFonts w:cs="Times New Roman"/>
                <w:lang w:val="ro-RO"/>
              </w:rPr>
              <w:t xml:space="preserve">-celulozice, inclusiv reziduurile de culturi alimentare și furajere, precum paiele, tulpinile de porumb, pleava și cojile; culturile ierboase energetice cu conținut scăzut de amidon, precum </w:t>
            </w:r>
            <w:proofErr w:type="spellStart"/>
            <w:r w:rsidRPr="00EF37BA">
              <w:rPr>
                <w:rFonts w:cs="Times New Roman"/>
                <w:lang w:val="ro-RO"/>
              </w:rPr>
              <w:t>raigras</w:t>
            </w:r>
            <w:proofErr w:type="spellEnd"/>
            <w:r w:rsidRPr="00EF37BA">
              <w:rPr>
                <w:rFonts w:cs="Times New Roman"/>
                <w:lang w:val="ro-RO"/>
              </w:rPr>
              <w:t xml:space="preserve">, </w:t>
            </w:r>
            <w:proofErr w:type="spellStart"/>
            <w:r w:rsidRPr="00EF37BA">
              <w:rPr>
                <w:rFonts w:cs="Times New Roman"/>
                <w:lang w:val="ro-RO"/>
              </w:rPr>
              <w:t>panicum</w:t>
            </w:r>
            <w:proofErr w:type="spellEnd"/>
            <w:r w:rsidRPr="00EF37BA">
              <w:rPr>
                <w:rFonts w:cs="Times New Roman"/>
                <w:lang w:val="ro-RO"/>
              </w:rPr>
              <w:t xml:space="preserve"> </w:t>
            </w:r>
            <w:proofErr w:type="spellStart"/>
            <w:r w:rsidRPr="00EF37BA">
              <w:rPr>
                <w:rFonts w:cs="Times New Roman"/>
                <w:lang w:val="ro-RO"/>
              </w:rPr>
              <w:t>virgatum</w:t>
            </w:r>
            <w:proofErr w:type="spellEnd"/>
            <w:r w:rsidRPr="00EF37BA">
              <w:rPr>
                <w:rFonts w:cs="Times New Roman"/>
                <w:lang w:val="ro-RO"/>
              </w:rPr>
              <w:t xml:space="preserve">, </w:t>
            </w:r>
            <w:proofErr w:type="spellStart"/>
            <w:r w:rsidRPr="00EF37BA">
              <w:rPr>
                <w:rFonts w:cs="Times New Roman"/>
                <w:lang w:val="ro-RO"/>
              </w:rPr>
              <w:t>miscanthus</w:t>
            </w:r>
            <w:proofErr w:type="spellEnd"/>
            <w:r w:rsidRPr="00EF37BA">
              <w:rPr>
                <w:rFonts w:cs="Times New Roman"/>
                <w:lang w:val="ro-RO"/>
              </w:rPr>
              <w:t xml:space="preserve">, trestia de zahăr gigant; culturile de protecție anterioare și ulterioare culturilor principale; culturile alternative; reziduurile industriale, inclusiv cele provenite din culturi alimentare și furajere după ce s-au extras uleiuri vegetale, zaharuri, </w:t>
            </w:r>
            <w:proofErr w:type="spellStart"/>
            <w:r w:rsidRPr="00EF37BA">
              <w:rPr>
                <w:rFonts w:cs="Times New Roman"/>
                <w:lang w:val="ro-RO"/>
              </w:rPr>
              <w:t>amidonuri</w:t>
            </w:r>
            <w:proofErr w:type="spellEnd"/>
            <w:r w:rsidRPr="00EF37BA">
              <w:rPr>
                <w:rFonts w:cs="Times New Roman"/>
                <w:lang w:val="ro-RO"/>
              </w:rPr>
              <w:t xml:space="preserve"> și proteine; și materiale provenite din </w:t>
            </w:r>
            <w:proofErr w:type="spellStart"/>
            <w:r w:rsidRPr="00EF37BA">
              <w:rPr>
                <w:rFonts w:cs="Times New Roman"/>
                <w:lang w:val="ro-RO"/>
              </w:rPr>
              <w:t>biodeșeuri</w:t>
            </w:r>
            <w:proofErr w:type="spellEnd"/>
            <w:r w:rsidRPr="00EF37BA">
              <w:rPr>
                <w:rFonts w:cs="Times New Roman"/>
                <w:lang w:val="ro-RO"/>
              </w:rPr>
              <w:t>; culturile alternative și de protecție trebuie înțelese ca fiind pășuni temporare, însămânțate pentru perioade de scurtă durată și pe care crește un amestec de ierburi și leguminoase cu conținut scăzut de amidon, în scopul obținerii de furaje pentru animale și al îmbunătățirii fertilității solului, astfel încât să crească productivitatea principalelor culturi arabile;</w:t>
            </w:r>
          </w:p>
          <w:p w14:paraId="15A878BD" w14:textId="77777777" w:rsidR="0029305D" w:rsidRPr="00EF37BA" w:rsidRDefault="0029305D" w:rsidP="0029305D">
            <w:pPr>
              <w:jc w:val="both"/>
              <w:rPr>
                <w:rFonts w:cs="Times New Roman"/>
                <w:lang w:val="ro-RO"/>
              </w:rPr>
            </w:pPr>
          </w:p>
          <w:p w14:paraId="7B2CAA32" w14:textId="77777777" w:rsidR="0029305D" w:rsidRPr="00EF37BA" w:rsidRDefault="0029305D" w:rsidP="0029305D">
            <w:pPr>
              <w:jc w:val="both"/>
              <w:rPr>
                <w:rFonts w:cs="Times New Roman"/>
                <w:lang w:val="ro-RO"/>
              </w:rPr>
            </w:pPr>
            <w:r w:rsidRPr="00EF37BA">
              <w:rPr>
                <w:rFonts w:cs="Times New Roman"/>
                <w:lang w:val="ro-RO"/>
              </w:rPr>
              <w:t>43. „reziduu” înseamnă o substanță care nu reprezintă produsul sau produsele finite vizat(e) în mod direct de un proces de producție; acesta nu constituie un obiectiv principal al procesului de producție și procesul nu a fost modificat în mod intenționat pentru a-l produce;</w:t>
            </w:r>
          </w:p>
          <w:p w14:paraId="7B8A4190" w14:textId="77777777" w:rsidR="0029305D" w:rsidRPr="00EF37BA" w:rsidRDefault="0029305D" w:rsidP="0029305D">
            <w:pPr>
              <w:jc w:val="both"/>
              <w:rPr>
                <w:rFonts w:cs="Times New Roman"/>
                <w:lang w:val="ro-RO"/>
              </w:rPr>
            </w:pPr>
          </w:p>
          <w:p w14:paraId="020225D5" w14:textId="77777777" w:rsidR="0029305D" w:rsidRPr="00EF37BA" w:rsidRDefault="0029305D" w:rsidP="0029305D">
            <w:pPr>
              <w:jc w:val="both"/>
              <w:rPr>
                <w:rFonts w:cs="Times New Roman"/>
                <w:lang w:val="ro-RO"/>
              </w:rPr>
            </w:pPr>
            <w:r w:rsidRPr="00EF37BA">
              <w:rPr>
                <w:rFonts w:cs="Times New Roman"/>
                <w:lang w:val="ro-RO"/>
              </w:rPr>
              <w:t>44. „reziduuri agricole, din acvacultură, pescuit și silvicultură” înseamnă reziduuri care sunt generate în mod direct din agricultură, din acvacultură, din pescuit și din silvicultură, fără ca această categorie de reziduuri să includă reziduurile din prelucrare sau din industriile conexe;</w:t>
            </w:r>
          </w:p>
          <w:p w14:paraId="2771FAE0" w14:textId="77777777" w:rsidR="0029305D" w:rsidRPr="00EF37BA" w:rsidRDefault="0029305D" w:rsidP="0029305D">
            <w:pPr>
              <w:jc w:val="both"/>
              <w:rPr>
                <w:rFonts w:cs="Times New Roman"/>
                <w:lang w:val="ro-RO"/>
              </w:rPr>
            </w:pPr>
          </w:p>
          <w:p w14:paraId="5AB23A71" w14:textId="77777777" w:rsidR="0029305D" w:rsidRPr="00EF37BA" w:rsidRDefault="0029305D" w:rsidP="0029305D">
            <w:pPr>
              <w:jc w:val="both"/>
              <w:rPr>
                <w:rFonts w:cs="Times New Roman"/>
                <w:lang w:val="ro-RO"/>
              </w:rPr>
            </w:pPr>
            <w:r w:rsidRPr="00EF37BA">
              <w:rPr>
                <w:rFonts w:cs="Times New Roman"/>
                <w:lang w:val="ro-RO"/>
              </w:rPr>
              <w:lastRenderedPageBreak/>
              <w:t xml:space="preserve">45. „valoarea efectivă” înseamnă reducerile emisiilor de gaze cu efect de seră pentru unele sau pentru toate etapele unui proces specific de producție a biocombustibililor, a </w:t>
            </w:r>
            <w:proofErr w:type="spellStart"/>
            <w:r w:rsidRPr="00EF37BA">
              <w:rPr>
                <w:rFonts w:cs="Times New Roman"/>
                <w:lang w:val="ro-RO"/>
              </w:rPr>
              <w:t>biolichidelor</w:t>
            </w:r>
            <w:proofErr w:type="spellEnd"/>
            <w:r w:rsidRPr="00EF37BA">
              <w:rPr>
                <w:rFonts w:cs="Times New Roman"/>
                <w:lang w:val="ro-RO"/>
              </w:rPr>
              <w:t xml:space="preserve"> sau a combustibililor din biomasă, calculate în conformitate cu metodologia stabilită în anexa V partea C sau în anexa VI partea B;</w:t>
            </w:r>
          </w:p>
          <w:p w14:paraId="0278F472" w14:textId="77777777" w:rsidR="0029305D" w:rsidRPr="00EF37BA" w:rsidRDefault="0029305D" w:rsidP="0029305D">
            <w:pPr>
              <w:jc w:val="both"/>
              <w:rPr>
                <w:rFonts w:cs="Times New Roman"/>
                <w:lang w:val="ro-RO"/>
              </w:rPr>
            </w:pPr>
          </w:p>
          <w:p w14:paraId="75466266" w14:textId="77777777" w:rsidR="0029305D" w:rsidRPr="00EF37BA" w:rsidRDefault="0029305D" w:rsidP="0029305D">
            <w:pPr>
              <w:jc w:val="both"/>
              <w:rPr>
                <w:rFonts w:cs="Times New Roman"/>
                <w:lang w:val="ro-RO"/>
              </w:rPr>
            </w:pPr>
            <w:r w:rsidRPr="00EF37BA">
              <w:rPr>
                <w:rFonts w:cs="Times New Roman"/>
                <w:lang w:val="ro-RO"/>
              </w:rPr>
              <w:t xml:space="preserve">46. „valoare tipică” înseamnă o estimare a emisiilor și a reducerilor emisiilor de gaze cu efect de seră pentru o anumită filieră de producție a biocombustibililor, a </w:t>
            </w:r>
            <w:proofErr w:type="spellStart"/>
            <w:r w:rsidRPr="00EF37BA">
              <w:rPr>
                <w:rFonts w:cs="Times New Roman"/>
                <w:lang w:val="ro-RO"/>
              </w:rPr>
              <w:t>biolichidelor</w:t>
            </w:r>
            <w:proofErr w:type="spellEnd"/>
            <w:r w:rsidRPr="00EF37BA">
              <w:rPr>
                <w:rFonts w:cs="Times New Roman"/>
                <w:lang w:val="ro-RO"/>
              </w:rPr>
              <w:t xml:space="preserve"> sau a combustibililor din biomasă, care este reprezentativă pentru consumul Comunității Energetice;</w:t>
            </w:r>
          </w:p>
          <w:p w14:paraId="2839CA9C" w14:textId="77777777" w:rsidR="0029305D" w:rsidRPr="00EF37BA" w:rsidRDefault="0029305D" w:rsidP="0029305D">
            <w:pPr>
              <w:jc w:val="both"/>
              <w:rPr>
                <w:rFonts w:cs="Times New Roman"/>
                <w:lang w:val="ro-RO"/>
              </w:rPr>
            </w:pPr>
          </w:p>
          <w:p w14:paraId="6E621BA1" w14:textId="0C0B7D3D" w:rsidR="0029305D" w:rsidRPr="00EF37BA" w:rsidRDefault="0029305D" w:rsidP="0029305D">
            <w:pPr>
              <w:jc w:val="both"/>
              <w:rPr>
                <w:rFonts w:cs="Times New Roman"/>
                <w:lang w:val="ro-RO"/>
              </w:rPr>
            </w:pPr>
            <w:r w:rsidRPr="00EF37BA">
              <w:rPr>
                <w:rFonts w:cs="Times New Roman"/>
                <w:lang w:val="ro-RO"/>
              </w:rPr>
              <w:t>47. „valoare implicită” înseamnă o valoare derivată dintr-o valoare tipică prin aplicarea unor factori predeterminați, care poate, în anumite condiții specificate de prezenta directivă, să fie utilizată în locul unei valori efective.</w:t>
            </w:r>
          </w:p>
        </w:tc>
        <w:tc>
          <w:tcPr>
            <w:tcW w:w="4581" w:type="dxa"/>
          </w:tcPr>
          <w:p w14:paraId="37979241" w14:textId="71DB34CA" w:rsidR="0029305D" w:rsidRPr="008A7A8F" w:rsidRDefault="0029305D" w:rsidP="0029305D">
            <w:pPr>
              <w:pStyle w:val="Other0"/>
              <w:jc w:val="both"/>
              <w:rPr>
                <w:color w:val="000000"/>
                <w:lang w:val="ro-RO" w:eastAsia="ro-MD" w:bidi="ro-MD"/>
              </w:rPr>
            </w:pPr>
            <w:r w:rsidRPr="008A7A8F">
              <w:rPr>
                <w:b/>
                <w:bCs/>
                <w:color w:val="000000"/>
                <w:lang w:val="ro-RO" w:eastAsia="ro-MD" w:bidi="ro-MD"/>
              </w:rPr>
              <w:lastRenderedPageBreak/>
              <w:t>Articolul 3.</w:t>
            </w:r>
            <w:r w:rsidRPr="008A7A8F">
              <w:rPr>
                <w:color w:val="000000"/>
                <w:lang w:val="ro-RO" w:eastAsia="ro-MD" w:bidi="ro-MD"/>
              </w:rPr>
              <w:t xml:space="preserve"> </w:t>
            </w:r>
            <w:r w:rsidR="000E3243" w:rsidRPr="008A7A8F">
              <w:rPr>
                <w:color w:val="000000"/>
                <w:lang w:val="ro-RO" w:eastAsia="ro-MD" w:bidi="ro-MD"/>
              </w:rPr>
              <w:t>Noțiuni</w:t>
            </w:r>
            <w:r w:rsidRPr="008A7A8F">
              <w:rPr>
                <w:color w:val="000000"/>
                <w:lang w:val="ro-RO" w:eastAsia="ro-MD" w:bidi="ro-MD"/>
              </w:rPr>
              <w:t xml:space="preserve"> principale</w:t>
            </w:r>
          </w:p>
          <w:p w14:paraId="4CD29BAF" w14:textId="77777777" w:rsidR="0029305D" w:rsidRPr="008A7A8F" w:rsidRDefault="0029305D" w:rsidP="0029305D">
            <w:pPr>
              <w:pStyle w:val="Other0"/>
              <w:jc w:val="both"/>
              <w:rPr>
                <w:color w:val="000000"/>
                <w:lang w:val="ro-RO" w:eastAsia="ro-MD" w:bidi="ro-MD"/>
              </w:rPr>
            </w:pPr>
          </w:p>
          <w:p w14:paraId="46AB5AC5" w14:textId="77777777" w:rsidR="0029305D" w:rsidRPr="008A7A8F" w:rsidRDefault="0029305D" w:rsidP="0029305D">
            <w:pPr>
              <w:pStyle w:val="Other0"/>
              <w:jc w:val="both"/>
              <w:rPr>
                <w:color w:val="000000"/>
                <w:lang w:val="ro-RO" w:eastAsia="ro-MD" w:bidi="ro-MD"/>
              </w:rPr>
            </w:pPr>
            <w:proofErr w:type="spellStart"/>
            <w:r w:rsidRPr="008A7A8F">
              <w:rPr>
                <w:color w:val="000000"/>
                <w:lang w:val="ro-RO" w:eastAsia="ro-MD" w:bidi="ro-MD"/>
              </w:rPr>
              <w:t>biocarburant</w:t>
            </w:r>
            <w:proofErr w:type="spellEnd"/>
            <w:r w:rsidRPr="008A7A8F">
              <w:rPr>
                <w:color w:val="000000"/>
                <w:lang w:val="ro-RO" w:eastAsia="ro-MD" w:bidi="ro-MD"/>
              </w:rPr>
              <w:t xml:space="preserve"> – combustibil lichid sau gazos pentru transport, produs din biomasă;</w:t>
            </w:r>
          </w:p>
          <w:p w14:paraId="36C61B5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biocombustibil solid  – combustibil solid produs direct sau indirect din biomasă;</w:t>
            </w:r>
          </w:p>
          <w:p w14:paraId="6914E34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biogaz – gaz combustibil produs din biomasă, care poate fi utilizat în calitate de combustibil pentru producerea energiei sau care poate fi purificat pentru a fi adus la parametrii de calitate ai gazelor naturale;</w:t>
            </w:r>
          </w:p>
          <w:p w14:paraId="615F02FD" w14:textId="77777777" w:rsidR="0029305D" w:rsidRPr="008A7A8F" w:rsidRDefault="0029305D" w:rsidP="0029305D">
            <w:pPr>
              <w:pStyle w:val="Other0"/>
              <w:jc w:val="both"/>
              <w:rPr>
                <w:color w:val="000000"/>
                <w:lang w:val="ro-RO" w:eastAsia="ro-MD" w:bidi="ro-MD"/>
              </w:rPr>
            </w:pPr>
            <w:proofErr w:type="spellStart"/>
            <w:r w:rsidRPr="008A7A8F">
              <w:rPr>
                <w:color w:val="000000"/>
                <w:lang w:val="ro-RO" w:eastAsia="ro-MD" w:bidi="ro-MD"/>
              </w:rPr>
              <w:t>biolichide</w:t>
            </w:r>
            <w:proofErr w:type="spellEnd"/>
            <w:r w:rsidRPr="008A7A8F">
              <w:rPr>
                <w:color w:val="000000"/>
                <w:lang w:val="ro-RO" w:eastAsia="ro-MD" w:bidi="ro-MD"/>
              </w:rPr>
              <w:t xml:space="preserve"> – combustibil lichid produs din biomasă, utilizat în scopuri energetice altele </w:t>
            </w:r>
            <w:proofErr w:type="spellStart"/>
            <w:r w:rsidRPr="008A7A8F">
              <w:rPr>
                <w:color w:val="000000"/>
                <w:lang w:val="ro-RO" w:eastAsia="ro-MD" w:bidi="ro-MD"/>
              </w:rPr>
              <w:t>decît</w:t>
            </w:r>
            <w:proofErr w:type="spellEnd"/>
            <w:r w:rsidRPr="008A7A8F">
              <w:rPr>
                <w:color w:val="000000"/>
                <w:lang w:val="ro-RO" w:eastAsia="ro-MD" w:bidi="ro-MD"/>
              </w:rPr>
              <w:t xml:space="preserve"> pentru transport, inclusiv pentru producerea energiei electrice, a energiei destinate încălzirii </w:t>
            </w:r>
            <w:proofErr w:type="spellStart"/>
            <w:r w:rsidRPr="008A7A8F">
              <w:rPr>
                <w:color w:val="000000"/>
                <w:lang w:val="ro-RO" w:eastAsia="ro-MD" w:bidi="ro-MD"/>
              </w:rPr>
              <w:t>şi</w:t>
            </w:r>
            <w:proofErr w:type="spellEnd"/>
            <w:r w:rsidRPr="008A7A8F">
              <w:rPr>
                <w:color w:val="000000"/>
                <w:lang w:val="ro-RO" w:eastAsia="ro-MD" w:bidi="ro-MD"/>
              </w:rPr>
              <w:t xml:space="preserve"> răcirii;</w:t>
            </w:r>
          </w:p>
          <w:p w14:paraId="15027D9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biomasă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B9940A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certificat de conformitate – document, eliberat în baza regulilor de certificare, care demonstrează veridic faptul că </w:t>
            </w:r>
            <w:proofErr w:type="spellStart"/>
            <w:r w:rsidRPr="008A7A8F">
              <w:rPr>
                <w:color w:val="000000"/>
                <w:lang w:val="ro-RO" w:eastAsia="ro-MD" w:bidi="ro-MD"/>
              </w:rPr>
              <w:t>biocarburantul</w:t>
            </w:r>
            <w:proofErr w:type="spellEnd"/>
            <w:r w:rsidRPr="008A7A8F">
              <w:rPr>
                <w:color w:val="000000"/>
                <w:lang w:val="ro-RO" w:eastAsia="ro-MD" w:bidi="ro-MD"/>
              </w:rPr>
              <w:t>, identificat în mod corespunzător, este conform cu standardele sau cu alte documente normative în domeniu;</w:t>
            </w:r>
          </w:p>
          <w:p w14:paraId="615334D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consum final brut de energie – produse energetice furnizate în scopuri energetice industriei, transporturilor, sectorului casnic, serviciilor, inclusiv serviciilor publice, agriculturii, silviculturii </w:t>
            </w:r>
            <w:proofErr w:type="spellStart"/>
            <w:r w:rsidRPr="008A7A8F">
              <w:rPr>
                <w:color w:val="000000"/>
                <w:lang w:val="ro-RO" w:eastAsia="ro-MD" w:bidi="ro-MD"/>
              </w:rPr>
              <w:t>şi</w:t>
            </w:r>
            <w:proofErr w:type="spellEnd"/>
            <w:r w:rsidRPr="008A7A8F">
              <w:rPr>
                <w:color w:val="000000"/>
                <w:lang w:val="ro-RO" w:eastAsia="ro-MD" w:bidi="ro-MD"/>
              </w:rPr>
              <w:t xml:space="preserve"> pisciculturii, inclusiv consumul de energie electrică </w:t>
            </w:r>
            <w:proofErr w:type="spellStart"/>
            <w:r w:rsidRPr="008A7A8F">
              <w:rPr>
                <w:color w:val="000000"/>
                <w:lang w:val="ro-RO" w:eastAsia="ro-MD" w:bidi="ro-MD"/>
              </w:rPr>
              <w:t>şi</w:t>
            </w:r>
            <w:proofErr w:type="spellEnd"/>
            <w:r w:rsidRPr="008A7A8F">
              <w:rPr>
                <w:color w:val="000000"/>
                <w:lang w:val="ro-RO" w:eastAsia="ro-MD" w:bidi="ro-MD"/>
              </w:rPr>
              <w:t xml:space="preserve"> de energie termică din sectorul de producere a energiei electrice </w:t>
            </w:r>
            <w:proofErr w:type="spellStart"/>
            <w:r w:rsidRPr="008A7A8F">
              <w:rPr>
                <w:color w:val="000000"/>
                <w:lang w:val="ro-RO" w:eastAsia="ro-MD" w:bidi="ro-MD"/>
              </w:rPr>
              <w:t>şi</w:t>
            </w:r>
            <w:proofErr w:type="spellEnd"/>
            <w:r w:rsidRPr="008A7A8F">
              <w:rPr>
                <w:color w:val="000000"/>
                <w:lang w:val="ro-RO" w:eastAsia="ro-MD" w:bidi="ro-MD"/>
              </w:rPr>
              <w:t xml:space="preserve"> a energiei termice, precum </w:t>
            </w:r>
            <w:proofErr w:type="spellStart"/>
            <w:r w:rsidRPr="008A7A8F">
              <w:rPr>
                <w:color w:val="000000"/>
                <w:lang w:val="ro-RO" w:eastAsia="ro-MD" w:bidi="ro-MD"/>
              </w:rPr>
              <w:t>şi</w:t>
            </w:r>
            <w:proofErr w:type="spellEnd"/>
            <w:r w:rsidRPr="008A7A8F">
              <w:rPr>
                <w:color w:val="000000"/>
                <w:lang w:val="ro-RO" w:eastAsia="ro-MD" w:bidi="ro-MD"/>
              </w:rPr>
              <w:t xml:space="preserve"> consumul tehnologic </w:t>
            </w:r>
            <w:proofErr w:type="spellStart"/>
            <w:r w:rsidRPr="008A7A8F">
              <w:rPr>
                <w:color w:val="000000"/>
                <w:lang w:val="ro-RO" w:eastAsia="ro-MD" w:bidi="ro-MD"/>
              </w:rPr>
              <w:t>şi</w:t>
            </w:r>
            <w:proofErr w:type="spellEnd"/>
            <w:r w:rsidRPr="008A7A8F">
              <w:rPr>
                <w:color w:val="000000"/>
                <w:lang w:val="ro-RO" w:eastAsia="ro-MD" w:bidi="ro-MD"/>
              </w:rPr>
              <w:t xml:space="preserve"> pierderile de energie electrică </w:t>
            </w:r>
            <w:proofErr w:type="spellStart"/>
            <w:r w:rsidRPr="008A7A8F">
              <w:rPr>
                <w:color w:val="000000"/>
                <w:lang w:val="ro-RO" w:eastAsia="ro-MD" w:bidi="ro-MD"/>
              </w:rPr>
              <w:t>şi</w:t>
            </w:r>
            <w:proofErr w:type="spellEnd"/>
            <w:r w:rsidRPr="008A7A8F">
              <w:rPr>
                <w:color w:val="000000"/>
                <w:lang w:val="ro-RO" w:eastAsia="ro-MD" w:bidi="ro-MD"/>
              </w:rPr>
              <w:t xml:space="preserve"> de energie termică în </w:t>
            </w:r>
            <w:proofErr w:type="spellStart"/>
            <w:r w:rsidRPr="008A7A8F">
              <w:rPr>
                <w:color w:val="000000"/>
                <w:lang w:val="ro-RO" w:eastAsia="ro-MD" w:bidi="ro-MD"/>
              </w:rPr>
              <w:t>reţelele</w:t>
            </w:r>
            <w:proofErr w:type="spellEnd"/>
            <w:r w:rsidRPr="008A7A8F">
              <w:rPr>
                <w:color w:val="000000"/>
                <w:lang w:val="ro-RO" w:eastAsia="ro-MD" w:bidi="ro-MD"/>
              </w:rPr>
              <w:t xml:space="preserve"> electrice </w:t>
            </w:r>
            <w:proofErr w:type="spellStart"/>
            <w:r w:rsidRPr="008A7A8F">
              <w:rPr>
                <w:color w:val="000000"/>
                <w:lang w:val="ro-RO" w:eastAsia="ro-MD" w:bidi="ro-MD"/>
              </w:rPr>
              <w:t>şi</w:t>
            </w:r>
            <w:proofErr w:type="spellEnd"/>
            <w:r w:rsidRPr="008A7A8F">
              <w:rPr>
                <w:color w:val="000000"/>
                <w:lang w:val="ro-RO" w:eastAsia="ro-MD" w:bidi="ro-MD"/>
              </w:rPr>
              <w:t xml:space="preserve"> în </w:t>
            </w:r>
            <w:proofErr w:type="spellStart"/>
            <w:r w:rsidRPr="008A7A8F">
              <w:rPr>
                <w:color w:val="000000"/>
                <w:lang w:val="ro-RO" w:eastAsia="ro-MD" w:bidi="ro-MD"/>
              </w:rPr>
              <w:t>reţelele</w:t>
            </w:r>
            <w:proofErr w:type="spellEnd"/>
            <w:r w:rsidRPr="008A7A8F">
              <w:rPr>
                <w:color w:val="000000"/>
                <w:lang w:val="ro-RO" w:eastAsia="ro-MD" w:bidi="ro-MD"/>
              </w:rPr>
              <w:t xml:space="preserve"> termice;</w:t>
            </w:r>
          </w:p>
          <w:p w14:paraId="501F0FF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contract pentru diferențe – contract semnat între producătorul eligibil și furnizorul central de energie electrică, prin care producătorului eligibil </w:t>
            </w:r>
            <w:r w:rsidRPr="008A7A8F">
              <w:rPr>
                <w:color w:val="000000"/>
                <w:lang w:val="ro-RO" w:eastAsia="ro-MD" w:bidi="ro-MD"/>
              </w:rPr>
              <w:lastRenderedPageBreak/>
              <w:t>care comercializează pe piața angro 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52B389B6"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contract reglementat pentru achiziționarea energiei electrice din surse regenerabile -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4CB6D9F1"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cotă maximă de capacitate – valoarea totală a puterii instalate a centralelor electrice, care utilizează același tip de tehnologie de producere a energiei electrice din surse regenerabile, admisă la nivel național pentru aplicarea schemei de sprijin respective, stabilită în [MW] pe o perioadă îndelungată de timp pentru fiecare tip de tehnologie de producere a energiei electrice din surse regenerabile;</w:t>
            </w:r>
          </w:p>
          <w:p w14:paraId="1DD3CFB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w:t>
            </w:r>
            <w:proofErr w:type="spellStart"/>
            <w:r w:rsidRPr="008A7A8F">
              <w:rPr>
                <w:color w:val="000000"/>
                <w:lang w:val="ro-RO" w:eastAsia="ro-MD" w:bidi="ro-MD"/>
              </w:rPr>
              <w:t>aerotermală</w:t>
            </w:r>
            <w:proofErr w:type="spellEnd"/>
            <w:r w:rsidRPr="008A7A8F">
              <w:rPr>
                <w:color w:val="000000"/>
                <w:lang w:val="ro-RO" w:eastAsia="ro-MD" w:bidi="ro-MD"/>
              </w:rPr>
              <w:t xml:space="preserve"> – energie stocată sub formă de căldură în aerul ambiental;</w:t>
            </w:r>
          </w:p>
          <w:p w14:paraId="61D3644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din surse regenerabile sau energie regenerabilă – energie </w:t>
            </w:r>
            <w:proofErr w:type="spellStart"/>
            <w:r w:rsidRPr="008A7A8F">
              <w:rPr>
                <w:color w:val="000000"/>
                <w:lang w:val="ro-RO" w:eastAsia="ro-MD" w:bidi="ro-MD"/>
              </w:rPr>
              <w:t>obţinută</w:t>
            </w:r>
            <w:proofErr w:type="spellEnd"/>
            <w:r w:rsidRPr="008A7A8F">
              <w:rPr>
                <w:color w:val="000000"/>
                <w:lang w:val="ro-RO" w:eastAsia="ro-MD" w:bidi="ro-MD"/>
              </w:rPr>
              <w:t xml:space="preserve"> prin valorificarea surselor </w:t>
            </w:r>
            <w:proofErr w:type="spellStart"/>
            <w:r w:rsidRPr="008A7A8F">
              <w:rPr>
                <w:color w:val="000000"/>
                <w:lang w:val="ro-RO" w:eastAsia="ro-MD" w:bidi="ro-MD"/>
              </w:rPr>
              <w:t>nefosile</w:t>
            </w:r>
            <w:proofErr w:type="spellEnd"/>
            <w:r w:rsidRPr="008A7A8F">
              <w:rPr>
                <w:color w:val="000000"/>
                <w:lang w:val="ro-RO" w:eastAsia="ro-MD" w:bidi="ro-MD"/>
              </w:rPr>
              <w:t xml:space="preserve"> regenerabile (în continuare – surse regenerabile), respectiv energia eoliană, energia solară, energia </w:t>
            </w:r>
            <w:proofErr w:type="spellStart"/>
            <w:r w:rsidRPr="008A7A8F">
              <w:rPr>
                <w:color w:val="000000"/>
                <w:lang w:val="ro-RO" w:eastAsia="ro-MD" w:bidi="ro-MD"/>
              </w:rPr>
              <w:t>aerotermală</w:t>
            </w:r>
            <w:proofErr w:type="spellEnd"/>
            <w:r w:rsidRPr="008A7A8F">
              <w:rPr>
                <w:color w:val="000000"/>
                <w:lang w:val="ro-RO" w:eastAsia="ro-MD" w:bidi="ro-MD"/>
              </w:rPr>
              <w:t xml:space="preserve">, energia geotermală, energia hidrotermală și cea a oceanelor, energia hidroelectrică, biomasa, biogazul, gazul de fermentare a </w:t>
            </w:r>
            <w:proofErr w:type="spellStart"/>
            <w:r w:rsidRPr="008A7A8F">
              <w:rPr>
                <w:color w:val="000000"/>
                <w:lang w:val="ro-RO" w:eastAsia="ro-MD" w:bidi="ro-MD"/>
              </w:rPr>
              <w:t>deşeurilor</w:t>
            </w:r>
            <w:proofErr w:type="spellEnd"/>
            <w:r w:rsidRPr="008A7A8F">
              <w:rPr>
                <w:color w:val="000000"/>
                <w:lang w:val="ro-RO" w:eastAsia="ro-MD" w:bidi="ro-MD"/>
              </w:rPr>
              <w:t xml:space="preserve"> (gazul </w:t>
            </w:r>
            <w:r w:rsidRPr="008A7A8F">
              <w:rPr>
                <w:color w:val="000000"/>
                <w:lang w:val="ro-RO" w:eastAsia="ro-MD" w:bidi="ro-MD"/>
              </w:rPr>
              <w:lastRenderedPageBreak/>
              <w:t xml:space="preserve">de depozit) </w:t>
            </w:r>
            <w:proofErr w:type="spellStart"/>
            <w:r w:rsidRPr="008A7A8F">
              <w:rPr>
                <w:color w:val="000000"/>
                <w:lang w:val="ro-RO" w:eastAsia="ro-MD" w:bidi="ro-MD"/>
              </w:rPr>
              <w:t>şi</w:t>
            </w:r>
            <w:proofErr w:type="spellEnd"/>
            <w:r w:rsidRPr="008A7A8F">
              <w:rPr>
                <w:color w:val="000000"/>
                <w:lang w:val="ro-RO" w:eastAsia="ro-MD" w:bidi="ro-MD"/>
              </w:rPr>
              <w:t xml:space="preserve"> gazul provenit din </w:t>
            </w:r>
            <w:proofErr w:type="spellStart"/>
            <w:r w:rsidRPr="008A7A8F">
              <w:rPr>
                <w:color w:val="000000"/>
                <w:lang w:val="ro-RO" w:eastAsia="ro-MD" w:bidi="ro-MD"/>
              </w:rPr>
              <w:t>instalaţiile</w:t>
            </w:r>
            <w:proofErr w:type="spellEnd"/>
            <w:r w:rsidRPr="008A7A8F">
              <w:rPr>
                <w:color w:val="000000"/>
                <w:lang w:val="ro-RO" w:eastAsia="ro-MD" w:bidi="ro-MD"/>
              </w:rPr>
              <w:t xml:space="preserve"> de epurare a apelor uzate;</w:t>
            </w:r>
          </w:p>
          <w:p w14:paraId="05BC0E9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electrică din surse regenerabile – energie electrică produsă de centralele electrice care utilizează doar surse regenerabile de energie, precum </w:t>
            </w:r>
            <w:proofErr w:type="spellStart"/>
            <w:r w:rsidRPr="008A7A8F">
              <w:rPr>
                <w:color w:val="000000"/>
                <w:lang w:val="ro-RO" w:eastAsia="ro-MD" w:bidi="ro-MD"/>
              </w:rPr>
              <w:t>şi</w:t>
            </w:r>
            <w:proofErr w:type="spellEnd"/>
            <w:r w:rsidRPr="008A7A8F">
              <w:rPr>
                <w:color w:val="000000"/>
                <w:lang w:val="ro-RO" w:eastAsia="ro-MD" w:bidi="ro-MD"/>
              </w:rPr>
              <w:t xml:space="preserve"> o cotă a energiei electrice produse din surse regenerabile de energie  de centralele electrice hibrid care utilizează </w:t>
            </w:r>
            <w:proofErr w:type="spellStart"/>
            <w:r w:rsidRPr="008A7A8F">
              <w:rPr>
                <w:color w:val="000000"/>
                <w:lang w:val="ro-RO" w:eastAsia="ro-MD" w:bidi="ro-MD"/>
              </w:rPr>
              <w:t>şi</w:t>
            </w:r>
            <w:proofErr w:type="spellEnd"/>
            <w:r w:rsidRPr="008A7A8F">
              <w:rPr>
                <w:color w:val="000000"/>
                <w:lang w:val="ro-RO" w:eastAsia="ro-MD" w:bidi="ro-MD"/>
              </w:rPr>
              <w:t xml:space="preserve"> combustibil fosil. Energia electrică produsă în centrale hidroelectrice cu acumulare  din apa pompată anterior în sens ascendent nu este considerată energie electrică din surse regenerabile;</w:t>
            </w:r>
          </w:p>
          <w:p w14:paraId="1A88227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geotermală – energie stocată sub formă de căldură sub stratul solid al </w:t>
            </w:r>
            <w:proofErr w:type="spellStart"/>
            <w:r w:rsidRPr="008A7A8F">
              <w:rPr>
                <w:color w:val="000000"/>
                <w:lang w:val="ro-RO" w:eastAsia="ro-MD" w:bidi="ro-MD"/>
              </w:rPr>
              <w:t>suprafeţei</w:t>
            </w:r>
            <w:proofErr w:type="spellEnd"/>
            <w:r w:rsidRPr="008A7A8F">
              <w:rPr>
                <w:color w:val="000000"/>
                <w:lang w:val="ro-RO" w:eastAsia="ro-MD" w:bidi="ro-MD"/>
              </w:rPr>
              <w:t xml:space="preserve"> terestre;</w:t>
            </w:r>
          </w:p>
          <w:p w14:paraId="739F6C92" w14:textId="77777777" w:rsidR="0029305D" w:rsidRPr="008A7A8F" w:rsidRDefault="0029305D" w:rsidP="0029305D">
            <w:pPr>
              <w:pStyle w:val="Other0"/>
              <w:jc w:val="both"/>
              <w:rPr>
                <w:color w:val="000000"/>
                <w:lang w:val="ro-RO" w:eastAsia="ro-MD" w:bidi="ro-MD"/>
              </w:rPr>
            </w:pPr>
            <w:proofErr w:type="spellStart"/>
            <w:r w:rsidRPr="008A7A8F">
              <w:rPr>
                <w:color w:val="000000"/>
                <w:lang w:val="ro-RO" w:eastAsia="ro-MD" w:bidi="ro-MD"/>
              </w:rPr>
              <w:t>garanţie</w:t>
            </w:r>
            <w:proofErr w:type="spellEnd"/>
            <w:r w:rsidRPr="008A7A8F">
              <w:rPr>
                <w:color w:val="000000"/>
                <w:lang w:val="ro-RO" w:eastAsia="ro-MD" w:bidi="ro-MD"/>
              </w:rPr>
              <w:t xml:space="preserve"> de bună </w:t>
            </w:r>
            <w:proofErr w:type="spellStart"/>
            <w:r w:rsidRPr="008A7A8F">
              <w:rPr>
                <w:color w:val="000000"/>
                <w:lang w:val="ro-RO" w:eastAsia="ro-MD" w:bidi="ro-MD"/>
              </w:rPr>
              <w:t>execuţie</w:t>
            </w:r>
            <w:proofErr w:type="spellEnd"/>
            <w:r w:rsidRPr="008A7A8F">
              <w:rPr>
                <w:color w:val="000000"/>
                <w:lang w:val="ro-RO" w:eastAsia="ro-MD" w:bidi="ro-MD"/>
              </w:rPr>
              <w:t xml:space="preserve"> a contractului – mijloace financiare depuse de către un potențial producător 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p>
          <w:p w14:paraId="46151D77" w14:textId="77777777" w:rsidR="0029305D" w:rsidRPr="008A7A8F" w:rsidRDefault="0029305D" w:rsidP="0029305D">
            <w:pPr>
              <w:pStyle w:val="Other0"/>
              <w:jc w:val="both"/>
              <w:rPr>
                <w:color w:val="000000"/>
                <w:lang w:val="ro-RO" w:eastAsia="ro-MD" w:bidi="ro-MD"/>
              </w:rPr>
            </w:pPr>
            <w:proofErr w:type="spellStart"/>
            <w:r w:rsidRPr="008A7A8F">
              <w:rPr>
                <w:color w:val="000000"/>
                <w:lang w:val="ro-RO" w:eastAsia="ro-MD" w:bidi="ro-MD"/>
              </w:rPr>
              <w:t>garanţie</w:t>
            </w:r>
            <w:proofErr w:type="spellEnd"/>
            <w:r w:rsidRPr="008A7A8F">
              <w:rPr>
                <w:color w:val="000000"/>
                <w:lang w:val="ro-RO" w:eastAsia="ro-MD" w:bidi="ro-MD"/>
              </w:rPr>
              <w:t xml:space="preserve"> de origine – document electronic eliberat cu scopul de a demonstra unui consumator final că o cantitate de energie electrică furnizată acestuia a fost produsă din surse regenerabile de energie;</w:t>
            </w:r>
          </w:p>
          <w:p w14:paraId="331844F5" w14:textId="77777777" w:rsidR="0029305D" w:rsidRPr="008A7A8F" w:rsidRDefault="0029305D" w:rsidP="0029305D">
            <w:pPr>
              <w:pStyle w:val="Other0"/>
              <w:jc w:val="both"/>
              <w:rPr>
                <w:color w:val="000000"/>
                <w:lang w:val="ro-RO" w:eastAsia="ro-MD" w:bidi="ro-MD"/>
              </w:rPr>
            </w:pPr>
            <w:proofErr w:type="spellStart"/>
            <w:r w:rsidRPr="008A7A8F">
              <w:rPr>
                <w:color w:val="000000"/>
                <w:lang w:val="ro-RO" w:eastAsia="ro-MD" w:bidi="ro-MD"/>
              </w:rPr>
              <w:t>garanţie</w:t>
            </w:r>
            <w:proofErr w:type="spellEnd"/>
            <w:r w:rsidRPr="008A7A8F">
              <w:rPr>
                <w:color w:val="000000"/>
                <w:lang w:val="ro-RO" w:eastAsia="ro-MD" w:bidi="ro-MD"/>
              </w:rPr>
              <w:t xml:space="preserve"> pentru ofertă – mijloace financiare depuse de către un potențial producător la dispoziția Guvernului pentru a exclude comportamentul necorespunzător al acestuia pe întreaga perioadă de valabilitate a ofertei;</w:t>
            </w:r>
          </w:p>
          <w:p w14:paraId="451A45F8" w14:textId="77777777" w:rsidR="0029305D" w:rsidRPr="008A7A8F" w:rsidRDefault="0029305D" w:rsidP="0029305D">
            <w:pPr>
              <w:pStyle w:val="Other0"/>
              <w:jc w:val="both"/>
              <w:rPr>
                <w:color w:val="000000"/>
                <w:lang w:val="ro-RO" w:eastAsia="ro-MD" w:bidi="ro-MD"/>
              </w:rPr>
            </w:pPr>
            <w:proofErr w:type="spellStart"/>
            <w:r w:rsidRPr="008A7A8F">
              <w:rPr>
                <w:color w:val="000000"/>
                <w:lang w:val="ro-RO" w:eastAsia="ro-MD" w:bidi="ro-MD"/>
              </w:rPr>
              <w:t>garanţie</w:t>
            </w:r>
            <w:proofErr w:type="spellEnd"/>
            <w:r w:rsidRPr="008A7A8F">
              <w:rPr>
                <w:color w:val="000000"/>
                <w:lang w:val="ro-RO" w:eastAsia="ro-MD" w:bidi="ro-MD"/>
              </w:rPr>
              <w:t xml:space="preserve"> pentru participare – mijloace financiare depuse de către un potențial producător la dispoziția Agenției Naționale pentru Reglementare în Energetică pentru a exclude comportamentul necorespunzător al acestuia în cadrul </w:t>
            </w:r>
            <w:proofErr w:type="spellStart"/>
            <w:r w:rsidRPr="008A7A8F">
              <w:rPr>
                <w:color w:val="000000"/>
                <w:lang w:val="ro-RO" w:eastAsia="ro-MD" w:bidi="ro-MD"/>
              </w:rPr>
              <w:t>şi</w:t>
            </w:r>
            <w:proofErr w:type="spellEnd"/>
            <w:r w:rsidRPr="008A7A8F">
              <w:rPr>
                <w:color w:val="000000"/>
                <w:lang w:val="ro-RO" w:eastAsia="ro-MD" w:bidi="ro-MD"/>
              </w:rPr>
              <w:t xml:space="preserve"> în legătură cu procedura de confirmare a </w:t>
            </w:r>
            <w:r w:rsidRPr="008A7A8F">
              <w:rPr>
                <w:color w:val="000000"/>
                <w:lang w:val="ro-RO" w:eastAsia="ro-MD" w:bidi="ro-MD"/>
              </w:rPr>
              <w:lastRenderedPageBreak/>
              <w:t>statutului de producător eligibil;</w:t>
            </w:r>
          </w:p>
          <w:p w14:paraId="1BFB023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încălzire centralizată sau răcire centralizată – </w:t>
            </w:r>
            <w:proofErr w:type="spellStart"/>
            <w:r w:rsidRPr="008A7A8F">
              <w:rPr>
                <w:color w:val="000000"/>
                <w:lang w:val="ro-RO" w:eastAsia="ro-MD" w:bidi="ro-MD"/>
              </w:rPr>
              <w:t>distribuţia</w:t>
            </w:r>
            <w:proofErr w:type="spellEnd"/>
            <w:r w:rsidRPr="008A7A8F">
              <w:rPr>
                <w:color w:val="000000"/>
                <w:lang w:val="ro-RO" w:eastAsia="ro-MD" w:bidi="ro-MD"/>
              </w:rPr>
              <w:t xml:space="preserve"> de energie termică, sub formă de abur, apă fierbinte sau lichide răcite, de la o sursă centrală de </w:t>
            </w:r>
            <w:proofErr w:type="spellStart"/>
            <w:r w:rsidRPr="008A7A8F">
              <w:rPr>
                <w:color w:val="000000"/>
                <w:lang w:val="ro-RO" w:eastAsia="ro-MD" w:bidi="ro-MD"/>
              </w:rPr>
              <w:t>producţie</w:t>
            </w:r>
            <w:proofErr w:type="spellEnd"/>
            <w:r w:rsidRPr="008A7A8F">
              <w:rPr>
                <w:color w:val="000000"/>
                <w:lang w:val="ro-RO" w:eastAsia="ro-MD" w:bidi="ro-MD"/>
              </w:rPr>
              <w:t xml:space="preserve">, printr-o </w:t>
            </w:r>
            <w:proofErr w:type="spellStart"/>
            <w:r w:rsidRPr="008A7A8F">
              <w:rPr>
                <w:color w:val="000000"/>
                <w:lang w:val="ro-RO" w:eastAsia="ro-MD" w:bidi="ro-MD"/>
              </w:rPr>
              <w:t>reţea</w:t>
            </w:r>
            <w:proofErr w:type="spellEnd"/>
            <w:r w:rsidRPr="008A7A8F">
              <w:rPr>
                <w:color w:val="000000"/>
                <w:lang w:val="ro-RO" w:eastAsia="ro-MD" w:bidi="ro-MD"/>
              </w:rPr>
              <w:t xml:space="preserve">, către mai multe clădiri sau </w:t>
            </w:r>
            <w:proofErr w:type="spellStart"/>
            <w:r w:rsidRPr="008A7A8F">
              <w:rPr>
                <w:color w:val="000000"/>
                <w:lang w:val="ro-RO" w:eastAsia="ro-MD" w:bidi="ro-MD"/>
              </w:rPr>
              <w:t>locaţii</w:t>
            </w:r>
            <w:proofErr w:type="spellEnd"/>
            <w:r w:rsidRPr="008A7A8F">
              <w:rPr>
                <w:color w:val="000000"/>
                <w:lang w:val="ro-RO" w:eastAsia="ro-MD" w:bidi="ro-MD"/>
              </w:rPr>
              <w:t xml:space="preserve"> în scopul utilizării acesteia pentru încălzirea sau răcirea </w:t>
            </w:r>
            <w:proofErr w:type="spellStart"/>
            <w:r w:rsidRPr="008A7A8F">
              <w:rPr>
                <w:color w:val="000000"/>
                <w:lang w:val="ro-RO" w:eastAsia="ro-MD" w:bidi="ro-MD"/>
              </w:rPr>
              <w:t>spaţiilor</w:t>
            </w:r>
            <w:proofErr w:type="spellEnd"/>
            <w:r w:rsidRPr="008A7A8F">
              <w:rPr>
                <w:color w:val="000000"/>
                <w:lang w:val="ro-RO" w:eastAsia="ro-MD" w:bidi="ro-MD"/>
              </w:rPr>
              <w:t xml:space="preserve"> ori în procese industriale de încălzire sau răcire;</w:t>
            </w:r>
          </w:p>
          <w:p w14:paraId="079046D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limită de capacitate – valoarea puterii instalate a centralei electrice, stabilită, în funcție de tehnologia utilizată pentru producerea energiei electrice din surse regenerabile de energie, în scopul delimitării aplicabilității schemelor de sprijin;</w:t>
            </w:r>
          </w:p>
          <w:p w14:paraId="44FA06DC"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producător de </w:t>
            </w:r>
            <w:proofErr w:type="spellStart"/>
            <w:r w:rsidRPr="008A7A8F">
              <w:rPr>
                <w:color w:val="000000"/>
                <w:lang w:val="ro-RO" w:eastAsia="ro-MD" w:bidi="ro-MD"/>
              </w:rPr>
              <w:t>biocarburant</w:t>
            </w:r>
            <w:proofErr w:type="spellEnd"/>
            <w:r w:rsidRPr="008A7A8F">
              <w:rPr>
                <w:color w:val="000000"/>
                <w:lang w:val="ro-RO" w:eastAsia="ro-MD" w:bidi="ro-MD"/>
              </w:rPr>
              <w:t xml:space="preserve"> – persoană juridică care produce </w:t>
            </w:r>
            <w:proofErr w:type="spellStart"/>
            <w:r w:rsidRPr="008A7A8F">
              <w:rPr>
                <w:color w:val="000000"/>
                <w:lang w:val="ro-RO" w:eastAsia="ro-MD" w:bidi="ro-MD"/>
              </w:rPr>
              <w:t>şi</w:t>
            </w:r>
            <w:proofErr w:type="spellEnd"/>
            <w:r w:rsidRPr="008A7A8F">
              <w:rPr>
                <w:color w:val="000000"/>
                <w:lang w:val="ro-RO" w:eastAsia="ro-MD" w:bidi="ro-MD"/>
              </w:rPr>
              <w:t xml:space="preserve"> comercializează </w:t>
            </w:r>
            <w:proofErr w:type="spellStart"/>
            <w:r w:rsidRPr="008A7A8F">
              <w:rPr>
                <w:color w:val="000000"/>
                <w:lang w:val="ro-RO" w:eastAsia="ro-MD" w:bidi="ro-MD"/>
              </w:rPr>
              <w:t>biocarburant</w:t>
            </w:r>
            <w:proofErr w:type="spellEnd"/>
            <w:r w:rsidRPr="008A7A8F">
              <w:rPr>
                <w:color w:val="000000"/>
                <w:lang w:val="ro-RO" w:eastAsia="ro-MD" w:bidi="ro-MD"/>
              </w:rPr>
              <w:t xml:space="preserve"> în conformitate cu </w:t>
            </w:r>
            <w:proofErr w:type="spellStart"/>
            <w:r w:rsidRPr="008A7A8F">
              <w:rPr>
                <w:color w:val="000000"/>
                <w:lang w:val="ro-RO" w:eastAsia="ro-MD" w:bidi="ro-MD"/>
              </w:rPr>
              <w:t>condiţiile</w:t>
            </w:r>
            <w:proofErr w:type="spellEnd"/>
            <w:r w:rsidRPr="008A7A8F">
              <w:rPr>
                <w:color w:val="000000"/>
                <w:lang w:val="ro-RO" w:eastAsia="ro-MD" w:bidi="ro-MD"/>
              </w:rPr>
              <w:t xml:space="preserve"> stabilite în legile </w:t>
            </w:r>
            <w:proofErr w:type="spellStart"/>
            <w:r w:rsidRPr="008A7A8F">
              <w:rPr>
                <w:color w:val="000000"/>
                <w:lang w:val="ro-RO" w:eastAsia="ro-MD" w:bidi="ro-MD"/>
              </w:rPr>
              <w:t>şi</w:t>
            </w:r>
            <w:proofErr w:type="spellEnd"/>
            <w:r w:rsidRPr="008A7A8F">
              <w:rPr>
                <w:color w:val="000000"/>
                <w:lang w:val="ro-RO" w:eastAsia="ro-MD" w:bidi="ro-MD"/>
              </w:rPr>
              <w:t xml:space="preserve"> alte acte normative în domeniu;</w:t>
            </w:r>
          </w:p>
          <w:p w14:paraId="46E6099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 producător de energie electrică din surse regenerabile cu dreptul de a beneficia de o schemă de sprijin, în conformitate cu prezenta lege;</w:t>
            </w:r>
          </w:p>
          <w:p w14:paraId="020A3C93"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w:t>
            </w:r>
            <w:proofErr w:type="spellStart"/>
            <w:r w:rsidRPr="008A7A8F">
              <w:rPr>
                <w:color w:val="000000"/>
                <w:lang w:val="ro-RO" w:eastAsia="ro-MD" w:bidi="ro-MD"/>
              </w:rPr>
              <w:t>singaz</w:t>
            </w:r>
            <w:proofErr w:type="spellEnd"/>
            <w:r w:rsidRPr="008A7A8F">
              <w:rPr>
                <w:color w:val="000000"/>
                <w:lang w:val="ro-RO" w:eastAsia="ro-MD" w:bidi="ro-MD"/>
              </w:rPr>
              <w:t xml:space="preserve"> sau biogaz, indiferent de capacitate, dacă astfel este stabilit de Guvern;</w:t>
            </w:r>
          </w:p>
          <w:p w14:paraId="5DC283A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producător eligibil mare  – producător eligibil care operează o centrală/ mai multe centrale electrice de producere a energiei electrice din surse regenerabile, cu o capacitate cumulativă mai mare decât limita de capacitate stabilită de Guvern în conformitate cu art. 10, lit. e);schemă de sprijin – orice instrument, schemă sau mecanism aplicat pentru promovarea utilizării energiei din surse regenerabile prin reducerea costurilor acestei </w:t>
            </w:r>
            <w:r w:rsidRPr="008A7A8F">
              <w:rPr>
                <w:color w:val="000000"/>
                <w:lang w:val="ro-RO" w:eastAsia="ro-MD" w:bidi="ro-MD"/>
              </w:rPr>
              <w:lastRenderedPageBreak/>
              <w:t xml:space="preserve">energii, prin </w:t>
            </w:r>
            <w:proofErr w:type="spellStart"/>
            <w:r w:rsidRPr="008A7A8F">
              <w:rPr>
                <w:color w:val="000000"/>
                <w:lang w:val="ro-RO" w:eastAsia="ro-MD" w:bidi="ro-MD"/>
              </w:rPr>
              <w:t>creşterea</w:t>
            </w:r>
            <w:proofErr w:type="spellEnd"/>
            <w:r w:rsidRPr="008A7A8F">
              <w:rPr>
                <w:color w:val="000000"/>
                <w:lang w:val="ro-RO" w:eastAsia="ro-MD" w:bidi="ro-MD"/>
              </w:rPr>
              <w:t xml:space="preserve"> </w:t>
            </w:r>
            <w:proofErr w:type="spellStart"/>
            <w:r w:rsidRPr="008A7A8F">
              <w:rPr>
                <w:color w:val="000000"/>
                <w:lang w:val="ro-RO" w:eastAsia="ro-MD" w:bidi="ro-MD"/>
              </w:rPr>
              <w:t>preţului</w:t>
            </w:r>
            <w:proofErr w:type="spellEnd"/>
            <w:r w:rsidRPr="008A7A8F">
              <w:rPr>
                <w:color w:val="000000"/>
                <w:lang w:val="ro-RO" w:eastAsia="ro-MD" w:bidi="ro-MD"/>
              </w:rPr>
              <w:t xml:space="preserve"> la care aceasta poate fi </w:t>
            </w:r>
            <w:proofErr w:type="spellStart"/>
            <w:r w:rsidRPr="008A7A8F">
              <w:rPr>
                <w:color w:val="000000"/>
                <w:lang w:val="ro-RO" w:eastAsia="ro-MD" w:bidi="ro-MD"/>
              </w:rPr>
              <w:t>vîndută</w:t>
            </w:r>
            <w:proofErr w:type="spellEnd"/>
            <w:r w:rsidRPr="008A7A8F">
              <w:rPr>
                <w:color w:val="000000"/>
                <w:lang w:val="ro-RO" w:eastAsia="ro-MD" w:bidi="ro-MD"/>
              </w:rPr>
              <w:t xml:space="preserve"> sau prin mărirea, prin intermediul unor </w:t>
            </w:r>
            <w:proofErr w:type="spellStart"/>
            <w:r w:rsidRPr="008A7A8F">
              <w:rPr>
                <w:color w:val="000000"/>
                <w:lang w:val="ro-RO" w:eastAsia="ro-MD" w:bidi="ro-MD"/>
              </w:rPr>
              <w:t>obligaţii</w:t>
            </w:r>
            <w:proofErr w:type="spellEnd"/>
            <w:r w:rsidRPr="008A7A8F">
              <w:rPr>
                <w:color w:val="000000"/>
                <w:lang w:val="ro-RO" w:eastAsia="ro-MD" w:bidi="ro-MD"/>
              </w:rPr>
              <w:t xml:space="preserve"> referitoare la energia regenerabilă sau în alt mod, a cantității achiziționate de acest tip de energie;</w:t>
            </w:r>
          </w:p>
          <w:p w14:paraId="0A419CF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valoare efectivă – valoarea reducerii emisiilor de gaze cu efect de seră pentru unele sau pentru toate etapele unui proces specific de </w:t>
            </w:r>
            <w:proofErr w:type="spellStart"/>
            <w:r w:rsidRPr="008A7A8F">
              <w:rPr>
                <w:color w:val="000000"/>
                <w:lang w:val="ro-RO" w:eastAsia="ro-MD" w:bidi="ro-MD"/>
              </w:rPr>
              <w:t>producţie</w:t>
            </w:r>
            <w:proofErr w:type="spellEnd"/>
            <w:r w:rsidRPr="008A7A8F">
              <w:rPr>
                <w:color w:val="000000"/>
                <w:lang w:val="ro-RO" w:eastAsia="ro-MD" w:bidi="ro-MD"/>
              </w:rPr>
              <w:t xml:space="preserve"> a  </w:t>
            </w:r>
            <w:proofErr w:type="spellStart"/>
            <w:r w:rsidRPr="008A7A8F">
              <w:rPr>
                <w:color w:val="000000"/>
                <w:lang w:val="ro-RO" w:eastAsia="ro-MD" w:bidi="ro-MD"/>
              </w:rPr>
              <w:t>biocarburanţilor</w:t>
            </w:r>
            <w:proofErr w:type="spellEnd"/>
            <w:r w:rsidRPr="008A7A8F">
              <w:rPr>
                <w:color w:val="000000"/>
                <w:lang w:val="ro-RO" w:eastAsia="ro-MD" w:bidi="ro-MD"/>
              </w:rPr>
              <w:t xml:space="preserve">,  </w:t>
            </w:r>
            <w:proofErr w:type="spellStart"/>
            <w:r w:rsidRPr="008A7A8F">
              <w:rPr>
                <w:color w:val="000000"/>
                <w:lang w:val="ro-RO" w:eastAsia="ro-MD" w:bidi="ro-MD"/>
              </w:rPr>
              <w:t>biolichidelor</w:t>
            </w:r>
            <w:proofErr w:type="spellEnd"/>
            <w:r w:rsidRPr="008A7A8F">
              <w:rPr>
                <w:color w:val="000000"/>
                <w:lang w:val="ro-RO" w:eastAsia="ro-MD" w:bidi="ro-MD"/>
              </w:rPr>
              <w:t xml:space="preserve"> sau combustibililor din biomasă;</w:t>
            </w:r>
          </w:p>
          <w:p w14:paraId="122FDE3E"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valoare tipică – valoarea estimată a reducerii reprezentative a emisiilor de gaze cu efect de seră pentru o anumită filieră de </w:t>
            </w:r>
            <w:proofErr w:type="spellStart"/>
            <w:r w:rsidRPr="008A7A8F">
              <w:rPr>
                <w:color w:val="000000"/>
                <w:lang w:val="ro-RO" w:eastAsia="ro-MD" w:bidi="ro-MD"/>
              </w:rPr>
              <w:t>producţie</w:t>
            </w:r>
            <w:proofErr w:type="spellEnd"/>
            <w:r w:rsidRPr="008A7A8F">
              <w:rPr>
                <w:color w:val="000000"/>
                <w:lang w:val="ro-RO" w:eastAsia="ro-MD" w:bidi="ro-MD"/>
              </w:rPr>
              <w:t xml:space="preserve"> a </w:t>
            </w:r>
            <w:proofErr w:type="spellStart"/>
            <w:r w:rsidRPr="008A7A8F">
              <w:rPr>
                <w:color w:val="000000"/>
                <w:lang w:val="ro-RO" w:eastAsia="ro-MD" w:bidi="ro-MD"/>
              </w:rPr>
              <w:t>biocarburanţilor</w:t>
            </w:r>
            <w:proofErr w:type="spellEnd"/>
            <w:r w:rsidRPr="008A7A8F">
              <w:rPr>
                <w:color w:val="000000"/>
                <w:lang w:val="ro-RO" w:eastAsia="ro-MD" w:bidi="ro-MD"/>
              </w:rPr>
              <w:t xml:space="preserve">, </w:t>
            </w:r>
            <w:proofErr w:type="spellStart"/>
            <w:r w:rsidRPr="008A7A8F">
              <w:rPr>
                <w:color w:val="000000"/>
                <w:lang w:val="ro-RO" w:eastAsia="ro-MD" w:bidi="ro-MD"/>
              </w:rPr>
              <w:t>biolichidelor</w:t>
            </w:r>
            <w:proofErr w:type="spellEnd"/>
            <w:r w:rsidRPr="008A7A8F">
              <w:rPr>
                <w:color w:val="000000"/>
                <w:lang w:val="ro-RO" w:eastAsia="ro-MD" w:bidi="ro-MD"/>
              </w:rPr>
              <w:t xml:space="preserve"> sau combustibililor din biomasă;</w:t>
            </w:r>
          </w:p>
          <w:p w14:paraId="516DA592" w14:textId="77777777" w:rsidR="0029305D" w:rsidRPr="00696E36" w:rsidRDefault="0029305D" w:rsidP="0029305D">
            <w:pPr>
              <w:jc w:val="both"/>
              <w:rPr>
                <w:color w:val="000000"/>
                <w:lang w:val="ro-RO" w:eastAsia="ro-MD" w:bidi="ro-MD"/>
              </w:rPr>
            </w:pPr>
            <w:r w:rsidRPr="00696E36">
              <w:rPr>
                <w:color w:val="000000"/>
                <w:lang w:val="ro-RO" w:eastAsia="ro-MD" w:bidi="ro-MD"/>
              </w:rPr>
              <w:t xml:space="preserve">valoare implicită – valoarea derivată dintr-o valoare tipică prin aplicarea unor factori </w:t>
            </w:r>
            <w:proofErr w:type="spellStart"/>
            <w:r w:rsidRPr="00696E36">
              <w:rPr>
                <w:color w:val="000000"/>
                <w:lang w:val="ro-RO" w:eastAsia="ro-MD" w:bidi="ro-MD"/>
              </w:rPr>
              <w:t>predeterminaţi</w:t>
            </w:r>
            <w:proofErr w:type="spellEnd"/>
            <w:r w:rsidRPr="00696E36">
              <w:rPr>
                <w:color w:val="000000"/>
                <w:lang w:val="ro-RO" w:eastAsia="ro-MD" w:bidi="ro-MD"/>
              </w:rPr>
              <w:t xml:space="preserve"> </w:t>
            </w:r>
            <w:proofErr w:type="spellStart"/>
            <w:r w:rsidRPr="00696E36">
              <w:rPr>
                <w:color w:val="000000"/>
                <w:lang w:val="ro-RO" w:eastAsia="ro-MD" w:bidi="ro-MD"/>
              </w:rPr>
              <w:t>şi</w:t>
            </w:r>
            <w:proofErr w:type="spellEnd"/>
            <w:r w:rsidRPr="00696E36">
              <w:rPr>
                <w:color w:val="000000"/>
                <w:lang w:val="ro-RO" w:eastAsia="ro-MD" w:bidi="ro-MD"/>
              </w:rPr>
              <w:t xml:space="preserve"> care poate să fie utilizată în locul unei valori efective </w:t>
            </w:r>
          </w:p>
          <w:p w14:paraId="7675C2F4" w14:textId="77777777" w:rsidR="0029305D" w:rsidRPr="008A7A8F" w:rsidRDefault="0029305D" w:rsidP="0029305D">
            <w:pPr>
              <w:jc w:val="both"/>
              <w:rPr>
                <w:lang w:val="it-IT"/>
              </w:rPr>
            </w:pPr>
            <w:r w:rsidRPr="008A7A8F">
              <w:rPr>
                <w:lang w:val="it-IT"/>
              </w:rPr>
              <w:t>combustibil din biomasă - combustibili gazoși și solizi (în continuare - biocombustibili solizi) produși din biomasă;</w:t>
            </w:r>
          </w:p>
          <w:p w14:paraId="1EC50095" w14:textId="77777777" w:rsidR="0029305D" w:rsidRPr="008A7A8F" w:rsidRDefault="0029305D" w:rsidP="0029305D">
            <w:pPr>
              <w:jc w:val="both"/>
              <w:rPr>
                <w:lang w:val="it-IT"/>
              </w:rPr>
            </w:pPr>
            <w:r w:rsidRPr="008A7A8F">
              <w:rPr>
                <w:lang w:val="it-IT"/>
              </w:rPr>
              <w:t>biocarburant avansat” -  biocarburant produs din materiile prime enumerate în Regulamentul privind calculul consumului de energie din surse regenerabile;</w:t>
            </w:r>
          </w:p>
          <w:p w14:paraId="06B40403" w14:textId="77777777" w:rsidR="0029305D" w:rsidRPr="008A7A8F" w:rsidRDefault="0029305D" w:rsidP="0029305D">
            <w:pPr>
              <w:jc w:val="both"/>
              <w:rPr>
                <w:lang w:val="it-IT"/>
              </w:rPr>
            </w:pPr>
            <w:r w:rsidRPr="008A7A8F">
              <w:rPr>
                <w:lang w:val="it-IT"/>
              </w:rPr>
              <w:t>deșeuri - deșeu, după cum este definit în art. 2 al Legii nr. 209/2016 privind deșeurile, excluzând substanțele care au fost modificate sau contaminate intenționat pentru a corespunde acestei noțiuni</w:t>
            </w:r>
          </w:p>
          <w:p w14:paraId="430A9D30" w14:textId="77777777" w:rsidR="0029305D" w:rsidRPr="008A7A8F" w:rsidRDefault="0029305D" w:rsidP="0029305D">
            <w:pPr>
              <w:jc w:val="both"/>
              <w:rPr>
                <w:lang w:val="it-IT"/>
              </w:rPr>
            </w:pPr>
            <w:r w:rsidRPr="008A7A8F">
              <w:rPr>
                <w:lang w:val="it-IT"/>
              </w:rPr>
              <w:t>primă variabilă - sprijin financiar acordat sub forma unei compensații pozitive sau negative, per kWh, calculate ca diferența dintre prețul fix/ de exercitare, stabilit în cadrul licitației, și prețul pieței angro de energie electrică</w:t>
            </w:r>
          </w:p>
          <w:p w14:paraId="093D19D3" w14:textId="77777777" w:rsidR="0029305D" w:rsidRPr="008A7A8F" w:rsidRDefault="0029305D" w:rsidP="0029305D">
            <w:pPr>
              <w:jc w:val="both"/>
              <w:rPr>
                <w:lang w:val="it-IT"/>
              </w:rPr>
            </w:pPr>
            <w:r w:rsidRPr="008A7A8F">
              <w:rPr>
                <w:lang w:val="it-IT"/>
              </w:rPr>
              <w:t xml:space="preserve"> preț de exercitare - preț determinat într-o procedură de licitație pentru acordarea de sprijin pentru energia din surse regenerabile, și care într-un contract pentru diferențe permite decontarea </w:t>
            </w:r>
            <w:r w:rsidRPr="008A7A8F">
              <w:rPr>
                <w:lang w:val="it-IT"/>
              </w:rPr>
              <w:lastRenderedPageBreak/>
              <w:t>financiară prin raportare la diferența dintre acest preț și prețul pieței angro de energie electrică;</w:t>
            </w:r>
          </w:p>
          <w:p w14:paraId="08146FE6" w14:textId="77777777" w:rsidR="0029305D" w:rsidRPr="008A7A8F" w:rsidRDefault="0029305D" w:rsidP="0029305D">
            <w:pPr>
              <w:jc w:val="both"/>
              <w:rPr>
                <w:lang w:val="it-IT"/>
              </w:rPr>
            </w:pPr>
            <w:r w:rsidRPr="008A7A8F">
              <w:rPr>
                <w:lang w:val="it-IT"/>
              </w:rPr>
              <w:t>„procedura de licitație”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13157F88" w14:textId="77777777" w:rsidR="0029305D" w:rsidRPr="008A7A8F" w:rsidRDefault="0029305D" w:rsidP="0029305D">
            <w:pPr>
              <w:jc w:val="both"/>
              <w:rPr>
                <w:lang w:val="it-IT"/>
              </w:rPr>
            </w:pPr>
            <w:r w:rsidRPr="008A7A8F">
              <w:rPr>
                <w:lang w:val="it-IT"/>
              </w:rPr>
              <w:t>prețul pieței angro de energie electrică (în continuare - preț de piață) – prețul mediu ponderat stabilit pe un anumit interval de timp pe Piața pentru Ziua Următoare, stabilit în conformitate cu Regulile pieței energiei electrice</w:t>
            </w:r>
          </w:p>
          <w:p w14:paraId="3ACA47FE" w14:textId="77777777" w:rsidR="0029305D" w:rsidRPr="008A7A8F" w:rsidRDefault="0029305D" w:rsidP="0029305D">
            <w:pPr>
              <w:jc w:val="both"/>
              <w:rPr>
                <w:lang w:val="it-IT"/>
              </w:rPr>
            </w:pPr>
            <w:r w:rsidRPr="008A7A8F">
              <w:rPr>
                <w:lang w:val="it-IT"/>
              </w:rPr>
              <w:t>agregator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7D38AEF7" w14:textId="77777777" w:rsidR="0029305D" w:rsidRPr="008A7A8F" w:rsidRDefault="0029305D" w:rsidP="0029305D">
            <w:pPr>
              <w:jc w:val="both"/>
              <w:rPr>
                <w:lang w:val="it-IT"/>
              </w:rPr>
            </w:pPr>
            <w:r w:rsidRPr="008A7A8F">
              <w:rPr>
                <w:lang w:val="it-IT"/>
              </w:rPr>
              <w:t>„furnizor central de energie electrică   – 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(1), precum și cu responsabilitatea de achiziționare a volumelor de energie electrică de la producătorii eligibili mici cărora li s-a acordat statutul respectiv în cadrul procedurii de confirmare și de contra-parte în contractele pentru diferențe semnate cu producătorii eligibili desemnați câștigători ai licitațiilor, după crearea piețelor organizate;”</w:t>
            </w:r>
          </w:p>
          <w:p w14:paraId="029D35D1" w14:textId="77777777" w:rsidR="0029305D" w:rsidRPr="008A7A8F" w:rsidRDefault="0029305D" w:rsidP="0029305D">
            <w:pPr>
              <w:jc w:val="both"/>
              <w:rPr>
                <w:lang w:val="it-IT"/>
              </w:rPr>
            </w:pPr>
            <w:r w:rsidRPr="008A7A8F">
              <w:rPr>
                <w:lang w:val="it-IT"/>
              </w:rPr>
              <w:t xml:space="preserve">„comisia de licitație” – comisie constituită în conformitate cu prezenta lege, Regulamentul privind desfășurarea licitațiilor pentru oferirea </w:t>
            </w:r>
            <w:r w:rsidRPr="008A7A8F">
              <w:rPr>
                <w:lang w:val="it-IT"/>
              </w:rPr>
              <w:lastRenderedPageBreak/>
              <w:t>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64263E9B" w14:textId="77777777" w:rsidR="0029305D" w:rsidRPr="008A7A8F" w:rsidRDefault="0029305D" w:rsidP="0029305D">
            <w:pPr>
              <w:jc w:val="both"/>
              <w:rPr>
                <w:lang w:val="it-IT"/>
              </w:rPr>
            </w:pPr>
            <w:r w:rsidRPr="008A7A8F">
              <w:rPr>
                <w:lang w:val="it-IT"/>
              </w:rPr>
              <w:t xml:space="preserve">comunitate de energie din surse regenerabile  – o entitate juridică: </w:t>
            </w:r>
          </w:p>
          <w:p w14:paraId="2A3CBC8B" w14:textId="77777777" w:rsidR="0029305D" w:rsidRPr="008A7A8F" w:rsidRDefault="0029305D" w:rsidP="0029305D">
            <w:pPr>
              <w:jc w:val="both"/>
              <w:rPr>
                <w:lang w:val="it-IT"/>
              </w:rPr>
            </w:pPr>
            <w:r w:rsidRPr="008A7A8F">
              <w:rPr>
                <w:lang w:val="it-IT"/>
              </w:rPr>
              <w:t>a)</w:t>
            </w:r>
            <w:r w:rsidRPr="008A7A8F">
              <w:rPr>
                <w:lang w:val="it-IT"/>
              </w:rPr>
              <w:tab/>
              <w:t xml:space="preserve">care, în conformitate cu legislația națională în vigoare, are la bază o participare deschisă și voluntară, este autonomă și este controlată efectiv de acționari sau membri situați în apropierea proiectelor privind sursele regenerabile de energie deținute și dezvoltate de respectiva entitate juridică; </w:t>
            </w:r>
          </w:p>
          <w:p w14:paraId="7719F11E" w14:textId="77777777" w:rsidR="0029305D" w:rsidRPr="008A7A8F" w:rsidRDefault="0029305D" w:rsidP="0029305D">
            <w:pPr>
              <w:jc w:val="both"/>
              <w:rPr>
                <w:lang w:val="it-IT"/>
              </w:rPr>
            </w:pPr>
            <w:r w:rsidRPr="008A7A8F">
              <w:rPr>
                <w:lang w:val="it-IT"/>
              </w:rPr>
              <w:t>b)</w:t>
            </w:r>
            <w:r w:rsidRPr="008A7A8F">
              <w:rPr>
                <w:lang w:val="it-IT"/>
              </w:rPr>
              <w:tab/>
              <w:t xml:space="preserve">ai cărei acționari sau membri sunt persoane fizice, întreprinderi mici și mijlocii sau autorități ale administrației publice locale de nivelul întâi sau al doilea, sau de nivel special; </w:t>
            </w:r>
          </w:p>
          <w:p w14:paraId="3943F6D2" w14:textId="77777777" w:rsidR="0029305D" w:rsidRPr="008A7A8F" w:rsidRDefault="0029305D" w:rsidP="0029305D">
            <w:pPr>
              <w:jc w:val="both"/>
              <w:rPr>
                <w:lang w:val="it-IT"/>
              </w:rPr>
            </w:pPr>
            <w:r w:rsidRPr="008A7A8F">
              <w:rPr>
                <w:lang w:val="it-IT"/>
              </w:rPr>
              <w:t>c)</w:t>
            </w:r>
            <w:r w:rsidRPr="008A7A8F">
              <w:rPr>
                <w:lang w:val="it-IT"/>
              </w:rPr>
              <w:tab/>
              <w:t>al cărei obiectiv principal este să ofere avantaje comunitare economice, sociale sau de mediu acționarilor ori membrilor săi sau zonelor locale în care își desfășoară activitatea, decât obținerea de profituri financiare</w:t>
            </w:r>
          </w:p>
          <w:p w14:paraId="7F60B7EB" w14:textId="77777777" w:rsidR="0029305D" w:rsidRPr="008A7A8F" w:rsidRDefault="0029305D" w:rsidP="0029305D">
            <w:pPr>
              <w:jc w:val="both"/>
              <w:rPr>
                <w:lang w:val="it-IT"/>
              </w:rPr>
            </w:pPr>
            <w:r w:rsidRPr="008A7A8F">
              <w:rPr>
                <w:lang w:val="it-IT"/>
              </w:rPr>
              <w:t>prosumator de energie electrică din surse regenerabile” – un consumator final care produce energie electrică din surse regenerabile pentru propriul consum și care poate stoca sau comercializa energia electrică din surse regenerabile produsă, cu condiția ca, în cazul unui prosumator non-casnic de energie electrică din surse regenerabile, aceste activități să nu constituie activitatea sa comercială sau profesională de bază;</w:t>
            </w:r>
          </w:p>
          <w:p w14:paraId="3C7CA636" w14:textId="77777777" w:rsidR="0029305D" w:rsidRPr="008A7A8F" w:rsidRDefault="0029305D" w:rsidP="0029305D">
            <w:pPr>
              <w:jc w:val="both"/>
              <w:rPr>
                <w:lang w:val="it-IT"/>
              </w:rPr>
            </w:pPr>
            <w:r w:rsidRPr="008A7A8F">
              <w:rPr>
                <w:lang w:val="it-IT"/>
              </w:rPr>
              <w:t>„prosumatori de energie electrică din surse regenerabile care acționează în mod colectiv” – un grup de cel puțin doi prosumatori de energie electrică din surse regenerabile, care locuiesc în aceeași clădire, sau bloc locativ;</w:t>
            </w:r>
          </w:p>
          <w:p w14:paraId="15013891" w14:textId="77777777" w:rsidR="0029305D" w:rsidRPr="008A7A8F" w:rsidRDefault="0029305D" w:rsidP="0029305D">
            <w:pPr>
              <w:jc w:val="both"/>
              <w:rPr>
                <w:lang w:val="it-IT"/>
              </w:rPr>
            </w:pPr>
            <w:r w:rsidRPr="008A7A8F">
              <w:rPr>
                <w:lang w:val="it-IT"/>
              </w:rPr>
              <w:lastRenderedPageBreak/>
              <w:t>„piață pe parcursul zilei lichidă” – piață pe parcursul zilei stabilită și funcțională, care întrunește următoarele criterii:</w:t>
            </w:r>
          </w:p>
          <w:p w14:paraId="6AE3C912" w14:textId="77777777" w:rsidR="0029305D" w:rsidRPr="008A7A8F" w:rsidRDefault="0029305D" w:rsidP="0029305D">
            <w:pPr>
              <w:jc w:val="both"/>
              <w:rPr>
                <w:lang w:val="it-IT"/>
              </w:rPr>
            </w:pPr>
            <w:r w:rsidRPr="008A7A8F">
              <w:rPr>
                <w:lang w:val="it-IT"/>
              </w:rPr>
              <w:t>a)</w:t>
            </w:r>
            <w:r w:rsidRPr="008A7A8F">
              <w:rPr>
                <w:lang w:val="it-IT"/>
              </w:rPr>
              <w:tab/>
              <w:t>există o platformă de tranzacționare operațională, bazată pe licitații sau pe un mecanism de tranzacționare prin corelare continuă, și unde piața pe parcursul zilei este funcțională de cel puțin 12 luni;</w:t>
            </w:r>
          </w:p>
          <w:p w14:paraId="3FA5B2CC" w14:textId="77777777" w:rsidR="0029305D" w:rsidRPr="00696E36" w:rsidRDefault="0029305D" w:rsidP="0029305D">
            <w:pPr>
              <w:jc w:val="both"/>
              <w:rPr>
                <w:lang w:val="pt-BR"/>
              </w:rPr>
            </w:pPr>
            <w:r w:rsidRPr="00696E36">
              <w:rPr>
                <w:lang w:val="pt-BR"/>
              </w:rPr>
              <w:t>b)</w:t>
            </w:r>
            <w:r w:rsidRPr="00696E36">
              <w:rPr>
                <w:lang w:val="pt-BR"/>
              </w:rPr>
              <w:tab/>
              <w:t>este posibilă modificarea ofertelor până la o oră înainte de livrare (h-1);</w:t>
            </w:r>
          </w:p>
          <w:p w14:paraId="52C90E4E" w14:textId="77777777" w:rsidR="0029305D" w:rsidRPr="00696E36" w:rsidRDefault="0029305D" w:rsidP="0029305D">
            <w:pPr>
              <w:jc w:val="both"/>
              <w:rPr>
                <w:lang w:val="pt-BR"/>
              </w:rPr>
            </w:pPr>
            <w:r w:rsidRPr="00696E36">
              <w:rPr>
                <w:lang w:val="pt-BR"/>
              </w:rPr>
              <w:t>c)</w:t>
            </w:r>
            <w:r w:rsidRPr="00696E36">
              <w:rPr>
                <w:lang w:val="pt-BR"/>
              </w:rPr>
              <w:tab/>
              <w:t>produsele disponibile pentru a fi comercializate sunt în concordanță cu intervalul de decontare a dezechilibrului din zona respectivă de licitație;</w:t>
            </w:r>
          </w:p>
          <w:p w14:paraId="0636AA25" w14:textId="77777777" w:rsidR="0029305D" w:rsidRPr="00696E36" w:rsidRDefault="0029305D" w:rsidP="0029305D">
            <w:pPr>
              <w:jc w:val="both"/>
              <w:rPr>
                <w:lang w:val="pt-BR"/>
              </w:rPr>
            </w:pPr>
            <w:r w:rsidRPr="00696E36">
              <w:rPr>
                <w:lang w:val="pt-BR"/>
              </w:rPr>
              <w:t>contract pentru achiziționarea energiei electrice produse din surse regenerabile direct de la producător – contract în baza căruia o persoană fizică sau juridică achiziționează energie electrică din surse regenerabile direct de la un producător de energie electrică;</w:t>
            </w:r>
          </w:p>
          <w:p w14:paraId="7A29FED1" w14:textId="77777777" w:rsidR="0029305D" w:rsidRPr="00696E36" w:rsidRDefault="0029305D" w:rsidP="0029305D">
            <w:pPr>
              <w:jc w:val="both"/>
              <w:rPr>
                <w:lang w:val="pt-BR"/>
              </w:rPr>
            </w:pPr>
            <w:r w:rsidRPr="00696E36">
              <w:rPr>
                <w:lang w:val="pt-BR"/>
              </w:rPr>
              <w:t>„tranzacție inter-pares”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inter-pares nu aduce atingere drepturilor și obligațiilor părților implicate în calitate de consumatori finali, producători, furnizori sau intermediari/agregatori;</w:t>
            </w:r>
          </w:p>
          <w:p w14:paraId="38218CAA" w14:textId="77777777" w:rsidR="0029305D" w:rsidRPr="00696E36" w:rsidRDefault="0029305D" w:rsidP="0029305D">
            <w:pPr>
              <w:jc w:val="both"/>
              <w:rPr>
                <w:lang w:val="pt-BR"/>
              </w:rPr>
            </w:pPr>
            <w:r w:rsidRPr="00696E36">
              <w:rPr>
                <w:lang w:val="pt-BR"/>
              </w:rPr>
              <w:t>„încălzire sau răcire centralizată”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7A1E2F98" w14:textId="77777777" w:rsidR="0029305D" w:rsidRPr="00696E36" w:rsidRDefault="0029305D" w:rsidP="0029305D">
            <w:pPr>
              <w:jc w:val="both"/>
              <w:rPr>
                <w:lang w:val="pt-BR"/>
              </w:rPr>
            </w:pPr>
            <w:r w:rsidRPr="00696E36">
              <w:rPr>
                <w:lang w:val="pt-BR"/>
              </w:rPr>
              <w:lastRenderedPageBreak/>
              <w:t>„căldură și frig (răcire) rezidual(ă)”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7314D240" w14:textId="77777777" w:rsidR="0029305D" w:rsidRPr="008A7A8F" w:rsidRDefault="0029305D" w:rsidP="0029305D">
            <w:pPr>
              <w:jc w:val="both"/>
              <w:rPr>
                <w:lang w:val="it-IT"/>
              </w:rPr>
            </w:pPr>
            <w:r w:rsidRPr="008A7A8F">
              <w:rPr>
                <w:lang w:val="it-IT"/>
              </w:rPr>
              <w:t>„Produse petroliere – produse petroliere principale și produse petroliere principale de tip standard, după cum sunt definite în Legea nr. 461/2001 privind piața produselor petroliere*”;</w:t>
            </w:r>
          </w:p>
          <w:p w14:paraId="35B0FACE" w14:textId="00D2E128" w:rsidR="0029305D" w:rsidRPr="008A7A8F" w:rsidRDefault="0029305D" w:rsidP="0029305D">
            <w:pPr>
              <w:jc w:val="both"/>
              <w:rPr>
                <w:rFonts w:cs="Times New Roman"/>
                <w:lang w:val="ro-RO"/>
              </w:rPr>
            </w:pPr>
            <w:r w:rsidRPr="008A7A8F">
              <w:rPr>
                <w:lang w:val="it-IT"/>
              </w:rPr>
              <w:t>„producător de biocombustibil – persoană juridică care produce și comercializează biocarburanți, biolichide și/sau combustibili din biomasă</w:t>
            </w:r>
          </w:p>
        </w:tc>
        <w:tc>
          <w:tcPr>
            <w:tcW w:w="2245" w:type="dxa"/>
          </w:tcPr>
          <w:p w14:paraId="1B27CD14" w14:textId="28659D85" w:rsidR="0029305D" w:rsidRPr="00EF37BA" w:rsidRDefault="0029305D" w:rsidP="0029305D">
            <w:pPr>
              <w:rPr>
                <w:rFonts w:cs="Times New Roman"/>
                <w:lang w:val="ro-MD"/>
              </w:rPr>
            </w:pPr>
            <w:r w:rsidRPr="00EF37BA">
              <w:rPr>
                <w:rFonts w:cs="Times New Roman"/>
                <w:lang w:val="ro-RO"/>
              </w:rPr>
              <w:lastRenderedPageBreak/>
              <w:t>Par</w:t>
            </w:r>
            <w:proofErr w:type="spellStart"/>
            <w:r w:rsidRPr="00EF37BA">
              <w:rPr>
                <w:rFonts w:cs="Times New Roman"/>
                <w:lang w:val="ro-MD"/>
              </w:rPr>
              <w:t>țial</w:t>
            </w:r>
            <w:proofErr w:type="spellEnd"/>
            <w:r w:rsidRPr="00EF37BA">
              <w:rPr>
                <w:rFonts w:cs="Times New Roman"/>
                <w:lang w:val="ro-MD"/>
              </w:rPr>
              <w:t xml:space="preserve"> compatibil</w:t>
            </w:r>
          </w:p>
        </w:tc>
        <w:tc>
          <w:tcPr>
            <w:tcW w:w="0" w:type="auto"/>
          </w:tcPr>
          <w:p w14:paraId="6F7F800D" w14:textId="68A55EC2" w:rsidR="0029305D" w:rsidRPr="00EF37BA" w:rsidRDefault="0029305D" w:rsidP="0029305D">
            <w:pPr>
              <w:rPr>
                <w:rFonts w:cs="Times New Roman"/>
                <w:lang w:val="ro-RO"/>
              </w:rPr>
            </w:pPr>
            <w:r w:rsidRPr="00EF37BA">
              <w:rPr>
                <w:rFonts w:cs="Times New Roman"/>
                <w:lang w:val="ro-RO"/>
              </w:rPr>
              <w:t xml:space="preserve">A fost transpus prin </w:t>
            </w:r>
            <w:r w:rsidR="00061339" w:rsidRPr="00EF37BA">
              <w:rPr>
                <w:rFonts w:cs="Times New Roman"/>
                <w:lang w:val="ro-RO"/>
              </w:rPr>
              <w:t>modificările</w:t>
            </w:r>
            <w:r w:rsidRPr="00EF37BA">
              <w:rPr>
                <w:rFonts w:cs="Times New Roman"/>
                <w:lang w:val="ro-RO"/>
              </w:rPr>
              <w:t xml:space="preserve"> anterioara a Legii 10/2016</w:t>
            </w:r>
            <w:r w:rsidR="00061339">
              <w:rPr>
                <w:rFonts w:cs="Times New Roman"/>
                <w:lang w:val="ro-RO"/>
              </w:rPr>
              <w:t xml:space="preserve"> </w:t>
            </w:r>
            <w:r w:rsidR="00306CD9">
              <w:rPr>
                <w:rFonts w:cs="Times New Roman"/>
                <w:lang w:val="ro-RO"/>
              </w:rPr>
              <w:t xml:space="preserve">și </w:t>
            </w:r>
            <w:r w:rsidR="005366AE">
              <w:rPr>
                <w:rFonts w:cs="Times New Roman"/>
                <w:lang w:val="ro-RO"/>
              </w:rPr>
              <w:t>cadrului secundar normativ.</w:t>
            </w:r>
            <w:r w:rsidR="003901F3">
              <w:rPr>
                <w:rFonts w:cs="Times New Roman"/>
                <w:lang w:val="ro-RO"/>
              </w:rPr>
              <w:t xml:space="preserve"> </w:t>
            </w:r>
          </w:p>
        </w:tc>
      </w:tr>
      <w:tr w:rsidR="0029305D" w:rsidRPr="00EF37BA" w14:paraId="647448A0" w14:textId="77777777" w:rsidTr="004133AF">
        <w:trPr>
          <w:gridAfter w:val="1"/>
          <w:wAfter w:w="38" w:type="dxa"/>
        </w:trPr>
        <w:tc>
          <w:tcPr>
            <w:tcW w:w="0" w:type="auto"/>
          </w:tcPr>
          <w:p w14:paraId="4B4B45FA" w14:textId="00C9CDAF" w:rsidR="0029305D" w:rsidRPr="00EF37BA" w:rsidRDefault="0029305D" w:rsidP="0029305D">
            <w:pPr>
              <w:rPr>
                <w:b/>
                <w:bCs/>
                <w:lang w:val="ro-RO"/>
              </w:rPr>
            </w:pPr>
            <w:r w:rsidRPr="00446DB3">
              <w:rPr>
                <w:b/>
                <w:bCs/>
                <w:lang w:val="ro-RO"/>
              </w:rPr>
              <w:lastRenderedPageBreak/>
              <w:t>Articolul 3</w:t>
            </w:r>
            <w:r>
              <w:rPr>
                <w:b/>
                <w:bCs/>
                <w:lang w:val="ro-RO"/>
              </w:rPr>
              <w:t xml:space="preserve">. </w:t>
            </w:r>
            <w:r w:rsidRPr="00EF37BA">
              <w:rPr>
                <w:b/>
                <w:bCs/>
                <w:lang w:val="ro-RO"/>
              </w:rPr>
              <w:t>Obiectivul general al Comunității Energetice pentru 2030</w:t>
            </w:r>
          </w:p>
          <w:p w14:paraId="7E9E47D3" w14:textId="11963A67" w:rsidR="0029305D" w:rsidRPr="00EF37BA" w:rsidRDefault="0029305D" w:rsidP="0029305D">
            <w:pPr>
              <w:pStyle w:val="ListParagraph"/>
              <w:numPr>
                <w:ilvl w:val="0"/>
                <w:numId w:val="1"/>
              </w:numPr>
              <w:ind w:left="0" w:firstLine="0"/>
              <w:contextualSpacing w:val="0"/>
              <w:rPr>
                <w:sz w:val="22"/>
                <w:szCs w:val="22"/>
                <w:lang w:val="ro-RO"/>
              </w:rPr>
            </w:pPr>
            <w:r w:rsidRPr="00EF37BA">
              <w:rPr>
                <w:sz w:val="22"/>
                <w:szCs w:val="22"/>
                <w:lang w:val="ro-RO"/>
              </w:rPr>
              <w:t>Părțile Contractante asigură în mod colectiv faptul că ponderea energiei din surse regenerabile în consumul final brut de energie al Părților Contractante în 2030 corespunde obiectivului stabilit de Consiliul Ministerial pentru 2030 pe baza studiului (studiilor) realizat(e) în acest sens.</w:t>
            </w:r>
          </w:p>
          <w:p w14:paraId="19366E5A" w14:textId="77777777" w:rsidR="0029305D" w:rsidRPr="00EF37BA" w:rsidRDefault="0029305D" w:rsidP="0029305D">
            <w:pPr>
              <w:rPr>
                <w:rFonts w:cs="Times New Roman"/>
                <w:lang w:val="ro-RO"/>
              </w:rPr>
            </w:pPr>
          </w:p>
          <w:p w14:paraId="6D44AEB8"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stabilesc contribuții la nivel național nu mai mici decât cota pentru 2030 inclusă în decizia relevantă a Consiliului ministerial care urmează să fie luată pe baza studiului (studiilor) realizat(e) în acest scop, pentru a îndeplini obiectivul general stabilit pentru Comunitatea Energiei. la alineatul (1) din prezentul articol, ca parte a planurilor lor naționale integrate pentru energie și climă, în conformitate cu articolele 3-5 și 9-14 din Regulamentul (UE) 2018/1999, astfel cum a fost adaptat și adoptat prin Decizia Consiliului Ministerial 2021/14/MC-</w:t>
            </w:r>
            <w:proofErr w:type="spellStart"/>
            <w:r w:rsidRPr="00EF37BA">
              <w:rPr>
                <w:color w:val="231F20"/>
                <w:sz w:val="22"/>
                <w:szCs w:val="22"/>
                <w:lang w:val="ro-RO"/>
              </w:rPr>
              <w:t>EnC</w:t>
            </w:r>
            <w:proofErr w:type="spellEnd"/>
            <w:r w:rsidRPr="00EF37BA">
              <w:rPr>
                <w:color w:val="231F20"/>
                <w:sz w:val="22"/>
                <w:szCs w:val="22"/>
                <w:lang w:val="ro-RO"/>
              </w:rPr>
              <w:t>.</w:t>
            </w:r>
          </w:p>
          <w:p w14:paraId="7EEFC3CC" w14:textId="77777777" w:rsidR="0029305D" w:rsidRPr="00EF37BA" w:rsidRDefault="0029305D" w:rsidP="0029305D">
            <w:pPr>
              <w:jc w:val="both"/>
              <w:rPr>
                <w:rFonts w:cs="Times New Roman"/>
                <w:lang w:val="ro-RO"/>
              </w:rPr>
            </w:pPr>
          </w:p>
          <w:p w14:paraId="4F376C29" w14:textId="77777777" w:rsidR="0029305D" w:rsidRPr="00EF37BA" w:rsidRDefault="0029305D" w:rsidP="0029305D">
            <w:pPr>
              <w:jc w:val="both"/>
              <w:rPr>
                <w:rFonts w:cs="Times New Roman"/>
                <w:lang w:val="ro-RO"/>
              </w:rPr>
            </w:pPr>
            <w:r w:rsidRPr="00EF37BA">
              <w:rPr>
                <w:rFonts w:cs="Times New Roman"/>
                <w:color w:val="231F20"/>
                <w:lang w:val="ro-RO"/>
              </w:rPr>
              <w:t xml:space="preserve">Dacă, pe baza evaluării proiectelor de planuri </w:t>
            </w:r>
            <w:proofErr w:type="spellStart"/>
            <w:r w:rsidRPr="00EF37BA">
              <w:rPr>
                <w:rFonts w:cs="Times New Roman"/>
                <w:color w:val="231F20"/>
                <w:lang w:val="ro-RO"/>
              </w:rPr>
              <w:t>naţionale</w:t>
            </w:r>
            <w:proofErr w:type="spellEnd"/>
            <w:r w:rsidRPr="00EF37BA">
              <w:rPr>
                <w:rFonts w:cs="Times New Roman"/>
                <w:color w:val="231F20"/>
                <w:lang w:val="ro-RO"/>
              </w:rPr>
              <w:t xml:space="preserve"> integrate privind energia și clima, prezentate în conformitate cu articolul 9 din Regula­ </w:t>
            </w:r>
            <w:proofErr w:type="spellStart"/>
            <w:r w:rsidRPr="00EF37BA">
              <w:rPr>
                <w:rFonts w:cs="Times New Roman"/>
                <w:color w:val="231F20"/>
                <w:lang w:val="ro-RO"/>
              </w:rPr>
              <w:t>mentul</w:t>
            </w:r>
            <w:proofErr w:type="spellEnd"/>
            <w:r w:rsidRPr="00EF37BA">
              <w:rPr>
                <w:rFonts w:cs="Times New Roman"/>
                <w:color w:val="231F20"/>
                <w:lang w:val="ro-RO"/>
              </w:rPr>
              <w:t xml:space="preserve"> (UE) 2018/1999, astfel cum a fost adaptată și adoptată prin Decizia Consiliului Ministerial 2021/14/MC-</w:t>
            </w:r>
            <w:proofErr w:type="spellStart"/>
            <w:r w:rsidRPr="00EF37BA">
              <w:rPr>
                <w:rFonts w:cs="Times New Roman"/>
                <w:color w:val="231F20"/>
                <w:lang w:val="ro-RO"/>
              </w:rPr>
              <w:t>EnC</w:t>
            </w:r>
            <w:proofErr w:type="spellEnd"/>
            <w:r w:rsidRPr="00EF37BA">
              <w:rPr>
                <w:rFonts w:cs="Times New Roman"/>
                <w:color w:val="231F20"/>
                <w:lang w:val="ro-RO"/>
              </w:rPr>
              <w:t xml:space="preserve">, Secretariatul concluzionează că </w:t>
            </w:r>
            <w:proofErr w:type="spellStart"/>
            <w:r w:rsidRPr="00EF37BA">
              <w:rPr>
                <w:rFonts w:cs="Times New Roman"/>
                <w:color w:val="231F20"/>
                <w:lang w:val="ro-RO"/>
              </w:rPr>
              <w:t>contribuţiile</w:t>
            </w:r>
            <w:proofErr w:type="spellEnd"/>
            <w:r w:rsidRPr="00EF37BA">
              <w:rPr>
                <w:rFonts w:cs="Times New Roman"/>
                <w:color w:val="231F20"/>
                <w:lang w:val="ro-RO"/>
              </w:rPr>
              <w:t xml:space="preserve"> </w:t>
            </w:r>
            <w:proofErr w:type="spellStart"/>
            <w:r w:rsidRPr="00EF37BA">
              <w:rPr>
                <w:rFonts w:cs="Times New Roman"/>
                <w:color w:val="231F20"/>
                <w:lang w:val="ro-RO"/>
              </w:rPr>
              <w:t>naţionale</w:t>
            </w:r>
            <w:proofErr w:type="spellEnd"/>
            <w:r w:rsidRPr="00EF37BA">
              <w:rPr>
                <w:rFonts w:cs="Times New Roman"/>
                <w:color w:val="231F20"/>
                <w:lang w:val="ro-RO"/>
              </w:rPr>
              <w:t xml:space="preserve"> ale Părților Contractante nu </w:t>
            </w:r>
            <w:r w:rsidRPr="00EF37BA">
              <w:rPr>
                <w:rFonts w:cs="Times New Roman"/>
                <w:color w:val="231F20"/>
                <w:lang w:val="ro-RO"/>
              </w:rPr>
              <w:lastRenderedPageBreak/>
              <w:t>sunt suficiente pentru îndeplinirea colectivă a obiectivului general obligatoriu al Comunității Energetice, aceasta aplică procedura stabilită la articolul 9 și la articolul 31 din regulamentul respectiv, astfel cum a fost adaptată și adoptată prin Decizia Consiliului Ministerial 2021/14/MC-</w:t>
            </w:r>
            <w:proofErr w:type="spellStart"/>
            <w:r w:rsidRPr="00EF37BA">
              <w:rPr>
                <w:rFonts w:cs="Times New Roman"/>
                <w:color w:val="231F20"/>
                <w:lang w:val="ro-RO"/>
              </w:rPr>
              <w:t>EnC</w:t>
            </w:r>
            <w:proofErr w:type="spellEnd"/>
            <w:r w:rsidRPr="00EF37BA">
              <w:rPr>
                <w:rFonts w:cs="Times New Roman"/>
                <w:color w:val="231F20"/>
                <w:lang w:val="ro-RO"/>
              </w:rPr>
              <w:t>.</w:t>
            </w:r>
          </w:p>
          <w:p w14:paraId="1C3D2EE6" w14:textId="77777777" w:rsidR="0029305D" w:rsidRPr="00EF37BA" w:rsidRDefault="0029305D" w:rsidP="0029305D">
            <w:pPr>
              <w:jc w:val="both"/>
              <w:rPr>
                <w:rFonts w:cs="Times New Roman"/>
                <w:lang w:val="ro-RO"/>
              </w:rPr>
            </w:pPr>
          </w:p>
          <w:p w14:paraId="723CE466"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asigură</w:t>
            </w:r>
            <w:r w:rsidRPr="00EF37BA">
              <w:rPr>
                <w:color w:val="231F20"/>
                <w:spacing w:val="1"/>
                <w:sz w:val="22"/>
                <w:szCs w:val="22"/>
                <w:lang w:val="ro-RO"/>
              </w:rPr>
              <w:t xml:space="preserve"> </w:t>
            </w:r>
            <w:r w:rsidRPr="00EF37BA">
              <w:rPr>
                <w:color w:val="231F20"/>
                <w:sz w:val="22"/>
                <w:szCs w:val="22"/>
                <w:lang w:val="ro-RO"/>
              </w:rPr>
              <w:t>că</w:t>
            </w:r>
            <w:r w:rsidRPr="00EF37BA">
              <w:rPr>
                <w:color w:val="231F20"/>
                <w:spacing w:val="1"/>
                <w:sz w:val="22"/>
                <w:szCs w:val="22"/>
                <w:lang w:val="ro-RO"/>
              </w:rPr>
              <w:t xml:space="preserve"> </w:t>
            </w:r>
            <w:r w:rsidRPr="00EF37BA">
              <w:rPr>
                <w:color w:val="231F20"/>
                <w:sz w:val="22"/>
                <w:szCs w:val="22"/>
                <w:lang w:val="ro-RO"/>
              </w:rPr>
              <w:t>politicile</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proofErr w:type="spellStart"/>
            <w:r w:rsidRPr="00EF37BA">
              <w:rPr>
                <w:color w:val="231F20"/>
                <w:sz w:val="22"/>
                <w:szCs w:val="22"/>
                <w:lang w:val="ro-RO"/>
              </w:rPr>
              <w:t>naţionale</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proofErr w:type="spellStart"/>
            <w:r w:rsidRPr="00EF37BA">
              <w:rPr>
                <w:color w:val="231F20"/>
                <w:sz w:val="22"/>
                <w:szCs w:val="22"/>
                <w:lang w:val="ro-RO"/>
              </w:rPr>
              <w:t>obligaţiile</w:t>
            </w:r>
            <w:proofErr w:type="spellEnd"/>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derivă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articolele</w:t>
            </w:r>
            <w:r w:rsidRPr="00EF37BA">
              <w:rPr>
                <w:color w:val="231F20"/>
                <w:spacing w:val="1"/>
                <w:sz w:val="22"/>
                <w:szCs w:val="22"/>
                <w:lang w:val="ro-RO"/>
              </w:rPr>
              <w:t xml:space="preserve"> </w:t>
            </w:r>
            <w:r w:rsidRPr="00EF37BA">
              <w:rPr>
                <w:color w:val="231F20"/>
                <w:sz w:val="22"/>
                <w:szCs w:val="22"/>
                <w:lang w:val="ro-RO"/>
              </w:rPr>
              <w:t>25-28</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prezenta</w:t>
            </w:r>
            <w:r w:rsidRPr="00EF37BA">
              <w:rPr>
                <w:color w:val="231F20"/>
                <w:spacing w:val="1"/>
                <w:sz w:val="22"/>
                <w:szCs w:val="22"/>
                <w:lang w:val="ro-RO"/>
              </w:rPr>
              <w:t xml:space="preserve"> </w:t>
            </w:r>
            <w:r w:rsidRPr="00EF37BA">
              <w:rPr>
                <w:color w:val="231F20"/>
                <w:sz w:val="22"/>
                <w:szCs w:val="22"/>
                <w:lang w:val="ro-RO"/>
              </w:rPr>
              <w:t>directive,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 xml:space="preserve">schemele lor de sprijin sunt concepute </w:t>
            </w:r>
            <w:proofErr w:type="spellStart"/>
            <w:r w:rsidRPr="00EF37BA">
              <w:rPr>
                <w:color w:val="231F20"/>
                <w:sz w:val="22"/>
                <w:szCs w:val="22"/>
                <w:lang w:val="ro-RO"/>
              </w:rPr>
              <w:t>ţinându</w:t>
            </w:r>
            <w:proofErr w:type="spellEnd"/>
            <w:r w:rsidRPr="00EF37BA">
              <w:rPr>
                <w:color w:val="231F20"/>
                <w:sz w:val="22"/>
                <w:szCs w:val="22"/>
                <w:lang w:val="ro-RO"/>
              </w:rPr>
              <w:t xml:space="preserve">-se seama în mod </w:t>
            </w:r>
            <w:proofErr w:type="spellStart"/>
            <w:r w:rsidRPr="00EF37BA">
              <w:rPr>
                <w:color w:val="231F20"/>
                <w:sz w:val="22"/>
                <w:szCs w:val="22"/>
                <w:lang w:val="ro-RO"/>
              </w:rPr>
              <w:t>cores</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punzător</w:t>
            </w:r>
            <w:proofErr w:type="spellEnd"/>
            <w:r w:rsidRPr="00EF37BA">
              <w:rPr>
                <w:color w:val="231F20"/>
                <w:sz w:val="22"/>
                <w:szCs w:val="22"/>
                <w:lang w:val="ro-RO"/>
              </w:rPr>
              <w:t xml:space="preserve"> de</w:t>
            </w:r>
            <w:r w:rsidRPr="00EF37BA">
              <w:rPr>
                <w:color w:val="231F20"/>
                <w:spacing w:val="1"/>
                <w:sz w:val="22"/>
                <w:szCs w:val="22"/>
                <w:lang w:val="ro-RO"/>
              </w:rPr>
              <w:t xml:space="preserve"> </w:t>
            </w:r>
            <w:r w:rsidRPr="00EF37BA">
              <w:rPr>
                <w:color w:val="231F20"/>
                <w:sz w:val="22"/>
                <w:szCs w:val="22"/>
                <w:lang w:val="ro-RO"/>
              </w:rPr>
              <w:t>ierarhia deșeurilor, astfel cum</w:t>
            </w:r>
            <w:r w:rsidRPr="00EF37BA">
              <w:rPr>
                <w:color w:val="231F20"/>
                <w:spacing w:val="1"/>
                <w:sz w:val="22"/>
                <w:szCs w:val="22"/>
                <w:lang w:val="ro-RO"/>
              </w:rPr>
              <w:t xml:space="preserve"> </w:t>
            </w:r>
            <w:r w:rsidRPr="00EF37BA">
              <w:rPr>
                <w:color w:val="231F20"/>
                <w:sz w:val="22"/>
                <w:szCs w:val="22"/>
                <w:lang w:val="ro-RO"/>
              </w:rPr>
              <w:t>este prevăzută</w:t>
            </w:r>
            <w:r w:rsidRPr="00EF37BA">
              <w:rPr>
                <w:color w:val="231F20"/>
                <w:spacing w:val="47"/>
                <w:sz w:val="22"/>
                <w:szCs w:val="22"/>
                <w:lang w:val="ro-RO"/>
              </w:rPr>
              <w:t xml:space="preserve"> </w:t>
            </w:r>
            <w:r w:rsidRPr="00EF37BA">
              <w:rPr>
                <w:color w:val="231F20"/>
                <w:sz w:val="22"/>
                <w:szCs w:val="22"/>
                <w:lang w:val="ro-RO"/>
              </w:rPr>
              <w:t>la</w:t>
            </w:r>
            <w:r w:rsidRPr="00EF37BA">
              <w:rPr>
                <w:color w:val="231F20"/>
                <w:spacing w:val="48"/>
                <w:sz w:val="22"/>
                <w:szCs w:val="22"/>
                <w:lang w:val="ro-RO"/>
              </w:rPr>
              <w:t xml:space="preserve"> </w:t>
            </w:r>
            <w:r w:rsidRPr="00EF37BA">
              <w:rPr>
                <w:color w:val="231F20"/>
                <w:sz w:val="22"/>
                <w:szCs w:val="22"/>
                <w:lang w:val="ro-RO"/>
              </w:rPr>
              <w:t>articolul 4</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astfel</w:t>
            </w:r>
            <w:r w:rsidRPr="00EF37BA">
              <w:rPr>
                <w:color w:val="231F20"/>
                <w:spacing w:val="1"/>
                <w:sz w:val="22"/>
                <w:szCs w:val="22"/>
                <w:lang w:val="ro-RO"/>
              </w:rPr>
              <w:t xml:space="preserve"> </w:t>
            </w:r>
            <w:r w:rsidRPr="00EF37BA">
              <w:rPr>
                <w:color w:val="231F20"/>
                <w:sz w:val="22"/>
                <w:szCs w:val="22"/>
                <w:lang w:val="ro-RO"/>
              </w:rPr>
              <w:t>încât</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încerce</w:t>
            </w:r>
            <w:r w:rsidRPr="00EF37BA">
              <w:rPr>
                <w:color w:val="231F20"/>
                <w:spacing w:val="1"/>
                <w:sz w:val="22"/>
                <w:szCs w:val="22"/>
                <w:lang w:val="ro-RO"/>
              </w:rPr>
              <w:t xml:space="preserve"> </w:t>
            </w:r>
            <w:r w:rsidRPr="00EF37BA">
              <w:rPr>
                <w:color w:val="231F20"/>
                <w:sz w:val="22"/>
                <w:szCs w:val="22"/>
                <w:lang w:val="ro-RO"/>
              </w:rPr>
              <w:t>evitarea</w:t>
            </w:r>
            <w:r w:rsidRPr="00EF37BA">
              <w:rPr>
                <w:color w:val="231F20"/>
                <w:spacing w:val="47"/>
                <w:sz w:val="22"/>
                <w:szCs w:val="22"/>
                <w:lang w:val="ro-RO"/>
              </w:rPr>
              <w:t xml:space="preserve"> </w:t>
            </w:r>
            <w:proofErr w:type="spellStart"/>
            <w:r w:rsidRPr="00EF37BA">
              <w:rPr>
                <w:color w:val="231F20"/>
                <w:sz w:val="22"/>
                <w:szCs w:val="22"/>
                <w:lang w:val="ro-RO"/>
              </w:rPr>
              <w:t>distor</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siunilor</w:t>
            </w:r>
            <w:proofErr w:type="spellEnd"/>
            <w:r w:rsidRPr="00EF37BA">
              <w:rPr>
                <w:color w:val="231F20"/>
                <w:spacing w:val="1"/>
                <w:sz w:val="22"/>
                <w:szCs w:val="22"/>
                <w:lang w:val="ro-RO"/>
              </w:rPr>
              <w:t xml:space="preserve"> </w:t>
            </w:r>
            <w:r w:rsidRPr="00EF37BA">
              <w:rPr>
                <w:color w:val="231F20"/>
                <w:sz w:val="22"/>
                <w:szCs w:val="22"/>
                <w:lang w:val="ro-RO"/>
              </w:rPr>
              <w:t>nedorite</w:t>
            </w:r>
            <w:r w:rsidRPr="00EF37BA">
              <w:rPr>
                <w:color w:val="231F20"/>
                <w:spacing w:val="48"/>
                <w:sz w:val="22"/>
                <w:szCs w:val="22"/>
                <w:lang w:val="ro-RO"/>
              </w:rPr>
              <w:t xml:space="preserve"> </w:t>
            </w:r>
            <w:r w:rsidRPr="00EF37BA">
              <w:rPr>
                <w:color w:val="231F20"/>
                <w:sz w:val="22"/>
                <w:szCs w:val="22"/>
                <w:lang w:val="ro-RO"/>
              </w:rPr>
              <w:t>pe</w:t>
            </w:r>
            <w:r w:rsidRPr="00EF37BA">
              <w:rPr>
                <w:color w:val="231F20"/>
                <w:spacing w:val="48"/>
                <w:sz w:val="22"/>
                <w:szCs w:val="22"/>
                <w:lang w:val="ro-RO"/>
              </w:rPr>
              <w:t xml:space="preserve"> </w:t>
            </w:r>
            <w:proofErr w:type="spellStart"/>
            <w:r w:rsidRPr="00EF37BA">
              <w:rPr>
                <w:color w:val="231F20"/>
                <w:sz w:val="22"/>
                <w:szCs w:val="22"/>
                <w:lang w:val="ro-RO"/>
              </w:rPr>
              <w:t>pieţele</w:t>
            </w:r>
            <w:proofErr w:type="spellEnd"/>
            <w:r w:rsidRPr="00EF37BA">
              <w:rPr>
                <w:color w:val="231F20"/>
                <w:spacing w:val="48"/>
                <w:sz w:val="22"/>
                <w:szCs w:val="22"/>
                <w:lang w:val="ro-RO"/>
              </w:rPr>
              <w:t xml:space="preserve"> </w:t>
            </w:r>
            <w:r w:rsidRPr="00EF37BA">
              <w:rPr>
                <w:color w:val="231F20"/>
                <w:sz w:val="22"/>
                <w:szCs w:val="22"/>
                <w:lang w:val="ro-RO"/>
              </w:rPr>
              <w:t>materiilor</w:t>
            </w:r>
            <w:r w:rsidRPr="00EF37BA">
              <w:rPr>
                <w:color w:val="231F20"/>
                <w:spacing w:val="48"/>
                <w:sz w:val="22"/>
                <w:szCs w:val="22"/>
                <w:lang w:val="ro-RO"/>
              </w:rPr>
              <w:t xml:space="preserve"> </w:t>
            </w:r>
            <w:r w:rsidRPr="00EF37BA">
              <w:rPr>
                <w:color w:val="231F20"/>
                <w:sz w:val="22"/>
                <w:szCs w:val="22"/>
                <w:lang w:val="ro-RO"/>
              </w:rPr>
              <w:t>prime.</w:t>
            </w:r>
            <w:r w:rsidRPr="00EF37BA">
              <w:rPr>
                <w:color w:val="231F20"/>
                <w:spacing w:val="48"/>
                <w:sz w:val="22"/>
                <w:szCs w:val="22"/>
                <w:lang w:val="ro-RO"/>
              </w:rPr>
              <w:t xml:space="preserve"> </w:t>
            </w:r>
            <w:r w:rsidRPr="00EF37BA">
              <w:rPr>
                <w:color w:val="231F20"/>
                <w:sz w:val="22"/>
                <w:szCs w:val="22"/>
                <w:lang w:val="ro-RO"/>
              </w:rPr>
              <w:t>Părțile Contractante</w:t>
            </w:r>
            <w:r w:rsidRPr="00EF37BA">
              <w:rPr>
                <w:color w:val="231F20"/>
                <w:spacing w:val="48"/>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acordă sprijin energiei din surse regenerabile produse prin incinerarea</w:t>
            </w:r>
            <w:r w:rsidRPr="00EF37BA">
              <w:rPr>
                <w:color w:val="231F20"/>
                <w:spacing w:val="1"/>
                <w:sz w:val="22"/>
                <w:szCs w:val="22"/>
                <w:lang w:val="ro-RO"/>
              </w:rPr>
              <w:t xml:space="preserve"> </w:t>
            </w:r>
            <w:r w:rsidRPr="00EF37BA">
              <w:rPr>
                <w:color w:val="231F20"/>
                <w:sz w:val="22"/>
                <w:szCs w:val="22"/>
                <w:lang w:val="ro-RO"/>
              </w:rPr>
              <w:t>deșeurilor</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respectate</w:t>
            </w:r>
            <w:r w:rsidRPr="00EF37BA">
              <w:rPr>
                <w:color w:val="231F20"/>
                <w:spacing w:val="1"/>
                <w:sz w:val="22"/>
                <w:szCs w:val="22"/>
                <w:lang w:val="ro-RO"/>
              </w:rPr>
              <w:t xml:space="preserve"> </w:t>
            </w:r>
            <w:proofErr w:type="spellStart"/>
            <w:r w:rsidRPr="00EF37BA">
              <w:rPr>
                <w:color w:val="231F20"/>
                <w:sz w:val="22"/>
                <w:szCs w:val="22"/>
                <w:lang w:val="ro-RO"/>
              </w:rPr>
              <w:t>obligaţiile</w:t>
            </w:r>
            <w:proofErr w:type="spellEnd"/>
            <w:r w:rsidRPr="00EF37BA">
              <w:rPr>
                <w:color w:val="231F20"/>
                <w:spacing w:val="47"/>
                <w:sz w:val="22"/>
                <w:szCs w:val="22"/>
                <w:lang w:val="ro-RO"/>
              </w:rPr>
              <w:t xml:space="preserve"> </w:t>
            </w:r>
            <w:r w:rsidRPr="00EF37BA">
              <w:rPr>
                <w:color w:val="231F20"/>
                <w:sz w:val="22"/>
                <w:szCs w:val="22"/>
                <w:lang w:val="ro-RO"/>
              </w:rPr>
              <w:t>privind</w:t>
            </w:r>
            <w:r w:rsidRPr="00EF37BA">
              <w:rPr>
                <w:color w:val="231F20"/>
                <w:spacing w:val="48"/>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separată</w:t>
            </w:r>
            <w:r w:rsidRPr="00EF37BA">
              <w:rPr>
                <w:color w:val="231F20"/>
                <w:spacing w:val="27"/>
                <w:sz w:val="22"/>
                <w:szCs w:val="22"/>
                <w:lang w:val="ro-RO"/>
              </w:rPr>
              <w:t xml:space="preserve"> </w:t>
            </w:r>
            <w:r w:rsidRPr="00EF37BA">
              <w:rPr>
                <w:color w:val="231F20"/>
                <w:sz w:val="22"/>
                <w:szCs w:val="22"/>
                <w:lang w:val="ro-RO"/>
              </w:rPr>
              <w:t>stabilite</w:t>
            </w:r>
            <w:r w:rsidRPr="00EF37BA">
              <w:rPr>
                <w:color w:val="231F20"/>
                <w:spacing w:val="25"/>
                <w:sz w:val="22"/>
                <w:szCs w:val="22"/>
                <w:lang w:val="ro-RO"/>
              </w:rPr>
              <w:t xml:space="preserve"> </w:t>
            </w:r>
            <w:r w:rsidRPr="00EF37BA">
              <w:rPr>
                <w:color w:val="231F20"/>
                <w:sz w:val="22"/>
                <w:szCs w:val="22"/>
                <w:lang w:val="ro-RO"/>
              </w:rPr>
              <w:t>în</w:t>
            </w:r>
            <w:r w:rsidRPr="00EF37BA">
              <w:rPr>
                <w:color w:val="231F20"/>
                <w:spacing w:val="28"/>
                <w:sz w:val="22"/>
                <w:szCs w:val="22"/>
                <w:lang w:val="ro-RO"/>
              </w:rPr>
              <w:t xml:space="preserve"> </w:t>
            </w:r>
            <w:r w:rsidRPr="00EF37BA">
              <w:rPr>
                <w:color w:val="231F20"/>
                <w:sz w:val="22"/>
                <w:szCs w:val="22"/>
                <w:lang w:val="ro-RO"/>
              </w:rPr>
              <w:t>directiva</w:t>
            </w:r>
            <w:r w:rsidRPr="00EF37BA">
              <w:rPr>
                <w:color w:val="231F20"/>
                <w:spacing w:val="26"/>
                <w:sz w:val="22"/>
                <w:szCs w:val="22"/>
                <w:lang w:val="ro-RO"/>
              </w:rPr>
              <w:t xml:space="preserve"> </w:t>
            </w:r>
            <w:r w:rsidRPr="00EF37BA">
              <w:rPr>
                <w:color w:val="231F20"/>
                <w:sz w:val="22"/>
                <w:szCs w:val="22"/>
                <w:lang w:val="ro-RO"/>
              </w:rPr>
              <w:t>respectivă.</w:t>
            </w:r>
          </w:p>
          <w:p w14:paraId="25131BC3" w14:textId="77777777" w:rsidR="0029305D" w:rsidRPr="00EF37BA" w:rsidRDefault="0029305D" w:rsidP="0029305D">
            <w:pPr>
              <w:pStyle w:val="ListParagraph"/>
              <w:ind w:left="0" w:firstLine="0"/>
              <w:contextualSpacing w:val="0"/>
              <w:rPr>
                <w:sz w:val="22"/>
                <w:szCs w:val="22"/>
                <w:lang w:val="ro-RO"/>
              </w:rPr>
            </w:pPr>
          </w:p>
          <w:p w14:paraId="5638C5E3"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Începând</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ianuarie</w:t>
            </w:r>
            <w:r w:rsidRPr="00EF37BA">
              <w:rPr>
                <w:color w:val="231F20"/>
                <w:spacing w:val="1"/>
                <w:sz w:val="22"/>
                <w:szCs w:val="22"/>
                <w:lang w:val="ro-RO"/>
              </w:rPr>
              <w:t xml:space="preserve"> </w:t>
            </w:r>
            <w:r w:rsidRPr="00EF37BA">
              <w:rPr>
                <w:color w:val="231F20"/>
                <w:sz w:val="22"/>
                <w:szCs w:val="22"/>
                <w:lang w:val="ro-RO"/>
              </w:rPr>
              <w:t>2022,</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 în cadrul consumului final brut de energie al fiecărei Părți Contractante</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coboară</w:t>
            </w:r>
            <w:r w:rsidRPr="00EF37BA">
              <w:rPr>
                <w:color w:val="231F20"/>
                <w:spacing w:val="1"/>
                <w:sz w:val="22"/>
                <w:szCs w:val="22"/>
                <w:lang w:val="ro-RO"/>
              </w:rPr>
              <w:t xml:space="preserve"> </w:t>
            </w:r>
            <w:r w:rsidRPr="00EF37BA">
              <w:rPr>
                <w:color w:val="231F20"/>
                <w:sz w:val="22"/>
                <w:szCs w:val="22"/>
                <w:lang w:val="ro-RO"/>
              </w:rPr>
              <w:t>sub</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referinţă</w:t>
            </w:r>
            <w:proofErr w:type="spellEnd"/>
            <w:r w:rsidRPr="00EF37BA">
              <w:rPr>
                <w:color w:val="231F20"/>
                <w:spacing w:val="1"/>
                <w:sz w:val="22"/>
                <w:szCs w:val="22"/>
                <w:lang w:val="ro-RO"/>
              </w:rPr>
              <w:t xml:space="preserve"> </w:t>
            </w:r>
            <w:r w:rsidRPr="00EF37BA">
              <w:rPr>
                <w:color w:val="231F20"/>
                <w:sz w:val="22"/>
                <w:szCs w:val="22"/>
                <w:lang w:val="ro-RO"/>
              </w:rPr>
              <w:t>prezentată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treia</w:t>
            </w:r>
            <w:r w:rsidRPr="00EF37BA">
              <w:rPr>
                <w:color w:val="231F20"/>
                <w:spacing w:val="1"/>
                <w:sz w:val="22"/>
                <w:szCs w:val="22"/>
                <w:lang w:val="ro-RO"/>
              </w:rPr>
              <w:t xml:space="preserve"> </w:t>
            </w:r>
            <w:r w:rsidRPr="00EF37BA">
              <w:rPr>
                <w:color w:val="231F20"/>
                <w:sz w:val="22"/>
                <w:szCs w:val="22"/>
                <w:lang w:val="ro-RO"/>
              </w:rPr>
              <w:t>coloană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tabelului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proofErr w:type="spellStart"/>
            <w:r w:rsidRPr="00EF37BA">
              <w:rPr>
                <w:color w:val="231F20"/>
                <w:sz w:val="22"/>
                <w:szCs w:val="22"/>
                <w:lang w:val="ro-RO"/>
              </w:rPr>
              <w:t>a</w:t>
            </w:r>
            <w:proofErr w:type="spellEnd"/>
            <w:r w:rsidRPr="00EF37BA">
              <w:rPr>
                <w:color w:val="231F20"/>
                <w:spacing w:val="48"/>
                <w:sz w:val="22"/>
                <w:szCs w:val="22"/>
                <w:lang w:val="ro-RO"/>
              </w:rPr>
              <w:t xml:space="preserve"> </w:t>
            </w:r>
            <w:r w:rsidRPr="00EF37BA">
              <w:rPr>
                <w:color w:val="231F20"/>
                <w:sz w:val="22"/>
                <w:szCs w:val="22"/>
                <w:lang w:val="ro-RO"/>
              </w:rPr>
              <w:t>anexei</w:t>
            </w:r>
            <w:r w:rsidRPr="00EF37BA">
              <w:rPr>
                <w:color w:val="231F20"/>
                <w:spacing w:val="47"/>
                <w:sz w:val="22"/>
                <w:szCs w:val="22"/>
                <w:lang w:val="ro-RO"/>
              </w:rPr>
              <w:t xml:space="preserve"> </w:t>
            </w:r>
            <w:r w:rsidRPr="00EF37BA">
              <w:rPr>
                <w:color w:val="231F20"/>
                <w:sz w:val="22"/>
                <w:szCs w:val="22"/>
                <w:lang w:val="ro-RO"/>
              </w:rPr>
              <w:t>I</w:t>
            </w:r>
            <w:r w:rsidRPr="00EF37BA">
              <w:rPr>
                <w:color w:val="231F20"/>
                <w:spacing w:val="48"/>
                <w:sz w:val="22"/>
                <w:szCs w:val="22"/>
                <w:lang w:val="ro-RO"/>
              </w:rPr>
              <w:t xml:space="preserve"> </w:t>
            </w:r>
            <w:r w:rsidRPr="00EF37BA">
              <w:rPr>
                <w:color w:val="231F20"/>
                <w:sz w:val="22"/>
                <w:szCs w:val="22"/>
                <w:lang w:val="ro-RO"/>
              </w:rPr>
              <w:t>la</w:t>
            </w:r>
            <w:r w:rsidRPr="00EF37BA">
              <w:rPr>
                <w:color w:val="231F20"/>
                <w:spacing w:val="47"/>
                <w:sz w:val="22"/>
                <w:szCs w:val="22"/>
                <w:lang w:val="ro-RO"/>
              </w:rPr>
              <w:t xml:space="preserve"> </w:t>
            </w:r>
            <w:r w:rsidRPr="00EF37BA">
              <w:rPr>
                <w:color w:val="231F20"/>
                <w:sz w:val="22"/>
                <w:szCs w:val="22"/>
                <w:lang w:val="ro-RO"/>
              </w:rPr>
              <w:t>prezenta</w:t>
            </w:r>
            <w:r w:rsidRPr="00EF37BA">
              <w:rPr>
                <w:color w:val="231F20"/>
                <w:spacing w:val="48"/>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măsurile</w:t>
            </w:r>
            <w:r w:rsidRPr="00EF37BA">
              <w:rPr>
                <w:color w:val="231F20"/>
                <w:spacing w:val="1"/>
                <w:sz w:val="22"/>
                <w:szCs w:val="22"/>
                <w:lang w:val="ro-RO"/>
              </w:rPr>
              <w:t xml:space="preserve"> </w:t>
            </w:r>
            <w:r w:rsidRPr="00EF37BA">
              <w:rPr>
                <w:color w:val="231F20"/>
                <w:sz w:val="22"/>
                <w:szCs w:val="22"/>
                <w:lang w:val="ro-RO"/>
              </w:rPr>
              <w:t>necesare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asigura</w:t>
            </w:r>
            <w:r w:rsidRPr="00EF37BA">
              <w:rPr>
                <w:color w:val="231F20"/>
                <w:spacing w:val="1"/>
                <w:sz w:val="22"/>
                <w:szCs w:val="22"/>
                <w:lang w:val="ro-RO"/>
              </w:rPr>
              <w:t xml:space="preserve"> </w:t>
            </w:r>
            <w:r w:rsidRPr="00EF37BA">
              <w:rPr>
                <w:color w:val="231F20"/>
                <w:sz w:val="22"/>
                <w:szCs w:val="22"/>
                <w:lang w:val="ro-RO"/>
              </w:rPr>
              <w:t>respectarea</w:t>
            </w:r>
            <w:r w:rsidRPr="00EF37BA">
              <w:rPr>
                <w:color w:val="231F20"/>
                <w:spacing w:val="1"/>
                <w:sz w:val="22"/>
                <w:szCs w:val="22"/>
                <w:lang w:val="ro-RO"/>
              </w:rPr>
              <w:t xml:space="preserve"> </w:t>
            </w:r>
            <w:r w:rsidRPr="00EF37BA">
              <w:rPr>
                <w:color w:val="231F20"/>
                <w:sz w:val="22"/>
                <w:szCs w:val="22"/>
                <w:lang w:val="ro-RO"/>
              </w:rPr>
              <w:t xml:space="preserve">ponderii de </w:t>
            </w:r>
            <w:proofErr w:type="spellStart"/>
            <w:r w:rsidRPr="00EF37BA">
              <w:rPr>
                <w:color w:val="231F20"/>
                <w:sz w:val="22"/>
                <w:szCs w:val="22"/>
                <w:lang w:val="ro-RO"/>
              </w:rPr>
              <w:t>referinţă</w:t>
            </w:r>
            <w:proofErr w:type="spellEnd"/>
            <w:r w:rsidRPr="00EF37BA">
              <w:rPr>
                <w:color w:val="231F20"/>
                <w:sz w:val="22"/>
                <w:szCs w:val="22"/>
                <w:lang w:val="ro-RO"/>
              </w:rPr>
              <w:t xml:space="preserve"> respective. Dacă statul membru nu își </w:t>
            </w:r>
            <w:proofErr w:type="spellStart"/>
            <w:r w:rsidRPr="00EF37BA">
              <w:rPr>
                <w:color w:val="231F20"/>
                <w:sz w:val="22"/>
                <w:szCs w:val="22"/>
                <w:lang w:val="ro-RO"/>
              </w:rPr>
              <w:t>menţine</w:t>
            </w:r>
            <w:proofErr w:type="spellEnd"/>
            <w:r w:rsidRPr="00EF37BA">
              <w:rPr>
                <w:color w:val="231F20"/>
                <w:sz w:val="22"/>
                <w:szCs w:val="22"/>
                <w:lang w:val="ro-RO"/>
              </w:rPr>
              <w:t xml:space="preserve"> la</w:t>
            </w:r>
            <w:r w:rsidRPr="00EF37BA">
              <w:rPr>
                <w:color w:val="231F20"/>
                <w:spacing w:val="1"/>
                <w:sz w:val="22"/>
                <w:szCs w:val="22"/>
                <w:lang w:val="ro-RO"/>
              </w:rPr>
              <w:t xml:space="preserve"> </w:t>
            </w:r>
            <w:r w:rsidRPr="00EF37BA">
              <w:rPr>
                <w:color w:val="231F20"/>
                <w:sz w:val="22"/>
                <w:szCs w:val="22"/>
                <w:lang w:val="ro-RO"/>
              </w:rPr>
              <w:t xml:space="preserve">nivelul de </w:t>
            </w:r>
            <w:proofErr w:type="spellStart"/>
            <w:r w:rsidRPr="00EF37BA">
              <w:rPr>
                <w:color w:val="231F20"/>
                <w:sz w:val="22"/>
                <w:szCs w:val="22"/>
                <w:lang w:val="ro-RO"/>
              </w:rPr>
              <w:t>referinţă</w:t>
            </w:r>
            <w:proofErr w:type="spellEnd"/>
            <w:r w:rsidRPr="00EF37BA">
              <w:rPr>
                <w:color w:val="231F20"/>
                <w:sz w:val="22"/>
                <w:szCs w:val="22"/>
                <w:lang w:val="ro-RO"/>
              </w:rPr>
              <w:t xml:space="preserve"> ponderea de energie din surse regenerabile măsurată</w:t>
            </w:r>
            <w:r w:rsidRPr="00EF37BA">
              <w:rPr>
                <w:color w:val="231F20"/>
                <w:spacing w:val="1"/>
                <w:sz w:val="22"/>
                <w:szCs w:val="22"/>
                <w:lang w:val="ro-RO"/>
              </w:rPr>
              <w:t xml:space="preserve"> </w:t>
            </w:r>
            <w:r w:rsidRPr="00EF37BA">
              <w:rPr>
                <w:color w:val="231F20"/>
                <w:sz w:val="22"/>
                <w:szCs w:val="22"/>
                <w:lang w:val="ro-RO"/>
              </w:rPr>
              <w:t>pe orice perioadă de un an, se aplică primul și al doilea paragraf de 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7"/>
                <w:sz w:val="22"/>
                <w:szCs w:val="22"/>
                <w:lang w:val="ro-RO"/>
              </w:rPr>
              <w:t xml:space="preserve"> </w:t>
            </w:r>
            <w:r w:rsidRPr="00EF37BA">
              <w:rPr>
                <w:color w:val="231F20"/>
                <w:sz w:val="22"/>
                <w:szCs w:val="22"/>
                <w:lang w:val="ro-RO"/>
              </w:rPr>
              <w:t>32</w:t>
            </w:r>
            <w:r w:rsidRPr="00EF37BA">
              <w:rPr>
                <w:color w:val="231F20"/>
                <w:spacing w:val="31"/>
                <w:sz w:val="22"/>
                <w:szCs w:val="22"/>
                <w:lang w:val="ro-RO"/>
              </w:rPr>
              <w:t xml:space="preserve"> </w:t>
            </w:r>
            <w:r w:rsidRPr="00EF37BA">
              <w:rPr>
                <w:color w:val="231F20"/>
                <w:sz w:val="22"/>
                <w:szCs w:val="22"/>
                <w:lang w:val="ro-RO"/>
              </w:rPr>
              <w:t>alineatul</w:t>
            </w:r>
            <w:r w:rsidRPr="00EF37BA">
              <w:rPr>
                <w:color w:val="231F20"/>
                <w:spacing w:val="27"/>
                <w:sz w:val="22"/>
                <w:szCs w:val="22"/>
                <w:lang w:val="ro-RO"/>
              </w:rPr>
              <w:t xml:space="preserve"> </w:t>
            </w:r>
            <w:r w:rsidRPr="00EF37BA">
              <w:rPr>
                <w:color w:val="231F20"/>
                <w:sz w:val="22"/>
                <w:szCs w:val="22"/>
                <w:lang w:val="ro-RO"/>
              </w:rPr>
              <w:t>(4)</w:t>
            </w:r>
            <w:r w:rsidRPr="00EF37BA">
              <w:rPr>
                <w:color w:val="231F20"/>
                <w:spacing w:val="28"/>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Regulamentul</w:t>
            </w:r>
            <w:r w:rsidRPr="00EF37BA">
              <w:rPr>
                <w:color w:val="231F20"/>
                <w:spacing w:val="32"/>
                <w:sz w:val="22"/>
                <w:szCs w:val="22"/>
                <w:lang w:val="ro-RO"/>
              </w:rPr>
              <w:t xml:space="preserve"> </w:t>
            </w:r>
            <w:r w:rsidRPr="00EF37BA">
              <w:rPr>
                <w:color w:val="231F20"/>
                <w:sz w:val="22"/>
                <w:szCs w:val="22"/>
                <w:lang w:val="ro-RO"/>
              </w:rPr>
              <w:t>(UE)</w:t>
            </w:r>
            <w:r w:rsidRPr="00EF37BA">
              <w:rPr>
                <w:color w:val="231F20"/>
                <w:spacing w:val="27"/>
                <w:sz w:val="22"/>
                <w:szCs w:val="22"/>
                <w:lang w:val="ro-RO"/>
              </w:rPr>
              <w:t xml:space="preserve"> </w:t>
            </w:r>
            <w:r w:rsidRPr="00EF37BA">
              <w:rPr>
                <w:color w:val="231F20"/>
                <w:sz w:val="22"/>
                <w:szCs w:val="22"/>
                <w:lang w:val="ro-RO"/>
              </w:rPr>
              <w:t>2018/1999, astfel cum a fost adaptată și adoptată prin Decizia Consiliului Ministerial 2021/14/MC-</w:t>
            </w:r>
            <w:proofErr w:type="spellStart"/>
            <w:r w:rsidRPr="00EF37BA">
              <w:rPr>
                <w:color w:val="231F20"/>
                <w:sz w:val="22"/>
                <w:szCs w:val="22"/>
                <w:lang w:val="ro-RO"/>
              </w:rPr>
              <w:t>EnC</w:t>
            </w:r>
            <w:proofErr w:type="spellEnd"/>
            <w:r w:rsidRPr="00EF37BA">
              <w:rPr>
                <w:color w:val="231F20"/>
                <w:sz w:val="22"/>
                <w:szCs w:val="22"/>
                <w:lang w:val="ro-RO"/>
              </w:rPr>
              <w:t>.</w:t>
            </w:r>
          </w:p>
          <w:p w14:paraId="5B0C7FDD" w14:textId="77777777" w:rsidR="0029305D" w:rsidRPr="00EF37BA" w:rsidRDefault="0029305D" w:rsidP="0029305D">
            <w:pPr>
              <w:pStyle w:val="ListParagraph"/>
              <w:ind w:left="0" w:firstLine="0"/>
              <w:contextualSpacing w:val="0"/>
              <w:rPr>
                <w:sz w:val="22"/>
                <w:szCs w:val="22"/>
                <w:lang w:val="ro-RO"/>
              </w:rPr>
            </w:pPr>
          </w:p>
          <w:p w14:paraId="0992186E"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Uniunea Europeană se străduiește să sprijine ambiția mare a Părților Contractante printr-un</w:t>
            </w:r>
            <w:r w:rsidRPr="00EF37BA">
              <w:rPr>
                <w:color w:val="231F20"/>
                <w:spacing w:val="1"/>
                <w:sz w:val="22"/>
                <w:szCs w:val="22"/>
                <w:lang w:val="ro-RO"/>
              </w:rPr>
              <w:t xml:space="preserve"> </w:t>
            </w:r>
            <w:r w:rsidRPr="00EF37BA">
              <w:rPr>
                <w:color w:val="231F20"/>
                <w:sz w:val="22"/>
                <w:szCs w:val="22"/>
                <w:lang w:val="ro-RO"/>
              </w:rPr>
              <w:t>cadru</w:t>
            </w:r>
            <w:r w:rsidRPr="00EF37BA">
              <w:rPr>
                <w:color w:val="231F20"/>
                <w:spacing w:val="1"/>
                <w:sz w:val="22"/>
                <w:szCs w:val="22"/>
                <w:lang w:val="ro-RO"/>
              </w:rPr>
              <w:t xml:space="preserve"> </w:t>
            </w:r>
            <w:r w:rsidRPr="00EF37BA">
              <w:rPr>
                <w:color w:val="231F20"/>
                <w:sz w:val="22"/>
                <w:szCs w:val="22"/>
                <w:lang w:val="ro-RO"/>
              </w:rPr>
              <w:t>favorabil</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prevede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utilizare</w:t>
            </w:r>
            <w:r w:rsidRPr="00EF37BA">
              <w:rPr>
                <w:color w:val="231F20"/>
                <w:spacing w:val="1"/>
                <w:sz w:val="22"/>
                <w:szCs w:val="22"/>
                <w:lang w:val="ro-RO"/>
              </w:rPr>
              <w:t xml:space="preserve"> </w:t>
            </w:r>
            <w:r w:rsidRPr="00EF37BA">
              <w:rPr>
                <w:color w:val="231F20"/>
                <w:sz w:val="22"/>
                <w:szCs w:val="22"/>
                <w:lang w:val="ro-RO"/>
              </w:rPr>
              <w:t>sporită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fondurilor</w:t>
            </w:r>
            <w:r w:rsidRPr="00EF37BA">
              <w:rPr>
                <w:color w:val="231F20"/>
                <w:spacing w:val="1"/>
                <w:sz w:val="22"/>
                <w:szCs w:val="22"/>
                <w:lang w:val="ro-RO"/>
              </w:rPr>
              <w:t xml:space="preserve"> </w:t>
            </w:r>
            <w:r w:rsidRPr="00EF37BA">
              <w:rPr>
                <w:color w:val="231F20"/>
                <w:sz w:val="22"/>
                <w:szCs w:val="22"/>
                <w:lang w:val="ro-RO"/>
              </w:rPr>
              <w:t>disponibile,</w:t>
            </w:r>
            <w:r w:rsidRPr="00EF37BA">
              <w:rPr>
                <w:color w:val="231F20"/>
                <w:spacing w:val="1"/>
                <w:sz w:val="22"/>
                <w:szCs w:val="22"/>
                <w:lang w:val="ro-RO"/>
              </w:rPr>
              <w:t xml:space="preserve"> </w:t>
            </w:r>
            <w:r w:rsidRPr="00EF37BA">
              <w:rPr>
                <w:color w:val="231F20"/>
                <w:sz w:val="22"/>
                <w:szCs w:val="22"/>
                <w:lang w:val="ro-RO"/>
              </w:rPr>
              <w:t xml:space="preserve">inclusiv a fondurilor suplimentare pentru facilitarea unei </w:t>
            </w:r>
            <w:proofErr w:type="spellStart"/>
            <w:r w:rsidRPr="00EF37BA">
              <w:rPr>
                <w:color w:val="231F20"/>
                <w:sz w:val="22"/>
                <w:szCs w:val="22"/>
                <w:lang w:val="ro-RO"/>
              </w:rPr>
              <w:t>tranziţii</w:t>
            </w:r>
            <w:proofErr w:type="spellEnd"/>
            <w:r w:rsidRPr="00EF37BA">
              <w:rPr>
                <w:color w:val="231F20"/>
                <w:sz w:val="22"/>
                <w:szCs w:val="22"/>
                <w:lang w:val="ro-RO"/>
              </w:rPr>
              <w:t xml:space="preserve"> echitabile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regiunilor</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generează</w:t>
            </w:r>
            <w:r w:rsidRPr="00EF37BA">
              <w:rPr>
                <w:color w:val="231F20"/>
                <w:spacing w:val="1"/>
                <w:sz w:val="22"/>
                <w:szCs w:val="22"/>
                <w:lang w:val="ro-RO"/>
              </w:rPr>
              <w:t xml:space="preserve"> </w:t>
            </w:r>
            <w:r w:rsidRPr="00EF37BA">
              <w:rPr>
                <w:color w:val="231F20"/>
                <w:sz w:val="22"/>
                <w:szCs w:val="22"/>
                <w:lang w:val="ro-RO"/>
              </w:rPr>
              <w:t>emisii</w:t>
            </w:r>
            <w:r w:rsidRPr="00EF37BA">
              <w:rPr>
                <w:color w:val="231F20"/>
                <w:spacing w:val="1"/>
                <w:sz w:val="22"/>
                <w:szCs w:val="22"/>
                <w:lang w:val="ro-RO"/>
              </w:rPr>
              <w:t xml:space="preserve"> </w:t>
            </w:r>
            <w:r w:rsidRPr="00EF37BA">
              <w:rPr>
                <w:color w:val="231F20"/>
                <w:sz w:val="22"/>
                <w:szCs w:val="22"/>
                <w:lang w:val="ro-RO"/>
              </w:rPr>
              <w:t>ridicate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47"/>
                <w:sz w:val="22"/>
                <w:szCs w:val="22"/>
                <w:lang w:val="ro-RO"/>
              </w:rPr>
              <w:t xml:space="preserve"> </w:t>
            </w:r>
            <w:r w:rsidRPr="00EF37BA">
              <w:rPr>
                <w:color w:val="231F20"/>
                <w:sz w:val="22"/>
                <w:szCs w:val="22"/>
                <w:lang w:val="ro-RO"/>
              </w:rPr>
              <w:t>către</w:t>
            </w:r>
            <w:r w:rsidRPr="00EF37BA">
              <w:rPr>
                <w:color w:val="231F20"/>
                <w:spacing w:val="48"/>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pondere</w:t>
            </w:r>
            <w:r w:rsidRPr="00EF37BA">
              <w:rPr>
                <w:color w:val="231F20"/>
                <w:spacing w:val="1"/>
                <w:sz w:val="22"/>
                <w:szCs w:val="22"/>
                <w:lang w:val="ro-RO"/>
              </w:rPr>
              <w:t xml:space="preserve"> </w:t>
            </w:r>
            <w:r w:rsidRPr="00EF37BA">
              <w:rPr>
                <w:color w:val="231F20"/>
                <w:sz w:val="22"/>
                <w:szCs w:val="22"/>
                <w:lang w:val="ro-RO"/>
              </w:rPr>
              <w:t>tot</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mare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ales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instrumentelor</w:t>
            </w:r>
            <w:r w:rsidRPr="00EF37BA">
              <w:rPr>
                <w:color w:val="231F20"/>
                <w:spacing w:val="25"/>
                <w:sz w:val="22"/>
                <w:szCs w:val="22"/>
                <w:lang w:val="ro-RO"/>
              </w:rPr>
              <w:t xml:space="preserve"> </w:t>
            </w:r>
            <w:r w:rsidRPr="00EF37BA">
              <w:rPr>
                <w:color w:val="231F20"/>
                <w:sz w:val="22"/>
                <w:szCs w:val="22"/>
                <w:lang w:val="ro-RO"/>
              </w:rPr>
              <w:t>financiare,</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special</w:t>
            </w:r>
            <w:r w:rsidRPr="00EF37BA">
              <w:rPr>
                <w:color w:val="231F20"/>
                <w:spacing w:val="27"/>
                <w:sz w:val="22"/>
                <w:szCs w:val="22"/>
                <w:lang w:val="ro-RO"/>
              </w:rPr>
              <w:t xml:space="preserve"> </w:t>
            </w:r>
            <w:r w:rsidRPr="00EF37BA">
              <w:rPr>
                <w:color w:val="231F20"/>
                <w:sz w:val="22"/>
                <w:szCs w:val="22"/>
                <w:lang w:val="ro-RO"/>
              </w:rPr>
              <w:t>cu</w:t>
            </w:r>
            <w:r w:rsidRPr="00EF37BA">
              <w:rPr>
                <w:color w:val="231F20"/>
                <w:spacing w:val="28"/>
                <w:sz w:val="22"/>
                <w:szCs w:val="22"/>
                <w:lang w:val="ro-RO"/>
              </w:rPr>
              <w:t xml:space="preserve"> </w:t>
            </w:r>
            <w:r w:rsidRPr="00EF37BA">
              <w:rPr>
                <w:color w:val="231F20"/>
                <w:sz w:val="22"/>
                <w:szCs w:val="22"/>
                <w:lang w:val="ro-RO"/>
              </w:rPr>
              <w:t>următoarele</w:t>
            </w:r>
            <w:r w:rsidRPr="00EF37BA">
              <w:rPr>
                <w:color w:val="231F20"/>
                <w:spacing w:val="24"/>
                <w:sz w:val="22"/>
                <w:szCs w:val="22"/>
                <w:lang w:val="ro-RO"/>
              </w:rPr>
              <w:t xml:space="preserve"> </w:t>
            </w:r>
            <w:r w:rsidRPr="00EF37BA">
              <w:rPr>
                <w:color w:val="231F20"/>
                <w:sz w:val="22"/>
                <w:szCs w:val="22"/>
                <w:lang w:val="ro-RO"/>
              </w:rPr>
              <w:t>scopuri:</w:t>
            </w:r>
          </w:p>
          <w:p w14:paraId="44BFF0F4"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reducerea</w:t>
            </w:r>
            <w:r w:rsidRPr="00EF37BA">
              <w:rPr>
                <w:color w:val="231F20"/>
                <w:spacing w:val="38"/>
                <w:sz w:val="22"/>
                <w:szCs w:val="22"/>
                <w:lang w:val="ro-RO"/>
              </w:rPr>
              <w:t xml:space="preserve"> </w:t>
            </w:r>
            <w:r w:rsidRPr="00EF37BA">
              <w:rPr>
                <w:color w:val="231F20"/>
                <w:sz w:val="22"/>
                <w:szCs w:val="22"/>
                <w:lang w:val="ro-RO"/>
              </w:rPr>
              <w:t>costului</w:t>
            </w:r>
            <w:r w:rsidRPr="00EF37BA">
              <w:rPr>
                <w:color w:val="231F20"/>
                <w:spacing w:val="38"/>
                <w:sz w:val="22"/>
                <w:szCs w:val="22"/>
                <w:lang w:val="ro-RO"/>
              </w:rPr>
              <w:t xml:space="preserve"> </w:t>
            </w:r>
            <w:r w:rsidRPr="00EF37BA">
              <w:rPr>
                <w:color w:val="231F20"/>
                <w:sz w:val="22"/>
                <w:szCs w:val="22"/>
                <w:lang w:val="ro-RO"/>
              </w:rPr>
              <w:t>de</w:t>
            </w:r>
            <w:r w:rsidRPr="00EF37BA">
              <w:rPr>
                <w:color w:val="231F20"/>
                <w:spacing w:val="40"/>
                <w:sz w:val="22"/>
                <w:szCs w:val="22"/>
                <w:lang w:val="ro-RO"/>
              </w:rPr>
              <w:t xml:space="preserve"> </w:t>
            </w:r>
            <w:r w:rsidRPr="00EF37BA">
              <w:rPr>
                <w:color w:val="231F20"/>
                <w:sz w:val="22"/>
                <w:szCs w:val="22"/>
                <w:lang w:val="ro-RO"/>
              </w:rPr>
              <w:t>capital</w:t>
            </w:r>
            <w:r w:rsidRPr="00EF37BA">
              <w:rPr>
                <w:color w:val="231F20"/>
                <w:spacing w:val="37"/>
                <w:sz w:val="22"/>
                <w:szCs w:val="22"/>
                <w:lang w:val="ro-RO"/>
              </w:rPr>
              <w:t xml:space="preserve"> </w:t>
            </w:r>
            <w:r w:rsidRPr="00EF37BA">
              <w:rPr>
                <w:color w:val="231F20"/>
                <w:sz w:val="22"/>
                <w:szCs w:val="22"/>
                <w:lang w:val="ro-RO"/>
              </w:rPr>
              <w:t>pentru</w:t>
            </w:r>
            <w:r w:rsidRPr="00EF37BA">
              <w:rPr>
                <w:color w:val="231F20"/>
                <w:spacing w:val="39"/>
                <w:sz w:val="22"/>
                <w:szCs w:val="22"/>
                <w:lang w:val="ro-RO"/>
              </w:rPr>
              <w:t xml:space="preserve"> </w:t>
            </w:r>
            <w:r w:rsidRPr="00EF37BA">
              <w:rPr>
                <w:color w:val="231F20"/>
                <w:sz w:val="22"/>
                <w:szCs w:val="22"/>
                <w:lang w:val="ro-RO"/>
              </w:rPr>
              <w:t>proiectele</w:t>
            </w:r>
            <w:r w:rsidRPr="00EF37BA">
              <w:rPr>
                <w:color w:val="231F20"/>
                <w:spacing w:val="36"/>
                <w:sz w:val="22"/>
                <w:szCs w:val="22"/>
                <w:lang w:val="ro-RO"/>
              </w:rPr>
              <w:t xml:space="preserve"> </w:t>
            </w:r>
            <w:r w:rsidRPr="00EF37BA">
              <w:rPr>
                <w:color w:val="231F20"/>
                <w:sz w:val="22"/>
                <w:szCs w:val="22"/>
                <w:lang w:val="ro-RO"/>
              </w:rPr>
              <w:t>privind</w:t>
            </w:r>
            <w:r w:rsidRPr="00EF37BA">
              <w:rPr>
                <w:color w:val="231F20"/>
                <w:spacing w:val="40"/>
                <w:sz w:val="22"/>
                <w:szCs w:val="22"/>
                <w:lang w:val="ro-RO"/>
              </w:rPr>
              <w:t xml:space="preserve"> </w:t>
            </w:r>
            <w:r w:rsidRPr="00EF37BA">
              <w:rPr>
                <w:color w:val="231F20"/>
                <w:sz w:val="22"/>
                <w:szCs w:val="22"/>
                <w:lang w:val="ro-RO"/>
              </w:rPr>
              <w:t>energia</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45"/>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p>
          <w:p w14:paraId="128B94F0"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dezvoltarea de proiecte și programe vizând integrarea surselor rege­</w:t>
            </w:r>
            <w:r w:rsidRPr="00EF37BA">
              <w:rPr>
                <w:color w:val="231F20"/>
                <w:spacing w:val="1"/>
                <w:sz w:val="22"/>
                <w:szCs w:val="22"/>
                <w:lang w:val="ro-RO"/>
              </w:rPr>
              <w:t xml:space="preserve"> </w:t>
            </w:r>
            <w:proofErr w:type="spellStart"/>
            <w:r w:rsidRPr="00EF37BA">
              <w:rPr>
                <w:color w:val="231F20"/>
                <w:sz w:val="22"/>
                <w:szCs w:val="22"/>
                <w:lang w:val="ro-RO"/>
              </w:rPr>
              <w:t>nerabile</w:t>
            </w:r>
            <w:proofErr w:type="spellEnd"/>
            <w:r w:rsidRPr="00EF37BA">
              <w:rPr>
                <w:color w:val="231F20"/>
                <w:sz w:val="22"/>
                <w:szCs w:val="22"/>
                <w:lang w:val="ro-RO"/>
              </w:rPr>
              <w:t xml:space="preserve"> în sistemul energetic, sporirea </w:t>
            </w:r>
            <w:proofErr w:type="spellStart"/>
            <w:r w:rsidRPr="00EF37BA">
              <w:rPr>
                <w:color w:val="231F20"/>
                <w:sz w:val="22"/>
                <w:szCs w:val="22"/>
                <w:lang w:val="ro-RO"/>
              </w:rPr>
              <w:t>flexibilităţii</w:t>
            </w:r>
            <w:proofErr w:type="spellEnd"/>
            <w:r w:rsidRPr="00EF37BA">
              <w:rPr>
                <w:color w:val="231F20"/>
                <w:sz w:val="22"/>
                <w:szCs w:val="22"/>
                <w:lang w:val="ro-RO"/>
              </w:rPr>
              <w:t xml:space="preserve"> acestui sistem,</w:t>
            </w:r>
            <w:r w:rsidRPr="00EF37BA">
              <w:rPr>
                <w:color w:val="231F20"/>
                <w:spacing w:val="1"/>
                <w:sz w:val="22"/>
                <w:szCs w:val="22"/>
                <w:lang w:val="ro-RO"/>
              </w:rPr>
              <w:t xml:space="preserve"> </w:t>
            </w:r>
            <w:proofErr w:type="spellStart"/>
            <w:r w:rsidRPr="00EF37BA">
              <w:rPr>
                <w:color w:val="231F20"/>
                <w:sz w:val="22"/>
                <w:szCs w:val="22"/>
                <w:lang w:val="ro-RO"/>
              </w:rPr>
              <w:t>menţinerea</w:t>
            </w:r>
            <w:proofErr w:type="spellEnd"/>
            <w:r w:rsidRPr="00EF37BA">
              <w:rPr>
                <w:color w:val="231F20"/>
                <w:spacing w:val="1"/>
                <w:sz w:val="22"/>
                <w:szCs w:val="22"/>
                <w:lang w:val="ro-RO"/>
              </w:rPr>
              <w:t xml:space="preserve"> </w:t>
            </w:r>
            <w:proofErr w:type="spellStart"/>
            <w:r w:rsidRPr="00EF37BA">
              <w:rPr>
                <w:color w:val="231F20"/>
                <w:sz w:val="22"/>
                <w:szCs w:val="22"/>
                <w:lang w:val="ro-RO"/>
              </w:rPr>
              <w:t>stabilităţii</w:t>
            </w:r>
            <w:proofErr w:type="spellEnd"/>
            <w:r w:rsidRPr="00EF37BA">
              <w:rPr>
                <w:color w:val="231F20"/>
                <w:spacing w:val="1"/>
                <w:sz w:val="22"/>
                <w:szCs w:val="22"/>
                <w:lang w:val="ro-RO"/>
              </w:rPr>
              <w:t xml:space="preserve"> </w:t>
            </w:r>
            <w:proofErr w:type="spellStart"/>
            <w:r w:rsidRPr="00EF37BA">
              <w:rPr>
                <w:color w:val="231F20"/>
                <w:sz w:val="22"/>
                <w:szCs w:val="22"/>
                <w:lang w:val="ro-RO"/>
              </w:rPr>
              <w:t>reţelelor</w:t>
            </w:r>
            <w:proofErr w:type="spellEnd"/>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congestionărilor</w:t>
            </w:r>
            <w:r w:rsidRPr="00EF37BA">
              <w:rPr>
                <w:color w:val="231F20"/>
                <w:spacing w:val="1"/>
                <w:sz w:val="22"/>
                <w:szCs w:val="22"/>
                <w:lang w:val="ro-RO"/>
              </w:rPr>
              <w:t xml:space="preserve"> </w:t>
            </w:r>
            <w:r w:rsidRPr="00EF37BA">
              <w:rPr>
                <w:color w:val="231F20"/>
                <w:sz w:val="22"/>
                <w:szCs w:val="22"/>
                <w:lang w:val="ro-RO"/>
              </w:rPr>
              <w:t>acestora;</w:t>
            </w:r>
          </w:p>
          <w:p w14:paraId="0FDD7BEE"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lastRenderedPageBreak/>
              <w:t xml:space="preserve">dezvoltarea infrastructurii </w:t>
            </w:r>
            <w:proofErr w:type="spellStart"/>
            <w:r w:rsidRPr="00EF37BA">
              <w:rPr>
                <w:color w:val="231F20"/>
                <w:sz w:val="22"/>
                <w:szCs w:val="22"/>
                <w:lang w:val="ro-RO"/>
              </w:rPr>
              <w:t>reţelei</w:t>
            </w:r>
            <w:proofErr w:type="spellEnd"/>
            <w:r w:rsidRPr="00EF37BA">
              <w:rPr>
                <w:color w:val="231F20"/>
                <w:sz w:val="22"/>
                <w:szCs w:val="22"/>
                <w:lang w:val="ro-RO"/>
              </w:rPr>
              <w:t xml:space="preserve"> energetice de transport și de </w:t>
            </w:r>
            <w:proofErr w:type="spellStart"/>
            <w:r w:rsidRPr="00EF37BA">
              <w:rPr>
                <w:color w:val="231F20"/>
                <w:sz w:val="22"/>
                <w:szCs w:val="22"/>
                <w:lang w:val="ro-RO"/>
              </w:rPr>
              <w:t>distri</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buţie</w:t>
            </w:r>
            <w:proofErr w:type="spellEnd"/>
            <w:r w:rsidRPr="00EF37BA">
              <w:rPr>
                <w:color w:val="231F20"/>
                <w:sz w:val="22"/>
                <w:szCs w:val="22"/>
                <w:lang w:val="ro-RO"/>
              </w:rPr>
              <w:t xml:space="preserve">, a </w:t>
            </w:r>
            <w:proofErr w:type="spellStart"/>
            <w:r w:rsidRPr="00EF37BA">
              <w:rPr>
                <w:color w:val="231F20"/>
                <w:sz w:val="22"/>
                <w:szCs w:val="22"/>
                <w:lang w:val="ro-RO"/>
              </w:rPr>
              <w:t>reţelelor</w:t>
            </w:r>
            <w:proofErr w:type="spellEnd"/>
            <w:r w:rsidRPr="00EF37BA">
              <w:rPr>
                <w:color w:val="231F20"/>
                <w:sz w:val="22"/>
                <w:szCs w:val="22"/>
                <w:lang w:val="ro-RO"/>
              </w:rPr>
              <w:t xml:space="preserve"> inteligente, a </w:t>
            </w:r>
            <w:proofErr w:type="spellStart"/>
            <w:r w:rsidRPr="00EF37BA">
              <w:rPr>
                <w:color w:val="231F20"/>
                <w:sz w:val="22"/>
                <w:szCs w:val="22"/>
                <w:lang w:val="ro-RO"/>
              </w:rPr>
              <w:t>instalaţiilor</w:t>
            </w:r>
            <w:proofErr w:type="spellEnd"/>
            <w:r w:rsidRPr="00EF37BA">
              <w:rPr>
                <w:color w:val="231F20"/>
                <w:sz w:val="22"/>
                <w:szCs w:val="22"/>
                <w:lang w:val="ro-RO"/>
              </w:rPr>
              <w:t xml:space="preserve"> de stocare și a </w:t>
            </w:r>
            <w:proofErr w:type="spellStart"/>
            <w:r w:rsidRPr="00EF37BA">
              <w:rPr>
                <w:color w:val="231F20"/>
                <w:sz w:val="22"/>
                <w:szCs w:val="22"/>
                <w:lang w:val="ro-RO"/>
              </w:rPr>
              <w:t>intercone</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xiunilor</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atingerii</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obiectiv</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interconectare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proofErr w:type="spellStart"/>
            <w:r w:rsidRPr="00EF37BA">
              <w:rPr>
                <w:color w:val="231F20"/>
                <w:sz w:val="22"/>
                <w:szCs w:val="22"/>
                <w:lang w:val="ro-RO"/>
              </w:rPr>
              <w:t>reţelelor</w:t>
            </w:r>
            <w:proofErr w:type="spellEnd"/>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7"/>
                <w:sz w:val="22"/>
                <w:szCs w:val="22"/>
                <w:lang w:val="ro-RO"/>
              </w:rPr>
              <w:t xml:space="preserve"> </w:t>
            </w:r>
            <w:r w:rsidRPr="00EF37BA">
              <w:rPr>
                <w:color w:val="231F20"/>
                <w:sz w:val="22"/>
                <w:szCs w:val="22"/>
                <w:lang w:val="ro-RO"/>
              </w:rPr>
              <w:t>15</w:t>
            </w:r>
            <w:r w:rsidRPr="00EF37BA">
              <w:rPr>
                <w:color w:val="231F20"/>
                <w:spacing w:val="48"/>
                <w:sz w:val="22"/>
                <w:szCs w:val="22"/>
                <w:lang w:val="ro-RO"/>
              </w:rPr>
              <w:t xml:space="preserve"> </w:t>
            </w:r>
            <w:r w:rsidRPr="00EF37BA">
              <w:rPr>
                <w:color w:val="231F20"/>
                <w:sz w:val="22"/>
                <w:szCs w:val="22"/>
                <w:lang w:val="ro-RO"/>
              </w:rPr>
              <w:t>%</w:t>
            </w:r>
            <w:r w:rsidRPr="00EF37BA">
              <w:rPr>
                <w:color w:val="231F20"/>
                <w:spacing w:val="47"/>
                <w:sz w:val="22"/>
                <w:szCs w:val="22"/>
                <w:lang w:val="ro-RO"/>
              </w:rPr>
              <w:t xml:space="preserve"> </w:t>
            </w:r>
            <w:r w:rsidRPr="00EF37BA">
              <w:rPr>
                <w:color w:val="231F20"/>
                <w:sz w:val="22"/>
                <w:szCs w:val="22"/>
                <w:lang w:val="ro-RO"/>
              </w:rPr>
              <w:t>până</w:t>
            </w:r>
            <w:r w:rsidRPr="00EF37BA">
              <w:rPr>
                <w:color w:val="231F20"/>
                <w:spacing w:val="48"/>
                <w:sz w:val="22"/>
                <w:szCs w:val="22"/>
                <w:lang w:val="ro-RO"/>
              </w:rPr>
              <w:t xml:space="preserve"> </w:t>
            </w:r>
            <w:r w:rsidRPr="00EF37BA">
              <w:rPr>
                <w:color w:val="231F20"/>
                <w:sz w:val="22"/>
                <w:szCs w:val="22"/>
                <w:lang w:val="ro-RO"/>
              </w:rPr>
              <w:t>în</w:t>
            </w:r>
            <w:r w:rsidRPr="00EF37BA">
              <w:rPr>
                <w:color w:val="231F20"/>
                <w:spacing w:val="47"/>
                <w:sz w:val="22"/>
                <w:szCs w:val="22"/>
                <w:lang w:val="ro-RO"/>
              </w:rPr>
              <w:t xml:space="preserve"> </w:t>
            </w:r>
            <w:r w:rsidRPr="00EF37BA">
              <w:rPr>
                <w:color w:val="231F20"/>
                <w:sz w:val="22"/>
                <w:szCs w:val="22"/>
                <w:lang w:val="ro-RO"/>
              </w:rPr>
              <w:t>2030,</w:t>
            </w:r>
            <w:r w:rsidRPr="00EF37BA">
              <w:rPr>
                <w:color w:val="231F20"/>
                <w:spacing w:val="48"/>
                <w:sz w:val="22"/>
                <w:szCs w:val="22"/>
                <w:lang w:val="ro-RO"/>
              </w:rPr>
              <w:t xml:space="preserve"> </w:t>
            </w:r>
            <w:r w:rsidRPr="00EF37BA">
              <w:rPr>
                <w:color w:val="231F20"/>
                <w:sz w:val="22"/>
                <w:szCs w:val="22"/>
                <w:lang w:val="ro-RO"/>
              </w:rPr>
              <w:t>pentru</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crește</w:t>
            </w:r>
            <w:r w:rsidRPr="00EF37BA">
              <w:rPr>
                <w:color w:val="231F20"/>
                <w:spacing w:val="47"/>
                <w:sz w:val="22"/>
                <w:szCs w:val="22"/>
                <w:lang w:val="ro-RO"/>
              </w:rPr>
              <w:t xml:space="preserve"> </w:t>
            </w:r>
            <w:r w:rsidRPr="00EF37BA">
              <w:rPr>
                <w:color w:val="231F20"/>
                <w:sz w:val="22"/>
                <w:szCs w:val="22"/>
                <w:lang w:val="ro-RO"/>
              </w:rPr>
              <w:t>gradul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fezabilitate</w:t>
            </w:r>
            <w:r w:rsidRPr="00EF37BA">
              <w:rPr>
                <w:color w:val="231F20"/>
                <w:spacing w:val="1"/>
                <w:sz w:val="22"/>
                <w:szCs w:val="22"/>
                <w:lang w:val="ro-RO"/>
              </w:rPr>
              <w:t xml:space="preserve"> </w:t>
            </w:r>
            <w:r w:rsidRPr="00EF37BA">
              <w:rPr>
                <w:color w:val="231F20"/>
                <w:sz w:val="22"/>
                <w:szCs w:val="22"/>
                <w:lang w:val="ro-RO"/>
              </w:rPr>
              <w:t>tehnică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accesibilitate</w:t>
            </w:r>
            <w:r w:rsidRPr="00EF37BA">
              <w:rPr>
                <w:color w:val="231F20"/>
                <w:spacing w:val="1"/>
                <w:sz w:val="22"/>
                <w:szCs w:val="22"/>
                <w:lang w:val="ro-RO"/>
              </w:rPr>
              <w:t xml:space="preserve"> </w:t>
            </w:r>
            <w:r w:rsidRPr="00EF37BA">
              <w:rPr>
                <w:color w:val="231F20"/>
                <w:sz w:val="22"/>
                <w:szCs w:val="22"/>
                <w:lang w:val="ro-RO"/>
              </w:rPr>
              <w:t>economică</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energiei</w:t>
            </w:r>
            <w:r w:rsidRPr="00EF37BA">
              <w:rPr>
                <w:color w:val="231F20"/>
                <w:spacing w:val="47"/>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30"/>
                <w:sz w:val="22"/>
                <w:szCs w:val="22"/>
                <w:lang w:val="ro-RO"/>
              </w:rPr>
              <w:t xml:space="preserve"> </w:t>
            </w:r>
            <w:r w:rsidRPr="00EF37BA">
              <w:rPr>
                <w:color w:val="231F20"/>
                <w:sz w:val="22"/>
                <w:szCs w:val="22"/>
                <w:lang w:val="ro-RO"/>
              </w:rPr>
              <w:t>sistemul</w:t>
            </w:r>
            <w:r w:rsidRPr="00EF37BA">
              <w:rPr>
                <w:color w:val="231F20"/>
                <w:spacing w:val="27"/>
                <w:sz w:val="22"/>
                <w:szCs w:val="22"/>
                <w:lang w:val="ro-RO"/>
              </w:rPr>
              <w:t xml:space="preserve"> </w:t>
            </w:r>
            <w:r w:rsidRPr="00EF37BA">
              <w:rPr>
                <w:color w:val="231F20"/>
                <w:sz w:val="22"/>
                <w:szCs w:val="22"/>
                <w:lang w:val="ro-RO"/>
              </w:rPr>
              <w:t>energetic;</w:t>
            </w:r>
          </w:p>
          <w:p w14:paraId="3EE80A8A"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 xml:space="preserve">consolidarea cooperării regionale între Părțile Contractante, statele membre și Părțile Contractante, Părțile Contractante și </w:t>
            </w:r>
            <w:proofErr w:type="spellStart"/>
            <w:r w:rsidRPr="00EF37BA">
              <w:rPr>
                <w:color w:val="231F20"/>
                <w:sz w:val="22"/>
                <w:szCs w:val="22"/>
                <w:lang w:val="ro-RO"/>
              </w:rPr>
              <w:t>ţările</w:t>
            </w:r>
            <w:proofErr w:type="spellEnd"/>
            <w:r w:rsidRPr="00EF37BA">
              <w:rPr>
                <w:color w:val="231F20"/>
                <w:sz w:val="22"/>
                <w:szCs w:val="22"/>
                <w:lang w:val="ro-RO"/>
              </w:rPr>
              <w:t xml:space="preserve"> </w:t>
            </w:r>
            <w:proofErr w:type="spellStart"/>
            <w:r w:rsidRPr="00EF37BA">
              <w:rPr>
                <w:color w:val="231F20"/>
                <w:sz w:val="22"/>
                <w:szCs w:val="22"/>
                <w:lang w:val="ro-RO"/>
              </w:rPr>
              <w:t>terţe</w:t>
            </w:r>
            <w:proofErr w:type="spellEnd"/>
            <w:r w:rsidRPr="00EF37BA">
              <w:rPr>
                <w:color w:val="231F20"/>
                <w:sz w:val="22"/>
                <w:szCs w:val="22"/>
                <w:lang w:val="ro-RO"/>
              </w:rPr>
              <w:t>, prin proiecte comune, scheme de sprijin comune și prin deschiderea unor scheme de sprijin pentru energia electrică din surse regenerabile către producătorii care se află în alte Părți Contractante sau state membre.</w:t>
            </w:r>
          </w:p>
          <w:p w14:paraId="66E928FF" w14:textId="77777777" w:rsidR="0029305D" w:rsidRPr="00EF37BA" w:rsidRDefault="0029305D" w:rsidP="0029305D">
            <w:pPr>
              <w:pStyle w:val="ListParagraph"/>
              <w:ind w:left="0" w:firstLine="0"/>
              <w:contextualSpacing w:val="0"/>
              <w:rPr>
                <w:sz w:val="22"/>
                <w:szCs w:val="22"/>
                <w:lang w:val="ro-RO"/>
              </w:rPr>
            </w:pPr>
          </w:p>
          <w:p w14:paraId="19D6A8D0"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pot utiliza Platforma de dezvoltare a Uniunii pentru surse regenerabile stabilită prin regulament delegat pentru a sprijini Părțile Contractante,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mecanisme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cooperare</w:t>
            </w:r>
            <w:r w:rsidRPr="00EF37BA">
              <w:rPr>
                <w:color w:val="231F20"/>
                <w:spacing w:val="47"/>
                <w:sz w:val="22"/>
                <w:szCs w:val="22"/>
                <w:lang w:val="ro-RO"/>
              </w:rPr>
              <w:t xml:space="preserve"> </w:t>
            </w:r>
            <w:r w:rsidRPr="00EF37BA">
              <w:rPr>
                <w:color w:val="231F20"/>
                <w:sz w:val="22"/>
                <w:szCs w:val="22"/>
                <w:lang w:val="ro-RO"/>
              </w:rPr>
              <w:t>pentru</w:t>
            </w:r>
            <w:r w:rsidRPr="00EF37BA">
              <w:rPr>
                <w:color w:val="231F20"/>
                <w:spacing w:val="48"/>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contribui</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general</w:t>
            </w:r>
            <w:r w:rsidRPr="00EF37BA">
              <w:rPr>
                <w:color w:val="231F20"/>
                <w:spacing w:val="1"/>
                <w:sz w:val="22"/>
                <w:szCs w:val="22"/>
                <w:lang w:val="ro-RO"/>
              </w:rPr>
              <w:t xml:space="preserve"> </w:t>
            </w:r>
            <w:r w:rsidRPr="00EF37BA">
              <w:rPr>
                <w:color w:val="231F20"/>
                <w:sz w:val="22"/>
                <w:szCs w:val="22"/>
                <w:lang w:val="ro-RO"/>
              </w:rPr>
              <w:t>obligatoriu</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48"/>
                <w:sz w:val="22"/>
                <w:szCs w:val="22"/>
                <w:lang w:val="ro-RO"/>
              </w:rPr>
              <w:t xml:space="preserve"> </w:t>
            </w:r>
            <w:r w:rsidRPr="00EF37BA">
              <w:rPr>
                <w:color w:val="231F20"/>
                <w:sz w:val="22"/>
                <w:szCs w:val="22"/>
                <w:lang w:val="ro-RO"/>
              </w:rPr>
              <w:t>Comunității Energetice</w:t>
            </w:r>
            <w:r w:rsidRPr="00EF37BA">
              <w:rPr>
                <w:color w:val="231F20"/>
                <w:spacing w:val="48"/>
                <w:sz w:val="22"/>
                <w:szCs w:val="22"/>
                <w:lang w:val="ro-RO"/>
              </w:rPr>
              <w:t xml:space="preserve"> </w:t>
            </w:r>
            <w:r w:rsidRPr="00EF37BA">
              <w:rPr>
                <w:color w:val="231F20"/>
                <w:sz w:val="22"/>
                <w:szCs w:val="22"/>
                <w:lang w:val="ro-RO"/>
              </w:rPr>
              <w:t>prevăzut</w:t>
            </w:r>
            <w:r w:rsidRPr="00EF37BA">
              <w:rPr>
                <w:color w:val="231F20"/>
                <w:spacing w:val="48"/>
                <w:sz w:val="22"/>
                <w:szCs w:val="22"/>
                <w:lang w:val="ro-RO"/>
              </w:rPr>
              <w:t xml:space="preserve"> </w:t>
            </w:r>
            <w:r w:rsidRPr="00EF37BA">
              <w:rPr>
                <w:color w:val="231F20"/>
                <w:sz w:val="22"/>
                <w:szCs w:val="22"/>
                <w:lang w:val="ro-RO"/>
              </w:rPr>
              <w:t xml:space="preserve">la </w:t>
            </w:r>
            <w:r w:rsidRPr="00EF37BA">
              <w:rPr>
                <w:color w:val="231F20"/>
                <w:spacing w:val="-45"/>
                <w:sz w:val="22"/>
                <w:szCs w:val="22"/>
                <w:lang w:val="ro-RO"/>
              </w:rPr>
              <w:t xml:space="preserve"> </w:t>
            </w:r>
            <w:r w:rsidRPr="00EF37BA">
              <w:rPr>
                <w:color w:val="231F20"/>
                <w:sz w:val="22"/>
                <w:szCs w:val="22"/>
                <w:lang w:val="ro-RO"/>
              </w:rPr>
              <w:t>alineatul</w:t>
            </w:r>
            <w:r w:rsidRPr="00EF37BA">
              <w:rPr>
                <w:color w:val="231F20"/>
                <w:spacing w:val="28"/>
                <w:sz w:val="22"/>
                <w:szCs w:val="22"/>
                <w:lang w:val="ro-RO"/>
              </w:rPr>
              <w:t xml:space="preserve"> </w:t>
            </w:r>
            <w:r w:rsidRPr="00EF37BA">
              <w:rPr>
                <w:color w:val="231F20"/>
                <w:sz w:val="22"/>
                <w:szCs w:val="22"/>
                <w:lang w:val="ro-RO"/>
              </w:rPr>
              <w:t>(1).</w:t>
            </w:r>
          </w:p>
          <w:p w14:paraId="5B16F5CC" w14:textId="77777777" w:rsidR="0029305D" w:rsidRPr="00EF37BA" w:rsidRDefault="0029305D" w:rsidP="0029305D">
            <w:pPr>
              <w:jc w:val="both"/>
              <w:rPr>
                <w:rFonts w:cs="Times New Roman"/>
                <w:lang w:val="ro-RO"/>
              </w:rPr>
            </w:pPr>
          </w:p>
          <w:p w14:paraId="1AE082D4" w14:textId="77777777" w:rsidR="0029305D" w:rsidRPr="00EF37BA" w:rsidRDefault="0029305D" w:rsidP="0029305D">
            <w:pPr>
              <w:jc w:val="both"/>
              <w:rPr>
                <w:rFonts w:cs="Times New Roman"/>
                <w:lang w:val="ro-RO"/>
              </w:rPr>
            </w:pPr>
          </w:p>
          <w:p w14:paraId="3207D230" w14:textId="77777777" w:rsidR="0029305D" w:rsidRPr="00EF37BA" w:rsidRDefault="0029305D" w:rsidP="0029305D">
            <w:pPr>
              <w:jc w:val="both"/>
              <w:rPr>
                <w:rFonts w:cs="Times New Roman"/>
                <w:lang w:val="ro-RO"/>
              </w:rPr>
            </w:pPr>
          </w:p>
        </w:tc>
        <w:tc>
          <w:tcPr>
            <w:tcW w:w="4581" w:type="dxa"/>
          </w:tcPr>
          <w:p w14:paraId="6C4F6D42"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5</w:t>
            </w:r>
            <w:r w:rsidRPr="008A7A8F">
              <w:rPr>
                <w:color w:val="000000" w:themeColor="text1"/>
                <w:lang w:val="it-IT"/>
              </w:rPr>
              <w:t>. Principiile politicii de stat în domeniul energiei din surse regenerabile</w:t>
            </w:r>
          </w:p>
          <w:p w14:paraId="3E1F7773" w14:textId="77777777" w:rsidR="0029305D" w:rsidRPr="008A7A8F" w:rsidRDefault="0029305D" w:rsidP="0029305D">
            <w:pPr>
              <w:jc w:val="both"/>
              <w:rPr>
                <w:color w:val="000000" w:themeColor="text1"/>
                <w:lang w:val="it-IT"/>
              </w:rPr>
            </w:pPr>
            <w:r w:rsidRPr="008A7A8F">
              <w:rPr>
                <w:color w:val="000000" w:themeColor="text1"/>
                <w:lang w:val="it-IT"/>
              </w:rPr>
              <w:t>(1)  Politica de stat în domeniul energiei din surse regenerabile este implementată în cadrul programelor de stat sectoriale şi locale, monitorizate de către organul central de specialitate al administraţiei publice în domeniul energeticii.</w:t>
            </w:r>
          </w:p>
          <w:p w14:paraId="58363963" w14:textId="77777777" w:rsidR="0029305D" w:rsidRPr="008A7A8F" w:rsidRDefault="0029305D" w:rsidP="0029305D">
            <w:pPr>
              <w:jc w:val="both"/>
              <w:rPr>
                <w:color w:val="000000" w:themeColor="text1"/>
                <w:lang w:val="it-IT"/>
              </w:rPr>
            </w:pPr>
            <w:r w:rsidRPr="008A7A8F">
              <w:rPr>
                <w:color w:val="000000" w:themeColor="text1"/>
                <w:lang w:val="it-IT"/>
              </w:rPr>
              <w:t>(2) Politica de stat în domeniul energiei din surse regenerabile se bazează pe următoarele principii:</w:t>
            </w:r>
          </w:p>
          <w:p w14:paraId="3344772A"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649C44D2" w14:textId="77777777" w:rsidR="0029305D" w:rsidRPr="008A7A8F" w:rsidRDefault="0029305D" w:rsidP="0029305D">
            <w:pPr>
              <w:jc w:val="both"/>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5A091FD4" w14:textId="77777777" w:rsidR="0029305D" w:rsidRPr="008A7A8F" w:rsidRDefault="0029305D" w:rsidP="0029305D">
            <w:pPr>
              <w:jc w:val="both"/>
              <w:rPr>
                <w:color w:val="000000" w:themeColor="text1"/>
                <w:lang w:val="it-IT"/>
              </w:rPr>
            </w:pPr>
            <w:r w:rsidRPr="008A7A8F">
              <w:rPr>
                <w:color w:val="000000" w:themeColor="text1"/>
                <w:lang w:val="it-IT"/>
              </w:rPr>
              <w:t>c) exercitarea administrării de stat în domeniul energiei din surse regenerabile;</w:t>
            </w:r>
          </w:p>
          <w:p w14:paraId="2B16E54E" w14:textId="77777777" w:rsidR="0029305D" w:rsidRPr="008A7A8F" w:rsidRDefault="0029305D" w:rsidP="0029305D">
            <w:pPr>
              <w:jc w:val="both"/>
              <w:rPr>
                <w:color w:val="000000" w:themeColor="text1"/>
                <w:lang w:val="it-IT"/>
              </w:rPr>
            </w:pPr>
            <w:r w:rsidRPr="008A7A8F">
              <w:rPr>
                <w:color w:val="000000" w:themeColor="text1"/>
                <w:lang w:val="it-IT"/>
              </w:rPr>
              <w:t>d) asigurarea transparenţei la desfăşurarea activităţilor în domeniu în condiţiile prezentei legi;</w:t>
            </w:r>
          </w:p>
          <w:p w14:paraId="28679A49" w14:textId="77777777" w:rsidR="0029305D" w:rsidRPr="008A7A8F" w:rsidRDefault="0029305D" w:rsidP="0029305D">
            <w:pPr>
              <w:jc w:val="both"/>
              <w:rPr>
                <w:color w:val="000000" w:themeColor="text1"/>
                <w:lang w:val="it-IT"/>
              </w:rPr>
            </w:pPr>
            <w:r w:rsidRPr="008A7A8F">
              <w:rPr>
                <w:color w:val="000000" w:themeColor="text1"/>
                <w:lang w:val="it-IT"/>
              </w:rPr>
              <w:t>e) asigurarea accesului nediscriminatoriu la reţele;</w:t>
            </w:r>
          </w:p>
          <w:p w14:paraId="299697CC" w14:textId="77777777" w:rsidR="0029305D" w:rsidRPr="008A7A8F" w:rsidRDefault="0029305D" w:rsidP="0029305D">
            <w:pPr>
              <w:jc w:val="both"/>
              <w:rPr>
                <w:color w:val="000000" w:themeColor="text1"/>
                <w:lang w:val="it-IT"/>
              </w:rPr>
            </w:pPr>
            <w:r w:rsidRPr="008A7A8F">
              <w:rPr>
                <w:color w:val="000000" w:themeColor="text1"/>
                <w:lang w:val="it-IT"/>
              </w:rPr>
              <w:lastRenderedPageBreak/>
              <w:t>f) asigurarea accesului persoanelor fizice şi juridice la informaţii privind producerea şi utilizarea energiei din surse regenerabile;</w:t>
            </w:r>
          </w:p>
          <w:p w14:paraId="114A2635" w14:textId="77777777" w:rsidR="0029305D" w:rsidRPr="008A7A8F" w:rsidRDefault="0029305D" w:rsidP="0029305D">
            <w:pPr>
              <w:jc w:val="both"/>
              <w:rPr>
                <w:color w:val="000000" w:themeColor="text1"/>
                <w:lang w:val="it-IT"/>
              </w:rPr>
            </w:pPr>
            <w:r w:rsidRPr="008A7A8F">
              <w:rPr>
                <w:color w:val="000000" w:themeColor="text1"/>
                <w:lang w:val="it-IT"/>
              </w:rPr>
              <w:t>g) asigurarea informării şi educarea publicului cu privire la producerea şi utilizarea energiei din surse regenerabile;</w:t>
            </w:r>
          </w:p>
          <w:p w14:paraId="64A88276" w14:textId="77777777" w:rsidR="0029305D" w:rsidRPr="008A7A8F" w:rsidRDefault="0029305D" w:rsidP="0029305D">
            <w:pPr>
              <w:jc w:val="both"/>
              <w:rPr>
                <w:color w:val="000000" w:themeColor="text1"/>
                <w:lang w:val="it-IT"/>
              </w:rPr>
            </w:pPr>
            <w:r w:rsidRPr="008A7A8F">
              <w:rPr>
                <w:color w:val="000000" w:themeColor="text1"/>
                <w:lang w:val="it-IT"/>
              </w:rPr>
              <w:t>h) supravegherea procesului de cultivare şi utilizare a soiurilor de plante modificate genetic destinate producerii biocombustibilului solid şi a biocarburanţilor în condiţiile unui ciclu tehnologic închis.</w:t>
            </w:r>
          </w:p>
          <w:p w14:paraId="2FA1E673" w14:textId="77777777" w:rsidR="0029305D" w:rsidRPr="008A7A8F" w:rsidRDefault="0029305D" w:rsidP="0029305D">
            <w:pPr>
              <w:jc w:val="both"/>
              <w:rPr>
                <w:color w:val="000000" w:themeColor="text1"/>
                <w:lang w:val="it-IT"/>
              </w:rPr>
            </w:pPr>
            <w:r w:rsidRPr="008A7A8F">
              <w:rPr>
                <w:color w:val="000000" w:themeColor="text1"/>
                <w:lang w:val="it-IT"/>
              </w:rPr>
              <w:t>(3) 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71128DBC" w14:textId="77777777" w:rsidR="0029305D" w:rsidRPr="008A7A8F" w:rsidRDefault="0029305D" w:rsidP="0029305D">
            <w:pPr>
              <w:jc w:val="both"/>
              <w:rPr>
                <w:color w:val="000000" w:themeColor="text1"/>
                <w:lang w:val="it-IT"/>
              </w:rPr>
            </w:pPr>
            <w:r w:rsidRPr="008A7A8F">
              <w:rPr>
                <w:b/>
                <w:bCs/>
                <w:color w:val="000000" w:themeColor="text1"/>
                <w:lang w:val="it-IT"/>
              </w:rPr>
              <w:t>Articolul 6</w:t>
            </w:r>
            <w:r w:rsidRPr="008A7A8F">
              <w:rPr>
                <w:color w:val="000000" w:themeColor="text1"/>
                <w:lang w:val="it-IT"/>
              </w:rPr>
              <w:t>. Obiectivele politicii de stat în domeniul energiei din surse regenerabile</w:t>
            </w:r>
          </w:p>
          <w:p w14:paraId="6FD45BD5" w14:textId="77777777" w:rsidR="0029305D" w:rsidRPr="008A7A8F" w:rsidRDefault="0029305D" w:rsidP="0029305D">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40D3E201" w14:textId="77777777" w:rsidR="0029305D" w:rsidRPr="008A7A8F" w:rsidRDefault="0029305D" w:rsidP="0029305D">
            <w:pPr>
              <w:jc w:val="both"/>
              <w:rPr>
                <w:color w:val="000000" w:themeColor="text1"/>
                <w:lang w:val="it-IT"/>
              </w:rPr>
            </w:pPr>
            <w:r w:rsidRPr="008A7A8F">
              <w:rPr>
                <w:color w:val="000000" w:themeColor="text1"/>
                <w:lang w:val="it-IT"/>
              </w:rPr>
              <w:t>a) diversificarea resurselor energetice primare;</w:t>
            </w:r>
          </w:p>
          <w:p w14:paraId="1B92224C" w14:textId="77777777" w:rsidR="0029305D" w:rsidRPr="008A7A8F" w:rsidRDefault="0029305D" w:rsidP="0029305D">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503A8098" w14:textId="77777777" w:rsidR="0029305D" w:rsidRPr="008A7A8F" w:rsidRDefault="0029305D" w:rsidP="0029305D">
            <w:pPr>
              <w:jc w:val="both"/>
              <w:rPr>
                <w:color w:val="000000" w:themeColor="text1"/>
                <w:lang w:val="it-IT"/>
              </w:rPr>
            </w:pPr>
            <w:r w:rsidRPr="008A7A8F">
              <w:rPr>
                <w:color w:val="000000" w:themeColor="text1"/>
                <w:lang w:val="it-IT"/>
              </w:rPr>
              <w:t xml:space="preserve">c) realizarea unei ponderi minime a consumului de energie din surse regenerabile în consumul de energie în sectorul transporturi, calculată în </w:t>
            </w:r>
            <w:r w:rsidRPr="008A7A8F">
              <w:rPr>
                <w:color w:val="000000" w:themeColor="text1"/>
                <w:lang w:val="it-IT"/>
              </w:rPr>
              <w:lastRenderedPageBreak/>
              <w:t>conformitate cu prevederile prezentei legi și stabilite în Planul Național Integrat privind Energia și Clima;</w:t>
            </w:r>
          </w:p>
          <w:p w14:paraId="6F642FE4" w14:textId="77777777" w:rsidR="0029305D" w:rsidRPr="008A7A8F" w:rsidRDefault="0029305D" w:rsidP="0029305D">
            <w:pPr>
              <w:jc w:val="both"/>
              <w:rPr>
                <w:color w:val="000000" w:themeColor="text1"/>
                <w:lang w:val="it-IT"/>
              </w:rPr>
            </w:pPr>
            <w:r w:rsidRPr="008A7A8F">
              <w:rPr>
                <w:color w:val="000000" w:themeColor="text1"/>
                <w:lang w:val="it-IT"/>
              </w:rPr>
              <w:t>d) promovarea cooperării între autorităţile publice centrale şi locale;</w:t>
            </w:r>
          </w:p>
          <w:p w14:paraId="718E3483" w14:textId="77777777" w:rsidR="0029305D" w:rsidRPr="008A7A8F" w:rsidRDefault="0029305D" w:rsidP="0029305D">
            <w:pPr>
              <w:jc w:val="both"/>
              <w:rPr>
                <w:color w:val="000000" w:themeColor="text1"/>
                <w:lang w:val="it-IT"/>
              </w:rPr>
            </w:pPr>
            <w:r w:rsidRPr="008A7A8F">
              <w:rPr>
                <w:color w:val="000000" w:themeColor="text1"/>
                <w:lang w:val="it-IT"/>
              </w:rPr>
              <w:t>e) asigurarea securităţii, sănătăţii şi protecţiei muncii în procesul de producere a energiei din surse regenerabile;</w:t>
            </w:r>
          </w:p>
          <w:p w14:paraId="77817B00" w14:textId="77777777" w:rsidR="0029305D" w:rsidRPr="008A7A8F" w:rsidRDefault="0029305D" w:rsidP="0029305D">
            <w:pPr>
              <w:jc w:val="both"/>
              <w:rPr>
                <w:color w:val="000000" w:themeColor="text1"/>
                <w:lang w:val="it-IT"/>
              </w:rPr>
            </w:pPr>
            <w:r w:rsidRPr="008A7A8F">
              <w:rPr>
                <w:color w:val="000000" w:themeColor="text1"/>
                <w:lang w:val="it-IT"/>
              </w:rPr>
              <w:t>f) promovarea utilizării energiei din surse regenerabile;</w:t>
            </w:r>
          </w:p>
          <w:p w14:paraId="3D58A11E" w14:textId="77777777" w:rsidR="0029305D" w:rsidRPr="008A7A8F" w:rsidRDefault="0029305D" w:rsidP="0029305D">
            <w:pPr>
              <w:jc w:val="both"/>
              <w:rPr>
                <w:color w:val="000000" w:themeColor="text1"/>
                <w:lang w:val="it-IT"/>
              </w:rPr>
            </w:pPr>
            <w:r w:rsidRPr="008A7A8F">
              <w:rPr>
                <w:color w:val="000000" w:themeColor="text1"/>
                <w:lang w:val="it-IT"/>
              </w:rPr>
              <w:t>g) promovarea cercetării şi colaborării tehnico-ştiinţifice la nivel naţional şi internaţional, implementarea bunelor practici de promovare a utilizării rezultatelor ştiinţifice şi dezvoltării tehnice în domeniul energiei din surse regenerabile;</w:t>
            </w:r>
          </w:p>
          <w:p w14:paraId="0C29C7F4" w14:textId="77777777" w:rsidR="0029305D" w:rsidRPr="008A7A8F" w:rsidRDefault="0029305D" w:rsidP="0029305D">
            <w:pPr>
              <w:pStyle w:val="Other0"/>
              <w:jc w:val="both"/>
              <w:rPr>
                <w:color w:val="000000" w:themeColor="text1"/>
                <w:lang w:val="ro-RO"/>
              </w:rPr>
            </w:pPr>
            <w:r w:rsidRPr="008A7A8F">
              <w:rPr>
                <w:color w:val="000000" w:themeColor="text1"/>
                <w:lang w:val="ro-RO"/>
              </w:rPr>
              <w:t xml:space="preserve">h) asigurarea comunicării </w:t>
            </w:r>
            <w:proofErr w:type="spellStart"/>
            <w:r w:rsidRPr="008A7A8F">
              <w:rPr>
                <w:color w:val="000000" w:themeColor="text1"/>
                <w:lang w:val="ro-RO"/>
              </w:rPr>
              <w:t>şi</w:t>
            </w:r>
            <w:proofErr w:type="spellEnd"/>
            <w:r w:rsidRPr="008A7A8F">
              <w:rPr>
                <w:color w:val="000000" w:themeColor="text1"/>
                <w:lang w:val="ro-RO"/>
              </w:rPr>
              <w:t xml:space="preserve"> informării publicului despre energia din surse regenerabile.</w:t>
            </w:r>
          </w:p>
          <w:p w14:paraId="39E89D21" w14:textId="77777777" w:rsidR="0029305D" w:rsidRPr="008A7A8F" w:rsidRDefault="0029305D" w:rsidP="0029305D">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BE0CB63"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s</w:t>
            </w:r>
          </w:p>
          <w:p w14:paraId="69E76AFB" w14:textId="77777777" w:rsidR="0029305D" w:rsidRPr="008A7A8F" w:rsidRDefault="0029305D" w:rsidP="0029305D">
            <w:pPr>
              <w:pStyle w:val="Other0"/>
              <w:jc w:val="both"/>
              <w:rPr>
                <w:color w:val="000000" w:themeColor="text1"/>
                <w:lang w:val="ro-RO"/>
              </w:rPr>
            </w:pPr>
            <w:r w:rsidRPr="008A7A8F">
              <w:rPr>
                <w:color w:val="000000" w:themeColor="text1"/>
                <w:lang w:val="ro-RO"/>
              </w:rPr>
              <w:t>(1)</w:t>
            </w:r>
            <w:r w:rsidRPr="008A7A8F">
              <w:rPr>
                <w:color w:val="000000" w:themeColor="text1"/>
                <w:lang w:val="ro-RO"/>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6E000D1A" w14:textId="77777777" w:rsidR="0029305D" w:rsidRPr="008A7A8F" w:rsidRDefault="0029305D" w:rsidP="0029305D">
            <w:pPr>
              <w:pStyle w:val="Other0"/>
              <w:jc w:val="both"/>
              <w:rPr>
                <w:color w:val="000000" w:themeColor="text1"/>
                <w:lang w:val="ro-RO"/>
              </w:rPr>
            </w:pPr>
            <w:r w:rsidRPr="008A7A8F">
              <w:rPr>
                <w:color w:val="000000" w:themeColor="text1"/>
                <w:lang w:val="ro-RO"/>
              </w:rPr>
              <w:t>(2)</w:t>
            </w:r>
            <w:r w:rsidRPr="008A7A8F">
              <w:rPr>
                <w:color w:val="000000" w:themeColor="text1"/>
                <w:lang w:val="ro-RO"/>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13038A32" w14:textId="77777777" w:rsidR="0029305D" w:rsidRPr="008A7A8F" w:rsidRDefault="0029305D" w:rsidP="0029305D">
            <w:pPr>
              <w:pStyle w:val="Other0"/>
              <w:jc w:val="both"/>
              <w:rPr>
                <w:color w:val="2E74B5" w:themeColor="accent1" w:themeShade="BF"/>
                <w:lang w:val="ro-RO"/>
              </w:rPr>
            </w:pPr>
          </w:p>
          <w:p w14:paraId="09D95B70" w14:textId="77777777" w:rsidR="0029305D" w:rsidRPr="008A7A8F" w:rsidRDefault="0029305D" w:rsidP="0029305D">
            <w:pPr>
              <w:jc w:val="both"/>
              <w:rPr>
                <w:b/>
                <w:color w:val="000000" w:themeColor="text1"/>
                <w:lang w:val="it-IT"/>
              </w:rPr>
            </w:pPr>
            <w:r w:rsidRPr="008A7A8F">
              <w:rPr>
                <w:b/>
                <w:color w:val="000000" w:themeColor="text1"/>
                <w:lang w:val="it-IT"/>
              </w:rPr>
              <w:t>Articolul 10. Atribuţiile Guvernului</w:t>
            </w:r>
          </w:p>
          <w:p w14:paraId="72957ECC" w14:textId="77777777" w:rsidR="0029305D" w:rsidRPr="008A7A8F" w:rsidRDefault="0029305D" w:rsidP="0029305D">
            <w:pPr>
              <w:jc w:val="both"/>
              <w:rPr>
                <w:color w:val="000000" w:themeColor="text1"/>
                <w:lang w:val="it-IT"/>
              </w:rPr>
            </w:pPr>
            <w:r w:rsidRPr="008A7A8F">
              <w:rPr>
                <w:color w:val="000000" w:themeColor="text1"/>
                <w:lang w:val="it-IT"/>
              </w:rPr>
              <w:t>Guvernul:</w:t>
            </w:r>
          </w:p>
          <w:p w14:paraId="6C2E5144" w14:textId="77777777" w:rsidR="0029305D" w:rsidRPr="008A7A8F" w:rsidRDefault="0029305D" w:rsidP="0029305D">
            <w:pPr>
              <w:jc w:val="both"/>
              <w:rPr>
                <w:color w:val="000000" w:themeColor="text1"/>
                <w:lang w:val="it-IT"/>
              </w:rPr>
            </w:pPr>
            <w:r w:rsidRPr="008A7A8F">
              <w:rPr>
                <w:color w:val="000000" w:themeColor="text1"/>
                <w:lang w:val="it-IT"/>
              </w:rPr>
              <w:t>a) stabileşte direcţiile prioritare şi obiectivele politicii de stat în domeniul energiei din surse regenerabile;</w:t>
            </w:r>
          </w:p>
          <w:p w14:paraId="47F092F7" w14:textId="77777777" w:rsidR="0029305D" w:rsidRPr="008A7A8F" w:rsidRDefault="0029305D" w:rsidP="0029305D">
            <w:pPr>
              <w:jc w:val="both"/>
              <w:rPr>
                <w:color w:val="000000" w:themeColor="text1"/>
                <w:lang w:val="it-IT"/>
              </w:rPr>
            </w:pPr>
            <w:r w:rsidRPr="008A7A8F">
              <w:rPr>
                <w:color w:val="000000" w:themeColor="text1"/>
                <w:lang w:val="it-IT"/>
              </w:rPr>
              <w:t>b) stabileşte modul de organizare şi administrare a activităţii în domeniul energiei din surse regenerabile;</w:t>
            </w:r>
          </w:p>
          <w:p w14:paraId="7342F1E8" w14:textId="77777777" w:rsidR="0029305D" w:rsidRPr="008A7A8F" w:rsidRDefault="0029305D" w:rsidP="0029305D">
            <w:pPr>
              <w:jc w:val="both"/>
              <w:rPr>
                <w:color w:val="000000" w:themeColor="text1"/>
                <w:lang w:val="it-IT"/>
              </w:rPr>
            </w:pPr>
            <w:r w:rsidRPr="008A7A8F">
              <w:rPr>
                <w:color w:val="000000" w:themeColor="text1"/>
                <w:lang w:val="it-IT"/>
              </w:rPr>
              <w:t>c) aprobă Planul naţional integrat privind energia și clima și îl prezintă Secretariatului Comunității Energetice;</w:t>
            </w:r>
          </w:p>
          <w:p w14:paraId="6A474BDD" w14:textId="77777777" w:rsidR="0029305D" w:rsidRPr="008A7A8F" w:rsidRDefault="0029305D" w:rsidP="0029305D">
            <w:pPr>
              <w:jc w:val="both"/>
              <w:rPr>
                <w:color w:val="000000" w:themeColor="text1"/>
                <w:lang w:val="it-IT"/>
              </w:rPr>
            </w:pPr>
            <w:r w:rsidRPr="008A7A8F">
              <w:rPr>
                <w:color w:val="000000" w:themeColor="text1"/>
                <w:lang w:val="it-IT"/>
              </w:rPr>
              <w:t>d) stabileşte mecanisme, scheme de sprijin şi stimulente pentru îndeplinirea obiectivelor politicii de stat în domeniul energiei din surse regenerabile după aprobarea acestora de către autoritatea competentă în domeniul concurenței și ajutorului de stat;</w:t>
            </w:r>
          </w:p>
          <w:p w14:paraId="4C363D6B" w14:textId="77777777" w:rsidR="0029305D" w:rsidRPr="008A7A8F" w:rsidRDefault="0029305D" w:rsidP="0029305D">
            <w:pPr>
              <w:jc w:val="both"/>
              <w:rPr>
                <w:color w:val="000000" w:themeColor="text1"/>
                <w:lang w:val="it-IT"/>
              </w:rPr>
            </w:pPr>
            <w:r w:rsidRPr="008A7A8F">
              <w:rPr>
                <w:color w:val="000000" w:themeColor="text1"/>
                <w:lang w:val="it-IT"/>
              </w:rPr>
              <w:t>e) stabilește, aprobă şi actualizează limitele de capacitate în conformitate cu Legea cu privire la ajutorul de stat și cu angajamentele asumate în cadrul Tratatului de constituire a Comunității Energetice, cotele maxime de capacitate, inclusiv pe categorii de capacitate, care urmează a fi oferite pentru implementarea schemelor de sprijin stabilite la art. 34 în vederea atingerii obiectivelor naționale stabilite de Planul național integrat privind energia și clima, precum și poate stabili obligații de instalare de către investitor a sistemelor de stocare a energiei pentru o producție integrată variabilă de energie din surse regenerabile;</w:t>
            </w:r>
          </w:p>
          <w:p w14:paraId="57DF0D6F" w14:textId="77777777" w:rsidR="0029305D" w:rsidRPr="008A7A8F" w:rsidRDefault="0029305D" w:rsidP="0029305D">
            <w:pPr>
              <w:jc w:val="both"/>
              <w:rPr>
                <w:color w:val="000000" w:themeColor="text1"/>
                <w:lang w:val="it-IT"/>
              </w:rPr>
            </w:pPr>
            <w:r w:rsidRPr="008A7A8F">
              <w:rPr>
                <w:color w:val="000000" w:themeColor="text1"/>
                <w:lang w:val="it-IT"/>
              </w:rPr>
              <w:t>e</w:t>
            </w:r>
            <w:r w:rsidRPr="008A7A8F">
              <w:rPr>
                <w:color w:val="000000" w:themeColor="text1"/>
                <w:vertAlign w:val="superscript"/>
                <w:lang w:val="it-IT"/>
              </w:rPr>
              <w:t>1</w:t>
            </w:r>
            <w:r w:rsidRPr="008A7A8F">
              <w:rPr>
                <w:color w:val="000000" w:themeColor="text1"/>
                <w:lang w:val="it-IT"/>
              </w:rPr>
              <w:t xml:space="preserve">) stabilește, aprobă și actualizează cote de capacitate, pe categorii de capacitate, și după caz pe categorii de beneficiari finali, pentru care pot fi stabilite și plafoane de capacitate individuală per centrală electrică, ce urmează a fi oferite pentru implementarea mecanismelor de contorizare netă și facturare netă. Aprobarea hotărârii are loc în conformitate cu prevederile Legii cu privire la ajutorul de stat, și este coordonată cu Agenția </w:t>
            </w:r>
            <w:r w:rsidRPr="008A7A8F">
              <w:rPr>
                <w:color w:val="000000" w:themeColor="text1"/>
                <w:lang w:val="it-IT"/>
              </w:rPr>
              <w:lastRenderedPageBreak/>
              <w:t>Națională pentru Reglementare în Energetică și operatorii de sistem;</w:t>
            </w:r>
          </w:p>
          <w:p w14:paraId="231333D1" w14:textId="77777777" w:rsidR="0029305D" w:rsidRPr="008A7A8F" w:rsidRDefault="0029305D" w:rsidP="0029305D">
            <w:pPr>
              <w:jc w:val="both"/>
              <w:rPr>
                <w:color w:val="000000" w:themeColor="text1"/>
                <w:lang w:val="it-IT"/>
              </w:rPr>
            </w:pPr>
            <w:r w:rsidRPr="008A7A8F">
              <w:rPr>
                <w:color w:val="000000" w:themeColor="text1"/>
                <w:lang w:val="it-IT"/>
              </w:rPr>
              <w:t>f) stabileşte măsurile necesare pentru a atinge în termen obiectivul privind energia din surse regenerabile în conformitate cu traiectoria orientativă prevăzută în anexa nr. 1;</w:t>
            </w:r>
          </w:p>
          <w:p w14:paraId="32B7A042" w14:textId="77777777" w:rsidR="0029305D" w:rsidRPr="008A7A8F" w:rsidRDefault="0029305D" w:rsidP="0029305D">
            <w:pPr>
              <w:jc w:val="both"/>
              <w:rPr>
                <w:color w:val="000000" w:themeColor="text1"/>
                <w:lang w:val="it-IT"/>
              </w:rPr>
            </w:pPr>
            <w:r w:rsidRPr="008A7A8F">
              <w:rPr>
                <w:color w:val="000000" w:themeColor="text1"/>
                <w:lang w:val="it-IT"/>
              </w:rPr>
              <w:t>g) organizează licitaţiile pentru oferirea statutului de producător eligibil, în conformitate cu art. 35;</w:t>
            </w:r>
          </w:p>
          <w:p w14:paraId="498BDAD1" w14:textId="77777777" w:rsidR="0029305D" w:rsidRPr="008A7A8F" w:rsidRDefault="0029305D" w:rsidP="0029305D">
            <w:pPr>
              <w:jc w:val="both"/>
              <w:rPr>
                <w:color w:val="000000" w:themeColor="text1"/>
                <w:lang w:val="it-IT"/>
              </w:rPr>
            </w:pPr>
            <w:r w:rsidRPr="008A7A8F">
              <w:rPr>
                <w:color w:val="000000" w:themeColor="text1"/>
                <w:lang w:val="it-IT"/>
              </w:rPr>
              <w:t>h) desemnează furnizorul central de energie electrică, în conformitate cu art. 30.</w:t>
            </w:r>
          </w:p>
          <w:p w14:paraId="155671C6" w14:textId="77777777" w:rsidR="0029305D" w:rsidRPr="008A7A8F" w:rsidRDefault="0029305D" w:rsidP="0029305D">
            <w:pPr>
              <w:jc w:val="both"/>
              <w:rPr>
                <w:lang w:val="it-IT"/>
              </w:rPr>
            </w:pPr>
            <w:r w:rsidRPr="008A7A8F">
              <w:rPr>
                <w:lang w:val="it-IT"/>
              </w:rPr>
              <w:t>k</w:t>
            </w:r>
            <w:r w:rsidRPr="008A7A8F">
              <w:rPr>
                <w:vertAlign w:val="superscript"/>
                <w:lang w:val="it-IT"/>
              </w:rPr>
              <w:t>1</w:t>
            </w:r>
            <w:r w:rsidRPr="008A7A8F">
              <w:rPr>
                <w:lang w:val="it-IT"/>
              </w:rPr>
              <w:t xml:space="preserve">) elaborează, cu suportul organului central de specialitate al administrației publice în domeniul energeticii,  și aprobă Regulamentul privind calculul consumului </w:t>
            </w:r>
            <w:r w:rsidRPr="008A7A8F">
              <w:rPr>
                <w:color w:val="000000"/>
                <w:shd w:val="clear" w:color="auto" w:fill="FFFFFF"/>
                <w:lang w:val="it-IT"/>
              </w:rPr>
              <w:t xml:space="preserve">de energie </w:t>
            </w:r>
            <w:r w:rsidRPr="008A7A8F">
              <w:rPr>
                <w:lang w:val="it-IT"/>
              </w:rPr>
              <w:t>din surse regenerabile;</w:t>
            </w:r>
          </w:p>
          <w:p w14:paraId="30577759" w14:textId="77777777" w:rsidR="0029305D" w:rsidRPr="008A7A8F" w:rsidRDefault="0029305D" w:rsidP="0029305D">
            <w:pPr>
              <w:jc w:val="both"/>
              <w:rPr>
                <w:lang w:val="it-IT"/>
              </w:rPr>
            </w:pPr>
            <w:r w:rsidRPr="008A7A8F">
              <w:rPr>
                <w:lang w:val="it-IT"/>
              </w:rPr>
              <w:t>k</w:t>
            </w:r>
            <w:r w:rsidRPr="008A7A8F">
              <w:rPr>
                <w:vertAlign w:val="superscript"/>
                <w:lang w:val="it-IT"/>
              </w:rPr>
              <w:t>2</w:t>
            </w:r>
            <w:r w:rsidRPr="008A7A8F">
              <w:rPr>
                <w:lang w:val="it-IT"/>
              </w:rPr>
              <w:t>) elaborează, cu suportul organului central de specialitate al administrației publice pentru resurse naturale și mediu, și aprobă Regulament privind criteriile de durabilitate pentru biocarburanți, biolichide și combustibilii din biomasă;</w:t>
            </w:r>
          </w:p>
          <w:p w14:paraId="268A5093" w14:textId="77777777" w:rsidR="0029305D" w:rsidRPr="008A7A8F" w:rsidRDefault="0029305D" w:rsidP="0029305D">
            <w:pPr>
              <w:jc w:val="both"/>
              <w:rPr>
                <w:lang w:val="it-IT"/>
              </w:rPr>
            </w:pPr>
            <w:r w:rsidRPr="008A7A8F">
              <w:rPr>
                <w:lang w:val="it-IT"/>
              </w:rPr>
              <w:t>k</w:t>
            </w:r>
            <w:r w:rsidRPr="008A7A8F">
              <w:rPr>
                <w:vertAlign w:val="superscript"/>
                <w:lang w:val="it-IT"/>
              </w:rPr>
              <w:t>3</w:t>
            </w:r>
            <w:r w:rsidRPr="008A7A8F">
              <w:rPr>
                <w:lang w:val="it-IT"/>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2341D692" w14:textId="77777777" w:rsidR="0029305D" w:rsidRPr="008A7A8F" w:rsidRDefault="0029305D" w:rsidP="0029305D">
            <w:pPr>
              <w:pStyle w:val="ListParagraph"/>
              <w:ind w:left="-23" w:firstLine="23"/>
              <w:rPr>
                <w:color w:val="000000" w:themeColor="text1"/>
                <w:sz w:val="22"/>
                <w:szCs w:val="22"/>
                <w:lang w:val="it-IT"/>
              </w:rPr>
            </w:pPr>
            <w:r w:rsidRPr="008A7A8F">
              <w:rPr>
                <w:rFonts w:eastAsiaTheme="minorHAnsi"/>
                <w:sz w:val="22"/>
                <w:szCs w:val="22"/>
                <w:lang w:val="it-IT"/>
              </w:rPr>
              <w:t>k</w:t>
            </w:r>
            <w:r w:rsidRPr="008A7A8F">
              <w:rPr>
                <w:rFonts w:eastAsiaTheme="minorHAnsi"/>
                <w:sz w:val="22"/>
                <w:szCs w:val="22"/>
                <w:vertAlign w:val="superscript"/>
                <w:lang w:val="it-IT"/>
              </w:rPr>
              <w:t>4</w:t>
            </w:r>
            <w:r w:rsidRPr="008A7A8F">
              <w:rPr>
                <w:rFonts w:eastAsiaTheme="minorHAnsi"/>
                <w:sz w:val="22"/>
                <w:szCs w:val="22"/>
                <w:lang w:val="it-IT"/>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color w:val="000000" w:themeColor="text1"/>
                <w:sz w:val="22"/>
                <w:szCs w:val="22"/>
                <w:lang w:val="it-IT"/>
              </w:rPr>
              <w:t>;</w:t>
            </w:r>
          </w:p>
          <w:p w14:paraId="2FD1573D" w14:textId="77777777" w:rsidR="0029305D" w:rsidRPr="008A7A8F" w:rsidRDefault="0029305D" w:rsidP="0029305D">
            <w:pPr>
              <w:pStyle w:val="ListParagraph"/>
              <w:ind w:left="0"/>
              <w:contextualSpacing w:val="0"/>
              <w:rPr>
                <w:sz w:val="22"/>
                <w:szCs w:val="22"/>
                <w:lang w:val="it-IT"/>
              </w:rPr>
            </w:pPr>
          </w:p>
          <w:p w14:paraId="0D0C7B7B" w14:textId="77777777" w:rsidR="0029305D" w:rsidRPr="008A7A8F" w:rsidRDefault="0029305D" w:rsidP="0029305D">
            <w:pPr>
              <w:jc w:val="both"/>
              <w:rPr>
                <w:color w:val="000000" w:themeColor="text1"/>
                <w:lang w:val="it-IT"/>
              </w:rPr>
            </w:pPr>
            <w:r w:rsidRPr="008A7A8F">
              <w:rPr>
                <w:b/>
                <w:bCs/>
                <w:color w:val="000000" w:themeColor="text1"/>
                <w:lang w:val="it-IT"/>
              </w:rPr>
              <w:t xml:space="preserve">Articolul 11. </w:t>
            </w:r>
            <w:r w:rsidRPr="008A7A8F">
              <w:rPr>
                <w:color w:val="000000" w:themeColor="text1"/>
                <w:lang w:val="it-IT"/>
              </w:rPr>
              <w:t>Atribuţiile organului central de specialitate al administraţiei publice în domeniul energeticii</w:t>
            </w:r>
          </w:p>
          <w:p w14:paraId="32E9D9A1" w14:textId="77777777" w:rsidR="0029305D" w:rsidRPr="008A7A8F" w:rsidRDefault="0029305D" w:rsidP="0029305D">
            <w:pPr>
              <w:jc w:val="both"/>
              <w:rPr>
                <w:color w:val="000000" w:themeColor="text1"/>
                <w:lang w:val="it-IT"/>
              </w:rPr>
            </w:pPr>
            <w:r w:rsidRPr="008A7A8F">
              <w:rPr>
                <w:color w:val="000000" w:themeColor="text1"/>
                <w:lang w:val="it-IT"/>
              </w:rPr>
              <w:t>(1) Organul central de specialitate al administraţiei publice în domeniul energeticii:</w:t>
            </w:r>
          </w:p>
          <w:p w14:paraId="504EB4F4" w14:textId="77777777" w:rsidR="0029305D" w:rsidRPr="008A7A8F" w:rsidRDefault="0029305D" w:rsidP="0029305D">
            <w:pPr>
              <w:jc w:val="both"/>
              <w:rPr>
                <w:color w:val="000000" w:themeColor="text1"/>
                <w:lang w:val="it-IT"/>
              </w:rPr>
            </w:pPr>
            <w:r w:rsidRPr="008A7A8F">
              <w:rPr>
                <w:color w:val="000000" w:themeColor="text1"/>
                <w:lang w:val="it-IT"/>
              </w:rPr>
              <w:lastRenderedPageBreak/>
              <w:t>a) elaborează Planul Integrat pentru Energie și Climă şi îl propune Guvernului spre aprobare;</w:t>
            </w:r>
          </w:p>
          <w:p w14:paraId="7680C8B5" w14:textId="77777777" w:rsidR="0029305D" w:rsidRPr="008A7A8F" w:rsidRDefault="0029305D" w:rsidP="0029305D">
            <w:pPr>
              <w:jc w:val="both"/>
              <w:rPr>
                <w:color w:val="000000" w:themeColor="text1"/>
                <w:lang w:val="it-IT"/>
              </w:rPr>
            </w:pPr>
            <w:r w:rsidRPr="008A7A8F">
              <w:rPr>
                <w:color w:val="000000" w:themeColor="text1"/>
                <w:lang w:val="it-IT"/>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45A0C050" w14:textId="77777777" w:rsidR="0029305D" w:rsidRPr="008A7A8F" w:rsidRDefault="0029305D" w:rsidP="0029305D">
            <w:pPr>
              <w:jc w:val="both"/>
              <w:rPr>
                <w:color w:val="000000" w:themeColor="text1"/>
              </w:rPr>
            </w:pPr>
            <w:r w:rsidRPr="008A7A8F">
              <w:rPr>
                <w:color w:val="000000" w:themeColor="text1"/>
              </w:rPr>
              <w:t xml:space="preserve">c) </w:t>
            </w:r>
            <w:proofErr w:type="spellStart"/>
            <w:r w:rsidRPr="008A7A8F">
              <w:rPr>
                <w:color w:val="000000" w:themeColor="text1"/>
              </w:rPr>
              <w:t>elaborează</w:t>
            </w:r>
            <w:proofErr w:type="spellEnd"/>
            <w:r w:rsidRPr="008A7A8F">
              <w:rPr>
                <w:color w:val="000000" w:themeColor="text1"/>
              </w:rPr>
              <w:t xml:space="preserve"> </w:t>
            </w:r>
            <w:proofErr w:type="spellStart"/>
            <w:r w:rsidRPr="008A7A8F">
              <w:rPr>
                <w:color w:val="000000" w:themeColor="text1"/>
              </w:rPr>
              <w:t>actele</w:t>
            </w:r>
            <w:proofErr w:type="spellEnd"/>
            <w:r w:rsidRPr="008A7A8F">
              <w:rPr>
                <w:color w:val="000000" w:themeColor="text1"/>
              </w:rPr>
              <w:t xml:space="preserve"> normative </w:t>
            </w:r>
            <w:proofErr w:type="spellStart"/>
            <w:r w:rsidRPr="008A7A8F">
              <w:rPr>
                <w:color w:val="000000" w:themeColor="text1"/>
              </w:rPr>
              <w:t>menționate</w:t>
            </w:r>
            <w:proofErr w:type="spellEnd"/>
            <w:r w:rsidRPr="008A7A8F">
              <w:rPr>
                <w:color w:val="000000" w:themeColor="text1"/>
              </w:rPr>
              <w:t xml:space="preserve"> la art. 10 lit. k), art. 12 lit. a), art. 18 </w:t>
            </w:r>
            <w:proofErr w:type="spellStart"/>
            <w:r w:rsidRPr="008A7A8F">
              <w:rPr>
                <w:color w:val="000000" w:themeColor="text1"/>
              </w:rPr>
              <w:t>şi</w:t>
            </w:r>
            <w:proofErr w:type="spellEnd"/>
            <w:r w:rsidRPr="008A7A8F">
              <w:rPr>
                <w:color w:val="000000" w:themeColor="text1"/>
              </w:rPr>
              <w:t xml:space="preserve"> la art. 23;</w:t>
            </w:r>
          </w:p>
          <w:p w14:paraId="42FEA0F1" w14:textId="77777777" w:rsidR="0029305D" w:rsidRPr="00696E36" w:rsidRDefault="0029305D" w:rsidP="0029305D">
            <w:pPr>
              <w:jc w:val="both"/>
              <w:rPr>
                <w:color w:val="000000" w:themeColor="text1"/>
              </w:rPr>
            </w:pPr>
            <w:r w:rsidRPr="00696E36">
              <w:rPr>
                <w:color w:val="000000" w:themeColor="text1"/>
              </w:rPr>
              <w:t>c</w:t>
            </w:r>
            <w:r w:rsidRPr="00696E36">
              <w:rPr>
                <w:color w:val="000000" w:themeColor="text1"/>
                <w:vertAlign w:val="superscript"/>
              </w:rPr>
              <w:t>1</w:t>
            </w:r>
            <w:r w:rsidRPr="00696E36">
              <w:rPr>
                <w:color w:val="000000" w:themeColor="text1"/>
              </w:rPr>
              <w:t xml:space="preserve">) </w:t>
            </w:r>
            <w:proofErr w:type="spellStart"/>
            <w:r w:rsidRPr="00696E36">
              <w:rPr>
                <w:color w:val="000000" w:themeColor="text1"/>
              </w:rPr>
              <w:t>determină</w:t>
            </w:r>
            <w:proofErr w:type="spellEnd"/>
            <w:r w:rsidRPr="00696E36">
              <w:rPr>
                <w:color w:val="000000" w:themeColor="text1"/>
              </w:rPr>
              <w:t xml:space="preserve"> </w:t>
            </w:r>
            <w:proofErr w:type="spellStart"/>
            <w:r w:rsidRPr="00696E36">
              <w:rPr>
                <w:color w:val="000000" w:themeColor="text1"/>
              </w:rPr>
              <w:t>şi</w:t>
            </w:r>
            <w:proofErr w:type="spellEnd"/>
            <w:r w:rsidRPr="00696E36">
              <w:rPr>
                <w:color w:val="000000" w:themeColor="text1"/>
              </w:rPr>
              <w:t xml:space="preserve"> </w:t>
            </w:r>
            <w:proofErr w:type="spellStart"/>
            <w:r w:rsidRPr="00696E36">
              <w:rPr>
                <w:color w:val="000000" w:themeColor="text1"/>
              </w:rPr>
              <w:t>propune</w:t>
            </w:r>
            <w:proofErr w:type="spellEnd"/>
            <w:r w:rsidRPr="00696E36">
              <w:rPr>
                <w:color w:val="000000" w:themeColor="text1"/>
              </w:rPr>
              <w:t xml:space="preserve"> </w:t>
            </w:r>
            <w:proofErr w:type="spellStart"/>
            <w:r w:rsidRPr="00696E36">
              <w:rPr>
                <w:color w:val="000000" w:themeColor="text1"/>
              </w:rPr>
              <w:t>Guvernului</w:t>
            </w:r>
            <w:proofErr w:type="spellEnd"/>
            <w:r w:rsidRPr="00696E36">
              <w:rPr>
                <w:color w:val="000000" w:themeColor="text1"/>
              </w:rPr>
              <w:t xml:space="preserve"> </w:t>
            </w:r>
            <w:proofErr w:type="spellStart"/>
            <w:r w:rsidRPr="00696E36">
              <w:rPr>
                <w:color w:val="000000" w:themeColor="text1"/>
              </w:rPr>
              <w:t>spre</w:t>
            </w:r>
            <w:proofErr w:type="spellEnd"/>
            <w:r w:rsidRPr="00696E36">
              <w:rPr>
                <w:color w:val="000000" w:themeColor="text1"/>
              </w:rPr>
              <w:t xml:space="preserve"> </w:t>
            </w:r>
            <w:proofErr w:type="spellStart"/>
            <w:r w:rsidRPr="00696E36">
              <w:rPr>
                <w:color w:val="000000" w:themeColor="text1"/>
              </w:rPr>
              <w:t>aprobare</w:t>
            </w:r>
            <w:proofErr w:type="spellEnd"/>
            <w:r w:rsidRPr="00696E36">
              <w:rPr>
                <w:color w:val="000000" w:themeColor="text1"/>
              </w:rPr>
              <w:t xml:space="preserve"> </w:t>
            </w:r>
            <w:proofErr w:type="spellStart"/>
            <w:r w:rsidRPr="00696E36">
              <w:rPr>
                <w:color w:val="000000" w:themeColor="text1"/>
              </w:rPr>
              <w:t>limitele</w:t>
            </w:r>
            <w:proofErr w:type="spellEnd"/>
            <w:r w:rsidRPr="00696E36">
              <w:rPr>
                <w:color w:val="000000" w:themeColor="text1"/>
              </w:rPr>
              <w:t xml:space="preserve"> de capacitate </w:t>
            </w:r>
            <w:proofErr w:type="spellStart"/>
            <w:r w:rsidRPr="00696E36">
              <w:rPr>
                <w:color w:val="000000" w:themeColor="text1"/>
              </w:rPr>
              <w:t>şi</w:t>
            </w:r>
            <w:proofErr w:type="spellEnd"/>
            <w:r w:rsidRPr="00696E36">
              <w:rPr>
                <w:color w:val="000000" w:themeColor="text1"/>
              </w:rPr>
              <w:t xml:space="preserve"> </w:t>
            </w:r>
            <w:proofErr w:type="spellStart"/>
            <w:r w:rsidRPr="00696E36">
              <w:rPr>
                <w:color w:val="000000" w:themeColor="text1"/>
              </w:rPr>
              <w:t>cotele</w:t>
            </w:r>
            <w:proofErr w:type="spellEnd"/>
            <w:r w:rsidRPr="00696E36">
              <w:rPr>
                <w:color w:val="000000" w:themeColor="text1"/>
              </w:rPr>
              <w:t xml:space="preserve"> </w:t>
            </w:r>
            <w:proofErr w:type="spellStart"/>
            <w:r w:rsidRPr="00696E36">
              <w:rPr>
                <w:color w:val="000000" w:themeColor="text1"/>
              </w:rPr>
              <w:t>maxime</w:t>
            </w:r>
            <w:proofErr w:type="spellEnd"/>
            <w:r w:rsidRPr="00696E36">
              <w:rPr>
                <w:color w:val="000000" w:themeColor="text1"/>
              </w:rPr>
              <w:t xml:space="preserve"> de capacitate, </w:t>
            </w:r>
            <w:proofErr w:type="spellStart"/>
            <w:r w:rsidRPr="00696E36">
              <w:rPr>
                <w:color w:val="000000" w:themeColor="text1"/>
              </w:rPr>
              <w:t>inclusiv</w:t>
            </w:r>
            <w:proofErr w:type="spellEnd"/>
            <w:r w:rsidRPr="00696E36">
              <w:rPr>
                <w:color w:val="000000" w:themeColor="text1"/>
              </w:rPr>
              <w:t xml:space="preserve"> pe </w:t>
            </w:r>
            <w:proofErr w:type="spellStart"/>
            <w:r w:rsidRPr="00696E36">
              <w:rPr>
                <w:color w:val="000000" w:themeColor="text1"/>
              </w:rPr>
              <w:t>categorii</w:t>
            </w:r>
            <w:proofErr w:type="spellEnd"/>
            <w:r w:rsidRPr="00696E36">
              <w:rPr>
                <w:color w:val="000000" w:themeColor="text1"/>
              </w:rPr>
              <w:t xml:space="preserve"> de capacitate, </w:t>
            </w:r>
            <w:proofErr w:type="spellStart"/>
            <w:r w:rsidRPr="00696E36">
              <w:rPr>
                <w:color w:val="000000" w:themeColor="text1"/>
              </w:rPr>
              <w:t>în</w:t>
            </w:r>
            <w:proofErr w:type="spellEnd"/>
            <w:r w:rsidRPr="00696E36">
              <w:rPr>
                <w:color w:val="000000" w:themeColor="text1"/>
              </w:rPr>
              <w:t xml:space="preserve"> </w:t>
            </w:r>
            <w:proofErr w:type="spellStart"/>
            <w:r w:rsidRPr="00696E36">
              <w:rPr>
                <w:color w:val="000000" w:themeColor="text1"/>
              </w:rPr>
              <w:t>legătură</w:t>
            </w:r>
            <w:proofErr w:type="spellEnd"/>
            <w:r w:rsidRPr="00696E36">
              <w:rPr>
                <w:color w:val="000000" w:themeColor="text1"/>
              </w:rPr>
              <w:t xml:space="preserve"> cu </w:t>
            </w:r>
            <w:proofErr w:type="spellStart"/>
            <w:r w:rsidRPr="00696E36">
              <w:rPr>
                <w:color w:val="000000" w:themeColor="text1"/>
              </w:rPr>
              <w:t>implementarea</w:t>
            </w:r>
            <w:proofErr w:type="spellEnd"/>
            <w:r w:rsidRPr="00696E36">
              <w:rPr>
                <w:color w:val="000000" w:themeColor="text1"/>
              </w:rPr>
              <w:t xml:space="preserve"> </w:t>
            </w:r>
            <w:proofErr w:type="spellStart"/>
            <w:r w:rsidRPr="00696E36">
              <w:rPr>
                <w:color w:val="000000" w:themeColor="text1"/>
              </w:rPr>
              <w:t>schemei</w:t>
            </w:r>
            <w:proofErr w:type="spellEnd"/>
            <w:r w:rsidRPr="00696E36">
              <w:rPr>
                <w:color w:val="000000" w:themeColor="text1"/>
              </w:rPr>
              <w:t xml:space="preserve"> de </w:t>
            </w:r>
            <w:proofErr w:type="spellStart"/>
            <w:r w:rsidRPr="00696E36">
              <w:rPr>
                <w:color w:val="000000" w:themeColor="text1"/>
              </w:rPr>
              <w:t>sprijin</w:t>
            </w:r>
            <w:proofErr w:type="spellEnd"/>
            <w:r w:rsidRPr="00696E36">
              <w:rPr>
                <w:color w:val="000000" w:themeColor="text1"/>
              </w:rPr>
              <w:t xml:space="preserve"> </w:t>
            </w:r>
            <w:proofErr w:type="spellStart"/>
            <w:r w:rsidRPr="00696E36">
              <w:rPr>
                <w:color w:val="000000" w:themeColor="text1"/>
              </w:rPr>
              <w:t>stabilite</w:t>
            </w:r>
            <w:proofErr w:type="spellEnd"/>
            <w:r w:rsidRPr="00696E36">
              <w:rPr>
                <w:color w:val="000000" w:themeColor="text1"/>
              </w:rPr>
              <w:t xml:space="preserve"> la art. 34</w:t>
            </w:r>
            <w:r w:rsidRPr="00696E36">
              <w:t xml:space="preserve">, </w:t>
            </w:r>
            <w:proofErr w:type="spellStart"/>
            <w:r w:rsidRPr="00696E36">
              <w:rPr>
                <w:color w:val="000000" w:themeColor="text1"/>
              </w:rPr>
              <w:t>mecanismele</w:t>
            </w:r>
            <w:proofErr w:type="spellEnd"/>
            <w:r w:rsidRPr="00696E36">
              <w:rPr>
                <w:color w:val="000000" w:themeColor="text1"/>
              </w:rPr>
              <w:t xml:space="preserve"> de </w:t>
            </w:r>
            <w:proofErr w:type="spellStart"/>
            <w:r w:rsidRPr="00696E36">
              <w:rPr>
                <w:color w:val="000000" w:themeColor="text1"/>
              </w:rPr>
              <w:t>contorizare</w:t>
            </w:r>
            <w:proofErr w:type="spellEnd"/>
            <w:r w:rsidRPr="00696E36">
              <w:rPr>
                <w:color w:val="000000" w:themeColor="text1"/>
              </w:rPr>
              <w:t xml:space="preserve"> </w:t>
            </w:r>
            <w:proofErr w:type="spellStart"/>
            <w:r w:rsidRPr="00696E36">
              <w:rPr>
                <w:color w:val="000000" w:themeColor="text1"/>
              </w:rPr>
              <w:t>netă</w:t>
            </w:r>
            <w:proofErr w:type="spellEnd"/>
            <w:r w:rsidRPr="00696E36">
              <w:rPr>
                <w:color w:val="000000" w:themeColor="text1"/>
              </w:rPr>
              <w:t xml:space="preserve"> </w:t>
            </w:r>
            <w:proofErr w:type="spellStart"/>
            <w:r w:rsidRPr="00696E36">
              <w:rPr>
                <w:color w:val="000000" w:themeColor="text1"/>
              </w:rPr>
              <w:t>și</w:t>
            </w:r>
            <w:proofErr w:type="spellEnd"/>
            <w:r w:rsidRPr="00696E36">
              <w:rPr>
                <w:color w:val="000000" w:themeColor="text1"/>
              </w:rPr>
              <w:t xml:space="preserve"> </w:t>
            </w:r>
            <w:proofErr w:type="spellStart"/>
            <w:r w:rsidRPr="00696E36">
              <w:rPr>
                <w:color w:val="000000" w:themeColor="text1"/>
              </w:rPr>
              <w:t>facturare</w:t>
            </w:r>
            <w:proofErr w:type="spellEnd"/>
            <w:r w:rsidRPr="00696E36">
              <w:rPr>
                <w:color w:val="000000" w:themeColor="text1"/>
              </w:rPr>
              <w:t xml:space="preserve"> </w:t>
            </w:r>
            <w:proofErr w:type="spellStart"/>
            <w:proofErr w:type="gramStart"/>
            <w:r w:rsidRPr="00696E36">
              <w:rPr>
                <w:color w:val="000000" w:themeColor="text1"/>
              </w:rPr>
              <w:t>netă</w:t>
            </w:r>
            <w:proofErr w:type="spellEnd"/>
            <w:r w:rsidRPr="00696E36">
              <w:rPr>
                <w:color w:val="000000" w:themeColor="text1"/>
              </w:rPr>
              <w:t xml:space="preserve"> ;</w:t>
            </w:r>
            <w:proofErr w:type="gramEnd"/>
          </w:p>
          <w:p w14:paraId="3D711C43" w14:textId="77777777" w:rsidR="0029305D" w:rsidRPr="00E8745D" w:rsidRDefault="0029305D" w:rsidP="0029305D">
            <w:pPr>
              <w:jc w:val="both"/>
              <w:rPr>
                <w:color w:val="000000" w:themeColor="text1"/>
                <w:lang w:val="pt-BR"/>
              </w:rPr>
            </w:pPr>
            <w:r w:rsidRPr="00E8745D">
              <w:rPr>
                <w:color w:val="000000" w:themeColor="text1"/>
                <w:lang w:val="pt-BR"/>
              </w:rPr>
              <w:t>d) elaborează programe şi încheie acorduri necesare pentru activitatea autorităţilor administrative şi a instituțiilor din subordinea acestora, în conformitate cu actele normative;</w:t>
            </w:r>
          </w:p>
          <w:p w14:paraId="37560098" w14:textId="77777777" w:rsidR="0029305D" w:rsidRPr="00E8745D" w:rsidRDefault="0029305D" w:rsidP="0029305D">
            <w:pPr>
              <w:jc w:val="both"/>
              <w:rPr>
                <w:color w:val="000000" w:themeColor="text1"/>
                <w:lang w:val="pt-BR"/>
              </w:rPr>
            </w:pPr>
            <w:r w:rsidRPr="00E8745D">
              <w:rPr>
                <w:color w:val="000000" w:themeColor="text1"/>
                <w:lang w:val="pt-BR"/>
              </w:rPr>
              <w:t>e) monitorizează îndeplinirea măsurilor adoptate pentru realizarea obiectivelor în domeniul energiei din surse regenerabile şi întocmește un raport în acest sens, cu asistența instituției publice care asigură suportul în implementarea politicii statului în domeniul eficienței energetice și al promovării utilizării energiei din surse regenerabile (în continuare – instituție publică de suport), pe care îl prezintă Guvernului pînă la 30 iunie;</w:t>
            </w:r>
          </w:p>
          <w:p w14:paraId="7961A148" w14:textId="77777777" w:rsidR="0029305D" w:rsidRPr="008A7A8F" w:rsidRDefault="0029305D" w:rsidP="0029305D">
            <w:pPr>
              <w:jc w:val="both"/>
              <w:rPr>
                <w:color w:val="000000" w:themeColor="text1"/>
                <w:lang w:val="it-IT"/>
              </w:rPr>
            </w:pPr>
            <w:r w:rsidRPr="008A7A8F">
              <w:rPr>
                <w:color w:val="000000" w:themeColor="text1"/>
                <w:lang w:val="it-IT"/>
              </w:rPr>
              <w:t>f) exercită alte atribuții stabilite prin prezenta lege.</w:t>
            </w:r>
          </w:p>
          <w:p w14:paraId="31752DBC" w14:textId="77777777" w:rsidR="0029305D" w:rsidRPr="008A7A8F" w:rsidRDefault="0029305D" w:rsidP="0029305D">
            <w:pPr>
              <w:pStyle w:val="ListParagraph"/>
              <w:ind w:left="0"/>
              <w:contextualSpacing w:val="0"/>
              <w:rPr>
                <w:color w:val="000000" w:themeColor="text1"/>
                <w:sz w:val="22"/>
                <w:szCs w:val="22"/>
                <w:lang w:val="it-IT"/>
              </w:rPr>
            </w:pPr>
            <w:r w:rsidRPr="008A7A8F">
              <w:rPr>
                <w:color w:val="000000" w:themeColor="text1"/>
                <w:sz w:val="22"/>
                <w:szCs w:val="22"/>
                <w:lang w:val="it-IT"/>
              </w:rPr>
              <w:t xml:space="preserve">(2) Pentru îndeplinirea atribuţiilor stabilite la alin. (1), organul central de specialitate al administrației publice în domeniul energeticii colaborează cu cu Secretariatul Comunității Energetice,alte autorităţi ale administraţiei publice centrale, cu organele centrale de specialitate, cu Consiliul Concurenţei, cu Agenția Națională pentru Reglementare în Energetică, cu alte autorităţi publice, cu autoritățile </w:t>
            </w:r>
            <w:r w:rsidRPr="008A7A8F">
              <w:rPr>
                <w:color w:val="000000" w:themeColor="text1"/>
                <w:sz w:val="22"/>
                <w:szCs w:val="22"/>
                <w:lang w:val="it-IT"/>
              </w:rPr>
              <w:lastRenderedPageBreak/>
              <w:t>administrației publice locale, precum și cu societatea civilă.</w:t>
            </w:r>
          </w:p>
          <w:p w14:paraId="77685265" w14:textId="77777777" w:rsidR="0029305D" w:rsidRPr="008A7A8F" w:rsidRDefault="0029305D" w:rsidP="0029305D">
            <w:pPr>
              <w:pStyle w:val="ListParagraph"/>
              <w:ind w:left="0"/>
              <w:contextualSpacing w:val="0"/>
              <w:rPr>
                <w:color w:val="000000" w:themeColor="text1"/>
                <w:sz w:val="22"/>
                <w:szCs w:val="22"/>
                <w:lang w:val="it-IT"/>
              </w:rPr>
            </w:pPr>
          </w:p>
          <w:p w14:paraId="782DE95E" w14:textId="77777777" w:rsidR="0029305D" w:rsidRPr="008A7A8F" w:rsidRDefault="0029305D" w:rsidP="0029305D">
            <w:pPr>
              <w:pStyle w:val="ListParagraph"/>
              <w:ind w:left="-14"/>
              <w:rPr>
                <w:sz w:val="22"/>
                <w:szCs w:val="22"/>
                <w:lang w:val="it-IT"/>
              </w:rPr>
            </w:pPr>
            <w:r w:rsidRPr="008A7A8F">
              <w:rPr>
                <w:b/>
                <w:bCs/>
                <w:sz w:val="22"/>
                <w:szCs w:val="22"/>
                <w:lang w:val="it-IT"/>
              </w:rPr>
              <w:t>Articolul 12</w:t>
            </w:r>
            <w:r w:rsidRPr="008A7A8F">
              <w:rPr>
                <w:sz w:val="22"/>
                <w:szCs w:val="22"/>
                <w:lang w:val="it-IT"/>
              </w:rPr>
              <w:t>. Atribuțiile organului central de specialitate al administrației publice în domeniul protecției mediului</w:t>
            </w:r>
          </w:p>
          <w:p w14:paraId="145EC4F2" w14:textId="77777777" w:rsidR="0029305D" w:rsidRPr="008A7A8F" w:rsidRDefault="0029305D" w:rsidP="0029305D">
            <w:pPr>
              <w:pStyle w:val="ListParagraph"/>
              <w:ind w:left="-14"/>
              <w:rPr>
                <w:sz w:val="22"/>
                <w:szCs w:val="22"/>
                <w:lang w:val="it-IT"/>
              </w:rPr>
            </w:pPr>
            <w:r w:rsidRPr="008A7A8F">
              <w:rPr>
                <w:sz w:val="22"/>
                <w:szCs w:val="22"/>
                <w:lang w:val="it-IT"/>
              </w:rPr>
              <w:t>Organul central de specialitate al administrației publice în domeniul protecției mediului:</w:t>
            </w:r>
          </w:p>
          <w:p w14:paraId="12B62CE4" w14:textId="77777777" w:rsidR="0029305D" w:rsidRPr="008A7A8F" w:rsidRDefault="0029305D" w:rsidP="0029305D">
            <w:pPr>
              <w:pStyle w:val="ListParagraph"/>
              <w:ind w:left="0"/>
              <w:contextualSpacing w:val="0"/>
              <w:rPr>
                <w:sz w:val="22"/>
                <w:szCs w:val="22"/>
                <w:lang w:val="it-IT"/>
              </w:rPr>
            </w:pPr>
            <w:r w:rsidRPr="008A7A8F">
              <w:rPr>
                <w:sz w:val="22"/>
                <w:szCs w:val="22"/>
                <w:lang w:val="it-IT"/>
              </w:rPr>
              <w:t>a</w:t>
            </w:r>
            <w:r w:rsidRPr="008A7A8F">
              <w:rPr>
                <w:sz w:val="22"/>
                <w:szCs w:val="22"/>
                <w:vertAlign w:val="superscript"/>
                <w:lang w:val="it-IT"/>
              </w:rPr>
              <w:t>3</w:t>
            </w:r>
            <w:r w:rsidRPr="008A7A8F">
              <w:rPr>
                <w:sz w:val="22"/>
                <w:szCs w:val="22"/>
                <w:lang w:val="it-IT"/>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71E4EA69" w14:textId="77777777" w:rsidR="0029305D" w:rsidRPr="008A7A8F" w:rsidRDefault="0029305D" w:rsidP="0029305D">
            <w:pPr>
              <w:jc w:val="both"/>
              <w:rPr>
                <w:color w:val="2E74B5" w:themeColor="accent1" w:themeShade="BF"/>
                <w:lang w:val="it-IT"/>
              </w:rPr>
            </w:pPr>
          </w:p>
          <w:p w14:paraId="7601B833" w14:textId="77777777" w:rsidR="0029305D" w:rsidRPr="008A7A8F" w:rsidRDefault="0029305D" w:rsidP="0029305D">
            <w:pPr>
              <w:jc w:val="both"/>
              <w:rPr>
                <w:color w:val="000000" w:themeColor="text1"/>
                <w:lang w:val="it-IT"/>
              </w:rPr>
            </w:pPr>
            <w:r w:rsidRPr="008A7A8F">
              <w:rPr>
                <w:b/>
                <w:bCs/>
                <w:color w:val="000000" w:themeColor="text1"/>
                <w:lang w:val="it-IT"/>
              </w:rPr>
              <w:t>Articolul 44.</w:t>
            </w:r>
            <w:r w:rsidRPr="008A7A8F">
              <w:rPr>
                <w:color w:val="000000" w:themeColor="text1"/>
                <w:lang w:val="it-IT"/>
              </w:rPr>
              <w:t xml:space="preserve"> Cooperarea internaţională</w:t>
            </w:r>
          </w:p>
          <w:p w14:paraId="3B0478AF" w14:textId="77777777" w:rsidR="0029305D" w:rsidRPr="008A7A8F" w:rsidRDefault="0029305D" w:rsidP="0029305D">
            <w:pPr>
              <w:jc w:val="both"/>
              <w:rPr>
                <w:color w:val="000000" w:themeColor="text1"/>
                <w:lang w:val="it-IT"/>
              </w:rPr>
            </w:pPr>
            <w:r w:rsidRPr="008A7A8F">
              <w:rPr>
                <w:color w:val="000000" w:themeColor="text1"/>
                <w:lang w:val="it-IT"/>
              </w:rPr>
              <w:t>(1) Programele de promovare a energiei din surse regenerabile se efectuează în conformitate cu standardele internaţionale aplicabile.</w:t>
            </w:r>
          </w:p>
          <w:p w14:paraId="3596AAAA" w14:textId="77777777" w:rsidR="0029305D" w:rsidRPr="008A7A8F" w:rsidRDefault="0029305D" w:rsidP="0029305D">
            <w:pPr>
              <w:jc w:val="both"/>
              <w:rPr>
                <w:color w:val="000000" w:themeColor="text1"/>
                <w:lang w:val="it-IT"/>
              </w:rPr>
            </w:pPr>
          </w:p>
          <w:p w14:paraId="701E1478" w14:textId="77777777" w:rsidR="0029305D" w:rsidRPr="008A7A8F" w:rsidRDefault="0029305D" w:rsidP="0029305D">
            <w:pPr>
              <w:jc w:val="both"/>
              <w:rPr>
                <w:color w:val="000000" w:themeColor="text1"/>
                <w:lang w:val="it-IT"/>
              </w:rPr>
            </w:pPr>
            <w:r w:rsidRPr="008A7A8F">
              <w:rPr>
                <w:color w:val="000000" w:themeColor="text1"/>
                <w:lang w:val="it-IT"/>
              </w:rPr>
              <w:t>(2) Principalele direcţii de cooperare internaţională în domeniul energiei din surse regenerabile sînt:</w:t>
            </w:r>
          </w:p>
          <w:p w14:paraId="4D044231"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376C42B8" w14:textId="77777777" w:rsidR="0029305D" w:rsidRPr="008A7A8F" w:rsidRDefault="0029305D" w:rsidP="0029305D">
            <w:pPr>
              <w:jc w:val="both"/>
              <w:rPr>
                <w:color w:val="000000" w:themeColor="text1"/>
                <w:lang w:val="it-IT"/>
              </w:rPr>
            </w:pPr>
            <w:r w:rsidRPr="008A7A8F">
              <w:rPr>
                <w:color w:val="000000" w:themeColor="text1"/>
                <w:lang w:val="it-IT"/>
              </w:rPr>
              <w:t>b) participarea la proiecte internaţionale, inclusiv investiţionale, participarea în cadrul organizaţiilor internaţionale în domeniu;</w:t>
            </w:r>
          </w:p>
          <w:p w14:paraId="4F485C6B" w14:textId="77777777" w:rsidR="0029305D" w:rsidRPr="008A7A8F" w:rsidRDefault="0029305D" w:rsidP="0029305D">
            <w:pPr>
              <w:jc w:val="both"/>
              <w:rPr>
                <w:color w:val="000000" w:themeColor="text1"/>
                <w:lang w:val="it-IT"/>
              </w:rPr>
            </w:pPr>
            <w:r w:rsidRPr="008A7A8F">
              <w:rPr>
                <w:color w:val="000000" w:themeColor="text1"/>
                <w:lang w:val="it-IT"/>
              </w:rPr>
              <w:t>c) schimbul de informaţii şi tehnologii cu organizaţii similare din alte ţări şi organizaţii internaţionale;</w:t>
            </w:r>
          </w:p>
          <w:p w14:paraId="260E4AF7" w14:textId="77777777" w:rsidR="0029305D" w:rsidRPr="008A7A8F" w:rsidRDefault="0029305D" w:rsidP="0029305D">
            <w:pPr>
              <w:jc w:val="both"/>
              <w:rPr>
                <w:color w:val="000000" w:themeColor="text1"/>
                <w:lang w:val="it-IT"/>
              </w:rPr>
            </w:pPr>
            <w:r w:rsidRPr="008A7A8F">
              <w:rPr>
                <w:color w:val="000000" w:themeColor="text1"/>
                <w:lang w:val="it-IT"/>
              </w:rPr>
              <w:t>d) participarea la seminare internaţionale, simpozioane şi conferinţe internaţionale în domeniu;</w:t>
            </w:r>
          </w:p>
          <w:p w14:paraId="0D5EB442" w14:textId="77777777" w:rsidR="0029305D" w:rsidRPr="00696E36" w:rsidRDefault="0029305D" w:rsidP="0029305D">
            <w:pPr>
              <w:jc w:val="both"/>
              <w:rPr>
                <w:color w:val="000000" w:themeColor="text1"/>
                <w:lang w:val="pt-BR"/>
              </w:rPr>
            </w:pPr>
            <w:r w:rsidRPr="00696E36">
              <w:rPr>
                <w:color w:val="000000" w:themeColor="text1"/>
                <w:lang w:val="pt-BR"/>
              </w:rPr>
              <w:t>e) dezvoltarea capacităţilor instituţionale în baza acordurilor de cooperare;</w:t>
            </w:r>
          </w:p>
          <w:p w14:paraId="0536093E" w14:textId="77777777" w:rsidR="0029305D" w:rsidRPr="00696E36" w:rsidRDefault="0029305D" w:rsidP="0029305D">
            <w:pPr>
              <w:jc w:val="both"/>
              <w:rPr>
                <w:color w:val="000000" w:themeColor="text1"/>
                <w:lang w:val="pt-BR"/>
              </w:rPr>
            </w:pPr>
            <w:r w:rsidRPr="00696E36">
              <w:rPr>
                <w:color w:val="000000" w:themeColor="text1"/>
                <w:lang w:val="pt-BR"/>
              </w:rPr>
              <w:t>f) armonizarea indicatorilor de eficienţă energetică stabiliți de standardele naţionale cu cei prevăzuți în standardele europene;</w:t>
            </w:r>
          </w:p>
          <w:p w14:paraId="050D4B05" w14:textId="77777777" w:rsidR="0029305D" w:rsidRPr="00696E36" w:rsidRDefault="0029305D" w:rsidP="0029305D">
            <w:pPr>
              <w:jc w:val="both"/>
              <w:rPr>
                <w:color w:val="000000" w:themeColor="text1"/>
                <w:lang w:val="pt-BR"/>
              </w:rPr>
            </w:pPr>
            <w:r w:rsidRPr="00696E36">
              <w:rPr>
                <w:color w:val="000000" w:themeColor="text1"/>
                <w:lang w:val="pt-BR"/>
              </w:rPr>
              <w:lastRenderedPageBreak/>
              <w:t>g) recunoaşterea mutuală a certificării sistemelor şi echipamentelor ce utilizează surse regenerabile de energie în ceea ce priveşte indicatorii de eficienţă energetică.</w:t>
            </w:r>
          </w:p>
          <w:p w14:paraId="6A03BAD5" w14:textId="77777777" w:rsidR="0029305D" w:rsidRPr="00696E36" w:rsidRDefault="0029305D" w:rsidP="0029305D">
            <w:pPr>
              <w:jc w:val="both"/>
              <w:rPr>
                <w:color w:val="000000" w:themeColor="text1"/>
                <w:lang w:val="pt-BR"/>
              </w:rPr>
            </w:pPr>
            <w:r w:rsidRPr="00696E36">
              <w:rPr>
                <w:color w:val="000000" w:themeColor="text1"/>
                <w:lang w:val="pt-BR"/>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17851FA9" w14:textId="2C236A2D" w:rsidR="0029305D" w:rsidRPr="008A7A8F" w:rsidRDefault="0029305D" w:rsidP="0029305D">
            <w:pPr>
              <w:jc w:val="both"/>
              <w:rPr>
                <w:rFonts w:cs="Times New Roman"/>
                <w:b/>
                <w:bCs/>
                <w:lang w:val="ro-RO"/>
              </w:rPr>
            </w:pPr>
            <w:r w:rsidRPr="008A7A8F">
              <w:rPr>
                <w:color w:val="000000" w:themeColor="text1"/>
              </w:rPr>
              <w:t xml:space="preserve">(4) </w:t>
            </w:r>
            <w:proofErr w:type="spellStart"/>
            <w:r w:rsidRPr="008A7A8F">
              <w:rPr>
                <w:color w:val="000000" w:themeColor="text1"/>
              </w:rPr>
              <w:t>Transferurile</w:t>
            </w:r>
            <w:proofErr w:type="spellEnd"/>
            <w:r w:rsidRPr="008A7A8F">
              <w:rPr>
                <w:color w:val="000000" w:themeColor="text1"/>
              </w:rPr>
              <w:t xml:space="preserve"> </w:t>
            </w:r>
            <w:proofErr w:type="spellStart"/>
            <w:r w:rsidRPr="008A7A8F">
              <w:rPr>
                <w:color w:val="000000" w:themeColor="text1"/>
              </w:rPr>
              <w:t>statistice</w:t>
            </w:r>
            <w:proofErr w:type="spellEnd"/>
            <w:r w:rsidRPr="008A7A8F">
              <w:rPr>
                <w:color w:val="000000" w:themeColor="text1"/>
              </w:rPr>
              <w:t xml:space="preserve"> nu </w:t>
            </w:r>
            <w:proofErr w:type="spellStart"/>
            <w:r w:rsidRPr="008A7A8F">
              <w:rPr>
                <w:color w:val="000000" w:themeColor="text1"/>
              </w:rPr>
              <w:t>afectează</w:t>
            </w:r>
            <w:proofErr w:type="spellEnd"/>
            <w:r w:rsidRPr="008A7A8F">
              <w:rPr>
                <w:color w:val="000000" w:themeColor="text1"/>
              </w:rPr>
              <w:t xml:space="preserve"> </w:t>
            </w:r>
            <w:proofErr w:type="spellStart"/>
            <w:r w:rsidRPr="008A7A8F">
              <w:rPr>
                <w:color w:val="000000" w:themeColor="text1"/>
              </w:rPr>
              <w:t>îndeplinirea</w:t>
            </w:r>
            <w:proofErr w:type="spellEnd"/>
            <w:r w:rsidRPr="008A7A8F">
              <w:rPr>
                <w:color w:val="000000" w:themeColor="text1"/>
              </w:rPr>
              <w:t xml:space="preserve"> </w:t>
            </w:r>
            <w:proofErr w:type="spellStart"/>
            <w:r w:rsidRPr="008A7A8F">
              <w:rPr>
                <w:color w:val="000000" w:themeColor="text1"/>
              </w:rPr>
              <w:t>obiectivului</w:t>
            </w:r>
            <w:proofErr w:type="spellEnd"/>
            <w:r w:rsidRPr="008A7A8F">
              <w:rPr>
                <w:color w:val="000000" w:themeColor="text1"/>
              </w:rPr>
              <w:t xml:space="preserve"> </w:t>
            </w:r>
            <w:proofErr w:type="spellStart"/>
            <w:r w:rsidRPr="008A7A8F">
              <w:rPr>
                <w:color w:val="000000" w:themeColor="text1"/>
              </w:rPr>
              <w:t>naţional</w:t>
            </w:r>
            <w:proofErr w:type="spellEnd"/>
            <w:r w:rsidRPr="008A7A8F">
              <w:rPr>
                <w:color w:val="000000" w:themeColor="text1"/>
              </w:rPr>
              <w:t xml:space="preserve"> </w:t>
            </w:r>
            <w:proofErr w:type="spellStart"/>
            <w:r w:rsidRPr="008A7A8F">
              <w:rPr>
                <w:color w:val="000000" w:themeColor="text1"/>
              </w:rPr>
              <w:t>privind</w:t>
            </w:r>
            <w:proofErr w:type="spellEnd"/>
            <w:r w:rsidRPr="008A7A8F">
              <w:rPr>
                <w:color w:val="000000" w:themeColor="text1"/>
              </w:rPr>
              <w:t xml:space="preserve"> </w:t>
            </w:r>
            <w:proofErr w:type="spellStart"/>
            <w:r w:rsidRPr="008A7A8F">
              <w:rPr>
                <w:color w:val="000000" w:themeColor="text1"/>
              </w:rPr>
              <w:t>ponderea</w:t>
            </w:r>
            <w:proofErr w:type="spellEnd"/>
            <w:r w:rsidRPr="008A7A8F">
              <w:rPr>
                <w:color w:val="000000" w:themeColor="text1"/>
              </w:rPr>
              <w:t xml:space="preserve"> </w:t>
            </w:r>
            <w:proofErr w:type="spellStart"/>
            <w:r w:rsidRPr="008A7A8F">
              <w:rPr>
                <w:color w:val="000000" w:themeColor="text1"/>
              </w:rPr>
              <w:t>energiei</w:t>
            </w:r>
            <w:proofErr w:type="spellEnd"/>
            <w:r w:rsidRPr="008A7A8F">
              <w:rPr>
                <w:color w:val="000000" w:themeColor="text1"/>
              </w:rPr>
              <w:t xml:space="preserve"> din </w:t>
            </w:r>
            <w:proofErr w:type="spellStart"/>
            <w:r w:rsidRPr="008A7A8F">
              <w:rPr>
                <w:color w:val="000000" w:themeColor="text1"/>
              </w:rPr>
              <w:t>surse</w:t>
            </w:r>
            <w:proofErr w:type="spellEnd"/>
            <w:r w:rsidRPr="008A7A8F">
              <w:rPr>
                <w:color w:val="000000" w:themeColor="text1"/>
              </w:rPr>
              <w:t xml:space="preserve"> </w:t>
            </w:r>
            <w:proofErr w:type="spellStart"/>
            <w:r w:rsidRPr="008A7A8F">
              <w:rPr>
                <w:color w:val="000000" w:themeColor="text1"/>
              </w:rPr>
              <w:t>regenerabile</w:t>
            </w:r>
            <w:proofErr w:type="spellEnd"/>
            <w:r w:rsidRPr="008A7A8F">
              <w:rPr>
                <w:color w:val="000000" w:themeColor="text1"/>
              </w:rPr>
              <w:t xml:space="preserve"> </w:t>
            </w:r>
            <w:proofErr w:type="spellStart"/>
            <w:r w:rsidRPr="008A7A8F">
              <w:rPr>
                <w:color w:val="000000" w:themeColor="text1"/>
              </w:rPr>
              <w:t>în</w:t>
            </w:r>
            <w:proofErr w:type="spellEnd"/>
            <w:r w:rsidRPr="008A7A8F">
              <w:rPr>
                <w:color w:val="000000" w:themeColor="text1"/>
              </w:rPr>
              <w:t xml:space="preserve"> </w:t>
            </w:r>
            <w:proofErr w:type="spellStart"/>
            <w:r w:rsidRPr="008A7A8F">
              <w:rPr>
                <w:color w:val="000000" w:themeColor="text1"/>
              </w:rPr>
              <w:t>consumul</w:t>
            </w:r>
            <w:proofErr w:type="spellEnd"/>
            <w:r w:rsidRPr="008A7A8F">
              <w:rPr>
                <w:color w:val="000000" w:themeColor="text1"/>
              </w:rPr>
              <w:t xml:space="preserve"> final brut de </w:t>
            </w:r>
            <w:proofErr w:type="spellStart"/>
            <w:r w:rsidRPr="008A7A8F">
              <w:rPr>
                <w:color w:val="000000" w:themeColor="text1"/>
              </w:rPr>
              <w:t>energie</w:t>
            </w:r>
            <w:proofErr w:type="spellEnd"/>
            <w:r w:rsidRPr="008A7A8F">
              <w:rPr>
                <w:color w:val="000000" w:themeColor="text1"/>
              </w:rPr>
              <w:t>.</w:t>
            </w:r>
          </w:p>
        </w:tc>
        <w:tc>
          <w:tcPr>
            <w:tcW w:w="2245" w:type="dxa"/>
          </w:tcPr>
          <w:p w14:paraId="474B6D95" w14:textId="77777777" w:rsidR="0029305D" w:rsidRPr="00EF37BA" w:rsidRDefault="0029305D" w:rsidP="0029305D">
            <w:pPr>
              <w:rPr>
                <w:rFonts w:cs="Times New Roman"/>
                <w:lang w:val="ro-RO"/>
              </w:rPr>
            </w:pPr>
            <w:r w:rsidRPr="00EF37BA">
              <w:rPr>
                <w:rFonts w:cs="Times New Roman"/>
                <w:lang w:val="ro-RO"/>
              </w:rPr>
              <w:lastRenderedPageBreak/>
              <w:t>Compatibil</w:t>
            </w:r>
          </w:p>
          <w:p w14:paraId="49B689C0" w14:textId="77777777" w:rsidR="0029305D" w:rsidRPr="00EF37BA" w:rsidRDefault="0029305D" w:rsidP="0029305D">
            <w:pPr>
              <w:rPr>
                <w:rFonts w:cs="Times New Roman"/>
                <w:lang w:val="ro-RO"/>
              </w:rPr>
            </w:pPr>
          </w:p>
          <w:p w14:paraId="7ACF66D5" w14:textId="77777777" w:rsidR="0029305D" w:rsidRPr="00EF37BA" w:rsidRDefault="0029305D" w:rsidP="0029305D">
            <w:pPr>
              <w:rPr>
                <w:rFonts w:cs="Times New Roman"/>
                <w:lang w:val="ro-RO"/>
              </w:rPr>
            </w:pPr>
          </w:p>
          <w:p w14:paraId="01A902A7" w14:textId="77777777" w:rsidR="0029305D" w:rsidRPr="00EF37BA" w:rsidRDefault="0029305D" w:rsidP="0029305D">
            <w:pPr>
              <w:rPr>
                <w:rFonts w:cs="Times New Roman"/>
                <w:lang w:val="ro-RO"/>
              </w:rPr>
            </w:pPr>
          </w:p>
          <w:p w14:paraId="4BD76B27" w14:textId="77777777" w:rsidR="0029305D" w:rsidRPr="00EF37BA" w:rsidRDefault="0029305D" w:rsidP="0029305D">
            <w:pPr>
              <w:rPr>
                <w:rFonts w:cs="Times New Roman"/>
                <w:lang w:val="ro-RO"/>
              </w:rPr>
            </w:pPr>
          </w:p>
          <w:p w14:paraId="223690A3" w14:textId="77777777" w:rsidR="0029305D" w:rsidRPr="00EF37BA" w:rsidRDefault="0029305D" w:rsidP="0029305D">
            <w:pPr>
              <w:rPr>
                <w:rFonts w:cs="Times New Roman"/>
                <w:lang w:val="ro-RO"/>
              </w:rPr>
            </w:pPr>
          </w:p>
          <w:p w14:paraId="22577783" w14:textId="77777777" w:rsidR="0029305D" w:rsidRPr="00EF37BA" w:rsidRDefault="0029305D" w:rsidP="0029305D">
            <w:pPr>
              <w:rPr>
                <w:rFonts w:cs="Times New Roman"/>
                <w:lang w:val="ro-RO"/>
              </w:rPr>
            </w:pPr>
          </w:p>
          <w:p w14:paraId="10909C35" w14:textId="77777777" w:rsidR="0029305D" w:rsidRPr="00EF37BA" w:rsidRDefault="0029305D" w:rsidP="0029305D">
            <w:pPr>
              <w:rPr>
                <w:rFonts w:cs="Times New Roman"/>
                <w:lang w:val="ro-RO"/>
              </w:rPr>
            </w:pPr>
          </w:p>
          <w:p w14:paraId="16C558E6" w14:textId="77777777" w:rsidR="0029305D" w:rsidRPr="00EF37BA" w:rsidRDefault="0029305D" w:rsidP="0029305D">
            <w:pPr>
              <w:rPr>
                <w:rFonts w:cs="Times New Roman"/>
                <w:lang w:val="ro-RO"/>
              </w:rPr>
            </w:pPr>
          </w:p>
          <w:p w14:paraId="2BF03983" w14:textId="77777777" w:rsidR="0029305D" w:rsidRPr="00EF37BA" w:rsidRDefault="0029305D" w:rsidP="0029305D">
            <w:pPr>
              <w:rPr>
                <w:rFonts w:cs="Times New Roman"/>
                <w:lang w:val="ro-RO"/>
              </w:rPr>
            </w:pPr>
          </w:p>
          <w:p w14:paraId="39DB14C8" w14:textId="77777777" w:rsidR="0029305D" w:rsidRPr="00EF37BA" w:rsidRDefault="0029305D" w:rsidP="0029305D">
            <w:pPr>
              <w:rPr>
                <w:rFonts w:cs="Times New Roman"/>
                <w:lang w:val="ro-RO"/>
              </w:rPr>
            </w:pPr>
          </w:p>
          <w:p w14:paraId="24B90D5B" w14:textId="77777777" w:rsidR="0029305D" w:rsidRPr="00EF37BA" w:rsidRDefault="0029305D" w:rsidP="0029305D">
            <w:pPr>
              <w:rPr>
                <w:rFonts w:cs="Times New Roman"/>
                <w:lang w:val="ro-RO"/>
              </w:rPr>
            </w:pPr>
          </w:p>
          <w:p w14:paraId="6A422796" w14:textId="77777777" w:rsidR="0029305D" w:rsidRPr="00EF37BA" w:rsidRDefault="0029305D" w:rsidP="0029305D">
            <w:pPr>
              <w:rPr>
                <w:rFonts w:cs="Times New Roman"/>
                <w:lang w:val="ro-RO"/>
              </w:rPr>
            </w:pPr>
          </w:p>
          <w:p w14:paraId="06F582EE" w14:textId="77777777" w:rsidR="0029305D" w:rsidRPr="00EF37BA" w:rsidRDefault="0029305D" w:rsidP="0029305D">
            <w:pPr>
              <w:rPr>
                <w:rFonts w:cs="Times New Roman"/>
                <w:lang w:val="ro-RO"/>
              </w:rPr>
            </w:pPr>
          </w:p>
          <w:p w14:paraId="13ACAB59" w14:textId="77777777" w:rsidR="0029305D" w:rsidRPr="00EF37BA" w:rsidRDefault="0029305D" w:rsidP="0029305D">
            <w:pPr>
              <w:rPr>
                <w:rFonts w:cs="Times New Roman"/>
                <w:lang w:val="ro-RO"/>
              </w:rPr>
            </w:pPr>
          </w:p>
          <w:p w14:paraId="6236225D" w14:textId="77777777" w:rsidR="0029305D" w:rsidRPr="00EF37BA" w:rsidRDefault="0029305D" w:rsidP="0029305D">
            <w:pPr>
              <w:rPr>
                <w:rFonts w:cs="Times New Roman"/>
                <w:lang w:val="ro-RO"/>
              </w:rPr>
            </w:pPr>
          </w:p>
          <w:p w14:paraId="51D129FE" w14:textId="77777777" w:rsidR="0029305D" w:rsidRPr="00EF37BA" w:rsidRDefault="0029305D" w:rsidP="0029305D">
            <w:pPr>
              <w:rPr>
                <w:rFonts w:cs="Times New Roman"/>
                <w:lang w:val="ro-RO"/>
              </w:rPr>
            </w:pPr>
          </w:p>
          <w:p w14:paraId="6044D7CD" w14:textId="77777777" w:rsidR="0029305D" w:rsidRPr="00EF37BA" w:rsidRDefault="0029305D" w:rsidP="0029305D">
            <w:pPr>
              <w:rPr>
                <w:rFonts w:cs="Times New Roman"/>
                <w:lang w:val="ro-RO"/>
              </w:rPr>
            </w:pPr>
          </w:p>
          <w:p w14:paraId="4C17CE34" w14:textId="77777777" w:rsidR="0029305D" w:rsidRPr="00EF37BA" w:rsidRDefault="0029305D" w:rsidP="0029305D">
            <w:pPr>
              <w:rPr>
                <w:rFonts w:cs="Times New Roman"/>
                <w:lang w:val="ro-RO"/>
              </w:rPr>
            </w:pPr>
          </w:p>
          <w:p w14:paraId="484E8EF6" w14:textId="77777777" w:rsidR="0029305D" w:rsidRPr="00EF37BA" w:rsidRDefault="0029305D" w:rsidP="0029305D">
            <w:pPr>
              <w:rPr>
                <w:rFonts w:cs="Times New Roman"/>
                <w:lang w:val="ro-RO"/>
              </w:rPr>
            </w:pPr>
          </w:p>
          <w:p w14:paraId="08CF46B1" w14:textId="77777777" w:rsidR="0029305D" w:rsidRPr="00EF37BA" w:rsidRDefault="0029305D" w:rsidP="0029305D">
            <w:pPr>
              <w:rPr>
                <w:rFonts w:cs="Times New Roman"/>
                <w:lang w:val="ro-RO"/>
              </w:rPr>
            </w:pPr>
          </w:p>
          <w:p w14:paraId="12D7A72E" w14:textId="77777777" w:rsidR="0029305D" w:rsidRPr="00EF37BA" w:rsidRDefault="0029305D" w:rsidP="0029305D">
            <w:pPr>
              <w:rPr>
                <w:rFonts w:cs="Times New Roman"/>
                <w:lang w:val="ro-RO"/>
              </w:rPr>
            </w:pPr>
          </w:p>
          <w:p w14:paraId="76354FFF" w14:textId="77777777" w:rsidR="0029305D" w:rsidRPr="00EF37BA" w:rsidRDefault="0029305D" w:rsidP="0029305D">
            <w:pPr>
              <w:rPr>
                <w:rFonts w:cs="Times New Roman"/>
                <w:lang w:val="ro-RO"/>
              </w:rPr>
            </w:pPr>
          </w:p>
          <w:p w14:paraId="764AE3FE" w14:textId="77777777" w:rsidR="0029305D" w:rsidRPr="00EF37BA" w:rsidRDefault="0029305D" w:rsidP="0029305D">
            <w:pPr>
              <w:rPr>
                <w:rFonts w:cs="Times New Roman"/>
                <w:lang w:val="ro-RO"/>
              </w:rPr>
            </w:pPr>
          </w:p>
          <w:p w14:paraId="321978F1" w14:textId="77777777" w:rsidR="0029305D" w:rsidRPr="00EF37BA" w:rsidRDefault="0029305D" w:rsidP="0029305D">
            <w:pPr>
              <w:rPr>
                <w:rFonts w:cs="Times New Roman"/>
                <w:lang w:val="ro-RO"/>
              </w:rPr>
            </w:pPr>
          </w:p>
          <w:p w14:paraId="16417E29" w14:textId="77777777" w:rsidR="0029305D" w:rsidRPr="00EF37BA" w:rsidRDefault="0029305D" w:rsidP="0029305D">
            <w:pPr>
              <w:rPr>
                <w:rFonts w:cs="Times New Roman"/>
                <w:lang w:val="ro-RO"/>
              </w:rPr>
            </w:pPr>
          </w:p>
          <w:p w14:paraId="69919EBE" w14:textId="77777777" w:rsidR="0029305D" w:rsidRPr="00EF37BA" w:rsidRDefault="0029305D" w:rsidP="0029305D">
            <w:pPr>
              <w:rPr>
                <w:rFonts w:cs="Times New Roman"/>
                <w:lang w:val="ro-RO"/>
              </w:rPr>
            </w:pPr>
          </w:p>
          <w:p w14:paraId="1283D38A" w14:textId="77777777" w:rsidR="0029305D" w:rsidRPr="00EF37BA" w:rsidRDefault="0029305D" w:rsidP="0029305D">
            <w:pPr>
              <w:rPr>
                <w:rFonts w:cs="Times New Roman"/>
                <w:lang w:val="ro-RO"/>
              </w:rPr>
            </w:pPr>
          </w:p>
          <w:p w14:paraId="665719EA" w14:textId="77777777" w:rsidR="0029305D" w:rsidRPr="00EF37BA" w:rsidRDefault="0029305D" w:rsidP="0029305D">
            <w:pPr>
              <w:rPr>
                <w:rFonts w:cs="Times New Roman"/>
                <w:lang w:val="ro-RO"/>
              </w:rPr>
            </w:pPr>
          </w:p>
          <w:p w14:paraId="368A1C78" w14:textId="77777777" w:rsidR="0029305D" w:rsidRPr="00EF37BA" w:rsidRDefault="0029305D" w:rsidP="0029305D">
            <w:pPr>
              <w:rPr>
                <w:rFonts w:cs="Times New Roman"/>
                <w:lang w:val="ro-RO"/>
              </w:rPr>
            </w:pPr>
          </w:p>
          <w:p w14:paraId="6B730819" w14:textId="77777777" w:rsidR="0029305D" w:rsidRPr="00EF37BA" w:rsidRDefault="0029305D" w:rsidP="0029305D">
            <w:pPr>
              <w:rPr>
                <w:rFonts w:cs="Times New Roman"/>
                <w:lang w:val="ro-RO"/>
              </w:rPr>
            </w:pPr>
          </w:p>
          <w:p w14:paraId="370AA57D" w14:textId="77777777" w:rsidR="0029305D" w:rsidRPr="00EF37BA" w:rsidRDefault="0029305D" w:rsidP="0029305D">
            <w:pPr>
              <w:rPr>
                <w:rFonts w:cs="Times New Roman"/>
                <w:lang w:val="ro-RO"/>
              </w:rPr>
            </w:pPr>
          </w:p>
          <w:p w14:paraId="2E7B705F" w14:textId="77777777" w:rsidR="0029305D" w:rsidRPr="00EF37BA" w:rsidRDefault="0029305D" w:rsidP="0029305D">
            <w:pPr>
              <w:rPr>
                <w:rFonts w:cs="Times New Roman"/>
                <w:lang w:val="ro-RO"/>
              </w:rPr>
            </w:pPr>
          </w:p>
          <w:p w14:paraId="5092BCAF" w14:textId="77777777" w:rsidR="0029305D" w:rsidRPr="00EF37BA" w:rsidRDefault="0029305D" w:rsidP="0029305D">
            <w:pPr>
              <w:rPr>
                <w:rFonts w:cs="Times New Roman"/>
                <w:lang w:val="ro-RO"/>
              </w:rPr>
            </w:pPr>
          </w:p>
          <w:p w14:paraId="285D6D0D" w14:textId="77777777" w:rsidR="0029305D" w:rsidRPr="00EF37BA" w:rsidRDefault="0029305D" w:rsidP="0029305D">
            <w:pPr>
              <w:rPr>
                <w:rFonts w:cs="Times New Roman"/>
                <w:lang w:val="ro-RO"/>
              </w:rPr>
            </w:pPr>
          </w:p>
          <w:p w14:paraId="232D5FA5" w14:textId="77777777" w:rsidR="0029305D" w:rsidRPr="00EF37BA" w:rsidRDefault="0029305D" w:rsidP="0029305D">
            <w:pPr>
              <w:rPr>
                <w:rFonts w:cs="Times New Roman"/>
                <w:lang w:val="ro-RO"/>
              </w:rPr>
            </w:pPr>
          </w:p>
          <w:p w14:paraId="1EBB0134" w14:textId="77777777" w:rsidR="0029305D" w:rsidRPr="00EF37BA" w:rsidRDefault="0029305D" w:rsidP="0029305D">
            <w:pPr>
              <w:rPr>
                <w:rFonts w:cs="Times New Roman"/>
                <w:lang w:val="ro-RO"/>
              </w:rPr>
            </w:pPr>
          </w:p>
          <w:p w14:paraId="0729ED94" w14:textId="77777777" w:rsidR="0029305D" w:rsidRPr="00EF37BA" w:rsidRDefault="0029305D" w:rsidP="0029305D">
            <w:pPr>
              <w:rPr>
                <w:rFonts w:cs="Times New Roman"/>
                <w:lang w:val="ro-RO"/>
              </w:rPr>
            </w:pPr>
          </w:p>
          <w:p w14:paraId="6E8BF764" w14:textId="77777777" w:rsidR="0029305D" w:rsidRPr="00EF37BA" w:rsidRDefault="0029305D" w:rsidP="0029305D">
            <w:pPr>
              <w:rPr>
                <w:rFonts w:cs="Times New Roman"/>
                <w:lang w:val="ro-RO"/>
              </w:rPr>
            </w:pPr>
          </w:p>
          <w:p w14:paraId="0A9EB31D" w14:textId="77777777" w:rsidR="0029305D" w:rsidRPr="00EF37BA" w:rsidRDefault="0029305D" w:rsidP="0029305D">
            <w:pPr>
              <w:rPr>
                <w:rFonts w:cs="Times New Roman"/>
                <w:lang w:val="ro-RO"/>
              </w:rPr>
            </w:pPr>
          </w:p>
          <w:p w14:paraId="054A15B6" w14:textId="77777777" w:rsidR="0029305D" w:rsidRPr="00EF37BA" w:rsidRDefault="0029305D" w:rsidP="0029305D">
            <w:pPr>
              <w:rPr>
                <w:rFonts w:cs="Times New Roman"/>
                <w:lang w:val="ro-RO"/>
              </w:rPr>
            </w:pPr>
          </w:p>
          <w:p w14:paraId="062FA71C" w14:textId="77777777" w:rsidR="0029305D" w:rsidRPr="00EF37BA" w:rsidRDefault="0029305D" w:rsidP="0029305D">
            <w:pPr>
              <w:rPr>
                <w:rFonts w:cs="Times New Roman"/>
                <w:lang w:val="ro-RO"/>
              </w:rPr>
            </w:pPr>
          </w:p>
          <w:p w14:paraId="6D2A954A" w14:textId="77777777" w:rsidR="0029305D" w:rsidRPr="00EF37BA" w:rsidRDefault="0029305D" w:rsidP="0029305D">
            <w:pPr>
              <w:rPr>
                <w:rFonts w:cs="Times New Roman"/>
                <w:lang w:val="ro-RO"/>
              </w:rPr>
            </w:pPr>
          </w:p>
          <w:p w14:paraId="15AE39F6" w14:textId="77777777" w:rsidR="0029305D" w:rsidRPr="00EF37BA" w:rsidRDefault="0029305D" w:rsidP="0029305D">
            <w:pPr>
              <w:rPr>
                <w:rFonts w:cs="Times New Roman"/>
                <w:lang w:val="ro-RO"/>
              </w:rPr>
            </w:pPr>
          </w:p>
          <w:p w14:paraId="57F2526E" w14:textId="77777777" w:rsidR="0029305D" w:rsidRPr="00EF37BA" w:rsidRDefault="0029305D" w:rsidP="0029305D">
            <w:pPr>
              <w:rPr>
                <w:rFonts w:cs="Times New Roman"/>
                <w:lang w:val="ro-RO"/>
              </w:rPr>
            </w:pPr>
          </w:p>
          <w:p w14:paraId="06512B6B" w14:textId="77777777" w:rsidR="0029305D" w:rsidRPr="00EF37BA" w:rsidRDefault="0029305D" w:rsidP="0029305D">
            <w:pPr>
              <w:rPr>
                <w:rFonts w:cs="Times New Roman"/>
                <w:lang w:val="ro-RO"/>
              </w:rPr>
            </w:pPr>
          </w:p>
          <w:p w14:paraId="72FB5919" w14:textId="77777777" w:rsidR="0029305D" w:rsidRPr="00EF37BA" w:rsidRDefault="0029305D" w:rsidP="0029305D">
            <w:pPr>
              <w:rPr>
                <w:rFonts w:cs="Times New Roman"/>
                <w:lang w:val="ro-RO"/>
              </w:rPr>
            </w:pPr>
          </w:p>
          <w:p w14:paraId="2F95FAE3" w14:textId="77777777" w:rsidR="0029305D" w:rsidRPr="00EF37BA" w:rsidRDefault="0029305D" w:rsidP="0029305D">
            <w:pPr>
              <w:rPr>
                <w:rFonts w:cs="Times New Roman"/>
                <w:lang w:val="ro-RO"/>
              </w:rPr>
            </w:pPr>
          </w:p>
          <w:p w14:paraId="27C69209" w14:textId="77777777" w:rsidR="0029305D" w:rsidRPr="00EF37BA" w:rsidRDefault="0029305D" w:rsidP="0029305D">
            <w:pPr>
              <w:rPr>
                <w:rFonts w:cs="Times New Roman"/>
                <w:lang w:val="ro-RO"/>
              </w:rPr>
            </w:pPr>
          </w:p>
          <w:p w14:paraId="07DD2642" w14:textId="77777777" w:rsidR="0029305D" w:rsidRPr="00EF37BA" w:rsidRDefault="0029305D" w:rsidP="0029305D">
            <w:pPr>
              <w:rPr>
                <w:rFonts w:cs="Times New Roman"/>
                <w:lang w:val="ro-RO"/>
              </w:rPr>
            </w:pPr>
          </w:p>
          <w:p w14:paraId="4A11744A" w14:textId="77777777" w:rsidR="0029305D" w:rsidRPr="00EF37BA" w:rsidRDefault="0029305D" w:rsidP="0029305D">
            <w:pPr>
              <w:rPr>
                <w:rFonts w:cs="Times New Roman"/>
                <w:lang w:val="ro-RO"/>
              </w:rPr>
            </w:pPr>
          </w:p>
          <w:p w14:paraId="1AA70B35" w14:textId="77777777" w:rsidR="0029305D" w:rsidRPr="00EF37BA" w:rsidRDefault="0029305D" w:rsidP="0029305D">
            <w:pPr>
              <w:rPr>
                <w:rFonts w:cs="Times New Roman"/>
                <w:lang w:val="ro-RO"/>
              </w:rPr>
            </w:pPr>
          </w:p>
          <w:p w14:paraId="1565BF4E" w14:textId="77777777" w:rsidR="0029305D" w:rsidRPr="00EF37BA" w:rsidRDefault="0029305D" w:rsidP="0029305D">
            <w:pPr>
              <w:rPr>
                <w:rFonts w:cs="Times New Roman"/>
                <w:lang w:val="ro-RO"/>
              </w:rPr>
            </w:pPr>
          </w:p>
          <w:p w14:paraId="7B68DF03" w14:textId="77777777" w:rsidR="0029305D" w:rsidRPr="00EF37BA" w:rsidRDefault="0029305D" w:rsidP="0029305D">
            <w:pPr>
              <w:rPr>
                <w:rFonts w:cs="Times New Roman"/>
                <w:lang w:val="ro-RO"/>
              </w:rPr>
            </w:pPr>
          </w:p>
          <w:p w14:paraId="01406177" w14:textId="77777777" w:rsidR="0029305D" w:rsidRPr="00EF37BA" w:rsidRDefault="0029305D" w:rsidP="0029305D">
            <w:pPr>
              <w:rPr>
                <w:rFonts w:cs="Times New Roman"/>
                <w:lang w:val="ro-RO"/>
              </w:rPr>
            </w:pPr>
          </w:p>
          <w:p w14:paraId="1DE7D0F3" w14:textId="77777777" w:rsidR="0029305D" w:rsidRPr="00EF37BA" w:rsidRDefault="0029305D" w:rsidP="0029305D">
            <w:pPr>
              <w:rPr>
                <w:rFonts w:cs="Times New Roman"/>
                <w:lang w:val="ro-RO"/>
              </w:rPr>
            </w:pPr>
          </w:p>
          <w:p w14:paraId="6147AF07" w14:textId="77777777" w:rsidR="0029305D" w:rsidRPr="00EF37BA" w:rsidRDefault="0029305D" w:rsidP="0029305D">
            <w:pPr>
              <w:rPr>
                <w:rFonts w:cs="Times New Roman"/>
                <w:lang w:val="ro-RO"/>
              </w:rPr>
            </w:pPr>
          </w:p>
          <w:p w14:paraId="16128017" w14:textId="77777777" w:rsidR="0029305D" w:rsidRPr="00EF37BA" w:rsidRDefault="0029305D" w:rsidP="0029305D">
            <w:pPr>
              <w:rPr>
                <w:rFonts w:cs="Times New Roman"/>
                <w:lang w:val="ro-RO"/>
              </w:rPr>
            </w:pPr>
          </w:p>
          <w:p w14:paraId="5EC8BABC" w14:textId="77777777" w:rsidR="0029305D" w:rsidRPr="00EF37BA" w:rsidRDefault="0029305D" w:rsidP="0029305D">
            <w:pPr>
              <w:rPr>
                <w:rFonts w:cs="Times New Roman"/>
                <w:lang w:val="ro-RO"/>
              </w:rPr>
            </w:pPr>
          </w:p>
          <w:p w14:paraId="55B0A9F8" w14:textId="77777777" w:rsidR="0029305D" w:rsidRPr="00EF37BA" w:rsidRDefault="0029305D" w:rsidP="0029305D">
            <w:pPr>
              <w:rPr>
                <w:rFonts w:cs="Times New Roman"/>
                <w:lang w:val="ro-RO"/>
              </w:rPr>
            </w:pPr>
          </w:p>
          <w:p w14:paraId="7575699B" w14:textId="77777777" w:rsidR="0029305D" w:rsidRPr="00EF37BA" w:rsidRDefault="0029305D" w:rsidP="0029305D">
            <w:pPr>
              <w:rPr>
                <w:rFonts w:cs="Times New Roman"/>
                <w:lang w:val="ro-RO"/>
              </w:rPr>
            </w:pPr>
          </w:p>
          <w:p w14:paraId="34614955" w14:textId="77777777" w:rsidR="0029305D" w:rsidRPr="00EF37BA" w:rsidRDefault="0029305D" w:rsidP="0029305D">
            <w:pPr>
              <w:rPr>
                <w:rFonts w:cs="Times New Roman"/>
                <w:lang w:val="ro-RO"/>
              </w:rPr>
            </w:pPr>
          </w:p>
        </w:tc>
        <w:tc>
          <w:tcPr>
            <w:tcW w:w="0" w:type="auto"/>
          </w:tcPr>
          <w:p w14:paraId="2A21B1F7" w14:textId="2B313802" w:rsidR="0029305D" w:rsidRPr="00EF37BA" w:rsidRDefault="0029305D" w:rsidP="0029305D">
            <w:pPr>
              <w:rPr>
                <w:rFonts w:cs="Times New Roman"/>
                <w:lang w:val="ro-RO"/>
              </w:rPr>
            </w:pPr>
            <w:r w:rsidRPr="00EF37BA">
              <w:rPr>
                <w:rFonts w:cs="Times New Roman"/>
                <w:lang w:val="ro-RO"/>
              </w:rPr>
              <w:lastRenderedPageBreak/>
              <w:t xml:space="preserve">A fost transpus prin </w:t>
            </w:r>
            <w:r w:rsidR="000E3243" w:rsidRPr="00EF37BA">
              <w:rPr>
                <w:rFonts w:cs="Times New Roman"/>
                <w:lang w:val="ro-RO"/>
              </w:rPr>
              <w:t>modificările</w:t>
            </w:r>
            <w:r w:rsidRPr="00EF37BA">
              <w:rPr>
                <w:rFonts w:cs="Times New Roman"/>
                <w:lang w:val="ro-RO"/>
              </w:rPr>
              <w:t xml:space="preserve"> anterioara a Legii 10/2016.</w:t>
            </w:r>
          </w:p>
        </w:tc>
      </w:tr>
      <w:tr w:rsidR="0029305D" w:rsidRPr="00B31604" w14:paraId="666A3274" w14:textId="77777777" w:rsidTr="004133AF">
        <w:trPr>
          <w:gridAfter w:val="1"/>
          <w:wAfter w:w="38" w:type="dxa"/>
        </w:trPr>
        <w:tc>
          <w:tcPr>
            <w:tcW w:w="0" w:type="auto"/>
          </w:tcPr>
          <w:p w14:paraId="60E45195" w14:textId="35D48052" w:rsidR="0029305D" w:rsidRPr="00EF37BA" w:rsidRDefault="0029305D" w:rsidP="0029305D">
            <w:pPr>
              <w:pStyle w:val="TableContents"/>
              <w:rPr>
                <w:rFonts w:ascii="Times New Roman" w:hAnsi="Times New Roman" w:cs="Times New Roman"/>
                <w:b/>
                <w:bCs/>
                <w:sz w:val="22"/>
                <w:szCs w:val="22"/>
                <w:lang w:val="ro-RO"/>
              </w:rPr>
            </w:pPr>
            <w:r w:rsidRPr="00EF37BA">
              <w:rPr>
                <w:rFonts w:ascii="Times New Roman" w:hAnsi="Times New Roman" w:cs="Times New Roman"/>
                <w:b/>
                <w:bCs/>
                <w:sz w:val="22"/>
                <w:szCs w:val="22"/>
                <w:lang w:val="ro-RO"/>
              </w:rPr>
              <w:lastRenderedPageBreak/>
              <w:t>Articolul 4</w:t>
            </w:r>
            <w:r>
              <w:rPr>
                <w:rFonts w:ascii="Times New Roman" w:hAnsi="Times New Roman" w:cs="Times New Roman"/>
                <w:b/>
                <w:bCs/>
                <w:sz w:val="22"/>
                <w:szCs w:val="22"/>
                <w:lang w:val="ro-RO"/>
              </w:rPr>
              <w:t xml:space="preserve">. </w:t>
            </w:r>
            <w:r w:rsidRPr="00EF37BA">
              <w:rPr>
                <w:rFonts w:ascii="Times New Roman" w:hAnsi="Times New Roman" w:cs="Times New Roman"/>
                <w:b/>
                <w:bCs/>
                <w:sz w:val="22"/>
                <w:szCs w:val="22"/>
                <w:lang w:val="ro-RO"/>
              </w:rPr>
              <w:t>Schemele de sprijin pentru energia din surse regenerabile</w:t>
            </w:r>
          </w:p>
          <w:p w14:paraId="54F660B7" w14:textId="06FE3282"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depăși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obiectivul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articolul 3 alineatul (1), precum și </w:t>
            </w:r>
            <w:proofErr w:type="spellStart"/>
            <w:r w:rsidRPr="00EF37BA">
              <w:rPr>
                <w:rFonts w:ascii="Times New Roman" w:hAnsi="Times New Roman" w:cs="Times New Roman"/>
                <w:color w:val="231F20"/>
                <w:sz w:val="22"/>
                <w:szCs w:val="22"/>
                <w:lang w:val="ro-RO"/>
              </w:rPr>
              <w:t>contribuţia</w:t>
            </w:r>
            <w:proofErr w:type="spellEnd"/>
            <w:r w:rsidRPr="00EF37BA">
              <w:rPr>
                <w:rFonts w:ascii="Times New Roman" w:hAnsi="Times New Roman" w:cs="Times New Roman"/>
                <w:color w:val="231F20"/>
                <w:sz w:val="22"/>
                <w:szCs w:val="22"/>
                <w:lang w:val="ro-RO"/>
              </w:rPr>
              <w:t xml:space="preserve"> fiecărei Părți Contractante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acest obiectiv stabilit la nivel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 xml:space="preserve"> legată de utilizarea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aplica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sprijin.</w:t>
            </w:r>
          </w:p>
          <w:p w14:paraId="0AE930AA" w14:textId="77777777" w:rsidR="0029305D" w:rsidRPr="00EF37BA" w:rsidRDefault="0029305D" w:rsidP="0029305D">
            <w:pPr>
              <w:pStyle w:val="TableContents"/>
              <w:jc w:val="both"/>
              <w:rPr>
                <w:rFonts w:ascii="Times New Roman" w:hAnsi="Times New Roman" w:cs="Times New Roman"/>
                <w:sz w:val="22"/>
                <w:szCs w:val="22"/>
                <w:lang w:val="ro-RO"/>
              </w:rPr>
            </w:pPr>
          </w:p>
          <w:p w14:paraId="2EFC97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stimulente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regene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rabile</w:t>
            </w:r>
            <w:proofErr w:type="spellEnd"/>
            <w:r w:rsidRPr="00EF37BA">
              <w:rPr>
                <w:rFonts w:ascii="Times New Roman" w:hAnsi="Times New Roman" w:cs="Times New Roman"/>
                <w:color w:val="231F20"/>
                <w:sz w:val="22"/>
                <w:szCs w:val="22"/>
                <w:lang w:val="ro-RO"/>
              </w:rPr>
              <w:t xml:space="preserve"> pe </w:t>
            </w:r>
            <w:proofErr w:type="spellStart"/>
            <w:r w:rsidRPr="00EF37BA">
              <w:rPr>
                <w:rFonts w:ascii="Times New Roman" w:hAnsi="Times New Roman" w:cs="Times New Roman"/>
                <w:color w:val="231F20"/>
                <w:sz w:val="22"/>
                <w:szCs w:val="22"/>
                <w:lang w:val="ro-RO"/>
              </w:rPr>
              <w:t>piaţa</w:t>
            </w:r>
            <w:proofErr w:type="spellEnd"/>
            <w:r w:rsidRPr="00EF37BA">
              <w:rPr>
                <w:rFonts w:ascii="Times New Roman" w:hAnsi="Times New Roman" w:cs="Times New Roman"/>
                <w:color w:val="231F20"/>
                <w:sz w:val="22"/>
                <w:szCs w:val="22"/>
                <w:lang w:val="ro-RO"/>
              </w:rPr>
              <w:t xml:space="preserve"> energiei electrice într-un mod bazat pe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z w:val="22"/>
                <w:szCs w:val="22"/>
                <w:lang w:val="ro-RO"/>
              </w:rPr>
              <w:t xml:space="preserve"> și receptiv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semnalele </w:t>
            </w:r>
            <w:proofErr w:type="spellStart"/>
            <w:r w:rsidRPr="00EF37BA">
              <w:rPr>
                <w:rFonts w:ascii="Times New Roman" w:hAnsi="Times New Roman" w:cs="Times New Roman"/>
                <w:color w:val="231F20"/>
                <w:sz w:val="22"/>
                <w:szCs w:val="22"/>
                <w:lang w:val="ro-RO"/>
              </w:rPr>
              <w:t>pieţei</w:t>
            </w:r>
            <w:proofErr w:type="spellEnd"/>
            <w:r w:rsidRPr="00EF37BA">
              <w:rPr>
                <w:rFonts w:ascii="Times New Roman" w:hAnsi="Times New Roman" w:cs="Times New Roman"/>
                <w:color w:val="231F20"/>
                <w:sz w:val="22"/>
                <w:szCs w:val="22"/>
                <w:lang w:val="ro-RO"/>
              </w:rPr>
              <w:t xml:space="preserve">, evitând în același timp denaturarea inutilă a </w:t>
            </w:r>
            <w:proofErr w:type="spellStart"/>
            <w:r w:rsidRPr="00EF37BA">
              <w:rPr>
                <w:rFonts w:ascii="Times New Roman" w:hAnsi="Times New Roman" w:cs="Times New Roman"/>
                <w:color w:val="231F20"/>
                <w:sz w:val="22"/>
                <w:szCs w:val="22"/>
                <w:lang w:val="ro-RO"/>
              </w:rPr>
              <w:t>pieţelor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și luând totodată în considerare posibilele costuri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7"/>
                <w:sz w:val="22"/>
                <w:szCs w:val="22"/>
                <w:lang w:val="ro-RO"/>
              </w:rPr>
              <w:t xml:space="preserve"> </w:t>
            </w:r>
            <w:proofErr w:type="spellStart"/>
            <w:r w:rsidRPr="00EF37BA">
              <w:rPr>
                <w:rFonts w:ascii="Times New Roman" w:hAnsi="Times New Roman" w:cs="Times New Roman"/>
                <w:color w:val="231F20"/>
                <w:sz w:val="22"/>
                <w:szCs w:val="22"/>
                <w:lang w:val="ro-RO"/>
              </w:rPr>
              <w:t>reţelelor</w:t>
            </w:r>
            <w:proofErr w:type="spellEnd"/>
            <w:r w:rsidRPr="00EF37BA">
              <w:rPr>
                <w:rFonts w:ascii="Times New Roman" w:hAnsi="Times New Roman" w:cs="Times New Roman"/>
                <w:color w:val="231F20"/>
                <w:sz w:val="22"/>
                <w:szCs w:val="22"/>
                <w:lang w:val="ro-RO"/>
              </w:rPr>
              <w:t>.</w:t>
            </w:r>
          </w:p>
          <w:p w14:paraId="2B51422B" w14:textId="77777777" w:rsidR="0029305D" w:rsidRPr="00EF37BA" w:rsidRDefault="0029305D" w:rsidP="0029305D">
            <w:pPr>
              <w:pStyle w:val="TableContents"/>
              <w:jc w:val="both"/>
              <w:rPr>
                <w:rFonts w:ascii="Times New Roman" w:hAnsi="Times New Roman" w:cs="Times New Roman"/>
                <w:sz w:val="22"/>
                <w:szCs w:val="22"/>
                <w:lang w:val="ro-RO"/>
              </w:rPr>
            </w:pPr>
          </w:p>
          <w:p w14:paraId="676447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 concepute astfel încât să sporească la maximum integrarea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electrice din surse regenerabile pe </w:t>
            </w:r>
            <w:proofErr w:type="spellStart"/>
            <w:r w:rsidRPr="00EF37BA">
              <w:rPr>
                <w:rFonts w:ascii="Times New Roman" w:hAnsi="Times New Roman" w:cs="Times New Roman"/>
                <w:color w:val="231F20"/>
                <w:sz w:val="22"/>
                <w:szCs w:val="22"/>
                <w:lang w:val="ro-RO"/>
              </w:rPr>
              <w:t>piaţa</w:t>
            </w:r>
            <w:proofErr w:type="spellEnd"/>
            <w:r w:rsidRPr="00EF37BA">
              <w:rPr>
                <w:rFonts w:ascii="Times New Roman" w:hAnsi="Times New Roman" w:cs="Times New Roman"/>
                <w:color w:val="231F20"/>
                <w:sz w:val="22"/>
                <w:szCs w:val="22"/>
                <w:lang w:val="ro-RO"/>
              </w:rPr>
              <w:t xml:space="preserve"> energiei electrice și să 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proofErr w:type="spellStart"/>
            <w:r w:rsidRPr="00EF37BA">
              <w:rPr>
                <w:rFonts w:ascii="Times New Roman" w:hAnsi="Times New Roman" w:cs="Times New Roman"/>
                <w:color w:val="231F20"/>
                <w:sz w:val="22"/>
                <w:szCs w:val="22"/>
                <w:lang w:val="ro-RO"/>
              </w:rPr>
              <w:t>preţ</w:t>
            </w:r>
            <w:proofErr w:type="spellEnd"/>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36"/>
                <w:sz w:val="22"/>
                <w:szCs w:val="22"/>
                <w:lang w:val="ro-RO"/>
              </w:rPr>
              <w:t xml:space="preserve"> </w:t>
            </w:r>
            <w:proofErr w:type="spellStart"/>
            <w:r w:rsidRPr="00EF37BA">
              <w:rPr>
                <w:rFonts w:ascii="Times New Roman" w:hAnsi="Times New Roman" w:cs="Times New Roman"/>
                <w:color w:val="231F20"/>
                <w:sz w:val="22"/>
                <w:szCs w:val="22"/>
                <w:lang w:val="ro-RO"/>
              </w:rPr>
              <w:t>pieţei</w:t>
            </w:r>
            <w:proofErr w:type="spellEnd"/>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maximizează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veniturile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8"/>
                <w:sz w:val="22"/>
                <w:szCs w:val="22"/>
                <w:lang w:val="ro-RO"/>
              </w:rPr>
              <w:t xml:space="preserv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z w:val="22"/>
                <w:szCs w:val="22"/>
                <w:lang w:val="ro-RO"/>
              </w:rPr>
              <w:t>.</w:t>
            </w:r>
          </w:p>
          <w:p w14:paraId="0D0BAE9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preţurilor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variabilă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fixă.</w:t>
            </w:r>
          </w:p>
          <w:p w14:paraId="1434B803"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excepta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de mici dimensiuni și </w:t>
            </w:r>
            <w:r w:rsidRPr="00EF37BA">
              <w:rPr>
                <w:rFonts w:ascii="Times New Roman" w:hAnsi="Times New Roman" w:cs="Times New Roman"/>
                <w:color w:val="231F20"/>
                <w:sz w:val="22"/>
                <w:szCs w:val="22"/>
                <w:lang w:val="ro-RO"/>
              </w:rPr>
              <w:lastRenderedPageBreak/>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 dreptului aplicabil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privind </w:t>
            </w:r>
            <w:proofErr w:type="spellStart"/>
            <w:r w:rsidRPr="00EF37BA">
              <w:rPr>
                <w:rFonts w:ascii="Times New Roman" w:hAnsi="Times New Roman" w:cs="Times New Roman"/>
                <w:color w:val="231F20"/>
                <w:sz w:val="22"/>
                <w:szCs w:val="22"/>
                <w:lang w:val="ro-RO"/>
              </w:rPr>
              <w:t>piaţa</w:t>
            </w:r>
            <w:proofErr w:type="spellEnd"/>
            <w:r w:rsidRPr="00EF37BA">
              <w:rPr>
                <w:rFonts w:ascii="Times New Roman" w:hAnsi="Times New Roman" w:cs="Times New Roman"/>
                <w:color w:val="231F20"/>
                <w:sz w:val="22"/>
                <w:szCs w:val="22"/>
                <w:lang w:val="ro-RO"/>
              </w:rPr>
              <w:t xml:space="preserve"> internă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p>
          <w:p w14:paraId="4583FB92" w14:textId="77777777" w:rsidR="0029305D" w:rsidRPr="00EF37BA" w:rsidRDefault="0029305D" w:rsidP="0029305D">
            <w:pPr>
              <w:pStyle w:val="TableContents"/>
              <w:jc w:val="both"/>
              <w:rPr>
                <w:rFonts w:ascii="Times New Roman" w:hAnsi="Times New Roman" w:cs="Times New Roman"/>
                <w:sz w:val="22"/>
                <w:szCs w:val="22"/>
                <w:lang w:val="ro-RO"/>
              </w:rPr>
            </w:pPr>
          </w:p>
          <w:p w14:paraId="7356D78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 se asigură că sprijinul pentru energia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se 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într-un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deschis,</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 xml:space="preserve">transparent, </w:t>
            </w:r>
            <w:proofErr w:type="spellStart"/>
            <w:r w:rsidRPr="00EF37BA">
              <w:rPr>
                <w:rFonts w:ascii="Times New Roman" w:hAnsi="Times New Roman" w:cs="Times New Roman"/>
                <w:color w:val="231F20"/>
                <w:sz w:val="22"/>
                <w:szCs w:val="22"/>
                <w:lang w:val="ro-RO"/>
              </w:rPr>
              <w:t>compe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titiv</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nediscriminatoriu</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rentabil.</w:t>
            </w:r>
          </w:p>
          <w:p w14:paraId="6596EE1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excepta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z w:val="22"/>
                <w:szCs w:val="22"/>
                <w:lang w:val="ro-RO"/>
              </w:rPr>
              <w:t>.</w:t>
            </w:r>
          </w:p>
          <w:p w14:paraId="6A38F46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mecanisme care să asigure diversificarea regională a utilizării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în special pentru a asigura 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rentabil.</w:t>
            </w:r>
          </w:p>
          <w:p w14:paraId="2604B331" w14:textId="77777777" w:rsidR="0029305D" w:rsidRPr="00EF37BA" w:rsidRDefault="0029305D" w:rsidP="0029305D">
            <w:pPr>
              <w:pStyle w:val="TableContents"/>
              <w:jc w:val="both"/>
              <w:rPr>
                <w:rFonts w:ascii="Times New Roman" w:hAnsi="Times New Roman" w:cs="Times New Roman"/>
                <w:sz w:val="22"/>
                <w:szCs w:val="22"/>
                <w:lang w:val="ro-RO"/>
              </w:rPr>
            </w:pPr>
          </w:p>
          <w:p w14:paraId="1D5B12E1"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limita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tehnologii, atunci când deschiderea schemelor de sprijin tuturor produ­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cătorilor</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ar conduce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nesatisfăcător,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vedere:</w:t>
            </w:r>
          </w:p>
          <w:p w14:paraId="49EFFE6E"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proofErr w:type="spellStart"/>
            <w:r w:rsidRPr="00EF37BA">
              <w:rPr>
                <w:color w:val="231F20"/>
                <w:sz w:val="22"/>
                <w:szCs w:val="22"/>
                <w:lang w:val="ro-RO"/>
              </w:rPr>
              <w:t>potenţialul</w:t>
            </w:r>
            <w:proofErr w:type="spellEnd"/>
            <w:r w:rsidRPr="00EF37BA">
              <w:rPr>
                <w:color w:val="231F20"/>
                <w:spacing w:val="27"/>
                <w:sz w:val="22"/>
                <w:szCs w:val="22"/>
                <w:lang w:val="ro-RO"/>
              </w:rPr>
              <w:t xml:space="preserve"> </w:t>
            </w:r>
            <w:r w:rsidRPr="00EF37BA">
              <w:rPr>
                <w:color w:val="231F20"/>
                <w:sz w:val="22"/>
                <w:szCs w:val="22"/>
                <w:lang w:val="ro-RO"/>
              </w:rPr>
              <w:t>pe</w:t>
            </w:r>
            <w:r w:rsidRPr="00EF37BA">
              <w:rPr>
                <w:color w:val="231F20"/>
                <w:spacing w:val="29"/>
                <w:sz w:val="22"/>
                <w:szCs w:val="22"/>
                <w:lang w:val="ro-RO"/>
              </w:rPr>
              <w:t xml:space="preserve"> </w:t>
            </w:r>
            <w:r w:rsidRPr="00EF37BA">
              <w:rPr>
                <w:color w:val="231F20"/>
                <w:sz w:val="22"/>
                <w:szCs w:val="22"/>
                <w:lang w:val="ro-RO"/>
              </w:rPr>
              <w:t>termen</w:t>
            </w:r>
            <w:r w:rsidRPr="00EF37BA">
              <w:rPr>
                <w:color w:val="231F20"/>
                <w:spacing w:val="27"/>
                <w:sz w:val="22"/>
                <w:szCs w:val="22"/>
                <w:lang w:val="ro-RO"/>
              </w:rPr>
              <w:t xml:space="preserve"> </w:t>
            </w:r>
            <w:r w:rsidRPr="00EF37BA">
              <w:rPr>
                <w:color w:val="231F20"/>
                <w:sz w:val="22"/>
                <w:szCs w:val="22"/>
                <w:lang w:val="ro-RO"/>
              </w:rPr>
              <w:t>lung</w:t>
            </w:r>
            <w:r w:rsidRPr="00EF37BA">
              <w:rPr>
                <w:color w:val="231F20"/>
                <w:spacing w:val="31"/>
                <w:sz w:val="22"/>
                <w:szCs w:val="22"/>
                <w:lang w:val="ro-RO"/>
              </w:rPr>
              <w:t xml:space="preserve"> </w:t>
            </w:r>
            <w:r w:rsidRPr="00EF37BA">
              <w:rPr>
                <w:color w:val="231F20"/>
                <w:sz w:val="22"/>
                <w:szCs w:val="22"/>
                <w:lang w:val="ro-RO"/>
              </w:rPr>
              <w:t>al</w:t>
            </w:r>
            <w:r w:rsidRPr="00EF37BA">
              <w:rPr>
                <w:color w:val="231F20"/>
                <w:spacing w:val="28"/>
                <w:sz w:val="22"/>
                <w:szCs w:val="22"/>
                <w:lang w:val="ro-RO"/>
              </w:rPr>
              <w:t xml:space="preserve"> </w:t>
            </w:r>
            <w:r w:rsidRPr="00EF37BA">
              <w:rPr>
                <w:color w:val="231F20"/>
                <w:sz w:val="22"/>
                <w:szCs w:val="22"/>
                <w:lang w:val="ro-RO"/>
              </w:rPr>
              <w:t>unei</w:t>
            </w:r>
            <w:r w:rsidRPr="00EF37BA">
              <w:rPr>
                <w:color w:val="231F20"/>
                <w:spacing w:val="30"/>
                <w:sz w:val="22"/>
                <w:szCs w:val="22"/>
                <w:lang w:val="ro-RO"/>
              </w:rPr>
              <w:t xml:space="preserve"> </w:t>
            </w:r>
            <w:r w:rsidRPr="00EF37BA">
              <w:rPr>
                <w:color w:val="231F20"/>
                <w:sz w:val="22"/>
                <w:szCs w:val="22"/>
                <w:lang w:val="ro-RO"/>
              </w:rPr>
              <w:t>anumite</w:t>
            </w:r>
            <w:r w:rsidRPr="00EF37BA">
              <w:rPr>
                <w:color w:val="231F20"/>
                <w:spacing w:val="28"/>
                <w:sz w:val="22"/>
                <w:szCs w:val="22"/>
                <w:lang w:val="ro-RO"/>
              </w:rPr>
              <w:t xml:space="preserve"> </w:t>
            </w:r>
            <w:r w:rsidRPr="00EF37BA">
              <w:rPr>
                <w:color w:val="231F20"/>
                <w:sz w:val="22"/>
                <w:szCs w:val="22"/>
                <w:lang w:val="ro-RO"/>
              </w:rPr>
              <w:t>tehnologii;</w:t>
            </w:r>
          </w:p>
          <w:p w14:paraId="1700A0C0"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necesitatea</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a</w:t>
            </w:r>
            <w:r w:rsidRPr="00EF37BA">
              <w:rPr>
                <w:color w:val="231F20"/>
                <w:spacing w:val="28"/>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asigura</w:t>
            </w:r>
            <w:r w:rsidRPr="00EF37BA">
              <w:rPr>
                <w:color w:val="231F20"/>
                <w:spacing w:val="28"/>
                <w:sz w:val="22"/>
                <w:szCs w:val="22"/>
                <w:lang w:val="ro-RO"/>
              </w:rPr>
              <w:t xml:space="preserve"> </w:t>
            </w:r>
            <w:r w:rsidRPr="00EF37BA">
              <w:rPr>
                <w:color w:val="231F20"/>
                <w:sz w:val="22"/>
                <w:szCs w:val="22"/>
                <w:lang w:val="ro-RO"/>
              </w:rPr>
              <w:t>diversificarea;</w:t>
            </w:r>
          </w:p>
          <w:p w14:paraId="0E23909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costurile</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7"/>
                <w:sz w:val="22"/>
                <w:szCs w:val="22"/>
                <w:lang w:val="ro-RO"/>
              </w:rPr>
              <w:t xml:space="preserve"> </w:t>
            </w:r>
            <w:r w:rsidRPr="00EF37BA">
              <w:rPr>
                <w:color w:val="231F20"/>
                <w:sz w:val="22"/>
                <w:szCs w:val="22"/>
                <w:lang w:val="ro-RO"/>
              </w:rPr>
              <w:t>integrare</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proofErr w:type="spellStart"/>
            <w:r w:rsidRPr="00EF37BA">
              <w:rPr>
                <w:color w:val="231F20"/>
                <w:sz w:val="22"/>
                <w:szCs w:val="22"/>
                <w:lang w:val="ro-RO"/>
              </w:rPr>
              <w:t>reţea</w:t>
            </w:r>
            <w:proofErr w:type="spellEnd"/>
            <w:r w:rsidRPr="00EF37BA">
              <w:rPr>
                <w:color w:val="231F20"/>
                <w:sz w:val="22"/>
                <w:szCs w:val="22"/>
                <w:lang w:val="ro-RO"/>
              </w:rPr>
              <w:t>;</w:t>
            </w:r>
          </w:p>
          <w:p w14:paraId="056F869E" w14:textId="77777777" w:rsidR="0029305D" w:rsidRPr="00EF37BA" w:rsidRDefault="0029305D" w:rsidP="0029305D">
            <w:pPr>
              <w:pStyle w:val="ListParagraph"/>
              <w:widowControl w:val="0"/>
              <w:numPr>
                <w:ilvl w:val="0"/>
                <w:numId w:val="4"/>
              </w:numPr>
              <w:autoSpaceDE w:val="0"/>
              <w:autoSpaceDN w:val="0"/>
              <w:ind w:left="0" w:firstLine="0"/>
              <w:contextualSpacing w:val="0"/>
              <w:rPr>
                <w:color w:val="231F20"/>
                <w:sz w:val="22"/>
                <w:szCs w:val="22"/>
                <w:lang w:val="ro-RO"/>
              </w:rPr>
            </w:pPr>
            <w:r w:rsidRPr="00EF37BA">
              <w:rPr>
                <w:color w:val="231F20"/>
                <w:sz w:val="22"/>
                <w:szCs w:val="22"/>
                <w:lang w:val="ro-RO"/>
              </w:rPr>
              <w:t>constrângerile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proofErr w:type="spellStart"/>
            <w:r w:rsidRPr="00EF37BA">
              <w:rPr>
                <w:color w:val="231F20"/>
                <w:sz w:val="22"/>
                <w:szCs w:val="22"/>
                <w:lang w:val="ro-RO"/>
              </w:rPr>
              <w:t>reţea</w:t>
            </w:r>
            <w:proofErr w:type="spellEnd"/>
            <w:r w:rsidRPr="00EF37BA">
              <w:rPr>
                <w:color w:val="231F20"/>
                <w:spacing w:val="25"/>
                <w:sz w:val="22"/>
                <w:szCs w:val="22"/>
                <w:lang w:val="ro-RO"/>
              </w:rPr>
              <w:t xml:space="preserve"> </w:t>
            </w:r>
            <w:r w:rsidRPr="00EF37BA">
              <w:rPr>
                <w:color w:val="231F20"/>
                <w:sz w:val="22"/>
                <w:szCs w:val="22"/>
                <w:lang w:val="ro-RO"/>
              </w:rPr>
              <w:t>și</w:t>
            </w:r>
            <w:r w:rsidRPr="00EF37BA">
              <w:rPr>
                <w:color w:val="231F20"/>
                <w:spacing w:val="25"/>
                <w:sz w:val="22"/>
                <w:szCs w:val="22"/>
                <w:lang w:val="ro-RO"/>
              </w:rPr>
              <w:t xml:space="preserve"> </w:t>
            </w:r>
            <w:r w:rsidRPr="00EF37BA">
              <w:rPr>
                <w:color w:val="231F20"/>
                <w:sz w:val="22"/>
                <w:szCs w:val="22"/>
                <w:lang w:val="ro-RO"/>
              </w:rPr>
              <w:t>stabilitatea</w:t>
            </w:r>
            <w:r w:rsidRPr="00EF37BA">
              <w:rPr>
                <w:color w:val="231F20"/>
                <w:spacing w:val="21"/>
                <w:sz w:val="22"/>
                <w:szCs w:val="22"/>
                <w:lang w:val="ro-RO"/>
              </w:rPr>
              <w:t xml:space="preserve"> </w:t>
            </w:r>
            <w:proofErr w:type="spellStart"/>
            <w:r w:rsidRPr="00EF37BA">
              <w:rPr>
                <w:color w:val="231F20"/>
                <w:sz w:val="22"/>
                <w:szCs w:val="22"/>
                <w:lang w:val="ro-RO"/>
              </w:rPr>
              <w:t>reţelei</w:t>
            </w:r>
            <w:proofErr w:type="spellEnd"/>
            <w:r w:rsidRPr="00EF37BA">
              <w:rPr>
                <w:color w:val="231F20"/>
                <w:sz w:val="22"/>
                <w:szCs w:val="22"/>
                <w:lang w:val="ro-RO"/>
              </w:rPr>
              <w:t>;</w:t>
            </w:r>
          </w:p>
          <w:p w14:paraId="228C1BF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necesitatea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evita</w:t>
            </w:r>
            <w:r w:rsidRPr="00EF37BA">
              <w:rPr>
                <w:color w:val="231F20"/>
                <w:spacing w:val="1"/>
                <w:sz w:val="22"/>
                <w:szCs w:val="22"/>
                <w:lang w:val="ro-RO"/>
              </w:rPr>
              <w:t xml:space="preserve"> </w:t>
            </w:r>
            <w:r w:rsidRPr="00EF37BA">
              <w:rPr>
                <w:color w:val="231F20"/>
                <w:sz w:val="22"/>
                <w:szCs w:val="22"/>
                <w:lang w:val="ro-RO"/>
              </w:rPr>
              <w:t>denaturările</w:t>
            </w:r>
            <w:r w:rsidRPr="00EF37BA">
              <w:rPr>
                <w:color w:val="231F20"/>
                <w:spacing w:val="1"/>
                <w:sz w:val="22"/>
                <w:szCs w:val="22"/>
                <w:lang w:val="ro-RO"/>
              </w:rPr>
              <w:t xml:space="preserve"> </w:t>
            </w:r>
            <w:proofErr w:type="spellStart"/>
            <w:r w:rsidRPr="00EF37BA">
              <w:rPr>
                <w:color w:val="231F20"/>
                <w:sz w:val="22"/>
                <w:szCs w:val="22"/>
                <w:lang w:val="ro-RO"/>
              </w:rPr>
              <w:t>pieţelor</w:t>
            </w:r>
            <w:proofErr w:type="spellEnd"/>
            <w:r w:rsidRPr="00EF37BA">
              <w:rPr>
                <w:color w:val="231F20"/>
                <w:spacing w:val="1"/>
                <w:sz w:val="22"/>
                <w:szCs w:val="22"/>
                <w:lang w:val="ro-RO"/>
              </w:rPr>
              <w:t xml:space="preserve"> </w:t>
            </w:r>
            <w:r w:rsidRPr="00EF37BA">
              <w:rPr>
                <w:color w:val="231F20"/>
                <w:sz w:val="22"/>
                <w:szCs w:val="22"/>
                <w:lang w:val="ro-RO"/>
              </w:rPr>
              <w:t>materiilor</w:t>
            </w:r>
            <w:r w:rsidRPr="00EF37BA">
              <w:rPr>
                <w:color w:val="231F20"/>
                <w:spacing w:val="23"/>
                <w:sz w:val="22"/>
                <w:szCs w:val="22"/>
                <w:lang w:val="ro-RO"/>
              </w:rPr>
              <w:t xml:space="preserve"> </w:t>
            </w:r>
            <w:r w:rsidRPr="00EF37BA">
              <w:rPr>
                <w:color w:val="231F20"/>
                <w:sz w:val="22"/>
                <w:szCs w:val="22"/>
                <w:lang w:val="ro-RO"/>
              </w:rPr>
              <w:t>prime</w:t>
            </w:r>
          </w:p>
          <w:p w14:paraId="741A8269" w14:textId="77777777" w:rsidR="0029305D" w:rsidRPr="00EF37BA" w:rsidRDefault="0029305D" w:rsidP="0029305D">
            <w:pPr>
              <w:pStyle w:val="ListParagraph"/>
              <w:widowControl w:val="0"/>
              <w:tabs>
                <w:tab w:val="left" w:pos="1379"/>
              </w:tabs>
              <w:autoSpaceDE w:val="0"/>
              <w:autoSpaceDN w:val="0"/>
              <w:ind w:left="0" w:firstLine="0"/>
              <w:contextualSpacing w:val="0"/>
              <w:rPr>
                <w:sz w:val="22"/>
                <w:szCs w:val="22"/>
                <w:lang w:val="ro-RO"/>
              </w:rPr>
            </w:pPr>
          </w:p>
          <w:p w14:paraId="3809FD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Atunci când se acordă sprijin pentru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rată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ridicată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proiectelor:</w:t>
            </w:r>
          </w:p>
          <w:p w14:paraId="72535975"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stabilesc și publică criterii nediscriminatorii și transparente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calificarea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stabilesc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norme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livrarea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proiectului;</w:t>
            </w:r>
          </w:p>
          <w:p w14:paraId="029BCD27"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 xml:space="preserve">publică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despre procedurile de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z w:val="22"/>
                <w:szCs w:val="22"/>
                <w:lang w:val="ro-RO"/>
              </w:rPr>
              <w:t xml:space="preserve"> anterioare, 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despre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ratele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proiectelor.</w:t>
            </w:r>
          </w:p>
          <w:p w14:paraId="2E19F728" w14:textId="77777777" w:rsidR="0029305D" w:rsidRPr="00EF37BA" w:rsidRDefault="0029305D" w:rsidP="0029305D">
            <w:pPr>
              <w:pStyle w:val="TableContents"/>
              <w:jc w:val="both"/>
              <w:rPr>
                <w:rFonts w:ascii="Times New Roman" w:hAnsi="Times New Roman" w:cs="Times New Roman"/>
                <w:sz w:val="22"/>
                <w:szCs w:val="22"/>
                <w:lang w:val="ro-RO"/>
              </w:rPr>
            </w:pPr>
          </w:p>
          <w:p w14:paraId="352B96E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ultraperiferice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insulele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adapta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ţine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condiţiilor</w:t>
            </w:r>
            <w:proofErr w:type="spellEnd"/>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specifice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izolare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proofErr w:type="spellStart"/>
            <w:r w:rsidRPr="00EF37BA">
              <w:rPr>
                <w:rFonts w:ascii="Times New Roman" w:hAnsi="Times New Roman" w:cs="Times New Roman"/>
                <w:color w:val="231F20"/>
                <w:sz w:val="22"/>
                <w:szCs w:val="22"/>
                <w:lang w:val="ro-RO"/>
              </w:rPr>
              <w:t>dependenţă</w:t>
            </w:r>
            <w:proofErr w:type="spellEnd"/>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externă.</w:t>
            </w:r>
          </w:p>
          <w:p w14:paraId="6448A61B" w14:textId="77777777" w:rsidR="0029305D" w:rsidRPr="00EF37BA" w:rsidRDefault="0029305D" w:rsidP="0029305D">
            <w:pPr>
              <w:pStyle w:val="TableContents"/>
              <w:jc w:val="both"/>
              <w:rPr>
                <w:rFonts w:ascii="Times New Roman" w:hAnsi="Times New Roman" w:cs="Times New Roman"/>
                <w:sz w:val="22"/>
                <w:szCs w:val="22"/>
                <w:lang w:val="ro-RO"/>
              </w:rPr>
            </w:pPr>
          </w:p>
          <w:p w14:paraId="52194E9F"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 xml:space="preserve">Până la 31 decembrie 2022 și, ulterior, la fiecare trei ani, </w:t>
            </w:r>
            <w:r w:rsidRPr="00EF37BA">
              <w:rPr>
                <w:rFonts w:ascii="Times New Roman" w:hAnsi="Times New Roman" w:cs="Times New Roman"/>
                <w:color w:val="231F20"/>
                <w:sz w:val="22"/>
                <w:szCs w:val="22"/>
                <w:lang w:val="ro-RO"/>
              </w:rPr>
              <w:lastRenderedPageBreak/>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prezintă Consiliului Ministerial un raport privind </w:t>
            </w:r>
            <w:proofErr w:type="spellStart"/>
            <w:r w:rsidRPr="00EF37BA">
              <w:rPr>
                <w:rFonts w:ascii="Times New Roman" w:hAnsi="Times New Roman" w:cs="Times New Roman"/>
                <w:color w:val="231F20"/>
                <w:sz w:val="22"/>
                <w:szCs w:val="22"/>
                <w:lang w:val="ro-RO"/>
              </w:rPr>
              <w:t>performanţele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acordat prin proceduri de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z w:val="22"/>
                <w:szCs w:val="22"/>
                <w:lang w:val="ro-RO"/>
              </w:rPr>
              <w:t xml:space="preserve"> în cadrul Părților Contractante, analizând îndeosebi capacitatea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procedurilor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p>
          <w:p w14:paraId="2FEA0A6C"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w:t>
            </w:r>
            <w:proofErr w:type="spellStart"/>
            <w:r w:rsidRPr="00EF37BA">
              <w:rPr>
                <w:rFonts w:ascii="Times New Roman" w:hAnsi="Times New Roman" w:cs="Times New Roman"/>
                <w:color w:val="231F20"/>
                <w:sz w:val="22"/>
                <w:szCs w:val="22"/>
                <w:lang w:val="ro-RO"/>
              </w:rPr>
              <w:t>obţine</w:t>
            </w:r>
            <w:proofErr w:type="spellEnd"/>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reducerea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costurilor;</w:t>
            </w:r>
          </w:p>
          <w:p w14:paraId="409E90D9"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aduce </w:t>
            </w:r>
            <w:proofErr w:type="spellStart"/>
            <w:r w:rsidRPr="00EF37BA">
              <w:rPr>
                <w:rFonts w:ascii="Times New Roman" w:hAnsi="Times New Roman" w:cs="Times New Roman"/>
                <w:sz w:val="22"/>
                <w:szCs w:val="22"/>
                <w:lang w:val="ro-RO"/>
              </w:rPr>
              <w:t>îmbunătăţiri</w:t>
            </w:r>
            <w:proofErr w:type="spellEnd"/>
            <w:r w:rsidRPr="00EF37BA">
              <w:rPr>
                <w:rFonts w:ascii="Times New Roman" w:hAnsi="Times New Roman" w:cs="Times New Roman"/>
                <w:sz w:val="22"/>
                <w:szCs w:val="22"/>
                <w:lang w:val="ro-RO"/>
              </w:rPr>
              <w:t xml:space="preserve"> tehnologice;</w:t>
            </w:r>
          </w:p>
          <w:p w14:paraId="1E27B6D7"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atinge rate ridicate de realizare a proiectelor;</w:t>
            </w:r>
          </w:p>
          <w:p w14:paraId="749E200F" w14:textId="0F8D13D3"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asigura participarea nediscriminatorie a micilor actori și,  dacă este cazul, a </w:t>
            </w:r>
            <w:proofErr w:type="spellStart"/>
            <w:r w:rsidRPr="00EF37BA">
              <w:rPr>
                <w:rFonts w:ascii="Times New Roman" w:hAnsi="Times New Roman" w:cs="Times New Roman"/>
                <w:sz w:val="22"/>
                <w:szCs w:val="22"/>
                <w:lang w:val="ro-RO"/>
              </w:rPr>
              <w:t>autorităţilor</w:t>
            </w:r>
            <w:proofErr w:type="spellEnd"/>
            <w:r w:rsidRPr="00EF37BA">
              <w:rPr>
                <w:rFonts w:ascii="Times New Roman" w:hAnsi="Times New Roman" w:cs="Times New Roman"/>
                <w:sz w:val="22"/>
                <w:szCs w:val="22"/>
                <w:lang w:val="ro-RO"/>
              </w:rPr>
              <w:t xml:space="preserve"> locale;</w:t>
            </w:r>
          </w:p>
          <w:p w14:paraId="7140C400"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reduce impactul asupra mediului;</w:t>
            </w:r>
          </w:p>
          <w:p w14:paraId="5CAC2B36"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acceptarea proiectelor la nivel local;</w:t>
            </w:r>
          </w:p>
          <w:p w14:paraId="54029028"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garanta </w:t>
            </w:r>
            <w:proofErr w:type="spellStart"/>
            <w:r w:rsidRPr="00EF37BA">
              <w:rPr>
                <w:rFonts w:ascii="Times New Roman" w:hAnsi="Times New Roman" w:cs="Times New Roman"/>
                <w:sz w:val="22"/>
                <w:szCs w:val="22"/>
                <w:lang w:val="ro-RO"/>
              </w:rPr>
              <w:t>siguranţa</w:t>
            </w:r>
            <w:proofErr w:type="spellEnd"/>
            <w:r w:rsidRPr="00EF37BA">
              <w:rPr>
                <w:rFonts w:ascii="Times New Roman" w:hAnsi="Times New Roman" w:cs="Times New Roman"/>
                <w:sz w:val="22"/>
                <w:szCs w:val="22"/>
                <w:lang w:val="ro-RO"/>
              </w:rPr>
              <w:t xml:space="preserve"> alimentării cu energie și integrarea în rețea.</w:t>
            </w:r>
          </w:p>
          <w:p w14:paraId="01612AB2" w14:textId="77777777" w:rsidR="0029305D" w:rsidRPr="00EF37BA" w:rsidRDefault="0029305D" w:rsidP="0029305D">
            <w:pPr>
              <w:pStyle w:val="TableContents"/>
              <w:jc w:val="both"/>
              <w:rPr>
                <w:rFonts w:ascii="Times New Roman" w:hAnsi="Times New Roman" w:cs="Times New Roman"/>
                <w:sz w:val="22"/>
                <w:szCs w:val="22"/>
                <w:lang w:val="ro-RO"/>
              </w:rPr>
            </w:pPr>
          </w:p>
          <w:p w14:paraId="07AFB2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Prezentul articol se aplică fără a aduce atingere articolului 18 din Tratatul Comunității Energetice.</w:t>
            </w:r>
          </w:p>
          <w:p w14:paraId="7A533512" w14:textId="77777777" w:rsidR="0029305D" w:rsidRPr="00EF37BA" w:rsidRDefault="0029305D" w:rsidP="0029305D">
            <w:pPr>
              <w:pStyle w:val="TableContents"/>
              <w:jc w:val="both"/>
              <w:rPr>
                <w:rFonts w:ascii="Times New Roman" w:hAnsi="Times New Roman" w:cs="Times New Roman"/>
                <w:sz w:val="22"/>
                <w:szCs w:val="22"/>
                <w:lang w:val="ro-RO"/>
              </w:rPr>
            </w:pPr>
          </w:p>
        </w:tc>
        <w:tc>
          <w:tcPr>
            <w:tcW w:w="4581" w:type="dxa"/>
          </w:tcPr>
          <w:p w14:paraId="3B57062E" w14:textId="77777777" w:rsidR="0029305D" w:rsidRPr="008A7A8F" w:rsidRDefault="0029305D" w:rsidP="0029305D">
            <w:pPr>
              <w:rPr>
                <w:b/>
                <w:color w:val="000000" w:themeColor="text1"/>
                <w:lang w:val="it-IT"/>
              </w:rPr>
            </w:pPr>
            <w:r w:rsidRPr="008A7A8F">
              <w:rPr>
                <w:b/>
                <w:color w:val="000000" w:themeColor="text1"/>
                <w:lang w:val="it-IT"/>
              </w:rPr>
              <w:lastRenderedPageBreak/>
              <w:t>Articolul 5. Principiile politicii de stat în domeniul energiei din surse regenerabile</w:t>
            </w:r>
          </w:p>
          <w:p w14:paraId="1494F2FF" w14:textId="77777777" w:rsidR="0029305D" w:rsidRPr="008A7A8F" w:rsidRDefault="0029305D" w:rsidP="0029305D">
            <w:pPr>
              <w:rPr>
                <w:color w:val="000000" w:themeColor="text1"/>
                <w:lang w:val="it-IT"/>
              </w:rPr>
            </w:pPr>
            <w:r w:rsidRPr="008A7A8F">
              <w:rPr>
                <w:color w:val="000000" w:themeColor="text1"/>
                <w:lang w:val="it-IT"/>
              </w:rPr>
              <w:t>(2) Politica de stat în domeniul energiei din surse regenerabile se bazează pe următoarele principii:</w:t>
            </w:r>
          </w:p>
          <w:p w14:paraId="313AE3C6" w14:textId="77777777" w:rsidR="0029305D" w:rsidRPr="008A7A8F" w:rsidRDefault="0029305D" w:rsidP="0029305D">
            <w:pPr>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3B40F32E" w14:textId="77777777" w:rsidR="0029305D" w:rsidRPr="008A7A8F" w:rsidRDefault="0029305D" w:rsidP="0029305D">
            <w:pPr>
              <w:rPr>
                <w:color w:val="000000" w:themeColor="text1"/>
                <w:lang w:val="it-IT"/>
              </w:rPr>
            </w:pPr>
          </w:p>
          <w:p w14:paraId="45BDF3CB"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w:t>
            </w:r>
            <w:proofErr w:type="spellStart"/>
            <w:r w:rsidRPr="008A7A8F">
              <w:rPr>
                <w:color w:val="000000" w:themeColor="text1"/>
                <w:lang w:val="ro-RO"/>
              </w:rPr>
              <w:t>Atribuţiile</w:t>
            </w:r>
            <w:proofErr w:type="spellEnd"/>
            <w:r w:rsidRPr="008A7A8F">
              <w:rPr>
                <w:color w:val="000000" w:themeColor="text1"/>
                <w:lang w:val="ro-RO"/>
              </w:rPr>
              <w:t xml:space="preserve"> </w:t>
            </w:r>
            <w:proofErr w:type="spellStart"/>
            <w:r w:rsidRPr="008A7A8F">
              <w:rPr>
                <w:color w:val="000000" w:themeColor="text1"/>
                <w:lang w:val="ro-RO"/>
              </w:rPr>
              <w:t>Agenţiei</w:t>
            </w:r>
            <w:proofErr w:type="spellEnd"/>
            <w:r w:rsidRPr="008A7A8F">
              <w:rPr>
                <w:color w:val="000000" w:themeColor="text1"/>
                <w:lang w:val="ro-RO"/>
              </w:rPr>
              <w:t xml:space="preserve"> </w:t>
            </w:r>
            <w:proofErr w:type="spellStart"/>
            <w:r w:rsidRPr="008A7A8F">
              <w:rPr>
                <w:color w:val="000000" w:themeColor="text1"/>
                <w:lang w:val="ro-RO"/>
              </w:rPr>
              <w:t>Naţionale</w:t>
            </w:r>
            <w:proofErr w:type="spellEnd"/>
            <w:r w:rsidRPr="008A7A8F">
              <w:rPr>
                <w:color w:val="000000" w:themeColor="text1"/>
                <w:lang w:val="ro-RO"/>
              </w:rPr>
              <w:t xml:space="preserve"> pentru Reglementare în Energetică</w:t>
            </w:r>
          </w:p>
          <w:p w14:paraId="233E828C" w14:textId="77777777" w:rsidR="0029305D" w:rsidRPr="008A7A8F" w:rsidRDefault="0029305D" w:rsidP="0029305D">
            <w:pPr>
              <w:pStyle w:val="Other0"/>
              <w:jc w:val="both"/>
              <w:rPr>
                <w:color w:val="000000" w:themeColor="text1"/>
                <w:lang w:val="ro-RO"/>
              </w:rPr>
            </w:pPr>
            <w:r w:rsidRPr="008A7A8F">
              <w:rPr>
                <w:color w:val="000000" w:themeColor="text1"/>
                <w:lang w:val="ro-RO"/>
              </w:rPr>
              <w:t xml:space="preserve">(1) </w:t>
            </w:r>
            <w:proofErr w:type="spellStart"/>
            <w:r w:rsidRPr="008A7A8F">
              <w:rPr>
                <w:color w:val="000000" w:themeColor="text1"/>
                <w:lang w:val="ro-RO"/>
              </w:rPr>
              <w:t>Agenţia</w:t>
            </w:r>
            <w:proofErr w:type="spellEnd"/>
            <w:r w:rsidRPr="008A7A8F">
              <w:rPr>
                <w:color w:val="000000" w:themeColor="text1"/>
                <w:lang w:val="ro-RO"/>
              </w:rPr>
              <w:t xml:space="preserve"> </w:t>
            </w:r>
            <w:proofErr w:type="spellStart"/>
            <w:r w:rsidRPr="008A7A8F">
              <w:rPr>
                <w:color w:val="000000" w:themeColor="text1"/>
                <w:lang w:val="ro-RO"/>
              </w:rPr>
              <w:t>Naţională</w:t>
            </w:r>
            <w:proofErr w:type="spellEnd"/>
            <w:r w:rsidRPr="008A7A8F">
              <w:rPr>
                <w:color w:val="000000" w:themeColor="text1"/>
                <w:lang w:val="ro-RO"/>
              </w:rPr>
              <w:t xml:space="preserve"> pentru Reglementare în Energetică:</w:t>
            </w:r>
          </w:p>
          <w:p w14:paraId="3022F97F"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1</w:t>
            </w:r>
            <w:r w:rsidRPr="008A7A8F">
              <w:rPr>
                <w:color w:val="000000" w:themeColor="text1"/>
                <w:lang w:val="ro-RO"/>
              </w:rPr>
              <w:t xml:space="preserve">) confirmă, potrivit cu Regulamentul privind confirmarea statutului de producător eligibil, aprobat de către Agenția Națională pentru Reglementare în Energetică, statutul de producător eligibil pentru persoanele care </w:t>
            </w:r>
            <w:proofErr w:type="spellStart"/>
            <w:r w:rsidRPr="008A7A8F">
              <w:rPr>
                <w:color w:val="000000" w:themeColor="text1"/>
                <w:lang w:val="ro-RO"/>
              </w:rPr>
              <w:t>deţin</w:t>
            </w:r>
            <w:proofErr w:type="spellEnd"/>
            <w:r w:rsidRPr="008A7A8F">
              <w:rPr>
                <w:color w:val="000000" w:themeColor="text1"/>
                <w:lang w:val="ro-RO"/>
              </w:rPr>
              <w:t xml:space="preserve"> sau urmează să </w:t>
            </w:r>
            <w:proofErr w:type="spellStart"/>
            <w:r w:rsidRPr="008A7A8F">
              <w:rPr>
                <w:color w:val="000000" w:themeColor="text1"/>
                <w:lang w:val="ro-RO"/>
              </w:rPr>
              <w:t>deţină</w:t>
            </w:r>
            <w:proofErr w:type="spellEnd"/>
            <w:r w:rsidRPr="008A7A8F">
              <w:rPr>
                <w:color w:val="000000" w:themeColor="text1"/>
                <w:lang w:val="ro-RO"/>
              </w:rPr>
              <w:t xml:space="preserve"> o centrală electrică/centrale electrice cu o putere electrică instalată/cumulată ce nu </w:t>
            </w:r>
            <w:proofErr w:type="spellStart"/>
            <w:r w:rsidRPr="008A7A8F">
              <w:rPr>
                <w:color w:val="000000" w:themeColor="text1"/>
                <w:lang w:val="ro-RO"/>
              </w:rPr>
              <w:t>depăşeşte</w:t>
            </w:r>
            <w:proofErr w:type="spellEnd"/>
            <w:r w:rsidRPr="008A7A8F">
              <w:rPr>
                <w:color w:val="000000" w:themeColor="text1"/>
                <w:lang w:val="ro-RO"/>
              </w:rPr>
              <w:t xml:space="preserve"> limita de capacitate stabilită conform art. 10 lit. e);</w:t>
            </w:r>
          </w:p>
          <w:p w14:paraId="48CA3F4C"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2</w:t>
            </w:r>
            <w:r w:rsidRPr="008A7A8F">
              <w:rPr>
                <w:color w:val="000000" w:themeColor="text1"/>
                <w:lang w:val="ro-RO"/>
              </w:rPr>
              <w:t xml:space="preserve">) instituie </w:t>
            </w:r>
            <w:proofErr w:type="spellStart"/>
            <w:r w:rsidRPr="008A7A8F">
              <w:rPr>
                <w:color w:val="000000" w:themeColor="text1"/>
                <w:lang w:val="ro-RO"/>
              </w:rPr>
              <w:t>şi</w:t>
            </w:r>
            <w:proofErr w:type="spellEnd"/>
            <w:r w:rsidRPr="008A7A8F">
              <w:rPr>
                <w:color w:val="000000" w:themeColor="text1"/>
                <w:lang w:val="ro-RO"/>
              </w:rPr>
              <w:t xml:space="preserve"> </w:t>
            </w:r>
            <w:proofErr w:type="spellStart"/>
            <w:r w:rsidRPr="008A7A8F">
              <w:rPr>
                <w:color w:val="000000" w:themeColor="text1"/>
                <w:lang w:val="ro-RO"/>
              </w:rPr>
              <w:t>ţine</w:t>
            </w:r>
            <w:proofErr w:type="spellEnd"/>
            <w:r w:rsidRPr="008A7A8F">
              <w:rPr>
                <w:color w:val="000000" w:themeColor="text1"/>
                <w:lang w:val="ro-RO"/>
              </w:rPr>
              <w:t xml:space="preserve"> registrul producătorilor eligibili în conformitate cu art. 37 alin. (6);</w:t>
            </w:r>
          </w:p>
          <w:p w14:paraId="11EB2F5D" w14:textId="77777777" w:rsidR="0029305D" w:rsidRPr="00696E36" w:rsidRDefault="0029305D" w:rsidP="0029305D">
            <w:pPr>
              <w:jc w:val="both"/>
              <w:rPr>
                <w:color w:val="000000" w:themeColor="text1"/>
                <w:lang w:val="ro-RO"/>
              </w:rPr>
            </w:pPr>
            <w:r w:rsidRPr="00696E36">
              <w:rPr>
                <w:color w:val="000000" w:themeColor="text1"/>
                <w:lang w:val="ro-RO"/>
              </w:rPr>
              <w:lastRenderedPageBreak/>
              <w:t xml:space="preserve">c) elaborează și aprobă modelul contractului pentru diferențe, modelul contractelor reglementate pentru achiziționarea energiei electrice produse din surse regenerabile, condițiile de procurare a energiei electrice de la </w:t>
            </w:r>
            <w:proofErr w:type="spellStart"/>
            <w:r w:rsidRPr="00696E36">
              <w:rPr>
                <w:color w:val="000000" w:themeColor="text1"/>
                <w:lang w:val="ro-RO"/>
              </w:rPr>
              <w:t>prosumatorul</w:t>
            </w:r>
            <w:proofErr w:type="spellEnd"/>
            <w:r w:rsidRPr="00696E36">
              <w:rPr>
                <w:color w:val="000000" w:themeColor="text1"/>
                <w:lang w:val="ro-RO"/>
              </w:rPr>
              <w:t xml:space="preserve"> de energie electrică din surse regenerabile – incluse în anexă la contractul de furnizare a energiei electrice, semnat în condițiile Legii nr. 107/2016 cu privire la energia electrică, modelul contractului de furnizare a energiei electrice din surse regenerabile;</w:t>
            </w:r>
          </w:p>
          <w:p w14:paraId="0684B3B8" w14:textId="77777777" w:rsidR="0029305D" w:rsidRPr="00696E36" w:rsidRDefault="0029305D" w:rsidP="0029305D">
            <w:pPr>
              <w:jc w:val="both"/>
              <w:rPr>
                <w:color w:val="000000" w:themeColor="text1"/>
                <w:lang w:val="ro-RO"/>
              </w:rPr>
            </w:pPr>
            <w:r w:rsidRPr="00696E36">
              <w:rPr>
                <w:color w:val="000000" w:themeColor="text1"/>
                <w:lang w:val="ro-RO"/>
              </w:rPr>
              <w:t>c</w:t>
            </w:r>
            <w:r w:rsidRPr="00696E36">
              <w:rPr>
                <w:color w:val="000000" w:themeColor="text1"/>
                <w:vertAlign w:val="superscript"/>
                <w:lang w:val="ro-RO"/>
              </w:rPr>
              <w:t>1</w:t>
            </w:r>
            <w:r w:rsidRPr="00696E36">
              <w:rPr>
                <w:color w:val="000000" w:themeColor="text1"/>
                <w:lang w:val="ro-RO"/>
              </w:rPr>
              <w:t>) elaborează și aprobă clauzele obligatorii la contractul pentru achiziționarea energiei electrice produse din surse regenerabile direct de la producător, precum și modelul contractului pentru tranzacții inter-</w:t>
            </w:r>
            <w:proofErr w:type="spellStart"/>
            <w:r w:rsidRPr="00696E36">
              <w:rPr>
                <w:color w:val="000000" w:themeColor="text1"/>
                <w:lang w:val="ro-RO"/>
              </w:rPr>
              <w:t>pares</w:t>
            </w:r>
            <w:proofErr w:type="spellEnd"/>
            <w:r w:rsidRPr="00696E36">
              <w:rPr>
                <w:color w:val="000000" w:themeColor="text1"/>
                <w:lang w:val="ro-RO"/>
              </w:rPr>
              <w:t>;</w:t>
            </w:r>
          </w:p>
          <w:p w14:paraId="2BEF3E69" w14:textId="77777777" w:rsidR="0029305D" w:rsidRPr="00696E36" w:rsidRDefault="0029305D" w:rsidP="0029305D">
            <w:pPr>
              <w:jc w:val="both"/>
              <w:rPr>
                <w:color w:val="000000" w:themeColor="text1"/>
                <w:lang w:val="ro-RO"/>
              </w:rPr>
            </w:pPr>
            <w:r w:rsidRPr="00696E36">
              <w:rPr>
                <w:color w:val="000000" w:themeColor="text1"/>
                <w:lang w:val="ro-RO"/>
              </w:rPr>
              <w:t>f</w:t>
            </w:r>
            <w:r w:rsidRPr="00696E36">
              <w:rPr>
                <w:color w:val="000000" w:themeColor="text1"/>
                <w:vertAlign w:val="superscript"/>
                <w:lang w:val="ro-RO"/>
              </w:rPr>
              <w:t>1</w:t>
            </w:r>
            <w:r w:rsidRPr="00696E36">
              <w:rPr>
                <w:color w:val="000000" w:themeColor="text1"/>
                <w:lang w:val="ro-RO"/>
              </w:rPr>
              <w:t>) participă în calitate de membru în Comisia de licitație;</w:t>
            </w:r>
          </w:p>
          <w:p w14:paraId="143A0E33" w14:textId="77777777" w:rsidR="0029305D" w:rsidRPr="00696E36" w:rsidRDefault="0029305D" w:rsidP="0029305D">
            <w:pPr>
              <w:jc w:val="both"/>
              <w:rPr>
                <w:lang w:val="ro-RO"/>
              </w:rPr>
            </w:pPr>
          </w:p>
          <w:p w14:paraId="123F7C05" w14:textId="77777777" w:rsidR="0029305D" w:rsidRPr="00696E36" w:rsidRDefault="0029305D" w:rsidP="0029305D">
            <w:pPr>
              <w:jc w:val="both"/>
              <w:rPr>
                <w:bCs/>
                <w:color w:val="000000" w:themeColor="text1"/>
                <w:lang w:val="ro-RO"/>
              </w:rPr>
            </w:pPr>
            <w:r w:rsidRPr="00696E36">
              <w:rPr>
                <w:b/>
                <w:color w:val="000000" w:themeColor="text1"/>
                <w:lang w:val="ro-RO"/>
              </w:rPr>
              <w:t xml:space="preserve">Articolul 29. </w:t>
            </w:r>
            <w:proofErr w:type="spellStart"/>
            <w:r w:rsidRPr="00696E36">
              <w:rPr>
                <w:bCs/>
                <w:color w:val="000000" w:themeColor="text1"/>
                <w:lang w:val="ro-RO"/>
              </w:rPr>
              <w:t>Condiţiile</w:t>
            </w:r>
            <w:proofErr w:type="spellEnd"/>
            <w:r w:rsidRPr="00696E36">
              <w:rPr>
                <w:bCs/>
                <w:color w:val="000000" w:themeColor="text1"/>
                <w:lang w:val="ro-RO"/>
              </w:rPr>
              <w:t xml:space="preserve"> de bază privind comercializarea energiei electrice din surse regenerabile </w:t>
            </w:r>
            <w:proofErr w:type="spellStart"/>
            <w:r w:rsidRPr="00696E36">
              <w:rPr>
                <w:bCs/>
                <w:color w:val="000000" w:themeColor="text1"/>
                <w:lang w:val="ro-RO"/>
              </w:rPr>
              <w:t>şi</w:t>
            </w:r>
            <w:proofErr w:type="spellEnd"/>
            <w:r w:rsidRPr="00696E36">
              <w:rPr>
                <w:bCs/>
                <w:color w:val="000000" w:themeColor="text1"/>
                <w:lang w:val="ro-RO"/>
              </w:rPr>
              <w:t xml:space="preserve"> a </w:t>
            </w:r>
            <w:proofErr w:type="spellStart"/>
            <w:r w:rsidRPr="00696E36">
              <w:rPr>
                <w:bCs/>
                <w:color w:val="000000" w:themeColor="text1"/>
                <w:lang w:val="ro-RO"/>
              </w:rPr>
              <w:t>biocarburantului</w:t>
            </w:r>
            <w:proofErr w:type="spellEnd"/>
          </w:p>
          <w:p w14:paraId="288575DA" w14:textId="77777777" w:rsidR="0029305D" w:rsidRPr="00696E36" w:rsidRDefault="0029305D" w:rsidP="0029305D">
            <w:pPr>
              <w:jc w:val="both"/>
              <w:rPr>
                <w:bCs/>
                <w:color w:val="000000" w:themeColor="text1"/>
                <w:lang w:val="ro-RO"/>
              </w:rPr>
            </w:pPr>
          </w:p>
          <w:p w14:paraId="23070237" w14:textId="77777777" w:rsidR="0029305D" w:rsidRPr="00696E36" w:rsidRDefault="0029305D" w:rsidP="0029305D">
            <w:pPr>
              <w:rPr>
                <w:bCs/>
                <w:color w:val="000000" w:themeColor="text1"/>
                <w:lang w:val="ro-RO"/>
              </w:rPr>
            </w:pPr>
            <w:r w:rsidRPr="00696E36">
              <w:rPr>
                <w:bCs/>
                <w:color w:val="000000" w:themeColor="text1"/>
                <w:lang w:val="ro-RO"/>
              </w:rPr>
              <w:t>(1) Furnizorul central de energie electrică achiziționează de la producătorii eligibili mici întreaga cantitate de energie electrică din surse regenerabile livrată în rețelele electrice la tarifele stabilite în conformitate cu prezenta lege.</w:t>
            </w:r>
          </w:p>
          <w:p w14:paraId="5EECBF89"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Până la îndeplinirea condițiilor menționate la art.38</w:t>
            </w:r>
            <w:r w:rsidRPr="008A7A8F">
              <w:rPr>
                <w:vertAlign w:val="superscript"/>
                <w:lang w:val="it-IT"/>
              </w:rPr>
              <w:t>1</w:t>
            </w:r>
            <w:r w:rsidRPr="008A7A8F">
              <w:rPr>
                <w:lang w:val="it-IT"/>
              </w:rPr>
              <w:t>, alin. (1), Furnizorul central de energie electrică achiziționează de la producătorii eligibili mari întreaga cantitate de energie electrică din surse regenerabile livrată în rețelele electrice la prețurile stabilite în conformitate cu prezenta lege.</w:t>
            </w:r>
          </w:p>
          <w:p w14:paraId="3B7CD684" w14:textId="77777777" w:rsidR="0029305D" w:rsidRPr="008A7A8F" w:rsidRDefault="0029305D" w:rsidP="0029305D">
            <w:pPr>
              <w:jc w:val="both"/>
              <w:rPr>
                <w:bCs/>
                <w:color w:val="000000" w:themeColor="text1"/>
                <w:lang w:val="it-IT"/>
              </w:rPr>
            </w:pPr>
            <w:r w:rsidRPr="008A7A8F">
              <w:rPr>
                <w:bCs/>
                <w:color w:val="000000" w:themeColor="text1"/>
                <w:lang w:val="it-IT"/>
              </w:rPr>
              <w:t xml:space="preserve">(2) Furnizorii de energie electrică care furnizează energie electrică consumatorilor finali sînt obligați să achiziționeze energie electrică din surse regenerabile, lunar, de la Furnizorul central de energie electrică la prețurile reglementate, aprobate de către Agenția Națională pentru Reglementare în Energetică, în cantitățile </w:t>
            </w:r>
            <w:r w:rsidRPr="008A7A8F">
              <w:rPr>
                <w:bCs/>
                <w:color w:val="000000" w:themeColor="text1"/>
                <w:lang w:val="it-IT"/>
              </w:rPr>
              <w:lastRenderedPageBreak/>
              <w:t>calculate conform Regulile pieței energiei electrice, proporțional cotelor-părți deținute de aceștia.</w:t>
            </w:r>
          </w:p>
          <w:p w14:paraId="3F3E676F" w14:textId="77777777" w:rsidR="0029305D" w:rsidRPr="008A7A8F" w:rsidRDefault="0029305D" w:rsidP="0029305D">
            <w:pPr>
              <w:jc w:val="both"/>
              <w:rPr>
                <w:bCs/>
                <w:color w:val="000000" w:themeColor="text1"/>
                <w:lang w:val="it-IT"/>
              </w:rPr>
            </w:pPr>
          </w:p>
          <w:p w14:paraId="5812F33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b/>
                <w:bCs/>
                <w:sz w:val="22"/>
                <w:szCs w:val="22"/>
                <w:lang w:val="pt-BR"/>
              </w:rPr>
              <w:t>Articolul 30.</w:t>
            </w:r>
            <w:r w:rsidRPr="00696E36">
              <w:rPr>
                <w:rFonts w:eastAsia="Calibri"/>
                <w:sz w:val="22"/>
                <w:szCs w:val="22"/>
                <w:lang w:val="pt-BR"/>
              </w:rPr>
              <w:t xml:space="preserve"> Furnizorul central de energie electrică</w:t>
            </w:r>
          </w:p>
          <w:p w14:paraId="6A09D3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 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w:t>
            </w:r>
            <w:r w:rsidRPr="00696E36">
              <w:rPr>
                <w:rFonts w:eastAsia="Calibri"/>
                <w:sz w:val="22"/>
                <w:szCs w:val="22"/>
                <w:vertAlign w:val="superscript"/>
                <w:lang w:val="pt-BR"/>
              </w:rPr>
              <w:t>1</w:t>
            </w:r>
            <w:r w:rsidRPr="00696E36">
              <w:rPr>
                <w:rFonts w:eastAsia="Calibri"/>
                <w:sz w:val="22"/>
                <w:szCs w:val="22"/>
                <w:lang w:val="pt-BR"/>
              </w:rPr>
              <w:t>) și (1</w:t>
            </w:r>
            <w:r w:rsidRPr="00696E36">
              <w:rPr>
                <w:rFonts w:eastAsia="Calibri"/>
                <w:sz w:val="22"/>
                <w:szCs w:val="22"/>
                <w:vertAlign w:val="superscript"/>
                <w:lang w:val="pt-BR"/>
              </w:rPr>
              <w:t>2</w:t>
            </w:r>
            <w:r w:rsidRPr="00696E36">
              <w:rPr>
                <w:rFonts w:eastAsia="Calibri"/>
                <w:sz w:val="22"/>
                <w:szCs w:val="22"/>
                <w:lang w:val="pt-BR"/>
              </w:rPr>
              <w:t>), ține în sistemul său de contabilitate conturi contabile separate pentru fiecare dintre activitățile economice desfășurate și evită subvenționarea încrucișată dintre acestea.</w:t>
            </w:r>
          </w:p>
          <w:p w14:paraId="15F4A740" w14:textId="77777777" w:rsidR="0029305D" w:rsidRPr="00696E36" w:rsidRDefault="0029305D" w:rsidP="0029305D">
            <w:pPr>
              <w:pStyle w:val="ListParagraph"/>
              <w:ind w:left="0"/>
              <w:contextualSpacing w:val="0"/>
              <w:rPr>
                <w:sz w:val="22"/>
                <w:szCs w:val="22"/>
                <w:lang w:val="pt-BR"/>
              </w:rPr>
            </w:pPr>
            <w:r w:rsidRPr="00696E36">
              <w:rPr>
                <w:sz w:val="22"/>
                <w:szCs w:val="22"/>
                <w:lang w:val="pt-BR"/>
              </w:rPr>
              <w:t>(1</w:t>
            </w:r>
            <w:r w:rsidRPr="00696E36">
              <w:rPr>
                <w:sz w:val="22"/>
                <w:szCs w:val="22"/>
                <w:vertAlign w:val="superscript"/>
                <w:lang w:val="pt-BR"/>
              </w:rPr>
              <w:t>1</w:t>
            </w:r>
            <w:r w:rsidRPr="00696E36">
              <w:rPr>
                <w:sz w:val="22"/>
                <w:szCs w:val="22"/>
                <w:lang w:val="pt-BR"/>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65C10010" w14:textId="77777777" w:rsidR="0029305D" w:rsidRPr="00696E36" w:rsidRDefault="0029305D" w:rsidP="0029305D">
            <w:pPr>
              <w:spacing w:before="120"/>
              <w:jc w:val="both"/>
              <w:rPr>
                <w:lang w:val="pt-BR"/>
              </w:rPr>
            </w:pPr>
            <w:r w:rsidRPr="00696E36">
              <w:rPr>
                <w:rFonts w:eastAsia="Calibri"/>
                <w:lang w:val="pt-BR"/>
              </w:rPr>
              <w:t>(1</w:t>
            </w:r>
            <w:r w:rsidRPr="00696E36">
              <w:rPr>
                <w:rFonts w:eastAsia="Calibri"/>
                <w:vertAlign w:val="superscript"/>
                <w:lang w:val="pt-BR"/>
              </w:rPr>
              <w:t>2</w:t>
            </w:r>
            <w:r w:rsidRPr="00696E36">
              <w:rPr>
                <w:rFonts w:eastAsia="Calibri"/>
                <w:lang w:val="pt-BR"/>
              </w:rPr>
              <w:t xml:space="preserve">) </w:t>
            </w:r>
            <w:r w:rsidRPr="00696E36">
              <w:rPr>
                <w:lang w:val="pt-BR"/>
              </w:rPr>
              <w:t>Furnizorul central de energie electrică deschide și gestionează un cont bancar dedicat operării de transferuri de mijloace financiare aferente schemei de sprijin, prin intermediul căruia va desfășura sau va determina să fie efectuate următoarele activități:</w:t>
            </w:r>
          </w:p>
          <w:p w14:paraId="382C6065" w14:textId="77777777" w:rsidR="0029305D" w:rsidRPr="00696E36" w:rsidRDefault="0029305D" w:rsidP="0029305D">
            <w:pPr>
              <w:jc w:val="both"/>
              <w:rPr>
                <w:lang w:val="pt-BR"/>
              </w:rPr>
            </w:pPr>
            <w:r w:rsidRPr="00696E36">
              <w:rPr>
                <w:lang w:val="pt-BR"/>
              </w:rPr>
              <w:t>a) perceperea prețului reglementat pentru energia electrică din surse regenerabile de la furnizorii de energie electrică;</w:t>
            </w:r>
          </w:p>
          <w:p w14:paraId="197AE2D4" w14:textId="77777777" w:rsidR="0029305D" w:rsidRPr="00696E36" w:rsidRDefault="0029305D" w:rsidP="0029305D">
            <w:pPr>
              <w:jc w:val="both"/>
              <w:rPr>
                <w:lang w:val="pt-BR"/>
              </w:rPr>
            </w:pPr>
            <w:r w:rsidRPr="00696E36">
              <w:rPr>
                <w:lang w:val="pt-BR"/>
              </w:rPr>
              <w:t>b) efectuarea plăților către producătorii eligibili în conformitate cu termenii și condițiile prevăzute în contractele reglementate pentru achiziționarea energiei electrice produse din surse regenerabile, precum și contractele pentru diferențe, din momentul semn[rii acestora;</w:t>
            </w:r>
          </w:p>
          <w:p w14:paraId="1A5C9438" w14:textId="77777777" w:rsidR="0029305D" w:rsidRPr="00696E36" w:rsidRDefault="0029305D" w:rsidP="0029305D">
            <w:pPr>
              <w:jc w:val="both"/>
              <w:rPr>
                <w:lang w:val="pt-BR"/>
              </w:rPr>
            </w:pPr>
            <w:r w:rsidRPr="00696E36">
              <w:rPr>
                <w:lang w:val="pt-BR"/>
              </w:rPr>
              <w:t xml:space="preserve">c) colectarea necesarului de mijloace financiare (lichidități) și a altor resurse financiare în vederea </w:t>
            </w:r>
            <w:r w:rsidRPr="00696E36">
              <w:rPr>
                <w:lang w:val="pt-BR"/>
              </w:rPr>
              <w:lastRenderedPageBreak/>
              <w:t>sprijinirii financiare a energiei electrice regenerabile în condițiile prevăzute de prezenta lege.</w:t>
            </w:r>
          </w:p>
          <w:p w14:paraId="6CAEDA7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3</w:t>
            </w:r>
            <w:r w:rsidRPr="00696E36">
              <w:rPr>
                <w:rFonts w:eastAsia="Calibri"/>
                <w:sz w:val="22"/>
                <w:szCs w:val="22"/>
                <w:lang w:val="pt-BR"/>
              </w:rPr>
              <w:t>) Mijloacele financiare colectate pe contul bancar dedicat al Furnizorului central de energie electrică, stabilit în conformitate cu alin. (1</w:t>
            </w:r>
            <w:r w:rsidRPr="00696E36">
              <w:rPr>
                <w:rFonts w:eastAsia="Calibri"/>
                <w:sz w:val="22"/>
                <w:szCs w:val="22"/>
                <w:vertAlign w:val="superscript"/>
                <w:lang w:val="pt-BR"/>
              </w:rPr>
              <w:t>2</w:t>
            </w:r>
            <w:r w:rsidRPr="00696E36">
              <w:rPr>
                <w:rFonts w:eastAsia="Calibri"/>
                <w:sz w:val="22"/>
                <w:szCs w:val="22"/>
                <w:lang w:val="pt-BR"/>
              </w:rPr>
              <w:t>), sunt destinate achitării cantităților de energie electrică procurate de la producătorii eligibili mari și mici, în conformitate cu termenii și condițiile contractelor semnate cu aceștia.</w:t>
            </w:r>
          </w:p>
          <w:p w14:paraId="0B001B4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4</w:t>
            </w:r>
            <w:r w:rsidRPr="00696E36">
              <w:rPr>
                <w:rFonts w:eastAsia="Calibri"/>
                <w:sz w:val="22"/>
                <w:szCs w:val="22"/>
                <w:lang w:val="pt-BR"/>
              </w:rPr>
              <w:t>) Furnizorul central de energie electrică utilizează mijloacele financiare (lichidități) în vederea onorării angajamentelor sale financiare față de producătorii eligibili mari, conform termenilor și condițiilor stabilite în contractele semnate cu aceștia, în cazul în care furnizorii de energie electrică nu-și onorează obligațiile de plată a energiei electrice produsă din surse regenerabile.</w:t>
            </w:r>
          </w:p>
          <w:p w14:paraId="1E23BCB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(2) Furnizorul central de energie electrică are următoarele obligaţii de bază:</w:t>
            </w:r>
          </w:p>
          <w:p w14:paraId="5C0BF30D"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 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p>
          <w:p w14:paraId="51781E80"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w:t>
            </w:r>
            <w:r w:rsidRPr="00696E36">
              <w:rPr>
                <w:rFonts w:eastAsia="Calibri"/>
                <w:sz w:val="22"/>
                <w:szCs w:val="22"/>
                <w:vertAlign w:val="superscript"/>
                <w:lang w:val="pt-BR"/>
              </w:rPr>
              <w:t>1</w:t>
            </w:r>
            <w:r w:rsidRPr="00696E36">
              <w:rPr>
                <w:rFonts w:eastAsia="Calibri"/>
                <w:sz w:val="22"/>
                <w:szCs w:val="22"/>
                <w:lang w:val="pt-BR"/>
              </w:rPr>
              <w:t xml:space="preserve">) 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electrică livrată în rețelele </w:t>
            </w:r>
            <w:r w:rsidRPr="00696E36">
              <w:rPr>
                <w:rFonts w:eastAsia="Calibri"/>
                <w:sz w:val="22"/>
                <w:szCs w:val="22"/>
                <w:lang w:val="pt-BR"/>
              </w:rPr>
              <w:lastRenderedPageBreak/>
              <w:t>electrice la tarifele fixe stabilite potrivit prezentei legi;</w:t>
            </w:r>
          </w:p>
          <w:p w14:paraId="0836FA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40259CF9"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operatorilor sistemelor de transport și/sau operatorilor sistemelor de distribuţie în modul şi cazurile stabilite de Regulile pieței energiei electrice, aprobate de către Agenția Națională pentru Reglementare în Energetică;</w:t>
            </w:r>
          </w:p>
          <w:p w14:paraId="7E03DB03"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d) calculează lunar preţul mediu al energiei electrice achiziţionate şi prezintă Agenției Naționale pentru Reglementare în Energetică informaţia respectivă în condiţiile şi  în termenele stabilite de aceasta;</w:t>
            </w:r>
          </w:p>
          <w:p w14:paraId="74F60B2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e) în baza informaţiilor prezentate de operatorii sistemelor de transport şi de operatorii sistemelorde distribuţie, determină cantitățile lunare de energie electrică care urmează a fi achiziţionate de fiecare furnizor în funcţie de cotele deţinute pe piaţa energiei electrice şi prezintă Agenției Naționale pentru Reglementare în Energetică informaţia respectivă în condiţiile şi în termenele stabilite de către aceasta;</w:t>
            </w:r>
          </w:p>
          <w:p w14:paraId="1E15F9BC"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 încheie contracte de furnizare a energiei electrice din surse regenerabile cu furnizorii care furnizează energie electrică consumatorilor finali, în conformitate cu prevederile Legii cu privire la energia electrică și Regulile pieței energiei electrice;</w:t>
            </w:r>
          </w:p>
          <w:p w14:paraId="4C1A67CE" w14:textId="77777777" w:rsidR="0029305D" w:rsidRPr="00696E36" w:rsidRDefault="0029305D" w:rsidP="0029305D">
            <w:pPr>
              <w:rPr>
                <w:rFonts w:eastAsia="Calibri"/>
                <w:lang w:val="pt-BR"/>
              </w:rPr>
            </w:pPr>
            <w:r w:rsidRPr="00696E36">
              <w:rPr>
                <w:rFonts w:eastAsia="Calibri"/>
                <w:lang w:val="pt-BR"/>
              </w:rPr>
              <w:t>f</w:t>
            </w:r>
            <w:r w:rsidRPr="00696E36">
              <w:rPr>
                <w:rFonts w:eastAsia="Calibri"/>
                <w:vertAlign w:val="superscript"/>
                <w:lang w:val="pt-BR"/>
              </w:rPr>
              <w:t>1</w:t>
            </w:r>
            <w:r w:rsidRPr="00696E36">
              <w:rPr>
                <w:rFonts w:eastAsia="Calibri"/>
                <w:lang w:val="pt-BR"/>
              </w:rPr>
              <w:t xml:space="preserve">) efectuează plata și decontarea obligațiilor financiare către producătorii eligibili, în </w:t>
            </w:r>
            <w:r w:rsidRPr="00696E36">
              <w:rPr>
                <w:rFonts w:eastAsia="Calibri"/>
                <w:lang w:val="pt-BR"/>
              </w:rPr>
              <w:lastRenderedPageBreak/>
              <w:t>conformitate cu clauzele contractelor reglementate pentru achiziționarea energiei electrice produse din surse regenerabile și, respectiv, contractelor pentru diferențe;</w:t>
            </w:r>
          </w:p>
          <w:p w14:paraId="2C0D20C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w:t>
            </w:r>
            <w:r w:rsidRPr="00696E36">
              <w:rPr>
                <w:rFonts w:eastAsia="Calibri"/>
                <w:sz w:val="22"/>
                <w:szCs w:val="22"/>
                <w:vertAlign w:val="superscript"/>
                <w:lang w:val="pt-BR"/>
              </w:rPr>
              <w:t>2</w:t>
            </w:r>
            <w:r w:rsidRPr="00696E36">
              <w:rPr>
                <w:rFonts w:eastAsia="Calibri"/>
                <w:sz w:val="22"/>
                <w:szCs w:val="22"/>
                <w:lang w:val="pt-BR"/>
              </w:rPr>
              <w:t>) este responsabilul grupului de echilibrare al producătorilor eligibili;</w:t>
            </w:r>
          </w:p>
          <w:p w14:paraId="0EAE5A9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g) </w:t>
            </w:r>
            <w:r w:rsidRPr="00696E36">
              <w:rPr>
                <w:rFonts w:eastAsia="Calibri"/>
                <w:i/>
                <w:iCs/>
                <w:sz w:val="22"/>
                <w:szCs w:val="22"/>
                <w:lang w:val="pt-BR"/>
              </w:rPr>
              <w:t>abrogat</w:t>
            </w:r>
            <w:r w:rsidRPr="00696E36">
              <w:rPr>
                <w:rFonts w:eastAsia="Calibri"/>
                <w:sz w:val="22"/>
                <w:szCs w:val="22"/>
                <w:lang w:val="pt-BR"/>
              </w:rPr>
              <w:t>;</w:t>
            </w:r>
          </w:p>
          <w:p w14:paraId="51D526F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h) </w:t>
            </w:r>
            <w:r w:rsidRPr="00696E36">
              <w:rPr>
                <w:rFonts w:eastAsia="Calibri"/>
                <w:i/>
                <w:iCs/>
                <w:sz w:val="22"/>
                <w:szCs w:val="22"/>
                <w:lang w:val="pt-BR"/>
              </w:rPr>
              <w:t>abrogat</w:t>
            </w:r>
            <w:r w:rsidRPr="00696E36">
              <w:rPr>
                <w:rFonts w:eastAsia="Calibri"/>
                <w:sz w:val="22"/>
                <w:szCs w:val="22"/>
                <w:lang w:val="pt-BR"/>
              </w:rPr>
              <w:t>;</w:t>
            </w:r>
          </w:p>
          <w:p w14:paraId="7944DE1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i) prezintă Agenției Naționale pentru Reglementare în Energetică, în condiţiile şi în termenele stabilite de aceasta, informaţia solicitată în legătură cu activitatea desfăşurată în conformitate cu prezenta lege;</w:t>
            </w:r>
          </w:p>
          <w:p w14:paraId="62083A8B"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1</w:t>
            </w:r>
            <w:r w:rsidRPr="008A7A8F">
              <w:rPr>
                <w:rFonts w:eastAsia="Calibri"/>
                <w:sz w:val="22"/>
                <w:szCs w:val="22"/>
                <w:lang w:val="it-IT"/>
              </w:rPr>
              <w:t>) gestionează contul bancar dedicat stabilit în conformitate cu alin. (1</w:t>
            </w:r>
            <w:r w:rsidRPr="008A7A8F">
              <w:rPr>
                <w:rFonts w:eastAsia="Calibri"/>
                <w:sz w:val="22"/>
                <w:szCs w:val="22"/>
                <w:vertAlign w:val="superscript"/>
                <w:lang w:val="it-IT"/>
              </w:rPr>
              <w:t>2</w:t>
            </w:r>
            <w:r w:rsidRPr="008A7A8F">
              <w:rPr>
                <w:rFonts w:eastAsia="Calibri"/>
                <w:sz w:val="22"/>
                <w:szCs w:val="22"/>
                <w:lang w:val="it-IT"/>
              </w:rPr>
              <w:t>) în scopul decontării  obligațiilor financiare față de producătorii eligibili conform contractelor reglementate pentru achiziționarea energiei electrice produse din surse regenerabile și, respectiv, contractelor pentru diferențe, precum și pentru decontarea plăților aferente achitării prețurilor reglementate pentru energia electrică din surse regenerabile;</w:t>
            </w:r>
          </w:p>
          <w:p w14:paraId="70BAD6D0"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2</w:t>
            </w:r>
            <w:r w:rsidRPr="008A7A8F">
              <w:rPr>
                <w:rFonts w:eastAsia="Calibri"/>
                <w:sz w:val="22"/>
                <w:szCs w:val="22"/>
                <w:lang w:val="it-IT"/>
              </w:rPr>
              <w:t>) calculează necesitățile și gestionează cerințele de mijloace financiare (lichidități) stabilite în conformitate cu prevederile alin. (1</w:t>
            </w:r>
            <w:r w:rsidRPr="008A7A8F">
              <w:rPr>
                <w:rFonts w:eastAsia="Calibri"/>
                <w:sz w:val="22"/>
                <w:szCs w:val="22"/>
                <w:vertAlign w:val="superscript"/>
                <w:lang w:val="it-IT"/>
              </w:rPr>
              <w:t>1</w:t>
            </w:r>
            <w:r w:rsidRPr="008A7A8F">
              <w:rPr>
                <w:rFonts w:eastAsia="Calibri"/>
                <w:sz w:val="22"/>
                <w:szCs w:val="22"/>
                <w:lang w:val="it-IT"/>
              </w:rPr>
              <w:t>), care sunt obținute din partea furnizorilor de energie electrică pe parcursul unei perioade de 12 luni;</w:t>
            </w:r>
          </w:p>
          <w:p w14:paraId="4ACFCE1E" w14:textId="77777777" w:rsidR="0029305D" w:rsidRPr="00696E36" w:rsidRDefault="0029305D" w:rsidP="0029305D">
            <w:pPr>
              <w:pStyle w:val="ListParagraph"/>
              <w:ind w:left="0"/>
              <w:contextualSpacing w:val="0"/>
              <w:rPr>
                <w:rFonts w:eastAsia="Calibri"/>
                <w:sz w:val="22"/>
                <w:szCs w:val="22"/>
                <w:lang w:val="pt-BR"/>
              </w:rPr>
            </w:pPr>
            <w:r w:rsidRPr="008A7A8F">
              <w:rPr>
                <w:rFonts w:eastAsia="Calibri"/>
                <w:sz w:val="22"/>
                <w:szCs w:val="22"/>
                <w:lang w:val="it-IT"/>
              </w:rPr>
              <w:t>i</w:t>
            </w:r>
            <w:r w:rsidRPr="008A7A8F">
              <w:rPr>
                <w:rFonts w:eastAsia="Calibri"/>
                <w:sz w:val="22"/>
                <w:szCs w:val="22"/>
                <w:vertAlign w:val="superscript"/>
                <w:lang w:val="it-IT"/>
              </w:rPr>
              <w:t>3</w:t>
            </w:r>
            <w:r w:rsidRPr="008A7A8F">
              <w:rPr>
                <w:rFonts w:eastAsia="Calibri"/>
                <w:sz w:val="22"/>
                <w:szCs w:val="22"/>
                <w:lang w:val="it-IT"/>
              </w:rPr>
              <w:t xml:space="preserve">) colectează plățile pentru energia electrică din surse regenerabile de la fiecare furnizor de energie electrică pentru perioada de gestiune, proporțional cotelor-părți stabilite de către Agenția Națională pentru Reglementare în Energetică pentru fiecare dintre furnizori, și prezintă informațiile Agenției în condițiile și în termenele stabilite de aceasta. </w:t>
            </w:r>
            <w:r w:rsidRPr="00696E36">
              <w:rPr>
                <w:rFonts w:eastAsia="Calibri"/>
                <w:sz w:val="22"/>
                <w:szCs w:val="22"/>
                <w:lang w:val="pt-BR"/>
              </w:rPr>
              <w:t>Aplică penalități furnizorilor de energie electrică pentru întârzierea plăților în conformitate cu termenii și condițiile contractelor de achiziționare a energiei electrice.</w:t>
            </w:r>
          </w:p>
          <w:p w14:paraId="212325C0"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 xml:space="preserve">(3) Prin </w:t>
            </w:r>
            <w:proofErr w:type="spellStart"/>
            <w:r w:rsidRPr="00E8745D">
              <w:rPr>
                <w:rFonts w:eastAsia="Calibri"/>
                <w:sz w:val="22"/>
                <w:szCs w:val="22"/>
                <w:lang w:val="fr-FR"/>
              </w:rPr>
              <w:t>derogare</w:t>
            </w:r>
            <w:proofErr w:type="spellEnd"/>
            <w:r w:rsidRPr="00E8745D">
              <w:rPr>
                <w:rFonts w:eastAsia="Calibri"/>
                <w:sz w:val="22"/>
                <w:szCs w:val="22"/>
                <w:lang w:val="fr-FR"/>
              </w:rPr>
              <w:t xml:space="preserve"> de la art. 88 </w:t>
            </w:r>
            <w:proofErr w:type="spellStart"/>
            <w:r w:rsidRPr="00E8745D">
              <w:rPr>
                <w:rFonts w:eastAsia="Calibri"/>
                <w:sz w:val="22"/>
                <w:szCs w:val="22"/>
                <w:lang w:val="fr-FR"/>
              </w:rPr>
              <w:t>alin</w:t>
            </w:r>
            <w:proofErr w:type="spellEnd"/>
            <w:r w:rsidRPr="00E8745D">
              <w:rPr>
                <w:rFonts w:eastAsia="Calibri"/>
                <w:sz w:val="22"/>
                <w:szCs w:val="22"/>
                <w:lang w:val="fr-FR"/>
              </w:rPr>
              <w:t xml:space="preserve">. (1) </w:t>
            </w:r>
            <w:proofErr w:type="spellStart"/>
            <w:r w:rsidRPr="00E8745D">
              <w:rPr>
                <w:rFonts w:eastAsia="Calibri"/>
                <w:sz w:val="22"/>
                <w:szCs w:val="22"/>
                <w:lang w:val="fr-FR"/>
              </w:rPr>
              <w:t>din</w:t>
            </w:r>
            <w:proofErr w:type="spellEnd"/>
            <w:r w:rsidRPr="00E8745D">
              <w:rPr>
                <w:rFonts w:eastAsia="Calibri"/>
                <w:sz w:val="22"/>
                <w:szCs w:val="22"/>
                <w:lang w:val="fr-FR"/>
              </w:rPr>
              <w:t xml:space="preserve"> </w:t>
            </w:r>
            <w:proofErr w:type="spellStart"/>
            <w:r w:rsidRPr="00E8745D">
              <w:rPr>
                <w:rFonts w:eastAsia="Calibri"/>
                <w:sz w:val="22"/>
                <w:szCs w:val="22"/>
                <w:lang w:val="fr-FR"/>
              </w:rPr>
              <w:t>Legea</w:t>
            </w:r>
            <w:proofErr w:type="spellEnd"/>
            <w:r w:rsidRPr="00E8745D">
              <w:rPr>
                <w:rFonts w:eastAsia="Calibri"/>
                <w:sz w:val="22"/>
                <w:szCs w:val="22"/>
                <w:lang w:val="fr-FR"/>
              </w:rPr>
              <w:t xml:space="preserve"> </w:t>
            </w:r>
            <w:proofErr w:type="spellStart"/>
            <w:r w:rsidRPr="00E8745D">
              <w:rPr>
                <w:rFonts w:eastAsia="Calibri"/>
                <w:sz w:val="22"/>
                <w:szCs w:val="22"/>
                <w:lang w:val="fr-FR"/>
              </w:rPr>
              <w:t>cu</w:t>
            </w:r>
            <w:proofErr w:type="spellEnd"/>
            <w:r w:rsidRPr="00E8745D">
              <w:rPr>
                <w:rFonts w:eastAsia="Calibri"/>
                <w:sz w:val="22"/>
                <w:szCs w:val="22"/>
                <w:lang w:val="fr-FR"/>
              </w:rPr>
              <w:t xml:space="preserve"> </w:t>
            </w:r>
            <w:proofErr w:type="spellStart"/>
            <w:r w:rsidRPr="00E8745D">
              <w:rPr>
                <w:rFonts w:eastAsia="Calibri"/>
                <w:sz w:val="22"/>
                <w:szCs w:val="22"/>
                <w:lang w:val="fr-FR"/>
              </w:rPr>
              <w:t>privire</w:t>
            </w:r>
            <w:proofErr w:type="spellEnd"/>
            <w:r w:rsidRPr="00E8745D">
              <w:rPr>
                <w:rFonts w:eastAsia="Calibri"/>
                <w:sz w:val="22"/>
                <w:szCs w:val="22"/>
                <w:lang w:val="fr-FR"/>
              </w:rPr>
              <w:t xml:space="preserve"> la </w:t>
            </w:r>
            <w:proofErr w:type="spellStart"/>
            <w:r w:rsidRPr="00E8745D">
              <w:rPr>
                <w:rFonts w:eastAsia="Calibri"/>
                <w:sz w:val="22"/>
                <w:szCs w:val="22"/>
                <w:lang w:val="fr-FR"/>
              </w:rPr>
              <w:t>energia</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w:t>
            </w:r>
            <w:proofErr w:type="spellStart"/>
            <w:r w:rsidRPr="00E8745D">
              <w:rPr>
                <w:rFonts w:eastAsia="Calibri"/>
                <w:sz w:val="22"/>
                <w:szCs w:val="22"/>
                <w:lang w:val="fr-FR"/>
              </w:rPr>
              <w:t>furnizorul</w:t>
            </w:r>
            <w:proofErr w:type="spellEnd"/>
            <w:r w:rsidRPr="00E8745D">
              <w:rPr>
                <w:rFonts w:eastAsia="Calibri"/>
                <w:sz w:val="22"/>
                <w:szCs w:val="22"/>
                <w:lang w:val="fr-FR"/>
              </w:rPr>
              <w:t xml:space="preserve"> central de </w:t>
            </w:r>
            <w:proofErr w:type="spellStart"/>
            <w:r w:rsidRPr="00E8745D">
              <w:rPr>
                <w:rFonts w:eastAsia="Calibri"/>
                <w:sz w:val="22"/>
                <w:szCs w:val="22"/>
                <w:lang w:val="fr-FR"/>
              </w:rPr>
              <w:t>energie</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w:t>
            </w:r>
            <w:proofErr w:type="spellStart"/>
            <w:r w:rsidRPr="00E8745D">
              <w:rPr>
                <w:rFonts w:eastAsia="Calibri"/>
                <w:sz w:val="22"/>
                <w:szCs w:val="22"/>
                <w:lang w:val="fr-FR"/>
              </w:rPr>
              <w:t>calculează</w:t>
            </w:r>
            <w:proofErr w:type="spellEnd"/>
            <w:r w:rsidRPr="00E8745D">
              <w:rPr>
                <w:rFonts w:eastAsia="Calibri"/>
                <w:sz w:val="22"/>
                <w:szCs w:val="22"/>
                <w:lang w:val="fr-FR"/>
              </w:rPr>
              <w:t xml:space="preserve"> </w:t>
            </w:r>
            <w:proofErr w:type="spellStart"/>
            <w:r w:rsidRPr="00E8745D">
              <w:rPr>
                <w:rFonts w:eastAsia="Calibri"/>
                <w:sz w:val="22"/>
                <w:szCs w:val="22"/>
                <w:lang w:val="fr-FR"/>
              </w:rPr>
              <w:t>şi</w:t>
            </w:r>
            <w:proofErr w:type="spellEnd"/>
            <w:r w:rsidRPr="00E8745D">
              <w:rPr>
                <w:rFonts w:eastAsia="Calibri"/>
                <w:sz w:val="22"/>
                <w:szCs w:val="22"/>
                <w:lang w:val="fr-FR"/>
              </w:rPr>
              <w:t xml:space="preserve"> </w:t>
            </w:r>
            <w:proofErr w:type="spellStart"/>
            <w:r w:rsidRPr="00E8745D">
              <w:rPr>
                <w:rFonts w:eastAsia="Calibri"/>
                <w:sz w:val="22"/>
                <w:szCs w:val="22"/>
                <w:lang w:val="fr-FR"/>
              </w:rPr>
              <w:t>prezintă</w:t>
            </w:r>
            <w:proofErr w:type="spellEnd"/>
            <w:r w:rsidRPr="00E8745D">
              <w:rPr>
                <w:rFonts w:eastAsia="Calibri"/>
                <w:sz w:val="22"/>
                <w:szCs w:val="22"/>
                <w:lang w:val="fr-FR"/>
              </w:rPr>
              <w:t xml:space="preserve"> </w:t>
            </w:r>
            <w:proofErr w:type="spellStart"/>
            <w:r w:rsidRPr="00E8745D">
              <w:rPr>
                <w:rFonts w:eastAsia="Calibri"/>
                <w:sz w:val="22"/>
                <w:szCs w:val="22"/>
                <w:lang w:val="fr-FR"/>
              </w:rPr>
              <w:lastRenderedPageBreak/>
              <w:t>Agenției</w:t>
            </w:r>
            <w:proofErr w:type="spellEnd"/>
            <w:r w:rsidRPr="00E8745D">
              <w:rPr>
                <w:rFonts w:eastAsia="Calibri"/>
                <w:sz w:val="22"/>
                <w:szCs w:val="22"/>
                <w:lang w:val="fr-FR"/>
              </w:rPr>
              <w:t xml:space="preserve"> </w:t>
            </w:r>
            <w:proofErr w:type="spellStart"/>
            <w:r w:rsidRPr="00E8745D">
              <w:rPr>
                <w:rFonts w:eastAsia="Calibri"/>
                <w:sz w:val="22"/>
                <w:szCs w:val="22"/>
                <w:lang w:val="fr-FR"/>
              </w:rPr>
              <w:t>Naționale</w:t>
            </w:r>
            <w:proofErr w:type="spellEnd"/>
            <w:r w:rsidRPr="00E8745D">
              <w:rPr>
                <w:rFonts w:eastAsia="Calibri"/>
                <w:sz w:val="22"/>
                <w:szCs w:val="22"/>
                <w:lang w:val="fr-FR"/>
              </w:rPr>
              <w:t xml:space="preserve"> </w:t>
            </w:r>
            <w:proofErr w:type="spellStart"/>
            <w:r w:rsidRPr="00E8745D">
              <w:rPr>
                <w:rFonts w:eastAsia="Calibri"/>
                <w:sz w:val="22"/>
                <w:szCs w:val="22"/>
                <w:lang w:val="fr-FR"/>
              </w:rPr>
              <w:t>pentru</w:t>
            </w:r>
            <w:proofErr w:type="spellEnd"/>
            <w:r w:rsidRPr="00E8745D">
              <w:rPr>
                <w:rFonts w:eastAsia="Calibri"/>
                <w:sz w:val="22"/>
                <w:szCs w:val="22"/>
                <w:lang w:val="fr-FR"/>
              </w:rPr>
              <w:t xml:space="preserve"> </w:t>
            </w:r>
            <w:proofErr w:type="spellStart"/>
            <w:r w:rsidRPr="00E8745D">
              <w:rPr>
                <w:rFonts w:eastAsia="Calibri"/>
                <w:sz w:val="22"/>
                <w:szCs w:val="22"/>
                <w:lang w:val="fr-FR"/>
              </w:rPr>
              <w:t>Reglementare</w:t>
            </w:r>
            <w:proofErr w:type="spellEnd"/>
            <w:r w:rsidRPr="00E8745D">
              <w:rPr>
                <w:rFonts w:eastAsia="Calibri"/>
                <w:sz w:val="22"/>
                <w:szCs w:val="22"/>
                <w:lang w:val="fr-FR"/>
              </w:rPr>
              <w:t xml:space="preserve">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Energetică</w:t>
            </w:r>
            <w:proofErr w:type="spellEnd"/>
            <w:r w:rsidRPr="00E8745D">
              <w:rPr>
                <w:rFonts w:eastAsia="Calibri"/>
                <w:sz w:val="22"/>
                <w:szCs w:val="22"/>
                <w:lang w:val="fr-FR"/>
              </w:rPr>
              <w:t xml:space="preserve"> </w:t>
            </w:r>
            <w:proofErr w:type="spellStart"/>
            <w:r w:rsidRPr="00E8745D">
              <w:rPr>
                <w:rFonts w:eastAsia="Calibri"/>
                <w:sz w:val="22"/>
                <w:szCs w:val="22"/>
                <w:lang w:val="fr-FR"/>
              </w:rPr>
              <w:t>spre</w:t>
            </w:r>
            <w:proofErr w:type="spellEnd"/>
            <w:r w:rsidRPr="00E8745D">
              <w:rPr>
                <w:rFonts w:eastAsia="Calibri"/>
                <w:sz w:val="22"/>
                <w:szCs w:val="22"/>
                <w:lang w:val="fr-FR"/>
              </w:rPr>
              <w:t xml:space="preserve"> </w:t>
            </w:r>
            <w:proofErr w:type="spellStart"/>
            <w:r w:rsidRPr="00E8745D">
              <w:rPr>
                <w:rFonts w:eastAsia="Calibri"/>
                <w:sz w:val="22"/>
                <w:szCs w:val="22"/>
                <w:lang w:val="fr-FR"/>
              </w:rPr>
              <w:t>aprobare</w:t>
            </w:r>
            <w:proofErr w:type="spellEnd"/>
            <w:r w:rsidRPr="00E8745D">
              <w:rPr>
                <w:rFonts w:eastAsia="Calibri"/>
                <w:sz w:val="22"/>
                <w:szCs w:val="22"/>
                <w:lang w:val="fr-FR"/>
              </w:rPr>
              <w:t xml:space="preserve"> </w:t>
            </w:r>
            <w:proofErr w:type="spellStart"/>
            <w:r w:rsidRPr="00E8745D">
              <w:rPr>
                <w:rFonts w:eastAsia="Calibri"/>
                <w:sz w:val="22"/>
                <w:szCs w:val="22"/>
                <w:lang w:val="fr-FR"/>
              </w:rPr>
              <w:t>preţul</w:t>
            </w:r>
            <w:proofErr w:type="spellEnd"/>
            <w:r w:rsidRPr="00E8745D">
              <w:rPr>
                <w:rFonts w:eastAsia="Calibri"/>
                <w:sz w:val="22"/>
                <w:szCs w:val="22"/>
                <w:lang w:val="fr-FR"/>
              </w:rPr>
              <w:t xml:space="preserve"> </w:t>
            </w:r>
            <w:proofErr w:type="spellStart"/>
            <w:r w:rsidRPr="00E8745D">
              <w:rPr>
                <w:rFonts w:eastAsia="Calibri"/>
                <w:sz w:val="22"/>
                <w:szCs w:val="22"/>
                <w:lang w:val="fr-FR"/>
              </w:rPr>
              <w:t>reglementat</w:t>
            </w:r>
            <w:proofErr w:type="spellEnd"/>
            <w:r w:rsidRPr="00E8745D">
              <w:rPr>
                <w:rFonts w:eastAsia="Calibri"/>
                <w:sz w:val="22"/>
                <w:szCs w:val="22"/>
                <w:lang w:val="fr-FR"/>
              </w:rPr>
              <w:t xml:space="preserve"> al </w:t>
            </w:r>
            <w:proofErr w:type="spellStart"/>
            <w:r w:rsidRPr="00E8745D">
              <w:rPr>
                <w:rFonts w:eastAsia="Calibri"/>
                <w:sz w:val="22"/>
                <w:szCs w:val="22"/>
                <w:lang w:val="fr-FR"/>
              </w:rPr>
              <w:t>energiei</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electrice</w:t>
            </w:r>
            <w:proofErr w:type="spellEnd"/>
            <w:r w:rsidRPr="00E8745D">
              <w:rPr>
                <w:rFonts w:eastAsia="Calibri"/>
                <w:sz w:val="22"/>
                <w:szCs w:val="22"/>
                <w:lang w:val="fr-FR"/>
              </w:rPr>
              <w:t xml:space="preserve"> </w:t>
            </w:r>
            <w:proofErr w:type="spellStart"/>
            <w:r w:rsidRPr="00E8745D">
              <w:rPr>
                <w:rFonts w:eastAsia="Calibri"/>
                <w:sz w:val="22"/>
                <w:szCs w:val="22"/>
                <w:lang w:val="fr-FR"/>
              </w:rPr>
              <w:t>furnizate</w:t>
            </w:r>
            <w:proofErr w:type="spellEnd"/>
            <w:r w:rsidRPr="00E8745D">
              <w:rPr>
                <w:rFonts w:eastAsia="Calibri"/>
                <w:sz w:val="22"/>
                <w:szCs w:val="22"/>
                <w:lang w:val="fr-FR"/>
              </w:rPr>
              <w:t xml:space="preserve">,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termenele</w:t>
            </w:r>
            <w:proofErr w:type="spellEnd"/>
            <w:r w:rsidRPr="00E8745D">
              <w:rPr>
                <w:rFonts w:eastAsia="Calibri"/>
                <w:sz w:val="22"/>
                <w:szCs w:val="22"/>
                <w:lang w:val="fr-FR"/>
              </w:rPr>
              <w:t xml:space="preserve"> </w:t>
            </w:r>
            <w:proofErr w:type="spellStart"/>
            <w:r w:rsidRPr="00E8745D">
              <w:rPr>
                <w:rFonts w:eastAsia="Calibri"/>
                <w:sz w:val="22"/>
                <w:szCs w:val="22"/>
                <w:lang w:val="fr-FR"/>
              </w:rPr>
              <w:t>stabilite</w:t>
            </w:r>
            <w:proofErr w:type="spellEnd"/>
            <w:r w:rsidRPr="00E8745D">
              <w:rPr>
                <w:rFonts w:eastAsia="Calibri"/>
                <w:sz w:val="22"/>
                <w:szCs w:val="22"/>
                <w:lang w:val="fr-FR"/>
              </w:rPr>
              <w:t xml:space="preserve">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Metodologia</w:t>
            </w:r>
            <w:proofErr w:type="spellEnd"/>
            <w:r w:rsidRPr="00E8745D">
              <w:rPr>
                <w:rFonts w:eastAsia="Calibri"/>
                <w:sz w:val="22"/>
                <w:szCs w:val="22"/>
                <w:lang w:val="fr-FR"/>
              </w:rPr>
              <w:t xml:space="preserve"> de calcul, </w:t>
            </w:r>
            <w:proofErr w:type="spellStart"/>
            <w:r w:rsidRPr="00E8745D">
              <w:rPr>
                <w:rFonts w:eastAsia="Calibri"/>
                <w:sz w:val="22"/>
                <w:szCs w:val="22"/>
                <w:lang w:val="fr-FR"/>
              </w:rPr>
              <w:t>aprobare</w:t>
            </w:r>
            <w:proofErr w:type="spellEnd"/>
            <w:r w:rsidRPr="00E8745D">
              <w:rPr>
                <w:rFonts w:eastAsia="Calibri"/>
                <w:sz w:val="22"/>
                <w:szCs w:val="22"/>
                <w:lang w:val="fr-FR"/>
              </w:rPr>
              <w:t xml:space="preserve"> </w:t>
            </w:r>
            <w:proofErr w:type="spellStart"/>
            <w:r w:rsidRPr="00E8745D">
              <w:rPr>
                <w:rFonts w:eastAsia="Calibri"/>
                <w:sz w:val="22"/>
                <w:szCs w:val="22"/>
                <w:lang w:val="fr-FR"/>
              </w:rPr>
              <w:t>şi</w:t>
            </w:r>
            <w:proofErr w:type="spellEnd"/>
            <w:r w:rsidRPr="00E8745D">
              <w:rPr>
                <w:rFonts w:eastAsia="Calibri"/>
                <w:sz w:val="22"/>
                <w:szCs w:val="22"/>
                <w:lang w:val="fr-FR"/>
              </w:rPr>
              <w:t xml:space="preserve"> </w:t>
            </w:r>
            <w:proofErr w:type="spellStart"/>
            <w:r w:rsidRPr="00E8745D">
              <w:rPr>
                <w:rFonts w:eastAsia="Calibri"/>
                <w:sz w:val="22"/>
                <w:szCs w:val="22"/>
                <w:lang w:val="fr-FR"/>
              </w:rPr>
              <w:t>aplicare</w:t>
            </w:r>
            <w:proofErr w:type="spellEnd"/>
            <w:r w:rsidRPr="00E8745D">
              <w:rPr>
                <w:rFonts w:eastAsia="Calibri"/>
                <w:sz w:val="22"/>
                <w:szCs w:val="22"/>
                <w:lang w:val="fr-FR"/>
              </w:rPr>
              <w:t xml:space="preserve"> a </w:t>
            </w:r>
            <w:proofErr w:type="spellStart"/>
            <w:r w:rsidRPr="00E8745D">
              <w:rPr>
                <w:rFonts w:eastAsia="Calibri"/>
                <w:sz w:val="22"/>
                <w:szCs w:val="22"/>
                <w:lang w:val="fr-FR"/>
              </w:rPr>
              <w:t>preţurilor</w:t>
            </w:r>
            <w:proofErr w:type="spellEnd"/>
            <w:r w:rsidRPr="00E8745D">
              <w:rPr>
                <w:rFonts w:eastAsia="Calibri"/>
                <w:sz w:val="22"/>
                <w:szCs w:val="22"/>
                <w:lang w:val="fr-FR"/>
              </w:rPr>
              <w:t xml:space="preserve"> </w:t>
            </w:r>
            <w:proofErr w:type="spellStart"/>
            <w:r w:rsidRPr="00E8745D">
              <w:rPr>
                <w:rFonts w:eastAsia="Calibri"/>
                <w:sz w:val="22"/>
                <w:szCs w:val="22"/>
                <w:lang w:val="fr-FR"/>
              </w:rPr>
              <w:t>reglementate</w:t>
            </w:r>
            <w:proofErr w:type="spellEnd"/>
            <w:r w:rsidRPr="00E8745D">
              <w:rPr>
                <w:rFonts w:eastAsia="Calibri"/>
                <w:sz w:val="22"/>
                <w:szCs w:val="22"/>
                <w:lang w:val="fr-FR"/>
              </w:rPr>
              <w:t xml:space="preserve"> </w:t>
            </w:r>
            <w:proofErr w:type="spellStart"/>
            <w:r w:rsidRPr="00E8745D">
              <w:rPr>
                <w:rFonts w:eastAsia="Calibri"/>
                <w:sz w:val="22"/>
                <w:szCs w:val="22"/>
                <w:lang w:val="fr-FR"/>
              </w:rPr>
              <w:t>pentru</w:t>
            </w:r>
            <w:proofErr w:type="spellEnd"/>
            <w:r w:rsidRPr="00E8745D">
              <w:rPr>
                <w:rFonts w:eastAsia="Calibri"/>
                <w:sz w:val="22"/>
                <w:szCs w:val="22"/>
                <w:lang w:val="fr-FR"/>
              </w:rPr>
              <w:t xml:space="preserve"> </w:t>
            </w:r>
            <w:proofErr w:type="spellStart"/>
            <w:r w:rsidRPr="00E8745D">
              <w:rPr>
                <w:rFonts w:eastAsia="Calibri"/>
                <w:sz w:val="22"/>
                <w:szCs w:val="22"/>
                <w:lang w:val="fr-FR"/>
              </w:rPr>
              <w:t>energia</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w:t>
            </w:r>
            <w:proofErr w:type="spellStart"/>
            <w:r w:rsidRPr="00E8745D">
              <w:rPr>
                <w:rFonts w:eastAsia="Calibri"/>
                <w:sz w:val="22"/>
                <w:szCs w:val="22"/>
                <w:lang w:val="fr-FR"/>
              </w:rPr>
              <w:t>furnizată</w:t>
            </w:r>
            <w:proofErr w:type="spellEnd"/>
            <w:r w:rsidRPr="00E8745D">
              <w:rPr>
                <w:rFonts w:eastAsia="Calibri"/>
                <w:sz w:val="22"/>
                <w:szCs w:val="22"/>
                <w:lang w:val="fr-FR"/>
              </w:rPr>
              <w:t xml:space="preserve"> de </w:t>
            </w:r>
            <w:proofErr w:type="spellStart"/>
            <w:r w:rsidRPr="00E8745D">
              <w:rPr>
                <w:rFonts w:eastAsia="Calibri"/>
                <w:sz w:val="22"/>
                <w:szCs w:val="22"/>
                <w:lang w:val="fr-FR"/>
              </w:rPr>
              <w:t>furnizorul</w:t>
            </w:r>
            <w:proofErr w:type="spellEnd"/>
            <w:r w:rsidRPr="00E8745D">
              <w:rPr>
                <w:rFonts w:eastAsia="Calibri"/>
                <w:sz w:val="22"/>
                <w:szCs w:val="22"/>
                <w:lang w:val="fr-FR"/>
              </w:rPr>
              <w:t xml:space="preserve"> central de </w:t>
            </w:r>
            <w:proofErr w:type="spellStart"/>
            <w:r w:rsidRPr="00E8745D">
              <w:rPr>
                <w:rFonts w:eastAsia="Calibri"/>
                <w:sz w:val="22"/>
                <w:szCs w:val="22"/>
                <w:lang w:val="fr-FR"/>
              </w:rPr>
              <w:t>energie</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w:t>
            </w:r>
            <w:proofErr w:type="spellStart"/>
            <w:r w:rsidRPr="00E8745D">
              <w:rPr>
                <w:rFonts w:eastAsia="Calibri"/>
                <w:sz w:val="22"/>
                <w:szCs w:val="22"/>
                <w:lang w:val="fr-FR"/>
              </w:rPr>
              <w:t>aprobată</w:t>
            </w:r>
            <w:proofErr w:type="spellEnd"/>
            <w:r w:rsidRPr="00E8745D">
              <w:rPr>
                <w:rFonts w:eastAsia="Calibri"/>
                <w:sz w:val="22"/>
                <w:szCs w:val="22"/>
                <w:lang w:val="fr-FR"/>
              </w:rPr>
              <w:t xml:space="preserve"> de </w:t>
            </w:r>
            <w:proofErr w:type="spellStart"/>
            <w:r w:rsidRPr="00E8745D">
              <w:rPr>
                <w:rFonts w:eastAsia="Calibri"/>
                <w:sz w:val="22"/>
                <w:szCs w:val="22"/>
                <w:lang w:val="fr-FR"/>
              </w:rPr>
              <w:t>către</w:t>
            </w:r>
            <w:proofErr w:type="spellEnd"/>
            <w:r w:rsidRPr="00E8745D">
              <w:rPr>
                <w:rFonts w:eastAsia="Calibri"/>
                <w:sz w:val="22"/>
                <w:szCs w:val="22"/>
                <w:lang w:val="fr-FR"/>
              </w:rPr>
              <w:t xml:space="preserve"> </w:t>
            </w:r>
            <w:proofErr w:type="spellStart"/>
            <w:r w:rsidRPr="00E8745D">
              <w:rPr>
                <w:rFonts w:eastAsia="Calibri"/>
                <w:sz w:val="22"/>
                <w:szCs w:val="22"/>
                <w:lang w:val="fr-FR"/>
              </w:rPr>
              <w:t>Agenția</w:t>
            </w:r>
            <w:proofErr w:type="spellEnd"/>
            <w:r w:rsidRPr="00E8745D">
              <w:rPr>
                <w:rFonts w:eastAsia="Calibri"/>
                <w:sz w:val="22"/>
                <w:szCs w:val="22"/>
                <w:lang w:val="fr-FR"/>
              </w:rPr>
              <w:t xml:space="preserve"> </w:t>
            </w:r>
            <w:proofErr w:type="spellStart"/>
            <w:r w:rsidRPr="00E8745D">
              <w:rPr>
                <w:rFonts w:eastAsia="Calibri"/>
                <w:sz w:val="22"/>
                <w:szCs w:val="22"/>
                <w:lang w:val="fr-FR"/>
              </w:rPr>
              <w:t>Națională</w:t>
            </w:r>
            <w:proofErr w:type="spellEnd"/>
            <w:r w:rsidRPr="00E8745D">
              <w:rPr>
                <w:rFonts w:eastAsia="Calibri"/>
                <w:sz w:val="22"/>
                <w:szCs w:val="22"/>
                <w:lang w:val="fr-FR"/>
              </w:rPr>
              <w:t xml:space="preserve"> </w:t>
            </w:r>
            <w:proofErr w:type="spellStart"/>
            <w:r w:rsidRPr="00E8745D">
              <w:rPr>
                <w:rFonts w:eastAsia="Calibri"/>
                <w:sz w:val="22"/>
                <w:szCs w:val="22"/>
                <w:lang w:val="fr-FR"/>
              </w:rPr>
              <w:t>pentru</w:t>
            </w:r>
            <w:proofErr w:type="spellEnd"/>
            <w:r w:rsidRPr="00E8745D">
              <w:rPr>
                <w:rFonts w:eastAsia="Calibri"/>
                <w:sz w:val="22"/>
                <w:szCs w:val="22"/>
                <w:lang w:val="fr-FR"/>
              </w:rPr>
              <w:t xml:space="preserve"> </w:t>
            </w:r>
            <w:proofErr w:type="spellStart"/>
            <w:r w:rsidRPr="00E8745D">
              <w:rPr>
                <w:rFonts w:eastAsia="Calibri"/>
                <w:sz w:val="22"/>
                <w:szCs w:val="22"/>
                <w:lang w:val="fr-FR"/>
              </w:rPr>
              <w:t>Reglementare</w:t>
            </w:r>
            <w:proofErr w:type="spellEnd"/>
            <w:r w:rsidRPr="00E8745D">
              <w:rPr>
                <w:rFonts w:eastAsia="Calibri"/>
                <w:sz w:val="22"/>
                <w:szCs w:val="22"/>
                <w:lang w:val="fr-FR"/>
              </w:rPr>
              <w:t xml:space="preserve">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Energetică</w:t>
            </w:r>
            <w:proofErr w:type="spellEnd"/>
            <w:r w:rsidRPr="00E8745D">
              <w:rPr>
                <w:rFonts w:eastAsia="Calibri"/>
                <w:sz w:val="22"/>
                <w:szCs w:val="22"/>
                <w:lang w:val="fr-FR"/>
              </w:rPr>
              <w:t>.</w:t>
            </w:r>
          </w:p>
          <w:p w14:paraId="5C6BE9DA"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 xml:space="preserve"> (4) La </w:t>
            </w:r>
            <w:proofErr w:type="spellStart"/>
            <w:r w:rsidRPr="00E8745D">
              <w:rPr>
                <w:rFonts w:eastAsia="Calibri"/>
                <w:sz w:val="22"/>
                <w:szCs w:val="22"/>
                <w:lang w:val="fr-FR"/>
              </w:rPr>
              <w:t>schimbarea</w:t>
            </w:r>
            <w:proofErr w:type="spellEnd"/>
            <w:r w:rsidRPr="00E8745D">
              <w:rPr>
                <w:rFonts w:eastAsia="Calibri"/>
                <w:sz w:val="22"/>
                <w:szCs w:val="22"/>
                <w:lang w:val="fr-FR"/>
              </w:rPr>
              <w:t xml:space="preserve"> </w:t>
            </w:r>
            <w:proofErr w:type="spellStart"/>
            <w:r w:rsidRPr="00E8745D">
              <w:rPr>
                <w:rFonts w:eastAsia="Calibri"/>
                <w:sz w:val="22"/>
                <w:szCs w:val="22"/>
                <w:lang w:val="fr-FR"/>
              </w:rPr>
              <w:t>furnizorului</w:t>
            </w:r>
            <w:proofErr w:type="spellEnd"/>
            <w:r w:rsidRPr="00E8745D">
              <w:rPr>
                <w:rFonts w:eastAsia="Calibri"/>
                <w:sz w:val="22"/>
                <w:szCs w:val="22"/>
                <w:lang w:val="fr-FR"/>
              </w:rPr>
              <w:t xml:space="preserve"> central de </w:t>
            </w:r>
            <w:proofErr w:type="spellStart"/>
            <w:r w:rsidRPr="00E8745D">
              <w:rPr>
                <w:rFonts w:eastAsia="Calibri"/>
                <w:sz w:val="22"/>
                <w:szCs w:val="22"/>
                <w:lang w:val="fr-FR"/>
              </w:rPr>
              <w:t>energie</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cazul</w:t>
            </w:r>
            <w:proofErr w:type="spellEnd"/>
            <w:r w:rsidRPr="00E8745D">
              <w:rPr>
                <w:rFonts w:eastAsia="Calibri"/>
                <w:sz w:val="22"/>
                <w:szCs w:val="22"/>
                <w:lang w:val="fr-FR"/>
              </w:rPr>
              <w:t xml:space="preserve"> </w:t>
            </w:r>
            <w:proofErr w:type="spellStart"/>
            <w:r w:rsidRPr="00E8745D">
              <w:rPr>
                <w:rFonts w:eastAsia="Calibri"/>
                <w:sz w:val="22"/>
                <w:szCs w:val="22"/>
                <w:lang w:val="fr-FR"/>
              </w:rPr>
              <w:t>desemnării</w:t>
            </w:r>
            <w:proofErr w:type="spellEnd"/>
            <w:r w:rsidRPr="00E8745D">
              <w:rPr>
                <w:rFonts w:eastAsia="Calibri"/>
                <w:sz w:val="22"/>
                <w:szCs w:val="22"/>
                <w:lang w:val="fr-FR"/>
              </w:rPr>
              <w:t xml:space="preserve"> </w:t>
            </w:r>
            <w:proofErr w:type="spellStart"/>
            <w:r w:rsidRPr="00E8745D">
              <w:rPr>
                <w:rFonts w:eastAsia="Calibri"/>
                <w:sz w:val="22"/>
                <w:szCs w:val="22"/>
                <w:lang w:val="fr-FR"/>
              </w:rPr>
              <w:t>unei</w:t>
            </w:r>
            <w:proofErr w:type="spellEnd"/>
            <w:r w:rsidRPr="00E8745D">
              <w:rPr>
                <w:rFonts w:eastAsia="Calibri"/>
                <w:sz w:val="22"/>
                <w:szCs w:val="22"/>
                <w:lang w:val="fr-FR"/>
              </w:rPr>
              <w:t xml:space="preserve"> </w:t>
            </w:r>
            <w:proofErr w:type="spellStart"/>
            <w:r w:rsidRPr="00E8745D">
              <w:rPr>
                <w:rFonts w:eastAsia="Calibri"/>
                <w:sz w:val="22"/>
                <w:szCs w:val="22"/>
                <w:lang w:val="fr-FR"/>
              </w:rPr>
              <w:t>alte</w:t>
            </w:r>
            <w:proofErr w:type="spellEnd"/>
            <w:r w:rsidRPr="00E8745D">
              <w:rPr>
                <w:rFonts w:eastAsia="Calibri"/>
                <w:sz w:val="22"/>
                <w:szCs w:val="22"/>
                <w:lang w:val="fr-FR"/>
              </w:rPr>
              <w:t xml:space="preserve"> </w:t>
            </w:r>
            <w:proofErr w:type="spellStart"/>
            <w:r w:rsidRPr="00E8745D">
              <w:rPr>
                <w:rFonts w:eastAsia="Calibri"/>
                <w:sz w:val="22"/>
                <w:szCs w:val="22"/>
                <w:lang w:val="fr-FR"/>
              </w:rPr>
              <w:t>entități</w:t>
            </w:r>
            <w:proofErr w:type="spellEnd"/>
            <w:r w:rsidRPr="00E8745D">
              <w:rPr>
                <w:rFonts w:eastAsia="Calibri"/>
                <w:sz w:val="22"/>
                <w:szCs w:val="22"/>
                <w:lang w:val="fr-FR"/>
              </w:rPr>
              <w:t xml:space="preserve"> </w:t>
            </w:r>
            <w:proofErr w:type="spellStart"/>
            <w:r w:rsidRPr="00E8745D">
              <w:rPr>
                <w:rFonts w:eastAsia="Calibri"/>
                <w:sz w:val="22"/>
                <w:szCs w:val="22"/>
                <w:lang w:val="fr-FR"/>
              </w:rPr>
              <w:t>juridice</w:t>
            </w:r>
            <w:proofErr w:type="spellEnd"/>
            <w:r w:rsidRPr="00E8745D">
              <w:rPr>
                <w:rFonts w:eastAsia="Calibri"/>
                <w:sz w:val="22"/>
                <w:szCs w:val="22"/>
                <w:lang w:val="fr-FR"/>
              </w:rPr>
              <w:t xml:space="preserve">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calitate</w:t>
            </w:r>
            <w:proofErr w:type="spellEnd"/>
            <w:r w:rsidRPr="00E8745D">
              <w:rPr>
                <w:rFonts w:eastAsia="Calibri"/>
                <w:sz w:val="22"/>
                <w:szCs w:val="22"/>
                <w:lang w:val="fr-FR"/>
              </w:rPr>
              <w:t xml:space="preserve"> de </w:t>
            </w:r>
            <w:proofErr w:type="spellStart"/>
            <w:r w:rsidRPr="00E8745D">
              <w:rPr>
                <w:rFonts w:eastAsia="Calibri"/>
                <w:sz w:val="22"/>
                <w:szCs w:val="22"/>
                <w:lang w:val="fr-FR"/>
              </w:rPr>
              <w:t>furnizor</w:t>
            </w:r>
            <w:proofErr w:type="spellEnd"/>
            <w:r w:rsidRPr="00E8745D">
              <w:rPr>
                <w:rFonts w:eastAsia="Calibri"/>
                <w:sz w:val="22"/>
                <w:szCs w:val="22"/>
                <w:lang w:val="fr-FR"/>
              </w:rPr>
              <w:t xml:space="preserve"> central de </w:t>
            </w:r>
            <w:proofErr w:type="spellStart"/>
            <w:r w:rsidRPr="00E8745D">
              <w:rPr>
                <w:rFonts w:eastAsia="Calibri"/>
                <w:sz w:val="22"/>
                <w:szCs w:val="22"/>
                <w:lang w:val="fr-FR"/>
              </w:rPr>
              <w:t>energie</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w:t>
            </w:r>
            <w:proofErr w:type="spellStart"/>
            <w:r w:rsidRPr="00E8745D">
              <w:rPr>
                <w:rFonts w:eastAsia="Calibri"/>
                <w:sz w:val="22"/>
                <w:szCs w:val="22"/>
                <w:lang w:val="fr-FR"/>
              </w:rPr>
              <w:t>noul</w:t>
            </w:r>
            <w:proofErr w:type="spellEnd"/>
            <w:r w:rsidRPr="00E8745D">
              <w:rPr>
                <w:rFonts w:eastAsia="Calibri"/>
                <w:sz w:val="22"/>
                <w:szCs w:val="22"/>
                <w:lang w:val="fr-FR"/>
              </w:rPr>
              <w:t xml:space="preserve"> </w:t>
            </w:r>
            <w:proofErr w:type="spellStart"/>
            <w:r w:rsidRPr="00E8745D">
              <w:rPr>
                <w:rFonts w:eastAsia="Calibri"/>
                <w:sz w:val="22"/>
                <w:szCs w:val="22"/>
                <w:lang w:val="fr-FR"/>
              </w:rPr>
              <w:t>furnizor</w:t>
            </w:r>
            <w:proofErr w:type="spellEnd"/>
            <w:r w:rsidRPr="00E8745D">
              <w:rPr>
                <w:rFonts w:eastAsia="Calibri"/>
                <w:sz w:val="22"/>
                <w:szCs w:val="22"/>
                <w:lang w:val="fr-FR"/>
              </w:rPr>
              <w:t xml:space="preserve"> central </w:t>
            </w:r>
            <w:proofErr w:type="spellStart"/>
            <w:r w:rsidRPr="00E8745D">
              <w:rPr>
                <w:rFonts w:eastAsia="Calibri"/>
                <w:sz w:val="22"/>
                <w:szCs w:val="22"/>
                <w:lang w:val="fr-FR"/>
              </w:rPr>
              <w:t>desemnat</w:t>
            </w:r>
            <w:proofErr w:type="spellEnd"/>
            <w:r w:rsidRPr="00E8745D">
              <w:rPr>
                <w:rFonts w:eastAsia="Calibri"/>
                <w:sz w:val="22"/>
                <w:szCs w:val="22"/>
                <w:lang w:val="fr-FR"/>
              </w:rPr>
              <w:t xml:space="preserve"> va </w:t>
            </w:r>
            <w:proofErr w:type="spellStart"/>
            <w:r w:rsidRPr="00E8745D">
              <w:rPr>
                <w:rFonts w:eastAsia="Calibri"/>
                <w:sz w:val="22"/>
                <w:szCs w:val="22"/>
                <w:lang w:val="fr-FR"/>
              </w:rPr>
              <w:t>prelua</w:t>
            </w:r>
            <w:proofErr w:type="spellEnd"/>
            <w:r w:rsidRPr="00E8745D">
              <w:rPr>
                <w:rFonts w:eastAsia="Calibri"/>
                <w:sz w:val="22"/>
                <w:szCs w:val="22"/>
                <w:lang w:val="fr-FR"/>
              </w:rPr>
              <w:t xml:space="preserve"> </w:t>
            </w:r>
            <w:proofErr w:type="spellStart"/>
            <w:r w:rsidRPr="00E8745D">
              <w:rPr>
                <w:rFonts w:eastAsia="Calibri"/>
                <w:sz w:val="22"/>
                <w:szCs w:val="22"/>
                <w:lang w:val="fr-FR"/>
              </w:rPr>
              <w:t>drepturile</w:t>
            </w:r>
            <w:proofErr w:type="spellEnd"/>
            <w:r w:rsidRPr="00E8745D">
              <w:rPr>
                <w:rFonts w:eastAsia="Calibri"/>
                <w:sz w:val="22"/>
                <w:szCs w:val="22"/>
                <w:lang w:val="fr-FR"/>
              </w:rPr>
              <w:t xml:space="preserve"> </w:t>
            </w:r>
            <w:proofErr w:type="spellStart"/>
            <w:r w:rsidRPr="00E8745D">
              <w:rPr>
                <w:rFonts w:eastAsia="Calibri"/>
                <w:sz w:val="22"/>
                <w:szCs w:val="22"/>
                <w:lang w:val="fr-FR"/>
              </w:rPr>
              <w:t>și</w:t>
            </w:r>
            <w:proofErr w:type="spellEnd"/>
            <w:r w:rsidRPr="00E8745D">
              <w:rPr>
                <w:rFonts w:eastAsia="Calibri"/>
                <w:sz w:val="22"/>
                <w:szCs w:val="22"/>
                <w:lang w:val="fr-FR"/>
              </w:rPr>
              <w:t xml:space="preserve"> </w:t>
            </w:r>
            <w:proofErr w:type="spellStart"/>
            <w:r w:rsidRPr="00E8745D">
              <w:rPr>
                <w:rFonts w:eastAsia="Calibri"/>
                <w:sz w:val="22"/>
                <w:szCs w:val="22"/>
                <w:lang w:val="fr-FR"/>
              </w:rPr>
              <w:t>obligațiile</w:t>
            </w:r>
            <w:proofErr w:type="spellEnd"/>
            <w:r w:rsidRPr="00E8745D">
              <w:rPr>
                <w:rFonts w:eastAsia="Calibri"/>
                <w:sz w:val="22"/>
                <w:szCs w:val="22"/>
                <w:lang w:val="fr-FR"/>
              </w:rPr>
              <w:t xml:space="preserve"> </w:t>
            </w:r>
            <w:proofErr w:type="spellStart"/>
            <w:r w:rsidRPr="00E8745D">
              <w:rPr>
                <w:rFonts w:eastAsia="Calibri"/>
                <w:sz w:val="22"/>
                <w:szCs w:val="22"/>
                <w:lang w:val="fr-FR"/>
              </w:rPr>
              <w:t>furnizorului</w:t>
            </w:r>
            <w:proofErr w:type="spellEnd"/>
            <w:r w:rsidRPr="00E8745D">
              <w:rPr>
                <w:rFonts w:eastAsia="Calibri"/>
                <w:sz w:val="22"/>
                <w:szCs w:val="22"/>
                <w:lang w:val="fr-FR"/>
              </w:rPr>
              <w:t xml:space="preserve"> central </w:t>
            </w:r>
            <w:proofErr w:type="spellStart"/>
            <w:r w:rsidRPr="00E8745D">
              <w:rPr>
                <w:rFonts w:eastAsia="Calibri"/>
                <w:sz w:val="22"/>
                <w:szCs w:val="22"/>
                <w:lang w:val="fr-FR"/>
              </w:rPr>
              <w:t>precedent</w:t>
            </w:r>
            <w:proofErr w:type="spellEnd"/>
            <w:r w:rsidRPr="00E8745D">
              <w:rPr>
                <w:rFonts w:eastAsia="Calibri"/>
                <w:sz w:val="22"/>
                <w:szCs w:val="22"/>
                <w:lang w:val="fr-FR"/>
              </w:rPr>
              <w:t xml:space="preserve">, care </w:t>
            </w:r>
            <w:proofErr w:type="spellStart"/>
            <w:r w:rsidRPr="00E8745D">
              <w:rPr>
                <w:rFonts w:eastAsia="Calibri"/>
                <w:sz w:val="22"/>
                <w:szCs w:val="22"/>
                <w:lang w:val="fr-FR"/>
              </w:rPr>
              <w:t>decurg</w:t>
            </w:r>
            <w:proofErr w:type="spellEnd"/>
            <w:r w:rsidRPr="00E8745D">
              <w:rPr>
                <w:rFonts w:eastAsia="Calibri"/>
                <w:sz w:val="22"/>
                <w:szCs w:val="22"/>
                <w:lang w:val="fr-FR"/>
              </w:rPr>
              <w:t xml:space="preserve"> </w:t>
            </w:r>
            <w:proofErr w:type="spellStart"/>
            <w:r w:rsidRPr="00E8745D">
              <w:rPr>
                <w:rFonts w:eastAsia="Calibri"/>
                <w:sz w:val="22"/>
                <w:szCs w:val="22"/>
                <w:lang w:val="fr-FR"/>
              </w:rPr>
              <w:t>din</w:t>
            </w:r>
            <w:proofErr w:type="spellEnd"/>
            <w:r w:rsidRPr="00E8745D">
              <w:rPr>
                <w:rFonts w:eastAsia="Calibri"/>
                <w:sz w:val="22"/>
                <w:szCs w:val="22"/>
                <w:lang w:val="fr-FR"/>
              </w:rPr>
              <w:t xml:space="preserve"> </w:t>
            </w:r>
            <w:proofErr w:type="spellStart"/>
            <w:r w:rsidRPr="00E8745D">
              <w:rPr>
                <w:rFonts w:eastAsia="Calibri"/>
                <w:sz w:val="22"/>
                <w:szCs w:val="22"/>
                <w:lang w:val="fr-FR"/>
              </w:rPr>
              <w:t>prezenta</w:t>
            </w:r>
            <w:proofErr w:type="spellEnd"/>
            <w:r w:rsidRPr="00E8745D">
              <w:rPr>
                <w:rFonts w:eastAsia="Calibri"/>
                <w:sz w:val="22"/>
                <w:szCs w:val="22"/>
                <w:lang w:val="fr-FR"/>
              </w:rPr>
              <w:t xml:space="preserve"> lege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raport</w:t>
            </w:r>
            <w:proofErr w:type="spellEnd"/>
            <w:r w:rsidRPr="00E8745D">
              <w:rPr>
                <w:rFonts w:eastAsia="Calibri"/>
                <w:sz w:val="22"/>
                <w:szCs w:val="22"/>
                <w:lang w:val="fr-FR"/>
              </w:rPr>
              <w:t xml:space="preserve"> </w:t>
            </w:r>
            <w:proofErr w:type="spellStart"/>
            <w:r w:rsidRPr="00E8745D">
              <w:rPr>
                <w:rFonts w:eastAsia="Calibri"/>
                <w:sz w:val="22"/>
                <w:szCs w:val="22"/>
                <w:lang w:val="fr-FR"/>
              </w:rPr>
              <w:t>cu</w:t>
            </w:r>
            <w:proofErr w:type="spellEnd"/>
            <w:r w:rsidRPr="00E8745D">
              <w:rPr>
                <w:rFonts w:eastAsia="Calibri"/>
                <w:sz w:val="22"/>
                <w:szCs w:val="22"/>
                <w:lang w:val="fr-FR"/>
              </w:rPr>
              <w:t xml:space="preserve"> </w:t>
            </w:r>
            <w:proofErr w:type="spellStart"/>
            <w:r w:rsidRPr="00E8745D">
              <w:rPr>
                <w:rFonts w:eastAsia="Calibri"/>
                <w:sz w:val="22"/>
                <w:szCs w:val="22"/>
                <w:lang w:val="fr-FR"/>
              </w:rPr>
              <w:t>producătorii</w:t>
            </w:r>
            <w:proofErr w:type="spellEnd"/>
            <w:r w:rsidRPr="00E8745D">
              <w:rPr>
                <w:rFonts w:eastAsia="Calibri"/>
                <w:sz w:val="22"/>
                <w:szCs w:val="22"/>
                <w:lang w:val="fr-FR"/>
              </w:rPr>
              <w:t xml:space="preserve"> </w:t>
            </w:r>
            <w:proofErr w:type="spellStart"/>
            <w:r w:rsidRPr="00E8745D">
              <w:rPr>
                <w:rFonts w:eastAsia="Calibri"/>
                <w:sz w:val="22"/>
                <w:szCs w:val="22"/>
                <w:lang w:val="fr-FR"/>
              </w:rPr>
              <w:t>eligibili</w:t>
            </w:r>
            <w:proofErr w:type="spellEnd"/>
            <w:r w:rsidRPr="00E8745D">
              <w:rPr>
                <w:rFonts w:eastAsia="Calibri"/>
                <w:sz w:val="22"/>
                <w:szCs w:val="22"/>
                <w:lang w:val="fr-FR"/>
              </w:rPr>
              <w:t>.</w:t>
            </w:r>
          </w:p>
          <w:p w14:paraId="32F72564" w14:textId="77777777" w:rsidR="0029305D" w:rsidRPr="00E8745D" w:rsidRDefault="0029305D" w:rsidP="0029305D">
            <w:pPr>
              <w:pStyle w:val="ListParagraph"/>
              <w:ind w:left="0"/>
              <w:rPr>
                <w:rFonts w:eastAsia="Calibri"/>
                <w:sz w:val="22"/>
                <w:szCs w:val="22"/>
                <w:lang w:val="fr-FR"/>
              </w:rPr>
            </w:pPr>
            <w:r w:rsidRPr="00E8745D">
              <w:rPr>
                <w:rFonts w:eastAsia="Calibri"/>
                <w:sz w:val="22"/>
                <w:szCs w:val="22"/>
                <w:lang w:val="fr-FR"/>
              </w:rPr>
              <w:t xml:space="preserve">(5) </w:t>
            </w:r>
            <w:proofErr w:type="spellStart"/>
            <w:r w:rsidRPr="00E8745D">
              <w:rPr>
                <w:rFonts w:eastAsia="Calibri"/>
                <w:sz w:val="22"/>
                <w:szCs w:val="22"/>
                <w:lang w:val="fr-FR"/>
              </w:rPr>
              <w:t>În</w:t>
            </w:r>
            <w:proofErr w:type="spellEnd"/>
            <w:r w:rsidRPr="00E8745D">
              <w:rPr>
                <w:rFonts w:eastAsia="Calibri"/>
                <w:sz w:val="22"/>
                <w:szCs w:val="22"/>
                <w:lang w:val="fr-FR"/>
              </w:rPr>
              <w:t xml:space="preserve"> </w:t>
            </w:r>
            <w:proofErr w:type="spellStart"/>
            <w:r w:rsidRPr="00E8745D">
              <w:rPr>
                <w:rFonts w:eastAsia="Calibri"/>
                <w:sz w:val="22"/>
                <w:szCs w:val="22"/>
                <w:lang w:val="fr-FR"/>
              </w:rPr>
              <w:t>cazul</w:t>
            </w:r>
            <w:proofErr w:type="spellEnd"/>
            <w:r w:rsidRPr="00E8745D">
              <w:rPr>
                <w:rFonts w:eastAsia="Calibri"/>
                <w:sz w:val="22"/>
                <w:szCs w:val="22"/>
                <w:lang w:val="fr-FR"/>
              </w:rPr>
              <w:t xml:space="preserve"> </w:t>
            </w:r>
            <w:proofErr w:type="spellStart"/>
            <w:r w:rsidRPr="00E8745D">
              <w:rPr>
                <w:rFonts w:eastAsia="Calibri"/>
                <w:sz w:val="22"/>
                <w:szCs w:val="22"/>
                <w:lang w:val="fr-FR"/>
              </w:rPr>
              <w:t>în</w:t>
            </w:r>
            <w:proofErr w:type="spellEnd"/>
            <w:r w:rsidRPr="00E8745D">
              <w:rPr>
                <w:rFonts w:eastAsia="Calibri"/>
                <w:sz w:val="22"/>
                <w:szCs w:val="22"/>
                <w:lang w:val="fr-FR"/>
              </w:rPr>
              <w:t xml:space="preserve"> care </w:t>
            </w:r>
            <w:proofErr w:type="spellStart"/>
            <w:r w:rsidRPr="00E8745D">
              <w:rPr>
                <w:rFonts w:eastAsia="Calibri"/>
                <w:sz w:val="22"/>
                <w:szCs w:val="22"/>
                <w:lang w:val="fr-FR"/>
              </w:rPr>
              <w:t>Furnizorul</w:t>
            </w:r>
            <w:proofErr w:type="spellEnd"/>
            <w:r w:rsidRPr="00E8745D">
              <w:rPr>
                <w:rFonts w:eastAsia="Calibri"/>
                <w:sz w:val="22"/>
                <w:szCs w:val="22"/>
                <w:lang w:val="fr-FR"/>
              </w:rPr>
              <w:t xml:space="preserve"> central de </w:t>
            </w:r>
            <w:proofErr w:type="spellStart"/>
            <w:r w:rsidRPr="00E8745D">
              <w:rPr>
                <w:rFonts w:eastAsia="Calibri"/>
                <w:sz w:val="22"/>
                <w:szCs w:val="22"/>
                <w:lang w:val="fr-FR"/>
              </w:rPr>
              <w:t>energie</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este </w:t>
            </w:r>
            <w:proofErr w:type="spellStart"/>
            <w:r w:rsidRPr="00E8745D">
              <w:rPr>
                <w:rFonts w:eastAsia="Calibri"/>
                <w:sz w:val="22"/>
                <w:szCs w:val="22"/>
                <w:lang w:val="fr-FR"/>
              </w:rPr>
              <w:t>desemnat</w:t>
            </w:r>
            <w:proofErr w:type="spellEnd"/>
            <w:r w:rsidRPr="00E8745D">
              <w:rPr>
                <w:rFonts w:eastAsia="Calibri"/>
                <w:sz w:val="22"/>
                <w:szCs w:val="22"/>
                <w:lang w:val="fr-FR"/>
              </w:rPr>
              <w:t xml:space="preserve"> </w:t>
            </w:r>
            <w:proofErr w:type="spellStart"/>
            <w:r w:rsidRPr="00E8745D">
              <w:rPr>
                <w:rFonts w:eastAsia="Calibri"/>
                <w:sz w:val="22"/>
                <w:szCs w:val="22"/>
                <w:lang w:val="fr-FR"/>
              </w:rPr>
              <w:t>să</w:t>
            </w:r>
            <w:proofErr w:type="spellEnd"/>
            <w:r w:rsidRPr="00E8745D">
              <w:rPr>
                <w:rFonts w:eastAsia="Calibri"/>
                <w:sz w:val="22"/>
                <w:szCs w:val="22"/>
                <w:lang w:val="fr-FR"/>
              </w:rPr>
              <w:t xml:space="preserve"> </w:t>
            </w:r>
            <w:proofErr w:type="spellStart"/>
            <w:r w:rsidRPr="00E8745D">
              <w:rPr>
                <w:rFonts w:eastAsia="Calibri"/>
                <w:sz w:val="22"/>
                <w:szCs w:val="22"/>
                <w:lang w:val="fr-FR"/>
              </w:rPr>
              <w:t>asigure</w:t>
            </w:r>
            <w:proofErr w:type="spellEnd"/>
            <w:r w:rsidRPr="00E8745D">
              <w:rPr>
                <w:rFonts w:eastAsia="Calibri"/>
                <w:sz w:val="22"/>
                <w:szCs w:val="22"/>
                <w:lang w:val="fr-FR"/>
              </w:rPr>
              <w:t xml:space="preserve"> </w:t>
            </w:r>
            <w:proofErr w:type="spellStart"/>
            <w:r w:rsidRPr="00E8745D">
              <w:rPr>
                <w:rFonts w:eastAsia="Calibri"/>
                <w:sz w:val="22"/>
                <w:szCs w:val="22"/>
                <w:lang w:val="fr-FR"/>
              </w:rPr>
              <w:t>și</w:t>
            </w:r>
            <w:proofErr w:type="spellEnd"/>
            <w:r w:rsidRPr="00E8745D">
              <w:rPr>
                <w:rFonts w:eastAsia="Calibri"/>
                <w:sz w:val="22"/>
                <w:szCs w:val="22"/>
                <w:lang w:val="fr-FR"/>
              </w:rPr>
              <w:t xml:space="preserve"> </w:t>
            </w:r>
            <w:proofErr w:type="spellStart"/>
            <w:r w:rsidRPr="00E8745D">
              <w:rPr>
                <w:rFonts w:eastAsia="Calibri"/>
                <w:sz w:val="22"/>
                <w:szCs w:val="22"/>
                <w:lang w:val="fr-FR"/>
              </w:rPr>
              <w:t>gestiunea</w:t>
            </w:r>
            <w:proofErr w:type="spellEnd"/>
            <w:r w:rsidRPr="00E8745D">
              <w:rPr>
                <w:rFonts w:eastAsia="Calibri"/>
                <w:sz w:val="22"/>
                <w:szCs w:val="22"/>
                <w:lang w:val="fr-FR"/>
              </w:rPr>
              <w:t xml:space="preserve"> </w:t>
            </w:r>
            <w:proofErr w:type="spellStart"/>
            <w:r w:rsidRPr="00E8745D">
              <w:rPr>
                <w:rFonts w:eastAsia="Calibri"/>
                <w:sz w:val="22"/>
                <w:szCs w:val="22"/>
                <w:lang w:val="fr-FR"/>
              </w:rPr>
              <w:t>reglementată</w:t>
            </w:r>
            <w:proofErr w:type="spellEnd"/>
            <w:r w:rsidRPr="00E8745D">
              <w:rPr>
                <w:rFonts w:eastAsia="Calibri"/>
                <w:sz w:val="22"/>
                <w:szCs w:val="22"/>
                <w:lang w:val="fr-FR"/>
              </w:rPr>
              <w:t xml:space="preserve"> a </w:t>
            </w:r>
            <w:proofErr w:type="spellStart"/>
            <w:r w:rsidRPr="00E8745D">
              <w:rPr>
                <w:rFonts w:eastAsia="Calibri"/>
                <w:sz w:val="22"/>
                <w:szCs w:val="22"/>
                <w:lang w:val="fr-FR"/>
              </w:rPr>
              <w:t>altor</w:t>
            </w:r>
            <w:proofErr w:type="spellEnd"/>
            <w:r w:rsidRPr="00E8745D">
              <w:rPr>
                <w:rFonts w:eastAsia="Calibri"/>
                <w:sz w:val="22"/>
                <w:szCs w:val="22"/>
                <w:lang w:val="fr-FR"/>
              </w:rPr>
              <w:t xml:space="preserve"> </w:t>
            </w:r>
            <w:proofErr w:type="spellStart"/>
            <w:r w:rsidRPr="00E8745D">
              <w:rPr>
                <w:rFonts w:eastAsia="Calibri"/>
                <w:sz w:val="22"/>
                <w:szCs w:val="22"/>
                <w:lang w:val="fr-FR"/>
              </w:rPr>
              <w:t>surse</w:t>
            </w:r>
            <w:proofErr w:type="spellEnd"/>
            <w:r w:rsidRPr="00E8745D">
              <w:rPr>
                <w:rFonts w:eastAsia="Calibri"/>
                <w:sz w:val="22"/>
                <w:szCs w:val="22"/>
                <w:lang w:val="fr-FR"/>
              </w:rPr>
              <w:t xml:space="preserve"> de </w:t>
            </w:r>
            <w:proofErr w:type="spellStart"/>
            <w:r w:rsidRPr="00E8745D">
              <w:rPr>
                <w:rFonts w:eastAsia="Calibri"/>
                <w:sz w:val="22"/>
                <w:szCs w:val="22"/>
                <w:lang w:val="fr-FR"/>
              </w:rPr>
              <w:t>energie</w:t>
            </w:r>
            <w:proofErr w:type="spellEnd"/>
            <w:r w:rsidRPr="00E8745D">
              <w:rPr>
                <w:rFonts w:eastAsia="Calibri"/>
                <w:sz w:val="22"/>
                <w:szCs w:val="22"/>
                <w:lang w:val="fr-FR"/>
              </w:rPr>
              <w:t xml:space="preserve"> </w:t>
            </w:r>
            <w:proofErr w:type="spellStart"/>
            <w:r w:rsidRPr="00E8745D">
              <w:rPr>
                <w:rFonts w:eastAsia="Calibri"/>
                <w:sz w:val="22"/>
                <w:szCs w:val="22"/>
                <w:lang w:val="fr-FR"/>
              </w:rPr>
              <w:t>electrică</w:t>
            </w:r>
            <w:proofErr w:type="spellEnd"/>
            <w:r w:rsidRPr="00E8745D">
              <w:rPr>
                <w:rFonts w:eastAsia="Calibri"/>
                <w:sz w:val="22"/>
                <w:szCs w:val="22"/>
                <w:lang w:val="fr-FR"/>
              </w:rPr>
              <w:t xml:space="preserve"> </w:t>
            </w:r>
            <w:proofErr w:type="spellStart"/>
            <w:r w:rsidRPr="00E8745D">
              <w:rPr>
                <w:rFonts w:eastAsia="Calibri"/>
                <w:sz w:val="22"/>
                <w:szCs w:val="22"/>
                <w:lang w:val="fr-FR"/>
              </w:rPr>
              <w:t>diferite</w:t>
            </w:r>
            <w:proofErr w:type="spellEnd"/>
            <w:r w:rsidRPr="00E8745D">
              <w:rPr>
                <w:rFonts w:eastAsia="Calibri"/>
                <w:sz w:val="22"/>
                <w:szCs w:val="22"/>
                <w:lang w:val="fr-FR"/>
              </w:rPr>
              <w:t xml:space="preserve"> de </w:t>
            </w:r>
            <w:proofErr w:type="spellStart"/>
            <w:r w:rsidRPr="00E8745D">
              <w:rPr>
                <w:rFonts w:eastAsia="Calibri"/>
                <w:sz w:val="22"/>
                <w:szCs w:val="22"/>
                <w:lang w:val="fr-FR"/>
              </w:rPr>
              <w:t>sursele</w:t>
            </w:r>
            <w:proofErr w:type="spellEnd"/>
            <w:r w:rsidRPr="00E8745D">
              <w:rPr>
                <w:rFonts w:eastAsia="Calibri"/>
                <w:sz w:val="22"/>
                <w:szCs w:val="22"/>
                <w:lang w:val="fr-FR"/>
              </w:rPr>
              <w:t xml:space="preserve"> </w:t>
            </w:r>
            <w:proofErr w:type="spellStart"/>
            <w:r w:rsidRPr="00E8745D">
              <w:rPr>
                <w:rFonts w:eastAsia="Calibri"/>
                <w:sz w:val="22"/>
                <w:szCs w:val="22"/>
                <w:lang w:val="fr-FR"/>
              </w:rPr>
              <w:t>regenerabile</w:t>
            </w:r>
            <w:proofErr w:type="spellEnd"/>
            <w:r w:rsidRPr="00E8745D">
              <w:rPr>
                <w:rFonts w:eastAsia="Calibri"/>
                <w:sz w:val="22"/>
                <w:szCs w:val="22"/>
                <w:lang w:val="fr-FR"/>
              </w:rPr>
              <w:t xml:space="preserve">, </w:t>
            </w:r>
            <w:proofErr w:type="spellStart"/>
            <w:r w:rsidRPr="00E8745D">
              <w:rPr>
                <w:rFonts w:eastAsia="Calibri"/>
                <w:sz w:val="22"/>
                <w:szCs w:val="22"/>
                <w:lang w:val="fr-FR"/>
              </w:rPr>
              <w:t>sau</w:t>
            </w:r>
            <w:proofErr w:type="spellEnd"/>
            <w:r w:rsidRPr="00E8745D">
              <w:rPr>
                <w:rFonts w:eastAsia="Calibri"/>
                <w:sz w:val="22"/>
                <w:szCs w:val="22"/>
                <w:lang w:val="fr-FR"/>
              </w:rPr>
              <w:t xml:space="preserve"> </w:t>
            </w:r>
            <w:proofErr w:type="spellStart"/>
            <w:r w:rsidRPr="00E8745D">
              <w:rPr>
                <w:rFonts w:eastAsia="Calibri"/>
                <w:sz w:val="22"/>
                <w:szCs w:val="22"/>
                <w:lang w:val="fr-FR"/>
              </w:rPr>
              <w:t>gestiunea</w:t>
            </w:r>
            <w:proofErr w:type="spellEnd"/>
            <w:r w:rsidRPr="00E8745D">
              <w:rPr>
                <w:rFonts w:eastAsia="Calibri"/>
                <w:sz w:val="22"/>
                <w:szCs w:val="22"/>
                <w:lang w:val="fr-FR"/>
              </w:rPr>
              <w:t xml:space="preserve"> de </w:t>
            </w:r>
            <w:proofErr w:type="spellStart"/>
            <w:r w:rsidRPr="00E8745D">
              <w:rPr>
                <w:rFonts w:eastAsia="Calibri"/>
                <w:sz w:val="22"/>
                <w:szCs w:val="22"/>
                <w:lang w:val="fr-FR"/>
              </w:rPr>
              <w:t>instalații</w:t>
            </w:r>
            <w:proofErr w:type="spellEnd"/>
            <w:r w:rsidRPr="00E8745D">
              <w:rPr>
                <w:rFonts w:eastAsia="Calibri"/>
                <w:sz w:val="22"/>
                <w:szCs w:val="22"/>
                <w:lang w:val="fr-FR"/>
              </w:rPr>
              <w:t xml:space="preserve"> de </w:t>
            </w:r>
            <w:proofErr w:type="spellStart"/>
            <w:r w:rsidRPr="00E8745D">
              <w:rPr>
                <w:rFonts w:eastAsia="Calibri"/>
                <w:sz w:val="22"/>
                <w:szCs w:val="22"/>
                <w:lang w:val="fr-FR"/>
              </w:rPr>
              <w:t>stocare</w:t>
            </w:r>
            <w:proofErr w:type="spellEnd"/>
            <w:r w:rsidRPr="00E8745D">
              <w:rPr>
                <w:rFonts w:eastAsia="Calibri"/>
                <w:sz w:val="22"/>
                <w:szCs w:val="22"/>
                <w:lang w:val="fr-FR"/>
              </w:rPr>
              <w:t xml:space="preserve">, </w:t>
            </w:r>
            <w:proofErr w:type="spellStart"/>
            <w:proofErr w:type="gramStart"/>
            <w:r w:rsidRPr="00E8745D">
              <w:rPr>
                <w:rFonts w:eastAsia="Calibri"/>
                <w:sz w:val="22"/>
                <w:szCs w:val="22"/>
                <w:lang w:val="fr-FR"/>
              </w:rPr>
              <w:t>atunci</w:t>
            </w:r>
            <w:proofErr w:type="spellEnd"/>
            <w:r w:rsidRPr="00E8745D">
              <w:rPr>
                <w:rFonts w:eastAsia="Calibri"/>
                <w:sz w:val="22"/>
                <w:szCs w:val="22"/>
                <w:lang w:val="fr-FR"/>
              </w:rPr>
              <w:t>:</w:t>
            </w:r>
            <w:proofErr w:type="gramEnd"/>
          </w:p>
          <w:p w14:paraId="4E6234F6" w14:textId="77777777" w:rsidR="0029305D" w:rsidRPr="008A7A8F" w:rsidRDefault="0029305D" w:rsidP="0029305D">
            <w:pPr>
              <w:pStyle w:val="ListParagraph"/>
              <w:ind w:left="0"/>
              <w:rPr>
                <w:rFonts w:eastAsia="Calibri"/>
                <w:sz w:val="22"/>
                <w:szCs w:val="22"/>
                <w:lang w:val="it-IT"/>
              </w:rPr>
            </w:pPr>
            <w:r w:rsidRPr="008A7A8F">
              <w:rPr>
                <w:rFonts w:eastAsia="Calibri"/>
                <w:sz w:val="22"/>
                <w:szCs w:val="22"/>
                <w:lang w:val="it-IT"/>
              </w:rPr>
              <w:t>a) fiecare activitate reglementată se desfășoară în cadrul uni grup de echilibrare distinct;</w:t>
            </w:r>
          </w:p>
          <w:p w14:paraId="28968DB9"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b) pentru fiecare activitate se utilizează un cont bancar separat și mijloace financiare distincte.</w:t>
            </w:r>
          </w:p>
          <w:p w14:paraId="32C7A935" w14:textId="77777777" w:rsidR="0029305D" w:rsidRPr="008A7A8F" w:rsidRDefault="0029305D" w:rsidP="0029305D">
            <w:pPr>
              <w:pStyle w:val="ListParagraph"/>
              <w:ind w:left="0"/>
              <w:contextualSpacing w:val="0"/>
              <w:rPr>
                <w:rFonts w:eastAsia="Calibri"/>
                <w:sz w:val="22"/>
                <w:szCs w:val="22"/>
                <w:lang w:val="it-IT"/>
              </w:rPr>
            </w:pPr>
          </w:p>
          <w:p w14:paraId="30B3162B" w14:textId="77777777" w:rsidR="0029305D" w:rsidRPr="008A7A8F" w:rsidRDefault="0029305D" w:rsidP="0029305D">
            <w:pPr>
              <w:spacing w:before="120"/>
              <w:jc w:val="both"/>
              <w:rPr>
                <w:lang w:val="it-IT"/>
              </w:rPr>
            </w:pPr>
            <w:r w:rsidRPr="008A7A8F">
              <w:rPr>
                <w:b/>
                <w:lang w:val="it-IT"/>
              </w:rPr>
              <w:t>Articolul 30</w:t>
            </w:r>
            <w:r w:rsidRPr="008A7A8F">
              <w:rPr>
                <w:b/>
                <w:vertAlign w:val="superscript"/>
                <w:lang w:val="it-IT"/>
              </w:rPr>
              <w:t>1</w:t>
            </w:r>
            <w:r w:rsidRPr="008A7A8F">
              <w:rPr>
                <w:lang w:val="it-IT"/>
              </w:rPr>
              <w:t>. Plata pentru energia electrică regenerabilă</w:t>
            </w:r>
          </w:p>
          <w:p w14:paraId="61664723"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Costurile aferente schemei de sprijin și activității Furnizorului central de energie electrică sunt recuperate prin intermediul prețului reglementat aprobat de Agenție conform art. 30 alin. (3) pentru energia electrică din surse regenerabile, impus și achitat de toți furnizorii de energie electrică care furnizează energie electrică consumatorilor finali.</w:t>
            </w:r>
          </w:p>
          <w:p w14:paraId="2BC3E98D"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 xml:space="preserve">Prețul reglementat pentru energia electrică din surse regenerabile se calculează de către Furnizorul central de energie electrică conform </w:t>
            </w:r>
            <w:r w:rsidRPr="008A7A8F">
              <w:rPr>
                <w:lang w:val="it-IT"/>
              </w:rPr>
              <w:lastRenderedPageBreak/>
              <w:t>metodologiei elaborate și aprobate de Agenția Națională pentru Reglementare în Energetică, se aprobă de Agenție și se colectează lunar de la toți furnizorii de energie electrică care furnizează energie electrică consumatorilor finali, pe kWh furnizat.</w:t>
            </w:r>
          </w:p>
          <w:p w14:paraId="15E385EA" w14:textId="77777777" w:rsidR="0029305D" w:rsidRPr="008A7A8F" w:rsidRDefault="0029305D" w:rsidP="00E778D9">
            <w:pPr>
              <w:numPr>
                <w:ilvl w:val="0"/>
                <w:numId w:val="112"/>
              </w:numPr>
              <w:ind w:left="0" w:firstLine="0"/>
              <w:contextualSpacing/>
              <w:jc w:val="both"/>
              <w:rPr>
                <w:lang w:val="it-IT"/>
              </w:rPr>
            </w:pPr>
            <w:r w:rsidRPr="008A7A8F">
              <w:rPr>
                <w:lang w:val="it-IT"/>
              </w:rPr>
              <w:t>În prețul reglementat  pentru energia electrică din surse regenerabile se includ:</w:t>
            </w:r>
          </w:p>
          <w:p w14:paraId="5495249E"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achiziționării obligatorii a energiei electrice din surse regenerabile de la producătorii eligibili, inclusiv costurile aferente plății primelor variabile conform contractelor pentru diferențe;</w:t>
            </w:r>
          </w:p>
          <w:p w14:paraId="78AAAD97"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46D28526" w14:textId="77777777" w:rsidR="0029305D" w:rsidRPr="008A7A8F" w:rsidRDefault="0029305D" w:rsidP="00E778D9">
            <w:pPr>
              <w:numPr>
                <w:ilvl w:val="0"/>
                <w:numId w:val="129"/>
              </w:numPr>
              <w:ind w:left="0" w:firstLine="0"/>
              <w:contextualSpacing/>
              <w:jc w:val="both"/>
              <w:rPr>
                <w:lang w:val="it-IT"/>
              </w:rPr>
            </w:pPr>
            <w:r w:rsidRPr="008A7A8F">
              <w:rPr>
                <w:lang w:val="it-IT"/>
              </w:rPr>
              <w:t>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154AD00F"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721C8D56" w14:textId="77777777" w:rsidR="0029305D" w:rsidRPr="008A7A8F" w:rsidRDefault="0029305D" w:rsidP="00E778D9">
            <w:pPr>
              <w:numPr>
                <w:ilvl w:val="0"/>
                <w:numId w:val="129"/>
              </w:numPr>
              <w:ind w:left="0" w:firstLine="0"/>
              <w:contextualSpacing/>
              <w:jc w:val="both"/>
              <w:rPr>
                <w:lang w:val="it-IT"/>
              </w:rPr>
            </w:pPr>
            <w:r w:rsidRPr="008A7A8F">
              <w:rPr>
                <w:lang w:val="it-IT"/>
              </w:rPr>
              <w:t xml:space="preserve">costurile operaționale suportate de Furnizorul central de energie electrică în calitate de contra-parte în contractele pentru diferențe, contractele reglementate pentru achiziționarea energiei electrice produse din surse regenerabile, costuri suportate cu organizarea licitațiilor pentru comercializarea garanțiilor de origine și pentru </w:t>
            </w:r>
            <w:r w:rsidRPr="008A7A8F">
              <w:rPr>
                <w:lang w:val="it-IT"/>
              </w:rPr>
              <w:lastRenderedPageBreak/>
              <w:t>acoperirea costurilor administrative necesare întru implementarea prezentei legi.</w:t>
            </w:r>
          </w:p>
          <w:p w14:paraId="4C671DCB" w14:textId="77777777" w:rsidR="0029305D" w:rsidRPr="008A7A8F" w:rsidRDefault="0029305D" w:rsidP="00E778D9">
            <w:pPr>
              <w:numPr>
                <w:ilvl w:val="0"/>
                <w:numId w:val="112"/>
              </w:numPr>
              <w:ind w:left="0" w:firstLine="0"/>
              <w:contextualSpacing/>
              <w:jc w:val="both"/>
              <w:rPr>
                <w:lang w:val="it-IT"/>
              </w:rPr>
            </w:pPr>
            <w:r w:rsidRPr="008A7A8F">
              <w:rPr>
                <w:lang w:val="it-IT"/>
              </w:rPr>
              <w:t>Agenția Națională pentru Reglementarea în Energetică repartizează costurile aferente prețului reglementate pentru energia electrică din surse regenerabile fiecărui furnizor de energie electrică, proporțional cotelor-părți prognozate pe piața energiei electrice, ce ar urma a fi deținute de furnizorii respectivi. Furnizorii de energie electrică pot include echivalentul prețului reglementat pentru energia electrică din surse regenerabile în prețurile de furnizare a energiei electrice propriilor săi consumatori finali.</w:t>
            </w:r>
          </w:p>
          <w:p w14:paraId="2AEED0D6" w14:textId="77777777" w:rsidR="0029305D" w:rsidRPr="008A7A8F" w:rsidRDefault="0029305D" w:rsidP="00E778D9">
            <w:pPr>
              <w:numPr>
                <w:ilvl w:val="0"/>
                <w:numId w:val="112"/>
              </w:numPr>
              <w:ind w:left="0" w:firstLine="0"/>
              <w:contextualSpacing/>
              <w:jc w:val="both"/>
              <w:rPr>
                <w:lang w:val="it-IT"/>
              </w:rPr>
            </w:pPr>
            <w:r w:rsidRPr="008A7A8F">
              <w:rPr>
                <w:lang w:val="it-IT"/>
              </w:rPr>
              <w:t xml:space="preserve">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Energetică, și plătește furnizorilor, o plată de reconciliere, care corespunde diferenței dintre prognoză și cota-parte efectiv înregistrată, cu luarea în considerare a mijloacelor financiare transferate. Dacă plata de reconciliere are valoare negativă, ea se reține din următoarea plată datorată de Furnizorul central de energie electrică către furnizorul respectiv. </w:t>
            </w:r>
          </w:p>
          <w:p w14:paraId="26CE5E49" w14:textId="77777777" w:rsidR="0029305D" w:rsidRPr="008A7A8F" w:rsidRDefault="0029305D" w:rsidP="00E778D9">
            <w:pPr>
              <w:pStyle w:val="ListParagraph"/>
              <w:numPr>
                <w:ilvl w:val="0"/>
                <w:numId w:val="112"/>
              </w:numPr>
              <w:ind w:left="0" w:firstLine="0"/>
              <w:rPr>
                <w:rFonts w:eastAsia="Calibri"/>
                <w:sz w:val="22"/>
                <w:szCs w:val="22"/>
                <w:lang w:val="it-IT"/>
              </w:rPr>
            </w:pPr>
            <w:r w:rsidRPr="008A7A8F">
              <w:rPr>
                <w:rFonts w:eastAsiaTheme="minorHAnsi"/>
                <w:sz w:val="22"/>
                <w:szCs w:val="22"/>
                <w:lang w:val="it-IT"/>
              </w:rPr>
              <w:t>Schema de sprijin pentru energia electrică din surse regenerabile, inclusiv mecanismul prețului reglementat pentru energia electrică din surse regenerabile sunt notificate și autorizate în conformitate cu Legea nr. 139/2012 cu privire la ajutorul de stat</w:t>
            </w:r>
            <w:r w:rsidRPr="008A7A8F">
              <w:rPr>
                <w:sz w:val="22"/>
                <w:szCs w:val="22"/>
                <w:lang w:val="it-IT"/>
              </w:rPr>
              <w:t>.</w:t>
            </w:r>
          </w:p>
          <w:p w14:paraId="5603E75E" w14:textId="77777777" w:rsidR="0029305D" w:rsidRPr="008A7A8F" w:rsidRDefault="0029305D" w:rsidP="0029305D">
            <w:pPr>
              <w:jc w:val="both"/>
              <w:rPr>
                <w:b/>
                <w:color w:val="000000" w:themeColor="text1"/>
                <w:lang w:val="it-IT"/>
              </w:rPr>
            </w:pPr>
          </w:p>
          <w:p w14:paraId="6ECFDA9C" w14:textId="77777777" w:rsidR="0029305D" w:rsidRPr="008A7A8F" w:rsidRDefault="0029305D" w:rsidP="0029305D">
            <w:pPr>
              <w:jc w:val="both"/>
              <w:rPr>
                <w:b/>
                <w:color w:val="000000" w:themeColor="text1"/>
                <w:lang w:val="it-IT"/>
              </w:rPr>
            </w:pPr>
            <w:r w:rsidRPr="008A7A8F">
              <w:rPr>
                <w:b/>
                <w:color w:val="000000" w:themeColor="text1"/>
                <w:lang w:val="it-IT"/>
              </w:rPr>
              <w:t xml:space="preserve">Articolul 34. </w:t>
            </w:r>
            <w:r w:rsidRPr="008A7A8F">
              <w:rPr>
                <w:bCs/>
                <w:color w:val="000000" w:themeColor="text1"/>
                <w:lang w:val="it-IT"/>
              </w:rPr>
              <w:t>Scheme de sprijin pentru promovarea energiei electrice din surse regenerabile</w:t>
            </w:r>
          </w:p>
          <w:p w14:paraId="37028E3B" w14:textId="77777777" w:rsidR="0029305D" w:rsidRPr="008A7A8F" w:rsidRDefault="0029305D" w:rsidP="0029305D">
            <w:pPr>
              <w:jc w:val="both"/>
              <w:rPr>
                <w:color w:val="000000" w:themeColor="text1"/>
                <w:lang w:val="it-IT"/>
              </w:rPr>
            </w:pPr>
            <w:r w:rsidRPr="008A7A8F">
              <w:rPr>
                <w:color w:val="000000" w:themeColor="text1"/>
                <w:lang w:val="it-IT"/>
              </w:rPr>
              <w:t>(1) Pentru promovarea producerii și utilizării energiei electrice din surse regenerabile se aplică următoarele scheme de sprijin:</w:t>
            </w:r>
          </w:p>
          <w:p w14:paraId="78173523" w14:textId="77777777" w:rsidR="0029305D" w:rsidRPr="008A7A8F" w:rsidRDefault="0029305D" w:rsidP="0029305D">
            <w:pPr>
              <w:jc w:val="both"/>
              <w:rPr>
                <w:color w:val="000000" w:themeColor="text1"/>
                <w:lang w:val="it-IT"/>
              </w:rPr>
            </w:pPr>
            <w:r w:rsidRPr="008A7A8F">
              <w:rPr>
                <w:color w:val="000000" w:themeColor="text1"/>
                <w:lang w:val="it-IT"/>
              </w:rPr>
              <w:lastRenderedPageBreak/>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Pr="008A7A8F">
              <w:rPr>
                <w:color w:val="000000" w:themeColor="text1"/>
                <w:vertAlign w:val="superscript"/>
                <w:lang w:val="it-IT"/>
              </w:rPr>
              <w:t>1</w:t>
            </w:r>
            <w:r w:rsidRPr="008A7A8F">
              <w:rPr>
                <w:color w:val="000000" w:themeColor="text1"/>
                <w:lang w:val="it-IT"/>
              </w:rPr>
              <w:t>, alin. (1),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2D5E7966" w14:textId="77777777" w:rsidR="0029305D" w:rsidRPr="008A7A8F" w:rsidRDefault="0029305D" w:rsidP="0029305D">
            <w:pPr>
              <w:jc w:val="both"/>
              <w:rPr>
                <w:color w:val="000000" w:themeColor="text1"/>
                <w:lang w:val="it-IT"/>
              </w:rPr>
            </w:pPr>
            <w:r w:rsidRPr="008A7A8F">
              <w:rPr>
                <w:color w:val="000000" w:themeColor="text1"/>
                <w:lang w:val="it-IT"/>
              </w:rPr>
              <w:t>b) tarif fix, stabilit în condițiile art. 14, lit. b</w:t>
            </w:r>
            <w:r w:rsidRPr="008A7A8F">
              <w:rPr>
                <w:color w:val="000000" w:themeColor="text1"/>
                <w:vertAlign w:val="superscript"/>
                <w:lang w:val="it-IT"/>
              </w:rPr>
              <w:t>1</w:t>
            </w:r>
            <w:r w:rsidRPr="008A7A8F">
              <w:rPr>
                <w:color w:val="000000" w:themeColor="text1"/>
                <w:lang w:val="it-IT"/>
              </w:rPr>
              <w:t xml:space="preserve">), pentru producătorul eligibil mic care deține sau urmează să dețină o centrală electrică/centrale electrice cu o putere electrică instalată/cumulată ce nu depășește limita de capacitate stabilită conform art. 10 lit. e), </w:t>
            </w:r>
            <w:r w:rsidRPr="008A7A8F">
              <w:rPr>
                <w:lang w:val="it-IT"/>
              </w:rPr>
              <w:t>dar care nu este mai mică de 10 kW</w:t>
            </w:r>
            <w:r w:rsidRPr="008A7A8F">
              <w:rPr>
                <w:color w:val="000000" w:themeColor="text1"/>
                <w:lang w:val="it-IT"/>
              </w:rPr>
              <w:t>;</w:t>
            </w:r>
          </w:p>
          <w:p w14:paraId="1C64174C" w14:textId="77777777" w:rsidR="0029305D" w:rsidRPr="008A7A8F" w:rsidRDefault="0029305D" w:rsidP="0029305D">
            <w:pPr>
              <w:jc w:val="both"/>
              <w:rPr>
                <w:color w:val="000000" w:themeColor="text1"/>
                <w:lang w:val="it-IT"/>
              </w:rPr>
            </w:pPr>
            <w:r w:rsidRPr="008A7A8F">
              <w:rPr>
                <w:color w:val="000000" w:themeColor="text1"/>
                <w:lang w:val="it-IT"/>
              </w:rPr>
              <w:t>(1</w:t>
            </w:r>
            <w:r w:rsidRPr="008A7A8F">
              <w:rPr>
                <w:color w:val="000000" w:themeColor="text1"/>
                <w:vertAlign w:val="superscript"/>
                <w:lang w:val="it-IT"/>
              </w:rPr>
              <w:t>1</w:t>
            </w:r>
            <w:r w:rsidRPr="008A7A8F">
              <w:rPr>
                <w:color w:val="000000" w:themeColor="text1"/>
                <w:lang w:val="it-IT"/>
              </w:rPr>
              <w:t>) Producătorii de energie electrică care beneficiază de schema de sprijin stabilită până la data intrării în vigoare a prezentei legi nu pot beneficia, pentru aceeași centrală electrică/aceleași centrale electrice, de schemele de sprijin stabilite la alin. (1).</w:t>
            </w:r>
          </w:p>
          <w:p w14:paraId="46DE7EE6" w14:textId="77777777" w:rsidR="0029305D" w:rsidRPr="008A7A8F" w:rsidRDefault="0029305D" w:rsidP="0029305D">
            <w:pPr>
              <w:jc w:val="both"/>
              <w:rPr>
                <w:color w:val="000000" w:themeColor="text1"/>
                <w:lang w:val="it-IT"/>
              </w:rPr>
            </w:pPr>
            <w:r w:rsidRPr="008A7A8F">
              <w:rPr>
                <w:lang w:val="it-IT"/>
              </w:rPr>
              <w:t>(1</w:t>
            </w:r>
            <w:r w:rsidRPr="008A7A8F">
              <w:rPr>
                <w:vertAlign w:val="superscript"/>
                <w:lang w:val="it-IT"/>
              </w:rPr>
              <w:t>2</w:t>
            </w:r>
            <w:r w:rsidRPr="008A7A8F">
              <w:rPr>
                <w:lang w:val="it-IT"/>
              </w:rPr>
              <w:t>) Agenția Națională pentru Reglementare în Energetică ajustează anual tarifele producătorilor de energie electrică care beneficiază de schema de sprijin stabilită până la data intrării în vigoare a prezentei legi în conformitate cu metodologia aprobată și în funcţie de evoluţia ratei de schimb a monedei naţionale faţă de USD</w:t>
            </w:r>
          </w:p>
          <w:p w14:paraId="60B7118C" w14:textId="77777777" w:rsidR="0029305D" w:rsidRPr="00E8745D" w:rsidRDefault="0029305D" w:rsidP="0029305D">
            <w:pPr>
              <w:jc w:val="both"/>
              <w:rPr>
                <w:color w:val="000000" w:themeColor="text1"/>
                <w:lang w:val="it-IT"/>
              </w:rPr>
            </w:pPr>
            <w:r w:rsidRPr="00E8745D">
              <w:rPr>
                <w:color w:val="000000" w:themeColor="text1"/>
                <w:lang w:val="it-IT"/>
              </w:rPr>
              <w:t>(2) În conformitate cu prezenta lege, statut de producător eligibil au:</w:t>
            </w:r>
          </w:p>
          <w:p w14:paraId="6A291973" w14:textId="77777777" w:rsidR="0029305D" w:rsidRPr="00E8745D" w:rsidRDefault="0029305D" w:rsidP="0029305D">
            <w:pPr>
              <w:jc w:val="both"/>
              <w:rPr>
                <w:color w:val="000000" w:themeColor="text1"/>
                <w:lang w:val="it-IT"/>
              </w:rPr>
            </w:pPr>
            <w:r w:rsidRPr="00E8745D">
              <w:rPr>
                <w:color w:val="000000" w:themeColor="text1"/>
                <w:lang w:val="it-IT"/>
              </w:rPr>
              <w:t>a) producătorii de energie electrică care au cîștigat licitația în condițiile prezentei legi;</w:t>
            </w:r>
          </w:p>
          <w:p w14:paraId="45C238B4" w14:textId="77777777" w:rsidR="0029305D" w:rsidRPr="00E8745D" w:rsidRDefault="0029305D" w:rsidP="0029305D">
            <w:pPr>
              <w:jc w:val="both"/>
              <w:rPr>
                <w:color w:val="000000" w:themeColor="text1"/>
                <w:lang w:val="it-IT"/>
              </w:rPr>
            </w:pPr>
            <w:r w:rsidRPr="00E8745D">
              <w:rPr>
                <w:color w:val="000000" w:themeColor="text1"/>
                <w:lang w:val="it-IT"/>
              </w:rPr>
              <w:t>b) producători eligibili mici după confirmarea statutului de producător eligibil în condițiile prezentei legi.</w:t>
            </w:r>
          </w:p>
          <w:p w14:paraId="470628C2" w14:textId="77777777" w:rsidR="0029305D" w:rsidRPr="00E8745D" w:rsidRDefault="0029305D" w:rsidP="0029305D">
            <w:pPr>
              <w:jc w:val="both"/>
              <w:rPr>
                <w:color w:val="000000" w:themeColor="text1"/>
                <w:lang w:val="it-IT"/>
              </w:rPr>
            </w:pPr>
            <w:r w:rsidRPr="00E8745D">
              <w:rPr>
                <w:color w:val="000000" w:themeColor="text1"/>
                <w:lang w:val="it-IT"/>
              </w:rPr>
              <w:lastRenderedPageBreak/>
              <w:t>(3) Producătorii de energie electrică cărora le-a fost oferit statutul de producător eligibil în conformitate cu alin. (2) nu pot beneficia concomitent, pentru aceeaşi centrală electrică/aceleaşi centrale electrice, de alte scheme de sprijin în domeniul energiei din surse regenerabile.</w:t>
            </w:r>
          </w:p>
          <w:p w14:paraId="52566C5F" w14:textId="77777777" w:rsidR="0029305D" w:rsidRPr="00E8745D" w:rsidRDefault="0029305D" w:rsidP="0029305D">
            <w:pPr>
              <w:jc w:val="both"/>
              <w:rPr>
                <w:lang w:val="it-IT"/>
              </w:rPr>
            </w:pPr>
            <w:r w:rsidRPr="00E8745D">
              <w:rPr>
                <w:lang w:val="it-IT"/>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588866CE" w14:textId="77777777" w:rsidR="0029305D" w:rsidRPr="00E8745D" w:rsidRDefault="0029305D" w:rsidP="0029305D">
            <w:pPr>
              <w:jc w:val="both"/>
              <w:rPr>
                <w:lang w:val="it-IT"/>
              </w:rPr>
            </w:pPr>
            <w:r w:rsidRPr="00E8745D">
              <w:rPr>
                <w:lang w:val="it-IT"/>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03DCD511" w14:textId="77777777" w:rsidR="0029305D" w:rsidRPr="00E8745D" w:rsidRDefault="0029305D" w:rsidP="0029305D">
            <w:pPr>
              <w:jc w:val="both"/>
              <w:rPr>
                <w:lang w:val="it-IT"/>
              </w:rPr>
            </w:pPr>
            <w:r w:rsidRPr="00E8745D">
              <w:rPr>
                <w:lang w:val="it-IT"/>
              </w:rPr>
              <w:t xml:space="preserve">(6) Producătorul eligibil poate renunța oricând la contractul reglementat pentru achiziționarea energiei electrice din surse regenerabile sau contractul pentur diferențe fără drept de revenire asupra deciziei de renunțare. </w:t>
            </w:r>
          </w:p>
          <w:p w14:paraId="49E693B0" w14:textId="77777777" w:rsidR="0029305D" w:rsidRPr="00E8745D" w:rsidRDefault="0029305D" w:rsidP="0029305D">
            <w:pPr>
              <w:jc w:val="both"/>
              <w:rPr>
                <w:lang w:val="it-IT"/>
              </w:rPr>
            </w:pPr>
            <w:r w:rsidRPr="00E8745D">
              <w:rPr>
                <w:lang w:val="it-IT"/>
              </w:rPr>
              <w:t>(7) Contractul reglementat pentru achiziționarea energiei electrice din surse regenerabile sau contractul pentru diferențe, este rezoluționat unilateral de către Furnizorul central de energie electrică în cazul în care producătorul eligibil vinde energia electrică în baza altor contracte de comercializare a energiei electrice produsă de centrala/ centralele electrice pentru care a obținut statutul de producător eligibil, cu excepția situației descrise la art. 38</w:t>
            </w:r>
            <w:r w:rsidRPr="00E8745D">
              <w:rPr>
                <w:vertAlign w:val="superscript"/>
                <w:lang w:val="it-IT"/>
              </w:rPr>
              <w:t>1</w:t>
            </w:r>
            <w:r w:rsidRPr="00E8745D">
              <w:rPr>
                <w:lang w:val="it-IT"/>
              </w:rPr>
              <w:t>, alin. (1</w:t>
            </w:r>
            <w:r w:rsidRPr="00E8745D">
              <w:rPr>
                <w:vertAlign w:val="superscript"/>
                <w:lang w:val="it-IT"/>
              </w:rPr>
              <w:t>1</w:t>
            </w:r>
            <w:r w:rsidRPr="00E8745D">
              <w:rPr>
                <w:lang w:val="it-IT"/>
              </w:rPr>
              <w:t xml:space="preserve">). </w:t>
            </w:r>
          </w:p>
          <w:p w14:paraId="2DBCAEB7" w14:textId="77777777" w:rsidR="0029305D" w:rsidRPr="00E8745D" w:rsidRDefault="0029305D" w:rsidP="0029305D">
            <w:pPr>
              <w:jc w:val="both"/>
              <w:rPr>
                <w:lang w:val="it-IT"/>
              </w:rPr>
            </w:pPr>
            <w:r w:rsidRPr="00E8745D">
              <w:rPr>
                <w:lang w:val="it-IT"/>
              </w:rPr>
              <w:t xml:space="preserve">(8) În cazurile stabilite la alin. (6) și (7), producătorul eligibil pierde statutul de producător eligibil pentru capacitățile de producere a energiei electrice ce fac obiectul contractului reglementat pentru achiziționarea energiei electrice din surse </w:t>
            </w:r>
            <w:r w:rsidRPr="00E8745D">
              <w:rPr>
                <w:lang w:val="it-IT"/>
              </w:rPr>
              <w:lastRenderedPageBreak/>
              <w:t>regenerabile sau contractul pentru diferențe ce își încetează valabilitatea.</w:t>
            </w:r>
          </w:p>
          <w:p w14:paraId="3A876BE9" w14:textId="77777777" w:rsidR="0029305D" w:rsidRPr="00E8745D" w:rsidRDefault="0029305D" w:rsidP="0029305D">
            <w:pPr>
              <w:jc w:val="both"/>
              <w:rPr>
                <w:lang w:val="it-IT"/>
              </w:rPr>
            </w:pPr>
            <w:r w:rsidRPr="00E8745D">
              <w:rPr>
                <w:lang w:val="it-IT"/>
              </w:rPr>
              <w:t>(9)</w:t>
            </w:r>
            <w:r w:rsidRPr="00E8745D">
              <w:rPr>
                <w:lang w:val="it-IT"/>
              </w:rPr>
              <w:tab/>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7843A3C8" w14:textId="77777777" w:rsidR="0029305D" w:rsidRPr="00696E36" w:rsidRDefault="0029305D" w:rsidP="0029305D">
            <w:pPr>
              <w:jc w:val="both"/>
              <w:rPr>
                <w:lang w:val="pt-BR"/>
              </w:rPr>
            </w:pPr>
            <w:r w:rsidRPr="00E8745D">
              <w:rPr>
                <w:lang w:val="it-IT"/>
              </w:rPr>
              <w:t>(10)</w:t>
            </w:r>
            <w:r w:rsidRPr="00E8745D">
              <w:rPr>
                <w:lang w:val="it-IT"/>
              </w:rPr>
              <w:tab/>
              <w:t xml:space="preserve">Guvernul evaluează eficacitatea schemei de sprijin pentru energia electrică din surse regenerabile și efectele majore asupra diferitor grupuri de consumatori și asupra investițiilor în domeniu. </w:t>
            </w:r>
            <w:r w:rsidRPr="00696E36">
              <w:rPr>
                <w:lang w:val="pt-BR"/>
              </w:rPr>
              <w:t>Guvernul ia în considerare rezultatele evaluării la modificarea/ actualizarea Planului național integrat privind energia și clima și le include în rapoartelor de implementare a acestuia.</w:t>
            </w:r>
          </w:p>
          <w:p w14:paraId="55EF1D33" w14:textId="77777777" w:rsidR="0029305D" w:rsidRPr="00696E36" w:rsidRDefault="0029305D" w:rsidP="0029305D">
            <w:pPr>
              <w:jc w:val="both"/>
              <w:rPr>
                <w:lang w:val="pt-BR"/>
              </w:rPr>
            </w:pPr>
          </w:p>
          <w:p w14:paraId="51401CF2" w14:textId="77777777" w:rsidR="0029305D" w:rsidRPr="008A7A8F" w:rsidRDefault="0029305D" w:rsidP="0029305D">
            <w:pPr>
              <w:jc w:val="both"/>
              <w:rPr>
                <w:b/>
                <w:bCs/>
                <w:lang w:val="it-IT"/>
              </w:rPr>
            </w:pPr>
            <w:r w:rsidRPr="008A7A8F">
              <w:rPr>
                <w:b/>
                <w:bCs/>
                <w:lang w:val="it-IT"/>
              </w:rPr>
              <w:t>Art. II. Dispoziții finale și tranzitorii</w:t>
            </w:r>
          </w:p>
          <w:p w14:paraId="23A34D94" w14:textId="77777777" w:rsidR="0029305D" w:rsidRPr="008A7A8F" w:rsidRDefault="0029305D" w:rsidP="0029305D">
            <w:pPr>
              <w:jc w:val="both"/>
              <w:rPr>
                <w:lang w:val="it-IT"/>
              </w:rPr>
            </w:pPr>
            <w:r w:rsidRPr="008A7A8F">
              <w:rPr>
                <w:lang w:val="it-IT"/>
              </w:rPr>
              <w:t>(13)</w:t>
            </w:r>
            <w:r w:rsidRPr="008A7A8F">
              <w:rPr>
                <w:lang w:val="it-IT"/>
              </w:rPr>
              <w:tab/>
              <w:t>În vederea adoptării principiilor de maximă transparență, eficiență și eficacitate, precum și asigurarea unei predictibilități la implementarea schemelor de sprijin, conform art. 34, Guvernul:</w:t>
            </w:r>
          </w:p>
          <w:p w14:paraId="4AE3DC30" w14:textId="77777777" w:rsidR="0029305D" w:rsidRPr="00696E36" w:rsidRDefault="0029305D" w:rsidP="0029305D">
            <w:pPr>
              <w:jc w:val="both"/>
              <w:rPr>
                <w:lang w:val="pt-BR"/>
              </w:rPr>
            </w:pPr>
            <w:r w:rsidRPr="008A7A8F">
              <w:rPr>
                <w:lang w:val="it-IT"/>
              </w:rPr>
              <w:t>a)</w:t>
            </w:r>
            <w:r w:rsidRPr="008A7A8F">
              <w:rPr>
                <w:lang w:val="it-IT"/>
              </w:rPr>
              <w:tab/>
              <w:t xml:space="preserve">publică un calendar indicativ cu privire la organizarea procedurilor de licitație, pentru următorii 3-5 ani, cu respectarea conținutului și a informațiilor stabilite de art. 34, alin. </w:t>
            </w:r>
            <w:r w:rsidRPr="00696E36">
              <w:rPr>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22830AD6" w14:textId="77777777" w:rsidR="0029305D" w:rsidRPr="008A7A8F" w:rsidRDefault="0029305D" w:rsidP="0029305D">
            <w:pPr>
              <w:jc w:val="both"/>
              <w:rPr>
                <w:lang w:val="it-IT"/>
              </w:rPr>
            </w:pPr>
            <w:r w:rsidRPr="00696E36">
              <w:rPr>
                <w:lang w:val="pt-BR"/>
              </w:rPr>
              <w:t>b)</w:t>
            </w:r>
            <w:r w:rsidRPr="00696E36">
              <w:rPr>
                <w:lang w:val="pt-BR"/>
              </w:rPr>
              <w:tab/>
              <w:t xml:space="preserve">efectuează o evaluare a eficacității schemei de sprijin pentru energia electrică din surse regenerabile și a efectelor majore asupra diferitor grupuri de consumatori și asupra investițiilor în domeniu, în conformitate cu </w:t>
            </w:r>
            <w:r w:rsidRPr="00696E36">
              <w:rPr>
                <w:lang w:val="pt-BR"/>
              </w:rPr>
              <w:lastRenderedPageBreak/>
              <w:t xml:space="preserve">prevederea de la art. 34, alin. </w:t>
            </w:r>
            <w:r w:rsidRPr="008A7A8F">
              <w:rPr>
                <w:lang w:val="it-IT"/>
              </w:rPr>
              <w:t>(10), cel puțin o dată la cinci ani, și o publică pe pagina sa web oficială.</w:t>
            </w:r>
          </w:p>
          <w:p w14:paraId="18436EB7" w14:textId="77777777" w:rsidR="0029305D" w:rsidRPr="008A7A8F" w:rsidRDefault="0029305D" w:rsidP="0029305D">
            <w:pPr>
              <w:jc w:val="both"/>
              <w:rPr>
                <w:b/>
                <w:bCs/>
                <w:lang w:val="it-IT"/>
              </w:rPr>
            </w:pPr>
          </w:p>
          <w:p w14:paraId="6DFB1415" w14:textId="77777777" w:rsidR="0029305D" w:rsidRPr="008A7A8F" w:rsidRDefault="0029305D" w:rsidP="0029305D">
            <w:pPr>
              <w:jc w:val="both"/>
              <w:rPr>
                <w:lang w:val="it-IT"/>
              </w:rPr>
            </w:pPr>
            <w:r w:rsidRPr="008A7A8F">
              <w:rPr>
                <w:b/>
                <w:bCs/>
                <w:lang w:val="it-IT"/>
              </w:rPr>
              <w:t>Articolul 35.</w:t>
            </w:r>
            <w:r w:rsidRPr="008A7A8F">
              <w:rPr>
                <w:lang w:val="it-IT"/>
              </w:rPr>
              <w:t xml:space="preserve"> Procedura de licitaţie pentru oferirea statutului de producător eligibil mare</w:t>
            </w:r>
          </w:p>
          <w:p w14:paraId="543E4CE8" w14:textId="77777777" w:rsidR="0029305D" w:rsidRPr="008A7A8F" w:rsidRDefault="0029305D" w:rsidP="0029305D">
            <w:pPr>
              <w:jc w:val="both"/>
              <w:rPr>
                <w:lang w:val="it-IT"/>
              </w:rPr>
            </w:pPr>
            <w:r w:rsidRPr="008A7A8F">
              <w:rPr>
                <w:lang w:val="it-IT"/>
              </w:rPr>
              <w:t>(1) În conformitate cu prezenta lege, statutul de producător eligibil mare se oferă producătorului care a cîştigat licitaţia pentru oferirea statutului de producător eligibil mare (în continuare – licitaţie).</w:t>
            </w:r>
          </w:p>
          <w:p w14:paraId="7519540B" w14:textId="77777777" w:rsidR="0029305D" w:rsidRPr="00E8745D" w:rsidRDefault="0029305D" w:rsidP="0029305D">
            <w:pPr>
              <w:jc w:val="both"/>
              <w:rPr>
                <w:lang w:val="it-IT"/>
              </w:rPr>
            </w:pPr>
            <w:r w:rsidRPr="00E8745D">
              <w:rPr>
                <w:lang w:val="it-IT"/>
              </w:rPr>
              <w:t>(2) Licitația este organizată de către Guvern, care desemnează în acest scop o comisie de licitaţii. Licitația are un caracter neutru din punct de vedere al tehnologiilor și este organizată în conformitate cu Regulamentul privind desfăşurarea licitaţiilor pentru oferirea statutului de producător eligibil mare.</w:t>
            </w:r>
          </w:p>
          <w:p w14:paraId="67BA1C2F" w14:textId="77777777" w:rsidR="0029305D" w:rsidRPr="00E8745D" w:rsidRDefault="0029305D" w:rsidP="0029305D">
            <w:pPr>
              <w:jc w:val="both"/>
              <w:rPr>
                <w:lang w:val="fr-FR"/>
              </w:rPr>
            </w:pPr>
            <w:r w:rsidRPr="00E8745D">
              <w:rPr>
                <w:lang w:val="fr-FR"/>
              </w:rPr>
              <w:t>(2</w:t>
            </w:r>
            <w:r w:rsidRPr="00E8745D">
              <w:rPr>
                <w:vertAlign w:val="superscript"/>
                <w:lang w:val="fr-FR"/>
              </w:rPr>
              <w:t>1</w:t>
            </w:r>
            <w:r w:rsidRPr="00E8745D">
              <w:rPr>
                <w:lang w:val="fr-FR"/>
              </w:rPr>
              <w:t xml:space="preserve">) Prin </w:t>
            </w:r>
            <w:proofErr w:type="spellStart"/>
            <w:r w:rsidRPr="00E8745D">
              <w:rPr>
                <w:lang w:val="fr-FR"/>
              </w:rPr>
              <w:t>derogare</w:t>
            </w:r>
            <w:proofErr w:type="spellEnd"/>
            <w:r w:rsidRPr="00E8745D">
              <w:rPr>
                <w:lang w:val="fr-FR"/>
              </w:rPr>
              <w:t xml:space="preserve"> de la </w:t>
            </w:r>
            <w:proofErr w:type="spellStart"/>
            <w:r w:rsidRPr="00E8745D">
              <w:rPr>
                <w:lang w:val="fr-FR"/>
              </w:rPr>
              <w:t>alin</w:t>
            </w:r>
            <w:proofErr w:type="spellEnd"/>
            <w:r w:rsidRPr="00E8745D">
              <w:rPr>
                <w:lang w:val="fr-FR"/>
              </w:rPr>
              <w:t xml:space="preserve">. (2), </w:t>
            </w:r>
            <w:proofErr w:type="spellStart"/>
            <w:r w:rsidRPr="00E8745D">
              <w:rPr>
                <w:lang w:val="fr-FR"/>
              </w:rPr>
              <w:t>Guvernul</w:t>
            </w:r>
            <w:proofErr w:type="spellEnd"/>
            <w:r w:rsidRPr="00E8745D">
              <w:rPr>
                <w:lang w:val="fr-FR"/>
              </w:rPr>
              <w:t xml:space="preserve"> </w:t>
            </w:r>
            <w:proofErr w:type="spellStart"/>
            <w:r w:rsidRPr="00E8745D">
              <w:rPr>
                <w:lang w:val="fr-FR"/>
              </w:rPr>
              <w:t>poate</w:t>
            </w:r>
            <w:proofErr w:type="spellEnd"/>
            <w:r w:rsidRPr="00E8745D">
              <w:rPr>
                <w:lang w:val="fr-FR"/>
              </w:rPr>
              <w:t xml:space="preserve"> </w:t>
            </w:r>
            <w:proofErr w:type="spellStart"/>
            <w:r w:rsidRPr="00E8745D">
              <w:rPr>
                <w:lang w:val="fr-FR"/>
              </w:rPr>
              <w:t>decide</w:t>
            </w:r>
            <w:proofErr w:type="spellEnd"/>
            <w:r w:rsidRPr="00E8745D">
              <w:rPr>
                <w:lang w:val="fr-FR"/>
              </w:rPr>
              <w:t xml:space="preserve"> </w:t>
            </w:r>
            <w:proofErr w:type="spellStart"/>
            <w:r w:rsidRPr="00E8745D">
              <w:rPr>
                <w:lang w:val="fr-FR"/>
              </w:rPr>
              <w:t>anunțarea</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organizarea</w:t>
            </w:r>
            <w:proofErr w:type="spellEnd"/>
            <w:r w:rsidRPr="00E8745D">
              <w:rPr>
                <w:lang w:val="fr-FR"/>
              </w:rPr>
              <w:t xml:space="preserve"> de </w:t>
            </w:r>
            <w:proofErr w:type="spellStart"/>
            <w:r w:rsidRPr="00E8745D">
              <w:rPr>
                <w:lang w:val="fr-FR"/>
              </w:rPr>
              <w:t>licitații</w:t>
            </w:r>
            <w:proofErr w:type="spellEnd"/>
            <w:r w:rsidRPr="00E8745D">
              <w:rPr>
                <w:lang w:val="fr-FR"/>
              </w:rPr>
              <w:t xml:space="preserve"> </w:t>
            </w:r>
            <w:proofErr w:type="spellStart"/>
            <w:r w:rsidRPr="00E8745D">
              <w:rPr>
                <w:lang w:val="fr-FR"/>
              </w:rPr>
              <w:t>limitate</w:t>
            </w:r>
            <w:proofErr w:type="spellEnd"/>
            <w:r w:rsidRPr="00E8745D">
              <w:rPr>
                <w:lang w:val="fr-FR"/>
              </w:rPr>
              <w:t xml:space="preserve"> </w:t>
            </w:r>
            <w:proofErr w:type="spellStart"/>
            <w:r w:rsidRPr="00E8745D">
              <w:rPr>
                <w:lang w:val="fr-FR"/>
              </w:rPr>
              <w:t>pentru</w:t>
            </w:r>
            <w:proofErr w:type="spellEnd"/>
            <w:r w:rsidRPr="00E8745D">
              <w:rPr>
                <w:lang w:val="fr-FR"/>
              </w:rPr>
              <w:t xml:space="preserve"> </w:t>
            </w:r>
            <w:proofErr w:type="spellStart"/>
            <w:r w:rsidRPr="00E8745D">
              <w:rPr>
                <w:lang w:val="fr-FR"/>
              </w:rPr>
              <w:t>anumite</w:t>
            </w:r>
            <w:proofErr w:type="spellEnd"/>
            <w:r w:rsidRPr="00E8745D">
              <w:rPr>
                <w:lang w:val="fr-FR"/>
              </w:rPr>
              <w:t xml:space="preserve"> </w:t>
            </w:r>
            <w:proofErr w:type="spellStart"/>
            <w:r w:rsidRPr="00E8745D">
              <w:rPr>
                <w:lang w:val="fr-FR"/>
              </w:rPr>
              <w:t>tehnologii</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condițiile</w:t>
            </w:r>
            <w:proofErr w:type="spellEnd"/>
            <w:r w:rsidRPr="00E8745D">
              <w:rPr>
                <w:lang w:val="fr-FR"/>
              </w:rPr>
              <w:t xml:space="preserve"> </w:t>
            </w:r>
            <w:proofErr w:type="spellStart"/>
            <w:r w:rsidRPr="00E8745D">
              <w:rPr>
                <w:lang w:val="fr-FR"/>
              </w:rPr>
              <w:t>în</w:t>
            </w:r>
            <w:proofErr w:type="spellEnd"/>
            <w:r w:rsidRPr="00E8745D">
              <w:rPr>
                <w:lang w:val="fr-FR"/>
              </w:rPr>
              <w:t xml:space="preserve"> care </w:t>
            </w:r>
            <w:proofErr w:type="spellStart"/>
            <w:r w:rsidRPr="00E8745D">
              <w:rPr>
                <w:lang w:val="fr-FR"/>
              </w:rPr>
              <w:t>rezultatul</w:t>
            </w:r>
            <w:proofErr w:type="spellEnd"/>
            <w:r w:rsidRPr="00E8745D">
              <w:rPr>
                <w:lang w:val="fr-FR"/>
              </w:rPr>
              <w:t xml:space="preserve"> </w:t>
            </w:r>
            <w:proofErr w:type="spellStart"/>
            <w:r w:rsidRPr="00E8745D">
              <w:rPr>
                <w:lang w:val="fr-FR"/>
              </w:rPr>
              <w:t>oferit</w:t>
            </w:r>
            <w:proofErr w:type="spellEnd"/>
            <w:r w:rsidRPr="00E8745D">
              <w:rPr>
                <w:lang w:val="fr-FR"/>
              </w:rPr>
              <w:t xml:space="preserve"> de </w:t>
            </w:r>
            <w:proofErr w:type="spellStart"/>
            <w:r w:rsidRPr="00E8745D">
              <w:rPr>
                <w:lang w:val="fr-FR"/>
              </w:rPr>
              <w:t>licitațiile</w:t>
            </w:r>
            <w:proofErr w:type="spellEnd"/>
            <w:r w:rsidRPr="00E8745D">
              <w:rPr>
                <w:lang w:val="fr-FR"/>
              </w:rPr>
              <w:t xml:space="preserve"> neutre </w:t>
            </w:r>
            <w:proofErr w:type="spellStart"/>
            <w:r w:rsidRPr="00E8745D">
              <w:rPr>
                <w:lang w:val="fr-FR"/>
              </w:rPr>
              <w:t>din</w:t>
            </w:r>
            <w:proofErr w:type="spellEnd"/>
            <w:r w:rsidRPr="00E8745D">
              <w:rPr>
                <w:lang w:val="fr-FR"/>
              </w:rPr>
              <w:t xml:space="preserve"> </w:t>
            </w:r>
            <w:proofErr w:type="spellStart"/>
            <w:r w:rsidRPr="00E8745D">
              <w:rPr>
                <w:lang w:val="fr-FR"/>
              </w:rPr>
              <w:t>punct</w:t>
            </w:r>
            <w:proofErr w:type="spellEnd"/>
            <w:r w:rsidRPr="00E8745D">
              <w:rPr>
                <w:lang w:val="fr-FR"/>
              </w:rPr>
              <w:t xml:space="preserve"> de </w:t>
            </w:r>
            <w:proofErr w:type="spellStart"/>
            <w:r w:rsidRPr="00E8745D">
              <w:rPr>
                <w:lang w:val="fr-FR"/>
              </w:rPr>
              <w:t>vedere</w:t>
            </w:r>
            <w:proofErr w:type="spellEnd"/>
            <w:r w:rsidRPr="00E8745D">
              <w:rPr>
                <w:lang w:val="fr-FR"/>
              </w:rPr>
              <w:t xml:space="preserve"> al </w:t>
            </w:r>
            <w:proofErr w:type="spellStart"/>
            <w:r w:rsidRPr="00E8745D">
              <w:rPr>
                <w:lang w:val="fr-FR"/>
              </w:rPr>
              <w:t>tehnologiilor</w:t>
            </w:r>
            <w:proofErr w:type="spellEnd"/>
            <w:r w:rsidRPr="00E8745D">
              <w:rPr>
                <w:lang w:val="fr-FR"/>
              </w:rPr>
              <w:t xml:space="preserve"> </w:t>
            </w:r>
            <w:proofErr w:type="spellStart"/>
            <w:r w:rsidRPr="00E8745D">
              <w:rPr>
                <w:lang w:val="fr-FR"/>
              </w:rPr>
              <w:t>ar</w:t>
            </w:r>
            <w:proofErr w:type="spellEnd"/>
            <w:r w:rsidRPr="00E8745D">
              <w:rPr>
                <w:lang w:val="fr-FR"/>
              </w:rPr>
              <w:t xml:space="preserve"> fi </w:t>
            </w:r>
            <w:proofErr w:type="spellStart"/>
            <w:r w:rsidRPr="00E8745D">
              <w:rPr>
                <w:lang w:val="fr-FR"/>
              </w:rPr>
              <w:t>unul</w:t>
            </w:r>
            <w:proofErr w:type="spellEnd"/>
            <w:r w:rsidRPr="00E8745D">
              <w:rPr>
                <w:lang w:val="fr-FR"/>
              </w:rPr>
              <w:t xml:space="preserve"> </w:t>
            </w:r>
            <w:proofErr w:type="spellStart"/>
            <w:r w:rsidRPr="00E8745D">
              <w:rPr>
                <w:lang w:val="fr-FR"/>
              </w:rPr>
              <w:t>nesatisfăcător</w:t>
            </w:r>
            <w:proofErr w:type="spellEnd"/>
            <w:r w:rsidRPr="00E8745D">
              <w:rPr>
                <w:lang w:val="fr-FR"/>
              </w:rPr>
              <w:t xml:space="preserve">, </w:t>
            </w:r>
            <w:proofErr w:type="spellStart"/>
            <w:r w:rsidRPr="00E8745D">
              <w:rPr>
                <w:lang w:val="fr-FR"/>
              </w:rPr>
              <w:t>pornind</w:t>
            </w:r>
            <w:proofErr w:type="spellEnd"/>
            <w:r w:rsidRPr="00E8745D">
              <w:rPr>
                <w:lang w:val="fr-FR"/>
              </w:rPr>
              <w:t xml:space="preserve"> de la </w:t>
            </w:r>
            <w:proofErr w:type="spellStart"/>
            <w:r w:rsidRPr="00E8745D">
              <w:rPr>
                <w:lang w:val="fr-FR"/>
              </w:rPr>
              <w:t>următoarele</w:t>
            </w:r>
            <w:proofErr w:type="spellEnd"/>
            <w:r w:rsidRPr="00E8745D">
              <w:rPr>
                <w:lang w:val="fr-FR"/>
              </w:rPr>
              <w:t xml:space="preserve"> </w:t>
            </w:r>
            <w:proofErr w:type="spellStart"/>
            <w:proofErr w:type="gramStart"/>
            <w:r w:rsidRPr="00E8745D">
              <w:rPr>
                <w:lang w:val="fr-FR"/>
              </w:rPr>
              <w:t>situații</w:t>
            </w:r>
            <w:proofErr w:type="spellEnd"/>
            <w:r w:rsidRPr="00E8745D">
              <w:rPr>
                <w:lang w:val="fr-FR"/>
              </w:rPr>
              <w:t>:</w:t>
            </w:r>
            <w:proofErr w:type="gramEnd"/>
          </w:p>
          <w:p w14:paraId="69D83062" w14:textId="77777777" w:rsidR="0029305D" w:rsidRPr="008A7A8F" w:rsidRDefault="0029305D" w:rsidP="0029305D">
            <w:pPr>
              <w:tabs>
                <w:tab w:val="left" w:pos="427"/>
              </w:tabs>
              <w:ind w:left="517" w:hanging="360"/>
              <w:jc w:val="both"/>
              <w:rPr>
                <w:lang w:val="it-IT"/>
              </w:rPr>
            </w:pPr>
            <w:r w:rsidRPr="008A7A8F">
              <w:rPr>
                <w:lang w:val="it-IT"/>
              </w:rPr>
              <w:t>a)  potențialul pe termen lung al unei anumite tehnologii noi și inovatoare față de tehnologiile clasice este mai mare;</w:t>
            </w:r>
          </w:p>
          <w:p w14:paraId="25C4FC5D" w14:textId="77777777" w:rsidR="0029305D" w:rsidRPr="008A7A8F" w:rsidRDefault="0029305D" w:rsidP="0029305D">
            <w:pPr>
              <w:tabs>
                <w:tab w:val="left" w:pos="427"/>
              </w:tabs>
              <w:ind w:left="517" w:hanging="360"/>
              <w:jc w:val="both"/>
              <w:rPr>
                <w:lang w:val="it-IT"/>
              </w:rPr>
            </w:pPr>
            <w:r w:rsidRPr="008A7A8F">
              <w:rPr>
                <w:lang w:val="it-IT"/>
              </w:rPr>
              <w:t>b)  necesitatea unei diversificări a tehnologiilor de producere;</w:t>
            </w:r>
          </w:p>
          <w:p w14:paraId="111250AF" w14:textId="77777777" w:rsidR="0029305D" w:rsidRPr="008A7A8F" w:rsidRDefault="0029305D" w:rsidP="0029305D">
            <w:pPr>
              <w:tabs>
                <w:tab w:val="left" w:pos="427"/>
              </w:tabs>
              <w:ind w:left="517" w:hanging="360"/>
              <w:jc w:val="both"/>
              <w:rPr>
                <w:lang w:val="it-IT"/>
              </w:rPr>
            </w:pPr>
            <w:r w:rsidRPr="008A7A8F">
              <w:rPr>
                <w:lang w:val="it-IT"/>
              </w:rPr>
              <w:t>c)   constrîngerile de rețea și stabilitatea rețelei;</w:t>
            </w:r>
          </w:p>
          <w:p w14:paraId="06ADF556" w14:textId="77777777" w:rsidR="0029305D" w:rsidRPr="008A7A8F" w:rsidRDefault="0029305D" w:rsidP="0029305D">
            <w:pPr>
              <w:tabs>
                <w:tab w:val="left" w:pos="427"/>
              </w:tabs>
              <w:ind w:left="517" w:hanging="360"/>
              <w:jc w:val="both"/>
              <w:rPr>
                <w:lang w:val="it-IT"/>
              </w:rPr>
            </w:pPr>
            <w:r w:rsidRPr="008A7A8F">
              <w:rPr>
                <w:lang w:val="it-IT"/>
              </w:rPr>
              <w:t>d) costurile (de integrare a surselor regenerabile de energie) aferente sistemului;</w:t>
            </w:r>
          </w:p>
          <w:p w14:paraId="5AA99AB7" w14:textId="77777777" w:rsidR="0029305D" w:rsidRPr="008A7A8F" w:rsidRDefault="0029305D" w:rsidP="0029305D">
            <w:pPr>
              <w:tabs>
                <w:tab w:val="left" w:pos="427"/>
              </w:tabs>
              <w:ind w:left="517" w:hanging="360"/>
              <w:jc w:val="both"/>
              <w:rPr>
                <w:lang w:val="it-IT"/>
              </w:rPr>
            </w:pPr>
            <w:r w:rsidRPr="008A7A8F">
              <w:rPr>
                <w:lang w:val="it-IT"/>
              </w:rPr>
              <w:t>e)  necesitatea de a evita distorsiunile pe piețele materiilor prime, generate de sprijinul acordat biomasei.</w:t>
            </w:r>
          </w:p>
          <w:p w14:paraId="37A13A58" w14:textId="77777777" w:rsidR="0029305D" w:rsidRPr="008A7A8F" w:rsidRDefault="0029305D" w:rsidP="0029305D">
            <w:pPr>
              <w:jc w:val="both"/>
              <w:rPr>
                <w:lang w:val="it-IT"/>
              </w:rPr>
            </w:pPr>
            <w:r w:rsidRPr="008A7A8F">
              <w:rPr>
                <w:lang w:val="it-IT"/>
              </w:rPr>
              <w:t xml:space="preserve">(3)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Anunțul privind </w:t>
            </w:r>
            <w:r w:rsidRPr="008A7A8F">
              <w:rPr>
                <w:lang w:val="it-IT"/>
              </w:rPr>
              <w:lastRenderedPageBreak/>
              <w:t>iniţierea procedurii de licitație se publică în Monitorul Oficial al Republicii Moldova cu cel puţin 2 luni înainte de inițierea procedurii de recepționare a ofertelor.</w:t>
            </w:r>
          </w:p>
          <w:p w14:paraId="3F480FF8" w14:textId="77777777" w:rsidR="0029305D" w:rsidRPr="008A7A8F" w:rsidRDefault="0029305D" w:rsidP="0029305D">
            <w:pPr>
              <w:jc w:val="both"/>
              <w:rPr>
                <w:lang w:val="it-IT"/>
              </w:rPr>
            </w:pPr>
            <w:r w:rsidRPr="008A7A8F">
              <w:rPr>
                <w:lang w:val="it-IT"/>
              </w:rPr>
              <w:t>(4) 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proiectul contractului reglementat pentru achiziționarea energiei electrice produse din surse regenerabile sau contractului pentru diferențe, precum și cuantumul garanției pentru ofertă și cuantumul garanţiei de bună execuție a contractului, care se stabilesc de Comisia de licitație în coordonare cu organul central de specialitate al administraţiei publice în domeniul energeticii şi se aplică în mod nediscriminatoriu, în mărime fixă per 1 kW putere instalată.</w:t>
            </w:r>
          </w:p>
          <w:p w14:paraId="4A997A4E" w14:textId="77777777" w:rsidR="0029305D" w:rsidRPr="008A7A8F" w:rsidRDefault="0029305D" w:rsidP="0029305D">
            <w:pPr>
              <w:jc w:val="both"/>
              <w:rPr>
                <w:lang w:val="it-IT"/>
              </w:rPr>
            </w:pPr>
            <w:r w:rsidRPr="008A7A8F">
              <w:rPr>
                <w:lang w:val="it-IT"/>
              </w:rPr>
              <w:t>(5) La organizarea, monitorizarea şi controlul procedurii de licitaţie vor fi luate toate măsurile pentru asigurarea confidenţialităţii informaţiilor din ofertă.</w:t>
            </w:r>
          </w:p>
          <w:p w14:paraId="7CF5DAAC" w14:textId="77777777" w:rsidR="0029305D" w:rsidRPr="00E8745D" w:rsidRDefault="0029305D" w:rsidP="0029305D">
            <w:pPr>
              <w:jc w:val="both"/>
              <w:rPr>
                <w:lang w:val="it-IT"/>
              </w:rPr>
            </w:pPr>
            <w:r w:rsidRPr="008A7A8F">
              <w:rPr>
                <w:lang w:val="it-IT"/>
              </w:rPr>
              <w:t xml:space="preserve">(6) La licitaţie pot participa toţi doritorii care întrunesc condiţiile şi care corespund criteriilor licitaţiei. </w:t>
            </w:r>
            <w:r w:rsidRPr="00E8745D">
              <w:rPr>
                <w:lang w:val="it-IT"/>
              </w:rPr>
              <w:t>Nu pot participa la licitaţie persoanele care vor construi centralele electrice cu echipament utilizat sau echipament nou fabricat cu peste 48 de luni înainte de punerea în funcțiune a centralei. Termenul indicat în prezentul alineat poate fi prelungit cu durata stabilită de Guvern în condițiile aplicării dreptului prevăzut la art. 37, alin. (1</w:t>
            </w:r>
            <w:r w:rsidRPr="00E8745D">
              <w:rPr>
                <w:vertAlign w:val="superscript"/>
                <w:lang w:val="it-IT"/>
              </w:rPr>
              <w:t>2</w:t>
            </w:r>
            <w:r w:rsidRPr="00E8745D">
              <w:rPr>
                <w:lang w:val="it-IT"/>
              </w:rPr>
              <w:t>).</w:t>
            </w:r>
          </w:p>
          <w:p w14:paraId="7ED2FE9A" w14:textId="77777777" w:rsidR="0029305D" w:rsidRPr="00E8745D" w:rsidRDefault="0029305D" w:rsidP="0029305D">
            <w:pPr>
              <w:jc w:val="both"/>
              <w:rPr>
                <w:lang w:val="it-IT"/>
              </w:rPr>
            </w:pPr>
            <w:r w:rsidRPr="00E8745D">
              <w:rPr>
                <w:lang w:val="it-IT"/>
              </w:rPr>
              <w:t xml:space="preserve">(7) În cazul în care potenţialul producător de energie electrică din surse regenerabile nu a obţinut statutul de producător eligibil mare în urma participării la licitaţie sau nu a participat la </w:t>
            </w:r>
            <w:r w:rsidRPr="00E8745D">
              <w:rPr>
                <w:lang w:val="it-IT"/>
              </w:rPr>
              <w:lastRenderedPageBreak/>
              <w:t>licitaţie, acesta este în drept să comercializeze energia electrică produsă în baza unor condiţii negociate cu participanţii la piaţa energiei electrice.</w:t>
            </w:r>
          </w:p>
          <w:p w14:paraId="7F7E5F8A" w14:textId="77777777" w:rsidR="0029305D" w:rsidRPr="00E8745D" w:rsidRDefault="0029305D" w:rsidP="0029305D">
            <w:pPr>
              <w:jc w:val="both"/>
              <w:rPr>
                <w:lang w:val="it-IT"/>
              </w:rPr>
            </w:pPr>
            <w:r w:rsidRPr="00E8745D">
              <w:rPr>
                <w:lang w:val="it-IT"/>
              </w:rPr>
              <w:t>(8) Statutul de producător eligibil mare se acordă potenţialilor producători de energie electrică din surse regenerabile care au oferit cele mai mici preţuri de comercializare a energiei electrice în comparaţie cu preţurile plafon, stabilite în conformitate cu prezenta lege, şi a căror capacitate instalată nu depăşeşte cumulativ capacitatea scoasă la licitaţie.</w:t>
            </w:r>
          </w:p>
          <w:p w14:paraId="2E242C3E" w14:textId="77777777" w:rsidR="0029305D" w:rsidRPr="00E8745D" w:rsidRDefault="0029305D" w:rsidP="0029305D">
            <w:pPr>
              <w:jc w:val="both"/>
              <w:rPr>
                <w:lang w:val="it-IT"/>
              </w:rPr>
            </w:pPr>
            <w:r w:rsidRPr="00E8745D">
              <w:rPr>
                <w:lang w:val="it-IT"/>
              </w:rPr>
              <w:t>(9) Guvernul sau comisia de licitaţii poate solicita suportul organului supravegherii energetice de stat la stabilirea cerinţelor tehnice sau a altor cerinţe aplicabile licitaţiei organizate, precum şi la verificarea respectării de către producătorii eligibili mari a obligaţiei ce le revine în legătură cu construcţia centralei electrice în termenele şi condiţiile stabilite în cadrul licitației.</w:t>
            </w:r>
          </w:p>
          <w:p w14:paraId="3CC20AC9" w14:textId="77777777" w:rsidR="0029305D" w:rsidRPr="00696E36" w:rsidRDefault="0029305D" w:rsidP="0029305D">
            <w:pPr>
              <w:jc w:val="both"/>
              <w:rPr>
                <w:lang w:val="pt-BR"/>
              </w:rPr>
            </w:pPr>
            <w:r w:rsidRPr="00696E36">
              <w:rPr>
                <w:lang w:val="pt-BR"/>
              </w:rPr>
              <w:t>(10) Organul central de specialitate al administrației publice în domeniul energeticii, în vederea asigurării transparenței asupra procesului de organizare a licitațiilor, publică pe pagina sa web oficială și actualizează continuu informații despre procedurile de licitație organizate, inclusiv ratele de realizare a proiectelor.”</w:t>
            </w:r>
          </w:p>
          <w:p w14:paraId="7B2486B3" w14:textId="77777777" w:rsidR="0029305D" w:rsidRPr="00696E36" w:rsidRDefault="0029305D" w:rsidP="0029305D">
            <w:pPr>
              <w:rPr>
                <w:lang w:val="pt-BR"/>
              </w:rPr>
            </w:pPr>
          </w:p>
          <w:p w14:paraId="43507E62" w14:textId="77777777" w:rsidR="0029305D" w:rsidRPr="00696E36" w:rsidRDefault="0029305D" w:rsidP="0029305D">
            <w:pPr>
              <w:jc w:val="both"/>
              <w:rPr>
                <w:lang w:val="pt-BR"/>
              </w:rPr>
            </w:pPr>
            <w:r w:rsidRPr="00696E36">
              <w:rPr>
                <w:b/>
                <w:bCs/>
                <w:lang w:val="pt-BR"/>
              </w:rPr>
              <w:t>Articolul 36.</w:t>
            </w:r>
            <w:r w:rsidRPr="00696E36">
              <w:rPr>
                <w:lang w:val="pt-BR"/>
              </w:rPr>
              <w:t xml:space="preserve"> Procedura de confirmare a statutului de producător eligibil mic</w:t>
            </w:r>
          </w:p>
          <w:p w14:paraId="020D4B19" w14:textId="77777777" w:rsidR="0029305D" w:rsidRPr="00696E36" w:rsidRDefault="0029305D" w:rsidP="0029305D">
            <w:pPr>
              <w:jc w:val="both"/>
              <w:rPr>
                <w:lang w:val="pt-BR"/>
              </w:rPr>
            </w:pPr>
            <w:r w:rsidRPr="00696E36">
              <w:rPr>
                <w:lang w:val="pt-BR"/>
              </w:rPr>
              <w:t>(1) În conformitate cu prezenta lege, statutul de producător eligibil mic se confirmă pentru producătorul care deţine sau urmează să deţină o centrală electrică ce întruneşte toate condiţiile stabilite de Regulamentul privind confirmarea statutului de producător eligibil mic şi care a depus garanţia pentru participare și garanţia de bună execuţie a contractului, stabilite prin hotărîrea Agenției Naționale pentru Reglementare în Energetică.</w:t>
            </w:r>
          </w:p>
          <w:p w14:paraId="5306BB39" w14:textId="77777777" w:rsidR="0029305D" w:rsidRPr="00696E36" w:rsidRDefault="0029305D" w:rsidP="0029305D">
            <w:pPr>
              <w:jc w:val="both"/>
              <w:rPr>
                <w:lang w:val="pt-BR"/>
              </w:rPr>
            </w:pPr>
            <w:r w:rsidRPr="00696E36">
              <w:rPr>
                <w:lang w:val="pt-BR"/>
              </w:rPr>
              <w:lastRenderedPageBreak/>
              <w:t>(1</w:t>
            </w:r>
            <w:r w:rsidRPr="00696E36">
              <w:rPr>
                <w:vertAlign w:val="superscript"/>
                <w:lang w:val="pt-BR"/>
              </w:rPr>
              <w:t>1</w:t>
            </w:r>
            <w:r w:rsidRPr="00696E36">
              <w:rPr>
                <w:lang w:val="pt-BR"/>
              </w:rPr>
              <w:t>) Garanția pentru participare și garanţia de bună execuţie a contractului se stabilesc şi se aplică în mod nediscriminatoriu, în mărime fixă per 1 kW putere instalată, în conformitate cu Regulamentul privind confirmarea statutului de producător eligibil mic.</w:t>
            </w:r>
          </w:p>
          <w:p w14:paraId="44495BF1" w14:textId="77777777" w:rsidR="0029305D" w:rsidRPr="00696E36" w:rsidRDefault="0029305D" w:rsidP="0029305D">
            <w:pPr>
              <w:jc w:val="both"/>
              <w:rPr>
                <w:lang w:val="pt-BR"/>
              </w:rPr>
            </w:pPr>
            <w:r w:rsidRPr="00696E36">
              <w:rPr>
                <w:lang w:val="pt-BR"/>
              </w:rPr>
              <w:t>(2) Statutul de producător eligibil mic se confirmă de către Agenția Națională pentru Reglementare în Energetică în conformitate cu Regulamentul privind confirmarea statutului de producător eligibil mic.</w:t>
            </w:r>
          </w:p>
          <w:p w14:paraId="4D58FC0D" w14:textId="77777777" w:rsidR="0029305D" w:rsidRPr="00696E36" w:rsidRDefault="0029305D" w:rsidP="0029305D">
            <w:pPr>
              <w:jc w:val="both"/>
              <w:rPr>
                <w:lang w:val="pt-BR"/>
              </w:rPr>
            </w:pPr>
            <w:r w:rsidRPr="00696E36">
              <w:rPr>
                <w:lang w:val="pt-BR"/>
              </w:rPr>
              <w:t>(3) Procedura de confirmare a statutului de producător eligibil mic se bazează pe criterii obiective, transparente, nediscriminatorii și pe principiul „primul venit, primul servit”, pînă la atingerea cotei maxime de capacitate.</w:t>
            </w:r>
          </w:p>
          <w:p w14:paraId="69CA4DD8" w14:textId="77777777" w:rsidR="0029305D" w:rsidRPr="00696E36" w:rsidRDefault="0029305D" w:rsidP="0029305D">
            <w:pPr>
              <w:jc w:val="both"/>
              <w:rPr>
                <w:lang w:val="pt-BR"/>
              </w:rPr>
            </w:pPr>
            <w:r w:rsidRPr="00696E36">
              <w:rPr>
                <w:lang w:val="pt-BR"/>
              </w:rPr>
              <w:t>(4) În procesul de desfășurare a procedurii de confirmare a statutului de producător eligibil mic vor fi luate toate măsurile pentru asigurarea confidenţialităţii informaţiilor cu privire la solicitant și la datele specifice proiectului acestuia.</w:t>
            </w:r>
          </w:p>
          <w:p w14:paraId="1119507B" w14:textId="77777777" w:rsidR="0029305D" w:rsidRPr="00696E36" w:rsidRDefault="0029305D" w:rsidP="0029305D">
            <w:pPr>
              <w:jc w:val="both"/>
              <w:rPr>
                <w:lang w:val="pt-BR"/>
              </w:rPr>
            </w:pPr>
            <w:r w:rsidRPr="00696E36">
              <w:rPr>
                <w:lang w:val="pt-BR"/>
              </w:rPr>
              <w:t>(5) Pentru confirmarea statutului de producător eligibil se pot adresa toţi doritorii care întrunesc condiţiile şi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Termenul indicat în prezentul alineat poate fi prelungit cu durata stabilită de Agenția Națională pentru Reglementare în Energetică în condițiile aplicării dreptului prevăzut la art. 37, alin. (1</w:t>
            </w:r>
            <w:r w:rsidRPr="00696E36">
              <w:rPr>
                <w:vertAlign w:val="superscript"/>
                <w:lang w:val="pt-BR"/>
              </w:rPr>
              <w:t>2</w:t>
            </w:r>
            <w:r w:rsidRPr="00696E36">
              <w:rPr>
                <w:lang w:val="pt-BR"/>
              </w:rPr>
              <w:t>).”;</w:t>
            </w:r>
          </w:p>
          <w:p w14:paraId="13313F93" w14:textId="77777777" w:rsidR="0029305D" w:rsidRPr="00696E36" w:rsidRDefault="0029305D" w:rsidP="0029305D">
            <w:pPr>
              <w:jc w:val="both"/>
              <w:rPr>
                <w:lang w:val="pt-BR"/>
              </w:rPr>
            </w:pPr>
            <w:r w:rsidRPr="00696E36">
              <w:rPr>
                <w:lang w:val="pt-BR"/>
              </w:rPr>
              <w:t>(5</w:t>
            </w:r>
            <w:r w:rsidRPr="00696E36">
              <w:rPr>
                <w:vertAlign w:val="superscript"/>
                <w:lang w:val="pt-BR"/>
              </w:rPr>
              <w:t>1</w:t>
            </w:r>
            <w:r w:rsidRPr="00696E36">
              <w:rPr>
                <w:lang w:val="pt-BR"/>
              </w:rPr>
              <w:t xml:space="preserve">) Un producător, în persoana beneficiarului efectiv, în sensul art. 52 al Legii nr. 308/2017 cu privire la prevenirea și combaterea spălării banilor și finanțării terorismului, nu are dreptul să solicite confirmarea statutului de producător eligibil, în conformitate cu prezentul articol, pentru </w:t>
            </w:r>
            <w:r w:rsidRPr="00696E36">
              <w:rPr>
                <w:lang w:val="pt-BR"/>
              </w:rPr>
              <w:lastRenderedPageBreak/>
              <w:t>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w:t>
            </w:r>
          </w:p>
          <w:p w14:paraId="6360A96A" w14:textId="77777777" w:rsidR="0029305D" w:rsidRPr="00696E36" w:rsidRDefault="0029305D" w:rsidP="0029305D">
            <w:pPr>
              <w:jc w:val="both"/>
              <w:rPr>
                <w:lang w:val="pt-BR"/>
              </w:rPr>
            </w:pPr>
            <w:r w:rsidRPr="00696E36">
              <w:rPr>
                <w:lang w:val="pt-BR"/>
              </w:rPr>
              <w:t>(6) În cazul în care potenţialul producător de energie electrică din surse regenerabile nu a obţinut statut de producător eligibil mic în conformitate cu procedura prevăzută în prezentul articol, acesta are dreptul să comercializeze energia electrică produsă în baza unor condiţii negociate cu participanţii la piaţa energiei electrice.</w:t>
            </w:r>
          </w:p>
          <w:p w14:paraId="0E503E7F" w14:textId="77777777" w:rsidR="0029305D" w:rsidRPr="00696E36" w:rsidRDefault="0029305D" w:rsidP="0029305D">
            <w:pPr>
              <w:jc w:val="both"/>
              <w:rPr>
                <w:lang w:val="pt-BR"/>
              </w:rPr>
            </w:pPr>
            <w:r w:rsidRPr="00696E36">
              <w:rPr>
                <w:lang w:val="pt-BR"/>
              </w:rPr>
              <w:t>(7) Statutul de producător eligibil mic se confirmă pentru potenţialii producători de energie electrică din surse regenerabile a căror capacitate instalată în funcție de tehnologia utilizată nu depăşeşte cumulativ limita de capacitate și care întrunesc toate condițiile și criteriile stabilite în conformitate cu prevederile prezentei legi.</w:t>
            </w:r>
          </w:p>
          <w:p w14:paraId="377A52B2" w14:textId="77777777" w:rsidR="0029305D" w:rsidRPr="00696E36" w:rsidRDefault="0029305D" w:rsidP="0029305D">
            <w:pPr>
              <w:jc w:val="both"/>
              <w:rPr>
                <w:lang w:val="pt-BR"/>
              </w:rPr>
            </w:pPr>
            <w:r w:rsidRPr="00696E36">
              <w:rPr>
                <w:lang w:val="pt-BR"/>
              </w:rPr>
              <w:t>(8) 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cu prevederile Legii nr. 107/2016 cu privire la energia electrică.</w:t>
            </w:r>
          </w:p>
          <w:p w14:paraId="6AC35838" w14:textId="77777777" w:rsidR="0029305D" w:rsidRPr="00696E36" w:rsidRDefault="0029305D" w:rsidP="0029305D">
            <w:pPr>
              <w:rPr>
                <w:lang w:val="pt-BR"/>
              </w:rPr>
            </w:pPr>
          </w:p>
          <w:p w14:paraId="631C4936" w14:textId="77777777" w:rsidR="0029305D" w:rsidRPr="00696E36" w:rsidRDefault="0029305D" w:rsidP="0029305D">
            <w:pPr>
              <w:jc w:val="both"/>
              <w:rPr>
                <w:lang w:val="pt-BR"/>
              </w:rPr>
            </w:pPr>
            <w:r w:rsidRPr="00696E36">
              <w:rPr>
                <w:b/>
                <w:bCs/>
                <w:lang w:val="pt-BR"/>
              </w:rPr>
              <w:t>Articolul 37.</w:t>
            </w:r>
            <w:r w:rsidRPr="00696E36">
              <w:rPr>
                <w:lang w:val="pt-BR"/>
              </w:rPr>
              <w:t xml:space="preserve"> Drepturi și responsabilități ale producătorilor eligibili</w:t>
            </w:r>
          </w:p>
          <w:p w14:paraId="4F3199E6" w14:textId="77777777" w:rsidR="0029305D" w:rsidRPr="00696E36" w:rsidRDefault="0029305D" w:rsidP="0029305D">
            <w:pPr>
              <w:jc w:val="both"/>
              <w:rPr>
                <w:lang w:val="pt-BR"/>
              </w:rPr>
            </w:pPr>
            <w:r w:rsidRPr="00696E36">
              <w:rPr>
                <w:lang w:val="pt-BR"/>
              </w:rPr>
              <w:lastRenderedPageBreak/>
              <w:t>(1) După ce a participat la licitaţie şi a obţinut statutul de producător eligibil mare sau după confirmarea statutului de producător eligibil mic, producătorul beneficiază de dreptul de a comercializa întreaga cantitate de energie electrică livrată în reţelele electrice la preţul fix stabilit în cadrul licitaţiei sau, la îndeplinirea condițiilor de la art. 381, alin. (1), este obligat să o vândă pe piață și să primească suplimentar la prețul de piață o primă variabilă, și respectiv de dreptul de a comercializa energia electrică la tariful fix stabilit de către Agenția Națională pentru Reglementare în Energetică în conformitate cu prezenta lege, timp de 15 ani de la punerea în funcţiune a centralei electrice. În 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p>
          <w:p w14:paraId="3CE9DB01"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xml:space="preserve">) 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licitaţiei, sau de către Agenția Națională pentru Reglementare în Energetică, în cazul confirmării statutului de producător eligibil, cu 12 luni, dacă </w:t>
            </w:r>
            <w:r w:rsidRPr="00696E36">
              <w:rPr>
                <w:lang w:val="pt-BR"/>
              </w:rPr>
              <w:lastRenderedPageBreak/>
              <w:t>centrala electrică respectivă nu poate fi pusă în funcțiune din motive întemeiate, neimputabile producătorului eligibil (lipsa posibilității de a racorda centrala electrică la rețeaua electrică din cauza nerespectării de către operatorul sistemului de transport, operatorul sistemului de distribuție a termenelor privind dezvoltarea rețelei electrice conform planurilor de dezvoltare și investiții sau conform procedurii stabilite în art. 28, alin. (6</w:t>
            </w:r>
            <w:r w:rsidRPr="00696E36">
              <w:rPr>
                <w:vertAlign w:val="superscript"/>
                <w:lang w:val="pt-BR"/>
              </w:rPr>
              <w:t>1</w:t>
            </w:r>
            <w:r w:rsidRPr="00696E36">
              <w:rPr>
                <w:lang w:val="pt-BR"/>
              </w:rPr>
              <w:t>); întârzierea de către operatorul de sistem în executarea și punerea în funcțiune a instalației de racordare conform contractului de racordare).</w:t>
            </w:r>
          </w:p>
          <w:p w14:paraId="72839605"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În condițiile unui impediment justificator (condiții de forță majoră) și circumstanțe neimputabile niciunei dintre părți, părțile parte la contractul reglementat pentru achiziționarea energiei electrice produse din surse regenerabile și/sau contractul pentru diferențe, cu participarea Agenției Naționale pentru Reglementare în Energetică și, respectiv, a Guvernului, pot convine asupra unui termen rezonabil de punere în funcțiune a centralei electrice, suplimentar celui stabilit și/sau prelungit conform alin. (1</w:t>
            </w:r>
            <w:r w:rsidRPr="00696E36">
              <w:rPr>
                <w:vertAlign w:val="superscript"/>
                <w:lang w:val="pt-BR"/>
              </w:rPr>
              <w:t>1</w:t>
            </w:r>
            <w:r w:rsidRPr="00696E36">
              <w:rPr>
                <w:lang w:val="pt-BR"/>
              </w:rPr>
              <w:t>), luând în considerare interesele legitime ale tuturor părților implicate.</w:t>
            </w:r>
          </w:p>
          <w:p w14:paraId="3D1F23CB" w14:textId="77777777" w:rsidR="0029305D" w:rsidRPr="008A7A8F" w:rsidRDefault="0029305D" w:rsidP="0029305D">
            <w:pPr>
              <w:jc w:val="both"/>
              <w:rPr>
                <w:lang w:val="it-IT"/>
              </w:rPr>
            </w:pPr>
            <w:r w:rsidRPr="00696E36">
              <w:rPr>
                <w:lang w:val="pt-BR"/>
              </w:rPr>
              <w:t xml:space="preserve">(2) 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celorlalte condiţii stabilite prin prezenta lege, dreptul său de a comercializa cantitatea de energie electrică la tariful fix stabilit în conformitate cu prezenta lege, respectiv la preț fix, sau dreptul de a primi prima variabilă, se retrage, iar garanția de bună execuție </w:t>
            </w:r>
            <w:r w:rsidRPr="00696E36">
              <w:rPr>
                <w:lang w:val="pt-BR"/>
              </w:rPr>
              <w:lastRenderedPageBreak/>
              <w:t xml:space="preserve">a contractului va fi transferată la bugetul de stat. </w:t>
            </w:r>
            <w:r w:rsidRPr="008A7A8F">
              <w:rPr>
                <w:lang w:val="it-IT"/>
              </w:rPr>
              <w:t>Capacitatea alocată acestuia va fi returnată şi luată în considerare la următoarea licitaţie sau, după caz, la procedura de confirmare a statutului de producător eligibil.</w:t>
            </w:r>
          </w:p>
          <w:p w14:paraId="6EAD04D3" w14:textId="77777777" w:rsidR="0029305D" w:rsidRPr="008A7A8F" w:rsidRDefault="0029305D" w:rsidP="0029305D">
            <w:pPr>
              <w:jc w:val="both"/>
              <w:rPr>
                <w:lang w:val="it-IT"/>
              </w:rPr>
            </w:pPr>
            <w:r w:rsidRPr="008A7A8F">
              <w:rPr>
                <w:lang w:val="it-IT"/>
              </w:rPr>
              <w:t>(3) În cazul în care un producător eligibil nu pune în funcţiune centrala electrică în termenii stabiliți în conformitate cu alin. (1</w:t>
            </w:r>
            <w:r w:rsidRPr="008A7A8F">
              <w:rPr>
                <w:vertAlign w:val="superscript"/>
                <w:lang w:val="it-IT"/>
              </w:rPr>
              <w:t>1</w:t>
            </w:r>
            <w:r w:rsidRPr="008A7A8F">
              <w:rPr>
                <w:lang w:val="it-IT"/>
              </w:rPr>
              <w:t>),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7E9F09EF" w14:textId="77777777" w:rsidR="0029305D" w:rsidRPr="00696E36" w:rsidRDefault="0029305D" w:rsidP="0029305D">
            <w:pPr>
              <w:jc w:val="both"/>
              <w:rPr>
                <w:lang w:val="pt-BR"/>
              </w:rPr>
            </w:pPr>
            <w:r w:rsidRPr="00696E36">
              <w:rPr>
                <w:lang w:val="pt-BR"/>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364D1C9F" w14:textId="77777777" w:rsidR="0029305D" w:rsidRPr="00696E36" w:rsidRDefault="0029305D" w:rsidP="0029305D">
            <w:pPr>
              <w:jc w:val="both"/>
              <w:rPr>
                <w:lang w:val="pt-BR"/>
              </w:rPr>
            </w:pPr>
            <w:r w:rsidRPr="00696E36">
              <w:rPr>
                <w:lang w:val="pt-BR"/>
              </w:rPr>
              <w:t>„(4</w:t>
            </w:r>
            <w:r w:rsidRPr="00696E36">
              <w:rPr>
                <w:vertAlign w:val="superscript"/>
                <w:lang w:val="pt-BR"/>
              </w:rPr>
              <w:t>1</w:t>
            </w:r>
            <w:r w:rsidRPr="00696E36">
              <w:rPr>
                <w:lang w:val="pt-BR"/>
              </w:rPr>
              <w:t>) Producătorii eligibili sunt obligați să facă parte din grupul de echilibrare pentru care este responsabil Furnizorul central de energie electrică.”</w:t>
            </w:r>
          </w:p>
          <w:p w14:paraId="474FD0E9" w14:textId="77777777" w:rsidR="0029305D" w:rsidRPr="00696E36" w:rsidRDefault="0029305D" w:rsidP="0029305D">
            <w:pPr>
              <w:jc w:val="both"/>
              <w:rPr>
                <w:lang w:val="pt-BR"/>
              </w:rPr>
            </w:pPr>
            <w:r w:rsidRPr="00696E36">
              <w:rPr>
                <w:lang w:val="pt-BR"/>
              </w:rPr>
              <w:t>(4</w:t>
            </w:r>
            <w:r w:rsidRPr="00696E36">
              <w:rPr>
                <w:vertAlign w:val="superscript"/>
                <w:lang w:val="pt-BR"/>
              </w:rPr>
              <w:t>2</w:t>
            </w:r>
            <w:r w:rsidRPr="00696E36">
              <w:rPr>
                <w:lang w:val="pt-BR"/>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w:t>
            </w:r>
            <w:r w:rsidRPr="00696E36">
              <w:rPr>
                <w:lang w:val="pt-BR"/>
              </w:rPr>
              <w:lastRenderedPageBreak/>
              <w:t>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5C0E499E" w14:textId="77777777" w:rsidR="0029305D" w:rsidRPr="00696E36" w:rsidRDefault="0029305D" w:rsidP="0029305D">
            <w:pPr>
              <w:jc w:val="both"/>
              <w:rPr>
                <w:lang w:val="pt-BR"/>
              </w:rPr>
            </w:pPr>
            <w:r w:rsidRPr="00696E36">
              <w:rPr>
                <w:lang w:val="pt-BR"/>
              </w:rPr>
              <w:t>(4</w:t>
            </w:r>
            <w:r w:rsidRPr="00696E36">
              <w:rPr>
                <w:vertAlign w:val="superscript"/>
                <w:lang w:val="pt-BR"/>
              </w:rPr>
              <w:t>3</w:t>
            </w:r>
            <w:r w:rsidRPr="00696E36">
              <w:rPr>
                <w:lang w:val="pt-BR"/>
              </w:rPr>
              <w:t xml:space="preserve">) În condițiile intervenirii unor modificări de ordin legislativ cu impact asupra schemelor de sprijin și al viabilității economice a proiectelor investiționale în domeniul producerii energiei electrice din surse regenerabile, după cum este prevăzut la art. 5, alin. (3), care fac imposibilă sau ilegală executarea contractului reglementat pentru achiziționarea energiei electrice din surse regenerabile sau contractului pentru diferențe, sau care determină ca prevederile contractuale să devină incompatibile cu legile aplicabile sau să priveze oricare dintre părți de beneficiile contractului, la cererea părții afectate, părțile vor căuta, de bună-credință, să ajungă la un acord cu privire la modificările care trebuie aduse acelui contract pentru a atinge, în măsura posibilă, același echilibru de beneficii, responsabilități, riscuri și recompense dintre părți, în ceea ce </w:t>
            </w:r>
            <w:r w:rsidRPr="00696E36">
              <w:rPr>
                <w:lang w:val="pt-BR"/>
              </w:rPr>
              <w:lastRenderedPageBreak/>
              <w:t>privește obiectul acelui acord, așa cum era aplicat la data efectivă a contractului respectiv. Dacă producătorul eligibil și Furnizorul central de energie electrică, și după caz Agenția Națională pentru Reglementare în Energetică sau Guvernul, nu pot ajunge la un acord cu privire la aceste modificări, atunci oricare dintre părți se poate adresa Centrului de Soluționare a Disputelor și Negocierilor de pe lângă Secretariatul Comunității Energetice pentru determinarea acestor modificări. În cazul în care un litigiu nu a fost rezolvat în termen de 90 de zile sau în alt timp convenit de părți, oricare dintre acestea se poate adresa pentur soluționarea cazului în arbitraj internațional, în conformitate cu legislația în vigoare.</w:t>
            </w:r>
          </w:p>
          <w:p w14:paraId="2B2B1D79" w14:textId="77777777" w:rsidR="0029305D" w:rsidRPr="00696E36" w:rsidRDefault="0029305D" w:rsidP="0029305D">
            <w:pPr>
              <w:jc w:val="both"/>
              <w:rPr>
                <w:lang w:val="pt-BR"/>
              </w:rPr>
            </w:pPr>
            <w:r w:rsidRPr="00696E36">
              <w:rPr>
                <w:lang w:val="pt-BR"/>
              </w:rPr>
              <w:t>(5) Dacă producătorul eligibil intenţionează să majoreze capacitatea centralei electrice existente, acesta urmează să participe la licitaţie/procedura de confirmare a statutului de producător eligibil pentru a obţine dreptul de a comercializa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30167417" w14:textId="77777777" w:rsidR="0029305D" w:rsidRPr="00696E36" w:rsidRDefault="0029305D" w:rsidP="0029305D">
            <w:pPr>
              <w:jc w:val="both"/>
              <w:rPr>
                <w:lang w:val="pt-BR"/>
              </w:rPr>
            </w:pPr>
            <w:r w:rsidRPr="00696E36">
              <w:rPr>
                <w:lang w:val="pt-BR"/>
              </w:rPr>
              <w:t xml:space="preserve">(6) Registrul producătorilor eligibili cărora le-a fost oferit statutul respectiv în cadrul licitaţiilor organizate în baza art. 35 şi al producătorilor eligibili statutul cărora a fost confirmat în baza art. 36 se instituie și se ține de către Agenția Națională pentru Reglementare în Energetică în conformitate cu prezenta lege şi cu Legea cu </w:t>
            </w:r>
            <w:r w:rsidRPr="00696E36">
              <w:rPr>
                <w:lang w:val="pt-BR"/>
              </w:rPr>
              <w:lastRenderedPageBreak/>
              <w:t>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surse regenerabile. Informaţiile menţionate se publică trimestrial pe pagina web oficială a Agenției Naționale pentru Reglementare în Energetică.</w:t>
            </w:r>
          </w:p>
          <w:p w14:paraId="6870549E" w14:textId="77777777" w:rsidR="0029305D" w:rsidRPr="00696E36" w:rsidRDefault="0029305D" w:rsidP="0029305D">
            <w:pPr>
              <w:jc w:val="both"/>
              <w:rPr>
                <w:lang w:val="pt-BR"/>
              </w:rPr>
            </w:pPr>
            <w:r w:rsidRPr="00696E36">
              <w:rPr>
                <w:lang w:val="pt-BR"/>
              </w:rPr>
              <w:t>(7)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386B2F6E" w14:textId="77777777" w:rsidR="0029305D" w:rsidRPr="00696E36" w:rsidRDefault="0029305D" w:rsidP="0029305D">
            <w:pPr>
              <w:jc w:val="both"/>
              <w:rPr>
                <w:lang w:val="pt-BR"/>
              </w:rPr>
            </w:pPr>
            <w:r w:rsidRPr="00696E36">
              <w:rPr>
                <w:lang w:val="pt-BR"/>
              </w:rPr>
              <w:t>(8) Prețul dezechilibrului pozitiv pentru cantitatea de energie electrică produsă de producătorul eligibil în exces față de limita superioară stabilită conform alin.(7) este limitat inferior la 50% din tariful fix sau prețul fix, sau după caz – prețul de exercitare, al producătorului eligibil.</w:t>
            </w:r>
          </w:p>
          <w:p w14:paraId="0307565F" w14:textId="77777777" w:rsidR="0029305D" w:rsidRPr="00696E36" w:rsidRDefault="0029305D" w:rsidP="0029305D">
            <w:pPr>
              <w:jc w:val="both"/>
              <w:rPr>
                <w:lang w:val="pt-BR"/>
              </w:rPr>
            </w:pPr>
            <w:r w:rsidRPr="00696E36">
              <w:rPr>
                <w:lang w:val="pt-BR"/>
              </w:rPr>
              <w:t>(9) Prețul dezechilibrului negativ pentru cantitatea de energie electrică ce trebuie achiziționată de producătorul eligibil ca deficit față de limita inferioară stabilită conform alin. (7) este limitat superior la 200% din tariful fix sau prețul fix, sau după caz – prețul de exercitare, al producătorului eligibil.</w:t>
            </w:r>
          </w:p>
          <w:p w14:paraId="4B8931F5" w14:textId="77777777" w:rsidR="0029305D" w:rsidRPr="00696E36" w:rsidRDefault="0029305D" w:rsidP="0029305D">
            <w:pPr>
              <w:jc w:val="both"/>
              <w:rPr>
                <w:lang w:val="pt-BR"/>
              </w:rPr>
            </w:pPr>
            <w:r w:rsidRPr="00696E36">
              <w:rPr>
                <w:lang w:val="pt-BR"/>
              </w:rPr>
              <w:t>(10) Costurile dezechilibrelor producătorilor eligibili ce utilizează sursa eoliană sau sursa solară în intervalele stabilite la alin.(7) - (9) se suportă de Furnizorul central de energie electrică și se transferă furnizorilor consumatorilor finali prin intermediul prețului reglementat pentru energia electrică din surse regenerabile.</w:t>
            </w:r>
          </w:p>
          <w:p w14:paraId="694E6DBA" w14:textId="77777777" w:rsidR="0029305D" w:rsidRPr="00696E36" w:rsidRDefault="0029305D" w:rsidP="0029305D">
            <w:pPr>
              <w:rPr>
                <w:lang w:val="pt-BR"/>
              </w:rPr>
            </w:pPr>
            <w:r w:rsidRPr="00696E36">
              <w:rPr>
                <w:lang w:val="pt-BR"/>
              </w:rPr>
              <w:lastRenderedPageBreak/>
              <w:t>(11) Prevederile alineatelor (7) – (10) se aplică pentru toți producătorii eligibili până la stabilirea existenței unei piețe pe parcursul zilei lichide.</w:t>
            </w:r>
          </w:p>
          <w:p w14:paraId="00D474BB" w14:textId="77777777" w:rsidR="0029305D" w:rsidRPr="00696E36" w:rsidRDefault="0029305D" w:rsidP="0029305D">
            <w:pPr>
              <w:rPr>
                <w:lang w:val="pt-BR"/>
              </w:rPr>
            </w:pPr>
          </w:p>
          <w:p w14:paraId="718EDC95" w14:textId="77777777" w:rsidR="0029305D" w:rsidRPr="00696E36" w:rsidRDefault="0029305D" w:rsidP="0029305D">
            <w:pPr>
              <w:jc w:val="both"/>
              <w:rPr>
                <w:lang w:val="pt-BR"/>
              </w:rPr>
            </w:pPr>
            <w:r w:rsidRPr="00696E36">
              <w:rPr>
                <w:b/>
                <w:bCs/>
                <w:lang w:val="pt-BR"/>
              </w:rPr>
              <w:t>Articolul 38.</w:t>
            </w:r>
            <w:r w:rsidRPr="00696E36">
              <w:rPr>
                <w:lang w:val="pt-BR"/>
              </w:rPr>
              <w:t xml:space="preserve"> Majorarea capacităţii centralelor electrice care produc energie electrică din surse regenerabile</w:t>
            </w:r>
          </w:p>
          <w:p w14:paraId="10B1383E" w14:textId="77777777" w:rsidR="0029305D" w:rsidRPr="00696E36" w:rsidRDefault="0029305D" w:rsidP="0029305D">
            <w:pPr>
              <w:jc w:val="both"/>
              <w:rPr>
                <w:lang w:val="pt-BR"/>
              </w:rPr>
            </w:pPr>
            <w:r w:rsidRPr="00696E36">
              <w:rPr>
                <w:lang w:val="pt-BR"/>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79C76821"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71F2B05F"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06652C6B" w14:textId="77777777" w:rsidR="0029305D" w:rsidRPr="00696E36" w:rsidRDefault="0029305D" w:rsidP="0029305D">
            <w:pPr>
              <w:jc w:val="both"/>
              <w:rPr>
                <w:lang w:val="pt-BR"/>
              </w:rPr>
            </w:pPr>
            <w:r w:rsidRPr="00696E36">
              <w:rPr>
                <w:lang w:val="pt-BR"/>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7265BABE" w14:textId="77777777" w:rsidR="0029305D" w:rsidRPr="00696E36" w:rsidRDefault="0029305D" w:rsidP="0029305D">
            <w:pPr>
              <w:ind w:left="517" w:hanging="270"/>
              <w:jc w:val="both"/>
              <w:rPr>
                <w:lang w:val="pt-BR"/>
              </w:rPr>
            </w:pPr>
            <w:r w:rsidRPr="00696E36">
              <w:rPr>
                <w:lang w:val="pt-BR"/>
              </w:rPr>
              <w:t xml:space="preserve">a) să livreze cantitatea de energie electrică, produsă de centrala electrică existentă pînă la realizarea majorării capacităţii, la tariful fix aprobat de către Agenția Națională pentru Reglementare în Energetică în cadrul </w:t>
            </w:r>
            <w:r w:rsidRPr="00696E36">
              <w:rPr>
                <w:lang w:val="pt-BR"/>
              </w:rPr>
              <w:lastRenderedPageBreak/>
              <w:t>procedurii de confirmare a statutului de producător eligibil sau la preţul fix stabilit, în cadrul licitaţiei pentru capacitatea deţinută iniţial, pînă la majorare;</w:t>
            </w:r>
          </w:p>
          <w:p w14:paraId="43B9FBDE" w14:textId="77777777" w:rsidR="0029305D" w:rsidRPr="00696E36" w:rsidRDefault="0029305D" w:rsidP="0029305D">
            <w:pPr>
              <w:ind w:left="517" w:hanging="270"/>
              <w:jc w:val="both"/>
              <w:rPr>
                <w:lang w:val="pt-BR"/>
              </w:rPr>
            </w:pPr>
            <w:r w:rsidRPr="00696E36">
              <w:rPr>
                <w:lang w:val="pt-BR"/>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51003C67" w14:textId="77777777" w:rsidR="0029305D" w:rsidRPr="00696E36" w:rsidRDefault="0029305D" w:rsidP="0029305D">
            <w:pPr>
              <w:jc w:val="both"/>
              <w:rPr>
                <w:lang w:val="pt-BR"/>
              </w:rPr>
            </w:pPr>
            <w:r w:rsidRPr="00696E36">
              <w:rPr>
                <w:lang w:val="pt-BR"/>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111A2392" w14:textId="77777777" w:rsidR="0029305D" w:rsidRPr="00696E36" w:rsidRDefault="0029305D" w:rsidP="0029305D">
            <w:pPr>
              <w:jc w:val="both"/>
              <w:rPr>
                <w:lang w:val="pt-BR"/>
              </w:rPr>
            </w:pPr>
            <w:r w:rsidRPr="00696E36">
              <w:rPr>
                <w:lang w:val="pt-BR"/>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32D35DF3" w14:textId="77777777" w:rsidR="0029305D" w:rsidRPr="00696E36" w:rsidRDefault="0029305D" w:rsidP="0029305D">
            <w:pPr>
              <w:jc w:val="both"/>
              <w:rPr>
                <w:lang w:val="pt-BR"/>
              </w:rPr>
            </w:pPr>
            <w:r w:rsidRPr="00696E36">
              <w:rPr>
                <w:lang w:val="pt-BR"/>
              </w:rPr>
              <w:t xml:space="preserve">(5)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w:t>
            </w:r>
            <w:r w:rsidRPr="00696E36">
              <w:rPr>
                <w:lang w:val="pt-BR"/>
              </w:rPr>
              <w:lastRenderedPageBreak/>
              <w:t>aprobat de către Agenția Națională pentru Reglementare în Energetică în cadrul procedurii de confirmare a statutului de producător eligibil sau cel mai mic preţ fix stabilit, în cadrul unei licitaţii, pentru tipul sursei regenerabile utilizate.</w:t>
            </w:r>
          </w:p>
          <w:p w14:paraId="71C7F8CF" w14:textId="77777777" w:rsidR="0029305D" w:rsidRPr="00696E36" w:rsidRDefault="0029305D" w:rsidP="0029305D">
            <w:pPr>
              <w:jc w:val="both"/>
              <w:rPr>
                <w:lang w:val="pt-BR"/>
              </w:rPr>
            </w:pPr>
            <w:r w:rsidRPr="00696E36">
              <w:rPr>
                <w:lang w:val="pt-BR"/>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p w14:paraId="1FA10C9F" w14:textId="77777777" w:rsidR="0029305D" w:rsidRPr="00696E36" w:rsidRDefault="0029305D" w:rsidP="0029305D">
            <w:pPr>
              <w:rPr>
                <w:lang w:val="pt-BR"/>
              </w:rPr>
            </w:pPr>
          </w:p>
          <w:p w14:paraId="006DE723" w14:textId="77777777" w:rsidR="0029305D" w:rsidRPr="00696E36" w:rsidRDefault="0029305D" w:rsidP="0029305D">
            <w:pPr>
              <w:jc w:val="both"/>
              <w:rPr>
                <w:rFonts w:eastAsia="Calibri"/>
                <w:lang w:val="pt-BR"/>
              </w:rPr>
            </w:pPr>
            <w:r w:rsidRPr="00696E36">
              <w:rPr>
                <w:rFonts w:eastAsia="Calibri"/>
                <w:b/>
                <w:bCs/>
                <w:lang w:val="pt-BR"/>
              </w:rPr>
              <w:t>Articolul 38</w:t>
            </w:r>
            <w:r w:rsidRPr="00696E36">
              <w:rPr>
                <w:rFonts w:eastAsia="Calibri"/>
                <w:b/>
                <w:bCs/>
                <w:color w:val="000000" w:themeColor="text1"/>
                <w:vertAlign w:val="superscript"/>
                <w:lang w:val="pt-BR"/>
              </w:rPr>
              <w:t>1</w:t>
            </w:r>
            <w:r w:rsidRPr="00696E36">
              <w:rPr>
                <w:rFonts w:eastAsia="Calibri"/>
                <w:lang w:val="pt-BR"/>
              </w:rPr>
              <w:t>. Participarea producătorilor eligibili la piața concurențială de energie electrică</w:t>
            </w:r>
          </w:p>
          <w:p w14:paraId="1348E61C" w14:textId="77777777" w:rsidR="0029305D" w:rsidRPr="00696E36" w:rsidRDefault="0029305D" w:rsidP="0029305D">
            <w:pPr>
              <w:jc w:val="both"/>
              <w:rPr>
                <w:rFonts w:eastAsia="Calibri"/>
                <w:lang w:val="pt-BR"/>
              </w:rPr>
            </w:pPr>
            <w:r w:rsidRPr="00696E36">
              <w:rPr>
                <w:rFonts w:eastAsia="Calibri"/>
                <w:lang w:val="pt-BR"/>
              </w:rPr>
              <w:t>(1) Contractele reglementate pentru achiziționarea energiei electrice produse din surse regenerabile, încheiate cu producători eligibili mari stabiliți în cadrul procedurilor de licitații înainte de îndeplinirea condițiilor de mai jos, sunt înlocuite cu contracte pentru diferențe, cu decontare financiară, în termeni de șase luni după îndeplinirea următoarelor condiții:</w:t>
            </w:r>
          </w:p>
          <w:p w14:paraId="6EB08315" w14:textId="77777777" w:rsidR="0029305D" w:rsidRPr="00696E36" w:rsidRDefault="0029305D" w:rsidP="0029305D">
            <w:pPr>
              <w:jc w:val="both"/>
              <w:rPr>
                <w:rFonts w:eastAsia="Calibri"/>
                <w:lang w:val="pt-BR"/>
              </w:rPr>
            </w:pPr>
            <w:r w:rsidRPr="00696E36">
              <w:rPr>
                <w:rFonts w:eastAsia="Calibri"/>
                <w:lang w:val="pt-BR"/>
              </w:rPr>
              <w:t>a)</w:t>
            </w:r>
            <w:r w:rsidRPr="00696E36">
              <w:rPr>
                <w:rFonts w:eastAsia="Calibri"/>
                <w:lang w:val="pt-BR"/>
              </w:rPr>
              <w:tab/>
              <w:t>piața pentru ziua următoare este înființată și este operațională;</w:t>
            </w:r>
          </w:p>
          <w:p w14:paraId="04A1A9D7" w14:textId="77777777" w:rsidR="0029305D" w:rsidRPr="008A7A8F" w:rsidRDefault="0029305D" w:rsidP="0029305D">
            <w:pPr>
              <w:jc w:val="both"/>
              <w:rPr>
                <w:rFonts w:eastAsia="Calibri"/>
                <w:lang w:val="it-IT"/>
              </w:rPr>
            </w:pPr>
            <w:r w:rsidRPr="008A7A8F">
              <w:rPr>
                <w:rFonts w:eastAsia="Calibri"/>
                <w:lang w:val="it-IT"/>
              </w:rPr>
              <w:t>b)</w:t>
            </w:r>
            <w:r w:rsidRPr="008A7A8F">
              <w:rPr>
                <w:rFonts w:eastAsia="Calibri"/>
                <w:lang w:val="it-IT"/>
              </w:rPr>
              <w:tab/>
              <w:t>prețul pentru fiecare interval de tranzacționare pe piața pentru ziua următoare este stabilit pe durata ultimelor 6 luni consecutive.</w:t>
            </w:r>
          </w:p>
          <w:p w14:paraId="48FD59DF" w14:textId="77777777" w:rsidR="0029305D" w:rsidRPr="008A7A8F" w:rsidRDefault="0029305D" w:rsidP="0029305D">
            <w:pPr>
              <w:jc w:val="both"/>
              <w:rPr>
                <w:rFonts w:eastAsia="Calibri"/>
                <w:lang w:val="it-IT"/>
              </w:rPr>
            </w:pPr>
            <w:r w:rsidRPr="008A7A8F">
              <w:rPr>
                <w:rFonts w:eastAsia="Calibri"/>
                <w:lang w:val="it-IT"/>
              </w:rPr>
              <w:t>(1</w:t>
            </w:r>
            <w:r w:rsidRPr="008A7A8F">
              <w:rPr>
                <w:rFonts w:eastAsia="Calibri"/>
                <w:vertAlign w:val="superscript"/>
                <w:lang w:val="it-IT"/>
              </w:rPr>
              <w:t>1</w:t>
            </w:r>
            <w:r w:rsidRPr="008A7A8F">
              <w:rPr>
                <w:rFonts w:eastAsia="Calibri"/>
                <w:lang w:val="it-IT"/>
              </w:rPr>
              <w:t>) Producătorii eligibili mari sunt obligați să comercializeze pe piața pentru ziua următoare energia electrică produsă din surse regenerabile, din momentul concluderii contractelor pentru diferențe, în conformitate cu alin. (1).</w:t>
            </w:r>
          </w:p>
          <w:p w14:paraId="3A6DA5C4" w14:textId="77777777" w:rsidR="0029305D" w:rsidRPr="008A7A8F" w:rsidRDefault="0029305D" w:rsidP="0029305D">
            <w:pPr>
              <w:jc w:val="both"/>
              <w:rPr>
                <w:rFonts w:eastAsia="Calibri"/>
                <w:lang w:val="it-IT"/>
              </w:rPr>
            </w:pPr>
            <w:r w:rsidRPr="008A7A8F">
              <w:rPr>
                <w:rFonts w:eastAsia="Calibri"/>
                <w:lang w:val="it-IT"/>
              </w:rPr>
              <w:lastRenderedPageBreak/>
              <w:t>(2) Prin derogare de la prevederea de la alin. (1), producătorii eligibili mici sunt exonerați de obligația de a comercializa energia electrică produsă pe piețele angro a energiei electrice. Furnizorul central de energia electrică achiziționează de la producătorii eligibili mici întreaga cantitate de energie electrică generată (conform notificărilor) și o comercializează furnizorilor de energie electrică, în condițiile art. 29, alin. (1) și (2).</w:t>
            </w:r>
          </w:p>
          <w:p w14:paraId="1B7D1D4F" w14:textId="77777777" w:rsidR="0029305D" w:rsidRPr="008A7A8F" w:rsidRDefault="0029305D" w:rsidP="0029305D">
            <w:pPr>
              <w:jc w:val="both"/>
              <w:rPr>
                <w:rFonts w:eastAsia="Calibri"/>
                <w:lang w:val="it-IT"/>
              </w:rPr>
            </w:pPr>
            <w:r w:rsidRPr="008A7A8F">
              <w:rPr>
                <w:rFonts w:eastAsia="Calibri"/>
                <w:lang w:val="it-IT"/>
              </w:rPr>
              <w:t>(3) Furnizorul central de energie electrică și producătorii eligibili mari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Prevederile privind prețul de comercializare a energiei electrice obținut în cadrul procedurii de licitație se completează cu prevederi privind  prețurile de piață, obținute de producătorul eligibil pentru tranzacționarea energiei electrice produse pe piața pentru ziua următoare, și o primă variabilă, determinată de diferența dintre prețul de piață și prețul de exercitare stabilit în cadrul licitației.</w:t>
            </w:r>
          </w:p>
          <w:p w14:paraId="29DA0FA8" w14:textId="77777777" w:rsidR="0029305D" w:rsidRPr="008A7A8F" w:rsidRDefault="0029305D" w:rsidP="0029305D">
            <w:pPr>
              <w:jc w:val="both"/>
              <w:rPr>
                <w:rFonts w:eastAsia="Calibri"/>
                <w:lang w:val="it-IT"/>
              </w:rPr>
            </w:pPr>
            <w:r w:rsidRPr="008A7A8F">
              <w:rPr>
                <w:rFonts w:eastAsia="Calibri"/>
                <w:lang w:val="it-IT"/>
              </w:rPr>
              <w:t>(3</w:t>
            </w:r>
            <w:r w:rsidRPr="008A7A8F">
              <w:rPr>
                <w:rFonts w:eastAsia="Calibri"/>
                <w:vertAlign w:val="superscript"/>
                <w:lang w:val="it-IT"/>
              </w:rPr>
              <w:t>1</w:t>
            </w:r>
            <w:r w:rsidRPr="008A7A8F">
              <w:rPr>
                <w:rFonts w:eastAsia="Calibri"/>
                <w:lang w:val="it-IT"/>
              </w:rPr>
              <w:t>) Furnizorul central de energie electrică poate oferi servicii de agregare pentru producătorii eligibili, în condiții de piață.</w:t>
            </w:r>
          </w:p>
          <w:p w14:paraId="2D975D19" w14:textId="77777777" w:rsidR="0029305D" w:rsidRPr="008A7A8F" w:rsidRDefault="0029305D" w:rsidP="0029305D">
            <w:pPr>
              <w:jc w:val="both"/>
              <w:rPr>
                <w:rFonts w:eastAsia="Calibri"/>
                <w:lang w:val="it-IT"/>
              </w:rPr>
            </w:pPr>
            <w:r w:rsidRPr="008A7A8F">
              <w:rPr>
                <w:rFonts w:eastAsia="Calibri"/>
                <w:lang w:val="it-IT"/>
              </w:rPr>
              <w:t xml:space="preserve">(4) Furnizorii de energie electrică care furnizează energie electrică consumatorilor finali sânt obligați să achite furnizorului central de energie electrică obligațiunile financiare rezultate din aplicarea alin. (3), ca componentă a prețului reglementat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w:t>
            </w:r>
            <w:r w:rsidRPr="008A7A8F">
              <w:rPr>
                <w:rFonts w:eastAsia="Calibri"/>
                <w:lang w:val="it-IT"/>
              </w:rPr>
              <w:lastRenderedPageBreak/>
              <w:t>proporțional cotelor-părți deținute pe piața energiei electrice de furnizorii respectivi. Obligațiunile financiare ale fiecărui furnizor se determină de furnizorul central de energie electrică în conformitate cu Regulile pieței energiei electrice.</w:t>
            </w:r>
          </w:p>
          <w:p w14:paraId="22DB6359" w14:textId="77777777" w:rsidR="0029305D" w:rsidRPr="008A7A8F" w:rsidRDefault="0029305D" w:rsidP="0029305D">
            <w:pPr>
              <w:rPr>
                <w:lang w:val="it-IT"/>
              </w:rPr>
            </w:pPr>
          </w:p>
          <w:p w14:paraId="557F09F3" w14:textId="77777777" w:rsidR="0029305D" w:rsidRPr="008A7A8F" w:rsidRDefault="0029305D" w:rsidP="0029305D">
            <w:pPr>
              <w:rPr>
                <w:lang w:val="it-IT"/>
              </w:rPr>
            </w:pPr>
          </w:p>
          <w:p w14:paraId="05AD8719" w14:textId="77777777" w:rsidR="0029305D" w:rsidRPr="008A7A8F" w:rsidRDefault="0029305D" w:rsidP="0029305D">
            <w:pPr>
              <w:jc w:val="both"/>
              <w:rPr>
                <w:color w:val="000000" w:themeColor="text1"/>
                <w:lang w:val="it-IT"/>
              </w:rPr>
            </w:pPr>
            <w:r w:rsidRPr="008A7A8F">
              <w:rPr>
                <w:b/>
                <w:bCs/>
                <w:color w:val="000000" w:themeColor="text1"/>
                <w:lang w:val="it-IT"/>
              </w:rPr>
              <w:t>Articolul 42.</w:t>
            </w:r>
            <w:r w:rsidRPr="008A7A8F">
              <w:rPr>
                <w:color w:val="000000" w:themeColor="text1"/>
                <w:lang w:val="it-IT"/>
              </w:rPr>
              <w:t xml:space="preserve"> Informaţii cu privire la măsurile şi schemele de sprijin</w:t>
            </w:r>
          </w:p>
          <w:p w14:paraId="6D24790F" w14:textId="77777777" w:rsidR="0029305D" w:rsidRPr="008A7A8F" w:rsidRDefault="0029305D" w:rsidP="0029305D">
            <w:pPr>
              <w:jc w:val="both"/>
              <w:rPr>
                <w:color w:val="000000" w:themeColor="text1"/>
                <w:lang w:val="it-IT"/>
              </w:rPr>
            </w:pPr>
          </w:p>
          <w:p w14:paraId="564B5661" w14:textId="2B453062" w:rsidR="0029305D" w:rsidRPr="008A7A8F" w:rsidRDefault="0029305D" w:rsidP="0029305D">
            <w:pPr>
              <w:jc w:val="both"/>
              <w:rPr>
                <w:rFonts w:cs="Times New Roman"/>
                <w:lang w:val="ro-RO"/>
              </w:rPr>
            </w:pPr>
            <w:r w:rsidRPr="008A7A8F">
              <w:rPr>
                <w:color w:val="000000" w:themeColor="text1"/>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tc>
        <w:tc>
          <w:tcPr>
            <w:tcW w:w="2245" w:type="dxa"/>
          </w:tcPr>
          <w:p w14:paraId="233DAB7F" w14:textId="64946F5F" w:rsidR="0029305D" w:rsidRPr="00EF37BA" w:rsidRDefault="0029305D" w:rsidP="0029305D">
            <w:pPr>
              <w:rPr>
                <w:rFonts w:cs="Times New Roman"/>
                <w:lang w:val="ro-RO"/>
              </w:rPr>
            </w:pPr>
            <w:r w:rsidRPr="00EF37BA">
              <w:rPr>
                <w:rFonts w:cs="Times New Roman"/>
                <w:lang w:val="ro-RO"/>
              </w:rPr>
              <w:lastRenderedPageBreak/>
              <w:t>Compatibil</w:t>
            </w:r>
          </w:p>
          <w:p w14:paraId="0FE8DBF7" w14:textId="77777777" w:rsidR="0029305D" w:rsidRPr="00EF37BA" w:rsidRDefault="0029305D" w:rsidP="0029305D">
            <w:pPr>
              <w:rPr>
                <w:rFonts w:cs="Times New Roman"/>
                <w:lang w:val="ro-RO"/>
              </w:rPr>
            </w:pPr>
          </w:p>
          <w:p w14:paraId="734B4860" w14:textId="77777777" w:rsidR="0029305D" w:rsidRPr="00EF37BA" w:rsidRDefault="0029305D" w:rsidP="0029305D">
            <w:pPr>
              <w:rPr>
                <w:rFonts w:cs="Times New Roman"/>
                <w:lang w:val="ro-RO"/>
              </w:rPr>
            </w:pPr>
          </w:p>
          <w:p w14:paraId="2A248D2D" w14:textId="77777777" w:rsidR="0029305D" w:rsidRPr="00EF37BA" w:rsidRDefault="0029305D" w:rsidP="0029305D">
            <w:pPr>
              <w:rPr>
                <w:rFonts w:cs="Times New Roman"/>
                <w:lang w:val="ro-RO"/>
              </w:rPr>
            </w:pPr>
          </w:p>
          <w:p w14:paraId="5748CC64" w14:textId="77777777" w:rsidR="0029305D" w:rsidRPr="00EF37BA" w:rsidRDefault="0029305D" w:rsidP="0029305D">
            <w:pPr>
              <w:rPr>
                <w:rFonts w:cs="Times New Roman"/>
                <w:lang w:val="ro-RO"/>
              </w:rPr>
            </w:pPr>
          </w:p>
          <w:p w14:paraId="1ED5F863" w14:textId="77777777" w:rsidR="0029305D" w:rsidRPr="00EF37BA" w:rsidRDefault="0029305D" w:rsidP="0029305D">
            <w:pPr>
              <w:rPr>
                <w:rFonts w:cs="Times New Roman"/>
                <w:lang w:val="ro-RO"/>
              </w:rPr>
            </w:pPr>
          </w:p>
          <w:p w14:paraId="11A6C290" w14:textId="77777777" w:rsidR="0029305D" w:rsidRPr="00EF37BA" w:rsidRDefault="0029305D" w:rsidP="0029305D">
            <w:pPr>
              <w:rPr>
                <w:rFonts w:cs="Times New Roman"/>
                <w:lang w:val="ro-RO"/>
              </w:rPr>
            </w:pPr>
          </w:p>
          <w:p w14:paraId="4582C490" w14:textId="77777777" w:rsidR="0029305D" w:rsidRPr="00EF37BA" w:rsidRDefault="0029305D" w:rsidP="0029305D">
            <w:pPr>
              <w:rPr>
                <w:rFonts w:cs="Times New Roman"/>
                <w:lang w:val="ro-RO"/>
              </w:rPr>
            </w:pPr>
          </w:p>
          <w:p w14:paraId="44BB8F45" w14:textId="77777777" w:rsidR="0029305D" w:rsidRPr="00EF37BA" w:rsidRDefault="0029305D" w:rsidP="0029305D">
            <w:pPr>
              <w:rPr>
                <w:rFonts w:cs="Times New Roman"/>
                <w:lang w:val="ro-RO"/>
              </w:rPr>
            </w:pPr>
          </w:p>
          <w:p w14:paraId="6A74246D" w14:textId="77777777" w:rsidR="0029305D" w:rsidRPr="00EF37BA" w:rsidRDefault="0029305D" w:rsidP="0029305D">
            <w:pPr>
              <w:rPr>
                <w:rFonts w:cs="Times New Roman"/>
                <w:lang w:val="ro-RO"/>
              </w:rPr>
            </w:pPr>
          </w:p>
          <w:p w14:paraId="04A66C0D" w14:textId="77777777" w:rsidR="0029305D" w:rsidRPr="00EF37BA" w:rsidRDefault="0029305D" w:rsidP="0029305D">
            <w:pPr>
              <w:rPr>
                <w:rFonts w:cs="Times New Roman"/>
                <w:lang w:val="ro-RO"/>
              </w:rPr>
            </w:pPr>
          </w:p>
          <w:p w14:paraId="7F8BEB43" w14:textId="77777777" w:rsidR="0029305D" w:rsidRPr="00EF37BA" w:rsidRDefault="0029305D" w:rsidP="0029305D">
            <w:pPr>
              <w:rPr>
                <w:rFonts w:cs="Times New Roman"/>
                <w:lang w:val="ro-RO"/>
              </w:rPr>
            </w:pPr>
          </w:p>
          <w:p w14:paraId="35CD608D" w14:textId="77777777" w:rsidR="0029305D" w:rsidRPr="00EF37BA" w:rsidRDefault="0029305D" w:rsidP="0029305D">
            <w:pPr>
              <w:rPr>
                <w:rFonts w:cs="Times New Roman"/>
                <w:lang w:val="ro-RO"/>
              </w:rPr>
            </w:pPr>
          </w:p>
          <w:p w14:paraId="22FDDAC4" w14:textId="77777777" w:rsidR="0029305D" w:rsidRPr="00EF37BA" w:rsidRDefault="0029305D" w:rsidP="0029305D">
            <w:pPr>
              <w:rPr>
                <w:rFonts w:cs="Times New Roman"/>
                <w:lang w:val="ro-RO"/>
              </w:rPr>
            </w:pPr>
          </w:p>
          <w:p w14:paraId="7FBE4700" w14:textId="77777777" w:rsidR="0029305D" w:rsidRPr="00EF37BA" w:rsidRDefault="0029305D" w:rsidP="0029305D">
            <w:pPr>
              <w:rPr>
                <w:rFonts w:cs="Times New Roman"/>
                <w:lang w:val="ro-RO"/>
              </w:rPr>
            </w:pPr>
          </w:p>
          <w:p w14:paraId="41B6B4E0" w14:textId="77777777" w:rsidR="0029305D" w:rsidRPr="00EF37BA" w:rsidRDefault="0029305D" w:rsidP="0029305D">
            <w:pPr>
              <w:rPr>
                <w:rFonts w:cs="Times New Roman"/>
                <w:lang w:val="ro-RO"/>
              </w:rPr>
            </w:pPr>
          </w:p>
          <w:p w14:paraId="1945C22E" w14:textId="77777777" w:rsidR="0029305D" w:rsidRPr="00EF37BA" w:rsidRDefault="0029305D" w:rsidP="0029305D">
            <w:pPr>
              <w:rPr>
                <w:rFonts w:cs="Times New Roman"/>
                <w:lang w:val="ro-RO"/>
              </w:rPr>
            </w:pPr>
          </w:p>
          <w:p w14:paraId="24371928" w14:textId="77777777" w:rsidR="0029305D" w:rsidRPr="00EF37BA" w:rsidRDefault="0029305D" w:rsidP="0029305D">
            <w:pPr>
              <w:rPr>
                <w:rFonts w:cs="Times New Roman"/>
                <w:lang w:val="ro-RO"/>
              </w:rPr>
            </w:pPr>
          </w:p>
          <w:p w14:paraId="70CCE114" w14:textId="77777777" w:rsidR="0029305D" w:rsidRPr="00EF37BA" w:rsidRDefault="0029305D" w:rsidP="0029305D">
            <w:pPr>
              <w:rPr>
                <w:rFonts w:cs="Times New Roman"/>
                <w:lang w:val="ro-RO"/>
              </w:rPr>
            </w:pPr>
          </w:p>
          <w:p w14:paraId="7EE3BC64" w14:textId="77777777" w:rsidR="0029305D" w:rsidRPr="00EF37BA" w:rsidRDefault="0029305D" w:rsidP="0029305D">
            <w:pPr>
              <w:rPr>
                <w:rFonts w:cs="Times New Roman"/>
                <w:lang w:val="ro-RO"/>
              </w:rPr>
            </w:pPr>
          </w:p>
          <w:p w14:paraId="01BF398D" w14:textId="77777777" w:rsidR="0029305D" w:rsidRPr="00EF37BA" w:rsidRDefault="0029305D" w:rsidP="0029305D">
            <w:pPr>
              <w:rPr>
                <w:rFonts w:cs="Times New Roman"/>
                <w:lang w:val="ro-RO"/>
              </w:rPr>
            </w:pPr>
          </w:p>
          <w:p w14:paraId="200F7505" w14:textId="77777777" w:rsidR="0029305D" w:rsidRPr="00EF37BA" w:rsidRDefault="0029305D" w:rsidP="0029305D">
            <w:pPr>
              <w:rPr>
                <w:rFonts w:cs="Times New Roman"/>
                <w:lang w:val="ro-RO"/>
              </w:rPr>
            </w:pPr>
          </w:p>
          <w:p w14:paraId="0C090D66" w14:textId="77777777" w:rsidR="0029305D" w:rsidRPr="00EF37BA" w:rsidRDefault="0029305D" w:rsidP="0029305D">
            <w:pPr>
              <w:rPr>
                <w:rFonts w:cs="Times New Roman"/>
                <w:lang w:val="ro-RO"/>
              </w:rPr>
            </w:pPr>
          </w:p>
          <w:p w14:paraId="5253BE99" w14:textId="77777777" w:rsidR="0029305D" w:rsidRPr="00EF37BA" w:rsidRDefault="0029305D" w:rsidP="0029305D">
            <w:pPr>
              <w:rPr>
                <w:rFonts w:cs="Times New Roman"/>
                <w:lang w:val="ro-RO"/>
              </w:rPr>
            </w:pPr>
          </w:p>
          <w:p w14:paraId="71C3C46D" w14:textId="77777777" w:rsidR="0029305D" w:rsidRPr="00EF37BA" w:rsidRDefault="0029305D" w:rsidP="0029305D">
            <w:pPr>
              <w:rPr>
                <w:rFonts w:cs="Times New Roman"/>
                <w:lang w:val="ro-RO"/>
              </w:rPr>
            </w:pPr>
          </w:p>
          <w:p w14:paraId="7E53896C" w14:textId="77777777" w:rsidR="0029305D" w:rsidRPr="00EF37BA" w:rsidRDefault="0029305D" w:rsidP="0029305D">
            <w:pPr>
              <w:rPr>
                <w:rFonts w:cs="Times New Roman"/>
                <w:lang w:val="ro-RO"/>
              </w:rPr>
            </w:pPr>
          </w:p>
          <w:p w14:paraId="65CBEFF0" w14:textId="77777777" w:rsidR="0029305D" w:rsidRPr="00EF37BA" w:rsidRDefault="0029305D" w:rsidP="0029305D">
            <w:pPr>
              <w:rPr>
                <w:rFonts w:cs="Times New Roman"/>
                <w:lang w:val="ro-RO"/>
              </w:rPr>
            </w:pPr>
          </w:p>
          <w:p w14:paraId="5BC0C631" w14:textId="77777777" w:rsidR="0029305D" w:rsidRPr="00EF37BA" w:rsidRDefault="0029305D" w:rsidP="0029305D">
            <w:pPr>
              <w:rPr>
                <w:rFonts w:cs="Times New Roman"/>
                <w:lang w:val="ro-RO"/>
              </w:rPr>
            </w:pPr>
          </w:p>
          <w:p w14:paraId="0D80373F" w14:textId="77777777" w:rsidR="0029305D" w:rsidRPr="00EF37BA" w:rsidRDefault="0029305D" w:rsidP="0029305D">
            <w:pPr>
              <w:rPr>
                <w:rFonts w:cs="Times New Roman"/>
                <w:lang w:val="ro-RO"/>
              </w:rPr>
            </w:pPr>
          </w:p>
          <w:p w14:paraId="0AD41F84" w14:textId="77777777" w:rsidR="0029305D" w:rsidRPr="00EF37BA" w:rsidRDefault="0029305D" w:rsidP="0029305D">
            <w:pPr>
              <w:rPr>
                <w:rFonts w:cs="Times New Roman"/>
                <w:lang w:val="ro-RO"/>
              </w:rPr>
            </w:pPr>
          </w:p>
          <w:p w14:paraId="06C9C434" w14:textId="77777777" w:rsidR="0029305D" w:rsidRPr="00EF37BA" w:rsidRDefault="0029305D" w:rsidP="0029305D">
            <w:pPr>
              <w:rPr>
                <w:rFonts w:cs="Times New Roman"/>
                <w:lang w:val="ro-RO"/>
              </w:rPr>
            </w:pPr>
          </w:p>
          <w:p w14:paraId="0578A9AE" w14:textId="77777777" w:rsidR="0029305D" w:rsidRPr="00EF37BA" w:rsidRDefault="0029305D" w:rsidP="0029305D">
            <w:pPr>
              <w:rPr>
                <w:rFonts w:cs="Times New Roman"/>
                <w:lang w:val="ro-RO"/>
              </w:rPr>
            </w:pPr>
          </w:p>
          <w:p w14:paraId="011220D4" w14:textId="77777777" w:rsidR="0029305D" w:rsidRPr="00EF37BA" w:rsidRDefault="0029305D" w:rsidP="0029305D">
            <w:pPr>
              <w:rPr>
                <w:rFonts w:cs="Times New Roman"/>
                <w:lang w:val="ro-RO"/>
              </w:rPr>
            </w:pPr>
          </w:p>
          <w:p w14:paraId="2F82035D" w14:textId="77777777" w:rsidR="0029305D" w:rsidRPr="00EF37BA" w:rsidRDefault="0029305D" w:rsidP="0029305D">
            <w:pPr>
              <w:rPr>
                <w:rFonts w:cs="Times New Roman"/>
                <w:lang w:val="ro-RO"/>
              </w:rPr>
            </w:pPr>
          </w:p>
          <w:p w14:paraId="29C7CFEB" w14:textId="77777777" w:rsidR="0029305D" w:rsidRPr="00EF37BA" w:rsidRDefault="0029305D" w:rsidP="0029305D">
            <w:pPr>
              <w:rPr>
                <w:rFonts w:cs="Times New Roman"/>
                <w:lang w:val="ro-RO"/>
              </w:rPr>
            </w:pPr>
          </w:p>
          <w:p w14:paraId="71803423" w14:textId="77777777" w:rsidR="0029305D" w:rsidRPr="00EF37BA" w:rsidRDefault="0029305D" w:rsidP="0029305D">
            <w:pPr>
              <w:rPr>
                <w:rFonts w:cs="Times New Roman"/>
                <w:lang w:val="ro-RO"/>
              </w:rPr>
            </w:pPr>
          </w:p>
          <w:p w14:paraId="5E5D0907" w14:textId="77777777" w:rsidR="0029305D" w:rsidRPr="00EF37BA" w:rsidRDefault="0029305D" w:rsidP="0029305D">
            <w:pPr>
              <w:rPr>
                <w:rFonts w:cs="Times New Roman"/>
                <w:lang w:val="ro-RO"/>
              </w:rPr>
            </w:pPr>
          </w:p>
          <w:p w14:paraId="32303FC3" w14:textId="77777777" w:rsidR="0029305D" w:rsidRPr="00EF37BA" w:rsidRDefault="0029305D" w:rsidP="0029305D">
            <w:pPr>
              <w:rPr>
                <w:rFonts w:cs="Times New Roman"/>
                <w:lang w:val="ro-RO"/>
              </w:rPr>
            </w:pPr>
          </w:p>
          <w:p w14:paraId="000AFD1A" w14:textId="77777777" w:rsidR="0029305D" w:rsidRPr="00EF37BA" w:rsidRDefault="0029305D" w:rsidP="0029305D">
            <w:pPr>
              <w:rPr>
                <w:rFonts w:cs="Times New Roman"/>
                <w:lang w:val="ro-RO"/>
              </w:rPr>
            </w:pPr>
          </w:p>
          <w:p w14:paraId="409C7914" w14:textId="77777777" w:rsidR="0029305D" w:rsidRPr="00EF37BA" w:rsidRDefault="0029305D" w:rsidP="0029305D">
            <w:pPr>
              <w:rPr>
                <w:rFonts w:cs="Times New Roman"/>
                <w:lang w:val="ro-RO"/>
              </w:rPr>
            </w:pPr>
          </w:p>
          <w:p w14:paraId="4DDDDBAB" w14:textId="77777777" w:rsidR="0029305D" w:rsidRPr="00EF37BA" w:rsidRDefault="0029305D" w:rsidP="0029305D">
            <w:pPr>
              <w:rPr>
                <w:rFonts w:cs="Times New Roman"/>
                <w:lang w:val="ro-RO"/>
              </w:rPr>
            </w:pPr>
          </w:p>
          <w:p w14:paraId="534109B5" w14:textId="77777777" w:rsidR="0029305D" w:rsidRPr="00EF37BA" w:rsidRDefault="0029305D" w:rsidP="0029305D">
            <w:pPr>
              <w:rPr>
                <w:rFonts w:cs="Times New Roman"/>
                <w:lang w:val="ro-RO"/>
              </w:rPr>
            </w:pPr>
          </w:p>
          <w:p w14:paraId="011E55C0" w14:textId="77777777" w:rsidR="0029305D" w:rsidRPr="00EF37BA" w:rsidRDefault="0029305D" w:rsidP="0029305D">
            <w:pPr>
              <w:rPr>
                <w:rFonts w:cs="Times New Roman"/>
                <w:lang w:val="ro-RO"/>
              </w:rPr>
            </w:pPr>
          </w:p>
          <w:p w14:paraId="03CC56EF" w14:textId="77777777" w:rsidR="0029305D" w:rsidRPr="00EF37BA" w:rsidRDefault="0029305D" w:rsidP="0029305D">
            <w:pPr>
              <w:rPr>
                <w:rFonts w:cs="Times New Roman"/>
                <w:lang w:val="ro-RO"/>
              </w:rPr>
            </w:pPr>
          </w:p>
          <w:p w14:paraId="512FBA6F" w14:textId="77777777" w:rsidR="0029305D" w:rsidRPr="00EF37BA" w:rsidRDefault="0029305D" w:rsidP="0029305D">
            <w:pPr>
              <w:rPr>
                <w:rFonts w:cs="Times New Roman"/>
                <w:lang w:val="ro-RO"/>
              </w:rPr>
            </w:pPr>
          </w:p>
          <w:p w14:paraId="2F100EB9" w14:textId="77777777" w:rsidR="0029305D" w:rsidRPr="00EF37BA" w:rsidRDefault="0029305D" w:rsidP="0029305D">
            <w:pPr>
              <w:rPr>
                <w:rFonts w:cs="Times New Roman"/>
                <w:lang w:val="ro-RO"/>
              </w:rPr>
            </w:pPr>
          </w:p>
          <w:p w14:paraId="161193FE" w14:textId="77777777" w:rsidR="0029305D" w:rsidRPr="00EF37BA" w:rsidRDefault="0029305D" w:rsidP="0029305D">
            <w:pPr>
              <w:rPr>
                <w:rFonts w:cs="Times New Roman"/>
                <w:lang w:val="ro-RO"/>
              </w:rPr>
            </w:pPr>
          </w:p>
          <w:p w14:paraId="3B67475F" w14:textId="77777777" w:rsidR="0029305D" w:rsidRPr="00EF37BA" w:rsidRDefault="0029305D" w:rsidP="0029305D">
            <w:pPr>
              <w:rPr>
                <w:rFonts w:cs="Times New Roman"/>
                <w:lang w:val="ro-RO"/>
              </w:rPr>
            </w:pPr>
          </w:p>
          <w:p w14:paraId="0429E806" w14:textId="77777777" w:rsidR="0029305D" w:rsidRPr="00EF37BA" w:rsidRDefault="0029305D" w:rsidP="0029305D">
            <w:pPr>
              <w:rPr>
                <w:rFonts w:cs="Times New Roman"/>
                <w:lang w:val="ro-RO"/>
              </w:rPr>
            </w:pPr>
          </w:p>
          <w:p w14:paraId="56B6DFDB" w14:textId="77777777" w:rsidR="0029305D" w:rsidRPr="00EF37BA" w:rsidRDefault="0029305D" w:rsidP="0029305D">
            <w:pPr>
              <w:rPr>
                <w:rFonts w:cs="Times New Roman"/>
                <w:lang w:val="ro-RO"/>
              </w:rPr>
            </w:pPr>
          </w:p>
          <w:p w14:paraId="40B6BECF" w14:textId="77777777" w:rsidR="0029305D" w:rsidRPr="00EF37BA" w:rsidRDefault="0029305D" w:rsidP="0029305D">
            <w:pPr>
              <w:rPr>
                <w:rFonts w:cs="Times New Roman"/>
                <w:lang w:val="ro-RO"/>
              </w:rPr>
            </w:pPr>
          </w:p>
          <w:p w14:paraId="3DC2D468" w14:textId="77777777" w:rsidR="0029305D" w:rsidRPr="00EF37BA" w:rsidRDefault="0029305D" w:rsidP="0029305D">
            <w:pPr>
              <w:rPr>
                <w:rFonts w:cs="Times New Roman"/>
                <w:lang w:val="ro-RO"/>
              </w:rPr>
            </w:pPr>
          </w:p>
          <w:p w14:paraId="765B5F03" w14:textId="77777777" w:rsidR="0029305D" w:rsidRPr="00EF37BA" w:rsidRDefault="0029305D" w:rsidP="0029305D">
            <w:pPr>
              <w:rPr>
                <w:rFonts w:cs="Times New Roman"/>
                <w:lang w:val="ro-RO"/>
              </w:rPr>
            </w:pPr>
          </w:p>
          <w:p w14:paraId="2A58F000" w14:textId="77777777" w:rsidR="0029305D" w:rsidRPr="00EF37BA" w:rsidRDefault="0029305D" w:rsidP="0029305D">
            <w:pPr>
              <w:rPr>
                <w:rFonts w:cs="Times New Roman"/>
                <w:lang w:val="ro-RO"/>
              </w:rPr>
            </w:pPr>
          </w:p>
          <w:p w14:paraId="30FBF7DC" w14:textId="77777777" w:rsidR="0029305D" w:rsidRPr="00EF37BA" w:rsidRDefault="0029305D" w:rsidP="0029305D">
            <w:pPr>
              <w:rPr>
                <w:rFonts w:cs="Times New Roman"/>
                <w:lang w:val="ro-RO"/>
              </w:rPr>
            </w:pPr>
          </w:p>
          <w:p w14:paraId="4D606DD1" w14:textId="77777777" w:rsidR="0029305D" w:rsidRPr="00EF37BA" w:rsidRDefault="0029305D" w:rsidP="0029305D">
            <w:pPr>
              <w:rPr>
                <w:rFonts w:cs="Times New Roman"/>
                <w:lang w:val="ro-RO"/>
              </w:rPr>
            </w:pPr>
          </w:p>
          <w:p w14:paraId="0761BBED" w14:textId="77777777" w:rsidR="0029305D" w:rsidRPr="00EF37BA" w:rsidRDefault="0029305D" w:rsidP="0029305D">
            <w:pPr>
              <w:rPr>
                <w:rFonts w:cs="Times New Roman"/>
                <w:lang w:val="ro-RO"/>
              </w:rPr>
            </w:pPr>
          </w:p>
          <w:p w14:paraId="4B733423" w14:textId="77777777" w:rsidR="0029305D" w:rsidRPr="00EF37BA" w:rsidRDefault="0029305D" w:rsidP="0029305D">
            <w:pPr>
              <w:rPr>
                <w:rFonts w:cs="Times New Roman"/>
                <w:lang w:val="ro-RO"/>
              </w:rPr>
            </w:pPr>
          </w:p>
          <w:p w14:paraId="1DA3EFAB" w14:textId="77777777" w:rsidR="0029305D" w:rsidRPr="00EF37BA" w:rsidRDefault="0029305D" w:rsidP="0029305D">
            <w:pPr>
              <w:rPr>
                <w:rFonts w:cs="Times New Roman"/>
                <w:lang w:val="ro-RO"/>
              </w:rPr>
            </w:pPr>
          </w:p>
          <w:p w14:paraId="352E3B81" w14:textId="77777777" w:rsidR="0029305D" w:rsidRPr="00EF37BA" w:rsidRDefault="0029305D" w:rsidP="0029305D">
            <w:pPr>
              <w:rPr>
                <w:rFonts w:cs="Times New Roman"/>
                <w:lang w:val="ro-RO"/>
              </w:rPr>
            </w:pPr>
          </w:p>
          <w:p w14:paraId="49AD892C" w14:textId="77777777" w:rsidR="0029305D" w:rsidRPr="00EF37BA" w:rsidRDefault="0029305D" w:rsidP="0029305D">
            <w:pPr>
              <w:rPr>
                <w:rFonts w:cs="Times New Roman"/>
                <w:lang w:val="ro-RO"/>
              </w:rPr>
            </w:pPr>
          </w:p>
          <w:p w14:paraId="21743780" w14:textId="77777777" w:rsidR="0029305D" w:rsidRPr="00EF37BA" w:rsidRDefault="0029305D" w:rsidP="0029305D">
            <w:pPr>
              <w:rPr>
                <w:rFonts w:cs="Times New Roman"/>
                <w:lang w:val="ro-RO"/>
              </w:rPr>
            </w:pPr>
          </w:p>
          <w:p w14:paraId="0281ED2A" w14:textId="77777777" w:rsidR="0029305D" w:rsidRPr="00EF37BA" w:rsidRDefault="0029305D" w:rsidP="0029305D">
            <w:pPr>
              <w:rPr>
                <w:rFonts w:cs="Times New Roman"/>
                <w:lang w:val="ro-RO"/>
              </w:rPr>
            </w:pPr>
          </w:p>
          <w:p w14:paraId="4D74188F" w14:textId="77777777" w:rsidR="0029305D" w:rsidRPr="00EF37BA" w:rsidRDefault="0029305D" w:rsidP="0029305D">
            <w:pPr>
              <w:rPr>
                <w:rFonts w:cs="Times New Roman"/>
                <w:lang w:val="ro-RO"/>
              </w:rPr>
            </w:pPr>
          </w:p>
          <w:p w14:paraId="79DEF78C" w14:textId="77777777" w:rsidR="0029305D" w:rsidRPr="00EF37BA" w:rsidRDefault="0029305D" w:rsidP="0029305D">
            <w:pPr>
              <w:rPr>
                <w:rFonts w:cs="Times New Roman"/>
                <w:lang w:val="ro-RO"/>
              </w:rPr>
            </w:pPr>
          </w:p>
          <w:p w14:paraId="79CB9F48" w14:textId="77777777" w:rsidR="0029305D" w:rsidRPr="00EF37BA" w:rsidRDefault="0029305D" w:rsidP="0029305D">
            <w:pPr>
              <w:rPr>
                <w:rFonts w:cs="Times New Roman"/>
                <w:lang w:val="ro-RO"/>
              </w:rPr>
            </w:pPr>
          </w:p>
          <w:p w14:paraId="13AA7CE1" w14:textId="77777777" w:rsidR="0029305D" w:rsidRPr="00EF37BA" w:rsidRDefault="0029305D" w:rsidP="0029305D">
            <w:pPr>
              <w:rPr>
                <w:rFonts w:cs="Times New Roman"/>
                <w:lang w:val="ro-RO"/>
              </w:rPr>
            </w:pPr>
          </w:p>
          <w:p w14:paraId="0E8570A0" w14:textId="77777777" w:rsidR="0029305D" w:rsidRPr="00EF37BA" w:rsidRDefault="0029305D" w:rsidP="0029305D">
            <w:pPr>
              <w:rPr>
                <w:rFonts w:cs="Times New Roman"/>
                <w:lang w:val="ro-RO"/>
              </w:rPr>
            </w:pPr>
          </w:p>
          <w:p w14:paraId="303E5609" w14:textId="77777777" w:rsidR="0029305D" w:rsidRPr="00EF37BA" w:rsidRDefault="0029305D" w:rsidP="0029305D">
            <w:pPr>
              <w:rPr>
                <w:rFonts w:cs="Times New Roman"/>
                <w:lang w:val="ro-RO"/>
              </w:rPr>
            </w:pPr>
          </w:p>
          <w:p w14:paraId="62775BAD" w14:textId="77777777" w:rsidR="0029305D" w:rsidRPr="00EF37BA" w:rsidRDefault="0029305D" w:rsidP="0029305D">
            <w:pPr>
              <w:rPr>
                <w:rFonts w:cs="Times New Roman"/>
                <w:lang w:val="ro-RO"/>
              </w:rPr>
            </w:pPr>
          </w:p>
          <w:p w14:paraId="1804F5D5" w14:textId="77777777" w:rsidR="0029305D" w:rsidRPr="00EF37BA" w:rsidRDefault="0029305D" w:rsidP="0029305D">
            <w:pPr>
              <w:rPr>
                <w:rFonts w:cs="Times New Roman"/>
                <w:lang w:val="ro-RO"/>
              </w:rPr>
            </w:pPr>
          </w:p>
          <w:p w14:paraId="1157BB22" w14:textId="77777777" w:rsidR="0029305D" w:rsidRPr="00EF37BA" w:rsidRDefault="0029305D" w:rsidP="0029305D">
            <w:pPr>
              <w:rPr>
                <w:rFonts w:cs="Times New Roman"/>
                <w:lang w:val="ro-RO"/>
              </w:rPr>
            </w:pPr>
          </w:p>
          <w:p w14:paraId="6DB2B727" w14:textId="77777777" w:rsidR="0029305D" w:rsidRPr="00EF37BA" w:rsidRDefault="0029305D" w:rsidP="0029305D">
            <w:pPr>
              <w:rPr>
                <w:rFonts w:cs="Times New Roman"/>
                <w:lang w:val="ro-RO"/>
              </w:rPr>
            </w:pPr>
          </w:p>
        </w:tc>
        <w:tc>
          <w:tcPr>
            <w:tcW w:w="0" w:type="auto"/>
          </w:tcPr>
          <w:p w14:paraId="57C97CC2" w14:textId="05AE0CBE" w:rsidR="0029305D" w:rsidRPr="00EF37BA" w:rsidRDefault="0029305D" w:rsidP="0029305D">
            <w:pPr>
              <w:rPr>
                <w:rFonts w:cs="Times New Roman"/>
                <w:lang w:val="ro-RO"/>
              </w:rPr>
            </w:pPr>
            <w:r w:rsidRPr="00EF37BA">
              <w:rPr>
                <w:rFonts w:cs="Times New Roman"/>
                <w:lang w:val="ro-RO"/>
              </w:rPr>
              <w:lastRenderedPageBreak/>
              <w:t xml:space="preserve">A fost transpus prin </w:t>
            </w:r>
            <w:proofErr w:type="spellStart"/>
            <w:r w:rsidRPr="00EF37BA">
              <w:rPr>
                <w:rFonts w:cs="Times New Roman"/>
                <w:lang w:val="ro-RO"/>
              </w:rPr>
              <w:t>modificarile</w:t>
            </w:r>
            <w:proofErr w:type="spellEnd"/>
            <w:r w:rsidRPr="00EF37BA">
              <w:rPr>
                <w:rFonts w:cs="Times New Roman"/>
                <w:lang w:val="ro-RO"/>
              </w:rPr>
              <w:t xml:space="preserve"> anterioara a Legii 10/2016.</w:t>
            </w:r>
          </w:p>
        </w:tc>
      </w:tr>
      <w:tr w:rsidR="0029305D" w:rsidRPr="004133AF" w14:paraId="0CA01B19" w14:textId="77777777" w:rsidTr="004133AF">
        <w:trPr>
          <w:gridAfter w:val="1"/>
          <w:wAfter w:w="38" w:type="dxa"/>
        </w:trPr>
        <w:tc>
          <w:tcPr>
            <w:tcW w:w="0" w:type="auto"/>
          </w:tcPr>
          <w:p w14:paraId="1EC20233" w14:textId="42749562" w:rsidR="0029305D" w:rsidRPr="00EF37BA" w:rsidRDefault="0029305D" w:rsidP="0029305D">
            <w:pPr>
              <w:rPr>
                <w:rFonts w:cs="Times New Roman"/>
                <w:b/>
                <w:lang w:val="ro-RO"/>
              </w:rPr>
            </w:pPr>
            <w:r w:rsidRPr="00EF37BA">
              <w:rPr>
                <w:rFonts w:cs="Times New Roman"/>
                <w:b/>
                <w:lang w:val="ro-RO"/>
              </w:rPr>
              <w:lastRenderedPageBreak/>
              <w:t>Articolul 5</w:t>
            </w:r>
            <w:r>
              <w:rPr>
                <w:rFonts w:cs="Times New Roman"/>
                <w:b/>
                <w:lang w:val="ro-RO"/>
              </w:rPr>
              <w:t xml:space="preserve">. </w:t>
            </w:r>
            <w:r w:rsidRPr="00EF37BA">
              <w:rPr>
                <w:rFonts w:cs="Times New Roman"/>
                <w:b/>
                <w:color w:val="231F20"/>
                <w:lang w:val="ro-RO"/>
              </w:rPr>
              <w:t>Deschiderea</w:t>
            </w:r>
            <w:r w:rsidRPr="00EF37BA">
              <w:rPr>
                <w:rFonts w:cs="Times New Roman"/>
                <w:b/>
                <w:color w:val="231F20"/>
                <w:spacing w:val="17"/>
                <w:lang w:val="ro-RO"/>
              </w:rPr>
              <w:t xml:space="preserve"> </w:t>
            </w:r>
            <w:r w:rsidRPr="00EF37BA">
              <w:rPr>
                <w:rFonts w:cs="Times New Roman"/>
                <w:b/>
                <w:color w:val="231F20"/>
                <w:lang w:val="ro-RO"/>
              </w:rPr>
              <w:t>schemelor</w:t>
            </w:r>
            <w:r w:rsidRPr="00EF37BA">
              <w:rPr>
                <w:rFonts w:cs="Times New Roman"/>
                <w:b/>
                <w:color w:val="231F20"/>
                <w:spacing w:val="17"/>
                <w:lang w:val="ro-RO"/>
              </w:rPr>
              <w:t xml:space="preserve"> </w:t>
            </w:r>
            <w:r w:rsidRPr="00EF37BA">
              <w:rPr>
                <w:rFonts w:cs="Times New Roman"/>
                <w:b/>
                <w:color w:val="231F20"/>
                <w:lang w:val="ro-RO"/>
              </w:rPr>
              <w:t>de</w:t>
            </w:r>
            <w:r w:rsidRPr="00EF37BA">
              <w:rPr>
                <w:rFonts w:cs="Times New Roman"/>
                <w:b/>
                <w:color w:val="231F20"/>
                <w:spacing w:val="18"/>
                <w:lang w:val="ro-RO"/>
              </w:rPr>
              <w:t xml:space="preserve"> </w:t>
            </w:r>
            <w:r w:rsidRPr="00EF37BA">
              <w:rPr>
                <w:rFonts w:cs="Times New Roman"/>
                <w:b/>
                <w:color w:val="231F20"/>
                <w:lang w:val="ro-RO"/>
              </w:rPr>
              <w:t>sprijin</w:t>
            </w:r>
            <w:r w:rsidRPr="00EF37BA">
              <w:rPr>
                <w:rFonts w:cs="Times New Roman"/>
                <w:b/>
                <w:color w:val="231F20"/>
                <w:spacing w:val="16"/>
                <w:lang w:val="ro-RO"/>
              </w:rPr>
              <w:t xml:space="preserve"> </w:t>
            </w:r>
            <w:r w:rsidRPr="00EF37BA">
              <w:rPr>
                <w:rFonts w:cs="Times New Roman"/>
                <w:b/>
                <w:color w:val="231F20"/>
                <w:lang w:val="ro-RO"/>
              </w:rPr>
              <w:t>pentru</w:t>
            </w:r>
            <w:r w:rsidRPr="00EF37BA">
              <w:rPr>
                <w:rFonts w:cs="Times New Roman"/>
                <w:b/>
                <w:color w:val="231F20"/>
                <w:spacing w:val="17"/>
                <w:lang w:val="ro-RO"/>
              </w:rPr>
              <w:t xml:space="preserve"> </w:t>
            </w:r>
            <w:r w:rsidRPr="00EF37BA">
              <w:rPr>
                <w:rFonts w:cs="Times New Roman"/>
                <w:b/>
                <w:color w:val="231F20"/>
                <w:lang w:val="ro-RO"/>
              </w:rPr>
              <w:t>energia</w:t>
            </w:r>
            <w:r w:rsidRPr="00EF37BA">
              <w:rPr>
                <w:rFonts w:cs="Times New Roman"/>
                <w:b/>
                <w:color w:val="231F20"/>
                <w:spacing w:val="20"/>
                <w:lang w:val="ro-RO"/>
              </w:rPr>
              <w:t xml:space="preserve"> </w:t>
            </w:r>
            <w:r w:rsidRPr="00EF37BA">
              <w:rPr>
                <w:rFonts w:cs="Times New Roman"/>
                <w:b/>
                <w:color w:val="231F20"/>
                <w:lang w:val="ro-RO"/>
              </w:rPr>
              <w:t>electrică</w:t>
            </w:r>
            <w:r w:rsidRPr="00EF37BA">
              <w:rPr>
                <w:rFonts w:cs="Times New Roman"/>
                <w:b/>
                <w:color w:val="231F20"/>
                <w:spacing w:val="20"/>
                <w:lang w:val="ro-RO"/>
              </w:rPr>
              <w:t xml:space="preserve"> </w:t>
            </w:r>
            <w:r w:rsidRPr="00EF37BA">
              <w:rPr>
                <w:rFonts w:cs="Times New Roman"/>
                <w:b/>
                <w:color w:val="231F20"/>
                <w:lang w:val="ro-RO"/>
              </w:rPr>
              <w:t>din</w:t>
            </w:r>
            <w:r w:rsidRPr="00EF37BA">
              <w:rPr>
                <w:rFonts w:cs="Times New Roman"/>
                <w:b/>
                <w:color w:val="231F20"/>
                <w:spacing w:val="18"/>
                <w:lang w:val="ro-RO"/>
              </w:rPr>
              <w:t xml:space="preserve"> </w:t>
            </w:r>
            <w:r w:rsidRPr="00EF37BA">
              <w:rPr>
                <w:rFonts w:cs="Times New Roman"/>
                <w:b/>
                <w:color w:val="231F20"/>
                <w:lang w:val="ro-RO"/>
              </w:rPr>
              <w:t>surse</w:t>
            </w:r>
            <w:r w:rsidRPr="00EF37BA">
              <w:rPr>
                <w:rFonts w:cs="Times New Roman"/>
                <w:b/>
                <w:color w:val="231F20"/>
                <w:spacing w:val="-44"/>
                <w:lang w:val="ro-RO"/>
              </w:rPr>
              <w:t xml:space="preserve"> </w:t>
            </w:r>
            <w:r w:rsidRPr="00EF37BA">
              <w:rPr>
                <w:rFonts w:cs="Times New Roman"/>
                <w:b/>
                <w:color w:val="231F20"/>
                <w:lang w:val="ro-RO"/>
              </w:rPr>
              <w:t>regenerabile</w:t>
            </w:r>
          </w:p>
          <w:p w14:paraId="207E0588" w14:textId="1876C075"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au dreptul, în conformitate cu articolele 7-13 din prezenta directivă, de a decide până la ce nivel sprijină energia electrică din surse regenerabile care este produsă într-o altă Parte Contractantă. Cu toate acestea, Părțile Contractante pot deschide accesul la schemele de sprijin pentru energia electrică din surse regenerabile pentru producătorii </w:t>
            </w:r>
            <w:proofErr w:type="spellStart"/>
            <w:r w:rsidRPr="00EF37BA">
              <w:rPr>
                <w:rFonts w:ascii="Times New Roman" w:hAnsi="Times New Roman" w:cs="Times New Roman"/>
                <w:color w:val="231F20"/>
                <w:sz w:val="22"/>
                <w:szCs w:val="22"/>
                <w:lang w:val="ro-RO"/>
              </w:rPr>
              <w:t>situaţi</w:t>
            </w:r>
            <w:proofErr w:type="spellEnd"/>
            <w:r w:rsidRPr="00EF37BA">
              <w:rPr>
                <w:rFonts w:ascii="Times New Roman" w:hAnsi="Times New Roman" w:cs="Times New Roman"/>
                <w:color w:val="231F20"/>
                <w:sz w:val="22"/>
                <w:szCs w:val="22"/>
                <w:lang w:val="ro-RO"/>
              </w:rPr>
              <w:t xml:space="preserve"> în alte Părți Contractante sau state membre, cu aplicarea </w:t>
            </w:r>
            <w:proofErr w:type="spellStart"/>
            <w:r w:rsidRPr="00EF37BA">
              <w:rPr>
                <w:rFonts w:ascii="Times New Roman" w:hAnsi="Times New Roman" w:cs="Times New Roman"/>
                <w:color w:val="231F20"/>
                <w:sz w:val="22"/>
                <w:szCs w:val="22"/>
                <w:lang w:val="ro-RO"/>
              </w:rPr>
              <w:t>condiţiilor</w:t>
            </w:r>
            <w:proofErr w:type="spellEnd"/>
            <w:r w:rsidRPr="00EF37BA">
              <w:rPr>
                <w:rFonts w:ascii="Times New Roman" w:hAnsi="Times New Roman" w:cs="Times New Roman"/>
                <w:color w:val="231F20"/>
                <w:sz w:val="22"/>
                <w:szCs w:val="22"/>
                <w:lang w:val="ro-RO"/>
              </w:rPr>
              <w:t xml:space="preserve"> stabilite în prezentul articol.</w:t>
            </w:r>
          </w:p>
          <w:p w14:paraId="1DA7041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Atunci când deschid accesul la schemele de sprijin pentru energia electrică din surse regenerabile, Părțile Contractante pot prevedea ca sprijinul pentru o cotă orientativă din capacitatea nou-sprijinită sau din bugetul alocat acesteia să fie disponibil, în fiecare an, pentru produ­ </w:t>
            </w:r>
            <w:proofErr w:type="spellStart"/>
            <w:r w:rsidRPr="00EF37BA">
              <w:rPr>
                <w:rFonts w:ascii="Times New Roman" w:hAnsi="Times New Roman" w:cs="Times New Roman"/>
                <w:color w:val="231F20"/>
                <w:sz w:val="22"/>
                <w:szCs w:val="22"/>
                <w:lang w:val="ro-RO"/>
              </w:rPr>
              <w:t>cătorii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situaţi</w:t>
            </w:r>
            <w:proofErr w:type="spellEnd"/>
            <w:r w:rsidRPr="00EF37BA">
              <w:rPr>
                <w:rFonts w:ascii="Times New Roman" w:hAnsi="Times New Roman" w:cs="Times New Roman"/>
                <w:color w:val="231F20"/>
                <w:sz w:val="22"/>
                <w:szCs w:val="22"/>
                <w:lang w:val="ro-RO"/>
              </w:rPr>
              <w:t xml:space="preserve"> în alte Părți Contractante sau state membre.</w:t>
            </w:r>
          </w:p>
          <w:p w14:paraId="2B544CA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Astfel de cote orientative pot, în fiecare an, să reprezinte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5 % în perioada 2023-2026 și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10 % în perioada 2027-2030 sau, dacă acestea au un nivel inferior, se pot situa la nivelul </w:t>
            </w:r>
            <w:proofErr w:type="spellStart"/>
            <w:r w:rsidRPr="00EF37BA">
              <w:rPr>
                <w:rFonts w:ascii="Times New Roman" w:hAnsi="Times New Roman" w:cs="Times New Roman"/>
                <w:color w:val="231F20"/>
                <w:sz w:val="22"/>
                <w:szCs w:val="22"/>
                <w:lang w:val="ro-RO"/>
              </w:rPr>
              <w:t>interconecti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vităţii</w:t>
            </w:r>
            <w:proofErr w:type="spellEnd"/>
            <w:r w:rsidRPr="00EF37BA">
              <w:rPr>
                <w:rFonts w:ascii="Times New Roman" w:hAnsi="Times New Roman" w:cs="Times New Roman"/>
                <w:color w:val="231F20"/>
                <w:sz w:val="22"/>
                <w:szCs w:val="22"/>
                <w:lang w:val="ro-RO"/>
              </w:rPr>
              <w:t xml:space="preserve"> Părții Contractante în cauză în orice an dat.</w:t>
            </w:r>
          </w:p>
          <w:p w14:paraId="5C0D974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Pentru a dobândi </w:t>
            </w:r>
            <w:proofErr w:type="spellStart"/>
            <w:r w:rsidRPr="00EF37BA">
              <w:rPr>
                <w:rFonts w:ascii="Times New Roman" w:hAnsi="Times New Roman" w:cs="Times New Roman"/>
                <w:color w:val="231F20"/>
                <w:sz w:val="22"/>
                <w:szCs w:val="22"/>
                <w:lang w:val="ro-RO"/>
              </w:rPr>
              <w:t>experienţă</w:t>
            </w:r>
            <w:proofErr w:type="spellEnd"/>
            <w:r w:rsidRPr="00EF37BA">
              <w:rPr>
                <w:rFonts w:ascii="Times New Roman" w:hAnsi="Times New Roman" w:cs="Times New Roman"/>
                <w:color w:val="231F20"/>
                <w:sz w:val="22"/>
                <w:szCs w:val="22"/>
                <w:lang w:val="ro-RO"/>
              </w:rPr>
              <w:t xml:space="preserve"> suplimentară în materie de punere în aplicare, Părțile Contractante pot organiza unul sau mai multe proiecte-pilot de scheme de sprijin la care au acces producătorii </w:t>
            </w:r>
            <w:proofErr w:type="spellStart"/>
            <w:r w:rsidRPr="00EF37BA">
              <w:rPr>
                <w:rFonts w:ascii="Times New Roman" w:hAnsi="Times New Roman" w:cs="Times New Roman"/>
                <w:color w:val="231F20"/>
                <w:sz w:val="22"/>
                <w:szCs w:val="22"/>
                <w:lang w:val="ro-RO"/>
              </w:rPr>
              <w:t>situaţi</w:t>
            </w:r>
            <w:proofErr w:type="spellEnd"/>
            <w:r w:rsidRPr="00EF37BA">
              <w:rPr>
                <w:rFonts w:ascii="Times New Roman" w:hAnsi="Times New Roman" w:cs="Times New Roman"/>
                <w:color w:val="231F20"/>
                <w:sz w:val="22"/>
                <w:szCs w:val="22"/>
                <w:lang w:val="ro-RO"/>
              </w:rPr>
              <w:t xml:space="preserve"> în alte Părți Contractante sau  state membre.</w:t>
            </w:r>
          </w:p>
          <w:p w14:paraId="10708ABB"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86F3E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solicita dovezi ale importului efectiv de energie electrică din surse regenerabile. În acest scop, Părțile Contractante pot limita accesul la schemele lor de sprijin în favoarea producătorilor </w:t>
            </w:r>
            <w:proofErr w:type="spellStart"/>
            <w:r w:rsidRPr="00EF37BA">
              <w:rPr>
                <w:rFonts w:ascii="Times New Roman" w:hAnsi="Times New Roman" w:cs="Times New Roman"/>
                <w:color w:val="231F20"/>
                <w:sz w:val="22"/>
                <w:szCs w:val="22"/>
                <w:lang w:val="ro-RO"/>
              </w:rPr>
              <w:t>situaţi</w:t>
            </w:r>
            <w:proofErr w:type="spellEnd"/>
            <w:r w:rsidRPr="00EF37BA">
              <w:rPr>
                <w:rFonts w:ascii="Times New Roman" w:hAnsi="Times New Roman" w:cs="Times New Roman"/>
                <w:color w:val="231F20"/>
                <w:sz w:val="22"/>
                <w:szCs w:val="22"/>
                <w:lang w:val="ro-RO"/>
              </w:rPr>
              <w:t xml:space="preserve"> în Părțile Contractante sau statele membre cu care există o conexiune directă prin inter­ conexiuni. Cu toate acestea, Părțile Contractante nu modifică și nu afectează în niciun fel programele interzonale sau alocarea </w:t>
            </w:r>
            <w:proofErr w:type="spellStart"/>
            <w:r w:rsidRPr="00EF37BA">
              <w:rPr>
                <w:rFonts w:ascii="Times New Roman" w:hAnsi="Times New Roman" w:cs="Times New Roman"/>
                <w:color w:val="231F20"/>
                <w:sz w:val="22"/>
                <w:szCs w:val="22"/>
                <w:lang w:val="ro-RO"/>
              </w:rPr>
              <w:t>capacităţilor</w:t>
            </w:r>
            <w:proofErr w:type="spellEnd"/>
            <w:r w:rsidRPr="00EF37BA">
              <w:rPr>
                <w:rFonts w:ascii="Times New Roman" w:hAnsi="Times New Roman" w:cs="Times New Roman"/>
                <w:color w:val="231F20"/>
                <w:sz w:val="22"/>
                <w:szCs w:val="22"/>
                <w:lang w:val="ro-RO"/>
              </w:rPr>
              <w:t xml:space="preserve"> din cauza producătorilor care participă la scheme de sprijin transfrontaliere. Trans­ </w:t>
            </w:r>
            <w:proofErr w:type="spellStart"/>
            <w:r w:rsidRPr="00EF37BA">
              <w:rPr>
                <w:rFonts w:ascii="Times New Roman" w:hAnsi="Times New Roman" w:cs="Times New Roman"/>
                <w:color w:val="231F20"/>
                <w:sz w:val="22"/>
                <w:szCs w:val="22"/>
                <w:lang w:val="ro-RO"/>
              </w:rPr>
              <w:t>ferurile</w:t>
            </w:r>
            <w:proofErr w:type="spellEnd"/>
            <w:r w:rsidRPr="00EF37BA">
              <w:rPr>
                <w:rFonts w:ascii="Times New Roman" w:hAnsi="Times New Roman" w:cs="Times New Roman"/>
                <w:color w:val="231F20"/>
                <w:sz w:val="22"/>
                <w:szCs w:val="22"/>
                <w:lang w:val="ro-RO"/>
              </w:rPr>
              <w:t xml:space="preserve"> transfrontaliere de energie electrică sunt determinate exclusiv de rezultatul alocării </w:t>
            </w:r>
            <w:proofErr w:type="spellStart"/>
            <w:r w:rsidRPr="00EF37BA">
              <w:rPr>
                <w:rFonts w:ascii="Times New Roman" w:hAnsi="Times New Roman" w:cs="Times New Roman"/>
                <w:color w:val="231F20"/>
                <w:sz w:val="22"/>
                <w:szCs w:val="22"/>
                <w:lang w:val="ro-RO"/>
              </w:rPr>
              <w:t>capacităţilor</w:t>
            </w:r>
            <w:proofErr w:type="spellEnd"/>
            <w:r w:rsidRPr="00EF37BA">
              <w:rPr>
                <w:rFonts w:ascii="Times New Roman" w:hAnsi="Times New Roman" w:cs="Times New Roman"/>
                <w:color w:val="231F20"/>
                <w:sz w:val="22"/>
                <w:szCs w:val="22"/>
                <w:lang w:val="ro-RO"/>
              </w:rPr>
              <w:t xml:space="preserve"> în temeiul dreptului Comunității Energetice privind </w:t>
            </w:r>
            <w:proofErr w:type="spellStart"/>
            <w:r w:rsidRPr="00EF37BA">
              <w:rPr>
                <w:rFonts w:ascii="Times New Roman" w:hAnsi="Times New Roman" w:cs="Times New Roman"/>
                <w:color w:val="231F20"/>
                <w:sz w:val="22"/>
                <w:szCs w:val="22"/>
                <w:lang w:val="ro-RO"/>
              </w:rPr>
              <w:t>piaţa</w:t>
            </w:r>
            <w:proofErr w:type="spellEnd"/>
            <w:r w:rsidRPr="00EF37BA">
              <w:rPr>
                <w:rFonts w:ascii="Times New Roman" w:hAnsi="Times New Roman" w:cs="Times New Roman"/>
                <w:color w:val="231F20"/>
                <w:sz w:val="22"/>
                <w:szCs w:val="22"/>
                <w:lang w:val="ro-RO"/>
              </w:rPr>
              <w:t xml:space="preserve"> internă a energiei electrice.</w:t>
            </w:r>
          </w:p>
          <w:p w14:paraId="7C481286"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3FB998F"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cazul în care o Parte Contractantă decide să deschidă accesul la schemele de sprijin pentru producători </w:t>
            </w:r>
            <w:proofErr w:type="spellStart"/>
            <w:r w:rsidRPr="00EF37BA">
              <w:rPr>
                <w:rFonts w:ascii="Times New Roman" w:hAnsi="Times New Roman" w:cs="Times New Roman"/>
                <w:color w:val="231F20"/>
                <w:sz w:val="22"/>
                <w:szCs w:val="22"/>
                <w:lang w:val="ro-RO"/>
              </w:rPr>
              <w:t>situaţi</w:t>
            </w:r>
            <w:proofErr w:type="spellEnd"/>
            <w:r w:rsidRPr="00EF37BA">
              <w:rPr>
                <w:rFonts w:ascii="Times New Roman" w:hAnsi="Times New Roman" w:cs="Times New Roman"/>
                <w:color w:val="231F20"/>
                <w:sz w:val="22"/>
                <w:szCs w:val="22"/>
                <w:lang w:val="ro-RO"/>
              </w:rPr>
              <w:t xml:space="preserve"> în alte Părți Contractante sau state membre, Părțile Contractante în cauză se pun de acord asupra principiilor unei astfel de participări. Aceste acorduri cuprind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principiile alocării energiei electrice din surse regenerabile care face obiectul sprijinului transfrontalier.</w:t>
            </w:r>
          </w:p>
          <w:p w14:paraId="163EFEF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9C7C82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Secretariatul sprijină Părțile Contractante în cauză, la cererea acestora, pe întreg parcursul procesului de negociere, la stabilirea </w:t>
            </w:r>
            <w:proofErr w:type="spellStart"/>
            <w:r w:rsidRPr="00EF37BA">
              <w:rPr>
                <w:rFonts w:ascii="Times New Roman" w:hAnsi="Times New Roman" w:cs="Times New Roman"/>
                <w:color w:val="231F20"/>
                <w:sz w:val="22"/>
                <w:szCs w:val="22"/>
                <w:lang w:val="ro-RO"/>
              </w:rPr>
              <w:t>modalităţilor</w:t>
            </w:r>
            <w:proofErr w:type="spellEnd"/>
            <w:r w:rsidRPr="00EF37BA">
              <w:rPr>
                <w:rFonts w:ascii="Times New Roman" w:hAnsi="Times New Roman" w:cs="Times New Roman"/>
                <w:color w:val="231F20"/>
                <w:sz w:val="22"/>
                <w:szCs w:val="22"/>
                <w:lang w:val="ro-RO"/>
              </w:rPr>
              <w:t xml:space="preserve"> de cooperare, prin furnizarea de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și analize, inclusiv date cantitative și calitative privind costurile și beneficiile directe și indirecte ale cooperării, precum și prin îndrumare și </w:t>
            </w:r>
            <w:proofErr w:type="spellStart"/>
            <w:r w:rsidRPr="00EF37BA">
              <w:rPr>
                <w:rFonts w:ascii="Times New Roman" w:hAnsi="Times New Roman" w:cs="Times New Roman"/>
                <w:color w:val="231F20"/>
                <w:sz w:val="22"/>
                <w:szCs w:val="22"/>
                <w:lang w:val="ro-RO"/>
              </w:rPr>
              <w:t>cunoștinţe</w:t>
            </w:r>
            <w:proofErr w:type="spellEnd"/>
            <w:r w:rsidRPr="00EF37BA">
              <w:rPr>
                <w:rFonts w:ascii="Times New Roman" w:hAnsi="Times New Roman" w:cs="Times New Roman"/>
                <w:color w:val="231F20"/>
                <w:sz w:val="22"/>
                <w:szCs w:val="22"/>
                <w:lang w:val="ro-RO"/>
              </w:rPr>
              <w:t xml:space="preserve"> tehnice de specialitate. Secretariatul poate încuraja sau facilita schimbul de bune practici și poate elabora modele de acorduri de cooperare pentru a facilita procesul de negociere. Până în 2025, Secretariatul evaluează costurile și beneficiile utilizării energiei electrice din surse regenerabile în Comunitatea Energetică în temeiul prezentului articol.</w:t>
            </w:r>
          </w:p>
          <w:p w14:paraId="5056877D" w14:textId="77777777" w:rsidR="0029305D" w:rsidRPr="00EF37BA" w:rsidRDefault="0029305D" w:rsidP="0029305D">
            <w:pPr>
              <w:pStyle w:val="ListParagraph"/>
              <w:ind w:left="0" w:firstLine="0"/>
              <w:contextualSpacing w:val="0"/>
              <w:rPr>
                <w:color w:val="333333"/>
                <w:sz w:val="22"/>
                <w:szCs w:val="22"/>
                <w:lang w:val="ro-RO"/>
              </w:rPr>
            </w:pPr>
          </w:p>
          <w:p w14:paraId="2298A1E6"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Până în 2024, Secretariatul face o evaluare a punerii în aplicare a prezentului articol. Evaluarea respectivă analizează nevoia de a impune Părțile Contractante să permită </w:t>
            </w:r>
            <w:proofErr w:type="spellStart"/>
            <w:r w:rsidRPr="00EF37BA">
              <w:rPr>
                <w:rFonts w:ascii="Times New Roman" w:hAnsi="Times New Roman" w:cs="Times New Roman"/>
                <w:color w:val="231F20"/>
                <w:sz w:val="22"/>
                <w:szCs w:val="22"/>
                <w:lang w:val="ro-RO"/>
              </w:rPr>
              <w:t>parţial</w:t>
            </w:r>
            <w:proofErr w:type="spellEnd"/>
            <w:r w:rsidRPr="00EF37BA">
              <w:rPr>
                <w:rFonts w:ascii="Times New Roman" w:hAnsi="Times New Roman" w:cs="Times New Roman"/>
                <w:color w:val="231F20"/>
                <w:sz w:val="22"/>
                <w:szCs w:val="22"/>
                <w:lang w:val="ro-RO"/>
              </w:rPr>
              <w:t xml:space="preserve"> accesul la schemele lor de sprijin pentru energia electrică din surse regenerabile producătorilor </w:t>
            </w:r>
            <w:proofErr w:type="spellStart"/>
            <w:r w:rsidRPr="00EF37BA">
              <w:rPr>
                <w:rFonts w:ascii="Times New Roman" w:hAnsi="Times New Roman" w:cs="Times New Roman"/>
                <w:color w:val="231F20"/>
                <w:sz w:val="22"/>
                <w:szCs w:val="22"/>
                <w:lang w:val="ro-RO"/>
              </w:rPr>
              <w:t>situaţi</w:t>
            </w:r>
            <w:proofErr w:type="spellEnd"/>
            <w:r w:rsidRPr="00EF37BA">
              <w:rPr>
                <w:rFonts w:ascii="Times New Roman" w:hAnsi="Times New Roman" w:cs="Times New Roman"/>
                <w:color w:val="231F20"/>
                <w:sz w:val="22"/>
                <w:szCs w:val="22"/>
                <w:lang w:val="ro-RO"/>
              </w:rPr>
              <w:t xml:space="preserve"> în alte Părți Contractante sau state membre, </w:t>
            </w:r>
            <w:proofErr w:type="spellStart"/>
            <w:r w:rsidRPr="00EF37BA">
              <w:rPr>
                <w:rFonts w:ascii="Times New Roman" w:hAnsi="Times New Roman" w:cs="Times New Roman"/>
                <w:color w:val="231F20"/>
                <w:sz w:val="22"/>
                <w:szCs w:val="22"/>
                <w:lang w:val="ro-RO"/>
              </w:rPr>
              <w:t>ţinta</w:t>
            </w:r>
            <w:proofErr w:type="spellEnd"/>
            <w:r w:rsidRPr="00EF37BA">
              <w:rPr>
                <w:rFonts w:ascii="Times New Roman" w:hAnsi="Times New Roman" w:cs="Times New Roman"/>
                <w:color w:val="231F20"/>
                <w:sz w:val="22"/>
                <w:szCs w:val="22"/>
                <w:lang w:val="ro-RO"/>
              </w:rPr>
              <w:t xml:space="preserve"> reprezentând o cotă de 5 % până în 2025 și de 10 % până în 2030.</w:t>
            </w:r>
          </w:p>
          <w:p w14:paraId="5487C613" w14:textId="77777777" w:rsidR="0029305D" w:rsidRPr="00EF37BA" w:rsidRDefault="0029305D" w:rsidP="0029305D">
            <w:pPr>
              <w:pStyle w:val="ListParagraph"/>
              <w:ind w:left="0" w:firstLine="0"/>
              <w:contextualSpacing w:val="0"/>
              <w:rPr>
                <w:color w:val="333333"/>
                <w:sz w:val="22"/>
                <w:szCs w:val="22"/>
                <w:lang w:val="ro-RO"/>
              </w:rPr>
            </w:pPr>
          </w:p>
          <w:p w14:paraId="77C6B8B7"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Energiei se coordonează cu Comisia Europeană în îndeplinirea sarcinilor care îi revin în temeiul alineatelor (4) și (5) din prezentul articol.5.</w:t>
            </w:r>
          </w:p>
        </w:tc>
        <w:tc>
          <w:tcPr>
            <w:tcW w:w="4581" w:type="dxa"/>
          </w:tcPr>
          <w:p w14:paraId="48136EAC" w14:textId="77777777" w:rsidR="00145E13" w:rsidRPr="00145E13" w:rsidRDefault="00145E13" w:rsidP="00145E13">
            <w:pPr>
              <w:jc w:val="both"/>
              <w:rPr>
                <w:rFonts w:eastAsia="Calibri" w:cs="Times New Roman"/>
                <w:b/>
                <w:bCs/>
                <w:lang w:val="ro-RO"/>
              </w:rPr>
            </w:pPr>
            <w:proofErr w:type="spellStart"/>
            <w:r w:rsidRPr="00145E13">
              <w:rPr>
                <w:rFonts w:eastAsia="Calibri" w:cs="Times New Roman"/>
                <w:b/>
                <w:bCs/>
                <w:lang w:val="ro-RO"/>
              </w:rPr>
              <w:lastRenderedPageBreak/>
              <w:t>Art</w:t>
            </w:r>
            <w:proofErr w:type="spellEnd"/>
            <w:r w:rsidRPr="00145E13">
              <w:rPr>
                <w:rFonts w:eastAsia="Calibri" w:cs="Times New Roman"/>
                <w:b/>
                <w:bCs/>
                <w:lang w:val="ro-RO"/>
              </w:rPr>
              <w:t xml:space="preserve"> 44 din Legea 10/2016</w:t>
            </w:r>
          </w:p>
          <w:p w14:paraId="23DA9AD6" w14:textId="2C89A4C9" w:rsidR="0029305D" w:rsidRPr="008A7A8F" w:rsidRDefault="00145E13" w:rsidP="00145E13">
            <w:pPr>
              <w:jc w:val="both"/>
              <w:rPr>
                <w:rFonts w:eastAsia="Calibri" w:cs="Times New Roman"/>
                <w:lang w:val="ro-RO"/>
              </w:rPr>
            </w:pPr>
            <w:r w:rsidRPr="00145E13">
              <w:rPr>
                <w:rFonts w:eastAsia="Calibri" w:cs="Times New Roman"/>
                <w:lang w:val="ro-RO"/>
              </w:rPr>
              <w:t xml:space="preserve">(3) În vederea creării unor </w:t>
            </w:r>
            <w:proofErr w:type="spellStart"/>
            <w:r w:rsidRPr="00145E13">
              <w:rPr>
                <w:rFonts w:eastAsia="Calibri" w:cs="Times New Roman"/>
                <w:lang w:val="ro-RO"/>
              </w:rPr>
              <w:t>oportunităţi</w:t>
            </w:r>
            <w:proofErr w:type="spellEnd"/>
            <w:r w:rsidRPr="00145E13">
              <w:rPr>
                <w:rFonts w:eastAsia="Calibri" w:cs="Times New Roman"/>
                <w:lang w:val="ro-RO"/>
              </w:rPr>
              <w:t xml:space="preserve"> de reducere a costurilor legate de realizarea obiectivelor </w:t>
            </w:r>
            <w:proofErr w:type="spellStart"/>
            <w:r w:rsidRPr="00145E13">
              <w:rPr>
                <w:rFonts w:eastAsia="Calibri" w:cs="Times New Roman"/>
                <w:lang w:val="ro-RO"/>
              </w:rPr>
              <w:t>naţionale</w:t>
            </w:r>
            <w:proofErr w:type="spellEnd"/>
            <w:r w:rsidRPr="00145E13">
              <w:rPr>
                <w:rFonts w:eastAsia="Calibri" w:cs="Times New Roman"/>
                <w:lang w:val="ro-RO"/>
              </w:rPr>
              <w:t xml:space="preserve">, precum </w:t>
            </w:r>
            <w:proofErr w:type="spellStart"/>
            <w:r w:rsidRPr="00145E13">
              <w:rPr>
                <w:rFonts w:eastAsia="Calibri" w:cs="Times New Roman"/>
                <w:lang w:val="ro-RO"/>
              </w:rPr>
              <w:t>şi</w:t>
            </w:r>
            <w:proofErr w:type="spellEnd"/>
            <w:r w:rsidRPr="00145E13">
              <w:rPr>
                <w:rFonts w:eastAsia="Calibri" w:cs="Times New Roman"/>
                <w:lang w:val="ro-RO"/>
              </w:rPr>
              <w:t xml:space="preserve">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092BC0BB" w14:textId="0D923749" w:rsidR="0029305D" w:rsidRPr="00EF37BA" w:rsidRDefault="008246D6" w:rsidP="0029305D">
            <w:pPr>
              <w:rPr>
                <w:rFonts w:cs="Times New Roman"/>
                <w:lang w:val="ro-RO"/>
              </w:rPr>
            </w:pPr>
            <w:r w:rsidRPr="008246D6">
              <w:rPr>
                <w:rFonts w:cs="Times New Roman"/>
                <w:lang w:val="ro-RO"/>
              </w:rPr>
              <w:t>Parțial  compatibil</w:t>
            </w:r>
          </w:p>
        </w:tc>
        <w:tc>
          <w:tcPr>
            <w:tcW w:w="0" w:type="auto"/>
          </w:tcPr>
          <w:p w14:paraId="44100779" w14:textId="27487D99" w:rsidR="0029305D" w:rsidRPr="00EF37BA" w:rsidRDefault="006E34D6" w:rsidP="006E34D6">
            <w:pPr>
              <w:jc w:val="both"/>
              <w:rPr>
                <w:rFonts w:cs="Times New Roman"/>
                <w:lang w:val="ro-MD"/>
              </w:rPr>
            </w:pPr>
            <w:r w:rsidRPr="006E34D6">
              <w:rPr>
                <w:rFonts w:cs="Times New Roman"/>
                <w:lang w:val="ro-MD"/>
              </w:rPr>
              <w:t>Urmează a fi transpus odată cu RED III</w:t>
            </w:r>
          </w:p>
        </w:tc>
      </w:tr>
      <w:tr w:rsidR="0029305D" w:rsidRPr="00B31604" w14:paraId="536EAA15" w14:textId="77777777" w:rsidTr="004133AF">
        <w:trPr>
          <w:gridAfter w:val="1"/>
          <w:wAfter w:w="38" w:type="dxa"/>
        </w:trPr>
        <w:tc>
          <w:tcPr>
            <w:tcW w:w="0" w:type="auto"/>
          </w:tcPr>
          <w:p w14:paraId="55A33A25" w14:textId="3D51821A" w:rsidR="0029305D" w:rsidRPr="00EF37BA" w:rsidRDefault="0029305D" w:rsidP="0029305D">
            <w:pPr>
              <w:pStyle w:val="TableContents"/>
              <w:rPr>
                <w:rFonts w:ascii="Times New Roman" w:hAnsi="Times New Roman" w:cs="Times New Roman"/>
                <w:b/>
                <w:bCs/>
                <w:color w:val="000000" w:themeColor="text1"/>
                <w:sz w:val="22"/>
                <w:szCs w:val="22"/>
                <w:lang w:val="ro-RO"/>
              </w:rPr>
            </w:pPr>
            <w:r w:rsidRPr="00EF37BA">
              <w:rPr>
                <w:rFonts w:ascii="Times New Roman" w:hAnsi="Times New Roman" w:cs="Times New Roman"/>
                <w:b/>
                <w:bCs/>
                <w:color w:val="000000" w:themeColor="text1"/>
                <w:sz w:val="22"/>
                <w:szCs w:val="22"/>
                <w:lang w:val="ro-RO"/>
              </w:rPr>
              <w:lastRenderedPageBreak/>
              <w:t>Articolul 6</w:t>
            </w:r>
            <w:r>
              <w:rPr>
                <w:rFonts w:ascii="Times New Roman" w:hAnsi="Times New Roman" w:cs="Times New Roman"/>
                <w:b/>
                <w:bCs/>
                <w:color w:val="000000" w:themeColor="text1"/>
                <w:sz w:val="22"/>
                <w:szCs w:val="22"/>
                <w:lang w:val="ro-RO"/>
              </w:rPr>
              <w:t xml:space="preserve">. </w:t>
            </w:r>
            <w:r w:rsidRPr="00EF37BA">
              <w:rPr>
                <w:rFonts w:ascii="Times New Roman" w:hAnsi="Times New Roman" w:cs="Times New Roman"/>
                <w:b/>
                <w:bCs/>
                <w:color w:val="000000" w:themeColor="text1"/>
                <w:sz w:val="22"/>
                <w:szCs w:val="22"/>
                <w:lang w:val="ro-RO"/>
              </w:rPr>
              <w:t>Stabilitatea sprijinului financiar</w:t>
            </w:r>
          </w:p>
          <w:p w14:paraId="0C018C9F" w14:textId="4D15BA91"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Fără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aduce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atingere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adaptărilor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respectarea</w:t>
            </w:r>
            <w:r w:rsidRPr="00EF37BA">
              <w:rPr>
                <w:rFonts w:ascii="Times New Roman" w:hAnsi="Times New Roman" w:cs="Times New Roman"/>
                <w:color w:val="000000" w:themeColor="text1"/>
                <w:spacing w:val="1"/>
                <w:sz w:val="22"/>
                <w:szCs w:val="22"/>
                <w:lang w:val="ro-RO"/>
              </w:rPr>
              <w:t xml:space="preserve"> </w:t>
            </w:r>
            <w:proofErr w:type="spellStart"/>
            <w:r w:rsidRPr="00EF37BA">
              <w:rPr>
                <w:rFonts w:ascii="Times New Roman" w:hAnsi="Times New Roman" w:cs="Times New Roman"/>
                <w:color w:val="000000" w:themeColor="text1"/>
                <w:sz w:val="22"/>
                <w:szCs w:val="22"/>
                <w:lang w:val="ro-RO"/>
              </w:rPr>
              <w:t>dispoziţiilor</w:t>
            </w:r>
            <w:proofErr w:type="spellEnd"/>
            <w:r w:rsidRPr="00EF37BA">
              <w:rPr>
                <w:rFonts w:ascii="Times New Roman" w:hAnsi="Times New Roman" w:cs="Times New Roman"/>
                <w:color w:val="000000" w:themeColor="text1"/>
                <w:sz w:val="22"/>
                <w:szCs w:val="22"/>
                <w:lang w:val="ro-RO"/>
              </w:rPr>
              <w:t xml:space="preserve"> de la articolul 18 al Tratatului Comunității Energetice, Părțile Contractante 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asigură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nivelul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proofErr w:type="spellStart"/>
            <w:r w:rsidRPr="00EF37BA">
              <w:rPr>
                <w:rFonts w:ascii="Times New Roman" w:hAnsi="Times New Roman" w:cs="Times New Roman"/>
                <w:color w:val="000000" w:themeColor="text1"/>
                <w:sz w:val="22"/>
                <w:szCs w:val="22"/>
                <w:lang w:val="ro-RO"/>
              </w:rPr>
              <w:t>condiţiile</w:t>
            </w:r>
            <w:proofErr w:type="spellEnd"/>
            <w:r w:rsidRPr="00EF37BA">
              <w:rPr>
                <w:rFonts w:ascii="Times New Roman" w:hAnsi="Times New Roman" w:cs="Times New Roman"/>
                <w:color w:val="000000" w:themeColor="text1"/>
                <w:sz w:val="22"/>
                <w:szCs w:val="22"/>
                <w:lang w:val="ro-RO"/>
              </w:rPr>
              <w:t xml:space="preserve"> aferente sprijinului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acordat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privind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energia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nu</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sunt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revizuite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într-un</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mod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 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aibă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impact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negativ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asupra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drepturilor acordate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acest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submineze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viabilitatea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economică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beneficiat</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deja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sprijin.</w:t>
            </w:r>
          </w:p>
          <w:p w14:paraId="327C5EF8"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8541434"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 pot ajusta nivelul sprijinului în conformitate cu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 xml:space="preserve">criterii obiective, cu </w:t>
            </w:r>
            <w:proofErr w:type="spellStart"/>
            <w:r w:rsidRPr="00EF37BA">
              <w:rPr>
                <w:rFonts w:ascii="Times New Roman" w:hAnsi="Times New Roman" w:cs="Times New Roman"/>
                <w:color w:val="000000" w:themeColor="text1"/>
                <w:sz w:val="22"/>
                <w:szCs w:val="22"/>
                <w:lang w:val="ro-RO"/>
              </w:rPr>
              <w:t>condiţia</w:t>
            </w:r>
            <w:proofErr w:type="spellEnd"/>
            <w:r w:rsidRPr="00EF37BA">
              <w:rPr>
                <w:rFonts w:ascii="Times New Roman" w:hAnsi="Times New Roman" w:cs="Times New Roman"/>
                <w:color w:val="000000" w:themeColor="text1"/>
                <w:sz w:val="22"/>
                <w:szCs w:val="22"/>
                <w:lang w:val="ro-RO"/>
              </w:rPr>
              <w:t xml:space="preserve"> ca aceste criterii să fie stabilite în proiectul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original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schemei</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30"/>
                <w:sz w:val="22"/>
                <w:szCs w:val="22"/>
                <w:lang w:val="ro-RO"/>
              </w:rPr>
              <w:t xml:space="preserve"> </w:t>
            </w:r>
            <w:r w:rsidRPr="00EF37BA">
              <w:rPr>
                <w:rFonts w:ascii="Times New Roman" w:hAnsi="Times New Roman" w:cs="Times New Roman"/>
                <w:color w:val="000000" w:themeColor="text1"/>
                <w:sz w:val="22"/>
                <w:szCs w:val="22"/>
                <w:lang w:val="ro-RO"/>
              </w:rPr>
              <w:t>sprijin.</w:t>
            </w:r>
          </w:p>
          <w:p w14:paraId="7C97ECFF"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B6BF83B"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publică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anticipează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estimată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sprijinului,</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acopere,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 xml:space="preserve">perioadă de </w:t>
            </w:r>
            <w:proofErr w:type="spellStart"/>
            <w:r w:rsidRPr="00EF37BA">
              <w:rPr>
                <w:rFonts w:ascii="Times New Roman" w:hAnsi="Times New Roman" w:cs="Times New Roman"/>
                <w:color w:val="000000" w:themeColor="text1"/>
                <w:sz w:val="22"/>
                <w:szCs w:val="22"/>
                <w:lang w:val="ro-RO"/>
              </w:rPr>
              <w:t>referinţă</w:t>
            </w:r>
            <w:proofErr w:type="spellEnd"/>
            <w:r w:rsidRPr="00EF37BA">
              <w:rPr>
                <w:rFonts w:ascii="Times New Roman" w:hAnsi="Times New Roman" w:cs="Times New Roman"/>
                <w:color w:val="000000" w:themeColor="text1"/>
                <w:sz w:val="22"/>
                <w:szCs w:val="22"/>
                <w:lang w:val="ro-RO"/>
              </w:rPr>
              <w:t xml:space="preserve">, cel </w:t>
            </w:r>
            <w:proofErr w:type="spellStart"/>
            <w:r w:rsidRPr="00EF37BA">
              <w:rPr>
                <w:rFonts w:ascii="Times New Roman" w:hAnsi="Times New Roman" w:cs="Times New Roman"/>
                <w:color w:val="000000" w:themeColor="text1"/>
                <w:sz w:val="22"/>
                <w:szCs w:val="22"/>
                <w:lang w:val="ro-RO"/>
              </w:rPr>
              <w:t>puţin</w:t>
            </w:r>
            <w:proofErr w:type="spellEnd"/>
            <w:r w:rsidRPr="00EF37BA">
              <w:rPr>
                <w:rFonts w:ascii="Times New Roman" w:hAnsi="Times New Roman" w:cs="Times New Roman"/>
                <w:color w:val="000000" w:themeColor="text1"/>
                <w:sz w:val="22"/>
                <w:szCs w:val="22"/>
                <w:lang w:val="ro-RO"/>
              </w:rPr>
              <w:t xml:space="preserve"> următorii cinci ani sau, în cazul </w:t>
            </w:r>
            <w:proofErr w:type="spellStart"/>
            <w:r w:rsidRPr="00EF37BA">
              <w:rPr>
                <w:rFonts w:ascii="Times New Roman" w:hAnsi="Times New Roman" w:cs="Times New Roman"/>
                <w:color w:val="000000" w:themeColor="text1"/>
                <w:sz w:val="22"/>
                <w:szCs w:val="22"/>
                <w:lang w:val="ro-RO"/>
              </w:rPr>
              <w:t>constrân</w:t>
            </w:r>
            <w:proofErr w:type="spellEnd"/>
            <w:r w:rsidRPr="00EF37BA">
              <w:rPr>
                <w:rFonts w:ascii="Times New Roman" w:hAnsi="Times New Roman" w:cs="Times New Roman"/>
                <w:color w:val="000000" w:themeColor="text1"/>
                <w:sz w:val="22"/>
                <w:szCs w:val="22"/>
                <w:lang w:val="ro-RO"/>
              </w:rPr>
              <w:t>­</w:t>
            </w:r>
            <w:r w:rsidRPr="00EF37BA">
              <w:rPr>
                <w:rFonts w:ascii="Times New Roman" w:hAnsi="Times New Roman" w:cs="Times New Roman"/>
                <w:color w:val="000000" w:themeColor="text1"/>
                <w:spacing w:val="1"/>
                <w:sz w:val="22"/>
                <w:szCs w:val="22"/>
                <w:lang w:val="ro-RO"/>
              </w:rPr>
              <w:t xml:space="preserve"> </w:t>
            </w:r>
            <w:proofErr w:type="spellStart"/>
            <w:r w:rsidRPr="00EF37BA">
              <w:rPr>
                <w:rFonts w:ascii="Times New Roman" w:hAnsi="Times New Roman" w:cs="Times New Roman"/>
                <w:color w:val="000000" w:themeColor="text1"/>
                <w:sz w:val="22"/>
                <w:szCs w:val="22"/>
                <w:lang w:val="ro-RO"/>
              </w:rPr>
              <w:t>gerilor</w:t>
            </w:r>
            <w:proofErr w:type="spellEnd"/>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bugetară,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următorii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trei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includă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w:t>
            </w:r>
            <w:r w:rsidRPr="00EF37BA">
              <w:rPr>
                <w:rFonts w:ascii="Times New Roman" w:hAnsi="Times New Roman" w:cs="Times New Roman"/>
                <w:color w:val="000000" w:themeColor="text1"/>
                <w:spacing w:val="1"/>
                <w:sz w:val="22"/>
                <w:szCs w:val="22"/>
                <w:lang w:val="ro-RO"/>
              </w:rPr>
              <w:t xml:space="preserve"> </w:t>
            </w:r>
            <w:proofErr w:type="spellStart"/>
            <w:r w:rsidRPr="00EF37BA">
              <w:rPr>
                <w:rFonts w:ascii="Times New Roman" w:hAnsi="Times New Roman" w:cs="Times New Roman"/>
                <w:color w:val="000000" w:themeColor="text1"/>
                <w:sz w:val="22"/>
                <w:szCs w:val="22"/>
                <w:lang w:val="ro-RO"/>
              </w:rPr>
              <w:t>frecvenţa</w:t>
            </w:r>
            <w:proofErr w:type="spellEnd"/>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procedurilor</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48"/>
                <w:sz w:val="22"/>
                <w:szCs w:val="22"/>
                <w:lang w:val="ro-RO"/>
              </w:rPr>
              <w:t xml:space="preserve"> </w:t>
            </w:r>
            <w:proofErr w:type="spellStart"/>
            <w:r w:rsidRPr="00EF37BA">
              <w:rPr>
                <w:rFonts w:ascii="Times New Roman" w:hAnsi="Times New Roman" w:cs="Times New Roman"/>
                <w:color w:val="000000" w:themeColor="text1"/>
                <w:sz w:val="22"/>
                <w:szCs w:val="22"/>
                <w:lang w:val="ro-RO"/>
              </w:rPr>
              <w:t>licitaţie</w:t>
            </w:r>
            <w:proofErr w:type="spellEnd"/>
            <w:r w:rsidRPr="00EF37BA">
              <w:rPr>
                <w:rFonts w:ascii="Times New Roman" w:hAnsi="Times New Roman" w:cs="Times New Roman"/>
                <w:color w:val="000000" w:themeColor="text1"/>
                <w:sz w:val="22"/>
                <w:szCs w:val="22"/>
                <w:lang w:val="ro-RO"/>
              </w:rPr>
              <w: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dacă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cazul,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capacitatea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bugetul</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unitar</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maxim</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preconizează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alocat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tehnologiile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eligibile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dacă este cazul. 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 se actualizează anual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atunci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când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reflecta</w:t>
            </w:r>
            <w:r w:rsidRPr="00EF37BA">
              <w:rPr>
                <w:rFonts w:ascii="Times New Roman" w:hAnsi="Times New Roman" w:cs="Times New Roman"/>
                <w:color w:val="000000" w:themeColor="text1"/>
                <w:spacing w:val="1"/>
                <w:sz w:val="22"/>
                <w:szCs w:val="22"/>
                <w:lang w:val="ro-RO"/>
              </w:rPr>
              <w:t xml:space="preserve"> </w:t>
            </w:r>
            <w:proofErr w:type="spellStart"/>
            <w:r w:rsidRPr="00EF37BA">
              <w:rPr>
                <w:rFonts w:ascii="Times New Roman" w:hAnsi="Times New Roman" w:cs="Times New Roman"/>
                <w:color w:val="000000" w:themeColor="text1"/>
                <w:sz w:val="22"/>
                <w:szCs w:val="22"/>
                <w:lang w:val="ro-RO"/>
              </w:rPr>
              <w:t>evoluţiile</w:t>
            </w:r>
            <w:proofErr w:type="spellEnd"/>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recente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ale</w:t>
            </w:r>
            <w:r w:rsidRPr="00EF37BA">
              <w:rPr>
                <w:rFonts w:ascii="Times New Roman" w:hAnsi="Times New Roman" w:cs="Times New Roman"/>
                <w:color w:val="000000" w:themeColor="text1"/>
                <w:spacing w:val="1"/>
                <w:sz w:val="22"/>
                <w:szCs w:val="22"/>
                <w:lang w:val="ro-RO"/>
              </w:rPr>
              <w:t xml:space="preserve"> </w:t>
            </w:r>
            <w:proofErr w:type="spellStart"/>
            <w:r w:rsidRPr="00EF37BA">
              <w:rPr>
                <w:rFonts w:ascii="Times New Roman" w:hAnsi="Times New Roman" w:cs="Times New Roman"/>
                <w:color w:val="000000" w:themeColor="text1"/>
                <w:sz w:val="22"/>
                <w:szCs w:val="22"/>
                <w:lang w:val="ro-RO"/>
              </w:rPr>
              <w:t>pieţei</w:t>
            </w:r>
            <w:proofErr w:type="spellEnd"/>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preconizată</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sprijinului.</w:t>
            </w:r>
          </w:p>
          <w:p w14:paraId="281EEA8B" w14:textId="77777777" w:rsidR="0029305D" w:rsidRPr="00EF37BA" w:rsidRDefault="0029305D" w:rsidP="0029305D">
            <w:pPr>
              <w:pStyle w:val="ListParagraph"/>
              <w:ind w:left="0" w:firstLine="0"/>
              <w:contextualSpacing w:val="0"/>
              <w:rPr>
                <w:color w:val="000000" w:themeColor="text1"/>
                <w:sz w:val="22"/>
                <w:szCs w:val="22"/>
                <w:lang w:val="ro-RO"/>
              </w:rPr>
            </w:pPr>
          </w:p>
          <w:p w14:paraId="36CB75C0" w14:textId="52FAC936"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 xml:space="preserve">Cel </w:t>
            </w:r>
            <w:proofErr w:type="spellStart"/>
            <w:r w:rsidRPr="00EF37BA">
              <w:rPr>
                <w:rFonts w:ascii="Times New Roman" w:hAnsi="Times New Roman" w:cs="Times New Roman"/>
                <w:color w:val="000000" w:themeColor="text1"/>
                <w:sz w:val="22"/>
                <w:szCs w:val="22"/>
                <w:lang w:val="ro-RO"/>
              </w:rPr>
              <w:t>puţin</w:t>
            </w:r>
            <w:proofErr w:type="spellEnd"/>
            <w:r w:rsidRPr="00EF37BA">
              <w:rPr>
                <w:rFonts w:ascii="Times New Roman" w:hAnsi="Times New Roman" w:cs="Times New Roman"/>
                <w:color w:val="000000" w:themeColor="text1"/>
                <w:sz w:val="22"/>
                <w:szCs w:val="22"/>
                <w:lang w:val="ro-RO"/>
              </w:rPr>
              <w:t xml:space="preserve"> o dată la fiecare cinci ani, Părțile Contractante evaluează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eficacitatea schemelor lor de sprijin pentru energia electrică din 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 și efectele distributive majore ale acestora asupra diferitelor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 xml:space="preserve">grupuri de consumatori și asupra </w:t>
            </w:r>
            <w:proofErr w:type="spellStart"/>
            <w:r w:rsidRPr="00EF37BA">
              <w:rPr>
                <w:rFonts w:ascii="Times New Roman" w:hAnsi="Times New Roman" w:cs="Times New Roman"/>
                <w:color w:val="000000" w:themeColor="text1"/>
                <w:sz w:val="22"/>
                <w:szCs w:val="22"/>
                <w:lang w:val="ro-RO"/>
              </w:rPr>
              <w:t>investiţiilor</w:t>
            </w:r>
            <w:proofErr w:type="spellEnd"/>
            <w:r w:rsidRPr="00EF37BA">
              <w:rPr>
                <w:rFonts w:ascii="Times New Roman" w:hAnsi="Times New Roman" w:cs="Times New Roman"/>
                <w:color w:val="000000" w:themeColor="text1"/>
                <w:sz w:val="22"/>
                <w:szCs w:val="22"/>
                <w:lang w:val="ro-RO"/>
              </w:rPr>
              <w:t>. Respectiva evaluare ia în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considerare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posibilelor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modificări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schemelor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guvernează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deciziile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 xml:space="preserve">sprijin și conceperea de noi tipuri de sprijin </w:t>
            </w:r>
            <w:proofErr w:type="spellStart"/>
            <w:r w:rsidRPr="00EF37BA">
              <w:rPr>
                <w:rFonts w:ascii="Times New Roman" w:hAnsi="Times New Roman" w:cs="Times New Roman"/>
                <w:color w:val="000000" w:themeColor="text1"/>
                <w:sz w:val="22"/>
                <w:szCs w:val="22"/>
                <w:lang w:val="ro-RO"/>
              </w:rPr>
              <w:t>ţine</w:t>
            </w:r>
            <w:proofErr w:type="spellEnd"/>
            <w:r w:rsidRPr="00EF37BA">
              <w:rPr>
                <w:rFonts w:ascii="Times New Roman" w:hAnsi="Times New Roman" w:cs="Times New Roman"/>
                <w:color w:val="000000" w:themeColor="text1"/>
                <w:sz w:val="22"/>
                <w:szCs w:val="22"/>
                <w:lang w:val="ro-RO"/>
              </w:rPr>
              <w:t xml:space="preserve"> seama de rezultatele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respectivei evaluări. Statele membre includ această evaluare în actuali­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 xml:space="preserve">zările relevante ale planurilor lor </w:t>
            </w:r>
            <w:proofErr w:type="spellStart"/>
            <w:r w:rsidRPr="00EF37BA">
              <w:rPr>
                <w:rFonts w:ascii="Times New Roman" w:hAnsi="Times New Roman" w:cs="Times New Roman"/>
                <w:color w:val="000000" w:themeColor="text1"/>
                <w:sz w:val="22"/>
                <w:szCs w:val="22"/>
                <w:lang w:val="ro-RO"/>
              </w:rPr>
              <w:t>naţionale</w:t>
            </w:r>
            <w:proofErr w:type="spellEnd"/>
            <w:r w:rsidRPr="00EF37BA">
              <w:rPr>
                <w:rFonts w:ascii="Times New Roman" w:hAnsi="Times New Roman" w:cs="Times New Roman"/>
                <w:color w:val="000000" w:themeColor="text1"/>
                <w:sz w:val="22"/>
                <w:szCs w:val="22"/>
                <w:lang w:val="ro-RO"/>
              </w:rPr>
              <w:t xml:space="preserve"> integrate privind energia 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clima și în rapoartele lor intermediare, în conformitate cu Regulamentul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2018/1999, astfel cum a fost adaptată și adoptată prin Decizia Consiliului Ministerial 2021/14/MC-</w:t>
            </w:r>
            <w:proofErr w:type="spellStart"/>
            <w:r w:rsidRPr="00EF37BA">
              <w:rPr>
                <w:rFonts w:ascii="Times New Roman" w:hAnsi="Times New Roman" w:cs="Times New Roman"/>
                <w:color w:val="000000" w:themeColor="text1"/>
                <w:sz w:val="22"/>
                <w:szCs w:val="22"/>
                <w:lang w:val="ro-RO"/>
              </w:rPr>
              <w:t>EnC</w:t>
            </w:r>
            <w:proofErr w:type="spellEnd"/>
            <w:r w:rsidRPr="00EF37BA">
              <w:rPr>
                <w:rFonts w:ascii="Times New Roman" w:hAnsi="Times New Roman" w:cs="Times New Roman"/>
                <w:color w:val="000000" w:themeColor="text1"/>
                <w:sz w:val="22"/>
                <w:szCs w:val="22"/>
                <w:lang w:val="ro-RO"/>
              </w:rPr>
              <w:t>.</w:t>
            </w:r>
          </w:p>
        </w:tc>
        <w:tc>
          <w:tcPr>
            <w:tcW w:w="4581" w:type="dxa"/>
          </w:tcPr>
          <w:p w14:paraId="19DDB317" w14:textId="77777777" w:rsidR="0029305D" w:rsidRPr="008A7A8F" w:rsidRDefault="0029305D" w:rsidP="0029305D">
            <w:pPr>
              <w:rPr>
                <w:rFonts w:eastAsia="Calibri"/>
                <w:b/>
                <w:bCs/>
                <w:lang w:val="it-IT"/>
              </w:rPr>
            </w:pPr>
            <w:r w:rsidRPr="008A7A8F">
              <w:rPr>
                <w:rFonts w:eastAsia="Calibri"/>
                <w:b/>
                <w:bCs/>
                <w:lang w:val="it-IT"/>
              </w:rPr>
              <w:t xml:space="preserve">Articolul 5. </w:t>
            </w:r>
            <w:r w:rsidRPr="008A7A8F">
              <w:rPr>
                <w:b/>
                <w:color w:val="000000" w:themeColor="text1"/>
                <w:lang w:val="it-IT"/>
              </w:rPr>
              <w:t>Principiile politicii de stat în domeniul energiei din surse regenerabile</w:t>
            </w:r>
          </w:p>
          <w:p w14:paraId="692C2869" w14:textId="77777777" w:rsidR="0029305D" w:rsidRPr="008A7A8F" w:rsidRDefault="0029305D" w:rsidP="0029305D">
            <w:pPr>
              <w:jc w:val="both"/>
              <w:rPr>
                <w:rFonts w:eastAsia="Calibri"/>
                <w:b/>
                <w:bCs/>
                <w:lang w:val="it-IT"/>
              </w:rPr>
            </w:pPr>
            <w:r w:rsidRPr="008A7A8F">
              <w:rPr>
                <w:rFonts w:eastAsia="Calibri"/>
                <w:lang w:val="it-IT"/>
              </w:rPr>
              <w:t>(3)</w:t>
            </w:r>
            <w:r w:rsidRPr="008A7A8F">
              <w:rPr>
                <w:rFonts w:eastAsia="Calibri"/>
                <w:b/>
                <w:bCs/>
                <w:lang w:val="it-IT"/>
              </w:rPr>
              <w:t xml:space="preserve"> </w:t>
            </w:r>
            <w:r w:rsidRPr="008A7A8F">
              <w:rPr>
                <w:rFonts w:eastAsia="Calibri"/>
                <w:lang w:val="it-IT"/>
              </w:rPr>
              <w:t>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5E1720AE" w14:textId="77777777" w:rsidR="0029305D" w:rsidRPr="008A7A8F" w:rsidRDefault="0029305D" w:rsidP="0029305D">
            <w:pPr>
              <w:rPr>
                <w:rFonts w:eastAsia="Calibri"/>
                <w:b/>
                <w:bCs/>
                <w:lang w:val="it-IT"/>
              </w:rPr>
            </w:pPr>
            <w:r w:rsidRPr="008A7A8F">
              <w:rPr>
                <w:rFonts w:eastAsia="Calibri"/>
                <w:b/>
                <w:bCs/>
                <w:lang w:val="it-IT"/>
              </w:rPr>
              <w:t>Articolul 28. Accesul la reţea</w:t>
            </w:r>
          </w:p>
          <w:p w14:paraId="384D9990" w14:textId="77777777" w:rsidR="0029305D" w:rsidRPr="008A7A8F" w:rsidRDefault="0029305D" w:rsidP="0029305D">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40907CD" w14:textId="77777777" w:rsidR="0029305D" w:rsidRPr="008A7A8F" w:rsidRDefault="0029305D" w:rsidP="0029305D">
            <w:pPr>
              <w:jc w:val="both"/>
              <w:rPr>
                <w:rFonts w:eastAsia="Calibri"/>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397CF8D3" w14:textId="77777777" w:rsidR="0029305D" w:rsidRPr="008A7A8F" w:rsidRDefault="0029305D" w:rsidP="0029305D">
            <w:pPr>
              <w:jc w:val="both"/>
              <w:rPr>
                <w:rFonts w:eastAsia="Calibri"/>
                <w:lang w:val="it-IT"/>
              </w:rPr>
            </w:pPr>
            <w:r w:rsidRPr="008A7A8F">
              <w:rPr>
                <w:rFonts w:eastAsia="Calibri"/>
                <w:lang w:val="it-IT"/>
              </w:rPr>
              <w:lastRenderedPageBreak/>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0A6276B8" w14:textId="77777777" w:rsidR="0029305D" w:rsidRPr="008A7A8F" w:rsidRDefault="0029305D" w:rsidP="0029305D">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7E712FEE" w14:textId="77777777" w:rsidR="0029305D" w:rsidRPr="00696E36" w:rsidRDefault="0029305D" w:rsidP="0029305D">
            <w:pPr>
              <w:jc w:val="both"/>
              <w:rPr>
                <w:rFonts w:eastAsia="Calibri"/>
                <w:lang w:val="pt-BR"/>
              </w:rPr>
            </w:pPr>
            <w:r w:rsidRPr="00696E36">
              <w:rPr>
                <w:rFonts w:eastAsia="Calibri"/>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5748BB6A" w14:textId="77777777" w:rsidR="0029305D" w:rsidRPr="00696E36" w:rsidRDefault="0029305D" w:rsidP="0029305D">
            <w:pPr>
              <w:jc w:val="both"/>
              <w:rPr>
                <w:rFonts w:eastAsia="Calibri"/>
                <w:b/>
                <w:bCs/>
                <w:color w:val="000000" w:themeColor="text1"/>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1C4AB863" w14:textId="77777777" w:rsidR="0029305D" w:rsidRPr="008A7A8F" w:rsidRDefault="0029305D" w:rsidP="0029305D">
            <w:pPr>
              <w:jc w:val="both"/>
              <w:rPr>
                <w:rFonts w:eastAsia="Calibri"/>
                <w:color w:val="000000" w:themeColor="text1"/>
                <w:lang w:val="it-IT"/>
              </w:rPr>
            </w:pPr>
            <w:r w:rsidRPr="008A7A8F">
              <w:rPr>
                <w:rFonts w:eastAsia="Calibri"/>
                <w:b/>
                <w:bCs/>
                <w:color w:val="000000" w:themeColor="text1"/>
                <w:lang w:val="it-IT"/>
              </w:rPr>
              <w:lastRenderedPageBreak/>
              <w:t>Articolul 34.</w:t>
            </w:r>
            <w:r w:rsidRPr="008A7A8F">
              <w:rPr>
                <w:rFonts w:eastAsia="Calibri"/>
                <w:color w:val="000000" w:themeColor="text1"/>
                <w:lang w:val="it-IT"/>
              </w:rPr>
              <w:t xml:space="preserve"> </w:t>
            </w:r>
            <w:r w:rsidRPr="008A7A8F">
              <w:rPr>
                <w:rFonts w:eastAsia="Calibri"/>
                <w:lang w:val="it-IT"/>
              </w:rPr>
              <w:t>Scheme</w:t>
            </w:r>
            <w:r w:rsidRPr="008A7A8F">
              <w:rPr>
                <w:rFonts w:eastAsia="Calibri"/>
                <w:color w:val="000000" w:themeColor="text1"/>
                <w:lang w:val="it-IT"/>
              </w:rPr>
              <w:t xml:space="preserve"> de sprijin pentru promovarea energiei electrice din surse regenerabile</w:t>
            </w:r>
          </w:p>
          <w:p w14:paraId="7990707F"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3538C3BB"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evaluează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le include în rapoartelor de implementare a acestuia.</w:t>
            </w:r>
          </w:p>
          <w:p w14:paraId="5DB99FB1" w14:textId="77777777" w:rsidR="0029305D" w:rsidRPr="008A7A8F" w:rsidRDefault="0029305D" w:rsidP="0029305D">
            <w:pPr>
              <w:rPr>
                <w:rFonts w:eastAsia="Calibri"/>
                <w:color w:val="000000" w:themeColor="text1"/>
                <w:lang w:val="it-IT"/>
              </w:rPr>
            </w:pPr>
            <w:r w:rsidRPr="008A7A8F">
              <w:rPr>
                <w:rFonts w:eastAsia="Calibri"/>
                <w:b/>
                <w:bCs/>
                <w:color w:val="000000" w:themeColor="text1"/>
                <w:lang w:val="it-IT"/>
              </w:rPr>
              <w:t>Articolul 37.</w:t>
            </w:r>
            <w:r w:rsidRPr="008A7A8F">
              <w:rPr>
                <w:rFonts w:eastAsia="Calibri"/>
                <w:color w:val="000000" w:themeColor="text1"/>
                <w:lang w:val="it-IT"/>
              </w:rPr>
              <w:t xml:space="preserve"> Drepturi și responsabilități ale producătorilor eligibili</w:t>
            </w:r>
          </w:p>
          <w:p w14:paraId="3530436F" w14:textId="77777777" w:rsidR="0029305D" w:rsidRPr="008A7A8F" w:rsidRDefault="0029305D" w:rsidP="0029305D">
            <w:pPr>
              <w:rPr>
                <w:rFonts w:eastAsia="Calibri"/>
                <w:color w:val="000000" w:themeColor="text1"/>
                <w:lang w:val="it-IT"/>
              </w:rPr>
            </w:pPr>
            <w:r w:rsidRPr="008A7A8F">
              <w:rPr>
                <w:rFonts w:eastAsia="Calibri"/>
                <w:color w:val="000000" w:themeColor="text1"/>
                <w:lang w:val="it-IT"/>
              </w:rPr>
              <w:t>(4</w:t>
            </w:r>
            <w:r w:rsidRPr="008A7A8F">
              <w:rPr>
                <w:rFonts w:eastAsia="Calibri"/>
                <w:color w:val="000000" w:themeColor="text1"/>
                <w:vertAlign w:val="superscript"/>
                <w:lang w:val="it-IT"/>
              </w:rPr>
              <w:t>2</w:t>
            </w:r>
            <w:r w:rsidRPr="008A7A8F">
              <w:rPr>
                <w:rFonts w:eastAsia="Calibri"/>
                <w:color w:val="000000" w:themeColor="text1"/>
                <w:lang w:val="it-IT"/>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w:t>
            </w:r>
            <w:r w:rsidRPr="008A7A8F">
              <w:rPr>
                <w:rFonts w:eastAsia="Calibri"/>
                <w:color w:val="000000" w:themeColor="text1"/>
                <w:lang w:val="it-IT"/>
              </w:rPr>
              <w:lastRenderedPageBreak/>
              <w:t>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1797D603" w14:textId="77777777" w:rsidR="0029305D" w:rsidRPr="008A7A8F" w:rsidRDefault="0029305D" w:rsidP="0029305D">
            <w:pPr>
              <w:rPr>
                <w:rFonts w:eastAsia="Calibri"/>
                <w:color w:val="000000" w:themeColor="text1"/>
                <w:lang w:val="it-IT"/>
              </w:rPr>
            </w:pPr>
          </w:p>
          <w:p w14:paraId="36F9FF04" w14:textId="77777777" w:rsidR="0029305D" w:rsidRPr="008A7A8F" w:rsidRDefault="0029305D" w:rsidP="0029305D">
            <w:pPr>
              <w:rPr>
                <w:rFonts w:eastAsia="Calibri"/>
                <w:b/>
                <w:bCs/>
                <w:color w:val="000000" w:themeColor="text1"/>
                <w:lang w:val="it-IT"/>
              </w:rPr>
            </w:pPr>
            <w:r w:rsidRPr="008A7A8F">
              <w:rPr>
                <w:rFonts w:eastAsia="Calibri"/>
                <w:b/>
                <w:bCs/>
                <w:color w:val="000000" w:themeColor="text1"/>
                <w:lang w:val="it-IT"/>
              </w:rPr>
              <w:t>Dispoziții finale și tranzitorii</w:t>
            </w:r>
          </w:p>
          <w:p w14:paraId="2FB912B2" w14:textId="77777777" w:rsidR="0029305D" w:rsidRPr="008A7A8F" w:rsidRDefault="0029305D" w:rsidP="0029305D">
            <w:pPr>
              <w:jc w:val="both"/>
              <w:rPr>
                <w:color w:val="000000" w:themeColor="text1"/>
                <w:lang w:val="it-IT"/>
              </w:rPr>
            </w:pPr>
            <w:r w:rsidRPr="008A7A8F">
              <w:rPr>
                <w:color w:val="000000" w:themeColor="text1"/>
                <w:lang w:val="it-IT"/>
              </w:rPr>
              <w:t>(13)</w:t>
            </w:r>
            <w:r w:rsidRPr="008A7A8F">
              <w:rPr>
                <w:color w:val="000000" w:themeColor="text1"/>
                <w:lang w:val="it-IT"/>
              </w:rPr>
              <w:tab/>
              <w:t>În vederea adoptării principiilor de maximă transparență, eficiență și eficacitate, precum și asigurarea unei predictibilități la implementarea schemelor de sprijin, conform art. 34, Guvernul:</w:t>
            </w:r>
          </w:p>
          <w:p w14:paraId="6A0F1320" w14:textId="77777777" w:rsidR="0029305D" w:rsidRPr="00696E36" w:rsidRDefault="0029305D" w:rsidP="0029305D">
            <w:pPr>
              <w:jc w:val="both"/>
              <w:rPr>
                <w:color w:val="000000" w:themeColor="text1"/>
                <w:lang w:val="pt-BR"/>
              </w:rPr>
            </w:pPr>
            <w:r w:rsidRPr="008A7A8F">
              <w:rPr>
                <w:color w:val="000000" w:themeColor="text1"/>
                <w:lang w:val="it-IT"/>
              </w:rPr>
              <w:t>a)</w:t>
            </w:r>
            <w:r w:rsidRPr="008A7A8F">
              <w:rPr>
                <w:color w:val="000000" w:themeColor="text1"/>
                <w:lang w:val="it-IT"/>
              </w:rPr>
              <w:tab/>
              <w:t xml:space="preserve">publică un calendar indicativ cu privire la organizarea procedurilor de licitație, pentru următorii 3-5 ani, cu respectarea conținutului și a informațiilor stabilite de art. 34, alin. </w:t>
            </w:r>
            <w:r w:rsidRPr="00696E36">
              <w:rPr>
                <w:color w:val="000000" w:themeColor="text1"/>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5F5D9202" w14:textId="77777777" w:rsidR="0029305D" w:rsidRPr="008A7A8F" w:rsidRDefault="0029305D" w:rsidP="0029305D">
            <w:pPr>
              <w:jc w:val="both"/>
              <w:rPr>
                <w:color w:val="000000" w:themeColor="text1"/>
                <w:lang w:val="it-IT"/>
              </w:rPr>
            </w:pPr>
            <w:r w:rsidRPr="00696E36">
              <w:rPr>
                <w:color w:val="000000" w:themeColor="text1"/>
                <w:lang w:val="pt-BR"/>
              </w:rPr>
              <w:t>b)</w:t>
            </w:r>
            <w:r w:rsidRPr="00696E36">
              <w:rPr>
                <w:color w:val="000000" w:themeColor="text1"/>
                <w:lang w:val="pt-BR"/>
              </w:rPr>
              <w:tab/>
              <w:t xml:space="preserve">efectuează o evaluare a eficacității schemei de sprijin pentru energia electrică din surse regenerabile și a efectelor majore asupra diferitor grupuri de consumatori și asupra investițiilor în domeniu, în conformitate cu prevederea de la art. 34, alin. </w:t>
            </w:r>
            <w:r w:rsidRPr="008A7A8F">
              <w:rPr>
                <w:color w:val="000000" w:themeColor="text1"/>
                <w:lang w:val="it-IT"/>
              </w:rPr>
              <w:t>(10), cel puțin o dată la cinci ani, și o publică pe pagina sa web oficială.</w:t>
            </w:r>
          </w:p>
          <w:p w14:paraId="10BE2C1A" w14:textId="64FB5AF7" w:rsidR="0029305D" w:rsidRPr="008A7A8F" w:rsidRDefault="0029305D" w:rsidP="0029305D">
            <w:pPr>
              <w:jc w:val="both"/>
              <w:rPr>
                <w:rFonts w:eastAsia="Calibri" w:cs="Times New Roman"/>
                <w:color w:val="000000" w:themeColor="text1"/>
                <w:lang w:val="ro-RO"/>
              </w:rPr>
            </w:pPr>
          </w:p>
        </w:tc>
        <w:tc>
          <w:tcPr>
            <w:tcW w:w="2245" w:type="dxa"/>
          </w:tcPr>
          <w:p w14:paraId="70FE66ED" w14:textId="77777777" w:rsidR="0029305D" w:rsidRPr="00EF37BA" w:rsidRDefault="0029305D" w:rsidP="0029305D">
            <w:pPr>
              <w:rPr>
                <w:rFonts w:cs="Times New Roman"/>
                <w:color w:val="000000" w:themeColor="text1"/>
                <w:lang w:val="ro-RO"/>
              </w:rPr>
            </w:pPr>
            <w:r w:rsidRPr="00EF37BA">
              <w:rPr>
                <w:rFonts w:cs="Times New Roman"/>
                <w:color w:val="000000" w:themeColor="text1"/>
                <w:lang w:val="ro-RO"/>
              </w:rPr>
              <w:lastRenderedPageBreak/>
              <w:t>Compatibil</w:t>
            </w:r>
          </w:p>
          <w:p w14:paraId="6ABF7D8B" w14:textId="77777777" w:rsidR="0029305D" w:rsidRPr="00EF37BA" w:rsidRDefault="0029305D" w:rsidP="0029305D">
            <w:pPr>
              <w:rPr>
                <w:rFonts w:cs="Times New Roman"/>
                <w:color w:val="000000" w:themeColor="text1"/>
                <w:lang w:val="ro-RO"/>
              </w:rPr>
            </w:pPr>
          </w:p>
          <w:p w14:paraId="4F40299E" w14:textId="77777777" w:rsidR="0029305D" w:rsidRPr="00EF37BA" w:rsidRDefault="0029305D" w:rsidP="0029305D">
            <w:pPr>
              <w:rPr>
                <w:rFonts w:cs="Times New Roman"/>
                <w:color w:val="000000" w:themeColor="text1"/>
                <w:lang w:val="ro-RO"/>
              </w:rPr>
            </w:pPr>
          </w:p>
          <w:p w14:paraId="6B89705B" w14:textId="77777777" w:rsidR="0029305D" w:rsidRPr="00EF37BA" w:rsidRDefault="0029305D" w:rsidP="0029305D">
            <w:pPr>
              <w:rPr>
                <w:rFonts w:cs="Times New Roman"/>
                <w:color w:val="000000" w:themeColor="text1"/>
                <w:lang w:val="ro-RO"/>
              </w:rPr>
            </w:pPr>
          </w:p>
          <w:p w14:paraId="12A84AB9" w14:textId="77777777" w:rsidR="0029305D" w:rsidRPr="00EF37BA" w:rsidRDefault="0029305D" w:rsidP="0029305D">
            <w:pPr>
              <w:rPr>
                <w:rFonts w:cs="Times New Roman"/>
                <w:color w:val="000000" w:themeColor="text1"/>
                <w:lang w:val="ro-RO"/>
              </w:rPr>
            </w:pPr>
          </w:p>
          <w:p w14:paraId="5D4751D4" w14:textId="77777777" w:rsidR="0029305D" w:rsidRPr="00EF37BA" w:rsidRDefault="0029305D" w:rsidP="0029305D">
            <w:pPr>
              <w:rPr>
                <w:rFonts w:cs="Times New Roman"/>
                <w:color w:val="000000" w:themeColor="text1"/>
                <w:lang w:val="ro-RO"/>
              </w:rPr>
            </w:pPr>
          </w:p>
          <w:p w14:paraId="141B1BD1" w14:textId="77777777" w:rsidR="0029305D" w:rsidRPr="00EF37BA" w:rsidRDefault="0029305D" w:rsidP="0029305D">
            <w:pPr>
              <w:rPr>
                <w:rFonts w:cs="Times New Roman"/>
                <w:color w:val="000000" w:themeColor="text1"/>
                <w:lang w:val="ro-RO"/>
              </w:rPr>
            </w:pPr>
          </w:p>
          <w:p w14:paraId="76CCA588" w14:textId="77777777" w:rsidR="0029305D" w:rsidRPr="00EF37BA" w:rsidRDefault="0029305D" w:rsidP="0029305D">
            <w:pPr>
              <w:rPr>
                <w:rFonts w:cs="Times New Roman"/>
                <w:color w:val="000000" w:themeColor="text1"/>
                <w:lang w:val="ro-RO"/>
              </w:rPr>
            </w:pPr>
          </w:p>
          <w:p w14:paraId="23F74A38" w14:textId="77777777" w:rsidR="0029305D" w:rsidRPr="00EF37BA" w:rsidRDefault="0029305D" w:rsidP="0029305D">
            <w:pPr>
              <w:rPr>
                <w:rFonts w:cs="Times New Roman"/>
                <w:color w:val="000000" w:themeColor="text1"/>
                <w:lang w:val="ro-RO"/>
              </w:rPr>
            </w:pPr>
          </w:p>
          <w:p w14:paraId="60E70AE7" w14:textId="77777777" w:rsidR="0029305D" w:rsidRPr="00EF37BA" w:rsidRDefault="0029305D" w:rsidP="0029305D">
            <w:pPr>
              <w:rPr>
                <w:rFonts w:cs="Times New Roman"/>
                <w:color w:val="000000" w:themeColor="text1"/>
                <w:lang w:val="ro-RO"/>
              </w:rPr>
            </w:pPr>
          </w:p>
          <w:p w14:paraId="1A9A217A" w14:textId="77777777" w:rsidR="0029305D" w:rsidRPr="00EF37BA" w:rsidRDefault="0029305D" w:rsidP="0029305D">
            <w:pPr>
              <w:rPr>
                <w:rFonts w:cs="Times New Roman"/>
                <w:color w:val="000000" w:themeColor="text1"/>
                <w:lang w:val="ro-RO"/>
              </w:rPr>
            </w:pPr>
          </w:p>
          <w:p w14:paraId="26030BD4" w14:textId="77777777" w:rsidR="0029305D" w:rsidRPr="00EF37BA" w:rsidRDefault="0029305D" w:rsidP="0029305D">
            <w:pPr>
              <w:rPr>
                <w:rFonts w:cs="Times New Roman"/>
                <w:color w:val="000000" w:themeColor="text1"/>
                <w:lang w:val="ro-RO"/>
              </w:rPr>
            </w:pPr>
          </w:p>
          <w:p w14:paraId="5DE99AEE" w14:textId="77777777" w:rsidR="0029305D" w:rsidRPr="00EF37BA" w:rsidRDefault="0029305D" w:rsidP="0029305D">
            <w:pPr>
              <w:rPr>
                <w:rFonts w:cs="Times New Roman"/>
                <w:color w:val="000000" w:themeColor="text1"/>
                <w:lang w:val="ro-RO"/>
              </w:rPr>
            </w:pPr>
          </w:p>
          <w:p w14:paraId="65E99146" w14:textId="77777777" w:rsidR="0029305D" w:rsidRPr="00EF37BA" w:rsidRDefault="0029305D" w:rsidP="0029305D">
            <w:pPr>
              <w:rPr>
                <w:rFonts w:cs="Times New Roman"/>
                <w:color w:val="000000" w:themeColor="text1"/>
                <w:lang w:val="ro-RO"/>
              </w:rPr>
            </w:pPr>
          </w:p>
          <w:p w14:paraId="4C770B16" w14:textId="77777777" w:rsidR="0029305D" w:rsidRPr="00EF37BA" w:rsidRDefault="0029305D" w:rsidP="0029305D">
            <w:pPr>
              <w:rPr>
                <w:rFonts w:cs="Times New Roman"/>
                <w:color w:val="000000" w:themeColor="text1"/>
                <w:lang w:val="ro-RO"/>
              </w:rPr>
            </w:pPr>
          </w:p>
          <w:p w14:paraId="0DF130F9" w14:textId="77777777" w:rsidR="0029305D" w:rsidRPr="00EF37BA" w:rsidRDefault="0029305D" w:rsidP="0029305D">
            <w:pPr>
              <w:rPr>
                <w:rFonts w:cs="Times New Roman"/>
                <w:color w:val="000000" w:themeColor="text1"/>
                <w:lang w:val="ro-RO"/>
              </w:rPr>
            </w:pPr>
          </w:p>
          <w:p w14:paraId="78F07C19" w14:textId="77777777" w:rsidR="0029305D" w:rsidRPr="00EF37BA" w:rsidRDefault="0029305D" w:rsidP="0029305D">
            <w:pPr>
              <w:rPr>
                <w:rFonts w:cs="Times New Roman"/>
                <w:color w:val="000000" w:themeColor="text1"/>
                <w:lang w:val="ro-RO"/>
              </w:rPr>
            </w:pPr>
          </w:p>
          <w:p w14:paraId="3CD5BB66" w14:textId="77777777" w:rsidR="0029305D" w:rsidRPr="00EF37BA" w:rsidRDefault="0029305D" w:rsidP="0029305D">
            <w:pPr>
              <w:rPr>
                <w:rFonts w:cs="Times New Roman"/>
                <w:color w:val="000000" w:themeColor="text1"/>
                <w:lang w:val="ro-RO"/>
              </w:rPr>
            </w:pPr>
          </w:p>
          <w:p w14:paraId="2D3AC3D9" w14:textId="77777777" w:rsidR="0029305D" w:rsidRPr="00EF37BA" w:rsidRDefault="0029305D" w:rsidP="0029305D">
            <w:pPr>
              <w:rPr>
                <w:rFonts w:cs="Times New Roman"/>
                <w:color w:val="000000" w:themeColor="text1"/>
                <w:lang w:val="ro-RO"/>
              </w:rPr>
            </w:pPr>
          </w:p>
          <w:p w14:paraId="4278317A" w14:textId="77777777" w:rsidR="0029305D" w:rsidRPr="00EF37BA" w:rsidRDefault="0029305D" w:rsidP="0029305D">
            <w:pPr>
              <w:rPr>
                <w:rFonts w:cs="Times New Roman"/>
                <w:color w:val="000000" w:themeColor="text1"/>
                <w:lang w:val="ro-RO"/>
              </w:rPr>
            </w:pPr>
          </w:p>
          <w:p w14:paraId="180EE067" w14:textId="77777777" w:rsidR="0029305D" w:rsidRPr="00EF37BA" w:rsidRDefault="0029305D" w:rsidP="0029305D">
            <w:pPr>
              <w:rPr>
                <w:rFonts w:cs="Times New Roman"/>
                <w:color w:val="000000" w:themeColor="text1"/>
                <w:lang w:val="ro-RO"/>
              </w:rPr>
            </w:pPr>
          </w:p>
          <w:p w14:paraId="0DC3830C" w14:textId="77777777" w:rsidR="0029305D" w:rsidRPr="00EF37BA" w:rsidRDefault="0029305D" w:rsidP="0029305D">
            <w:pPr>
              <w:rPr>
                <w:rFonts w:cs="Times New Roman"/>
                <w:color w:val="000000" w:themeColor="text1"/>
                <w:lang w:val="ro-RO"/>
              </w:rPr>
            </w:pPr>
          </w:p>
          <w:p w14:paraId="20871C9B" w14:textId="77777777" w:rsidR="0029305D" w:rsidRPr="00EF37BA" w:rsidRDefault="0029305D" w:rsidP="0029305D">
            <w:pPr>
              <w:rPr>
                <w:rFonts w:cs="Times New Roman"/>
                <w:color w:val="000000" w:themeColor="text1"/>
                <w:lang w:val="ro-RO"/>
              </w:rPr>
            </w:pPr>
          </w:p>
          <w:p w14:paraId="7A613774" w14:textId="77777777" w:rsidR="0029305D" w:rsidRPr="00EF37BA" w:rsidRDefault="0029305D" w:rsidP="0029305D">
            <w:pPr>
              <w:rPr>
                <w:rFonts w:cs="Times New Roman"/>
                <w:color w:val="000000" w:themeColor="text1"/>
                <w:lang w:val="ro-RO"/>
              </w:rPr>
            </w:pPr>
          </w:p>
          <w:p w14:paraId="7E99527A" w14:textId="77777777" w:rsidR="0029305D" w:rsidRPr="00EF37BA" w:rsidRDefault="0029305D" w:rsidP="0029305D">
            <w:pPr>
              <w:rPr>
                <w:rFonts w:cs="Times New Roman"/>
                <w:color w:val="000000" w:themeColor="text1"/>
                <w:lang w:val="ro-RO"/>
              </w:rPr>
            </w:pPr>
          </w:p>
          <w:p w14:paraId="5AFDFD8B" w14:textId="77777777" w:rsidR="0029305D" w:rsidRPr="00EF37BA" w:rsidRDefault="0029305D" w:rsidP="0029305D">
            <w:pPr>
              <w:rPr>
                <w:rFonts w:cs="Times New Roman"/>
                <w:color w:val="000000" w:themeColor="text1"/>
                <w:lang w:val="ro-RO"/>
              </w:rPr>
            </w:pPr>
          </w:p>
          <w:p w14:paraId="5CF494A3" w14:textId="77777777" w:rsidR="0029305D" w:rsidRPr="00EF37BA" w:rsidRDefault="0029305D" w:rsidP="0029305D">
            <w:pPr>
              <w:rPr>
                <w:rFonts w:cs="Times New Roman"/>
                <w:color w:val="000000" w:themeColor="text1"/>
                <w:lang w:val="ro-RO"/>
              </w:rPr>
            </w:pPr>
          </w:p>
          <w:p w14:paraId="2DF71492" w14:textId="77777777" w:rsidR="0029305D" w:rsidRPr="00EF37BA" w:rsidRDefault="0029305D" w:rsidP="0029305D">
            <w:pPr>
              <w:rPr>
                <w:rFonts w:cs="Times New Roman"/>
                <w:color w:val="000000" w:themeColor="text1"/>
                <w:lang w:val="ro-RO"/>
              </w:rPr>
            </w:pPr>
          </w:p>
          <w:p w14:paraId="7ADCF955" w14:textId="77777777" w:rsidR="0029305D" w:rsidRPr="00EF37BA" w:rsidRDefault="0029305D" w:rsidP="0029305D">
            <w:pPr>
              <w:rPr>
                <w:rFonts w:cs="Times New Roman"/>
                <w:color w:val="000000" w:themeColor="text1"/>
                <w:lang w:val="ro-RO"/>
              </w:rPr>
            </w:pPr>
          </w:p>
        </w:tc>
        <w:tc>
          <w:tcPr>
            <w:tcW w:w="0" w:type="auto"/>
          </w:tcPr>
          <w:p w14:paraId="24092CA0" w14:textId="4E02CF7C" w:rsidR="0029305D" w:rsidRPr="00EF37BA" w:rsidRDefault="0029305D" w:rsidP="0029305D">
            <w:pPr>
              <w:rPr>
                <w:rFonts w:cs="Times New Roman"/>
                <w:color w:val="000000" w:themeColor="text1"/>
                <w:lang w:val="ro-RO"/>
              </w:rPr>
            </w:pPr>
            <w:r w:rsidRPr="00EF37BA">
              <w:rPr>
                <w:rFonts w:cs="Times New Roman"/>
                <w:lang w:val="ro-RO"/>
              </w:rPr>
              <w:t xml:space="preserve">A fost transpus prin </w:t>
            </w:r>
            <w:proofErr w:type="spellStart"/>
            <w:r w:rsidRPr="00EF37BA">
              <w:rPr>
                <w:rFonts w:cs="Times New Roman"/>
                <w:lang w:val="ro-RO"/>
              </w:rPr>
              <w:t>modificarile</w:t>
            </w:r>
            <w:proofErr w:type="spellEnd"/>
            <w:r w:rsidRPr="00EF37BA">
              <w:rPr>
                <w:rFonts w:cs="Times New Roman"/>
                <w:lang w:val="ro-RO"/>
              </w:rPr>
              <w:t xml:space="preserve"> anterioara a Legii 10/2016.</w:t>
            </w:r>
          </w:p>
        </w:tc>
      </w:tr>
      <w:tr w:rsidR="0029305D" w:rsidRPr="004133AF" w14:paraId="6218BFBD" w14:textId="77777777" w:rsidTr="004133AF">
        <w:trPr>
          <w:gridAfter w:val="1"/>
          <w:wAfter w:w="38" w:type="dxa"/>
          <w:trHeight w:val="800"/>
        </w:trPr>
        <w:tc>
          <w:tcPr>
            <w:tcW w:w="0" w:type="auto"/>
          </w:tcPr>
          <w:p w14:paraId="2F8BC588" w14:textId="7EA93C86" w:rsidR="0029305D" w:rsidRPr="00EF37BA" w:rsidRDefault="0029305D" w:rsidP="0029305D">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7</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Calcularea ponderii energiei din surse regenerabile</w:t>
            </w:r>
          </w:p>
          <w:p w14:paraId="56720B44" w14:textId="6441133C"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Consumul </w:t>
            </w:r>
            <w:r w:rsidRPr="00EF37BA">
              <w:rPr>
                <w:rFonts w:ascii="Times New Roman" w:hAnsi="Times New Roman" w:cs="Times New Roman"/>
                <w:color w:val="231F20"/>
                <w:sz w:val="22"/>
                <w:szCs w:val="22"/>
                <w:lang w:val="ro-RO"/>
              </w:rPr>
              <w:t>final brut de energie din surse regenerabile în 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următoarelor:</w:t>
            </w:r>
          </w:p>
          <w:p w14:paraId="7027055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2404F26A"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 și</w:t>
            </w:r>
          </w:p>
          <w:p w14:paraId="6CD4804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transporturilor</w:t>
            </w:r>
          </w:p>
          <w:p w14:paraId="2F4A37B4"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D47BD7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ceea ce privește litera (a), (b) sau (c) de la primul paragraf, 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hidrogenul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calcularea ponderii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543B9C13" w14:textId="77777777" w:rsidR="0029305D" w:rsidRPr="00EF37BA" w:rsidRDefault="0029305D" w:rsidP="0029305D">
            <w:pPr>
              <w:pStyle w:val="TableContents"/>
              <w:jc w:val="both"/>
              <w:rPr>
                <w:rFonts w:ascii="Times New Roman" w:hAnsi="Times New Roman" w:cs="Times New Roman"/>
                <w:color w:val="231F20"/>
                <w:sz w:val="22"/>
                <w:szCs w:val="22"/>
                <w:lang w:val="ro-RO"/>
              </w:rPr>
            </w:pPr>
          </w:p>
          <w:p w14:paraId="0DDF60B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Sub rezerva articolului 29 alineatul (1) al doilea paragraf, </w:t>
            </w:r>
            <w:proofErr w:type="spellStart"/>
            <w:r w:rsidRPr="00EF37BA">
              <w:rPr>
                <w:rFonts w:ascii="Times New Roman" w:hAnsi="Times New Roman" w:cs="Times New Roman"/>
                <w:color w:val="231F20"/>
                <w:sz w:val="22"/>
                <w:szCs w:val="22"/>
                <w:lang w:val="ro-RO"/>
              </w:rPr>
              <w:t>biocombusti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bilii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care nu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considerare.</w:t>
            </w:r>
          </w:p>
          <w:p w14:paraId="4D8D2D5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3C10F736"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(a),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 de energie electrică din surse regenerabile se calculează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Parte Contractantă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regenerabile, incluzând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de energie electrică de la </w:t>
            </w:r>
            <w:proofErr w:type="spellStart"/>
            <w:r w:rsidRPr="00EF37BA">
              <w:rPr>
                <w:rFonts w:ascii="Times New Roman" w:hAnsi="Times New Roman" w:cs="Times New Roman"/>
                <w:color w:val="231F20"/>
                <w:sz w:val="22"/>
                <w:szCs w:val="22"/>
                <w:lang w:val="ro-RO"/>
              </w:rPr>
              <w:t>autoconsu</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matorii</w:t>
            </w:r>
            <w:proofErr w:type="spellEnd"/>
            <w:r w:rsidRPr="00EF37BA">
              <w:rPr>
                <w:rFonts w:ascii="Times New Roman" w:hAnsi="Times New Roman" w:cs="Times New Roman"/>
                <w:color w:val="231F20"/>
                <w:sz w:val="22"/>
                <w:szCs w:val="22"/>
                <w:lang w:val="ro-RO"/>
              </w:rPr>
              <w:t xml:space="preserve"> de energie din surse regenerabile și de la </w:t>
            </w:r>
            <w:proofErr w:type="spellStart"/>
            <w:r w:rsidRPr="00EF37BA">
              <w:rPr>
                <w:rFonts w:ascii="Times New Roman" w:hAnsi="Times New Roman" w:cs="Times New Roman"/>
                <w:color w:val="231F20"/>
                <w:sz w:val="22"/>
                <w:szCs w:val="22"/>
                <w:lang w:val="ro-RO"/>
              </w:rPr>
              <w:t>comunităţile</w:t>
            </w:r>
            <w:proofErr w:type="spellEnd"/>
            <w:r w:rsidRPr="00EF37BA">
              <w:rPr>
                <w:rFonts w:ascii="Times New Roman" w:hAnsi="Times New Roman" w:cs="Times New Roman"/>
                <w:color w:val="231F20"/>
                <w:sz w:val="22"/>
                <w:szCs w:val="22"/>
                <w:lang w:val="ro-RO"/>
              </w:rPr>
              <w:t xml:space="preserv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excluzând</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acumulare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pompare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pompată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anterior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ascendent.</w:t>
            </w:r>
          </w:p>
          <w:p w14:paraId="71E8AA9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cazul centralelor </w:t>
            </w:r>
            <w:proofErr w:type="spellStart"/>
            <w:r w:rsidRPr="00EF37BA">
              <w:rPr>
                <w:rFonts w:ascii="Times New Roman" w:hAnsi="Times New Roman" w:cs="Times New Roman"/>
                <w:color w:val="231F20"/>
                <w:sz w:val="22"/>
                <w:szCs w:val="22"/>
                <w:lang w:val="ro-RO"/>
              </w:rPr>
              <w:t>multicombustibil</w:t>
            </w:r>
            <w:proofErr w:type="spellEnd"/>
            <w:r w:rsidRPr="00EF37BA">
              <w:rPr>
                <w:rFonts w:ascii="Times New Roman" w:hAnsi="Times New Roman" w:cs="Times New Roman"/>
                <w:color w:val="231F20"/>
                <w:sz w:val="22"/>
                <w:szCs w:val="22"/>
                <w:lang w:val="ro-RO"/>
              </w:rPr>
              <w:t xml:space="preserve">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contribuţia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conţinutului</w:t>
            </w:r>
            <w:proofErr w:type="spellEnd"/>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5E4F96A"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generată de energia hidroelectrică și eoliană se 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formulele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normalizare 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II.</w:t>
            </w:r>
          </w:p>
          <w:p w14:paraId="3C40FE8C"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24720CB0"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(b),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lastRenderedPageBreak/>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se calculează ca fiind cantitatea de energie destinată încălzirii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centralizate produsă într-o Parte Contractantă din surse regenerabile,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se adaugă 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 alte tipuri de energie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industriei, gospodăriilor, serviciilor, agriculturii, silviculturii și pescui­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tului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prelucrării.</w:t>
            </w:r>
          </w:p>
          <w:p w14:paraId="465D8EE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cazul centralelor </w:t>
            </w:r>
            <w:proofErr w:type="spellStart"/>
            <w:r w:rsidRPr="00EF37BA">
              <w:rPr>
                <w:rFonts w:ascii="Times New Roman" w:hAnsi="Times New Roman" w:cs="Times New Roman"/>
                <w:color w:val="231F20"/>
                <w:sz w:val="22"/>
                <w:szCs w:val="22"/>
                <w:lang w:val="ro-RO"/>
              </w:rPr>
              <w:t>multicombustibil</w:t>
            </w:r>
            <w:proofErr w:type="spellEnd"/>
            <w:r w:rsidRPr="00EF37BA">
              <w:rPr>
                <w:rFonts w:ascii="Times New Roman" w:hAnsi="Times New Roman" w:cs="Times New Roman"/>
                <w:color w:val="231F20"/>
                <w:sz w:val="22"/>
                <w:szCs w:val="22"/>
                <w:lang w:val="ro-RO"/>
              </w:rPr>
              <w:t xml:space="preserve">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destinată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contribuţia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conţinutului</w:t>
            </w:r>
            <w:proofErr w:type="spellEnd"/>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E3F50D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ambientală și geotermală utilizată pentru încălzire și răcire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intermediul pompelor de căldură și al sistemelor de răcire centralizată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 în considerare în sensul alineatului (1) primul paragraf litera (b), cu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condiţia</w:t>
            </w:r>
            <w:proofErr w:type="spellEnd"/>
            <w:r w:rsidRPr="00EF37BA">
              <w:rPr>
                <w:rFonts w:ascii="Times New Roman" w:hAnsi="Times New Roman" w:cs="Times New Roman"/>
                <w:color w:val="231F20"/>
                <w:sz w:val="22"/>
                <w:szCs w:val="22"/>
                <w:lang w:val="ro-RO"/>
              </w:rPr>
              <w:t xml:space="preserve"> ca energia finală generată să depășească semnificativ intrarea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energie primară necesară </w:t>
            </w:r>
            <w:proofErr w:type="spellStart"/>
            <w:r w:rsidRPr="00EF37BA">
              <w:rPr>
                <w:rFonts w:ascii="Times New Roman" w:hAnsi="Times New Roman" w:cs="Times New Roman"/>
                <w:color w:val="231F20"/>
                <w:sz w:val="22"/>
                <w:szCs w:val="22"/>
                <w:lang w:val="ro-RO"/>
              </w:rPr>
              <w:t>funcţionării</w:t>
            </w:r>
            <w:proofErr w:type="spellEnd"/>
            <w:r w:rsidRPr="00EF37BA">
              <w:rPr>
                <w:rFonts w:ascii="Times New Roman" w:hAnsi="Times New Roman" w:cs="Times New Roman"/>
                <w:color w:val="231F20"/>
                <w:sz w:val="22"/>
                <w:szCs w:val="22"/>
                <w:lang w:val="ro-RO"/>
              </w:rPr>
              <w:t xml:space="preserve"> pompelor de căldură. Cantitatea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sau răcoare considerată drept energie din surse regenerabile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 prezentei directive se calculează în conformitate cu 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 în anexa VII și ia în considerare consumul de energie în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finală.</w:t>
            </w:r>
          </w:p>
          <w:p w14:paraId="2E0E032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generată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pasive,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consumul scăzut de energie se realizează în mod pasiv prin modul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clădirilor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utilizarea energiei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(b).</w:t>
            </w:r>
          </w:p>
          <w:p w14:paraId="6A9CCDD4"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7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Comunității Energetice.</w:t>
            </w:r>
          </w:p>
          <w:p w14:paraId="1C914138"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B7FB6D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(c) se aplică următoarele</w:t>
            </w:r>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cerinţe</w:t>
            </w:r>
            <w:proofErr w:type="spellEnd"/>
            <w:r w:rsidRPr="00EF37BA">
              <w:rPr>
                <w:rFonts w:ascii="Times New Roman" w:hAnsi="Times New Roman" w:cs="Times New Roman"/>
                <w:color w:val="231F20"/>
                <w:sz w:val="22"/>
                <w:szCs w:val="22"/>
                <w:lang w:val="ro-RO"/>
              </w:rPr>
              <w:t>:</w:t>
            </w:r>
          </w:p>
          <w:p w14:paraId="3D964A78"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 final de energie din surse regenerabile în sectorul 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 și combustibililor lichizi și gazoși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consumaţi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 acestea, combustibilii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produși din surse 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regenerabile;</w:t>
            </w:r>
          </w:p>
          <w:p w14:paraId="49B3BACE"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calcularea consumului final de energie în sectorul transporturilor, se utilizează valorile privind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z w:val="22"/>
                <w:szCs w:val="22"/>
                <w:lang w:val="ro-RO"/>
              </w:rPr>
              <w:t xml:space="preserve"> energetic al </w:t>
            </w:r>
            <w:proofErr w:type="spellStart"/>
            <w:r w:rsidRPr="00EF37BA">
              <w:rPr>
                <w:rFonts w:ascii="Times New Roman" w:hAnsi="Times New Roman" w:cs="Times New Roman"/>
                <w:color w:val="231F20"/>
                <w:sz w:val="22"/>
                <w:szCs w:val="22"/>
                <w:lang w:val="ro-RO"/>
              </w:rPr>
              <w:t>combus</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tibililor</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stabilite în anexa III. Pentru stabilirea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conţinutului</w:t>
            </w:r>
            <w:proofErr w:type="spellEnd"/>
            <w:r w:rsidRPr="00EF37BA">
              <w:rPr>
                <w:rFonts w:ascii="Times New Roman" w:hAnsi="Times New Roman" w:cs="Times New Roman"/>
                <w:color w:val="231F20"/>
                <w:sz w:val="22"/>
                <w:szCs w:val="22"/>
                <w:lang w:val="ro-RO"/>
              </w:rPr>
              <w:t xml:space="preserve"> energetic al combustibililor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sunt incluși în anexa III, Părțile Contractante utilizează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relevante ale </w:t>
            </w:r>
            <w:proofErr w:type="spellStart"/>
            <w:r w:rsidRPr="00EF37BA">
              <w:rPr>
                <w:rFonts w:ascii="Times New Roman" w:hAnsi="Times New Roman" w:cs="Times New Roman"/>
                <w:color w:val="231F20"/>
                <w:sz w:val="22"/>
                <w:szCs w:val="22"/>
                <w:lang w:val="ro-RO"/>
              </w:rPr>
              <w:t>Organizaţiei</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Standardizare Europeană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(ESO)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calorică</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ESO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a adoptat niciun standard în acel scop, 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standardele </w:t>
            </w:r>
            <w:proofErr w:type="spellStart"/>
            <w:r w:rsidRPr="00EF37BA">
              <w:rPr>
                <w:rFonts w:ascii="Times New Roman" w:hAnsi="Times New Roman" w:cs="Times New Roman"/>
                <w:color w:val="231F20"/>
                <w:sz w:val="22"/>
                <w:szCs w:val="22"/>
                <w:lang w:val="ro-RO"/>
              </w:rPr>
              <w:t>Organizaţiei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Internaţionale</w:t>
            </w:r>
            <w:proofErr w:type="spellEnd"/>
            <w:r w:rsidRPr="00EF37BA">
              <w:rPr>
                <w:rFonts w:ascii="Times New Roman" w:hAnsi="Times New Roman" w:cs="Times New Roman"/>
                <w:color w:val="231F20"/>
                <w:sz w:val="22"/>
                <w:szCs w:val="22"/>
                <w:lang w:val="ro-RO"/>
              </w:rPr>
              <w:t xml:space="preserve"> de Standardizare (ISO) relevante.</w:t>
            </w:r>
          </w:p>
          <w:p w14:paraId="0F12492E"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B8E231B"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împărţit</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 final brut de energie provenită din toate sursele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procent.</w:t>
            </w:r>
          </w:p>
          <w:p w14:paraId="26E5A1E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sensul primului paragraf din prezentul alineat, suma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 xml:space="preserv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 paragraf al alineatului (1) din prezentul articol se ajustează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8,</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13.</w:t>
            </w:r>
          </w:p>
          <w:p w14:paraId="29DE0D8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6BAE90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Metodologia și </w:t>
            </w:r>
            <w:proofErr w:type="spellStart"/>
            <w:r w:rsidRPr="00EF37BA">
              <w:rPr>
                <w:rFonts w:ascii="Times New Roman" w:hAnsi="Times New Roman" w:cs="Times New Roman"/>
                <w:color w:val="231F20"/>
                <w:sz w:val="22"/>
                <w:szCs w:val="22"/>
                <w:lang w:val="ro-RO"/>
              </w:rPr>
              <w:t>definiţiile</w:t>
            </w:r>
            <w:proofErr w:type="spellEnd"/>
            <w:r w:rsidRPr="00EF37BA">
              <w:rPr>
                <w:rFonts w:ascii="Times New Roman" w:hAnsi="Times New Roman" w:cs="Times New Roman"/>
                <w:color w:val="231F20"/>
                <w:sz w:val="22"/>
                <w:szCs w:val="22"/>
                <w:lang w:val="ro-RO"/>
              </w:rPr>
              <w:t xml:space="preserve"> utilizate la calcularea ponderii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prevăzute de Regulamentul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nr.</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1099/2008, astfel cum a fost adaptată și adoptată prin Decizia Consiliului Ministerial 2015/02/MC-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w:t>
            </w:r>
          </w:p>
          <w:p w14:paraId="5970BF44" w14:textId="4300F75F" w:rsidR="0029305D" w:rsidRPr="00EF37BA" w:rsidRDefault="0029305D" w:rsidP="0029305D">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coerenţa</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calculul acestor ponderi sectoriale și globale și a </w:t>
            </w:r>
            <w:proofErr w:type="spellStart"/>
            <w:r w:rsidRPr="00EF37BA">
              <w:rPr>
                <w:rFonts w:ascii="Times New Roman" w:hAnsi="Times New Roman" w:cs="Times New Roman"/>
                <w:color w:val="231F20"/>
                <w:sz w:val="22"/>
                <w:szCs w:val="22"/>
                <w:lang w:val="ro-RO"/>
              </w:rPr>
              <w:t>informaţiilor</w:t>
            </w:r>
            <w:proofErr w:type="spellEnd"/>
            <w:r w:rsidRPr="00EF37BA">
              <w:rPr>
                <w:rFonts w:ascii="Times New Roman" w:hAnsi="Times New Roman" w:cs="Times New Roman"/>
                <w:color w:val="231F20"/>
                <w:sz w:val="22"/>
                <w:szCs w:val="22"/>
                <w:lang w:val="ro-RO"/>
              </w:rPr>
              <w:t xml:space="preserve"> 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regulamentului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respectiv.</w:t>
            </w:r>
          </w:p>
        </w:tc>
        <w:tc>
          <w:tcPr>
            <w:tcW w:w="4581" w:type="dxa"/>
          </w:tcPr>
          <w:p w14:paraId="788CD04B"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7.</w:t>
            </w:r>
            <w:r w:rsidRPr="008A7A8F">
              <w:rPr>
                <w:color w:val="000000" w:themeColor="text1"/>
                <w:lang w:val="it-IT"/>
              </w:rPr>
              <w:t xml:space="preserve"> Calcularea ponderii energiei din surse regenerabile</w:t>
            </w:r>
          </w:p>
          <w:p w14:paraId="4D1FD0D2" w14:textId="77777777" w:rsidR="0029305D" w:rsidRPr="008A7A8F" w:rsidRDefault="0029305D" w:rsidP="0029305D">
            <w:pPr>
              <w:jc w:val="both"/>
              <w:rPr>
                <w:color w:val="000000" w:themeColor="text1"/>
                <w:lang w:val="it-IT"/>
              </w:rPr>
            </w:pPr>
            <w:r w:rsidRPr="008A7A8F">
              <w:rPr>
                <w:color w:val="000000" w:themeColor="text1"/>
                <w:lang w:val="it-IT"/>
              </w:rPr>
              <w:t>(1) Consumul final brut de energie din surse regenerabile se calculează în conformitate cu Regulamentul privind calculul consumului de energie din surse regenerabile și prezentul articol și se determină ca suma următoarelor componente:</w:t>
            </w:r>
          </w:p>
          <w:p w14:paraId="589AE0A1" w14:textId="77777777" w:rsidR="0029305D" w:rsidRPr="008A7A8F" w:rsidRDefault="0029305D" w:rsidP="0029305D">
            <w:pPr>
              <w:ind w:left="436"/>
              <w:jc w:val="both"/>
              <w:rPr>
                <w:color w:val="000000" w:themeColor="text1"/>
                <w:lang w:val="it-IT"/>
              </w:rPr>
            </w:pPr>
            <w:r w:rsidRPr="008A7A8F">
              <w:rPr>
                <w:color w:val="000000" w:themeColor="text1"/>
                <w:lang w:val="it-IT"/>
              </w:rPr>
              <w:t>a) consumul final brut de energie electrică din surse regenerabile;</w:t>
            </w:r>
          </w:p>
          <w:p w14:paraId="48A8603F" w14:textId="77777777" w:rsidR="0029305D" w:rsidRPr="008A7A8F" w:rsidRDefault="0029305D" w:rsidP="0029305D">
            <w:pPr>
              <w:ind w:left="436"/>
              <w:jc w:val="both"/>
              <w:rPr>
                <w:color w:val="000000" w:themeColor="text1"/>
                <w:lang w:val="it-IT"/>
              </w:rPr>
            </w:pPr>
            <w:r w:rsidRPr="008A7A8F">
              <w:rPr>
                <w:color w:val="000000" w:themeColor="text1"/>
                <w:lang w:val="it-IT"/>
              </w:rPr>
              <w:t>b) consumul final brut de energie din surse regenerabile pentru încălzire şi răcire;</w:t>
            </w:r>
          </w:p>
          <w:p w14:paraId="7E812FF8" w14:textId="77777777" w:rsidR="0029305D" w:rsidRPr="008A7A8F" w:rsidRDefault="0029305D" w:rsidP="0029305D">
            <w:pPr>
              <w:ind w:left="436"/>
              <w:jc w:val="both"/>
              <w:rPr>
                <w:color w:val="000000" w:themeColor="text1"/>
                <w:lang w:val="it-IT"/>
              </w:rPr>
            </w:pPr>
            <w:r w:rsidRPr="008A7A8F">
              <w:rPr>
                <w:color w:val="000000" w:themeColor="text1"/>
                <w:lang w:val="it-IT"/>
              </w:rPr>
              <w:t>c) consumul final de energie din surse regenerabile în transporturi.</w:t>
            </w:r>
          </w:p>
          <w:p w14:paraId="3D1A2A31" w14:textId="77777777" w:rsidR="0029305D" w:rsidRPr="008A7A8F" w:rsidRDefault="0029305D" w:rsidP="0029305D">
            <w:pPr>
              <w:jc w:val="both"/>
              <w:rPr>
                <w:color w:val="2E74B5" w:themeColor="accent1" w:themeShade="BF"/>
                <w:lang w:val="it-IT"/>
              </w:rPr>
            </w:pPr>
            <w:r w:rsidRPr="008A7A8F">
              <w:rPr>
                <w:color w:val="2E74B5" w:themeColor="accent1" w:themeShade="BF"/>
                <w:lang w:val="it-IT"/>
              </w:rPr>
              <w:t>(</w:t>
            </w:r>
            <w:r w:rsidRPr="008A7A8F">
              <w:rPr>
                <w:color w:val="000000" w:themeColor="text1"/>
                <w:lang w:val="it-IT"/>
              </w:rPr>
              <w:t>2) La calcularea ponderii energiei din surse regenerabile în consumul final brut de energie, determinat în conformitate cu Regulamentul privind calculul consumului de energie din surse regenerabile și prezentul articol, biogazul, energia electrică din surse regenerabile şi hidrogenul din surse regenerabile se iau în considerare numai o singură dată.</w:t>
            </w:r>
          </w:p>
          <w:p w14:paraId="2FD15F43" w14:textId="77777777" w:rsidR="0029305D" w:rsidRPr="008A7A8F" w:rsidRDefault="0029305D" w:rsidP="0029305D">
            <w:pPr>
              <w:jc w:val="both"/>
              <w:rPr>
                <w:color w:val="000000" w:themeColor="text1"/>
                <w:lang w:val="it-IT"/>
              </w:rPr>
            </w:pPr>
            <w:r w:rsidRPr="008A7A8F">
              <w:rPr>
                <w:color w:val="000000" w:themeColor="text1"/>
                <w:lang w:val="it-IT"/>
              </w:rPr>
              <w:t>(3) Biocarburanţii şi biolichidele care nu corespund criteriilor de durabilitate și criteriilor de reducere a emisiilor de gaze cu efect de seră, stabilite în conformitate cu prezenta lege, nu se iau în considerare la calcularea ponderii energiei din surse regenerabile.</w:t>
            </w:r>
          </w:p>
          <w:p w14:paraId="0E404F6E" w14:textId="77777777" w:rsidR="0029305D" w:rsidRPr="008A7A8F" w:rsidRDefault="0029305D" w:rsidP="0029305D">
            <w:pPr>
              <w:jc w:val="both"/>
              <w:rPr>
                <w:color w:val="000000" w:themeColor="text1"/>
                <w:lang w:val="it-IT"/>
              </w:rPr>
            </w:pPr>
            <w:r w:rsidRPr="008A7A8F">
              <w:rPr>
                <w:color w:val="000000" w:themeColor="text1"/>
                <w:lang w:val="it-IT"/>
              </w:rPr>
              <w:t>(4) La calcularea consumului final brut de energie electrică din surse regenerabile, în conformitate cu Regulamentul privind calculul consumului de energie din surse regenerabile:</w:t>
            </w:r>
          </w:p>
          <w:p w14:paraId="5433EA61" w14:textId="77777777" w:rsidR="0029305D" w:rsidRPr="008A7A8F" w:rsidRDefault="0029305D" w:rsidP="0029305D">
            <w:pPr>
              <w:ind w:left="436"/>
              <w:jc w:val="both"/>
              <w:rPr>
                <w:color w:val="000000" w:themeColor="text1"/>
                <w:lang w:val="it-IT"/>
              </w:rPr>
            </w:pPr>
            <w:r w:rsidRPr="008A7A8F">
              <w:rPr>
                <w:color w:val="000000" w:themeColor="text1"/>
                <w:lang w:val="it-IT"/>
              </w:rPr>
              <w:t>a)</w:t>
            </w:r>
            <w:r w:rsidRPr="008A7A8F">
              <w:rPr>
                <w:color w:val="000000" w:themeColor="text1"/>
                <w:lang w:val="it-IT"/>
              </w:rPr>
              <w:tab/>
              <w:t xml:space="preserve">se estimează energia electrică din surse regenerabile generată de centralele electrice deținute de utilizatorii mecanismului de contorizare netă, toate categoriile de prosumatori, comunitățile de energie din surse regenerabile, inclusiv consumul propriu asigurat din surse regenerabile, prin utilizarea datelor cu privire la generare </w:t>
            </w:r>
            <w:r w:rsidRPr="008A7A8F">
              <w:rPr>
                <w:color w:val="000000" w:themeColor="text1"/>
                <w:lang w:val="it-IT"/>
              </w:rPr>
              <w:lastRenderedPageBreak/>
              <w:t>disponibile pentru centrale electrice dotate cu echipamente de măsurare, informațiile oferite direct de utilizatorii mecanismului, precum și cu aplicarea tehnicilor de estimare cu maximă precizie a cantității de energie electrică generată și evitarea dublei contabilizări;</w:t>
            </w:r>
          </w:p>
          <w:p w14:paraId="66B366A6" w14:textId="77777777" w:rsidR="0029305D" w:rsidRPr="00696E36" w:rsidRDefault="0029305D" w:rsidP="0029305D">
            <w:pPr>
              <w:ind w:left="436"/>
              <w:jc w:val="both"/>
              <w:rPr>
                <w:color w:val="000000" w:themeColor="text1"/>
                <w:lang w:val="pt-BR"/>
              </w:rPr>
            </w:pPr>
            <w:r w:rsidRPr="00696E36">
              <w:rPr>
                <w:color w:val="000000" w:themeColor="text1"/>
                <w:lang w:val="pt-BR"/>
              </w:rPr>
              <w:t>b)</w:t>
            </w:r>
            <w:r w:rsidRPr="00696E36">
              <w:rPr>
                <w:color w:val="000000" w:themeColor="text1"/>
                <w:lang w:val="pt-BR"/>
              </w:rPr>
              <w:tab/>
              <w:t>nu se ia în calcul energia electrică produsă de hidrocentralele cu acumulare din apa pompată anterior în sens ascendent;</w:t>
            </w:r>
          </w:p>
          <w:p w14:paraId="0B75DF3A" w14:textId="77777777" w:rsidR="0029305D" w:rsidRPr="00696E36" w:rsidRDefault="0029305D" w:rsidP="0029305D">
            <w:pPr>
              <w:ind w:left="436"/>
              <w:jc w:val="both"/>
              <w:rPr>
                <w:color w:val="000000" w:themeColor="text1"/>
                <w:lang w:val="pt-BR"/>
              </w:rPr>
            </w:pPr>
            <w:r w:rsidRPr="00696E36">
              <w:rPr>
                <w:color w:val="000000" w:themeColor="text1"/>
                <w:lang w:val="pt-BR"/>
              </w:rPr>
              <w:t>c)</w:t>
            </w:r>
            <w:r w:rsidRPr="00696E36">
              <w:rPr>
                <w:color w:val="000000" w:themeColor="text1"/>
                <w:lang w:val="pt-BR"/>
              </w:rPr>
              <w:tab/>
              <w:t>în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p>
          <w:p w14:paraId="44015D48" w14:textId="77777777" w:rsidR="0029305D" w:rsidRPr="00696E36" w:rsidRDefault="0029305D" w:rsidP="0029305D">
            <w:pPr>
              <w:ind w:left="436"/>
              <w:jc w:val="both"/>
              <w:rPr>
                <w:color w:val="000000" w:themeColor="text1"/>
                <w:lang w:val="pt-BR"/>
              </w:rPr>
            </w:pPr>
            <w:r w:rsidRPr="00696E36">
              <w:rPr>
                <w:color w:val="000000" w:themeColor="text1"/>
                <w:lang w:val="pt-BR"/>
              </w:rPr>
              <w:t>d)</w:t>
            </w:r>
            <w:r w:rsidRPr="00696E36">
              <w:rPr>
                <w:color w:val="000000" w:themeColor="text1"/>
                <w:lang w:val="pt-BR"/>
              </w:rPr>
              <w:tab/>
              <w:t xml:space="preserve">Energia electrică generată de centralele hidroelectrice și instalațiile eoliene, se consideră în conformitate cu regulile de normalizare, stabilite în Regulamentul privind calculul consumului de energie din surse regenerabile. </w:t>
            </w:r>
          </w:p>
          <w:p w14:paraId="03646941" w14:textId="77777777" w:rsidR="0029305D" w:rsidRPr="00696E36" w:rsidRDefault="0029305D" w:rsidP="0029305D">
            <w:pPr>
              <w:jc w:val="both"/>
              <w:rPr>
                <w:color w:val="2E74B5" w:themeColor="accent1" w:themeShade="BF"/>
                <w:lang w:val="pt-BR"/>
              </w:rPr>
            </w:pPr>
            <w:r w:rsidRPr="00696E36">
              <w:rPr>
                <w:color w:val="000000" w:themeColor="text1"/>
                <w:lang w:val="pt-BR"/>
              </w:rPr>
              <w:t>(5)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14:paraId="3E268AC6" w14:textId="77777777" w:rsidR="0029305D" w:rsidRPr="00696E36" w:rsidRDefault="0029305D" w:rsidP="0029305D">
            <w:pPr>
              <w:jc w:val="both"/>
              <w:rPr>
                <w:color w:val="000000" w:themeColor="text1"/>
                <w:lang w:val="pt-BR"/>
              </w:rPr>
            </w:pPr>
            <w:r w:rsidRPr="00696E36">
              <w:rPr>
                <w:color w:val="000000" w:themeColor="text1"/>
                <w:lang w:val="pt-BR"/>
              </w:rPr>
              <w:lastRenderedPageBreak/>
              <w:t>(6)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 Cantitatea de energie utilizată pentru încălzire și răcire și care ar urma să fie considerată energie din surse regenerabile în sensul alin. (1), se calculează în conformitate cu Regulamentul privind calculul consumului de energie din surse regenerabile, care va ține seama de utilizarea energiei în toate sectoarele de consum final.</w:t>
            </w:r>
          </w:p>
          <w:p w14:paraId="67A6B58E" w14:textId="77777777" w:rsidR="0029305D" w:rsidRPr="00696E36" w:rsidRDefault="0029305D" w:rsidP="0029305D">
            <w:pPr>
              <w:jc w:val="both"/>
              <w:rPr>
                <w:color w:val="000000" w:themeColor="text1"/>
                <w:lang w:val="pt-BR"/>
              </w:rPr>
            </w:pPr>
            <w:r w:rsidRPr="00696E36">
              <w:rPr>
                <w:color w:val="000000" w:themeColor="text1"/>
                <w:lang w:val="pt-BR"/>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018FEA72" w14:textId="77777777" w:rsidR="0029305D" w:rsidRPr="00696E36" w:rsidRDefault="0029305D" w:rsidP="0029305D">
            <w:pPr>
              <w:jc w:val="both"/>
              <w:rPr>
                <w:color w:val="000000" w:themeColor="text1"/>
                <w:lang w:val="pt-BR"/>
              </w:rPr>
            </w:pPr>
            <w:r w:rsidRPr="00696E36">
              <w:rPr>
                <w:color w:val="000000" w:themeColor="text1"/>
                <w:lang w:val="pt-BR"/>
              </w:rPr>
              <w:t>(8) Conținutul energetic al combustibililor utilizați în transporturi este stabilit în Regulamentul privind calculul consumului de energie din surse regenerabile.</w:t>
            </w:r>
          </w:p>
          <w:p w14:paraId="0921D36F" w14:textId="77777777" w:rsidR="0029305D" w:rsidRPr="00696E36" w:rsidRDefault="0029305D" w:rsidP="0029305D">
            <w:pPr>
              <w:jc w:val="both"/>
              <w:rPr>
                <w:color w:val="000000" w:themeColor="text1"/>
                <w:lang w:val="pt-BR"/>
              </w:rPr>
            </w:pPr>
            <w:r w:rsidRPr="00696E36">
              <w:rPr>
                <w:color w:val="000000" w:themeColor="text1"/>
                <w:lang w:val="pt-BR"/>
              </w:rPr>
              <w:t>(9) Consumul final de energie din surse regenerabile în transporturi se calculează în conformitate cu Regulamentul privind calculul consumului de energie din surse regenerabile şi prevederile art. 8.</w:t>
            </w:r>
          </w:p>
          <w:p w14:paraId="71B90FC1" w14:textId="77777777" w:rsidR="0029305D" w:rsidRPr="00696E36" w:rsidRDefault="0029305D" w:rsidP="0029305D">
            <w:pPr>
              <w:jc w:val="both"/>
              <w:rPr>
                <w:color w:val="000000" w:themeColor="text1"/>
                <w:lang w:val="pt-BR"/>
              </w:rPr>
            </w:pPr>
            <w:r w:rsidRPr="00696E36">
              <w:rPr>
                <w:color w:val="000000" w:themeColor="text1"/>
                <w:lang w:val="pt-BR"/>
              </w:rPr>
              <w:t>(10) Ponderea energiei din surse regenerabile se calculează ca raport între consumul final brut de energie din surse regenerabile și consumul final brut de energie provenită din toate sursele de energie, exprimat în procente.</w:t>
            </w:r>
          </w:p>
          <w:p w14:paraId="639E60ED" w14:textId="77777777" w:rsidR="0029305D" w:rsidRPr="00696E36" w:rsidRDefault="0029305D" w:rsidP="0029305D">
            <w:pPr>
              <w:jc w:val="both"/>
              <w:rPr>
                <w:color w:val="000000" w:themeColor="text1"/>
                <w:lang w:val="pt-BR"/>
              </w:rPr>
            </w:pPr>
            <w:r w:rsidRPr="00696E36">
              <w:rPr>
                <w:color w:val="000000" w:themeColor="text1"/>
                <w:lang w:val="pt-BR"/>
              </w:rPr>
              <w:t>(11) La calcularea consumului final brut de energie, cantitatea de energie consumată în sectorul aviației, ca proporție din consumul final brut de energie, se consideră a nu fi mai mare de 6,18 %.</w:t>
            </w:r>
          </w:p>
          <w:p w14:paraId="4DF9456E" w14:textId="77777777" w:rsidR="0029305D" w:rsidRPr="00696E36" w:rsidRDefault="0029305D" w:rsidP="0029305D">
            <w:pPr>
              <w:jc w:val="both"/>
              <w:rPr>
                <w:color w:val="000000" w:themeColor="text1"/>
                <w:lang w:val="pt-BR"/>
              </w:rPr>
            </w:pPr>
            <w:r w:rsidRPr="00696E36">
              <w:rPr>
                <w:color w:val="000000" w:themeColor="text1"/>
                <w:lang w:val="pt-BR"/>
              </w:rPr>
              <w:lastRenderedPageBreak/>
              <w:t>(12) se abrogă.</w:t>
            </w:r>
          </w:p>
          <w:p w14:paraId="6EE964ED" w14:textId="77777777" w:rsidR="0029305D" w:rsidRPr="008A7A8F" w:rsidRDefault="0029305D" w:rsidP="0029305D">
            <w:pPr>
              <w:jc w:val="both"/>
              <w:rPr>
                <w:color w:val="000000" w:themeColor="text1"/>
                <w:lang w:val="it-IT"/>
              </w:rPr>
            </w:pPr>
            <w:r w:rsidRPr="00696E36">
              <w:rPr>
                <w:color w:val="000000" w:themeColor="text1"/>
                <w:lang w:val="pt-BR"/>
              </w:rPr>
              <w:t xml:space="preserve">(13) Instituția publică care asigură suportul în implementarea politicii statului în domeniul eficienței energetice și promovării utilizării energiei din surse regenerabile (în continuare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w:t>
            </w:r>
            <w:r w:rsidRPr="008A7A8F">
              <w:rPr>
                <w:color w:val="000000" w:themeColor="text1"/>
                <w:lang w:val="it-IT"/>
              </w:rPr>
              <w:t>(11), alin, (7) al Legii nr. 139/2016 cu privire la eficiența energetică, sau la cererea organului central de specialitate al administrației publice în domeniul energeticii.”</w:t>
            </w:r>
          </w:p>
          <w:p w14:paraId="0AD1BB62" w14:textId="77777777" w:rsidR="0029305D" w:rsidRPr="008A7A8F" w:rsidRDefault="0029305D" w:rsidP="0029305D">
            <w:pPr>
              <w:jc w:val="both"/>
              <w:rPr>
                <w:color w:val="2E74B5" w:themeColor="accent1" w:themeShade="BF"/>
                <w:lang w:val="it-IT"/>
              </w:rPr>
            </w:pPr>
          </w:p>
          <w:p w14:paraId="2B0E45A4" w14:textId="77777777" w:rsidR="0029305D" w:rsidRPr="008A7A8F" w:rsidRDefault="0029305D" w:rsidP="0029305D">
            <w:pPr>
              <w:jc w:val="both"/>
              <w:rPr>
                <w:color w:val="000000" w:themeColor="text1"/>
                <w:lang w:val="it-IT"/>
              </w:rPr>
            </w:pPr>
            <w:r w:rsidRPr="008A7A8F">
              <w:rPr>
                <w:b/>
                <w:bCs/>
                <w:color w:val="000000" w:themeColor="text1"/>
                <w:lang w:val="it-IT"/>
              </w:rPr>
              <w:t>Articolul 8.</w:t>
            </w:r>
            <w:r w:rsidRPr="008A7A8F">
              <w:rPr>
                <w:color w:val="000000" w:themeColor="text1"/>
                <w:lang w:val="it-IT"/>
              </w:rPr>
              <w:t xml:space="preserve"> Calcularea ponderii energiei din surse regenerabile în consumul final de energie în transporturi</w:t>
            </w:r>
          </w:p>
          <w:p w14:paraId="5D927067" w14:textId="77777777" w:rsidR="0029305D" w:rsidRPr="008A7A8F" w:rsidRDefault="0029305D" w:rsidP="0029305D">
            <w:pPr>
              <w:jc w:val="both"/>
              <w:rPr>
                <w:color w:val="000000" w:themeColor="text1"/>
                <w:lang w:val="it-IT"/>
              </w:rPr>
            </w:pPr>
            <w:r w:rsidRPr="008A7A8F">
              <w:rPr>
                <w:color w:val="000000" w:themeColor="text1"/>
                <w:lang w:val="it-IT"/>
              </w:rPr>
              <w:t>(1)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55EF18BA" w14:textId="77777777" w:rsidR="0029305D" w:rsidRPr="008A7A8F" w:rsidRDefault="0029305D" w:rsidP="0029305D">
            <w:pPr>
              <w:jc w:val="both"/>
              <w:rPr>
                <w:color w:val="000000" w:themeColor="text1"/>
                <w:lang w:val="it-IT"/>
              </w:rPr>
            </w:pPr>
            <w:r w:rsidRPr="008A7A8F">
              <w:rPr>
                <w:color w:val="000000" w:themeColor="text1"/>
                <w:lang w:val="it-IT"/>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5094745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a)</w:t>
            </w:r>
            <w:r w:rsidRPr="008A7A8F">
              <w:rPr>
                <w:color w:val="000000" w:themeColor="text1"/>
                <w:lang w:val="it-IT"/>
              </w:rPr>
              <w:tab/>
              <w:t xml:space="preserve">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w:t>
            </w:r>
            <w:r w:rsidRPr="008A7A8F">
              <w:rPr>
                <w:color w:val="000000" w:themeColor="text1"/>
                <w:lang w:val="it-IT"/>
              </w:rPr>
              <w:lastRenderedPageBreak/>
              <w:t>de produse petroliere importate care deja conțin cota prestabilită de biocarburanți. Informațiile cu privire la biocarburanți vor include detalii privind cantitățile și cota biocarburanților în amestec, pe categorii, după cum sunt stabilite de art. 26</w:t>
            </w:r>
            <w:r w:rsidRPr="008A7A8F">
              <w:rPr>
                <w:color w:val="000000" w:themeColor="text1"/>
                <w:vertAlign w:val="superscript"/>
                <w:lang w:val="it-IT"/>
              </w:rPr>
              <w:t>7</w:t>
            </w:r>
            <w:r w:rsidRPr="008A7A8F">
              <w:rPr>
                <w:color w:val="000000" w:themeColor="text1"/>
                <w:lang w:val="it-IT"/>
              </w:rPr>
              <w:t>, alin. (1), lit. a) - d).</w:t>
            </w:r>
          </w:p>
          <w:p w14:paraId="6A3FB5C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b)</w:t>
            </w:r>
            <w:r w:rsidRPr="008A7A8F">
              <w:rPr>
                <w:color w:val="000000" w:themeColor="text1"/>
                <w:lang w:val="it-IT"/>
              </w:rPr>
              <w:tab/>
              <w:t>producătorii de biocarburant – cu obligația de prezentare a informațiilor cu privire la cantitățile de biocarburant comercializat pe piața locală și exportate, pe categorii, după cum sunt stabilite de art. 267, alin. (1), lit. a) – d);</w:t>
            </w:r>
          </w:p>
          <w:p w14:paraId="292D3F0E" w14:textId="77777777" w:rsidR="0029305D" w:rsidRPr="008A7A8F" w:rsidRDefault="0029305D" w:rsidP="0029305D">
            <w:pPr>
              <w:jc w:val="both"/>
              <w:rPr>
                <w:color w:val="000000" w:themeColor="text1"/>
                <w:lang w:val="it-IT"/>
              </w:rPr>
            </w:pPr>
            <w:r w:rsidRPr="008A7A8F">
              <w:rPr>
                <w:color w:val="000000" w:themeColor="text1"/>
                <w:lang w:val="it-IT"/>
              </w:rPr>
              <w:t>(7) Pentru nerespectarea obligaţiei stabilite la alin. (6), importatorii de produse petroliere principale, vînzătorii cu amănuntul de produse petroliere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cu privire la energetică</w:t>
            </w:r>
          </w:p>
          <w:p w14:paraId="47D8B28F" w14:textId="77777777" w:rsidR="0029305D" w:rsidRPr="008A7A8F" w:rsidRDefault="0029305D" w:rsidP="0029305D">
            <w:pPr>
              <w:jc w:val="both"/>
              <w:rPr>
                <w:color w:val="2E74B5" w:themeColor="accent1" w:themeShade="BF"/>
                <w:lang w:val="it-IT"/>
              </w:rPr>
            </w:pPr>
          </w:p>
          <w:p w14:paraId="5F46F3CF" w14:textId="77777777" w:rsidR="0029305D" w:rsidRPr="00696E36" w:rsidRDefault="0029305D" w:rsidP="0029305D">
            <w:pPr>
              <w:jc w:val="both"/>
              <w:rPr>
                <w:color w:val="000000" w:themeColor="text1"/>
                <w:lang w:val="pt-BR"/>
              </w:rPr>
            </w:pPr>
            <w:r w:rsidRPr="00696E36">
              <w:rPr>
                <w:b/>
                <w:bCs/>
                <w:color w:val="000000" w:themeColor="text1"/>
                <w:lang w:val="pt-BR"/>
              </w:rPr>
              <w:t>Articolul 32</w:t>
            </w:r>
            <w:r w:rsidRPr="00696E36">
              <w:rPr>
                <w:b/>
                <w:bCs/>
                <w:color w:val="000000" w:themeColor="text1"/>
                <w:vertAlign w:val="superscript"/>
                <w:lang w:val="pt-BR"/>
              </w:rPr>
              <w:t>2</w:t>
            </w:r>
            <w:r w:rsidRPr="00696E36">
              <w:rPr>
                <w:b/>
                <w:bCs/>
                <w:color w:val="000000" w:themeColor="text1"/>
                <w:lang w:val="pt-BR"/>
              </w:rPr>
              <w:t>.</w:t>
            </w:r>
            <w:r w:rsidRPr="00696E36">
              <w:rPr>
                <w:color w:val="000000" w:themeColor="text1"/>
                <w:lang w:val="pt-BR"/>
              </w:rPr>
              <w:t xml:space="preserve"> Calculul ponderii tuturor tipurilor de surse de energie în totalul energiei electrice furnizate</w:t>
            </w:r>
          </w:p>
          <w:p w14:paraId="40044090" w14:textId="77777777" w:rsidR="0029305D" w:rsidRPr="00696E36" w:rsidRDefault="0029305D" w:rsidP="0029305D">
            <w:pPr>
              <w:jc w:val="both"/>
              <w:rPr>
                <w:color w:val="000000" w:themeColor="text1"/>
                <w:lang w:val="pt-BR"/>
              </w:rPr>
            </w:pPr>
            <w:r w:rsidRPr="00696E36">
              <w:rPr>
                <w:color w:val="000000" w:themeColor="text1"/>
                <w:lang w:val="pt-BR"/>
              </w:rPr>
              <w:t>(1)</w:t>
            </w:r>
            <w:r w:rsidRPr="00696E36">
              <w:rPr>
                <w:color w:val="000000" w:themeColor="text1"/>
                <w:lang w:val="pt-BR"/>
              </w:rPr>
              <w:tab/>
              <w:t>Agenția Națională pentru Reglementare în Energetică calculează și include în raportul de activitate pentru anul precedent informații cu privire la cantitățile  și valorile procentuale ale tuturor  surselor de producere a energiei electrice din surse regenerabilă în energia electrică furnizată consumatorilor finali din Republica Moldova în anul calendaristic precedent.</w:t>
            </w:r>
          </w:p>
          <w:p w14:paraId="7E2DB185" w14:textId="77777777" w:rsidR="0029305D" w:rsidRPr="008A7A8F" w:rsidRDefault="0029305D" w:rsidP="0029305D">
            <w:pPr>
              <w:jc w:val="both"/>
              <w:rPr>
                <w:color w:val="000000" w:themeColor="text1"/>
                <w:lang w:val="it-IT"/>
              </w:rPr>
            </w:pPr>
            <w:r w:rsidRPr="008A7A8F">
              <w:rPr>
                <w:color w:val="000000" w:themeColor="text1"/>
                <w:lang w:val="it-IT"/>
              </w:rPr>
              <w:t>(2)</w:t>
            </w:r>
            <w:r w:rsidRPr="008A7A8F">
              <w:rPr>
                <w:color w:val="000000" w:themeColor="text1"/>
                <w:lang w:val="it-IT"/>
              </w:rPr>
              <w:tab/>
              <w:t>La îndeplinirea prevederii de la alin. (1), Agenția Națională pentru Reglementare în Energetică ia în considerare garanțiile de origine utilizate și expirate.</w:t>
            </w:r>
          </w:p>
          <w:p w14:paraId="3A003A05" w14:textId="77777777" w:rsidR="0029305D" w:rsidRPr="008A7A8F" w:rsidRDefault="0029305D" w:rsidP="0029305D">
            <w:pPr>
              <w:jc w:val="both"/>
              <w:rPr>
                <w:color w:val="000000" w:themeColor="text1"/>
                <w:lang w:val="it-IT"/>
              </w:rPr>
            </w:pPr>
            <w:r w:rsidRPr="008A7A8F">
              <w:rPr>
                <w:color w:val="000000" w:themeColor="text1"/>
                <w:lang w:val="it-IT"/>
              </w:rPr>
              <w:lastRenderedPageBreak/>
              <w:t>(3)</w:t>
            </w:r>
            <w:r w:rsidRPr="008A7A8F">
              <w:rPr>
                <w:color w:val="000000" w:themeColor="text1"/>
                <w:lang w:val="it-IT"/>
              </w:rPr>
              <w:tab/>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35BEB1A7" w14:textId="77777777" w:rsidR="0029305D" w:rsidRPr="008A7A8F" w:rsidRDefault="0029305D" w:rsidP="0029305D">
            <w:pPr>
              <w:jc w:val="both"/>
              <w:rPr>
                <w:color w:val="000000" w:themeColor="text1"/>
                <w:lang w:val="it-IT"/>
              </w:rPr>
            </w:pPr>
            <w:r w:rsidRPr="008A7A8F">
              <w:rPr>
                <w:color w:val="000000" w:themeColor="text1"/>
                <w:lang w:val="it-IT"/>
              </w:rPr>
              <w:t>(4)</w:t>
            </w:r>
            <w:r w:rsidRPr="008A7A8F">
              <w:rPr>
                <w:color w:val="000000" w:themeColor="text1"/>
                <w:lang w:val="it-IT"/>
              </w:rPr>
              <w:tab/>
              <w:t>Guvernul stabilește, în Regulamentul privind calculul consumului de energie din surse regenerabile, modalitatea de calcul și estimare a ponderii tuturor tipurilor surselor de producere a energiei electrice din surse regenerabilă în energia electrică furnizată și modalitatea de control a calculelor efectuate.</w:t>
            </w:r>
          </w:p>
          <w:p w14:paraId="58582B0D" w14:textId="5EFAA836" w:rsidR="0029305D" w:rsidRPr="008A7A8F" w:rsidRDefault="0029305D" w:rsidP="0029305D">
            <w:pPr>
              <w:jc w:val="both"/>
              <w:rPr>
                <w:color w:val="000000" w:themeColor="text1"/>
                <w:lang w:val="it-IT"/>
              </w:rPr>
            </w:pPr>
            <w:r w:rsidRPr="008A7A8F">
              <w:rPr>
                <w:color w:val="000000" w:themeColor="text1"/>
                <w:lang w:val="it-IT"/>
              </w:rPr>
              <w:t>(5)</w:t>
            </w:r>
            <w:r w:rsidRPr="008A7A8F">
              <w:rPr>
                <w:color w:val="000000" w:themeColor="text1"/>
                <w:lang w:val="it-IT"/>
              </w:rPr>
              <w:tab/>
              <w:t>Instituția publică de suport, în vederea realizării atribuției sale de la art. 7, alin. (13), și Agenția Națională pentru Reglementare în Energetică, cooperează prin schimb de informații în vederea implementării prevederilor prezentului articol.</w:t>
            </w:r>
          </w:p>
        </w:tc>
        <w:tc>
          <w:tcPr>
            <w:tcW w:w="2245" w:type="dxa"/>
          </w:tcPr>
          <w:p w14:paraId="3BCA6A7A" w14:textId="77777777" w:rsidR="0029305D" w:rsidRPr="00EF37BA" w:rsidRDefault="0029305D" w:rsidP="0029305D">
            <w:pPr>
              <w:rPr>
                <w:rFonts w:cs="Times New Roman"/>
                <w:lang w:val="ro-RO"/>
              </w:rPr>
            </w:pPr>
            <w:r w:rsidRPr="00EF37BA">
              <w:rPr>
                <w:rFonts w:cs="Times New Roman"/>
                <w:lang w:val="ro-RO"/>
              </w:rPr>
              <w:lastRenderedPageBreak/>
              <w:t>Compatibil</w:t>
            </w:r>
          </w:p>
          <w:p w14:paraId="21056BDC" w14:textId="77777777" w:rsidR="0029305D" w:rsidRPr="00EF37BA" w:rsidRDefault="0029305D" w:rsidP="0029305D">
            <w:pPr>
              <w:rPr>
                <w:rFonts w:cs="Times New Roman"/>
                <w:lang w:val="ro-RO"/>
              </w:rPr>
            </w:pPr>
          </w:p>
        </w:tc>
        <w:tc>
          <w:tcPr>
            <w:tcW w:w="0" w:type="auto"/>
          </w:tcPr>
          <w:p w14:paraId="0DD784F5" w14:textId="1E599364" w:rsidR="00724A91" w:rsidRPr="00724A91" w:rsidRDefault="0029305D" w:rsidP="00724A91">
            <w:pPr>
              <w:rPr>
                <w:rFonts w:cs="Times New Roman"/>
                <w:lang w:val="ro-RO"/>
              </w:rPr>
            </w:pPr>
            <w:r w:rsidRPr="00EF37BA">
              <w:rPr>
                <w:rFonts w:cs="Times New Roman"/>
                <w:lang w:val="ro-RO"/>
              </w:rPr>
              <w:t xml:space="preserve">Detalii cu privire la modalitatea de efectuare a calculelor </w:t>
            </w:r>
            <w:r w:rsidR="0036279C">
              <w:rPr>
                <w:rFonts w:cs="Times New Roman"/>
                <w:lang w:val="ro-RO"/>
              </w:rPr>
              <w:t>sunt</w:t>
            </w:r>
            <w:r w:rsidRPr="00EF37BA">
              <w:rPr>
                <w:rFonts w:cs="Times New Roman"/>
                <w:lang w:val="ro-RO"/>
              </w:rPr>
              <w:t xml:space="preserve"> </w:t>
            </w:r>
            <w:r w:rsidR="008E2BA4">
              <w:rPr>
                <w:rFonts w:cs="Times New Roman"/>
                <w:lang w:val="ro-RO"/>
              </w:rPr>
              <w:t>transpuse</w:t>
            </w:r>
            <w:r w:rsidR="00535F5E">
              <w:rPr>
                <w:rFonts w:cs="Times New Roman"/>
                <w:lang w:val="ro-RO"/>
              </w:rPr>
              <w:t xml:space="preserve"> prin</w:t>
            </w:r>
            <w:r w:rsidR="00535F5E" w:rsidRPr="00EF37BA">
              <w:rPr>
                <w:rFonts w:cs="Times New Roman"/>
                <w:lang w:val="ro-RO"/>
              </w:rPr>
              <w:t xml:space="preserve"> </w:t>
            </w:r>
            <w:r w:rsidR="0036279C">
              <w:rPr>
                <w:rFonts w:cs="Times New Roman"/>
                <w:lang w:val="ro-RO"/>
              </w:rPr>
              <w:t>H</w:t>
            </w:r>
            <w:r w:rsidR="008E2BA4">
              <w:rPr>
                <w:rFonts w:cs="Times New Roman"/>
                <w:lang w:val="ro-RO"/>
              </w:rPr>
              <w:t xml:space="preserve">otărârea </w:t>
            </w:r>
            <w:r w:rsidR="0036279C">
              <w:rPr>
                <w:rFonts w:cs="Times New Roman"/>
                <w:lang w:val="ro-RO"/>
              </w:rPr>
              <w:t>G</w:t>
            </w:r>
            <w:r w:rsidR="008E2BA4">
              <w:rPr>
                <w:rFonts w:cs="Times New Roman"/>
                <w:lang w:val="ro-RO"/>
              </w:rPr>
              <w:t>uvernului</w:t>
            </w:r>
            <w:r w:rsidR="00724A91">
              <w:rPr>
                <w:rFonts w:cs="Times New Roman"/>
                <w:lang w:val="ro-RO"/>
              </w:rPr>
              <w:t xml:space="preserve"> nr. 74/2025</w:t>
            </w:r>
            <w:r w:rsidRPr="00EF37BA">
              <w:rPr>
                <w:rFonts w:cs="Times New Roman"/>
                <w:lang w:val="ro-RO"/>
              </w:rPr>
              <w:t xml:space="preserve"> </w:t>
            </w:r>
            <w:r w:rsidR="00724A91" w:rsidRPr="00724A91">
              <w:rPr>
                <w:rFonts w:cs="Times New Roman"/>
                <w:lang w:val="ro-RO"/>
              </w:rPr>
              <w:t xml:space="preserve">cu privire la aprobarea </w:t>
            </w:r>
            <w:r w:rsidR="00724A91">
              <w:rPr>
                <w:rFonts w:cs="Times New Roman"/>
                <w:lang w:val="ro-RO"/>
              </w:rPr>
              <w:t xml:space="preserve"> R</w:t>
            </w:r>
            <w:r w:rsidR="00724A91" w:rsidRPr="00724A91">
              <w:rPr>
                <w:rFonts w:cs="Times New Roman"/>
                <w:lang w:val="ro-RO"/>
              </w:rPr>
              <w:t>egulamentului</w:t>
            </w:r>
          </w:p>
          <w:p w14:paraId="20145F62" w14:textId="77777777" w:rsidR="00724A91" w:rsidRPr="00724A91" w:rsidRDefault="00724A91" w:rsidP="00724A91">
            <w:pPr>
              <w:rPr>
                <w:rFonts w:cs="Times New Roman"/>
                <w:lang w:val="ro-RO"/>
              </w:rPr>
            </w:pPr>
            <w:r w:rsidRPr="00724A91">
              <w:rPr>
                <w:rFonts w:cs="Times New Roman"/>
                <w:lang w:val="ro-RO"/>
              </w:rPr>
              <w:t>privind calculul consumului de energie</w:t>
            </w:r>
          </w:p>
          <w:p w14:paraId="04C9A77E" w14:textId="489BE4CE" w:rsidR="0029305D" w:rsidRPr="00EF37BA" w:rsidRDefault="00724A91" w:rsidP="00724A91">
            <w:pPr>
              <w:rPr>
                <w:rFonts w:cs="Times New Roman"/>
                <w:lang w:val="ro-RO"/>
              </w:rPr>
            </w:pPr>
            <w:r w:rsidRPr="00724A91">
              <w:rPr>
                <w:rFonts w:cs="Times New Roman"/>
                <w:lang w:val="ro-RO"/>
              </w:rPr>
              <w:t>din surse regenerabile</w:t>
            </w:r>
          </w:p>
        </w:tc>
      </w:tr>
      <w:tr w:rsidR="0029305D" w:rsidRPr="004133AF" w14:paraId="7F6C3007" w14:textId="77777777" w:rsidTr="004133AF">
        <w:trPr>
          <w:gridAfter w:val="1"/>
          <w:wAfter w:w="38" w:type="dxa"/>
        </w:trPr>
        <w:tc>
          <w:tcPr>
            <w:tcW w:w="0" w:type="auto"/>
          </w:tcPr>
          <w:p w14:paraId="7136D784" w14:textId="6BC707B0" w:rsidR="0029305D" w:rsidRPr="00EF37BA" w:rsidRDefault="0029305D" w:rsidP="0029305D">
            <w:pPr>
              <w:rPr>
                <w:rFonts w:cs="Times New Roman"/>
                <w:b/>
                <w:lang w:val="ro-RO"/>
              </w:rPr>
            </w:pPr>
            <w:r w:rsidRPr="00EF37BA">
              <w:rPr>
                <w:rFonts w:cs="Times New Roman"/>
                <w:b/>
                <w:lang w:val="ro-RO"/>
              </w:rPr>
              <w:lastRenderedPageBreak/>
              <w:t xml:space="preserve">Articolul 8. </w:t>
            </w:r>
            <w:r w:rsidRPr="00EF37BA">
              <w:rPr>
                <w:rFonts w:cs="Times New Roman"/>
                <w:b/>
                <w:color w:val="231F20"/>
                <w:lang w:val="ro-RO"/>
              </w:rPr>
              <w:t>Platforma</w:t>
            </w:r>
            <w:r w:rsidRPr="00EF37BA">
              <w:rPr>
                <w:rFonts w:cs="Times New Roman"/>
                <w:b/>
                <w:color w:val="231F20"/>
                <w:spacing w:val="35"/>
                <w:lang w:val="ro-RO"/>
              </w:rPr>
              <w:t xml:space="preserve"> </w:t>
            </w:r>
            <w:r w:rsidRPr="00EF37BA">
              <w:rPr>
                <w:rFonts w:cs="Times New Roman"/>
                <w:b/>
                <w:color w:val="231F20"/>
                <w:lang w:val="ro-RO"/>
              </w:rPr>
              <w:t>de</w:t>
            </w:r>
            <w:r w:rsidRPr="00EF37BA">
              <w:rPr>
                <w:rFonts w:cs="Times New Roman"/>
                <w:b/>
                <w:color w:val="231F20"/>
                <w:spacing w:val="36"/>
                <w:lang w:val="ro-RO"/>
              </w:rPr>
              <w:t xml:space="preserve"> </w:t>
            </w:r>
            <w:r w:rsidRPr="00EF37BA">
              <w:rPr>
                <w:rFonts w:cs="Times New Roman"/>
                <w:b/>
                <w:color w:val="231F20"/>
                <w:lang w:val="ro-RO"/>
              </w:rPr>
              <w:t>dezvoltare</w:t>
            </w:r>
            <w:r w:rsidRPr="00EF37BA">
              <w:rPr>
                <w:rFonts w:cs="Times New Roman"/>
                <w:b/>
                <w:color w:val="231F20"/>
                <w:spacing w:val="35"/>
                <w:lang w:val="ro-RO"/>
              </w:rPr>
              <w:t xml:space="preserve"> </w:t>
            </w:r>
            <w:r w:rsidRPr="00EF37BA">
              <w:rPr>
                <w:rFonts w:cs="Times New Roman"/>
                <w:b/>
                <w:color w:val="231F20"/>
                <w:lang w:val="ro-RO"/>
              </w:rPr>
              <w:t>a</w:t>
            </w:r>
            <w:r w:rsidRPr="00EF37BA">
              <w:rPr>
                <w:rFonts w:cs="Times New Roman"/>
                <w:b/>
                <w:color w:val="231F20"/>
                <w:spacing w:val="37"/>
                <w:lang w:val="ro-RO"/>
              </w:rPr>
              <w:t xml:space="preserve"> </w:t>
            </w:r>
            <w:r w:rsidRPr="00EF37BA">
              <w:rPr>
                <w:rFonts w:cs="Times New Roman"/>
                <w:b/>
                <w:color w:val="231F20"/>
                <w:lang w:val="ro-RO"/>
              </w:rPr>
              <w:t>surselor</w:t>
            </w:r>
            <w:r w:rsidRPr="00EF37BA">
              <w:rPr>
                <w:rFonts w:cs="Times New Roman"/>
                <w:b/>
                <w:color w:val="231F20"/>
                <w:spacing w:val="35"/>
                <w:lang w:val="ro-RO"/>
              </w:rPr>
              <w:t xml:space="preserve"> </w:t>
            </w:r>
            <w:r w:rsidRPr="00EF37BA">
              <w:rPr>
                <w:rFonts w:cs="Times New Roman"/>
                <w:b/>
                <w:color w:val="231F20"/>
                <w:lang w:val="ro-RO"/>
              </w:rPr>
              <w:t>regenerabile</w:t>
            </w:r>
            <w:r w:rsidRPr="00EF37BA">
              <w:rPr>
                <w:rFonts w:cs="Times New Roman"/>
                <w:b/>
                <w:color w:val="231F20"/>
                <w:spacing w:val="36"/>
                <w:lang w:val="ro-RO"/>
              </w:rPr>
              <w:t xml:space="preserve"> </w:t>
            </w:r>
            <w:r w:rsidRPr="00EF37BA">
              <w:rPr>
                <w:rFonts w:cs="Times New Roman"/>
                <w:b/>
                <w:color w:val="231F20"/>
                <w:lang w:val="ro-RO"/>
              </w:rPr>
              <w:t xml:space="preserve">și </w:t>
            </w:r>
            <w:r w:rsidRPr="00EF37BA">
              <w:rPr>
                <w:rFonts w:cs="Times New Roman"/>
                <w:b/>
                <w:color w:val="231F20"/>
                <w:spacing w:val="-45"/>
                <w:lang w:val="ro-RO"/>
              </w:rPr>
              <w:t xml:space="preserve"> </w:t>
            </w:r>
            <w:r w:rsidRPr="00EF37BA">
              <w:rPr>
                <w:rFonts w:cs="Times New Roman"/>
                <w:b/>
                <w:color w:val="231F20"/>
                <w:lang w:val="ro-RO"/>
              </w:rPr>
              <w:t>transferurile</w:t>
            </w:r>
            <w:r w:rsidRPr="00EF37BA">
              <w:rPr>
                <w:rFonts w:cs="Times New Roman"/>
                <w:b/>
                <w:color w:val="231F20"/>
                <w:spacing w:val="23"/>
                <w:lang w:val="ro-RO"/>
              </w:rPr>
              <w:t xml:space="preserve"> </w:t>
            </w:r>
            <w:r w:rsidRPr="00EF37BA">
              <w:rPr>
                <w:rFonts w:cs="Times New Roman"/>
                <w:b/>
                <w:color w:val="231F20"/>
                <w:lang w:val="ro-RO"/>
              </w:rPr>
              <w:t>statistice</w:t>
            </w:r>
            <w:r w:rsidRPr="00EF37BA">
              <w:rPr>
                <w:rFonts w:cs="Times New Roman"/>
                <w:b/>
                <w:color w:val="231F20"/>
                <w:spacing w:val="23"/>
                <w:lang w:val="ro-RO"/>
              </w:rPr>
              <w:t xml:space="preserve"> </w:t>
            </w:r>
            <w:r w:rsidRPr="00EF37BA">
              <w:rPr>
                <w:rFonts w:cs="Times New Roman"/>
                <w:b/>
                <w:color w:val="231F20"/>
                <w:lang w:val="ro-RO"/>
              </w:rPr>
              <w:t>între</w:t>
            </w:r>
            <w:r w:rsidRPr="00EF37BA">
              <w:rPr>
                <w:rFonts w:cs="Times New Roman"/>
                <w:b/>
                <w:color w:val="231F20"/>
                <w:spacing w:val="26"/>
                <w:lang w:val="ro-RO"/>
              </w:rPr>
              <w:t xml:space="preserve"> </w:t>
            </w:r>
            <w:r w:rsidRPr="00EF37BA">
              <w:rPr>
                <w:rFonts w:cs="Times New Roman"/>
                <w:b/>
                <w:color w:val="231F20"/>
                <w:lang w:val="ro-RO"/>
              </w:rPr>
              <w:t>Părțile Contractante</w:t>
            </w:r>
          </w:p>
          <w:p w14:paraId="48DC148C" w14:textId="52DC8713"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conveni cu privire la transferul statistic al unei </w:t>
            </w:r>
            <w:proofErr w:type="spellStart"/>
            <w:r w:rsidRPr="00EF37BA">
              <w:rPr>
                <w:rFonts w:ascii="Times New Roman" w:hAnsi="Times New Roman" w:cs="Times New Roman"/>
                <w:color w:val="231F20"/>
                <w:sz w:val="22"/>
                <w:szCs w:val="22"/>
                <w:lang w:val="ro-RO"/>
              </w:rPr>
              <w:t>cantităţi</w:t>
            </w:r>
            <w:proofErr w:type="spellEnd"/>
            <w:r w:rsidRPr="00EF37BA">
              <w:rPr>
                <w:rFonts w:ascii="Times New Roman" w:hAnsi="Times New Roman" w:cs="Times New Roman"/>
                <w:color w:val="231F20"/>
                <w:sz w:val="22"/>
                <w:szCs w:val="22"/>
                <w:lang w:val="ro-RO"/>
              </w:rPr>
              <w:t xml:space="preserve"> specificate de energie din surse regenerabile de la un stat membru către o altă Parte Contractantă. Cantitatea transferată:</w:t>
            </w:r>
          </w:p>
          <w:p w14:paraId="3E0D097D"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din surse regenerabile care este luată în considerare pentru calcularea ponderii de energie din surse regenerabile a Părții Contractante care efectuează transferul în sensul prezentei directive; și</w:t>
            </w:r>
          </w:p>
          <w:p w14:paraId="1531D6F5"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din surse regenerabile care este luată în considerare pentru calcularea ponderii de energie din surse regenerabile a Părții Contractante care acceptă transferul în sensul prezentei directive.</w:t>
            </w:r>
          </w:p>
          <w:p w14:paraId="3410209D"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a facilita îndeplinirea obiectivului Comunității Energetice prevăzut la articolul 3 alineatul (1) din prezenta directivă și a </w:t>
            </w:r>
            <w:proofErr w:type="spellStart"/>
            <w:r w:rsidRPr="00EF37BA">
              <w:rPr>
                <w:rFonts w:ascii="Times New Roman" w:hAnsi="Times New Roman" w:cs="Times New Roman"/>
                <w:color w:val="231F20"/>
                <w:sz w:val="22"/>
                <w:szCs w:val="22"/>
                <w:lang w:val="ro-RO"/>
              </w:rPr>
              <w:t>contribuţiei</w:t>
            </w:r>
            <w:proofErr w:type="spellEnd"/>
            <w:r w:rsidRPr="00EF37BA">
              <w:rPr>
                <w:rFonts w:ascii="Times New Roman" w:hAnsi="Times New Roman" w:cs="Times New Roman"/>
                <w:color w:val="231F20"/>
                <w:sz w:val="22"/>
                <w:szCs w:val="22"/>
                <w:lang w:val="ro-RO"/>
              </w:rPr>
              <w:t xml:space="preserve"> fiecărei Părți Contractante la obiectivul respectiv în conformitate cu articolul 3 alineatul (2) din prezenta directivă și pentru a facilita transferurile statistice în conformitate cu alineatul (1) din prezentul articol, Comisia instituie o platformă a Uniunii de dezvoltare </w:t>
            </w:r>
            <w:r w:rsidRPr="00EF37BA">
              <w:rPr>
                <w:rFonts w:ascii="Times New Roman" w:hAnsi="Times New Roman" w:cs="Times New Roman"/>
                <w:color w:val="231F20"/>
                <w:sz w:val="22"/>
                <w:szCs w:val="22"/>
                <w:lang w:val="ro-RO"/>
              </w:rPr>
              <w:lastRenderedPageBreak/>
              <w:t xml:space="preserve">a surselor rege­ </w:t>
            </w:r>
            <w:proofErr w:type="spellStart"/>
            <w:r w:rsidRPr="00EF37BA">
              <w:rPr>
                <w:rFonts w:ascii="Times New Roman" w:hAnsi="Times New Roman" w:cs="Times New Roman"/>
                <w:color w:val="231F20"/>
                <w:sz w:val="22"/>
                <w:szCs w:val="22"/>
                <w:lang w:val="ro-RO"/>
              </w:rPr>
              <w:t>nerabile</w:t>
            </w:r>
            <w:proofErr w:type="spellEnd"/>
            <w:r w:rsidRPr="00EF37BA">
              <w:rPr>
                <w:rFonts w:ascii="Times New Roman" w:hAnsi="Times New Roman" w:cs="Times New Roman"/>
                <w:color w:val="231F20"/>
                <w:sz w:val="22"/>
                <w:szCs w:val="22"/>
                <w:lang w:val="ro-RO"/>
              </w:rPr>
              <w:t xml:space="preserve"> (denumită în continuare „URDP”).</w:t>
            </w:r>
          </w:p>
          <w:p w14:paraId="69BFF5E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transmite către Secretariatul Comunității Energetice, pe bază voluntară, date anuale cu privire la </w:t>
            </w:r>
            <w:proofErr w:type="spellStart"/>
            <w:r w:rsidRPr="00EF37BA">
              <w:rPr>
                <w:rFonts w:ascii="Times New Roman" w:hAnsi="Times New Roman" w:cs="Times New Roman"/>
                <w:color w:val="231F20"/>
                <w:sz w:val="22"/>
                <w:szCs w:val="22"/>
                <w:lang w:val="ro-RO"/>
              </w:rPr>
              <w:t>contribuţiile</w:t>
            </w:r>
            <w:proofErr w:type="spellEnd"/>
            <w:r w:rsidRPr="00EF37BA">
              <w:rPr>
                <w:rFonts w:ascii="Times New Roman" w:hAnsi="Times New Roman" w:cs="Times New Roman"/>
                <w:color w:val="231F20"/>
                <w:sz w:val="22"/>
                <w:szCs w:val="22"/>
                <w:lang w:val="ro-RO"/>
              </w:rPr>
              <w:t xml:space="preserve"> lor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z w:val="22"/>
                <w:szCs w:val="22"/>
                <w:lang w:val="ro-RO"/>
              </w:rPr>
              <w:t xml:space="preserve"> la obiectivul Comunității Energetice sau orice valoare de </w:t>
            </w:r>
            <w:proofErr w:type="spellStart"/>
            <w:r w:rsidRPr="00EF37BA">
              <w:rPr>
                <w:rFonts w:ascii="Times New Roman" w:hAnsi="Times New Roman" w:cs="Times New Roman"/>
                <w:color w:val="231F20"/>
                <w:sz w:val="22"/>
                <w:szCs w:val="22"/>
                <w:lang w:val="ro-RO"/>
              </w:rPr>
              <w:t>referinţă</w:t>
            </w:r>
            <w:proofErr w:type="spellEnd"/>
            <w:r w:rsidRPr="00EF37BA">
              <w:rPr>
                <w:rFonts w:ascii="Times New Roman" w:hAnsi="Times New Roman" w:cs="Times New Roman"/>
                <w:color w:val="231F20"/>
                <w:sz w:val="22"/>
                <w:szCs w:val="22"/>
                <w:lang w:val="ro-RO"/>
              </w:rPr>
              <w:t xml:space="preserve"> stabilită pentru monitorizarea progreselor înregistrate în </w:t>
            </w:r>
            <w:proofErr w:type="spellStart"/>
            <w:r w:rsidRPr="00EF37BA">
              <w:rPr>
                <w:rFonts w:ascii="Times New Roman" w:hAnsi="Times New Roman" w:cs="Times New Roman"/>
                <w:color w:val="231F20"/>
                <w:sz w:val="22"/>
                <w:szCs w:val="22"/>
                <w:lang w:val="ro-RO"/>
              </w:rPr>
              <w:t>Regu</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lamentul</w:t>
            </w:r>
            <w:proofErr w:type="spellEnd"/>
            <w:r w:rsidRPr="00EF37BA">
              <w:rPr>
                <w:rFonts w:ascii="Times New Roman" w:hAnsi="Times New Roman" w:cs="Times New Roman"/>
                <w:color w:val="231F20"/>
                <w:sz w:val="22"/>
                <w:szCs w:val="22"/>
                <w:lang w:val="ro-RO"/>
              </w:rPr>
              <w:t xml:space="preserve"> (UE) 2018/1999, astfel cum a fost adaptată și adoptată prin Decizia 2021/14/MC-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xml:space="preserve"> a Consiliului Ministerial, inclusiv cantitatea pe care preconizează că nu o vor îndeplini sau cantitatea cu care preconizează că își vor depăși </w:t>
            </w:r>
            <w:proofErr w:type="spellStart"/>
            <w:r w:rsidRPr="00EF37BA">
              <w:rPr>
                <w:rFonts w:ascii="Times New Roman" w:hAnsi="Times New Roman" w:cs="Times New Roman"/>
                <w:color w:val="231F20"/>
                <w:sz w:val="22"/>
                <w:szCs w:val="22"/>
                <w:lang w:val="ro-RO"/>
              </w:rPr>
              <w:t>contribuţia</w:t>
            </w:r>
            <w:proofErr w:type="spellEnd"/>
            <w:r w:rsidRPr="00EF37BA">
              <w:rPr>
                <w:rFonts w:ascii="Times New Roman" w:hAnsi="Times New Roman" w:cs="Times New Roman"/>
                <w:color w:val="231F20"/>
                <w:sz w:val="22"/>
                <w:szCs w:val="22"/>
                <w:lang w:val="ro-RO"/>
              </w:rPr>
              <w:t xml:space="preserve">, precum și o indicare a </w:t>
            </w:r>
            <w:proofErr w:type="spellStart"/>
            <w:r w:rsidRPr="00EF37BA">
              <w:rPr>
                <w:rFonts w:ascii="Times New Roman" w:hAnsi="Times New Roman" w:cs="Times New Roman"/>
                <w:color w:val="231F20"/>
                <w:sz w:val="22"/>
                <w:szCs w:val="22"/>
                <w:lang w:val="ro-RO"/>
              </w:rPr>
              <w:t>preţului</w:t>
            </w:r>
            <w:proofErr w:type="spellEnd"/>
            <w:r w:rsidRPr="00EF37BA">
              <w:rPr>
                <w:rFonts w:ascii="Times New Roman" w:hAnsi="Times New Roman" w:cs="Times New Roman"/>
                <w:color w:val="231F20"/>
                <w:sz w:val="22"/>
                <w:szCs w:val="22"/>
                <w:lang w:val="ro-RO"/>
              </w:rPr>
              <w:t xml:space="preserve"> la care ar accepta să transfere eventuala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 xml:space="preserve"> excedentară de energie din surse regenerabile de la sau către altă Parte Contractantă. Secretariatul </w:t>
            </w:r>
            <w:proofErr w:type="spellStart"/>
            <w:r w:rsidRPr="00EF37BA">
              <w:rPr>
                <w:rFonts w:ascii="Times New Roman" w:hAnsi="Times New Roman" w:cs="Times New Roman"/>
                <w:color w:val="231F20"/>
                <w:sz w:val="22"/>
                <w:szCs w:val="22"/>
                <w:lang w:val="ro-RO"/>
              </w:rPr>
              <w:t>Comunităţii</w:t>
            </w:r>
            <w:proofErr w:type="spellEnd"/>
            <w:r w:rsidRPr="00EF37BA">
              <w:rPr>
                <w:rFonts w:ascii="Times New Roman" w:hAnsi="Times New Roman" w:cs="Times New Roman"/>
                <w:color w:val="231F20"/>
                <w:sz w:val="22"/>
                <w:szCs w:val="22"/>
                <w:lang w:val="ro-RO"/>
              </w:rPr>
              <w:t xml:space="preserve"> Energetice transmite aceste date către URDP. </w:t>
            </w:r>
            <w:proofErr w:type="spellStart"/>
            <w:r w:rsidRPr="00EF37BA">
              <w:rPr>
                <w:rFonts w:ascii="Times New Roman" w:hAnsi="Times New Roman" w:cs="Times New Roman"/>
                <w:color w:val="231F20"/>
                <w:sz w:val="22"/>
                <w:szCs w:val="22"/>
                <w:lang w:val="ro-RO"/>
              </w:rPr>
              <w:t>Preţul</w:t>
            </w:r>
            <w:proofErr w:type="spellEnd"/>
            <w:r w:rsidRPr="00EF37BA">
              <w:rPr>
                <w:rFonts w:ascii="Times New Roman" w:hAnsi="Times New Roman" w:cs="Times New Roman"/>
                <w:color w:val="231F20"/>
                <w:sz w:val="22"/>
                <w:szCs w:val="22"/>
                <w:lang w:val="ro-RO"/>
              </w:rPr>
              <w:t xml:space="preserve"> transferurilor respective se stabilește de la caz la caz pe baza mecanismului de corelare a cererii și a ofertei din cadrul URDP.</w:t>
            </w:r>
          </w:p>
          <w:p w14:paraId="044AB5E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13238B6"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URDP este în măsură să coreleze cererea și oferta pentru </w:t>
            </w:r>
            <w:proofErr w:type="spellStart"/>
            <w:r w:rsidRPr="00EF37BA">
              <w:rPr>
                <w:rFonts w:ascii="Times New Roman" w:hAnsi="Times New Roman" w:cs="Times New Roman"/>
                <w:color w:val="231F20"/>
                <w:sz w:val="22"/>
                <w:szCs w:val="22"/>
                <w:lang w:val="ro-RO"/>
              </w:rPr>
              <w:t>cantităţile</w:t>
            </w:r>
            <w:proofErr w:type="spellEnd"/>
            <w:r w:rsidRPr="00EF37BA">
              <w:rPr>
                <w:rFonts w:ascii="Times New Roman" w:hAnsi="Times New Roman" w:cs="Times New Roman"/>
                <w:color w:val="231F20"/>
                <w:sz w:val="22"/>
                <w:szCs w:val="22"/>
                <w:lang w:val="ro-RO"/>
              </w:rPr>
              <w:t xml:space="preserve"> de energie din surse regenerabile care sunt luate în considerare la calcularea ponderii de energie din surse regenerabile a unei Părți Contractante pe baza </w:t>
            </w:r>
            <w:proofErr w:type="spellStart"/>
            <w:r w:rsidRPr="00EF37BA">
              <w:rPr>
                <w:rFonts w:ascii="Times New Roman" w:hAnsi="Times New Roman" w:cs="Times New Roman"/>
                <w:color w:val="231F20"/>
                <w:sz w:val="22"/>
                <w:szCs w:val="22"/>
                <w:lang w:val="ro-RO"/>
              </w:rPr>
              <w:t>preţurilor</w:t>
            </w:r>
            <w:proofErr w:type="spellEnd"/>
            <w:r w:rsidRPr="00EF37BA">
              <w:rPr>
                <w:rFonts w:ascii="Times New Roman" w:hAnsi="Times New Roman" w:cs="Times New Roman"/>
                <w:color w:val="231F20"/>
                <w:sz w:val="22"/>
                <w:szCs w:val="22"/>
                <w:lang w:val="ro-RO"/>
              </w:rPr>
              <w:t xml:space="preserve"> sau a altor criterii precizate de Partea Contractantă care acceptă transferul.</w:t>
            </w:r>
          </w:p>
          <w:p w14:paraId="3EB6825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8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Comunității Energetice.</w:t>
            </w:r>
          </w:p>
          <w:p w14:paraId="7AB451B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2AF1C09"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231F20"/>
                <w:sz w:val="22"/>
                <w:szCs w:val="22"/>
                <w:lang w:val="ro-RO"/>
              </w:rPr>
              <w:t>Înţelegerile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alineatele (1) și (2) pot avea o durată de un an calendaristic sau mai </w:t>
            </w:r>
            <w:proofErr w:type="spellStart"/>
            <w:r w:rsidRPr="00EF37BA">
              <w:rPr>
                <w:rFonts w:ascii="Times New Roman" w:hAnsi="Times New Roman" w:cs="Times New Roman"/>
                <w:color w:val="231F20"/>
                <w:sz w:val="22"/>
                <w:szCs w:val="22"/>
                <w:lang w:val="ro-RO"/>
              </w:rPr>
              <w:t>mulţi</w:t>
            </w:r>
            <w:proofErr w:type="spellEnd"/>
            <w:r w:rsidRPr="00EF37BA">
              <w:rPr>
                <w:rFonts w:ascii="Times New Roman" w:hAnsi="Times New Roman" w:cs="Times New Roman"/>
                <w:color w:val="231F20"/>
                <w:sz w:val="22"/>
                <w:szCs w:val="22"/>
                <w:lang w:val="ro-RO"/>
              </w:rPr>
              <w:t xml:space="preserve">. Astfel de </w:t>
            </w:r>
            <w:proofErr w:type="spellStart"/>
            <w:r w:rsidRPr="00EF37BA">
              <w:rPr>
                <w:rFonts w:ascii="Times New Roman" w:hAnsi="Times New Roman" w:cs="Times New Roman"/>
                <w:color w:val="231F20"/>
                <w:sz w:val="22"/>
                <w:szCs w:val="22"/>
                <w:lang w:val="ro-RO"/>
              </w:rPr>
              <w:t>înţelegeri</w:t>
            </w:r>
            <w:proofErr w:type="spellEnd"/>
            <w:r w:rsidRPr="00EF37BA">
              <w:rPr>
                <w:rFonts w:ascii="Times New Roman" w:hAnsi="Times New Roman" w:cs="Times New Roman"/>
                <w:color w:val="231F20"/>
                <w:sz w:val="22"/>
                <w:szCs w:val="22"/>
                <w:lang w:val="ro-RO"/>
              </w:rPr>
              <w:t xml:space="preserve"> se notifică Secretariatul sau se finalizează pe URDP în termen de cel mult 12 luni de la încheierea fiecărui an în care sunt în vigoare.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transmise Secretariatului includ cantitatea și </w:t>
            </w:r>
            <w:proofErr w:type="spellStart"/>
            <w:r w:rsidRPr="00EF37BA">
              <w:rPr>
                <w:rFonts w:ascii="Times New Roman" w:hAnsi="Times New Roman" w:cs="Times New Roman"/>
                <w:color w:val="231F20"/>
                <w:sz w:val="22"/>
                <w:szCs w:val="22"/>
                <w:lang w:val="ro-RO"/>
              </w:rPr>
              <w:t>preţul</w:t>
            </w:r>
            <w:proofErr w:type="spellEnd"/>
            <w:r w:rsidRPr="00EF37BA">
              <w:rPr>
                <w:rFonts w:ascii="Times New Roman" w:hAnsi="Times New Roman" w:cs="Times New Roman"/>
                <w:color w:val="231F20"/>
                <w:sz w:val="22"/>
                <w:szCs w:val="22"/>
                <w:lang w:val="ro-RO"/>
              </w:rPr>
              <w:t xml:space="preserve"> energiei respective. În cazul transferurilor finalizate pe URDP, </w:t>
            </w:r>
            <w:proofErr w:type="spellStart"/>
            <w:r w:rsidRPr="00EF37BA">
              <w:rPr>
                <w:rFonts w:ascii="Times New Roman" w:hAnsi="Times New Roman" w:cs="Times New Roman"/>
                <w:color w:val="231F20"/>
                <w:sz w:val="22"/>
                <w:szCs w:val="22"/>
                <w:lang w:val="ro-RO"/>
              </w:rPr>
              <w:t>părţile</w:t>
            </w:r>
            <w:proofErr w:type="spellEnd"/>
            <w:r w:rsidRPr="00EF37BA">
              <w:rPr>
                <w:rFonts w:ascii="Times New Roman" w:hAnsi="Times New Roman" w:cs="Times New Roman"/>
                <w:color w:val="231F20"/>
                <w:sz w:val="22"/>
                <w:szCs w:val="22"/>
                <w:lang w:val="ro-RO"/>
              </w:rPr>
              <w:t xml:space="preserve"> implicate și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privind transferul respectiv sunt puse la </w:t>
            </w:r>
            <w:proofErr w:type="spellStart"/>
            <w:r w:rsidRPr="00EF37BA">
              <w:rPr>
                <w:rFonts w:ascii="Times New Roman" w:hAnsi="Times New Roman" w:cs="Times New Roman"/>
                <w:color w:val="231F20"/>
                <w:sz w:val="22"/>
                <w:szCs w:val="22"/>
                <w:lang w:val="ro-RO"/>
              </w:rPr>
              <w:t>dispoziţia</w:t>
            </w:r>
            <w:proofErr w:type="spellEnd"/>
            <w:r w:rsidRPr="00EF37BA">
              <w:rPr>
                <w:rFonts w:ascii="Times New Roman" w:hAnsi="Times New Roman" w:cs="Times New Roman"/>
                <w:color w:val="231F20"/>
                <w:sz w:val="22"/>
                <w:szCs w:val="22"/>
                <w:lang w:val="ro-RO"/>
              </w:rPr>
              <w:t xml:space="preserve"> publicului.</w:t>
            </w:r>
          </w:p>
          <w:p w14:paraId="42D3879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04C115"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Transferurile intră în vigoare după ce toate Părțile Contractante implicate în transfer au notificat transferul Secretariatul sau după ce au fost îndeplinite toate </w:t>
            </w:r>
            <w:proofErr w:type="spellStart"/>
            <w:r w:rsidRPr="00EF37BA">
              <w:rPr>
                <w:rFonts w:ascii="Times New Roman" w:hAnsi="Times New Roman" w:cs="Times New Roman"/>
                <w:color w:val="231F20"/>
                <w:sz w:val="22"/>
                <w:szCs w:val="22"/>
                <w:lang w:val="ro-RO"/>
              </w:rPr>
              <w:t>condiţiile</w:t>
            </w:r>
            <w:proofErr w:type="spellEnd"/>
            <w:r w:rsidRPr="00EF37BA">
              <w:rPr>
                <w:rFonts w:ascii="Times New Roman" w:hAnsi="Times New Roman" w:cs="Times New Roman"/>
                <w:color w:val="231F20"/>
                <w:sz w:val="22"/>
                <w:szCs w:val="22"/>
                <w:lang w:val="ro-RO"/>
              </w:rPr>
              <w:t xml:space="preserve"> de compensare pe URDP, după caz.</w:t>
            </w:r>
          </w:p>
        </w:tc>
        <w:tc>
          <w:tcPr>
            <w:tcW w:w="4581" w:type="dxa"/>
          </w:tcPr>
          <w:p w14:paraId="5E1477B3" w14:textId="77777777" w:rsidR="00B36E38" w:rsidRPr="00696E36" w:rsidRDefault="00B36E38" w:rsidP="00C80F92">
            <w:pPr>
              <w:jc w:val="both"/>
              <w:rPr>
                <w:b/>
                <w:lang w:val="ro-RO"/>
              </w:rPr>
            </w:pPr>
            <w:r w:rsidRPr="00696E36">
              <w:rPr>
                <w:b/>
                <w:lang w:val="ro-RO"/>
              </w:rPr>
              <w:lastRenderedPageBreak/>
              <w:t xml:space="preserve">Articolul 10. </w:t>
            </w:r>
            <w:r w:rsidRPr="00696E36">
              <w:rPr>
                <w:lang w:val="ro-RO"/>
              </w:rPr>
              <w:t>Atribuțiile Guvernului</w:t>
            </w:r>
          </w:p>
          <w:p w14:paraId="56F3B285" w14:textId="2E003804" w:rsidR="00B36E38" w:rsidRPr="00696E36" w:rsidRDefault="00B36E38" w:rsidP="00C80F92">
            <w:pPr>
              <w:shd w:val="clear" w:color="auto" w:fill="FFFFFF"/>
              <w:spacing w:before="60"/>
              <w:jc w:val="both"/>
              <w:rPr>
                <w:rFonts w:cs="Times New Roman"/>
                <w:bCs/>
                <w:u w:val="single"/>
                <w:lang w:val="ro-RO"/>
              </w:rPr>
            </w:pPr>
            <w:r w:rsidRPr="00696E36">
              <w:rPr>
                <w:bCs/>
                <w:lang w:val="ro-RO"/>
              </w:rPr>
              <w:t>k</w:t>
            </w:r>
            <w:r w:rsidRPr="00696E36">
              <w:rPr>
                <w:bCs/>
                <w:vertAlign w:val="superscript"/>
                <w:lang w:val="ro-RO"/>
              </w:rPr>
              <w:t>3</w:t>
            </w:r>
            <w:r w:rsidRPr="00696E36">
              <w:rPr>
                <w:bCs/>
                <w:lang w:val="ro-RO"/>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1D31B61D" w14:textId="57DC3FBB" w:rsidR="00DC4C0F" w:rsidRPr="008A7A8F" w:rsidRDefault="00DC4C0F" w:rsidP="00C80F92">
            <w:pPr>
              <w:pStyle w:val="Other0"/>
              <w:jc w:val="both"/>
              <w:rPr>
                <w:lang w:val="ro-RO"/>
              </w:rPr>
            </w:pPr>
            <w:r w:rsidRPr="008A7A8F">
              <w:rPr>
                <w:b/>
                <w:bCs/>
                <w:lang w:val="ro-RO"/>
              </w:rPr>
              <w:t xml:space="preserve">Articolul </w:t>
            </w:r>
            <w:r>
              <w:rPr>
                <w:b/>
                <w:bCs/>
                <w:lang w:val="ro-RO"/>
              </w:rPr>
              <w:t>44</w:t>
            </w:r>
            <w:r w:rsidRPr="008A7A8F">
              <w:rPr>
                <w:b/>
                <w:bCs/>
                <w:lang w:val="ro-RO"/>
              </w:rPr>
              <w:t>.</w:t>
            </w:r>
            <w:r w:rsidRPr="008A7A8F">
              <w:rPr>
                <w:lang w:val="ro-RO"/>
              </w:rPr>
              <w:t xml:space="preserve"> </w:t>
            </w:r>
            <w:r w:rsidRPr="00DC4C0F">
              <w:rPr>
                <w:lang w:val="ro-RO"/>
              </w:rPr>
              <w:t xml:space="preserve">Cooperarea </w:t>
            </w:r>
            <w:proofErr w:type="spellStart"/>
            <w:r w:rsidRPr="00DC4C0F">
              <w:rPr>
                <w:lang w:val="ro-RO"/>
              </w:rPr>
              <w:t>internaţională</w:t>
            </w:r>
            <w:proofErr w:type="spellEnd"/>
          </w:p>
          <w:p w14:paraId="5971B171" w14:textId="3785DAFA" w:rsidR="00DC4C0F" w:rsidRPr="00696E36" w:rsidRDefault="00DC4C0F" w:rsidP="00C80F92">
            <w:pPr>
              <w:shd w:val="clear" w:color="auto" w:fill="FFFFFF"/>
              <w:spacing w:before="60"/>
              <w:jc w:val="both"/>
              <w:rPr>
                <w:rFonts w:cs="Times New Roman"/>
                <w:bCs/>
                <w:u w:val="single"/>
                <w:lang w:val="ro-RO"/>
              </w:rPr>
            </w:pPr>
            <w:r w:rsidRPr="00DC4C0F">
              <w:rPr>
                <w:lang w:val="ro-RO"/>
              </w:rPr>
              <w:t xml:space="preserve">(3) În vederea creării unor </w:t>
            </w:r>
            <w:proofErr w:type="spellStart"/>
            <w:r w:rsidRPr="00DC4C0F">
              <w:rPr>
                <w:lang w:val="ro-RO"/>
              </w:rPr>
              <w:t>oportunităţi</w:t>
            </w:r>
            <w:proofErr w:type="spellEnd"/>
            <w:r w:rsidRPr="00DC4C0F">
              <w:rPr>
                <w:lang w:val="ro-RO"/>
              </w:rPr>
              <w:t xml:space="preserve"> de reducere a costurilor legate de realizarea obiectivelor </w:t>
            </w:r>
            <w:proofErr w:type="spellStart"/>
            <w:r w:rsidRPr="00DC4C0F">
              <w:rPr>
                <w:lang w:val="ro-RO"/>
              </w:rPr>
              <w:t>naţionale</w:t>
            </w:r>
            <w:proofErr w:type="spellEnd"/>
            <w:r w:rsidRPr="00DC4C0F">
              <w:rPr>
                <w:lang w:val="ro-RO"/>
              </w:rPr>
              <w:t xml:space="preserve">, precum </w:t>
            </w:r>
            <w:proofErr w:type="spellStart"/>
            <w:r w:rsidRPr="00DC4C0F">
              <w:rPr>
                <w:lang w:val="ro-RO"/>
              </w:rPr>
              <w:t>şi</w:t>
            </w:r>
            <w:proofErr w:type="spellEnd"/>
            <w:r w:rsidRPr="00DC4C0F">
              <w:rPr>
                <w:lang w:val="ro-RO"/>
              </w:rPr>
              <w:t xml:space="preserve"> a facilitării cooperării cu statele membre ale Uniunii Europene în domeniul  energiei din surse regenerabile, pot fi puse în aplicare măsuri de flexibilitate, în particular sub formă de transferuri statistice sau scheme comune de sprijin.</w:t>
            </w:r>
          </w:p>
          <w:p w14:paraId="3974E4FC" w14:textId="236D9028" w:rsidR="008172D9" w:rsidRPr="008A7A8F" w:rsidRDefault="00DC4C0F" w:rsidP="009E5236">
            <w:pPr>
              <w:shd w:val="clear" w:color="auto" w:fill="FFFFFF"/>
              <w:spacing w:before="60"/>
              <w:jc w:val="both"/>
              <w:rPr>
                <w:lang w:val="ro-MD"/>
              </w:rPr>
            </w:pPr>
            <w:r w:rsidRPr="00DC4C0F">
              <w:rPr>
                <w:rFonts w:cs="Times New Roman"/>
                <w:bCs/>
                <w:lang w:val="it-IT"/>
              </w:rPr>
              <w:t xml:space="preserve">(4) Transferurile statistice nu afectează îndeplinirea obiectivului naţional privind </w:t>
            </w:r>
            <w:r w:rsidRPr="00DC4C0F">
              <w:rPr>
                <w:rFonts w:cs="Times New Roman"/>
                <w:bCs/>
                <w:lang w:val="it-IT"/>
              </w:rPr>
              <w:lastRenderedPageBreak/>
              <w:t>ponderea energiei din surse regenerabile în consumul final brut de energie.</w:t>
            </w:r>
          </w:p>
        </w:tc>
        <w:tc>
          <w:tcPr>
            <w:tcW w:w="2245" w:type="dxa"/>
          </w:tcPr>
          <w:p w14:paraId="14CF8E16" w14:textId="49983575" w:rsidR="0029305D" w:rsidRPr="00EF37BA" w:rsidRDefault="00FF4C08" w:rsidP="0029305D">
            <w:pPr>
              <w:rPr>
                <w:rFonts w:cs="Times New Roman"/>
                <w:lang w:val="ro-RO"/>
              </w:rPr>
            </w:pPr>
            <w:r>
              <w:rPr>
                <w:rFonts w:cs="Times New Roman"/>
                <w:lang w:val="ro-RO"/>
              </w:rPr>
              <w:lastRenderedPageBreak/>
              <w:t>C</w:t>
            </w:r>
            <w:r w:rsidR="0029305D" w:rsidRPr="00EF37BA">
              <w:rPr>
                <w:rFonts w:cs="Times New Roman"/>
                <w:lang w:val="ro-RO"/>
              </w:rPr>
              <w:t>ompatibil</w:t>
            </w:r>
          </w:p>
          <w:p w14:paraId="668222F6" w14:textId="77777777" w:rsidR="0029305D" w:rsidRPr="00EF37BA" w:rsidRDefault="0029305D" w:rsidP="007F46EE">
            <w:pPr>
              <w:rPr>
                <w:rFonts w:cs="Times New Roman"/>
                <w:lang w:val="ro-RO"/>
              </w:rPr>
            </w:pPr>
          </w:p>
        </w:tc>
        <w:tc>
          <w:tcPr>
            <w:tcW w:w="0" w:type="auto"/>
          </w:tcPr>
          <w:p w14:paraId="36AD6388" w14:textId="5CE067D6" w:rsidR="00DF30AF" w:rsidRPr="00DF30AF" w:rsidRDefault="00D5083E" w:rsidP="00DF30AF">
            <w:pPr>
              <w:rPr>
                <w:rFonts w:cs="Times New Roman"/>
                <w:lang w:val="ro-MD"/>
              </w:rPr>
            </w:pPr>
            <w:r w:rsidRPr="00EF37BA">
              <w:rPr>
                <w:rFonts w:cs="Times New Roman"/>
                <w:lang w:val="ro-RO"/>
              </w:rPr>
              <w:t xml:space="preserve">Prevederile respective din RED II </w:t>
            </w:r>
            <w:r w:rsidR="00FF4C08">
              <w:rPr>
                <w:rFonts w:cs="Times New Roman"/>
                <w:lang w:val="ro-RO"/>
              </w:rPr>
              <w:t xml:space="preserve">sunt </w:t>
            </w:r>
            <w:r w:rsidRPr="00EF37BA">
              <w:rPr>
                <w:rFonts w:cs="Times New Roman"/>
                <w:lang w:val="ro-MD"/>
              </w:rPr>
              <w:t xml:space="preserve">transpuse și detaliate în </w:t>
            </w:r>
            <w:r w:rsidR="00CF0C2C">
              <w:rPr>
                <w:rFonts w:cs="Times New Roman"/>
                <w:lang w:val="ro-MD"/>
              </w:rPr>
              <w:t>H</w:t>
            </w:r>
            <w:r w:rsidR="00BC53C4">
              <w:rPr>
                <w:rFonts w:cs="Times New Roman"/>
                <w:lang w:val="ro-MD"/>
              </w:rPr>
              <w:t>otărâre</w:t>
            </w:r>
            <w:r w:rsidR="00DF30AF">
              <w:rPr>
                <w:rFonts w:cs="Times New Roman"/>
                <w:lang w:val="ro-MD"/>
              </w:rPr>
              <w:t>a</w:t>
            </w:r>
            <w:r w:rsidR="00BC53C4">
              <w:rPr>
                <w:rFonts w:cs="Times New Roman"/>
                <w:lang w:val="ro-MD"/>
              </w:rPr>
              <w:t xml:space="preserve"> </w:t>
            </w:r>
            <w:r w:rsidR="00CF0C2C">
              <w:rPr>
                <w:rFonts w:cs="Times New Roman"/>
                <w:lang w:val="ro-MD"/>
              </w:rPr>
              <w:t>G</w:t>
            </w:r>
            <w:r w:rsidR="00DF30AF">
              <w:rPr>
                <w:rFonts w:cs="Times New Roman"/>
                <w:lang w:val="ro-MD"/>
              </w:rPr>
              <w:t>uvernului</w:t>
            </w:r>
            <w:r w:rsidR="00CF0C2C">
              <w:rPr>
                <w:rFonts w:cs="Times New Roman"/>
                <w:lang w:val="ro-MD"/>
              </w:rPr>
              <w:t xml:space="preserve"> nr. </w:t>
            </w:r>
            <w:r w:rsidR="00427C70">
              <w:rPr>
                <w:rFonts w:cs="Times New Roman"/>
                <w:lang w:val="ro-MD"/>
              </w:rPr>
              <w:t>58/2025</w:t>
            </w:r>
            <w:r w:rsidR="00DF30AF">
              <w:rPr>
                <w:rFonts w:cs="Times New Roman"/>
                <w:lang w:val="ro-MD"/>
              </w:rPr>
              <w:t xml:space="preserve"> </w:t>
            </w:r>
            <w:r w:rsidR="00DF30AF" w:rsidRPr="00DF30AF">
              <w:rPr>
                <w:rFonts w:cs="Times New Roman"/>
                <w:lang w:val="ro-MD"/>
              </w:rPr>
              <w:t>pentru aprobarea Regulamentului</w:t>
            </w:r>
          </w:p>
          <w:p w14:paraId="34D0238F" w14:textId="77777777" w:rsidR="00DF30AF" w:rsidRPr="00DF30AF" w:rsidRDefault="00DF30AF" w:rsidP="00DF30AF">
            <w:pPr>
              <w:rPr>
                <w:rFonts w:cs="Times New Roman"/>
                <w:lang w:val="ro-MD"/>
              </w:rPr>
            </w:pPr>
            <w:r w:rsidRPr="00DF30AF">
              <w:rPr>
                <w:rFonts w:cs="Times New Roman"/>
                <w:lang w:val="ro-MD"/>
              </w:rPr>
              <w:t>cu privire la transferul statistic al cantităților</w:t>
            </w:r>
          </w:p>
          <w:p w14:paraId="2FF105E8" w14:textId="77777777" w:rsidR="00DF30AF" w:rsidRPr="00DF30AF" w:rsidRDefault="00DF30AF" w:rsidP="00DF30AF">
            <w:pPr>
              <w:rPr>
                <w:rFonts w:cs="Times New Roman"/>
                <w:lang w:val="ro-MD"/>
              </w:rPr>
            </w:pPr>
            <w:r w:rsidRPr="00DF30AF">
              <w:rPr>
                <w:rFonts w:cs="Times New Roman"/>
                <w:lang w:val="ro-MD"/>
              </w:rPr>
              <w:t>de energie din surse regenerabile cu o altă</w:t>
            </w:r>
          </w:p>
          <w:p w14:paraId="4C7C70C5" w14:textId="77777777" w:rsidR="00DF30AF" w:rsidRPr="00DF30AF" w:rsidRDefault="00DF30AF" w:rsidP="00DF30AF">
            <w:pPr>
              <w:rPr>
                <w:rFonts w:cs="Times New Roman"/>
                <w:lang w:val="ro-MD"/>
              </w:rPr>
            </w:pPr>
            <w:r w:rsidRPr="00DF30AF">
              <w:rPr>
                <w:rFonts w:cs="Times New Roman"/>
                <w:lang w:val="ro-MD"/>
              </w:rPr>
              <w:t>parte contractantă la Tratatul de constituire</w:t>
            </w:r>
          </w:p>
          <w:p w14:paraId="2C6B2CB7" w14:textId="77777777" w:rsidR="0057231A" w:rsidRDefault="00DF30AF" w:rsidP="0057231A">
            <w:pPr>
              <w:rPr>
                <w:rFonts w:cs="Times New Roman"/>
                <w:lang w:val="ro-MD"/>
              </w:rPr>
            </w:pPr>
            <w:r w:rsidRPr="00DF30AF">
              <w:rPr>
                <w:rFonts w:cs="Times New Roman"/>
                <w:lang w:val="ro-MD"/>
              </w:rPr>
              <w:t>a Comunității Energetice</w:t>
            </w:r>
            <w:r>
              <w:rPr>
                <w:rFonts w:cs="Times New Roman"/>
                <w:lang w:val="ro-MD"/>
              </w:rPr>
              <w:t>.</w:t>
            </w:r>
          </w:p>
          <w:p w14:paraId="216326B2" w14:textId="77777777" w:rsidR="003F5453" w:rsidRDefault="003F5453" w:rsidP="0057231A">
            <w:pPr>
              <w:rPr>
                <w:rFonts w:cs="Times New Roman"/>
                <w:lang w:val="ro-MD"/>
              </w:rPr>
            </w:pPr>
          </w:p>
          <w:p w14:paraId="750163A5" w14:textId="3D0ECC34" w:rsidR="003F5453" w:rsidRPr="00724A91" w:rsidRDefault="00474A45" w:rsidP="003F5453">
            <w:pPr>
              <w:rPr>
                <w:rFonts w:cs="Times New Roman"/>
                <w:lang w:val="ro-RO"/>
              </w:rPr>
            </w:pPr>
            <w:r>
              <w:rPr>
                <w:rFonts w:cs="Times New Roman"/>
                <w:lang w:val="ro-RO"/>
              </w:rPr>
              <w:lastRenderedPageBreak/>
              <w:t>D</w:t>
            </w:r>
            <w:r w:rsidR="003F5453" w:rsidRPr="00EF37BA">
              <w:rPr>
                <w:rFonts w:cs="Times New Roman"/>
                <w:lang w:val="ro-RO"/>
              </w:rPr>
              <w:t xml:space="preserve">etalii cu privire la modalitatea de efectuare a calculelor </w:t>
            </w:r>
            <w:r w:rsidR="003F5453">
              <w:rPr>
                <w:rFonts w:cs="Times New Roman"/>
                <w:lang w:val="ro-RO"/>
              </w:rPr>
              <w:t>sunt</w:t>
            </w:r>
            <w:r w:rsidR="003F5453" w:rsidRPr="00EF37BA">
              <w:rPr>
                <w:rFonts w:cs="Times New Roman"/>
                <w:lang w:val="ro-RO"/>
              </w:rPr>
              <w:t xml:space="preserve"> </w:t>
            </w:r>
            <w:r w:rsidR="003F5453">
              <w:rPr>
                <w:rFonts w:cs="Times New Roman"/>
                <w:lang w:val="ro-RO"/>
              </w:rPr>
              <w:t>transpuse prin</w:t>
            </w:r>
            <w:r w:rsidR="003F5453" w:rsidRPr="00EF37BA">
              <w:rPr>
                <w:rFonts w:cs="Times New Roman"/>
                <w:lang w:val="ro-RO"/>
              </w:rPr>
              <w:t xml:space="preserve"> </w:t>
            </w:r>
            <w:r w:rsidR="003F5453">
              <w:rPr>
                <w:rFonts w:cs="Times New Roman"/>
                <w:lang w:val="ro-RO"/>
              </w:rPr>
              <w:t>Hotărârea Guvernului nr. 74/2025</w:t>
            </w:r>
            <w:r w:rsidR="003F5453" w:rsidRPr="00EF37BA">
              <w:rPr>
                <w:rFonts w:cs="Times New Roman"/>
                <w:lang w:val="ro-RO"/>
              </w:rPr>
              <w:t xml:space="preserve"> </w:t>
            </w:r>
            <w:r w:rsidR="003F5453" w:rsidRPr="00724A91">
              <w:rPr>
                <w:rFonts w:cs="Times New Roman"/>
                <w:lang w:val="ro-RO"/>
              </w:rPr>
              <w:t xml:space="preserve">cu privire la aprobarea </w:t>
            </w:r>
            <w:r w:rsidR="003F5453">
              <w:rPr>
                <w:rFonts w:cs="Times New Roman"/>
                <w:lang w:val="ro-RO"/>
              </w:rPr>
              <w:t xml:space="preserve"> R</w:t>
            </w:r>
            <w:r w:rsidR="003F5453" w:rsidRPr="00724A91">
              <w:rPr>
                <w:rFonts w:cs="Times New Roman"/>
                <w:lang w:val="ro-RO"/>
              </w:rPr>
              <w:t>egulamentului</w:t>
            </w:r>
          </w:p>
          <w:p w14:paraId="51589F29" w14:textId="77777777" w:rsidR="003F5453" w:rsidRPr="00724A91" w:rsidRDefault="003F5453" w:rsidP="003F5453">
            <w:pPr>
              <w:rPr>
                <w:rFonts w:cs="Times New Roman"/>
                <w:lang w:val="ro-RO"/>
              </w:rPr>
            </w:pPr>
            <w:r w:rsidRPr="00724A91">
              <w:rPr>
                <w:rFonts w:cs="Times New Roman"/>
                <w:lang w:val="ro-RO"/>
              </w:rPr>
              <w:t>privind calculul consumului de energie</w:t>
            </w:r>
          </w:p>
          <w:p w14:paraId="50408E9E" w14:textId="4FDEC93A" w:rsidR="003F5453" w:rsidRPr="00DF30AF" w:rsidRDefault="003F5453" w:rsidP="003F5453">
            <w:pPr>
              <w:rPr>
                <w:rFonts w:cs="Times New Roman"/>
                <w:lang w:val="ro-MD"/>
              </w:rPr>
            </w:pPr>
            <w:r w:rsidRPr="00724A91">
              <w:rPr>
                <w:rFonts w:cs="Times New Roman"/>
                <w:lang w:val="ro-RO"/>
              </w:rPr>
              <w:t>din surse regenerabile</w:t>
            </w:r>
          </w:p>
        </w:tc>
      </w:tr>
      <w:tr w:rsidR="00D5083E" w:rsidRPr="00807545" w14:paraId="55803CD1" w14:textId="77777777" w:rsidTr="004133AF">
        <w:trPr>
          <w:gridAfter w:val="1"/>
          <w:wAfter w:w="38" w:type="dxa"/>
          <w:trHeight w:val="2240"/>
        </w:trPr>
        <w:tc>
          <w:tcPr>
            <w:tcW w:w="0" w:type="auto"/>
          </w:tcPr>
          <w:p w14:paraId="1F42BA0D" w14:textId="1C07F4C6" w:rsidR="00D5083E" w:rsidRPr="00EF37BA" w:rsidRDefault="00D5083E" w:rsidP="00D5083E">
            <w:pPr>
              <w:pStyle w:val="TableContents"/>
              <w:rPr>
                <w:rFonts w:ascii="Times New Roman" w:hAnsi="Times New Roman" w:cs="Times New Roman"/>
                <w:b/>
                <w:bCs/>
                <w:color w:val="333333"/>
                <w:sz w:val="22"/>
                <w:szCs w:val="22"/>
                <w:lang w:val="ro-RO"/>
              </w:rPr>
            </w:pPr>
          </w:p>
        </w:tc>
        <w:tc>
          <w:tcPr>
            <w:tcW w:w="4581" w:type="dxa"/>
          </w:tcPr>
          <w:p w14:paraId="36FA4CBE" w14:textId="5B6BF586" w:rsidR="00004679" w:rsidRDefault="00E673B0" w:rsidP="00004679">
            <w:pPr>
              <w:pStyle w:val="Other0"/>
              <w:jc w:val="both"/>
              <w:rPr>
                <w:u w:val="single"/>
                <w:lang w:val="ro-RO"/>
              </w:rPr>
            </w:pPr>
            <w:r>
              <w:rPr>
                <w:u w:val="single"/>
                <w:lang w:val="ro-RO"/>
              </w:rPr>
              <w:t xml:space="preserve">HG </w:t>
            </w:r>
            <w:r w:rsidR="00403910">
              <w:rPr>
                <w:u w:val="single"/>
                <w:lang w:val="ro-RO"/>
              </w:rPr>
              <w:t>253/2015</w:t>
            </w:r>
            <w:r w:rsidR="00403910" w:rsidRPr="00403910">
              <w:rPr>
                <w:lang w:val="ro-RO"/>
              </w:rPr>
              <w:t xml:space="preserve"> </w:t>
            </w:r>
            <w:r w:rsidR="00403910" w:rsidRPr="00403910">
              <w:rPr>
                <w:u w:val="single"/>
                <w:lang w:val="ro-RO"/>
              </w:rPr>
              <w:t>pentru aprobarea Regulamentului</w:t>
            </w:r>
            <w:r w:rsidR="00004679"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21DD70C7" w14:textId="77777777" w:rsidR="00004679" w:rsidRDefault="00004679" w:rsidP="009E5236">
            <w:pPr>
              <w:pStyle w:val="Other0"/>
              <w:jc w:val="center"/>
              <w:rPr>
                <w:b/>
                <w:bCs/>
                <w:lang w:val="ro-RO"/>
              </w:rPr>
            </w:pPr>
          </w:p>
          <w:p w14:paraId="54CE9F0F" w14:textId="77777777" w:rsidR="00365C27" w:rsidRPr="00365C27" w:rsidRDefault="00365C27" w:rsidP="00365C27">
            <w:pPr>
              <w:jc w:val="center"/>
              <w:rPr>
                <w:b/>
                <w:bCs/>
                <w:lang w:val="ro-MD"/>
              </w:rPr>
            </w:pPr>
            <w:r w:rsidRPr="00365C27">
              <w:rPr>
                <w:b/>
                <w:bCs/>
                <w:lang w:val="ro-MD"/>
              </w:rPr>
              <w:t>Capitolul I</w:t>
            </w:r>
          </w:p>
          <w:p w14:paraId="15B8F578" w14:textId="77777777" w:rsidR="00365C27" w:rsidRPr="00365C27" w:rsidRDefault="00365C27" w:rsidP="00365C27">
            <w:pPr>
              <w:jc w:val="center"/>
              <w:rPr>
                <w:b/>
                <w:bCs/>
                <w:lang w:val="ro-MD"/>
              </w:rPr>
            </w:pPr>
            <w:r w:rsidRPr="00365C27">
              <w:rPr>
                <w:b/>
                <w:bCs/>
                <w:lang w:val="ro-MD"/>
              </w:rPr>
              <w:t>DISPOZIȚII GENERALE</w:t>
            </w:r>
          </w:p>
          <w:p w14:paraId="73ADA919" w14:textId="77777777" w:rsidR="00365C27" w:rsidRPr="00365C27" w:rsidRDefault="00365C27" w:rsidP="00365C27">
            <w:pPr>
              <w:jc w:val="center"/>
              <w:rPr>
                <w:b/>
                <w:bCs/>
                <w:lang w:val="ro-MD"/>
              </w:rPr>
            </w:pPr>
            <w:r w:rsidRPr="00365C27">
              <w:rPr>
                <w:b/>
                <w:bCs/>
                <w:lang w:val="ro-MD"/>
              </w:rPr>
              <w:t>Secțiunea 1</w:t>
            </w:r>
          </w:p>
          <w:p w14:paraId="683D203C" w14:textId="4D9FAAEC" w:rsidR="00365C27" w:rsidRPr="00365C27" w:rsidRDefault="00365C27" w:rsidP="00365C27">
            <w:pPr>
              <w:jc w:val="center"/>
              <w:rPr>
                <w:b/>
                <w:bCs/>
                <w:lang w:val="ro-MD"/>
              </w:rPr>
            </w:pPr>
            <w:r w:rsidRPr="00365C27">
              <w:rPr>
                <w:b/>
                <w:bCs/>
                <w:lang w:val="ro-MD"/>
              </w:rPr>
              <w:t>Obiectul de reglementare și noțiuni</w:t>
            </w:r>
          </w:p>
          <w:p w14:paraId="0C0A9D41" w14:textId="77777777" w:rsidR="00365C27" w:rsidRPr="00807545" w:rsidRDefault="00365C27" w:rsidP="00807545">
            <w:pPr>
              <w:jc w:val="both"/>
              <w:rPr>
                <w:lang w:val="ro-MD"/>
              </w:rPr>
            </w:pPr>
            <w:r w:rsidRPr="00807545">
              <w:rPr>
                <w:lang w:val="ro-MD"/>
              </w:rPr>
              <w:t xml:space="preserve">1. Regulamentul cu privire la implementarea de proiecte comune în domeniul energiei electrice din surse regenerabile cu una sau mai multe părți contractante la Tratatul de constituire a Comunității Energetice, state membre ale Uniunii Europene sau țări terțe (în continuare – Regulament) stabilește mecanismul de cooperare internațională pentru implementarea proiectelor comune în domeniul energiei din surse regenerabile. </w:t>
            </w:r>
          </w:p>
          <w:p w14:paraId="0E3F78F8" w14:textId="77777777" w:rsidR="00365C27" w:rsidRPr="00807545" w:rsidRDefault="00365C27" w:rsidP="00807545">
            <w:pPr>
              <w:jc w:val="both"/>
              <w:rPr>
                <w:lang w:val="ro-MD"/>
              </w:rPr>
            </w:pPr>
            <w:r w:rsidRPr="00807545">
              <w:rPr>
                <w:lang w:val="ro-MD"/>
              </w:rPr>
              <w:t>2. Mecanismul de cooperare internațională creează oportunități de reducere a costurilor necesare pentru îndeplinirea obiectivului național, prevăzut la art. 6 alin. (1) lit. b) din Legea nr. 10/2016 privind promovarea utilizării energiei din surse regenerabile, și oferă flexibilitate în ceea ce privește respectarea angajamentelor asumate în cadrul Tratatului de constituire a Comunității Energetice.</w:t>
            </w:r>
          </w:p>
          <w:p w14:paraId="341077F8" w14:textId="77777777" w:rsidR="00365C27" w:rsidRPr="00807545" w:rsidRDefault="00365C27" w:rsidP="00807545">
            <w:pPr>
              <w:jc w:val="both"/>
              <w:rPr>
                <w:lang w:val="ro-MD"/>
              </w:rPr>
            </w:pPr>
            <w:r w:rsidRPr="00807545">
              <w:rPr>
                <w:lang w:val="ro-MD"/>
              </w:rPr>
              <w:t>3. În sensul prezentului Regulament, se aplică noțiunile definite în Legea nr.10/2016 privind promovarea utilizării energiei din surse regenerabile dar și următoarele noțiuni:</w:t>
            </w:r>
          </w:p>
          <w:p w14:paraId="76D72F92" w14:textId="77777777" w:rsidR="00365C27" w:rsidRPr="00807545" w:rsidRDefault="00365C27" w:rsidP="00807545">
            <w:pPr>
              <w:jc w:val="both"/>
              <w:rPr>
                <w:lang w:val="ro-MD"/>
              </w:rPr>
            </w:pPr>
            <w:r w:rsidRPr="00807545">
              <w:rPr>
                <w:lang w:val="ro-MD"/>
              </w:rPr>
              <w:t>stat membru – stat membru al Uniunii Europene;</w:t>
            </w:r>
          </w:p>
          <w:p w14:paraId="3848E302" w14:textId="77777777" w:rsidR="00365C27" w:rsidRPr="00807545" w:rsidRDefault="00365C27" w:rsidP="00807545">
            <w:pPr>
              <w:jc w:val="both"/>
              <w:rPr>
                <w:lang w:val="ro-MD"/>
              </w:rPr>
            </w:pPr>
            <w:r w:rsidRPr="00807545">
              <w:rPr>
                <w:lang w:val="ro-MD"/>
              </w:rPr>
              <w:t>țară terță – țară care nu este parte contractantă la Tratatul de constituire a Comunității Energetice și nu este stat membru al Uniunii Europene;</w:t>
            </w:r>
          </w:p>
          <w:p w14:paraId="5F399E03" w14:textId="77777777" w:rsidR="00365C27" w:rsidRPr="00807545" w:rsidRDefault="00365C27" w:rsidP="00807545">
            <w:pPr>
              <w:jc w:val="both"/>
              <w:rPr>
                <w:lang w:val="ro-MD"/>
              </w:rPr>
            </w:pPr>
            <w:r w:rsidRPr="00807545">
              <w:rPr>
                <w:lang w:val="ro-MD"/>
              </w:rPr>
              <w:t>parte contractantă – stat parte contractantă a Comunității Energetice, în conformitate cu Tratatul de constituire a Comunității Energetice;</w:t>
            </w:r>
          </w:p>
          <w:p w14:paraId="406FD492" w14:textId="77777777" w:rsidR="00365C27" w:rsidRPr="00807545" w:rsidRDefault="00365C27" w:rsidP="00807545">
            <w:pPr>
              <w:jc w:val="both"/>
              <w:rPr>
                <w:lang w:val="ro-MD"/>
              </w:rPr>
            </w:pPr>
            <w:r w:rsidRPr="00807545">
              <w:rPr>
                <w:lang w:val="ro-MD"/>
              </w:rPr>
              <w:lastRenderedPageBreak/>
              <w:t>proiect comun – proiect cofinanțat de una sau mai multe părți contractante, state membre sau țări terțe, în domeniul energiei regenerabile în sectorul energiei electrice sau încălzirii și răcirii, în cadrul căruia energia regenerabilă produsă este distribuită între una sau mai multe părți contractante, state membre sau țări terțe, cu sau fără un flux fizic al energiei produse, având ca efect includerea acesteia în calculul ponderii de energie din surse regenerabile;</w:t>
            </w:r>
          </w:p>
          <w:p w14:paraId="1D3ACC11" w14:textId="77777777" w:rsidR="00365C27" w:rsidRPr="00807545" w:rsidRDefault="00365C27" w:rsidP="00807545">
            <w:pPr>
              <w:jc w:val="both"/>
              <w:rPr>
                <w:lang w:val="ro-MD"/>
              </w:rPr>
            </w:pPr>
            <w:r w:rsidRPr="00807545">
              <w:rPr>
                <w:lang w:val="ro-MD"/>
              </w:rPr>
              <w:t>acord de proiect comun – un acord încheiat în numele Guvernului cu una sau mai multe parți contractante, state membre sau țări terțe pentru implementarea proiectului comun.</w:t>
            </w:r>
          </w:p>
          <w:p w14:paraId="73B378A5" w14:textId="77777777" w:rsidR="00365C27" w:rsidRPr="00807545" w:rsidRDefault="00365C27" w:rsidP="00807545">
            <w:pPr>
              <w:jc w:val="both"/>
              <w:rPr>
                <w:lang w:val="ro-MD"/>
              </w:rPr>
            </w:pPr>
          </w:p>
          <w:p w14:paraId="4728554A" w14:textId="77777777" w:rsidR="00365C27" w:rsidRPr="00365C27" w:rsidRDefault="00365C27" w:rsidP="00365C27">
            <w:pPr>
              <w:jc w:val="center"/>
              <w:rPr>
                <w:b/>
                <w:bCs/>
                <w:lang w:val="ro-MD"/>
              </w:rPr>
            </w:pPr>
            <w:r w:rsidRPr="00365C27">
              <w:rPr>
                <w:b/>
                <w:bCs/>
                <w:lang w:val="ro-MD"/>
              </w:rPr>
              <w:t>Secțiunea a 2-a</w:t>
            </w:r>
          </w:p>
          <w:p w14:paraId="715CE1C1" w14:textId="77777777" w:rsidR="00365C27" w:rsidRPr="00365C27" w:rsidRDefault="00365C27" w:rsidP="00365C27">
            <w:pPr>
              <w:jc w:val="center"/>
              <w:rPr>
                <w:b/>
                <w:bCs/>
                <w:lang w:val="ro-MD"/>
              </w:rPr>
            </w:pPr>
            <w:r w:rsidRPr="00365C27">
              <w:rPr>
                <w:b/>
                <w:bCs/>
                <w:lang w:val="ro-MD"/>
              </w:rPr>
              <w:t>Scopul și obiectivul cooperării pentru proiecte comune</w:t>
            </w:r>
          </w:p>
          <w:p w14:paraId="134D9C35" w14:textId="77777777" w:rsidR="00365C27" w:rsidRPr="00807545" w:rsidRDefault="00365C27" w:rsidP="00807545">
            <w:pPr>
              <w:jc w:val="both"/>
              <w:rPr>
                <w:lang w:val="ro-MD"/>
              </w:rPr>
            </w:pPr>
            <w:r w:rsidRPr="00807545">
              <w:rPr>
                <w:lang w:val="ro-MD"/>
              </w:rPr>
              <w:t>4. Organul central de specialitate al administrației publice în domeniul energeticii identifică necesitatea unui proiect comun, în funcție de nivelul de realizare a obiectivului național stabilit în art. 6 alin. (1) lit. b) din Legea nr. 10/2016 privind promovarea utilizării energiei din surse regenerabile, cu următoarele părți:</w:t>
            </w:r>
          </w:p>
          <w:p w14:paraId="236E50BB" w14:textId="77777777" w:rsidR="00365C27" w:rsidRPr="00807545" w:rsidRDefault="00365C27" w:rsidP="00807545">
            <w:pPr>
              <w:jc w:val="both"/>
              <w:rPr>
                <w:lang w:val="ro-MD"/>
              </w:rPr>
            </w:pPr>
            <w:r w:rsidRPr="00807545">
              <w:rPr>
                <w:lang w:val="ro-MD"/>
              </w:rPr>
              <w:t>4.1  una sau mai multe părți contractante sau state membre pentru producerea de energie electrică, energie pentru încălzire sau de răcire din surse regenerabile; sau</w:t>
            </w:r>
          </w:p>
          <w:p w14:paraId="5A1BE79B" w14:textId="77777777" w:rsidR="00365C27" w:rsidRPr="00807545" w:rsidRDefault="00365C27" w:rsidP="00807545">
            <w:pPr>
              <w:jc w:val="both"/>
              <w:rPr>
                <w:lang w:val="ro-MD"/>
              </w:rPr>
            </w:pPr>
            <w:r w:rsidRPr="00807545">
              <w:rPr>
                <w:lang w:val="ro-MD"/>
              </w:rPr>
              <w:t>4.2 o țară terță pentru producerea de energie electrică din surse regenerabile, precum și posibilitatea realizării proiectului comun în colaborare cu alte părți contractante.</w:t>
            </w:r>
          </w:p>
          <w:p w14:paraId="7B90FEB2" w14:textId="77777777" w:rsidR="00365C27" w:rsidRPr="00807545" w:rsidRDefault="00365C27" w:rsidP="00807545">
            <w:pPr>
              <w:jc w:val="both"/>
              <w:rPr>
                <w:lang w:val="ro-MD"/>
              </w:rPr>
            </w:pPr>
            <w:r w:rsidRPr="00807545">
              <w:rPr>
                <w:lang w:val="ro-MD"/>
              </w:rPr>
              <w:t>5. Cooperările prevăzute la pct. 4 pot implică sectorul privat și se desfășoară cu respectarea deplină a dreptului internațional.</w:t>
            </w:r>
          </w:p>
          <w:p w14:paraId="0487E742" w14:textId="77777777" w:rsidR="00365C27" w:rsidRPr="00807545" w:rsidRDefault="00365C27" w:rsidP="00807545">
            <w:pPr>
              <w:jc w:val="both"/>
              <w:rPr>
                <w:lang w:val="ro-MD"/>
              </w:rPr>
            </w:pPr>
            <w:r w:rsidRPr="00807545">
              <w:rPr>
                <w:lang w:val="ro-MD"/>
              </w:rPr>
              <w:t xml:space="preserve">6. Proiectele comune se bazează pe criterii obiective, transparente și nediscriminatorii. </w:t>
            </w:r>
          </w:p>
          <w:p w14:paraId="6CBF745D" w14:textId="77777777" w:rsidR="00365C27" w:rsidRPr="006D473E" w:rsidRDefault="00365C27" w:rsidP="006D473E">
            <w:pPr>
              <w:jc w:val="center"/>
              <w:rPr>
                <w:b/>
                <w:bCs/>
                <w:lang w:val="ro-MD"/>
              </w:rPr>
            </w:pPr>
            <w:r w:rsidRPr="006D473E">
              <w:rPr>
                <w:b/>
                <w:bCs/>
                <w:lang w:val="ro-MD"/>
              </w:rPr>
              <w:t>Capitolul II</w:t>
            </w:r>
          </w:p>
          <w:p w14:paraId="07E00621" w14:textId="77777777" w:rsidR="00365C27" w:rsidRPr="006D473E" w:rsidRDefault="00365C27" w:rsidP="006D473E">
            <w:pPr>
              <w:jc w:val="center"/>
              <w:rPr>
                <w:b/>
                <w:bCs/>
                <w:lang w:val="ro-MD"/>
              </w:rPr>
            </w:pPr>
            <w:r w:rsidRPr="006D473E">
              <w:rPr>
                <w:b/>
                <w:bCs/>
                <w:lang w:val="ro-MD"/>
              </w:rPr>
              <w:t>IDENTIFICAREA NECESITĂȚII UNUI PROIECT COMUN</w:t>
            </w:r>
          </w:p>
          <w:p w14:paraId="3857DAA8" w14:textId="77777777" w:rsidR="00365C27" w:rsidRPr="00807545" w:rsidRDefault="00365C27" w:rsidP="00807545">
            <w:pPr>
              <w:jc w:val="both"/>
              <w:rPr>
                <w:lang w:val="ro-MD"/>
              </w:rPr>
            </w:pPr>
            <w:r w:rsidRPr="00807545">
              <w:rPr>
                <w:lang w:val="ro-MD"/>
              </w:rPr>
              <w:lastRenderedPageBreak/>
              <w:t xml:space="preserve">7. Pentru a identifica necesitatea unui proiect comun în conformitate cu pct. 4, organul central de specialitate al administrației publice în domeniul energeticii analizează anual datele cu privire la evoluția sectorului energiei regenerabile în baza rapoartelor anuale elaborate de instituția publică care asigură suportul în implementarea politicii statului în domeniul eficienței energetice și al promovării utilizării energiei din surse regenerabile  inclusiv datele privind  progresul în atingerea obiectivului național în domeniul energiei din surse regenerabile, prevăzut în Planul Național Integrat privind Energia și Clima. </w:t>
            </w:r>
          </w:p>
          <w:p w14:paraId="1D6C417D" w14:textId="77777777" w:rsidR="00365C27" w:rsidRPr="00807545" w:rsidRDefault="00365C27" w:rsidP="00807545">
            <w:pPr>
              <w:jc w:val="both"/>
              <w:rPr>
                <w:lang w:val="ro-MD"/>
              </w:rPr>
            </w:pPr>
            <w:r w:rsidRPr="00807545">
              <w:rPr>
                <w:lang w:val="ro-MD"/>
              </w:rPr>
              <w:t>8. Dacă există riscul de neîndeplinire sau probabilitatea de depășire a obiectivului național stabilit în art. 6 alin. (1) lit. b) din Legea nr. 10/2016 privind promovarea utilizării energiei din surse regenerabile, precum și necesitatea de implementare a proiectului comun, organul central de specialitate al administrației publice în domeniul energeticii, în termen de 60 zile lucrătoare de la identificarea necesității proiectului comun, elaborează un studiu de prefezabilitate, care include:</w:t>
            </w:r>
          </w:p>
          <w:p w14:paraId="5D1925CF" w14:textId="77777777" w:rsidR="00365C27" w:rsidRPr="00807545" w:rsidRDefault="00365C27" w:rsidP="00807545">
            <w:pPr>
              <w:jc w:val="both"/>
              <w:rPr>
                <w:lang w:val="ro-MD"/>
              </w:rPr>
            </w:pPr>
            <w:r w:rsidRPr="00807545">
              <w:rPr>
                <w:lang w:val="ro-MD"/>
              </w:rPr>
              <w:t>8.1 analiza oportunităților de implementare a proiectului comun pe teritoriul Republicii Moldova;</w:t>
            </w:r>
          </w:p>
          <w:p w14:paraId="28CC6864" w14:textId="77777777" w:rsidR="00365C27" w:rsidRPr="00807545" w:rsidRDefault="00365C27" w:rsidP="00807545">
            <w:pPr>
              <w:jc w:val="both"/>
              <w:rPr>
                <w:lang w:val="ro-MD"/>
              </w:rPr>
            </w:pPr>
            <w:r w:rsidRPr="00807545">
              <w:rPr>
                <w:lang w:val="ro-MD"/>
              </w:rPr>
              <w:t>8.2 identificarea părții/părților contractante, statului/statelor membre sau țării/țărilor terțe pentru implementarea proiectului comun;</w:t>
            </w:r>
          </w:p>
          <w:p w14:paraId="44CD9746" w14:textId="77777777" w:rsidR="00365C27" w:rsidRPr="00807545" w:rsidRDefault="00365C27" w:rsidP="00807545">
            <w:pPr>
              <w:jc w:val="both"/>
              <w:rPr>
                <w:lang w:val="ro-MD"/>
              </w:rPr>
            </w:pPr>
            <w:r w:rsidRPr="00807545">
              <w:rPr>
                <w:lang w:val="ro-MD"/>
              </w:rPr>
              <w:t>8.3 analiza oportunitățile de implementare a proiectului comun pe teritoriul părții/părților contractante, statului/statelor membre sau țării/țărilor terțe identificate;</w:t>
            </w:r>
          </w:p>
          <w:p w14:paraId="1E313531" w14:textId="77777777" w:rsidR="00365C27" w:rsidRPr="00807545" w:rsidRDefault="00365C27" w:rsidP="00807545">
            <w:pPr>
              <w:jc w:val="both"/>
              <w:rPr>
                <w:lang w:val="ro-MD"/>
              </w:rPr>
            </w:pPr>
            <w:r w:rsidRPr="00807545">
              <w:rPr>
                <w:lang w:val="ro-MD"/>
              </w:rPr>
              <w:t>8.4 analiza cost-beneficiu.</w:t>
            </w:r>
          </w:p>
          <w:p w14:paraId="60D26DB1" w14:textId="77777777" w:rsidR="00365C27" w:rsidRPr="00365C27" w:rsidRDefault="00365C27" w:rsidP="00365C27">
            <w:pPr>
              <w:jc w:val="center"/>
              <w:rPr>
                <w:b/>
                <w:bCs/>
                <w:lang w:val="ro-MD"/>
              </w:rPr>
            </w:pPr>
            <w:r w:rsidRPr="00365C27">
              <w:rPr>
                <w:b/>
                <w:bCs/>
                <w:lang w:val="ro-MD"/>
              </w:rPr>
              <w:t>Capitolul III</w:t>
            </w:r>
          </w:p>
          <w:p w14:paraId="03C717CA" w14:textId="77777777" w:rsidR="00365C27" w:rsidRPr="00365C27" w:rsidRDefault="00365C27" w:rsidP="00365C27">
            <w:pPr>
              <w:jc w:val="center"/>
              <w:rPr>
                <w:b/>
                <w:bCs/>
                <w:lang w:val="ro-MD"/>
              </w:rPr>
            </w:pPr>
            <w:r w:rsidRPr="00365C27">
              <w:rPr>
                <w:b/>
                <w:bCs/>
                <w:lang w:val="ro-MD"/>
              </w:rPr>
              <w:t>INIȚIEREA IMPLEMENTĂRII PROIECTELOR COMUNE</w:t>
            </w:r>
          </w:p>
          <w:p w14:paraId="07E856DC" w14:textId="77777777" w:rsidR="00365C27" w:rsidRPr="00365C27" w:rsidRDefault="00365C27" w:rsidP="00365C27">
            <w:pPr>
              <w:jc w:val="center"/>
              <w:rPr>
                <w:b/>
                <w:bCs/>
                <w:lang w:val="ro-MD"/>
              </w:rPr>
            </w:pPr>
            <w:r w:rsidRPr="00365C27">
              <w:rPr>
                <w:b/>
                <w:bCs/>
                <w:lang w:val="ro-MD"/>
              </w:rPr>
              <w:t>Secțiunea 1</w:t>
            </w:r>
          </w:p>
          <w:p w14:paraId="7758EB6B" w14:textId="77777777" w:rsidR="00365C27" w:rsidRPr="00365C27" w:rsidRDefault="00365C27" w:rsidP="00365C27">
            <w:pPr>
              <w:jc w:val="center"/>
              <w:rPr>
                <w:b/>
                <w:bCs/>
                <w:lang w:val="ro-MD"/>
              </w:rPr>
            </w:pPr>
            <w:r w:rsidRPr="00365C27">
              <w:rPr>
                <w:b/>
                <w:bCs/>
                <w:lang w:val="ro-MD"/>
              </w:rPr>
              <w:t>Inițierea implementării proiectelor comune de Republica Moldova</w:t>
            </w:r>
          </w:p>
          <w:p w14:paraId="294C5C3D" w14:textId="77777777" w:rsidR="00365C27" w:rsidRPr="00807545" w:rsidRDefault="00365C27" w:rsidP="00807545">
            <w:pPr>
              <w:jc w:val="both"/>
              <w:rPr>
                <w:lang w:val="ro-MD"/>
              </w:rPr>
            </w:pPr>
            <w:r w:rsidRPr="00807545">
              <w:rPr>
                <w:lang w:val="ro-MD"/>
              </w:rPr>
              <w:lastRenderedPageBreak/>
              <w:t>9. Pentru a iniția implementarea unui proiect comun, organul central de specialitate al administrației publice în domeniul energeticii notifică una sau mai multe părți contractante, state membre sau țări terțe stabilite în baza studiului de prefezabilitate menționat la pct. 8. Notificarea conține intenția de a implementa proiectul comun cu partea/părțile notificate, rezultatele studiului de prefezabilitate privind partea/părțile notificate și data-limită de recepționare a manifestării de interes.</w:t>
            </w:r>
          </w:p>
          <w:p w14:paraId="717B4714" w14:textId="77777777" w:rsidR="00365C27" w:rsidRPr="00807545" w:rsidRDefault="00365C27" w:rsidP="00807545">
            <w:pPr>
              <w:jc w:val="both"/>
              <w:rPr>
                <w:lang w:val="ro-MD"/>
              </w:rPr>
            </w:pPr>
            <w:r w:rsidRPr="00807545">
              <w:rPr>
                <w:lang w:val="ro-MD"/>
              </w:rPr>
              <w:t>10. Organul central de specialitate al administrației publice în domeniul energeticii recepționează manifestările de interes depuse de una sau mai multe părți contractante, state membre sau țări terțe respectând data-limită de recepționare menționată în notificarea prevăzută la pct. 9. Data-limită de recepționare a ofertelor se stabilește în urma analizei studiului de prefezabilitate prevăzut la pct. 8.</w:t>
            </w:r>
          </w:p>
          <w:p w14:paraId="2162CFF1" w14:textId="77777777" w:rsidR="00365C27" w:rsidRPr="00807545" w:rsidRDefault="00365C27" w:rsidP="00807545">
            <w:pPr>
              <w:jc w:val="both"/>
              <w:rPr>
                <w:lang w:val="ro-MD"/>
              </w:rPr>
            </w:pPr>
            <w:r w:rsidRPr="00807545">
              <w:rPr>
                <w:lang w:val="ro-MD"/>
              </w:rPr>
              <w:t xml:space="preserve">11. În absența părților interesate de a implementa proiectul comun, subdiviziunea responsabilă din cadrul organului central de specialitate informează în scris conducerea despre lipsa acestora, iar implementarea proiectului comun nu are loc. </w:t>
            </w:r>
          </w:p>
          <w:p w14:paraId="66D005D3" w14:textId="77777777" w:rsidR="00365C27" w:rsidRPr="00807545" w:rsidRDefault="00365C27" w:rsidP="00807545">
            <w:pPr>
              <w:jc w:val="both"/>
              <w:rPr>
                <w:lang w:val="ro-MD"/>
              </w:rPr>
            </w:pPr>
            <w:r w:rsidRPr="00807545">
              <w:rPr>
                <w:lang w:val="ro-MD"/>
              </w:rPr>
              <w:t xml:space="preserve">12. Dacă cel puțin o parte este interesată de proiectul comun, organul central de specialitate al administrației publice în domeniul energeticii propune părții/părților interesate elaborarea unui memorandum de înțelegere în conformitate cu secțiunea 3-a. </w:t>
            </w:r>
          </w:p>
          <w:p w14:paraId="557C4F1C" w14:textId="77777777" w:rsidR="00365C27" w:rsidRPr="00DD3508" w:rsidRDefault="00365C27" w:rsidP="00DD3508">
            <w:pPr>
              <w:jc w:val="center"/>
              <w:rPr>
                <w:b/>
                <w:bCs/>
                <w:lang w:val="ro-MD"/>
              </w:rPr>
            </w:pPr>
            <w:r w:rsidRPr="00DD3508">
              <w:rPr>
                <w:b/>
                <w:bCs/>
                <w:lang w:val="ro-MD"/>
              </w:rPr>
              <w:t>Secțiunea a 2-a</w:t>
            </w:r>
          </w:p>
          <w:p w14:paraId="1CF3CEC0" w14:textId="77777777" w:rsidR="00365C27" w:rsidRPr="00DD3508" w:rsidRDefault="00365C27" w:rsidP="00DD3508">
            <w:pPr>
              <w:jc w:val="center"/>
              <w:rPr>
                <w:b/>
                <w:bCs/>
                <w:lang w:val="ro-MD"/>
              </w:rPr>
            </w:pPr>
            <w:r w:rsidRPr="00DD3508">
              <w:rPr>
                <w:b/>
                <w:bCs/>
                <w:lang w:val="ro-MD"/>
              </w:rPr>
              <w:t>Inițierea implementării proiectelor comune de una sau mai multe părți contractante, state membre sau țări terțe</w:t>
            </w:r>
          </w:p>
          <w:p w14:paraId="504F4C9A" w14:textId="77777777" w:rsidR="00365C27" w:rsidRPr="00807545" w:rsidRDefault="00365C27" w:rsidP="00807545">
            <w:pPr>
              <w:jc w:val="both"/>
              <w:rPr>
                <w:lang w:val="ro-MD"/>
              </w:rPr>
            </w:pPr>
            <w:r w:rsidRPr="00807545">
              <w:rPr>
                <w:lang w:val="ro-MD"/>
              </w:rPr>
              <w:t xml:space="preserve">13. Dacă una sau mai multe părți contractante, state membre sau țări terțe inițiază (în continuare – parte inițiatoare) implementarea unui proiect comun și notifică Republica Moldova despre intenția de a implementa proiectul comun </w:t>
            </w:r>
            <w:r w:rsidRPr="00807545">
              <w:rPr>
                <w:lang w:val="ro-MD"/>
              </w:rPr>
              <w:lastRenderedPageBreak/>
              <w:t>respectiv, organul central de specialitate al administrației publice în domeniul energeticii identifică necesitatea implementării proiectului comun în conformitate cu capitolul II.</w:t>
            </w:r>
          </w:p>
          <w:p w14:paraId="0D3A9A46" w14:textId="77777777" w:rsidR="00365C27" w:rsidRPr="00807545" w:rsidRDefault="00365C27" w:rsidP="00807545">
            <w:pPr>
              <w:jc w:val="both"/>
              <w:rPr>
                <w:lang w:val="ro-MD"/>
              </w:rPr>
            </w:pPr>
            <w:r w:rsidRPr="00807545">
              <w:rPr>
                <w:lang w:val="ro-MD"/>
              </w:rPr>
              <w:t xml:space="preserve">14.  Pentru a exprima interesul de implementare a proiectului comun, organul central de specialitate al administrației publice în domeniul energeticii notifică partea/părțile inițiatoare despre acest fapt. </w:t>
            </w:r>
          </w:p>
          <w:p w14:paraId="1C3D193E" w14:textId="77777777" w:rsidR="00365C27" w:rsidRPr="00807545" w:rsidRDefault="00365C27" w:rsidP="00807545">
            <w:pPr>
              <w:jc w:val="both"/>
              <w:rPr>
                <w:lang w:val="ro-MD"/>
              </w:rPr>
            </w:pPr>
            <w:r w:rsidRPr="00807545">
              <w:rPr>
                <w:lang w:val="ro-MD"/>
              </w:rPr>
              <w:t xml:space="preserve">15. Dacă partea/părțile inițiatoare consideră manifestarea de interes din notificare ca fiind relevantă, organul central de specialitate al administrației publice în domeniul energeticii colaborează cu aceasta/acestea pentru elaborarea unui memorandum de înțelegere, în conformitate cu secțiunea 3-a. </w:t>
            </w:r>
          </w:p>
          <w:p w14:paraId="6EFE20A2" w14:textId="77777777" w:rsidR="00365C27" w:rsidRPr="00365C27" w:rsidRDefault="00365C27" w:rsidP="00365C27">
            <w:pPr>
              <w:jc w:val="center"/>
              <w:rPr>
                <w:b/>
                <w:bCs/>
                <w:lang w:val="ro-MD"/>
              </w:rPr>
            </w:pPr>
            <w:r w:rsidRPr="00365C27">
              <w:rPr>
                <w:b/>
                <w:bCs/>
                <w:lang w:val="ro-MD"/>
              </w:rPr>
              <w:t>Secțiunea a 3-a</w:t>
            </w:r>
          </w:p>
          <w:p w14:paraId="2636E123" w14:textId="77777777" w:rsidR="00365C27" w:rsidRPr="00365C27" w:rsidRDefault="00365C27" w:rsidP="00365C27">
            <w:pPr>
              <w:jc w:val="center"/>
              <w:rPr>
                <w:b/>
                <w:bCs/>
                <w:lang w:val="ro-MD"/>
              </w:rPr>
            </w:pPr>
            <w:r w:rsidRPr="00365C27">
              <w:rPr>
                <w:b/>
                <w:bCs/>
                <w:lang w:val="ro-MD"/>
              </w:rPr>
              <w:t>Memorandumul de înțelegere</w:t>
            </w:r>
          </w:p>
          <w:p w14:paraId="2267BFFA" w14:textId="77777777" w:rsidR="00365C27" w:rsidRPr="00807545" w:rsidRDefault="00365C27" w:rsidP="00807545">
            <w:pPr>
              <w:jc w:val="both"/>
              <w:rPr>
                <w:lang w:val="ro-MD"/>
              </w:rPr>
            </w:pPr>
            <w:r w:rsidRPr="00807545">
              <w:rPr>
                <w:lang w:val="ro-MD"/>
              </w:rPr>
              <w:t>16. Organul central de specialitate al administrației publice în domeniul energeticii, împreună cu partea/părțile interesate sau inițiatoare, în conformitate pct. 12 sau 15, elaborează memorandumul de înțelegere. Memorandum de înțelegere stabilește cadrul pentru o cooperare reciproc avantajoasă dintre organul central de specialitate al administrației publice în domeniul energeticii și cealaltă parte/părți semnatare ale acestuia cu privire la implementarea unui proiect comun.</w:t>
            </w:r>
          </w:p>
          <w:p w14:paraId="013C9F82" w14:textId="77777777" w:rsidR="00365C27" w:rsidRPr="00807545" w:rsidRDefault="00365C27" w:rsidP="00807545">
            <w:pPr>
              <w:jc w:val="both"/>
              <w:rPr>
                <w:lang w:val="ro-MD"/>
              </w:rPr>
            </w:pPr>
            <w:r w:rsidRPr="00807545">
              <w:rPr>
                <w:lang w:val="ro-MD"/>
              </w:rPr>
              <w:t xml:space="preserve">17. Memorandumul de înțelegere prevede realizarea unui studiu de fezabilitate privind implementarea unui proiect comun. </w:t>
            </w:r>
          </w:p>
          <w:p w14:paraId="0DBFEEDC" w14:textId="77777777" w:rsidR="00365C27" w:rsidRPr="00807545" w:rsidRDefault="00365C27" w:rsidP="00807545">
            <w:pPr>
              <w:jc w:val="both"/>
              <w:rPr>
                <w:lang w:val="ro-MD"/>
              </w:rPr>
            </w:pPr>
            <w:r w:rsidRPr="00807545">
              <w:rPr>
                <w:lang w:val="ro-MD"/>
              </w:rPr>
              <w:t>18. În cazul în care studiul de fezabilitate prevăzut în memorandumul de înțelegere stabilește că proiectul comun este fezabil pentru toate părțile implicate, se încheie un acord de proiect comun cu acestea.</w:t>
            </w:r>
          </w:p>
          <w:p w14:paraId="173B1CFB" w14:textId="77777777" w:rsidR="00365C27" w:rsidRPr="00807545" w:rsidRDefault="00365C27" w:rsidP="00807545">
            <w:pPr>
              <w:jc w:val="both"/>
              <w:rPr>
                <w:lang w:val="ro-MD"/>
              </w:rPr>
            </w:pPr>
            <w:r w:rsidRPr="00807545">
              <w:rPr>
                <w:lang w:val="ro-MD"/>
              </w:rPr>
              <w:t xml:space="preserve">19. Proiectul Acordului de proiect comun se elaborează în conformitate cu Legea nr. 595/1999 privind tratatele internaționale ale Republicii Moldova. </w:t>
            </w:r>
          </w:p>
          <w:p w14:paraId="5DE83E31" w14:textId="783AA2B6" w:rsidR="00807545" w:rsidRPr="00807545" w:rsidRDefault="00365C27" w:rsidP="00807545">
            <w:pPr>
              <w:jc w:val="both"/>
              <w:rPr>
                <w:lang w:val="ro-MD"/>
              </w:rPr>
            </w:pPr>
            <w:r w:rsidRPr="00807545">
              <w:rPr>
                <w:lang w:val="ro-MD"/>
              </w:rPr>
              <w:lastRenderedPageBreak/>
              <w:t>20. Proiectele comune care presupun investiții capitale publice finanțate din contul bugetului de stat sunt examinate și selectate în modul stabilit de Guvern.</w:t>
            </w:r>
          </w:p>
        </w:tc>
        <w:tc>
          <w:tcPr>
            <w:tcW w:w="2245" w:type="dxa"/>
          </w:tcPr>
          <w:p w14:paraId="31A6C3DB" w14:textId="2AABC7A9" w:rsidR="00D5083E" w:rsidRPr="00EF37BA" w:rsidRDefault="00D5083E" w:rsidP="00D5083E">
            <w:pPr>
              <w:rPr>
                <w:rFonts w:cs="Times New Roman"/>
                <w:lang w:val="ro-RO"/>
              </w:rPr>
            </w:pPr>
            <w:r>
              <w:rPr>
                <w:rFonts w:cs="Times New Roman"/>
                <w:lang w:val="ro-RO"/>
              </w:rPr>
              <w:lastRenderedPageBreak/>
              <w:t>Prevederi cu caracter național</w:t>
            </w:r>
          </w:p>
        </w:tc>
        <w:tc>
          <w:tcPr>
            <w:tcW w:w="0" w:type="auto"/>
          </w:tcPr>
          <w:p w14:paraId="65B46B2B" w14:textId="3A063ABB" w:rsidR="00D5083E" w:rsidRPr="00EF37BA" w:rsidRDefault="00D5083E" w:rsidP="00D5083E">
            <w:pPr>
              <w:rPr>
                <w:rFonts w:cs="Times New Roman"/>
                <w:lang w:val="ro-RO"/>
              </w:rPr>
            </w:pPr>
            <w:r w:rsidRPr="00EF37BA">
              <w:rPr>
                <w:rFonts w:cs="Times New Roman"/>
                <w:lang w:val="ro-RO"/>
              </w:rPr>
              <w:t>Elaborat în conformitate cu Legea 100/2017 cu privire la actele normative.</w:t>
            </w:r>
          </w:p>
        </w:tc>
      </w:tr>
      <w:tr w:rsidR="00D5083E" w:rsidRPr="004133AF" w14:paraId="684D2524" w14:textId="77777777" w:rsidTr="004133AF">
        <w:trPr>
          <w:gridAfter w:val="1"/>
          <w:wAfter w:w="38" w:type="dxa"/>
          <w:trHeight w:val="2240"/>
        </w:trPr>
        <w:tc>
          <w:tcPr>
            <w:tcW w:w="0" w:type="auto"/>
          </w:tcPr>
          <w:p w14:paraId="779D5E37" w14:textId="6B437CBA" w:rsidR="00D5083E" w:rsidRPr="00EF37BA"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9</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Proiecte comune între Părțile Contractante sau Părțile Contractante și statele membre</w:t>
            </w:r>
          </w:p>
          <w:p w14:paraId="380D0BD3" w14:textId="54C07D8D"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Una sau </w:t>
            </w:r>
            <w:r w:rsidRPr="00EF37BA">
              <w:rPr>
                <w:rFonts w:ascii="Times New Roman" w:hAnsi="Times New Roman" w:cs="Times New Roman"/>
                <w:color w:val="231F20"/>
                <w:sz w:val="22"/>
                <w:szCs w:val="22"/>
                <w:lang w:val="ro-RO"/>
              </w:rPr>
              <w:t xml:space="preserve">mai multe Părți Contractante sau state membre pot coopera în cadrul tuturor tipurilor de proiecte comune cu privire la producerea de energie </w:t>
            </w:r>
            <w:proofErr w:type="spellStart"/>
            <w:r w:rsidRPr="00EF37BA">
              <w:rPr>
                <w:rFonts w:ascii="Times New Roman" w:hAnsi="Times New Roman" w:cs="Times New Roman"/>
                <w:color w:val="231F20"/>
                <w:sz w:val="22"/>
                <w:szCs w:val="22"/>
                <w:lang w:val="ro-RO"/>
              </w:rPr>
              <w:t>elec</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trică</w:t>
            </w:r>
            <w:proofErr w:type="spellEnd"/>
            <w:r w:rsidRPr="00EF37BA">
              <w:rPr>
                <w:rFonts w:ascii="Times New Roman" w:hAnsi="Times New Roman" w:cs="Times New Roman"/>
                <w:color w:val="231F20"/>
                <w:sz w:val="22"/>
                <w:szCs w:val="22"/>
                <w:lang w:val="ro-RO"/>
              </w:rPr>
              <w:t xml:space="preserve">, de încălzire sau de răcire din surse regenerabile. O astfel de cooperare poate implica operatori </w:t>
            </w:r>
            <w:proofErr w:type="spellStart"/>
            <w:r w:rsidRPr="00EF37BA">
              <w:rPr>
                <w:rFonts w:ascii="Times New Roman" w:hAnsi="Times New Roman" w:cs="Times New Roman"/>
                <w:color w:val="231F20"/>
                <w:sz w:val="22"/>
                <w:szCs w:val="22"/>
                <w:lang w:val="ro-RO"/>
              </w:rPr>
              <w:t>privaţi</w:t>
            </w:r>
            <w:proofErr w:type="spellEnd"/>
            <w:r w:rsidRPr="00EF37BA">
              <w:rPr>
                <w:rFonts w:ascii="Times New Roman" w:hAnsi="Times New Roman" w:cs="Times New Roman"/>
                <w:color w:val="231F20"/>
                <w:sz w:val="22"/>
                <w:szCs w:val="22"/>
                <w:lang w:val="ro-RO"/>
              </w:rPr>
              <w:t>.</w:t>
            </w:r>
          </w:p>
          <w:p w14:paraId="678B636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1911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informează Secretariatul cu privire la </w:t>
            </w:r>
            <w:proofErr w:type="spellStart"/>
            <w:r w:rsidRPr="00EF37BA">
              <w:rPr>
                <w:rFonts w:ascii="Times New Roman" w:hAnsi="Times New Roman" w:cs="Times New Roman"/>
                <w:color w:val="231F20"/>
                <w:sz w:val="22"/>
                <w:szCs w:val="22"/>
                <w:lang w:val="ro-RO"/>
              </w:rPr>
              <w:t>proporţia</w:t>
            </w:r>
            <w:proofErr w:type="spellEnd"/>
            <w:r w:rsidRPr="00EF37BA">
              <w:rPr>
                <w:rFonts w:ascii="Times New Roman" w:hAnsi="Times New Roman" w:cs="Times New Roman"/>
                <w:color w:val="231F20"/>
                <w:sz w:val="22"/>
                <w:szCs w:val="22"/>
                <w:lang w:val="ro-RO"/>
              </w:rPr>
              <w:t xml:space="preserve"> sau cantitatea de energie electrică, de încălzire sau de răcire din surse rege­ </w:t>
            </w:r>
            <w:proofErr w:type="spellStart"/>
            <w:r w:rsidRPr="00EF37BA">
              <w:rPr>
                <w:rFonts w:ascii="Times New Roman" w:hAnsi="Times New Roman" w:cs="Times New Roman"/>
                <w:color w:val="231F20"/>
                <w:sz w:val="22"/>
                <w:szCs w:val="22"/>
                <w:lang w:val="ro-RO"/>
              </w:rPr>
              <w:t>nerabile</w:t>
            </w:r>
            <w:proofErr w:type="spellEnd"/>
            <w:r w:rsidRPr="00EF37BA">
              <w:rPr>
                <w:rFonts w:ascii="Times New Roman" w:hAnsi="Times New Roman" w:cs="Times New Roman"/>
                <w:color w:val="231F20"/>
                <w:sz w:val="22"/>
                <w:szCs w:val="22"/>
                <w:lang w:val="ro-RO"/>
              </w:rPr>
              <w:t xml:space="preserve"> produsă în cadrul oricărui proiect comun pe teritoriul lor care a fost pus în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 xml:space="preserve"> după 25 iunie 2009, sau prin puterea sporită a unei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care a fost modernizată după data respectivă, care trebuie considerată ca fiind inclusă în ponderea de energie din surse regenerabile a unui altei Părți Contractante sau stat membru în sensul prezentei directive.</w:t>
            </w:r>
          </w:p>
          <w:p w14:paraId="44D88A1B" w14:textId="77777777" w:rsidR="00D5083E" w:rsidRPr="00EF37BA" w:rsidRDefault="00D5083E" w:rsidP="00D5083E">
            <w:pPr>
              <w:pStyle w:val="ListParagraph"/>
              <w:ind w:left="0" w:firstLine="0"/>
              <w:contextualSpacing w:val="0"/>
              <w:rPr>
                <w:color w:val="333333"/>
                <w:sz w:val="22"/>
                <w:szCs w:val="22"/>
                <w:lang w:val="ro-RO"/>
              </w:rPr>
            </w:pPr>
          </w:p>
          <w:p w14:paraId="42370AB8"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Notificarea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 xml:space="preserve"> la alineatul (2):</w:t>
            </w:r>
          </w:p>
          <w:p w14:paraId="54A317AC"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 xml:space="preserve">descrie </w:t>
            </w:r>
            <w:proofErr w:type="spellStart"/>
            <w:r w:rsidRPr="00EF37BA">
              <w:rPr>
                <w:color w:val="231F20"/>
                <w:sz w:val="22"/>
                <w:szCs w:val="22"/>
                <w:lang w:val="ro-RO"/>
              </w:rPr>
              <w:t>instalaţia</w:t>
            </w:r>
            <w:proofErr w:type="spellEnd"/>
            <w:r w:rsidRPr="00EF37BA">
              <w:rPr>
                <w:color w:val="231F20"/>
                <w:sz w:val="22"/>
                <w:szCs w:val="22"/>
                <w:lang w:val="ro-RO"/>
              </w:rPr>
              <w:t xml:space="preserve"> propusă sau identifică </w:t>
            </w:r>
            <w:proofErr w:type="spellStart"/>
            <w:r w:rsidRPr="00EF37BA">
              <w:rPr>
                <w:color w:val="231F20"/>
                <w:sz w:val="22"/>
                <w:szCs w:val="22"/>
                <w:lang w:val="ro-RO"/>
              </w:rPr>
              <w:t>instalaţia</w:t>
            </w:r>
            <w:proofErr w:type="spellEnd"/>
            <w:r w:rsidRPr="00EF37BA">
              <w:rPr>
                <w:color w:val="231F20"/>
                <w:sz w:val="22"/>
                <w:szCs w:val="22"/>
                <w:lang w:val="ro-RO"/>
              </w:rPr>
              <w:t xml:space="preserve"> modernizată;</w:t>
            </w:r>
          </w:p>
          <w:p w14:paraId="0FD011BB"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 xml:space="preserve">specifică </w:t>
            </w:r>
            <w:proofErr w:type="spellStart"/>
            <w:r w:rsidRPr="00EF37BA">
              <w:rPr>
                <w:color w:val="231F20"/>
                <w:sz w:val="22"/>
                <w:szCs w:val="22"/>
                <w:lang w:val="ro-RO"/>
              </w:rPr>
              <w:t>proporţia</w:t>
            </w:r>
            <w:proofErr w:type="spellEnd"/>
            <w:r w:rsidRPr="00EF37BA">
              <w:rPr>
                <w:color w:val="231F20"/>
                <w:sz w:val="22"/>
                <w:szCs w:val="22"/>
                <w:lang w:val="ro-RO"/>
              </w:rPr>
              <w:t xml:space="preserve"> sau cantitatea de energie electrică sau de încălzire sau răcire produsă de </w:t>
            </w:r>
            <w:proofErr w:type="spellStart"/>
            <w:r w:rsidRPr="00EF37BA">
              <w:rPr>
                <w:color w:val="231F20"/>
                <w:sz w:val="22"/>
                <w:szCs w:val="22"/>
                <w:lang w:val="ro-RO"/>
              </w:rPr>
              <w:t>instalaţia</w:t>
            </w:r>
            <w:proofErr w:type="spellEnd"/>
            <w:r w:rsidRPr="00EF37BA">
              <w:rPr>
                <w:color w:val="231F20"/>
                <w:sz w:val="22"/>
                <w:szCs w:val="22"/>
                <w:lang w:val="ro-RO"/>
              </w:rPr>
              <w:t xml:space="preserve"> respectivă care trebuie considerată ca fiind inclusă în ponderea de energie din surse regenerabile a celeilalte Părți Contractante sau stat membru;</w:t>
            </w:r>
          </w:p>
          <w:p w14:paraId="3C44EA28" w14:textId="77777777" w:rsidR="00D5083E" w:rsidRPr="00EF37BA" w:rsidRDefault="00D5083E" w:rsidP="00D5083E">
            <w:pPr>
              <w:pStyle w:val="ListParagraph"/>
              <w:widowControl w:val="0"/>
              <w:numPr>
                <w:ilvl w:val="0"/>
                <w:numId w:val="15"/>
              </w:numPr>
              <w:tabs>
                <w:tab w:val="left" w:pos="1379"/>
              </w:tabs>
              <w:autoSpaceDE w:val="0"/>
              <w:autoSpaceDN w:val="0"/>
              <w:ind w:left="0" w:firstLine="0"/>
              <w:contextualSpacing w:val="0"/>
              <w:rPr>
                <w:sz w:val="22"/>
                <w:szCs w:val="22"/>
                <w:lang w:val="ro-RO"/>
              </w:rPr>
            </w:pPr>
            <w:r w:rsidRPr="00EF37BA">
              <w:rPr>
                <w:color w:val="231F20"/>
                <w:sz w:val="22"/>
                <w:szCs w:val="22"/>
                <w:lang w:val="ro-RO"/>
              </w:rPr>
              <w:t>identifică Partea Contractantă sau statul membru în favoarea căruia se realizează notificarea; și</w:t>
            </w:r>
          </w:p>
          <w:p w14:paraId="3AD7D55A"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 xml:space="preserve">specifică perioada, în ani calendaristici întregi, în care energia </w:t>
            </w:r>
            <w:proofErr w:type="spellStart"/>
            <w:r w:rsidRPr="00EF37BA">
              <w:rPr>
                <w:color w:val="231F20"/>
                <w:sz w:val="22"/>
                <w:szCs w:val="22"/>
                <w:lang w:val="ro-RO"/>
              </w:rPr>
              <w:t>elec</w:t>
            </w:r>
            <w:proofErr w:type="spellEnd"/>
            <w:r w:rsidRPr="00EF37BA">
              <w:rPr>
                <w:color w:val="231F20"/>
                <w:sz w:val="22"/>
                <w:szCs w:val="22"/>
                <w:lang w:val="ro-RO"/>
              </w:rPr>
              <w:t xml:space="preserve">­ </w:t>
            </w:r>
            <w:proofErr w:type="spellStart"/>
            <w:r w:rsidRPr="00EF37BA">
              <w:rPr>
                <w:color w:val="231F20"/>
                <w:sz w:val="22"/>
                <w:szCs w:val="22"/>
                <w:lang w:val="ro-RO"/>
              </w:rPr>
              <w:t>trică</w:t>
            </w:r>
            <w:proofErr w:type="spellEnd"/>
            <w:r w:rsidRPr="00EF37BA">
              <w:rPr>
                <w:color w:val="231F20"/>
                <w:sz w:val="22"/>
                <w:szCs w:val="22"/>
                <w:lang w:val="ro-RO"/>
              </w:rPr>
              <w:t xml:space="preserve">, încălzirea sau răcirea produsă de </w:t>
            </w:r>
            <w:proofErr w:type="spellStart"/>
            <w:r w:rsidRPr="00EF37BA">
              <w:rPr>
                <w:color w:val="231F20"/>
                <w:sz w:val="22"/>
                <w:szCs w:val="22"/>
                <w:lang w:val="ro-RO"/>
              </w:rPr>
              <w:t>instalaţie</w:t>
            </w:r>
            <w:proofErr w:type="spellEnd"/>
            <w:r w:rsidRPr="00EF37BA">
              <w:rPr>
                <w:color w:val="231F20"/>
                <w:sz w:val="22"/>
                <w:szCs w:val="22"/>
                <w:lang w:val="ro-RO"/>
              </w:rPr>
              <w:t xml:space="preserve"> din surse </w:t>
            </w:r>
            <w:proofErr w:type="spellStart"/>
            <w:r w:rsidRPr="00EF37BA">
              <w:rPr>
                <w:color w:val="231F20"/>
                <w:sz w:val="22"/>
                <w:szCs w:val="22"/>
                <w:lang w:val="ro-RO"/>
              </w:rPr>
              <w:t>regene</w:t>
            </w:r>
            <w:proofErr w:type="spellEnd"/>
            <w:r w:rsidRPr="00EF37BA">
              <w:rPr>
                <w:color w:val="231F20"/>
                <w:sz w:val="22"/>
                <w:szCs w:val="22"/>
                <w:lang w:val="ro-RO"/>
              </w:rPr>
              <w:t xml:space="preserve">­ </w:t>
            </w:r>
            <w:proofErr w:type="spellStart"/>
            <w:r w:rsidRPr="00EF37BA">
              <w:rPr>
                <w:color w:val="231F20"/>
                <w:sz w:val="22"/>
                <w:szCs w:val="22"/>
                <w:lang w:val="ro-RO"/>
              </w:rPr>
              <w:t>rabile</w:t>
            </w:r>
            <w:proofErr w:type="spellEnd"/>
            <w:r w:rsidRPr="00EF37BA">
              <w:rPr>
                <w:color w:val="231F20"/>
                <w:sz w:val="22"/>
                <w:szCs w:val="22"/>
                <w:lang w:val="ro-RO"/>
              </w:rPr>
              <w:t xml:space="preserve"> trebuie să fie considerată ca fiind inclusă în ponderea de energie din surse regenerabile a celeilalte Părți Contractante sau stat membru.</w:t>
            </w:r>
          </w:p>
          <w:p w14:paraId="0520A8DA" w14:textId="77777777" w:rsidR="00D5083E" w:rsidRPr="00EF37BA" w:rsidRDefault="00D5083E" w:rsidP="00D5083E">
            <w:pPr>
              <w:pStyle w:val="ListParagraph"/>
              <w:ind w:left="0" w:firstLine="0"/>
              <w:contextualSpacing w:val="0"/>
              <w:rPr>
                <w:color w:val="333333"/>
                <w:sz w:val="22"/>
                <w:szCs w:val="22"/>
                <w:lang w:val="ro-RO"/>
              </w:rPr>
            </w:pPr>
          </w:p>
          <w:p w14:paraId="50FA6DC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Durata unui proiect comun astfel cum se </w:t>
            </w:r>
            <w:proofErr w:type="spellStart"/>
            <w:r w:rsidRPr="00EF37BA">
              <w:rPr>
                <w:rFonts w:ascii="Times New Roman" w:hAnsi="Times New Roman" w:cs="Times New Roman"/>
                <w:color w:val="231F20"/>
                <w:sz w:val="22"/>
                <w:szCs w:val="22"/>
                <w:lang w:val="ro-RO"/>
              </w:rPr>
              <w:t>menţionează</w:t>
            </w:r>
            <w:proofErr w:type="spellEnd"/>
            <w:r w:rsidRPr="00EF37BA">
              <w:rPr>
                <w:rFonts w:ascii="Times New Roman" w:hAnsi="Times New Roman" w:cs="Times New Roman"/>
                <w:color w:val="231F20"/>
                <w:sz w:val="22"/>
                <w:szCs w:val="22"/>
                <w:lang w:val="ro-RO"/>
              </w:rPr>
              <w:t xml:space="preserve"> la prezentul articol se poate prelungi dincolo de anul 2030.</w:t>
            </w:r>
          </w:p>
          <w:p w14:paraId="3252B9DF" w14:textId="77777777" w:rsidR="00D5083E" w:rsidRPr="00EF37BA" w:rsidRDefault="00D5083E" w:rsidP="00D5083E">
            <w:pPr>
              <w:pStyle w:val="ListParagraph"/>
              <w:ind w:left="0" w:firstLine="0"/>
              <w:contextualSpacing w:val="0"/>
              <w:rPr>
                <w:color w:val="333333"/>
                <w:sz w:val="22"/>
                <w:szCs w:val="22"/>
                <w:lang w:val="ro-RO"/>
              </w:rPr>
            </w:pPr>
          </w:p>
          <w:p w14:paraId="2AB17189"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 xml:space="preserve">O notificare efectuată în temeiul acestui articol nu este modificată sau retrasă fără acordul comun al Părții Contractante care efectuează </w:t>
            </w:r>
            <w:proofErr w:type="spellStart"/>
            <w:r w:rsidRPr="00EF37BA">
              <w:rPr>
                <w:rFonts w:ascii="Times New Roman" w:hAnsi="Times New Roman" w:cs="Times New Roman"/>
                <w:color w:val="231F20"/>
                <w:sz w:val="22"/>
                <w:szCs w:val="22"/>
                <w:lang w:val="ro-RO"/>
              </w:rPr>
              <w:t>noti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ficarea</w:t>
            </w:r>
            <w:proofErr w:type="spellEnd"/>
            <w:r w:rsidRPr="00EF37BA">
              <w:rPr>
                <w:rFonts w:ascii="Times New Roman" w:hAnsi="Times New Roman" w:cs="Times New Roman"/>
                <w:color w:val="231F20"/>
                <w:sz w:val="22"/>
                <w:szCs w:val="22"/>
                <w:lang w:val="ro-RO"/>
              </w:rPr>
              <w:t xml:space="preserve"> și a Părții Contractante </w:t>
            </w:r>
            <w:proofErr w:type="spellStart"/>
            <w:r w:rsidRPr="00EF37BA">
              <w:rPr>
                <w:rFonts w:ascii="Times New Roman" w:hAnsi="Times New Roman" w:cs="Times New Roman"/>
                <w:color w:val="231F20"/>
                <w:sz w:val="22"/>
                <w:szCs w:val="22"/>
                <w:lang w:val="ro-RO"/>
              </w:rPr>
              <w:t>saru</w:t>
            </w:r>
            <w:proofErr w:type="spellEnd"/>
            <w:r w:rsidRPr="00EF37BA">
              <w:rPr>
                <w:rFonts w:ascii="Times New Roman" w:hAnsi="Times New Roman" w:cs="Times New Roman"/>
                <w:color w:val="231F20"/>
                <w:sz w:val="22"/>
                <w:szCs w:val="22"/>
                <w:lang w:val="ro-RO"/>
              </w:rPr>
              <w:t xml:space="preserve"> statului membru identificat în conformitate cu alineatul (3) litera (c).</w:t>
            </w:r>
          </w:p>
          <w:p w14:paraId="745D6038" w14:textId="77777777" w:rsidR="00D5083E" w:rsidRPr="00EF37BA" w:rsidRDefault="00D5083E" w:rsidP="00D5083E">
            <w:pPr>
              <w:pStyle w:val="ListParagraph"/>
              <w:ind w:left="0" w:firstLine="0"/>
              <w:contextualSpacing w:val="0"/>
              <w:rPr>
                <w:color w:val="333333"/>
                <w:sz w:val="22"/>
                <w:szCs w:val="22"/>
                <w:lang w:val="ro-RO"/>
              </w:rPr>
            </w:pPr>
          </w:p>
          <w:p w14:paraId="0B6E2681" w14:textId="3239B44C"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La cererea Părții Contractante în cauză, Secretariatul facilitează stabilirea de proiecte comune între Părțile Contractante, în special prin </w:t>
            </w:r>
            <w:proofErr w:type="spellStart"/>
            <w:r w:rsidRPr="00EF37BA">
              <w:rPr>
                <w:rFonts w:ascii="Times New Roman" w:hAnsi="Times New Roman" w:cs="Times New Roman"/>
                <w:color w:val="231F20"/>
                <w:sz w:val="22"/>
                <w:szCs w:val="22"/>
                <w:lang w:val="ro-RO"/>
              </w:rPr>
              <w:t>asistenţă</w:t>
            </w:r>
            <w:proofErr w:type="spellEnd"/>
            <w:r w:rsidRPr="00EF37BA">
              <w:rPr>
                <w:rFonts w:ascii="Times New Roman" w:hAnsi="Times New Roman" w:cs="Times New Roman"/>
                <w:color w:val="231F20"/>
                <w:sz w:val="22"/>
                <w:szCs w:val="22"/>
                <w:lang w:val="ro-RO"/>
              </w:rPr>
              <w:t xml:space="preserve"> tehnică specifică și </w:t>
            </w:r>
            <w:proofErr w:type="spellStart"/>
            <w:r w:rsidRPr="00EF37BA">
              <w:rPr>
                <w:rFonts w:ascii="Times New Roman" w:hAnsi="Times New Roman" w:cs="Times New Roman"/>
                <w:color w:val="231F20"/>
                <w:sz w:val="22"/>
                <w:szCs w:val="22"/>
                <w:lang w:val="ro-RO"/>
              </w:rPr>
              <w:t>asistenţă</w:t>
            </w:r>
            <w:proofErr w:type="spellEnd"/>
            <w:r w:rsidRPr="00EF37BA">
              <w:rPr>
                <w:rFonts w:ascii="Times New Roman" w:hAnsi="Times New Roman" w:cs="Times New Roman"/>
                <w:color w:val="231F20"/>
                <w:sz w:val="22"/>
                <w:szCs w:val="22"/>
                <w:lang w:val="ro-RO"/>
              </w:rPr>
              <w:t xml:space="preserve"> pentru dezvoltarea de proiecte.</w:t>
            </w:r>
          </w:p>
        </w:tc>
        <w:tc>
          <w:tcPr>
            <w:tcW w:w="4581" w:type="dxa"/>
          </w:tcPr>
          <w:p w14:paraId="2BBCFFD0"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0CAE8916" w14:textId="05017930" w:rsidR="00D5083E"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Pr>
                <w:b/>
                <w:bCs/>
                <w:strike/>
                <w:lang w:val="ro-RO"/>
              </w:rPr>
              <w:t>.</w:t>
            </w:r>
          </w:p>
          <w:p w14:paraId="2492DDAA" w14:textId="77777777" w:rsidR="00004679" w:rsidRDefault="00004679" w:rsidP="00D5083E">
            <w:pPr>
              <w:pStyle w:val="Other0"/>
              <w:jc w:val="both"/>
              <w:rPr>
                <w:b/>
                <w:bCs/>
                <w:strike/>
                <w:lang w:val="ro-RO"/>
              </w:rPr>
            </w:pPr>
          </w:p>
          <w:p w14:paraId="100C01C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0EA312D1" w14:textId="77777777" w:rsidR="00D5083E" w:rsidRPr="00BD4425" w:rsidRDefault="00D5083E" w:rsidP="00D346C6">
            <w:pPr>
              <w:jc w:val="both"/>
              <w:rPr>
                <w:lang w:val="ro-RO"/>
              </w:rPr>
            </w:pPr>
          </w:p>
          <w:p w14:paraId="6D72ACFA" w14:textId="77777777" w:rsidR="0088300E" w:rsidRPr="00807545" w:rsidRDefault="0088300E" w:rsidP="00807545">
            <w:pPr>
              <w:jc w:val="center"/>
              <w:rPr>
                <w:b/>
                <w:bCs/>
                <w:lang w:val="ro-MD"/>
              </w:rPr>
            </w:pPr>
            <w:r w:rsidRPr="00807545">
              <w:rPr>
                <w:b/>
                <w:bCs/>
                <w:lang w:val="ro-MD"/>
              </w:rPr>
              <w:t>Capitolul V</w:t>
            </w:r>
          </w:p>
          <w:p w14:paraId="6362D50D" w14:textId="77777777" w:rsidR="0088300E" w:rsidRPr="00807545" w:rsidRDefault="0088300E" w:rsidP="00807545">
            <w:pPr>
              <w:jc w:val="center"/>
              <w:rPr>
                <w:b/>
                <w:bCs/>
                <w:lang w:val="ro-MD"/>
              </w:rPr>
            </w:pPr>
            <w:r w:rsidRPr="00807545">
              <w:rPr>
                <w:b/>
                <w:bCs/>
                <w:lang w:val="ro-MD"/>
              </w:rPr>
              <w:t>CONDIȚIILE ȘI EFECTELE PROIECTELOR COMUNE</w:t>
            </w:r>
          </w:p>
          <w:p w14:paraId="619432A8" w14:textId="77777777" w:rsidR="0088300E" w:rsidRPr="00807545" w:rsidRDefault="0088300E" w:rsidP="00807545">
            <w:pPr>
              <w:jc w:val="center"/>
              <w:rPr>
                <w:b/>
                <w:bCs/>
                <w:lang w:val="ro-MD"/>
              </w:rPr>
            </w:pPr>
            <w:r w:rsidRPr="00807545">
              <w:rPr>
                <w:b/>
                <w:bCs/>
                <w:lang w:val="ro-MD"/>
              </w:rPr>
              <w:t>Secțiunea 1</w:t>
            </w:r>
          </w:p>
          <w:p w14:paraId="0D683632" w14:textId="77777777" w:rsidR="0088300E" w:rsidRPr="00807545" w:rsidRDefault="0088300E" w:rsidP="00807545">
            <w:pPr>
              <w:jc w:val="center"/>
              <w:rPr>
                <w:b/>
                <w:bCs/>
                <w:lang w:val="ro-MD"/>
              </w:rPr>
            </w:pPr>
            <w:r w:rsidRPr="00807545">
              <w:rPr>
                <w:b/>
                <w:bCs/>
                <w:lang w:val="ro-MD"/>
              </w:rPr>
              <w:t>Condițiile proiectelor comune cu alte părți contractante și/sau state membre</w:t>
            </w:r>
          </w:p>
          <w:p w14:paraId="71F3C380" w14:textId="77777777" w:rsidR="0088300E" w:rsidRPr="0088300E" w:rsidRDefault="0088300E" w:rsidP="0088300E">
            <w:pPr>
              <w:jc w:val="both"/>
              <w:rPr>
                <w:lang w:val="ro-MD"/>
              </w:rPr>
            </w:pPr>
            <w:r w:rsidRPr="0088300E">
              <w:rPr>
                <w:lang w:val="ro-MD"/>
              </w:rPr>
              <w:t xml:space="preserve">21. Organul central de specialitate al administrației publice în domeniul energeticii notifică Secretariatul Comunității Energetice (în continuare – Secretariat) cu privire la proporția sau cantitatea de energie electrică, energie pentru  încălzire sau de răcire din surse regenerabile produsă în cadrul oricărui proiect comun pe teritoriul Republicii Moldova, care este pus în funcțiune după data 25 iunie 2009, sau de </w:t>
            </w:r>
            <w:r w:rsidRPr="0088300E">
              <w:rPr>
                <w:lang w:val="ro-MD"/>
              </w:rPr>
              <w:lastRenderedPageBreak/>
              <w:t>capacitatea crescută a unei instalații existente care a fost modernizată după data respectivă, care trebuie considerată ca fiind inclusă în ponderea de energie din surse regenerabile a unei alte părți contractante sau stat membru cu care s-a încheiat acordul de proiect comun (în continuare – partea semnatară a acordului).</w:t>
            </w:r>
          </w:p>
          <w:p w14:paraId="2F9FED34" w14:textId="77777777" w:rsidR="0088300E" w:rsidRPr="0088300E" w:rsidRDefault="0088300E" w:rsidP="0088300E">
            <w:pPr>
              <w:jc w:val="both"/>
              <w:rPr>
                <w:lang w:val="ro-MD"/>
              </w:rPr>
            </w:pPr>
            <w:r w:rsidRPr="0088300E">
              <w:rPr>
                <w:lang w:val="ro-MD"/>
              </w:rPr>
              <w:t>22. Notificarea menționată la pct. 21:</w:t>
            </w:r>
          </w:p>
          <w:p w14:paraId="255BA65B" w14:textId="77777777" w:rsidR="0088300E" w:rsidRPr="0088300E" w:rsidRDefault="0088300E" w:rsidP="0088300E">
            <w:pPr>
              <w:jc w:val="both"/>
              <w:rPr>
                <w:lang w:val="ro-MD"/>
              </w:rPr>
            </w:pPr>
            <w:r w:rsidRPr="0088300E">
              <w:rPr>
                <w:lang w:val="ro-MD"/>
              </w:rPr>
              <w:t>22.1 descrie instalația propusă sau identifică instalația modernizată;</w:t>
            </w:r>
          </w:p>
          <w:p w14:paraId="4809A8F4" w14:textId="77777777" w:rsidR="0088300E" w:rsidRPr="0088300E" w:rsidRDefault="0088300E" w:rsidP="0088300E">
            <w:pPr>
              <w:jc w:val="both"/>
              <w:rPr>
                <w:lang w:val="ro-MD"/>
              </w:rPr>
            </w:pPr>
            <w:r w:rsidRPr="0088300E">
              <w:rPr>
                <w:lang w:val="ro-MD"/>
              </w:rPr>
              <w:t>22.2 specifică proporția sau cantitatea de energie electrică sau energie pentru  încălzire sau răcire produsă de instalația respectivă care trebuie considerată ca fiind inclusă în ponderea de energie din surse regenerabile a celeilalte părți semnatare a acordului;</w:t>
            </w:r>
          </w:p>
          <w:p w14:paraId="35A385D0" w14:textId="77777777" w:rsidR="0088300E" w:rsidRPr="0088300E" w:rsidRDefault="0088300E" w:rsidP="0088300E">
            <w:pPr>
              <w:jc w:val="both"/>
              <w:rPr>
                <w:lang w:val="ro-MD"/>
              </w:rPr>
            </w:pPr>
            <w:r w:rsidRPr="0088300E">
              <w:rPr>
                <w:lang w:val="ro-MD"/>
              </w:rPr>
              <w:t>22.3 identifică partea semnatară a acordului în favoarea căreia se realizează notificarea;</w:t>
            </w:r>
          </w:p>
          <w:p w14:paraId="5D5148FD" w14:textId="77777777" w:rsidR="0088300E" w:rsidRPr="0088300E" w:rsidRDefault="0088300E" w:rsidP="0088300E">
            <w:pPr>
              <w:jc w:val="both"/>
              <w:rPr>
                <w:lang w:val="ro-MD"/>
              </w:rPr>
            </w:pPr>
            <w:r w:rsidRPr="0088300E">
              <w:rPr>
                <w:lang w:val="ro-MD"/>
              </w:rPr>
              <w:t>22.4 specifică perioada, în ani calendaristici întregi, în care energia electrică sau energie pentru  încălzire sau răcire produsă din instalația respectivă trebuie considerată ca fiind inclusă în ponderea de energie din surse regenerabile a celeilalte părți semnatare a acordului.</w:t>
            </w:r>
          </w:p>
          <w:p w14:paraId="1269F63E" w14:textId="77777777" w:rsidR="0088300E" w:rsidRPr="0088300E" w:rsidRDefault="0088300E" w:rsidP="0088300E">
            <w:pPr>
              <w:jc w:val="both"/>
              <w:rPr>
                <w:lang w:val="ro-MD"/>
              </w:rPr>
            </w:pPr>
            <w:r w:rsidRPr="0088300E">
              <w:rPr>
                <w:lang w:val="ro-MD"/>
              </w:rPr>
              <w:t>23. Durata unui proiect comun poate fi prelungită și după data de 31 decembrie 2030.</w:t>
            </w:r>
          </w:p>
          <w:p w14:paraId="6113AB37" w14:textId="06186452" w:rsidR="00D346C6" w:rsidRPr="009E5236" w:rsidRDefault="0088300E" w:rsidP="0088300E">
            <w:pPr>
              <w:jc w:val="both"/>
              <w:rPr>
                <w:lang w:val="ro-MD"/>
              </w:rPr>
            </w:pPr>
            <w:r w:rsidRPr="0088300E">
              <w:rPr>
                <w:lang w:val="ro-MD"/>
              </w:rPr>
              <w:t>24. Notificarea efectuată în temeiul pct. 21 nu poate fi modificată sau retrasă fără acordul comun al părților semnatare a acordului.</w:t>
            </w:r>
          </w:p>
        </w:tc>
        <w:tc>
          <w:tcPr>
            <w:tcW w:w="2245" w:type="dxa"/>
          </w:tcPr>
          <w:p w14:paraId="1CE7ED1E" w14:textId="1324A9EB"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3874B52B" w14:textId="41FF5CE0" w:rsidR="001C1EC8" w:rsidRDefault="00180302"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001C1EC8" w:rsidRPr="001C1EC8">
              <w:rPr>
                <w:lang w:val="ro-RO"/>
              </w:rPr>
              <w:t>253/2015 pentru aprobarea Regulamentului cu privire la</w:t>
            </w:r>
            <w:r w:rsidR="001C1EC8">
              <w:rPr>
                <w:lang w:val="ro-RO"/>
              </w:rPr>
              <w:t xml:space="preserve"> </w:t>
            </w:r>
            <w:r w:rsidR="001C1EC8" w:rsidRPr="001C1EC8">
              <w:rPr>
                <w:lang w:val="ro-RO"/>
              </w:rPr>
              <w:t>implementarea de proiecte comune în domeniul energiei electrice din surse regenerabile cu una sau mai multe părți contractante la Tratatul de</w:t>
            </w:r>
            <w:r w:rsidR="001C1EC8">
              <w:rPr>
                <w:lang w:val="ro-RO"/>
              </w:rPr>
              <w:t xml:space="preserve"> </w:t>
            </w:r>
            <w:r w:rsidR="001C1EC8" w:rsidRPr="001C1EC8">
              <w:rPr>
                <w:lang w:val="ro-RO"/>
              </w:rPr>
              <w:t>constituire a</w:t>
            </w:r>
            <w:r w:rsidR="001C1EC8">
              <w:rPr>
                <w:lang w:val="ro-RO"/>
              </w:rPr>
              <w:t xml:space="preserve"> </w:t>
            </w:r>
            <w:r w:rsidR="001C1EC8" w:rsidRPr="001C1EC8">
              <w:rPr>
                <w:lang w:val="ro-RO"/>
              </w:rPr>
              <w:t>Comunității</w:t>
            </w:r>
            <w:r w:rsidR="001C1EC8">
              <w:rPr>
                <w:lang w:val="ro-RO"/>
              </w:rPr>
              <w:t xml:space="preserve"> </w:t>
            </w:r>
            <w:r w:rsidR="001C1EC8" w:rsidRPr="001C1EC8">
              <w:rPr>
                <w:lang w:val="ro-RO"/>
              </w:rPr>
              <w:t>Energetice, state</w:t>
            </w:r>
            <w:r w:rsidR="001C1EC8">
              <w:rPr>
                <w:lang w:val="ro-RO"/>
              </w:rPr>
              <w:t xml:space="preserve"> </w:t>
            </w:r>
            <w:r w:rsidR="001C1EC8" w:rsidRPr="001C1EC8">
              <w:rPr>
                <w:lang w:val="ro-RO"/>
              </w:rPr>
              <w:t>membre ale Uniunii</w:t>
            </w:r>
            <w:r w:rsidR="001C1EC8">
              <w:rPr>
                <w:lang w:val="ro-RO"/>
              </w:rPr>
              <w:t xml:space="preserve"> </w:t>
            </w:r>
            <w:r w:rsidR="001C1EC8" w:rsidRPr="001C1EC8">
              <w:rPr>
                <w:lang w:val="ro-RO"/>
              </w:rPr>
              <w:t>Europene sau țări</w:t>
            </w:r>
            <w:r w:rsidR="001C1EC8">
              <w:rPr>
                <w:lang w:val="ro-RO"/>
              </w:rPr>
              <w:t xml:space="preserve"> </w:t>
            </w:r>
            <w:r w:rsidR="001C1EC8" w:rsidRPr="001C1EC8">
              <w:rPr>
                <w:lang w:val="ro-RO"/>
              </w:rPr>
              <w:t>terțe</w:t>
            </w:r>
          </w:p>
          <w:p w14:paraId="39DB6498" w14:textId="70570F14" w:rsidR="00C75681" w:rsidRDefault="00C75681" w:rsidP="00D5083E">
            <w:pPr>
              <w:rPr>
                <w:rFonts w:cs="Times New Roman"/>
                <w:lang w:val="ro-RO"/>
              </w:rPr>
            </w:pPr>
          </w:p>
          <w:p w14:paraId="0C14635E" w14:textId="62BB2C9C" w:rsidR="00AA5C10" w:rsidRPr="00724A91" w:rsidRDefault="00474A45" w:rsidP="00AA5C10">
            <w:pPr>
              <w:rPr>
                <w:rFonts w:cs="Times New Roman"/>
                <w:lang w:val="ro-RO"/>
              </w:rPr>
            </w:pPr>
            <w:r>
              <w:rPr>
                <w:rFonts w:cs="Times New Roman"/>
                <w:lang w:val="ro-RO"/>
              </w:rPr>
              <w:t>D</w:t>
            </w:r>
            <w:r w:rsidR="00AA5C10" w:rsidRPr="00EF37BA">
              <w:rPr>
                <w:rFonts w:cs="Times New Roman"/>
                <w:lang w:val="ro-RO"/>
              </w:rPr>
              <w:t xml:space="preserve">etalii cu privire la modalitatea de efectuare a calculelor </w:t>
            </w:r>
            <w:r w:rsidR="00AA5C10">
              <w:rPr>
                <w:rFonts w:cs="Times New Roman"/>
                <w:lang w:val="ro-RO"/>
              </w:rPr>
              <w:t>sunt</w:t>
            </w:r>
            <w:r w:rsidR="00AA5C10" w:rsidRPr="00EF37BA">
              <w:rPr>
                <w:rFonts w:cs="Times New Roman"/>
                <w:lang w:val="ro-RO"/>
              </w:rPr>
              <w:t xml:space="preserve"> </w:t>
            </w:r>
            <w:r w:rsidR="00AA5C10">
              <w:rPr>
                <w:rFonts w:cs="Times New Roman"/>
                <w:lang w:val="ro-RO"/>
              </w:rPr>
              <w:t>transpuse prin</w:t>
            </w:r>
            <w:r w:rsidR="00AA5C10" w:rsidRPr="00EF37BA">
              <w:rPr>
                <w:rFonts w:cs="Times New Roman"/>
                <w:lang w:val="ro-RO"/>
              </w:rPr>
              <w:t xml:space="preserve"> </w:t>
            </w:r>
            <w:r w:rsidR="00AA5C10">
              <w:rPr>
                <w:rFonts w:cs="Times New Roman"/>
                <w:lang w:val="ro-RO"/>
              </w:rPr>
              <w:t>Hotărârea Guvernului nr. 74/2025</w:t>
            </w:r>
            <w:r w:rsidR="00AA5C10" w:rsidRPr="00EF37BA">
              <w:rPr>
                <w:rFonts w:cs="Times New Roman"/>
                <w:lang w:val="ro-RO"/>
              </w:rPr>
              <w:t xml:space="preserve"> </w:t>
            </w:r>
            <w:r w:rsidR="00AA5C10" w:rsidRPr="00724A91">
              <w:rPr>
                <w:rFonts w:cs="Times New Roman"/>
                <w:lang w:val="ro-RO"/>
              </w:rPr>
              <w:t xml:space="preserve">cu privire la aprobarea </w:t>
            </w:r>
            <w:r w:rsidR="00AA5C10">
              <w:rPr>
                <w:rFonts w:cs="Times New Roman"/>
                <w:lang w:val="ro-RO"/>
              </w:rPr>
              <w:t xml:space="preserve"> R</w:t>
            </w:r>
            <w:r w:rsidR="00AA5C10" w:rsidRPr="00724A91">
              <w:rPr>
                <w:rFonts w:cs="Times New Roman"/>
                <w:lang w:val="ro-RO"/>
              </w:rPr>
              <w:t>egulamentului</w:t>
            </w:r>
          </w:p>
          <w:p w14:paraId="0534B7DD" w14:textId="77777777" w:rsidR="00AA5C10" w:rsidRPr="00724A91" w:rsidRDefault="00AA5C10" w:rsidP="00AA5C10">
            <w:pPr>
              <w:rPr>
                <w:rFonts w:cs="Times New Roman"/>
                <w:lang w:val="ro-RO"/>
              </w:rPr>
            </w:pPr>
            <w:r w:rsidRPr="00724A91">
              <w:rPr>
                <w:rFonts w:cs="Times New Roman"/>
                <w:lang w:val="ro-RO"/>
              </w:rPr>
              <w:lastRenderedPageBreak/>
              <w:t>privind calculul consumului de energie</w:t>
            </w:r>
          </w:p>
          <w:p w14:paraId="3C45E887" w14:textId="527E3AED" w:rsidR="00AA5C10" w:rsidRPr="00EF37BA" w:rsidRDefault="00AA5C10" w:rsidP="00AA5C10">
            <w:pPr>
              <w:rPr>
                <w:rFonts w:cs="Times New Roman"/>
                <w:lang w:val="ro-RO"/>
              </w:rPr>
            </w:pPr>
            <w:r w:rsidRPr="00724A91">
              <w:rPr>
                <w:rFonts w:cs="Times New Roman"/>
                <w:lang w:val="ro-RO"/>
              </w:rPr>
              <w:t>din surse regenerabile</w:t>
            </w:r>
          </w:p>
        </w:tc>
      </w:tr>
      <w:tr w:rsidR="00D5083E" w:rsidRPr="004133AF" w14:paraId="7CF09C08" w14:textId="77777777" w:rsidTr="004133AF">
        <w:trPr>
          <w:gridAfter w:val="1"/>
          <w:wAfter w:w="38" w:type="dxa"/>
        </w:trPr>
        <w:tc>
          <w:tcPr>
            <w:tcW w:w="0" w:type="auto"/>
          </w:tcPr>
          <w:p w14:paraId="330C89A7" w14:textId="321BBB8C" w:rsidR="00D5083E" w:rsidRPr="00EF37BA" w:rsidRDefault="00D5083E" w:rsidP="00D5083E">
            <w:pPr>
              <w:rPr>
                <w:rFonts w:cs="Times New Roman"/>
                <w:b/>
                <w:lang w:val="ro-RO"/>
              </w:rPr>
            </w:pPr>
            <w:r w:rsidRPr="00EF37BA">
              <w:rPr>
                <w:rFonts w:cs="Times New Roman"/>
                <w:b/>
                <w:lang w:val="ro-RO"/>
              </w:rPr>
              <w:lastRenderedPageBreak/>
              <w:t>Articolul 10</w:t>
            </w:r>
            <w:r>
              <w:rPr>
                <w:rFonts w:cs="Times New Roman"/>
                <w:b/>
                <w:lang w:val="ro-RO"/>
              </w:rPr>
              <w:t xml:space="preserve">. </w:t>
            </w:r>
            <w:r w:rsidRPr="00EF37BA">
              <w:rPr>
                <w:rFonts w:cs="Times New Roman"/>
                <w:b/>
                <w:lang w:val="ro-RO"/>
              </w:rPr>
              <w:t>Efectele proiectelor comune între Părțile Contractante și statele membre</w:t>
            </w:r>
          </w:p>
          <w:p w14:paraId="1A87DD92" w14:textId="56EF3D39"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termen de trei luni de la sfârșitul fiecărui an din cadrul perioadei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articolul 9 alineatul (3) litera (d), Partea Contractantă care a făcut notificarea în temeiul articolului 9 transmite o scrisoare de notificare în care precizează:</w:t>
            </w:r>
          </w:p>
          <w:p w14:paraId="694BD92B"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cantitatea totală de energie electrică sau de încălzire sau răcire produsă în timpul anului respectiv din surse regenerabile de către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z w:val="22"/>
                <w:szCs w:val="22"/>
                <w:lang w:val="ro-RO"/>
              </w:rPr>
              <w:t xml:space="preserve"> care a făcut obiectul notificării în temeiul articolului 9;</w:t>
            </w:r>
          </w:p>
          <w:p w14:paraId="1DD72A21"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cantitatea de energie electrică sau de încălzire sau răcire produsă în timpul anului respectiv din surse regenerabile de către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z w:val="22"/>
                <w:szCs w:val="22"/>
                <w:lang w:val="ro-RO"/>
              </w:rPr>
              <w:t xml:space="preserve"> respectivă, care trebuie să fie considerată ca fiind inclusă în </w:t>
            </w:r>
            <w:r w:rsidRPr="00EF37BA">
              <w:rPr>
                <w:rFonts w:ascii="Times New Roman" w:hAnsi="Times New Roman" w:cs="Times New Roman"/>
                <w:color w:val="231F20"/>
                <w:sz w:val="22"/>
                <w:szCs w:val="22"/>
                <w:lang w:val="ro-RO"/>
              </w:rPr>
              <w:lastRenderedPageBreak/>
              <w:t>ponderea de energie din surse regenerabile a altei Părți Contractante, în conformitate cu termenii notificării.</w:t>
            </w:r>
          </w:p>
          <w:p w14:paraId="6277EF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E39836B"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care efectuează notificarea transmite scrisoarea de notificare Părții Contractante sau statului membru în favoarea căruia a fost făcută notificarea și Secretariatului.</w:t>
            </w:r>
          </w:p>
          <w:p w14:paraId="6F73780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D1CFA3"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prezentei directive, cantitatea de energie electrică sau de încălzire sau răcire din surse regenerabile notificată în conformitate cu alineatul (1) litera (b):</w:t>
            </w:r>
          </w:p>
          <w:p w14:paraId="7B17612D"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electrică sau de încălzire sau răcire din surse regenerabile care este luată în considerare pentru calcularea ponderii de energie din surse regenerabile a Părții Contractante care transmite scrisoarea de notificare în temeiul alineatului (1); și</w:t>
            </w:r>
          </w:p>
          <w:p w14:paraId="4AF7E7B2"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electrică sau de încălzire sau răcire din surse regenerabile care este luată în considerare pentru calcularea ponderii de energie din surse regenerabile a Părții Contractante care primește scrisoarea de notificare în temeiul alineatului (2).</w:t>
            </w:r>
          </w:p>
        </w:tc>
        <w:tc>
          <w:tcPr>
            <w:tcW w:w="4581" w:type="dxa"/>
          </w:tcPr>
          <w:p w14:paraId="691B0272"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4C39BDDC"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81F04A2" w14:textId="77777777" w:rsidR="00D5083E" w:rsidRDefault="00D5083E" w:rsidP="00D5083E">
            <w:pPr>
              <w:pStyle w:val="Other0"/>
              <w:jc w:val="both"/>
              <w:rPr>
                <w:lang w:val="ro-RO"/>
              </w:rPr>
            </w:pPr>
          </w:p>
          <w:p w14:paraId="23F221B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w:t>
            </w:r>
            <w:r w:rsidRPr="00BB1DF8">
              <w:rPr>
                <w:u w:val="single"/>
                <w:lang w:val="ro-RO"/>
              </w:rPr>
              <w:lastRenderedPageBreak/>
              <w:t>domeniul energiei electrice din surse regenerabile cu una sau mai multe părți contractante la Tratatul de constituire a Comunității Energetice, state membre ale Uniunii Europene sau țări terțe</w:t>
            </w:r>
          </w:p>
          <w:p w14:paraId="794407CC" w14:textId="77777777" w:rsidR="009C096F" w:rsidRDefault="009C096F" w:rsidP="00D06778">
            <w:pPr>
              <w:pStyle w:val="Other0"/>
              <w:jc w:val="both"/>
              <w:rPr>
                <w:u w:val="single"/>
                <w:lang w:val="ro-RO"/>
              </w:rPr>
            </w:pPr>
          </w:p>
          <w:p w14:paraId="3072930B"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1DA08769" w14:textId="367FD6F4" w:rsidR="00D06778" w:rsidRDefault="009C096F" w:rsidP="009E5236">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8648D71" w14:textId="651093A4" w:rsidR="00764CFF" w:rsidRPr="00807545" w:rsidRDefault="00764CFF" w:rsidP="00807545">
            <w:pPr>
              <w:jc w:val="center"/>
              <w:rPr>
                <w:b/>
                <w:bCs/>
                <w:lang w:val="ro-MD"/>
              </w:rPr>
            </w:pPr>
            <w:r w:rsidRPr="00807545">
              <w:rPr>
                <w:lang w:val="it-IT"/>
              </w:rPr>
              <w:t xml:space="preserve"> </w:t>
            </w:r>
            <w:r w:rsidRPr="00807545">
              <w:rPr>
                <w:b/>
                <w:bCs/>
                <w:lang w:val="ro-MD"/>
              </w:rPr>
              <w:t>Secțiunea 2-a</w:t>
            </w:r>
          </w:p>
          <w:p w14:paraId="0492FE86" w14:textId="77777777" w:rsidR="00764CFF" w:rsidRPr="00807545" w:rsidRDefault="00764CFF" w:rsidP="00807545">
            <w:pPr>
              <w:jc w:val="center"/>
              <w:rPr>
                <w:b/>
                <w:bCs/>
                <w:lang w:val="ro-MD"/>
              </w:rPr>
            </w:pPr>
            <w:r w:rsidRPr="00807545">
              <w:rPr>
                <w:b/>
                <w:bCs/>
                <w:lang w:val="ro-MD"/>
              </w:rPr>
              <w:t>Efectele proiectelor comune realizate cu alte părți contractante și/sau state membre</w:t>
            </w:r>
          </w:p>
          <w:p w14:paraId="163AFF53" w14:textId="77777777" w:rsidR="00764CFF" w:rsidRPr="00764CFF" w:rsidRDefault="00764CFF" w:rsidP="00764CFF">
            <w:pPr>
              <w:jc w:val="both"/>
              <w:rPr>
                <w:lang w:val="ro-MD"/>
              </w:rPr>
            </w:pPr>
            <w:r w:rsidRPr="00764CFF">
              <w:rPr>
                <w:lang w:val="ro-MD"/>
              </w:rPr>
              <w:t xml:space="preserve">25. În cazul realizării  proiectelor comune, în termen de trei luni de la sfârșitul fiecărui an din cadrul perioadei prevăzute la </w:t>
            </w:r>
            <w:proofErr w:type="spellStart"/>
            <w:r w:rsidRPr="00764CFF">
              <w:rPr>
                <w:lang w:val="ro-MD"/>
              </w:rPr>
              <w:t>subpct</w:t>
            </w:r>
            <w:proofErr w:type="spellEnd"/>
            <w:r w:rsidRPr="00764CFF">
              <w:rPr>
                <w:lang w:val="ro-MD"/>
              </w:rPr>
              <w:t>. 22.4, organul central de specialitate al administrației publice în domeniul energeticii, transmite o scrisoare de notificare atât Secretariatului, cât și părții semnatare a acordului, în care precizează:</w:t>
            </w:r>
          </w:p>
          <w:p w14:paraId="7061BFCF" w14:textId="77777777" w:rsidR="00764CFF" w:rsidRPr="00764CFF" w:rsidRDefault="00764CFF" w:rsidP="00764CFF">
            <w:pPr>
              <w:jc w:val="both"/>
              <w:rPr>
                <w:lang w:val="ro-MD"/>
              </w:rPr>
            </w:pPr>
            <w:r w:rsidRPr="00764CFF">
              <w:rPr>
                <w:lang w:val="ro-MD"/>
              </w:rPr>
              <w:t>25.1 cantitatea totală de energie electrică sau energie pentru încălzire sau răcire produsă în timpul anului respectiv din surse regenerabile de către instalația care a făcut obiectul notificării în temeiul pct. 21;</w:t>
            </w:r>
          </w:p>
          <w:p w14:paraId="71084BED" w14:textId="77777777" w:rsidR="00764CFF" w:rsidRPr="00764CFF" w:rsidRDefault="00764CFF" w:rsidP="00764CFF">
            <w:pPr>
              <w:jc w:val="both"/>
              <w:rPr>
                <w:lang w:val="ro-MD"/>
              </w:rPr>
            </w:pPr>
            <w:r w:rsidRPr="00764CFF">
              <w:rPr>
                <w:lang w:val="ro-MD"/>
              </w:rPr>
              <w:t>25.2 cantitatea de energie electrică sau energie pentru încălzire sau răcire produsă în timpul anului respectiv din surse regenerabile de către instalația respectivă, care trebuie să fie considerată ca fiind inclusă în ponderea de energie din surse regenerabile părților semnatare ale acordului, în conformitate cu termenii notificării.</w:t>
            </w:r>
          </w:p>
          <w:p w14:paraId="6655BA4E" w14:textId="77777777" w:rsidR="00764CFF" w:rsidRPr="00764CFF" w:rsidRDefault="00764CFF" w:rsidP="00764CFF">
            <w:pPr>
              <w:jc w:val="both"/>
              <w:rPr>
                <w:lang w:val="ro-MD"/>
              </w:rPr>
            </w:pPr>
            <w:r w:rsidRPr="00764CFF">
              <w:rPr>
                <w:lang w:val="ro-MD"/>
              </w:rPr>
              <w:t xml:space="preserve">26. Cantitatea de energie electrică sau energie pentru încălzire sau răcire din surse regenerabile notificată în conformitate cu </w:t>
            </w:r>
            <w:proofErr w:type="spellStart"/>
            <w:r w:rsidRPr="00764CFF">
              <w:rPr>
                <w:lang w:val="ro-MD"/>
              </w:rPr>
              <w:t>subpct</w:t>
            </w:r>
            <w:proofErr w:type="spellEnd"/>
            <w:r w:rsidRPr="00764CFF">
              <w:rPr>
                <w:lang w:val="ro-MD"/>
              </w:rPr>
              <w:t>. 25.2:</w:t>
            </w:r>
          </w:p>
          <w:p w14:paraId="01D9423E" w14:textId="77777777" w:rsidR="00764CFF" w:rsidRPr="00764CFF" w:rsidRDefault="00764CFF" w:rsidP="00764CFF">
            <w:pPr>
              <w:jc w:val="both"/>
              <w:rPr>
                <w:lang w:val="ro-MD"/>
              </w:rPr>
            </w:pPr>
            <w:r w:rsidRPr="00764CFF">
              <w:rPr>
                <w:lang w:val="ro-MD"/>
              </w:rPr>
              <w:t xml:space="preserve">26.1 se scade din cantitatea de energie electrică sau energie pentru încălzire sau răcire din surse regenerabile care este luată în considerare pentru calcularea ponderii de energie din surse regenerabile al Republicii Moldova; </w:t>
            </w:r>
          </w:p>
          <w:p w14:paraId="3F039034" w14:textId="06CEFA53" w:rsidR="00D06778" w:rsidRPr="009E5236" w:rsidRDefault="00764CFF" w:rsidP="00764CFF">
            <w:pPr>
              <w:jc w:val="both"/>
              <w:rPr>
                <w:lang w:val="ro-MD"/>
              </w:rPr>
            </w:pPr>
            <w:r w:rsidRPr="00764CFF">
              <w:rPr>
                <w:lang w:val="ro-MD"/>
              </w:rPr>
              <w:t xml:space="preserve">26.2 se adaugă la cantitatea de energie electrică sau energie pentru  încălzire sau răcire din surse regenerabile care este luată în considerare pentru </w:t>
            </w:r>
            <w:r w:rsidRPr="00764CFF">
              <w:rPr>
                <w:lang w:val="ro-MD"/>
              </w:rPr>
              <w:lastRenderedPageBreak/>
              <w:t>calcularea ponderii de energie din surse regenerabile a părții semnatare a acordului care primește scrisoare de notificare.</w:t>
            </w:r>
          </w:p>
        </w:tc>
        <w:tc>
          <w:tcPr>
            <w:tcW w:w="2245" w:type="dxa"/>
          </w:tcPr>
          <w:p w14:paraId="4B5BE59B" w14:textId="170B2335"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1481202C" w14:textId="6C881761"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 xml:space="preserve">implementarea de proiecte comune în domeniul energiei </w:t>
            </w:r>
            <w:r w:rsidRPr="001C1EC8">
              <w:rPr>
                <w:lang w:val="ro-RO"/>
              </w:rPr>
              <w:lastRenderedPageBreak/>
              <w:t>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4FB453AD" w14:textId="77777777" w:rsidR="00F41153" w:rsidRDefault="00F41153" w:rsidP="00F41153">
            <w:pPr>
              <w:rPr>
                <w:rFonts w:cs="Times New Roman"/>
                <w:lang w:val="ro-RO"/>
              </w:rPr>
            </w:pPr>
          </w:p>
          <w:p w14:paraId="5AAB9F8F" w14:textId="4F67A38B" w:rsidR="00F41153" w:rsidRPr="00724A91" w:rsidRDefault="00474A45" w:rsidP="00F41153">
            <w:pPr>
              <w:rPr>
                <w:rFonts w:cs="Times New Roman"/>
                <w:lang w:val="ro-RO"/>
              </w:rPr>
            </w:pPr>
            <w:r>
              <w:rPr>
                <w:rFonts w:cs="Times New Roman"/>
                <w:lang w:val="ro-RO"/>
              </w:rPr>
              <w:t>D</w:t>
            </w:r>
            <w:r w:rsidR="00F41153" w:rsidRPr="00EF37BA">
              <w:rPr>
                <w:rFonts w:cs="Times New Roman"/>
                <w:lang w:val="ro-RO"/>
              </w:rPr>
              <w:t xml:space="preserve">etalii cu privire la modalitatea de efectuare a calculelor </w:t>
            </w:r>
            <w:r w:rsidR="00F41153">
              <w:rPr>
                <w:rFonts w:cs="Times New Roman"/>
                <w:lang w:val="ro-RO"/>
              </w:rPr>
              <w:t>sunt</w:t>
            </w:r>
            <w:r w:rsidR="00F41153" w:rsidRPr="00EF37BA">
              <w:rPr>
                <w:rFonts w:cs="Times New Roman"/>
                <w:lang w:val="ro-RO"/>
              </w:rPr>
              <w:t xml:space="preserve"> </w:t>
            </w:r>
            <w:r w:rsidR="00F41153">
              <w:rPr>
                <w:rFonts w:cs="Times New Roman"/>
                <w:lang w:val="ro-RO"/>
              </w:rPr>
              <w:t>transpuse prin</w:t>
            </w:r>
            <w:r w:rsidR="00F41153" w:rsidRPr="00EF37BA">
              <w:rPr>
                <w:rFonts w:cs="Times New Roman"/>
                <w:lang w:val="ro-RO"/>
              </w:rPr>
              <w:t xml:space="preserve"> </w:t>
            </w:r>
            <w:r w:rsidR="00F41153">
              <w:rPr>
                <w:rFonts w:cs="Times New Roman"/>
                <w:lang w:val="ro-RO"/>
              </w:rPr>
              <w:t>Hotărârea Guvernului nr. 74/2025</w:t>
            </w:r>
            <w:r w:rsidR="00F41153" w:rsidRPr="00EF37BA">
              <w:rPr>
                <w:rFonts w:cs="Times New Roman"/>
                <w:lang w:val="ro-RO"/>
              </w:rPr>
              <w:t xml:space="preserve"> </w:t>
            </w:r>
            <w:r w:rsidR="00F41153" w:rsidRPr="00724A91">
              <w:rPr>
                <w:rFonts w:cs="Times New Roman"/>
                <w:lang w:val="ro-RO"/>
              </w:rPr>
              <w:t xml:space="preserve">cu privire la aprobarea </w:t>
            </w:r>
            <w:r w:rsidR="00F41153">
              <w:rPr>
                <w:rFonts w:cs="Times New Roman"/>
                <w:lang w:val="ro-RO"/>
              </w:rPr>
              <w:t xml:space="preserve"> R</w:t>
            </w:r>
            <w:r w:rsidR="00F41153" w:rsidRPr="00724A91">
              <w:rPr>
                <w:rFonts w:cs="Times New Roman"/>
                <w:lang w:val="ro-RO"/>
              </w:rPr>
              <w:t>egulamentului</w:t>
            </w:r>
          </w:p>
          <w:p w14:paraId="051519C7" w14:textId="77777777" w:rsidR="00F41153" w:rsidRPr="00724A91" w:rsidRDefault="00F41153" w:rsidP="00F41153">
            <w:pPr>
              <w:rPr>
                <w:rFonts w:cs="Times New Roman"/>
                <w:lang w:val="ro-RO"/>
              </w:rPr>
            </w:pPr>
            <w:r w:rsidRPr="00724A91">
              <w:rPr>
                <w:rFonts w:cs="Times New Roman"/>
                <w:lang w:val="ro-RO"/>
              </w:rPr>
              <w:t>privind calculul consumului de energie</w:t>
            </w:r>
          </w:p>
          <w:p w14:paraId="30BC7036" w14:textId="676A7EE8" w:rsidR="00592B81" w:rsidRPr="00EF37BA" w:rsidRDefault="00F41153" w:rsidP="00F41153">
            <w:pPr>
              <w:rPr>
                <w:rFonts w:cs="Times New Roman"/>
                <w:lang w:val="ro-RO"/>
              </w:rPr>
            </w:pPr>
            <w:r w:rsidRPr="00724A91">
              <w:rPr>
                <w:rFonts w:cs="Times New Roman"/>
                <w:lang w:val="ro-RO"/>
              </w:rPr>
              <w:t>din surse regenerabile</w:t>
            </w:r>
          </w:p>
        </w:tc>
      </w:tr>
      <w:tr w:rsidR="00D5083E" w:rsidRPr="004133AF" w14:paraId="241CD17C" w14:textId="77777777" w:rsidTr="004133AF">
        <w:trPr>
          <w:gridAfter w:val="1"/>
          <w:wAfter w:w="38" w:type="dxa"/>
        </w:trPr>
        <w:tc>
          <w:tcPr>
            <w:tcW w:w="0" w:type="auto"/>
          </w:tcPr>
          <w:p w14:paraId="16632282" w14:textId="3EE95241" w:rsidR="00D5083E" w:rsidRPr="00446DB3" w:rsidRDefault="00D5083E" w:rsidP="00D5083E">
            <w:pPr>
              <w:rPr>
                <w:rFonts w:cs="Times New Roman"/>
                <w:b/>
                <w:lang w:val="ro-RO"/>
              </w:rPr>
            </w:pPr>
            <w:r w:rsidRPr="00EF37BA">
              <w:rPr>
                <w:rFonts w:cs="Times New Roman"/>
                <w:b/>
                <w:lang w:val="ro-RO"/>
              </w:rPr>
              <w:lastRenderedPageBreak/>
              <w:t>Articolul 11</w:t>
            </w:r>
            <w:r>
              <w:rPr>
                <w:rFonts w:cs="Times New Roman"/>
                <w:b/>
                <w:lang w:val="ro-RO"/>
              </w:rPr>
              <w:t xml:space="preserve">. </w:t>
            </w:r>
            <w:r w:rsidRPr="00EF37BA">
              <w:rPr>
                <w:rFonts w:cs="Times New Roman"/>
                <w:b/>
                <w:lang w:val="ro-RO"/>
              </w:rPr>
              <w:t xml:space="preserve">Proiecte comune între Părțile Contractante și </w:t>
            </w:r>
            <w:proofErr w:type="spellStart"/>
            <w:r w:rsidRPr="00EF37BA">
              <w:rPr>
                <w:rFonts w:cs="Times New Roman"/>
                <w:b/>
                <w:lang w:val="ro-RO"/>
              </w:rPr>
              <w:t>ţări</w:t>
            </w:r>
            <w:proofErr w:type="spellEnd"/>
            <w:r w:rsidRPr="00EF37BA">
              <w:rPr>
                <w:rFonts w:cs="Times New Roman"/>
                <w:b/>
                <w:lang w:val="ro-RO"/>
              </w:rPr>
              <w:t xml:space="preserve"> </w:t>
            </w:r>
            <w:proofErr w:type="spellStart"/>
            <w:r w:rsidRPr="00EF37BA">
              <w:rPr>
                <w:rFonts w:cs="Times New Roman"/>
                <w:b/>
                <w:lang w:val="ro-RO"/>
              </w:rPr>
              <w:t>terţe</w:t>
            </w:r>
            <w:proofErr w:type="spellEnd"/>
          </w:p>
          <w:p w14:paraId="41D42AFE" w14:textId="2855C926"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coopera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0"/>
                <w:sz w:val="22"/>
                <w:szCs w:val="22"/>
                <w:lang w:val="ro-RO"/>
              </w:rPr>
              <w:t xml:space="preserve"> </w:t>
            </w:r>
            <w:proofErr w:type="spellStart"/>
            <w:r w:rsidRPr="00EF37BA">
              <w:rPr>
                <w:rFonts w:ascii="Times New Roman" w:hAnsi="Times New Roman" w:cs="Times New Roman"/>
                <w:color w:val="231F20"/>
                <w:sz w:val="22"/>
                <w:szCs w:val="22"/>
                <w:lang w:val="ro-RO"/>
              </w:rPr>
              <w:t>ţări</w:t>
            </w:r>
            <w:proofErr w:type="spellEnd"/>
            <w:r w:rsidRPr="00EF37BA">
              <w:rPr>
                <w:rFonts w:ascii="Times New Roman" w:hAnsi="Times New Roman" w:cs="Times New Roman"/>
                <w:color w:val="231F20"/>
                <w:spacing w:val="20"/>
                <w:sz w:val="22"/>
                <w:szCs w:val="22"/>
                <w:lang w:val="ro-RO"/>
              </w:rPr>
              <w:t xml:space="preserve"> </w:t>
            </w:r>
            <w:proofErr w:type="spellStart"/>
            <w:r w:rsidRPr="00EF37BA">
              <w:rPr>
                <w:rFonts w:ascii="Times New Roman" w:hAnsi="Times New Roman" w:cs="Times New Roman"/>
                <w:color w:val="231F20"/>
                <w:sz w:val="22"/>
                <w:szCs w:val="22"/>
                <w:lang w:val="ro-RO"/>
              </w:rPr>
              <w:t>terţe</w:t>
            </w:r>
            <w:proofErr w:type="spellEnd"/>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tipurilor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cooperare poate implica operatori </w:t>
            </w:r>
            <w:proofErr w:type="spellStart"/>
            <w:r w:rsidRPr="00EF37BA">
              <w:rPr>
                <w:rFonts w:ascii="Times New Roman" w:hAnsi="Times New Roman" w:cs="Times New Roman"/>
                <w:color w:val="231F20"/>
                <w:sz w:val="22"/>
                <w:szCs w:val="22"/>
                <w:lang w:val="ro-RO"/>
              </w:rPr>
              <w:t>privaţi</w:t>
            </w:r>
            <w:proofErr w:type="spellEnd"/>
            <w:r w:rsidRPr="00EF37BA">
              <w:rPr>
                <w:rFonts w:ascii="Times New Roman" w:hAnsi="Times New Roman" w:cs="Times New Roman"/>
                <w:color w:val="231F20"/>
                <w:sz w:val="22"/>
                <w:szCs w:val="22"/>
                <w:lang w:val="ro-RO"/>
              </w:rPr>
              <w:t xml:space="preserve"> și se desfășoară cu respectarea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deplină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internaţional</w:t>
            </w:r>
            <w:proofErr w:type="spellEnd"/>
            <w:r w:rsidRPr="00EF37BA">
              <w:rPr>
                <w:rFonts w:ascii="Times New Roman" w:hAnsi="Times New Roman" w:cs="Times New Roman"/>
                <w:color w:val="231F20"/>
                <w:sz w:val="22"/>
                <w:szCs w:val="22"/>
                <w:lang w:val="ro-RO"/>
              </w:rPr>
              <w:t>.</w:t>
            </w:r>
          </w:p>
          <w:p w14:paraId="03822AFE"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într-o </w:t>
            </w:r>
            <w:proofErr w:type="spellStart"/>
            <w:r w:rsidRPr="00EF37BA">
              <w:rPr>
                <w:rFonts w:ascii="Times New Roman" w:hAnsi="Times New Roman" w:cs="Times New Roman"/>
                <w:color w:val="231F20"/>
                <w:sz w:val="22"/>
                <w:szCs w:val="22"/>
                <w:lang w:val="ro-RO"/>
              </w:rPr>
              <w:t>ţară</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luată în considerare în scopul calculării ponderilor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condiţii</w:t>
            </w:r>
            <w:proofErr w:type="spellEnd"/>
            <w:r w:rsidRPr="00EF37BA">
              <w:rPr>
                <w:rFonts w:ascii="Times New Roman" w:hAnsi="Times New Roman" w:cs="Times New Roman"/>
                <w:color w:val="231F20"/>
                <w:sz w:val="22"/>
                <w:szCs w:val="22"/>
                <w:lang w:val="ro-RO"/>
              </w:rPr>
              <w:t>:</w:t>
            </w:r>
          </w:p>
          <w:p w14:paraId="33B80826"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energia electrică este consumată în interiorul Părții Contractante, această </w:t>
            </w:r>
            <w:proofErr w:type="spellStart"/>
            <w:r w:rsidRPr="00EF37BA">
              <w:rPr>
                <w:rFonts w:ascii="Times New Roman" w:hAnsi="Times New Roman" w:cs="Times New Roman"/>
                <w:color w:val="231F20"/>
                <w:sz w:val="22"/>
                <w:szCs w:val="22"/>
                <w:lang w:val="ro-RO"/>
              </w:rPr>
              <w:t>cerinţă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considerându-se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îndeplinită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dacă:</w:t>
            </w:r>
          </w:p>
          <w:p w14:paraId="361D6449"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luată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 afectată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capacităţii</w:t>
            </w:r>
            <w:proofErr w:type="spellEnd"/>
            <w:r w:rsidRPr="00EF37BA">
              <w:rPr>
                <w:rFonts w:ascii="Times New Roman" w:hAnsi="Times New Roman" w:cs="Times New Roman"/>
                <w:color w:val="231F20"/>
                <w:sz w:val="22"/>
                <w:szCs w:val="22"/>
                <w:lang w:val="ro-RO"/>
              </w:rPr>
              <w:t xml:space="preserve"> de interconexiune alocate de către </w:t>
            </w:r>
            <w:proofErr w:type="spellStart"/>
            <w:r w:rsidRPr="00EF37BA">
              <w:rPr>
                <w:rFonts w:ascii="Times New Roman" w:hAnsi="Times New Roman" w:cs="Times New Roman"/>
                <w:color w:val="231F20"/>
                <w:sz w:val="22"/>
                <w:szCs w:val="22"/>
                <w:lang w:val="ro-RO"/>
              </w:rPr>
              <w:t>toţi</w:t>
            </w:r>
            <w:proofErr w:type="spellEnd"/>
            <w:r w:rsidRPr="00EF37BA">
              <w:rPr>
                <w:rFonts w:ascii="Times New Roman" w:hAnsi="Times New Roman" w:cs="Times New Roman"/>
                <w:color w:val="231F20"/>
                <w:sz w:val="22"/>
                <w:szCs w:val="22"/>
                <w:lang w:val="ro-RO"/>
              </w:rPr>
              <w:t xml:space="preserve"> operatorii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responsabili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7"/>
                <w:sz w:val="22"/>
                <w:szCs w:val="22"/>
                <w:lang w:val="ro-RO"/>
              </w:rPr>
              <w:t xml:space="preserve"> </w:t>
            </w:r>
            <w:proofErr w:type="spellStart"/>
            <w:r w:rsidRPr="00EF37BA">
              <w:rPr>
                <w:rFonts w:ascii="Times New Roman" w:hAnsi="Times New Roman" w:cs="Times New Roman"/>
                <w:color w:val="231F20"/>
                <w:sz w:val="22"/>
                <w:szCs w:val="22"/>
                <w:lang w:val="ro-RO"/>
              </w:rPr>
              <w:t>ţara</w:t>
            </w:r>
            <w:proofErr w:type="spellEnd"/>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6"/>
                <w:sz w:val="22"/>
                <w:szCs w:val="22"/>
                <w:lang w:val="ro-RO"/>
              </w:rPr>
              <w:t xml:space="preserve"> </w:t>
            </w:r>
            <w:proofErr w:type="spellStart"/>
            <w:r w:rsidRPr="00EF37BA">
              <w:rPr>
                <w:rFonts w:ascii="Times New Roman" w:hAnsi="Times New Roman" w:cs="Times New Roman"/>
                <w:color w:val="231F20"/>
                <w:sz w:val="22"/>
                <w:szCs w:val="22"/>
                <w:lang w:val="ro-RO"/>
              </w:rPr>
              <w:t>ţara</w:t>
            </w:r>
            <w:proofErr w:type="spellEnd"/>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destinaţie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ţară</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tranzit;</w:t>
            </w:r>
          </w:p>
          <w:p w14:paraId="209D0D21"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înregistrată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 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balanţa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programată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operatorul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responsabil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aferentă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interconexiune; și</w:t>
            </w:r>
          </w:p>
          <w:p w14:paraId="440D5ED7" w14:textId="77777777" w:rsidR="00D5083E" w:rsidRPr="00EF37BA" w:rsidRDefault="00D5083E" w:rsidP="00D5083E">
            <w:pPr>
              <w:pStyle w:val="TableContents"/>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 xml:space="preserve">puterea afectată și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de energie electrică din surse rege­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nerabile</w:t>
            </w:r>
            <w:proofErr w:type="spellEnd"/>
            <w:r w:rsidRPr="00EF37BA">
              <w:rPr>
                <w:rFonts w:ascii="Times New Roman" w:hAnsi="Times New Roman" w:cs="Times New Roman"/>
                <w:color w:val="231F20"/>
                <w:sz w:val="22"/>
                <w:szCs w:val="22"/>
                <w:lang w:val="ro-RO"/>
              </w:rPr>
              <w:t xml:space="preserve"> de către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 xml:space="preserve"> la litera (b) se referă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aceeași</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perioadă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timp;</w:t>
            </w:r>
          </w:p>
          <w:p w14:paraId="4FFC2C41"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iunie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2009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sporită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modernizată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respectiva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menţionează</w:t>
            </w:r>
            <w:proofErr w:type="spellEnd"/>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183AA4C3"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și exportată nu a primit alt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sprijin din partea unei scheme de sprijin dintr-o </w:t>
            </w:r>
            <w:proofErr w:type="spellStart"/>
            <w:r w:rsidRPr="00EF37BA">
              <w:rPr>
                <w:rFonts w:ascii="Times New Roman" w:hAnsi="Times New Roman" w:cs="Times New Roman"/>
                <w:color w:val="231F20"/>
                <w:sz w:val="22"/>
                <w:szCs w:val="22"/>
                <w:lang w:val="ro-RO"/>
              </w:rPr>
              <w:t>ţară</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z w:val="22"/>
                <w:szCs w:val="22"/>
                <w:lang w:val="ro-RO"/>
              </w:rPr>
              <w:t xml:space="preserve"> în afară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ajutorul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investiţie</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acordat</w:t>
            </w:r>
            <w:r w:rsidRPr="00EF37BA">
              <w:rPr>
                <w:rFonts w:ascii="Times New Roman" w:hAnsi="Times New Roman" w:cs="Times New Roman"/>
                <w:color w:val="231F20"/>
                <w:spacing w:val="27"/>
                <w:sz w:val="22"/>
                <w:szCs w:val="22"/>
                <w:lang w:val="ro-RO"/>
              </w:rPr>
              <w:t xml:space="preserve"> </w:t>
            </w:r>
            <w:proofErr w:type="spellStart"/>
            <w:r w:rsidRPr="00EF37BA">
              <w:rPr>
                <w:rFonts w:ascii="Times New Roman" w:hAnsi="Times New Roman" w:cs="Times New Roman"/>
                <w:color w:val="231F20"/>
                <w:sz w:val="22"/>
                <w:szCs w:val="22"/>
                <w:lang w:val="ro-RO"/>
              </w:rPr>
              <w:t>instalaţiei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p>
          <w:p w14:paraId="63C483B1" w14:textId="2133AF7E"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ţară</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semnatară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Convenţia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pentru apărarea drepturilor omului și a </w:t>
            </w:r>
            <w:proofErr w:type="spellStart"/>
            <w:r w:rsidRPr="00EF37BA">
              <w:rPr>
                <w:rFonts w:ascii="Times New Roman" w:hAnsi="Times New Roman" w:cs="Times New Roman"/>
                <w:color w:val="231F20"/>
                <w:sz w:val="22"/>
                <w:szCs w:val="22"/>
                <w:lang w:val="ro-RO"/>
              </w:rPr>
              <w:t>libertăţilor</w:t>
            </w:r>
            <w:proofErr w:type="spellEnd"/>
            <w:r w:rsidRPr="00EF37BA">
              <w:rPr>
                <w:rFonts w:ascii="Times New Roman" w:hAnsi="Times New Roman" w:cs="Times New Roman"/>
                <w:color w:val="231F20"/>
                <w:sz w:val="22"/>
                <w:szCs w:val="22"/>
                <w:lang w:val="ro-RO"/>
              </w:rPr>
              <w:t xml:space="preserve"> fundamentale </w:t>
            </w:r>
            <w:r w:rsidRPr="00EF37BA">
              <w:rPr>
                <w:rFonts w:ascii="Times New Roman" w:hAnsi="Times New Roman" w:cs="Times New Roman"/>
                <w:color w:val="231F20"/>
                <w:sz w:val="22"/>
                <w:szCs w:val="22"/>
                <w:lang w:val="ro-RO"/>
              </w:rPr>
              <w:lastRenderedPageBreak/>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Consiliului Europei sau la alte </w:t>
            </w:r>
            <w:proofErr w:type="spellStart"/>
            <w:r w:rsidRPr="00EF37BA">
              <w:rPr>
                <w:rFonts w:ascii="Times New Roman" w:hAnsi="Times New Roman" w:cs="Times New Roman"/>
                <w:color w:val="231F20"/>
                <w:sz w:val="22"/>
                <w:szCs w:val="22"/>
                <w:lang w:val="ro-RO"/>
              </w:rPr>
              <w:t>convenţii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internaţionale</w:t>
            </w:r>
            <w:proofErr w:type="spellEnd"/>
            <w:r w:rsidRPr="00EF37BA">
              <w:rPr>
                <w:rFonts w:ascii="Times New Roman" w:hAnsi="Times New Roman" w:cs="Times New Roman"/>
                <w:color w:val="231F20"/>
                <w:sz w:val="22"/>
                <w:szCs w:val="22"/>
                <w:lang w:val="ro-RO"/>
              </w:rPr>
              <w:t xml:space="preserve"> sau tratate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omului.</w:t>
            </w:r>
          </w:p>
          <w:p w14:paraId="04FD1BB5"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(4), Părțile Contractante pot depune o cerere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 în vederea luării în considerare a energiei electrice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ţară</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contextul</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construcţiei</w:t>
            </w:r>
            <w:proofErr w:type="spellEnd"/>
            <w:r w:rsidRPr="00EF37BA">
              <w:rPr>
                <w:rFonts w:ascii="Times New Roman" w:hAnsi="Times New Roman" w:cs="Times New Roman"/>
                <w:color w:val="231F20"/>
                <w:sz w:val="22"/>
                <w:szCs w:val="22"/>
                <w:lang w:val="ro-RO"/>
              </w:rPr>
              <w:t xml:space="preserve"> 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execuţie</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lung între o Parte Contractantă și o </w:t>
            </w:r>
            <w:proofErr w:type="spellStart"/>
            <w:r w:rsidRPr="00EF37BA">
              <w:rPr>
                <w:rFonts w:ascii="Times New Roman" w:hAnsi="Times New Roman" w:cs="Times New Roman"/>
                <w:color w:val="231F20"/>
                <w:sz w:val="22"/>
                <w:szCs w:val="22"/>
                <w:lang w:val="ro-RO"/>
              </w:rPr>
              <w:t>ţară</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z w:val="22"/>
                <w:szCs w:val="22"/>
                <w:lang w:val="ro-RO"/>
              </w:rPr>
              <w:t>, dacă sunt îndeplinite urmă­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toarele</w:t>
            </w:r>
            <w:proofErr w:type="spellEnd"/>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condiţii</w:t>
            </w:r>
            <w:proofErr w:type="spellEnd"/>
            <w:r w:rsidRPr="00EF37BA">
              <w:rPr>
                <w:rFonts w:ascii="Times New Roman" w:hAnsi="Times New Roman" w:cs="Times New Roman"/>
                <w:color w:val="231F20"/>
                <w:sz w:val="22"/>
                <w:szCs w:val="22"/>
                <w:lang w:val="ro-RO"/>
              </w:rPr>
              <w:t>:</w:t>
            </w:r>
          </w:p>
          <w:p w14:paraId="7D1CB2A3"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proofErr w:type="spellStart"/>
            <w:r w:rsidRPr="00EF37BA">
              <w:rPr>
                <w:rFonts w:ascii="Times New Roman" w:hAnsi="Times New Roman" w:cs="Times New Roman"/>
                <w:color w:val="231F20"/>
                <w:sz w:val="22"/>
                <w:szCs w:val="22"/>
                <w:lang w:val="ro-RO"/>
              </w:rPr>
              <w:t>construcţia</w:t>
            </w:r>
            <w:proofErr w:type="spellEnd"/>
            <w:r w:rsidRPr="00EF37BA">
              <w:rPr>
                <w:rFonts w:ascii="Times New Roman" w:hAnsi="Times New Roman" w:cs="Times New Roman"/>
                <w:color w:val="231F20"/>
                <w:sz w:val="22"/>
                <w:szCs w:val="22"/>
                <w:lang w:val="ro-RO"/>
              </w:rPr>
              <w:t xml:space="preserve"> liniei de interconexiune a început înainte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2026;</w:t>
            </w:r>
          </w:p>
          <w:p w14:paraId="50FE06C8"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posibil</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6"/>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2030;</w:t>
            </w:r>
          </w:p>
          <w:p w14:paraId="3C571254"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posibil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linia de interconexiune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 fie pusă în</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2032;</w:t>
            </w:r>
          </w:p>
          <w:p w14:paraId="7366FB07"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pentru exportul către 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69E30669" w14:textId="41E443E5"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literele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 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interconexiune după ce aceasta intră în</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electrică care nu depășește cantitatea ce va fi exportată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intrarea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4"/>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interconexiune.</w:t>
            </w:r>
          </w:p>
          <w:p w14:paraId="70EF4C33" w14:textId="50173265"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231F20"/>
                <w:sz w:val="22"/>
                <w:szCs w:val="22"/>
                <w:lang w:val="ro-RO"/>
              </w:rPr>
              <w:t>Proporţia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z w:val="22"/>
                <w:szCs w:val="22"/>
                <w:lang w:val="ro-RO"/>
              </w:rPr>
              <w:t xml:space="preserve"> pe teritoriul unei </w:t>
            </w:r>
            <w:proofErr w:type="spellStart"/>
            <w:r w:rsidRPr="00EF37BA">
              <w:rPr>
                <w:rFonts w:ascii="Times New Roman" w:hAnsi="Times New Roman" w:cs="Times New Roman"/>
                <w:color w:val="231F20"/>
                <w:sz w:val="22"/>
                <w:szCs w:val="22"/>
                <w:lang w:val="ro-RO"/>
              </w:rPr>
              <w:t>ţări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terţe</w:t>
            </w:r>
            <w:proofErr w:type="spellEnd"/>
            <w:r w:rsidRPr="00EF37BA">
              <w:rPr>
                <w:rFonts w:ascii="Times New Roman" w:hAnsi="Times New Roman" w:cs="Times New Roman"/>
                <w:color w:val="231F20"/>
                <w:sz w:val="22"/>
                <w:szCs w:val="22"/>
                <w:lang w:val="ro-RO"/>
              </w:rPr>
              <w:t>, care trebuie considerată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mai multor Părți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 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notificat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distribuţia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proporţii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cantităţi</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 xml:space="preserve">Părțile Contractante este notificat Secretariatul. </w:t>
            </w:r>
            <w:proofErr w:type="spellStart"/>
            <w:r w:rsidRPr="00EF37BA">
              <w:rPr>
                <w:rFonts w:ascii="Times New Roman" w:hAnsi="Times New Roman" w:cs="Times New Roman"/>
                <w:color w:val="231F20"/>
                <w:sz w:val="22"/>
                <w:szCs w:val="22"/>
                <w:lang w:val="ro-RO"/>
              </w:rPr>
              <w:t>Proporţia</w:t>
            </w:r>
            <w:proofErr w:type="spellEnd"/>
            <w:r w:rsidRPr="00EF37BA">
              <w:rPr>
                <w:rFonts w:ascii="Times New Roman" w:hAnsi="Times New Roman" w:cs="Times New Roman"/>
                <w:color w:val="231F20"/>
                <w:sz w:val="22"/>
                <w:szCs w:val="22"/>
                <w:lang w:val="ro-RO"/>
              </w:rPr>
              <w:t xml:space="preserve"> sau cantitatea nu depășește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proporţia</w:t>
            </w:r>
            <w:proofErr w:type="spellEnd"/>
            <w:r w:rsidRPr="00EF37BA">
              <w:rPr>
                <w:rFonts w:ascii="Times New Roman" w:hAnsi="Times New Roman" w:cs="Times New Roman"/>
                <w:color w:val="231F20"/>
                <w:sz w:val="22"/>
                <w:szCs w:val="22"/>
                <w:lang w:val="ro-RO"/>
              </w:rPr>
              <w:t xml:space="preserve"> sau cantitatea exportată efectiv către Partea Contractantă și consumată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cantităţii</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punctele (i) și (ii) și întrunește </w:t>
            </w:r>
            <w:proofErr w:type="spellStart"/>
            <w:r w:rsidRPr="00EF37BA">
              <w:rPr>
                <w:rFonts w:ascii="Times New Roman" w:hAnsi="Times New Roman" w:cs="Times New Roman"/>
                <w:color w:val="231F20"/>
                <w:sz w:val="22"/>
                <w:szCs w:val="22"/>
                <w:lang w:val="ro-RO"/>
              </w:rPr>
              <w:t>condiţiile</w:t>
            </w:r>
            <w:proofErr w:type="spellEnd"/>
            <w:r w:rsidRPr="00EF37BA">
              <w:rPr>
                <w:rFonts w:ascii="Times New Roman" w:hAnsi="Times New Roman" w:cs="Times New Roman"/>
                <w:color w:val="231F20"/>
                <w:sz w:val="22"/>
                <w:szCs w:val="22"/>
                <w:lang w:val="ro-RO"/>
              </w:rPr>
              <w:t xml:space="preserve"> prevăzute la litera (a) de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respectiv. Notificarea se transmite de fiecare Parte Contractantă 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cărui obiectiv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 xml:space="preserve"> global ia în considerare respectiva </w:t>
            </w:r>
            <w:proofErr w:type="spellStart"/>
            <w:r w:rsidRPr="00EF37BA">
              <w:rPr>
                <w:rFonts w:ascii="Times New Roman" w:hAnsi="Times New Roman" w:cs="Times New Roman"/>
                <w:color w:val="231F20"/>
                <w:sz w:val="22"/>
                <w:szCs w:val="22"/>
                <w:lang w:val="ro-RO"/>
              </w:rPr>
              <w:t>proporţie</w:t>
            </w:r>
            <w:proofErr w:type="spellEnd"/>
            <w:r w:rsidRPr="00EF37BA">
              <w:rPr>
                <w:rFonts w:ascii="Times New Roman" w:hAnsi="Times New Roman" w:cs="Times New Roman"/>
                <w:color w:val="231F20"/>
                <w:sz w:val="22"/>
                <w:szCs w:val="22"/>
                <w:lang w:val="ro-RO"/>
              </w:rPr>
              <w:t xml:space="preserv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p>
          <w:p w14:paraId="274B399D"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w:t>
            </w:r>
            <w:r w:rsidRPr="00EF37BA">
              <w:rPr>
                <w:rFonts w:ascii="Times New Roman" w:hAnsi="Times New Roman" w:cs="Times New Roman"/>
                <w:color w:val="231F20"/>
                <w:spacing w:val="21"/>
                <w:sz w:val="22"/>
                <w:szCs w:val="22"/>
                <w:lang w:val="ro-RO"/>
              </w:rPr>
              <w:t xml:space="preserve">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(4):</w:t>
            </w:r>
          </w:p>
          <w:p w14:paraId="0BEE03E5"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descrie</w:t>
            </w:r>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propusă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identifică</w:t>
            </w:r>
            <w:r w:rsidRPr="00EF37BA">
              <w:rPr>
                <w:rFonts w:ascii="Times New Roman" w:hAnsi="Times New Roman" w:cs="Times New Roman"/>
                <w:color w:val="231F20"/>
                <w:spacing w:val="26"/>
                <w:sz w:val="22"/>
                <w:szCs w:val="22"/>
                <w:lang w:val="ro-RO"/>
              </w:rPr>
              <w:t xml:space="preserv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modernizată;</w:t>
            </w:r>
          </w:p>
          <w:p w14:paraId="45182316"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proporţia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rezerva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cerinţelor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confidenţialitate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dispoziţiile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corespunzătoare;</w:t>
            </w:r>
          </w:p>
          <w:p w14:paraId="4A06D3FD"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calendaristici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trebuie să fie considerată ca fiind inclusă în ponderea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Părții Contractante; și</w:t>
            </w:r>
          </w:p>
          <w:p w14:paraId="1DB76204" w14:textId="65973FCA"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cuprinde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confirmare scrisă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literelor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 xml:space="preserve">către </w:t>
            </w:r>
            <w:proofErr w:type="spellStart"/>
            <w:r w:rsidRPr="00EF37BA">
              <w:rPr>
                <w:rFonts w:ascii="Times New Roman" w:hAnsi="Times New Roman" w:cs="Times New Roman"/>
                <w:color w:val="231F20"/>
                <w:sz w:val="22"/>
                <w:szCs w:val="22"/>
                <w:lang w:val="ro-RO"/>
              </w:rPr>
              <w:t>ţara</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căreia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proporţiei</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cantităţii</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ţara</w:t>
            </w:r>
            <w:proofErr w:type="spellEnd"/>
            <w:r w:rsidRPr="00EF37BA">
              <w:rPr>
                <w:rFonts w:ascii="Times New Roman" w:hAnsi="Times New Roman" w:cs="Times New Roman"/>
                <w:color w:val="231F20"/>
                <w:spacing w:val="26"/>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respectivă.</w:t>
            </w:r>
          </w:p>
          <w:p w14:paraId="41C51D0E" w14:textId="152E232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Durata unui proiect comun astfel cum se </w:t>
            </w:r>
            <w:proofErr w:type="spellStart"/>
            <w:r w:rsidRPr="00EF37BA">
              <w:rPr>
                <w:rFonts w:ascii="Times New Roman" w:hAnsi="Times New Roman" w:cs="Times New Roman"/>
                <w:color w:val="231F20"/>
                <w:sz w:val="22"/>
                <w:szCs w:val="22"/>
                <w:lang w:val="ro-RO"/>
              </w:rPr>
              <w:t>menţionează</w:t>
            </w:r>
            <w:proofErr w:type="spellEnd"/>
            <w:r w:rsidRPr="00EF37BA">
              <w:rPr>
                <w:rFonts w:ascii="Times New Roman" w:hAnsi="Times New Roman" w:cs="Times New Roman"/>
                <w:color w:val="231F20"/>
                <w:sz w:val="22"/>
                <w:szCs w:val="22"/>
                <w:lang w:val="ro-RO"/>
              </w:rPr>
              <w:t xml:space="preserve"> la 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prelungi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dincolo</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2030.</w:t>
            </w:r>
          </w:p>
          <w:p w14:paraId="73751340" w14:textId="1F00E4DA" w:rsidR="00D5083E" w:rsidRPr="00EF37BA" w:rsidRDefault="00D5083E" w:rsidP="00D5083E">
            <w:pPr>
              <w:pStyle w:val="TableContents"/>
              <w:numPr>
                <w:ilvl w:val="0"/>
                <w:numId w:val="19"/>
              </w:numPr>
              <w:tabs>
                <w:tab w:val="left" w:pos="1046"/>
              </w:tabs>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O notificare efectuată în temeiul prezentului articol poate fi </w:t>
            </w:r>
            <w:proofErr w:type="spellStart"/>
            <w:r w:rsidRPr="00EF37BA">
              <w:rPr>
                <w:rFonts w:ascii="Times New Roman" w:hAnsi="Times New Roman" w:cs="Times New Roman"/>
                <w:color w:val="231F20"/>
                <w:sz w:val="22"/>
                <w:szCs w:val="22"/>
                <w:lang w:val="ro-RO"/>
              </w:rPr>
              <w:t>modi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ficată</w:t>
            </w:r>
            <w:proofErr w:type="spellEnd"/>
            <w:r w:rsidRPr="00EF37BA">
              <w:rPr>
                <w:rFonts w:ascii="Times New Roman" w:hAnsi="Times New Roman" w:cs="Times New Roman"/>
                <w:color w:val="231F20"/>
                <w:sz w:val="22"/>
                <w:szCs w:val="22"/>
                <w:lang w:val="ro-RO"/>
              </w:rPr>
              <w:t xml:space="preserve"> sau retrasă dacă există un acord comun între Partea Contractantă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efectuează notificarea și </w:t>
            </w:r>
            <w:proofErr w:type="spellStart"/>
            <w:r w:rsidRPr="00EF37BA">
              <w:rPr>
                <w:rFonts w:ascii="Times New Roman" w:hAnsi="Times New Roman" w:cs="Times New Roman"/>
                <w:color w:val="231F20"/>
                <w:sz w:val="22"/>
                <w:szCs w:val="22"/>
                <w:lang w:val="ro-RO"/>
              </w:rPr>
              <w:t>ţara</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terţă</w:t>
            </w:r>
            <w:proofErr w:type="spellEnd"/>
            <w:r w:rsidRPr="00EF37BA">
              <w:rPr>
                <w:rFonts w:ascii="Times New Roman" w:hAnsi="Times New Roman" w:cs="Times New Roman"/>
                <w:color w:val="231F20"/>
                <w:sz w:val="22"/>
                <w:szCs w:val="22"/>
                <w:lang w:val="ro-RO"/>
              </w:rPr>
              <w:t xml:space="preserve"> care a confirmat proiectul comun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tc>
        <w:tc>
          <w:tcPr>
            <w:tcW w:w="4581" w:type="dxa"/>
          </w:tcPr>
          <w:p w14:paraId="43322DD7"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771579A1" w14:textId="3775EA68"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b/>
                <w:bCs/>
                <w:strike/>
                <w:lang w:val="ro-RO"/>
              </w:rPr>
              <w:t>.</w:t>
            </w:r>
          </w:p>
          <w:p w14:paraId="312213B1" w14:textId="13F247EC" w:rsidR="00D5083E" w:rsidRDefault="00D5083E" w:rsidP="00D5083E">
            <w:pPr>
              <w:pStyle w:val="Other0"/>
              <w:jc w:val="both"/>
              <w:rPr>
                <w:lang w:val="ro-RO"/>
              </w:rPr>
            </w:pPr>
          </w:p>
          <w:p w14:paraId="463466C0"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352972A3" w14:textId="77777777" w:rsidR="009C096F" w:rsidRDefault="009C096F" w:rsidP="00D5083E">
            <w:pPr>
              <w:pStyle w:val="Other0"/>
              <w:jc w:val="both"/>
              <w:rPr>
                <w:lang w:val="ro-RO"/>
              </w:rPr>
            </w:pPr>
          </w:p>
          <w:p w14:paraId="079C0368" w14:textId="77777777" w:rsidR="009A1B3E" w:rsidRPr="009C096F" w:rsidRDefault="009A1B3E" w:rsidP="009A1B3E">
            <w:pPr>
              <w:pStyle w:val="Other0"/>
              <w:jc w:val="center"/>
              <w:rPr>
                <w:rFonts w:eastAsiaTheme="minorHAnsi" w:cstheme="minorBidi"/>
                <w:b/>
                <w:lang w:val="ro-MD"/>
              </w:rPr>
            </w:pPr>
            <w:r w:rsidRPr="009C096F">
              <w:rPr>
                <w:rFonts w:eastAsiaTheme="minorHAnsi" w:cstheme="minorBidi"/>
                <w:b/>
                <w:lang w:val="ro-MD"/>
              </w:rPr>
              <w:t>Capitolul V</w:t>
            </w:r>
          </w:p>
          <w:p w14:paraId="073B61C2" w14:textId="77777777" w:rsidR="009A1B3E" w:rsidRDefault="009A1B3E" w:rsidP="009A1B3E">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5672060F" w14:textId="6BCFC598" w:rsidR="00A07B18" w:rsidRPr="00807545" w:rsidRDefault="00A07B18" w:rsidP="00807545">
            <w:pPr>
              <w:pStyle w:val="Other0"/>
              <w:jc w:val="center"/>
              <w:rPr>
                <w:b/>
                <w:bCs/>
                <w:lang w:val="ro-RO"/>
              </w:rPr>
            </w:pPr>
            <w:r w:rsidRPr="00807545">
              <w:rPr>
                <w:b/>
                <w:bCs/>
                <w:lang w:val="ro-RO"/>
              </w:rPr>
              <w:t>Secțiunea 3-a</w:t>
            </w:r>
          </w:p>
          <w:p w14:paraId="6F5F3EBE" w14:textId="77777777" w:rsidR="00A07B18" w:rsidRPr="00807545" w:rsidRDefault="00A07B18" w:rsidP="00807545">
            <w:pPr>
              <w:pStyle w:val="Other0"/>
              <w:jc w:val="center"/>
              <w:rPr>
                <w:b/>
                <w:bCs/>
                <w:lang w:val="ro-RO"/>
              </w:rPr>
            </w:pPr>
            <w:r w:rsidRPr="00807545">
              <w:rPr>
                <w:b/>
                <w:bCs/>
                <w:lang w:val="ro-RO"/>
              </w:rPr>
              <w:t>Condițiile proiectelor comune cu țări terțe</w:t>
            </w:r>
          </w:p>
          <w:p w14:paraId="33F7024D" w14:textId="77777777" w:rsidR="00A07B18" w:rsidRPr="00A07B18" w:rsidRDefault="00A07B18" w:rsidP="00A07B18">
            <w:pPr>
              <w:pStyle w:val="Other0"/>
              <w:jc w:val="both"/>
              <w:rPr>
                <w:lang w:val="ro-RO"/>
              </w:rPr>
            </w:pPr>
            <w:r w:rsidRPr="00A07B18">
              <w:rPr>
                <w:lang w:val="ro-RO"/>
              </w:rPr>
              <w:t>27. Energia electrică din surse regenerabile produsă într-o țară terță este luată în considerare în scopul calculării ponderilor de energie din surse regenerabile, această cerință considerându-se a fi îndeplinită dacă:</w:t>
            </w:r>
          </w:p>
          <w:p w14:paraId="26200071" w14:textId="77777777" w:rsidR="00A07B18" w:rsidRPr="00A07B18" w:rsidRDefault="00A07B18" w:rsidP="00A07B18">
            <w:pPr>
              <w:pStyle w:val="Other0"/>
              <w:jc w:val="both"/>
              <w:rPr>
                <w:lang w:val="ro-RO"/>
              </w:rPr>
            </w:pPr>
            <w:r w:rsidRPr="00A07B18">
              <w:rPr>
                <w:lang w:val="ro-RO"/>
              </w:rPr>
              <w:t>27.1 energia electrică este consumată pe teritoriul Republicii Moldova dacă:</w:t>
            </w:r>
          </w:p>
          <w:p w14:paraId="34BDB8EE" w14:textId="77777777" w:rsidR="00A07B18" w:rsidRPr="00A07B18" w:rsidRDefault="00A07B18" w:rsidP="00A07B18">
            <w:pPr>
              <w:pStyle w:val="Other0"/>
              <w:jc w:val="both"/>
              <w:rPr>
                <w:lang w:val="ro-RO"/>
              </w:rPr>
            </w:pPr>
            <w:r w:rsidRPr="00A07B18">
              <w:rPr>
                <w:lang w:val="ro-RO"/>
              </w:rPr>
              <w:t>27.1.1 o cantitate de energie electrică echivalentă cu cantitatea de energie electrică luată în considerare a fost stabilită clar în cadrul procesului de alocare de capacitate pe interconexiuni de către toți operatorii de transport și de sistem responsabili din țara de origine, din țara de destinație și, dacă este relevant, din fiecare țară terță de tranzit;</w:t>
            </w:r>
          </w:p>
          <w:p w14:paraId="6D6C600B" w14:textId="77777777" w:rsidR="00A07B18" w:rsidRPr="00A07B18" w:rsidRDefault="00A07B18" w:rsidP="00A07B18">
            <w:pPr>
              <w:pStyle w:val="Other0"/>
              <w:jc w:val="both"/>
              <w:rPr>
                <w:lang w:val="ro-RO"/>
              </w:rPr>
            </w:pPr>
            <w:r w:rsidRPr="00A07B18">
              <w:rPr>
                <w:lang w:val="ro-RO"/>
              </w:rPr>
              <w:t xml:space="preserve">27.1.2 o cantitate de energie electrică echivalentă </w:t>
            </w:r>
            <w:r w:rsidRPr="00A07B18">
              <w:rPr>
                <w:lang w:val="ro-RO"/>
              </w:rPr>
              <w:lastRenderedPageBreak/>
              <w:t>cu cantitatea de energie electrică luată în considerare a fost stabilită clar în balanța de energie programată de către operatorul de transport și de sistem a liniei de interconexiune;</w:t>
            </w:r>
          </w:p>
          <w:p w14:paraId="71AD812D" w14:textId="77777777" w:rsidR="00A07B18" w:rsidRPr="00A07B18" w:rsidRDefault="00A07B18" w:rsidP="00A07B18">
            <w:pPr>
              <w:pStyle w:val="Other0"/>
              <w:jc w:val="both"/>
              <w:rPr>
                <w:lang w:val="ro-RO"/>
              </w:rPr>
            </w:pPr>
            <w:r w:rsidRPr="00A07B18">
              <w:rPr>
                <w:lang w:val="ro-RO"/>
              </w:rPr>
              <w:t xml:space="preserve">27.1.3 capacitatea stabilită și producția de energie electrică din surse regenerabile de către instalația prevăzută la </w:t>
            </w:r>
            <w:proofErr w:type="spellStart"/>
            <w:r w:rsidRPr="00A07B18">
              <w:rPr>
                <w:lang w:val="ro-RO"/>
              </w:rPr>
              <w:t>subpct</w:t>
            </w:r>
            <w:proofErr w:type="spellEnd"/>
            <w:r w:rsidRPr="00A07B18">
              <w:rPr>
                <w:lang w:val="ro-RO"/>
              </w:rPr>
              <w:t>. 27.2 al prezentului punct se referă la aceeași perioadă de timp.</w:t>
            </w:r>
          </w:p>
          <w:p w14:paraId="28418CDE" w14:textId="77777777" w:rsidR="00A07B18" w:rsidRPr="00A07B18" w:rsidRDefault="00A07B18" w:rsidP="00A07B18">
            <w:pPr>
              <w:pStyle w:val="Other0"/>
              <w:jc w:val="both"/>
              <w:rPr>
                <w:lang w:val="ro-RO"/>
              </w:rPr>
            </w:pPr>
            <w:r w:rsidRPr="00A07B18">
              <w:rPr>
                <w:lang w:val="ro-RO"/>
              </w:rPr>
              <w:t xml:space="preserve">27.2 energia electrică este produsă de o instalație care a fost pusă în funcțiune după 25 iunie 2009 sau de capacitatea crescută a unei instalații existente care a fost modernizată după dată respectivă, în cadrul unui proiect comun, în conformitate cu </w:t>
            </w:r>
            <w:proofErr w:type="spellStart"/>
            <w:r w:rsidRPr="00A07B18">
              <w:rPr>
                <w:lang w:val="ro-RO"/>
              </w:rPr>
              <w:t>subpct</w:t>
            </w:r>
            <w:proofErr w:type="spellEnd"/>
            <w:r w:rsidRPr="00A07B18">
              <w:rPr>
                <w:lang w:val="ro-RO"/>
              </w:rPr>
              <w:t>. 4.2;</w:t>
            </w:r>
          </w:p>
          <w:p w14:paraId="75C5DB50" w14:textId="77777777" w:rsidR="00A07B18" w:rsidRPr="00A07B18" w:rsidRDefault="00A07B18" w:rsidP="00A07B18">
            <w:pPr>
              <w:pStyle w:val="Other0"/>
              <w:jc w:val="both"/>
              <w:rPr>
                <w:lang w:val="ro-RO"/>
              </w:rPr>
            </w:pPr>
            <w:r w:rsidRPr="00A07B18">
              <w:rPr>
                <w:lang w:val="ro-RO"/>
              </w:rPr>
              <w:t>27.3 cantitatea de energie electrică produsă și exportată nu a primit alt sprijin din partea unei scheme de sprijin dintr-o țară terță în afară de ajutorul pentru investiție acordat instalației;</w:t>
            </w:r>
          </w:p>
          <w:p w14:paraId="427B94E2" w14:textId="77777777" w:rsidR="00A07B18" w:rsidRPr="00A07B18" w:rsidRDefault="00A07B18" w:rsidP="00A07B18">
            <w:pPr>
              <w:pStyle w:val="Other0"/>
              <w:jc w:val="both"/>
              <w:rPr>
                <w:lang w:val="ro-RO"/>
              </w:rPr>
            </w:pPr>
            <w:r w:rsidRPr="00A07B18">
              <w:rPr>
                <w:lang w:val="ro-RO"/>
              </w:rPr>
              <w:t>27.4 energia electrică a fost produsă în conformitate cu dreptul internațional, într-o țară terță care este parte semnatară la Convenția pentru apărarea drepturilor omului și a libertăților fundamentale a Consiliului Europei sau la alte convenții internaționale sau tratate privind drepturile omului.</w:t>
            </w:r>
          </w:p>
          <w:p w14:paraId="1A0B6FA8" w14:textId="77777777" w:rsidR="00A07B18" w:rsidRPr="00A07B18" w:rsidRDefault="00A07B18" w:rsidP="00A07B18">
            <w:pPr>
              <w:pStyle w:val="Other0"/>
              <w:jc w:val="both"/>
              <w:rPr>
                <w:lang w:val="ro-RO"/>
              </w:rPr>
            </w:pPr>
            <w:r w:rsidRPr="00A07B18">
              <w:rPr>
                <w:lang w:val="ro-RO"/>
              </w:rPr>
              <w:t>28. În sensul pct. 29, organul central de specialitate al administrației publice în domeniul energeticii poate depune o cerere la Secretariat în vederea luării în considerare a energiei electrice din surse regenerabile produse și consumate într-o țară terță, în scopul calculării ponderilor de energie din surse regenerabile, în contextul construcției unei linii de interconexiune cu termen de execuție ce poate depăși data de 31 decembrie 2030, între Republica Moldova și o țară terță, dacă sunt îndeplinite următoarele condiții:</w:t>
            </w:r>
          </w:p>
          <w:p w14:paraId="43C7336F" w14:textId="77777777" w:rsidR="00A07B18" w:rsidRPr="00A07B18" w:rsidRDefault="00A07B18" w:rsidP="00A07B18">
            <w:pPr>
              <w:pStyle w:val="Other0"/>
              <w:jc w:val="both"/>
              <w:rPr>
                <w:lang w:val="ro-RO"/>
              </w:rPr>
            </w:pPr>
            <w:r w:rsidRPr="00A07B18">
              <w:rPr>
                <w:lang w:val="ro-RO"/>
              </w:rPr>
              <w:t>28.1 construcția liniei de interconexiune a început înainte de 31 decembrie 2026;</w:t>
            </w:r>
          </w:p>
          <w:p w14:paraId="4C0CF407" w14:textId="77777777" w:rsidR="00A07B18" w:rsidRPr="00A07B18" w:rsidRDefault="00A07B18" w:rsidP="00A07B18">
            <w:pPr>
              <w:pStyle w:val="Other0"/>
              <w:jc w:val="both"/>
              <w:rPr>
                <w:lang w:val="ro-RO"/>
              </w:rPr>
            </w:pPr>
            <w:r w:rsidRPr="00A07B18">
              <w:rPr>
                <w:lang w:val="ro-RO"/>
              </w:rPr>
              <w:t>28.2 nu este posibil ca linia de interconexiune să fie pusă în funcțiune până la 31 decembrie 2030;</w:t>
            </w:r>
          </w:p>
          <w:p w14:paraId="27FA8E0E" w14:textId="77777777" w:rsidR="00A07B18" w:rsidRPr="00A07B18" w:rsidRDefault="00A07B18" w:rsidP="00A07B18">
            <w:pPr>
              <w:pStyle w:val="Other0"/>
              <w:jc w:val="both"/>
              <w:rPr>
                <w:lang w:val="ro-RO"/>
              </w:rPr>
            </w:pPr>
            <w:r w:rsidRPr="00A07B18">
              <w:rPr>
                <w:lang w:val="ro-RO"/>
              </w:rPr>
              <w:t xml:space="preserve">28.3 este posibil ca linia de interconexiune să fie </w:t>
            </w:r>
            <w:r w:rsidRPr="00A07B18">
              <w:rPr>
                <w:lang w:val="ro-RO"/>
              </w:rPr>
              <w:lastRenderedPageBreak/>
              <w:t>pusă în funcțiune până la 31 decembrie 2032;</w:t>
            </w:r>
          </w:p>
          <w:p w14:paraId="52287CF0" w14:textId="77777777" w:rsidR="00A07B18" w:rsidRPr="00A07B18" w:rsidRDefault="00A07B18" w:rsidP="00A07B18">
            <w:pPr>
              <w:pStyle w:val="Other0"/>
              <w:jc w:val="both"/>
              <w:rPr>
                <w:lang w:val="ro-RO"/>
              </w:rPr>
            </w:pPr>
            <w:r w:rsidRPr="00A07B18">
              <w:rPr>
                <w:lang w:val="ro-RO"/>
              </w:rPr>
              <w:t>28.4 după ce intră în funcțiune, linia de interconexiune va fi utilizată pentru exportul  către una sau multe părți contractante, în conformitate cu pct. 27, de energie electrică din surse regenerabile;</w:t>
            </w:r>
          </w:p>
          <w:p w14:paraId="764DD275" w14:textId="77777777" w:rsidR="00A07B18" w:rsidRPr="00A07B18" w:rsidRDefault="00A07B18" w:rsidP="00A07B18">
            <w:pPr>
              <w:pStyle w:val="Other0"/>
              <w:jc w:val="both"/>
              <w:rPr>
                <w:lang w:val="ro-RO"/>
              </w:rPr>
            </w:pPr>
            <w:r w:rsidRPr="00A07B18">
              <w:rPr>
                <w:lang w:val="ro-RO"/>
              </w:rPr>
              <w:t xml:space="preserve">28.5 cererea se referă la un proiect comun care îndeplinește criteriile prevăzute la </w:t>
            </w:r>
            <w:proofErr w:type="spellStart"/>
            <w:r w:rsidRPr="00A07B18">
              <w:rPr>
                <w:lang w:val="ro-RO"/>
              </w:rPr>
              <w:t>subpct</w:t>
            </w:r>
            <w:proofErr w:type="spellEnd"/>
            <w:r w:rsidRPr="00A07B18">
              <w:rPr>
                <w:lang w:val="ro-RO"/>
              </w:rPr>
              <w:t>. 27.2 și 27.3 și care va utiliza linia de interconexiune după ce aceasta intră în funcțiune și la o cantitate de energie electrică care nu depășește cantitatea ce va fi exportată către una sau multe părți contractante după intrarea în funcțiune a liniei de interconexiune.</w:t>
            </w:r>
          </w:p>
          <w:p w14:paraId="228FD974" w14:textId="77777777" w:rsidR="00A07B18" w:rsidRPr="00A07B18" w:rsidRDefault="00A07B18" w:rsidP="00A07B18">
            <w:pPr>
              <w:pStyle w:val="Other0"/>
              <w:jc w:val="both"/>
              <w:rPr>
                <w:lang w:val="ro-RO"/>
              </w:rPr>
            </w:pPr>
            <w:r w:rsidRPr="00A07B18">
              <w:rPr>
                <w:lang w:val="ro-RO"/>
              </w:rPr>
              <w:t xml:space="preserve">29. Organul central de specialitate al administrației publice în domeniul energeticii notifică Secretariatul despre proporția sau cantitatea de energie electrică produsă de orice instalație pe teritoriul unei țări terțe, care trebuie considerată ca fiind inclusă în ponderea de energie din surse regenerabile a Republicii Moldova în sensul prezentului Regulament. Această proporție sau cantitatea nu depășește proporția sau cantitatea exportată către și consumată în una sau multe părți contractante, corespunde cantității menționate la </w:t>
            </w:r>
            <w:proofErr w:type="spellStart"/>
            <w:r w:rsidRPr="00A07B18">
              <w:rPr>
                <w:lang w:val="ro-RO"/>
              </w:rPr>
              <w:t>subpct</w:t>
            </w:r>
            <w:proofErr w:type="spellEnd"/>
            <w:r w:rsidRPr="00A07B18">
              <w:rPr>
                <w:lang w:val="ro-RO"/>
              </w:rPr>
              <w:t xml:space="preserve">. 27.1.1 și 27.1.2 și întrunește condițiile prevăzute la </w:t>
            </w:r>
            <w:proofErr w:type="spellStart"/>
            <w:r w:rsidRPr="00A07B18">
              <w:rPr>
                <w:lang w:val="ro-RO"/>
              </w:rPr>
              <w:t>subpct</w:t>
            </w:r>
            <w:proofErr w:type="spellEnd"/>
            <w:r w:rsidRPr="00A07B18">
              <w:rPr>
                <w:lang w:val="ro-RO"/>
              </w:rPr>
              <w:t>. 27.1. Notificarea se transmite dacă obiectivul național ia în considerare respectiva proporție sau cantitate de energie electrică.</w:t>
            </w:r>
          </w:p>
          <w:p w14:paraId="0395EFDE" w14:textId="77777777" w:rsidR="00A07B18" w:rsidRPr="00A07B18" w:rsidRDefault="00A07B18" w:rsidP="00A07B18">
            <w:pPr>
              <w:pStyle w:val="Other0"/>
              <w:jc w:val="both"/>
              <w:rPr>
                <w:lang w:val="ro-RO"/>
              </w:rPr>
            </w:pPr>
            <w:r w:rsidRPr="00A07B18">
              <w:rPr>
                <w:lang w:val="ro-RO"/>
              </w:rPr>
              <w:t>30. Notificarea menționată la pct. 29:</w:t>
            </w:r>
          </w:p>
          <w:p w14:paraId="2A1FB805" w14:textId="77777777" w:rsidR="00A07B18" w:rsidRPr="00A07B18" w:rsidRDefault="00A07B18" w:rsidP="00A07B18">
            <w:pPr>
              <w:pStyle w:val="Other0"/>
              <w:jc w:val="both"/>
              <w:rPr>
                <w:lang w:val="ro-RO"/>
              </w:rPr>
            </w:pPr>
            <w:r w:rsidRPr="00A07B18">
              <w:rPr>
                <w:lang w:val="ro-RO"/>
              </w:rPr>
              <w:t>30.1 descrie instalația propusă sau identifică instalația modernizată;</w:t>
            </w:r>
          </w:p>
          <w:p w14:paraId="1DE35D47" w14:textId="77777777" w:rsidR="00A07B18" w:rsidRPr="00A07B18" w:rsidRDefault="00A07B18" w:rsidP="00A07B18">
            <w:pPr>
              <w:pStyle w:val="Other0"/>
              <w:jc w:val="both"/>
              <w:rPr>
                <w:lang w:val="ro-RO"/>
              </w:rPr>
            </w:pPr>
            <w:r w:rsidRPr="00A07B18">
              <w:rPr>
                <w:lang w:val="ro-RO"/>
              </w:rPr>
              <w:t>30.2 specifică proporția sau cantitatea de energie electrică produsă de instalație care trebuie să fie considerată ca fiind inclusă în ponderea de energie din surse regenerabile, precum și, sub rezerva cerințelor de confidențialitate, dispozițiile financiare corespunzătoare;</w:t>
            </w:r>
          </w:p>
          <w:p w14:paraId="367E2EE1" w14:textId="77777777" w:rsidR="00A07B18" w:rsidRPr="00A07B18" w:rsidRDefault="00A07B18" w:rsidP="00A07B18">
            <w:pPr>
              <w:pStyle w:val="Other0"/>
              <w:jc w:val="both"/>
              <w:rPr>
                <w:lang w:val="ro-RO"/>
              </w:rPr>
            </w:pPr>
            <w:r w:rsidRPr="00A07B18">
              <w:rPr>
                <w:lang w:val="ro-RO"/>
              </w:rPr>
              <w:t xml:space="preserve">30.3 specifică perioada, în ani calendaristici întregi, în care energia electrică trebuie să fie </w:t>
            </w:r>
            <w:r w:rsidRPr="00A07B18">
              <w:rPr>
                <w:lang w:val="ro-RO"/>
              </w:rPr>
              <w:lastRenderedPageBreak/>
              <w:t>considerată ca fiind inclusă în ponderea de energie din surse regenerabile;</w:t>
            </w:r>
          </w:p>
          <w:p w14:paraId="21D94F86" w14:textId="77777777" w:rsidR="00A07B18" w:rsidRPr="00A07B18" w:rsidRDefault="00A07B18" w:rsidP="00A07B18">
            <w:pPr>
              <w:pStyle w:val="Other0"/>
              <w:jc w:val="both"/>
              <w:rPr>
                <w:lang w:val="ro-RO"/>
              </w:rPr>
            </w:pPr>
            <w:r w:rsidRPr="00A07B18">
              <w:rPr>
                <w:lang w:val="ro-RO"/>
              </w:rPr>
              <w:t xml:space="preserve">30.4 cuprinde o confirmare scrisă conform condițiilor prevăzute la </w:t>
            </w:r>
            <w:proofErr w:type="spellStart"/>
            <w:r w:rsidRPr="00A07B18">
              <w:rPr>
                <w:lang w:val="ro-RO"/>
              </w:rPr>
              <w:t>subpct</w:t>
            </w:r>
            <w:proofErr w:type="spellEnd"/>
            <w:r w:rsidRPr="00A07B18">
              <w:rPr>
                <w:lang w:val="ro-RO"/>
              </w:rPr>
              <w:t>. 30.2 și 30.3 de către țara terță pe teritoriul căreia urmează să fie pusă în funcțiune instalația, precum și o indicare a proporției sau a cantității de energie electrică produsă de instalație care va fi folosită la nivel intern de către țara terță respectivă.</w:t>
            </w:r>
          </w:p>
          <w:p w14:paraId="28CC7CBB" w14:textId="77777777" w:rsidR="00A07B18" w:rsidRPr="00A07B18" w:rsidRDefault="00A07B18" w:rsidP="00A07B18">
            <w:pPr>
              <w:pStyle w:val="Other0"/>
              <w:jc w:val="both"/>
              <w:rPr>
                <w:lang w:val="ro-RO"/>
              </w:rPr>
            </w:pPr>
            <w:r w:rsidRPr="00A07B18">
              <w:rPr>
                <w:lang w:val="ro-RO"/>
              </w:rPr>
              <w:t>31. Durata unui proiect comun astfel cum se menționează în prezenta secțiune  poate fi prelungită și după data de 31 decembrie 2030.</w:t>
            </w:r>
          </w:p>
          <w:p w14:paraId="6D707F33" w14:textId="47D9DC7D" w:rsidR="00E71705" w:rsidRPr="008A7A8F" w:rsidRDefault="00A07B18" w:rsidP="00A07B18">
            <w:pPr>
              <w:pStyle w:val="Other0"/>
              <w:jc w:val="both"/>
              <w:rPr>
                <w:lang w:val="ro-RO"/>
              </w:rPr>
            </w:pPr>
            <w:r w:rsidRPr="00A07B18">
              <w:rPr>
                <w:lang w:val="ro-RO"/>
              </w:rPr>
              <w:t xml:space="preserve">32. Notificarea efectuată în temeiul  pct. 29 poate fi modificată sau retrasă dacă există un acord comun între Republica Moldova, care efectuează notificarea, și țara terță care a confirmat proiectul comun în conformitate cu </w:t>
            </w:r>
            <w:proofErr w:type="spellStart"/>
            <w:r w:rsidRPr="00A07B18">
              <w:rPr>
                <w:lang w:val="ro-RO"/>
              </w:rPr>
              <w:t>subpct</w:t>
            </w:r>
            <w:proofErr w:type="spellEnd"/>
            <w:r w:rsidRPr="00A07B18">
              <w:rPr>
                <w:lang w:val="ro-RO"/>
              </w:rPr>
              <w:t>. 30.4.</w:t>
            </w:r>
          </w:p>
        </w:tc>
        <w:tc>
          <w:tcPr>
            <w:tcW w:w="2245" w:type="dxa"/>
          </w:tcPr>
          <w:p w14:paraId="7E2145CF" w14:textId="60587C43"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0F014AB3" w14:textId="220832CD"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6BEE7E85" w14:textId="77777777" w:rsidR="00DC6290" w:rsidRDefault="00DC6290" w:rsidP="00DC6290">
            <w:pPr>
              <w:rPr>
                <w:rFonts w:cs="Times New Roman"/>
                <w:lang w:val="ro-RO"/>
              </w:rPr>
            </w:pPr>
          </w:p>
          <w:p w14:paraId="291A4D73" w14:textId="212FD8B9" w:rsidR="00DC6290" w:rsidRPr="00724A91" w:rsidRDefault="00474A45" w:rsidP="00DC6290">
            <w:pPr>
              <w:rPr>
                <w:rFonts w:cs="Times New Roman"/>
                <w:lang w:val="ro-RO"/>
              </w:rPr>
            </w:pPr>
            <w:r>
              <w:rPr>
                <w:rFonts w:cs="Times New Roman"/>
                <w:lang w:val="ro-RO"/>
              </w:rPr>
              <w:t>D</w:t>
            </w:r>
            <w:r w:rsidR="00DC6290" w:rsidRPr="00EF37BA">
              <w:rPr>
                <w:rFonts w:cs="Times New Roman"/>
                <w:lang w:val="ro-RO"/>
              </w:rPr>
              <w:t xml:space="preserve">etalii cu privire la modalitatea de efectuare a calculelor </w:t>
            </w:r>
            <w:r w:rsidR="00DC6290">
              <w:rPr>
                <w:rFonts w:cs="Times New Roman"/>
                <w:lang w:val="ro-RO"/>
              </w:rPr>
              <w:t>sunt</w:t>
            </w:r>
            <w:r w:rsidR="00DC6290" w:rsidRPr="00EF37BA">
              <w:rPr>
                <w:rFonts w:cs="Times New Roman"/>
                <w:lang w:val="ro-RO"/>
              </w:rPr>
              <w:t xml:space="preserve"> </w:t>
            </w:r>
            <w:r w:rsidR="00DC6290">
              <w:rPr>
                <w:rFonts w:cs="Times New Roman"/>
                <w:lang w:val="ro-RO"/>
              </w:rPr>
              <w:t>transpuse prin</w:t>
            </w:r>
            <w:r w:rsidR="00DC6290" w:rsidRPr="00EF37BA">
              <w:rPr>
                <w:rFonts w:cs="Times New Roman"/>
                <w:lang w:val="ro-RO"/>
              </w:rPr>
              <w:t xml:space="preserve"> </w:t>
            </w:r>
            <w:r w:rsidR="00DC6290">
              <w:rPr>
                <w:rFonts w:cs="Times New Roman"/>
                <w:lang w:val="ro-RO"/>
              </w:rPr>
              <w:t>Hotărârea Guvernului nr. 74/2025</w:t>
            </w:r>
            <w:r w:rsidR="00DC6290" w:rsidRPr="00EF37BA">
              <w:rPr>
                <w:rFonts w:cs="Times New Roman"/>
                <w:lang w:val="ro-RO"/>
              </w:rPr>
              <w:t xml:space="preserve"> </w:t>
            </w:r>
            <w:r w:rsidR="00DC6290" w:rsidRPr="00724A91">
              <w:rPr>
                <w:rFonts w:cs="Times New Roman"/>
                <w:lang w:val="ro-RO"/>
              </w:rPr>
              <w:t xml:space="preserve">cu privire la aprobarea </w:t>
            </w:r>
            <w:r w:rsidR="00DC6290">
              <w:rPr>
                <w:rFonts w:cs="Times New Roman"/>
                <w:lang w:val="ro-RO"/>
              </w:rPr>
              <w:t xml:space="preserve"> R</w:t>
            </w:r>
            <w:r w:rsidR="00DC6290" w:rsidRPr="00724A91">
              <w:rPr>
                <w:rFonts w:cs="Times New Roman"/>
                <w:lang w:val="ro-RO"/>
              </w:rPr>
              <w:t>egulamentului</w:t>
            </w:r>
          </w:p>
          <w:p w14:paraId="7119FD28" w14:textId="77777777" w:rsidR="00DC6290" w:rsidRPr="00724A91" w:rsidRDefault="00DC6290" w:rsidP="00DC6290">
            <w:pPr>
              <w:rPr>
                <w:rFonts w:cs="Times New Roman"/>
                <w:lang w:val="ro-RO"/>
              </w:rPr>
            </w:pPr>
            <w:r w:rsidRPr="00724A91">
              <w:rPr>
                <w:rFonts w:cs="Times New Roman"/>
                <w:lang w:val="ro-RO"/>
              </w:rPr>
              <w:t>privind calculul consumului de energie</w:t>
            </w:r>
          </w:p>
          <w:p w14:paraId="12956573" w14:textId="382424A9" w:rsidR="00D5083E" w:rsidRPr="00EF37BA" w:rsidRDefault="00DC6290" w:rsidP="00DC6290">
            <w:pPr>
              <w:rPr>
                <w:rFonts w:cs="Times New Roman"/>
                <w:lang w:val="ro-RO"/>
              </w:rPr>
            </w:pPr>
            <w:r w:rsidRPr="00724A91">
              <w:rPr>
                <w:rFonts w:cs="Times New Roman"/>
                <w:lang w:val="ro-RO"/>
              </w:rPr>
              <w:t>din surse regenerabile</w:t>
            </w:r>
          </w:p>
        </w:tc>
      </w:tr>
      <w:tr w:rsidR="00D5083E" w:rsidRPr="004133AF" w14:paraId="30B842C2" w14:textId="77777777" w:rsidTr="004133AF">
        <w:trPr>
          <w:gridAfter w:val="1"/>
          <w:wAfter w:w="38" w:type="dxa"/>
        </w:trPr>
        <w:tc>
          <w:tcPr>
            <w:tcW w:w="0" w:type="auto"/>
          </w:tcPr>
          <w:p w14:paraId="056C33CC" w14:textId="57945900"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12</w:t>
            </w:r>
            <w:r>
              <w:rPr>
                <w:rFonts w:ascii="Times New Roman" w:hAnsi="Times New Roman" w:cs="Times New Roman"/>
                <w:b/>
                <w:bCs/>
                <w:color w:val="333333"/>
                <w:sz w:val="22"/>
                <w:szCs w:val="22"/>
                <w:lang w:val="ro-RO"/>
              </w:rPr>
              <w:t xml:space="preserve">. </w:t>
            </w:r>
            <w:r w:rsidRPr="00446DB3">
              <w:rPr>
                <w:rFonts w:ascii="Times New Roman" w:hAnsi="Times New Roman" w:cs="Times New Roman"/>
                <w:b/>
                <w:bCs/>
                <w:color w:val="333333"/>
                <w:sz w:val="22"/>
                <w:szCs w:val="22"/>
                <w:lang w:val="ro-RO"/>
              </w:rPr>
              <w:t>Efectele proiectelor comune între Părțile Contractante și țări terțe</w:t>
            </w:r>
          </w:p>
          <w:p w14:paraId="2939BD83" w14:textId="70804F39"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specificate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notificarea transmite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scrisoare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precizează:</w:t>
            </w:r>
          </w:p>
          <w:p w14:paraId="27280111"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notificării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p>
          <w:p w14:paraId="44BD9EAD"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în timpul anului respectiv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surse regenerabile de către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z w:val="22"/>
                <w:szCs w:val="22"/>
                <w:lang w:val="ro-RO"/>
              </w:rPr>
              <w:t xml:space="preserve"> respectivă, care trebuie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regenerabile în conformitate cu termenii notificării în temeiul </w:t>
            </w:r>
            <w:proofErr w:type="spellStart"/>
            <w:r w:rsidRPr="00EF37BA">
              <w:rPr>
                <w:rFonts w:ascii="Times New Roman" w:hAnsi="Times New Roman" w:cs="Times New Roman"/>
                <w:color w:val="231F20"/>
                <w:sz w:val="22"/>
                <w:szCs w:val="22"/>
                <w:lang w:val="ro-RO"/>
              </w:rPr>
              <w:t>arti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și</w:t>
            </w:r>
          </w:p>
          <w:p w14:paraId="397D20D9"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dovada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36"/>
                <w:sz w:val="22"/>
                <w:szCs w:val="22"/>
                <w:lang w:val="ro-RO"/>
              </w:rPr>
              <w:t xml:space="preserve"> </w:t>
            </w:r>
            <w:proofErr w:type="spellStart"/>
            <w:r w:rsidRPr="00EF37BA">
              <w:rPr>
                <w:rFonts w:ascii="Times New Roman" w:hAnsi="Times New Roman" w:cs="Times New Roman"/>
                <w:color w:val="231F20"/>
                <w:sz w:val="22"/>
                <w:szCs w:val="22"/>
                <w:lang w:val="ro-RO"/>
              </w:rPr>
              <w:t>condiţiilor</w:t>
            </w:r>
            <w:proofErr w:type="spellEnd"/>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(2).</w:t>
            </w:r>
          </w:p>
          <w:p w14:paraId="1062020C"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Partea Contractantă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 xml:space="preserve"> la alineatul (1) transmite scrisoarea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Comisiei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ţării</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terţe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confor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mitate</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p w14:paraId="1AF53857"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prezentei directive, cantitatea de energie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adaugă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în considerare pentru calcularea </w:t>
            </w:r>
            <w:r w:rsidRPr="00EF37BA">
              <w:rPr>
                <w:rFonts w:ascii="Times New Roman" w:hAnsi="Times New Roman" w:cs="Times New Roman"/>
                <w:color w:val="231F20"/>
                <w:sz w:val="22"/>
                <w:szCs w:val="22"/>
                <w:lang w:val="ro-RO"/>
              </w:rPr>
              <w:lastRenderedPageBreak/>
              <w:t xml:space="preserve">ponderilor de energie din surse </w:t>
            </w:r>
            <w:proofErr w:type="spellStart"/>
            <w:r w:rsidRPr="00EF37BA">
              <w:rPr>
                <w:rFonts w:ascii="Times New Roman" w:hAnsi="Times New Roman" w:cs="Times New Roman"/>
                <w:color w:val="231F20"/>
                <w:sz w:val="22"/>
                <w:szCs w:val="22"/>
                <w:lang w:val="ro-RO"/>
              </w:rPr>
              <w:t>regene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rabile</w:t>
            </w:r>
            <w:proofErr w:type="spellEnd"/>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scrisoarea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notificare.</w:t>
            </w:r>
          </w:p>
        </w:tc>
        <w:tc>
          <w:tcPr>
            <w:tcW w:w="4581" w:type="dxa"/>
          </w:tcPr>
          <w:p w14:paraId="2C173B31"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124697E0"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3E73C704" w14:textId="77777777" w:rsidR="00D5083E" w:rsidRDefault="00D5083E" w:rsidP="00D5083E">
            <w:pPr>
              <w:pStyle w:val="Other0"/>
              <w:jc w:val="both"/>
              <w:rPr>
                <w:lang w:val="ro-RO"/>
              </w:rPr>
            </w:pPr>
          </w:p>
          <w:p w14:paraId="47F6A5F9" w14:textId="77777777" w:rsidR="00180302" w:rsidRDefault="00180302" w:rsidP="00180302">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42991F2E" w14:textId="77777777" w:rsidR="009C096F" w:rsidRDefault="009C096F" w:rsidP="00D5083E">
            <w:pPr>
              <w:pStyle w:val="Other0"/>
              <w:jc w:val="both"/>
              <w:rPr>
                <w:lang w:val="ro-RO"/>
              </w:rPr>
            </w:pPr>
          </w:p>
          <w:p w14:paraId="128AFAB1"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78C00E2C" w14:textId="77777777" w:rsidR="009C096F" w:rsidRDefault="009C096F" w:rsidP="009C096F">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B6A2A17" w14:textId="0A9DB70E" w:rsidR="00F748A8" w:rsidRPr="00807545" w:rsidRDefault="00F748A8" w:rsidP="00807545">
            <w:pPr>
              <w:pStyle w:val="Other0"/>
              <w:jc w:val="center"/>
              <w:rPr>
                <w:b/>
                <w:bCs/>
                <w:lang w:val="ro-MD"/>
              </w:rPr>
            </w:pPr>
            <w:r w:rsidRPr="00807545">
              <w:rPr>
                <w:lang w:val="ro-RO"/>
              </w:rPr>
              <w:t xml:space="preserve"> </w:t>
            </w:r>
            <w:r w:rsidRPr="00807545">
              <w:rPr>
                <w:b/>
                <w:bCs/>
                <w:lang w:val="ro-MD"/>
              </w:rPr>
              <w:t>Efectele proiectelor comune realizate între părțile contractante și țări terțe</w:t>
            </w:r>
          </w:p>
          <w:p w14:paraId="72DD8E6B" w14:textId="77777777" w:rsidR="00F748A8" w:rsidRPr="00F748A8" w:rsidRDefault="00F748A8" w:rsidP="00F748A8">
            <w:pPr>
              <w:pStyle w:val="Other0"/>
              <w:jc w:val="both"/>
              <w:rPr>
                <w:lang w:val="ro-MD"/>
              </w:rPr>
            </w:pPr>
            <w:r w:rsidRPr="00F748A8">
              <w:rPr>
                <w:lang w:val="ro-MD"/>
              </w:rPr>
              <w:t xml:space="preserve">33. În termen de 12 luni de la sfârșitul fiecărui an din cadrul perioadei specificate la </w:t>
            </w:r>
            <w:proofErr w:type="spellStart"/>
            <w:r w:rsidRPr="00F748A8">
              <w:rPr>
                <w:lang w:val="ro-MD"/>
              </w:rPr>
              <w:t>subpct</w:t>
            </w:r>
            <w:proofErr w:type="spellEnd"/>
            <w:r w:rsidRPr="00F748A8">
              <w:rPr>
                <w:lang w:val="ro-MD"/>
              </w:rPr>
              <w:t xml:space="preserve">. 30.3, </w:t>
            </w:r>
            <w:r w:rsidRPr="00F748A8">
              <w:rPr>
                <w:lang w:val="ro-MD"/>
              </w:rPr>
              <w:lastRenderedPageBreak/>
              <w:t xml:space="preserve">organul central de specialitate al administrației publice în domeniul energeticii transmite o scrisoare de notificare atât Secretariatului, cât și țării terțe care a confirmat proiectul în conformitate cu </w:t>
            </w:r>
            <w:proofErr w:type="spellStart"/>
            <w:r w:rsidRPr="00F748A8">
              <w:rPr>
                <w:lang w:val="ro-MD"/>
              </w:rPr>
              <w:t>subpct</w:t>
            </w:r>
            <w:proofErr w:type="spellEnd"/>
            <w:r w:rsidRPr="00F748A8">
              <w:rPr>
                <w:lang w:val="ro-MD"/>
              </w:rPr>
              <w:t>. 30.4,  în care precizează:</w:t>
            </w:r>
          </w:p>
          <w:p w14:paraId="38AD8573" w14:textId="77777777" w:rsidR="00F748A8" w:rsidRPr="00F748A8" w:rsidRDefault="00F748A8" w:rsidP="00F748A8">
            <w:pPr>
              <w:pStyle w:val="Other0"/>
              <w:jc w:val="both"/>
              <w:rPr>
                <w:lang w:val="ro-MD"/>
              </w:rPr>
            </w:pPr>
            <w:r w:rsidRPr="00F748A8">
              <w:rPr>
                <w:lang w:val="ro-MD"/>
              </w:rPr>
              <w:t>33.1 cantitatea totală de energie electrică produsă în timpul anului respectiv din surse regenerabile de către instalația care a făcut obiectul notificării prevăzute la pct. 29;</w:t>
            </w:r>
          </w:p>
          <w:p w14:paraId="73E559E0" w14:textId="77777777" w:rsidR="00F748A8" w:rsidRPr="00F748A8" w:rsidRDefault="00F748A8" w:rsidP="00F748A8">
            <w:pPr>
              <w:pStyle w:val="Other0"/>
              <w:jc w:val="both"/>
              <w:rPr>
                <w:lang w:val="ro-MD"/>
              </w:rPr>
            </w:pPr>
            <w:r w:rsidRPr="00F748A8">
              <w:rPr>
                <w:lang w:val="ro-MD"/>
              </w:rPr>
              <w:t>33.2 cantitatea de energie electrică produsă în timpul anului respectiv din surse regenerabile de către instalația respectivă, care trebuie să fie considerată ca fiind inclusă în ponderea sa de energie din surse regenerabile în conformitate cu termenii notificării prevăzute la pct. 29;</w:t>
            </w:r>
          </w:p>
          <w:p w14:paraId="40B5E30E" w14:textId="77777777" w:rsidR="00F748A8" w:rsidRPr="00F748A8" w:rsidRDefault="00F748A8" w:rsidP="00F748A8">
            <w:pPr>
              <w:pStyle w:val="Other0"/>
              <w:jc w:val="both"/>
              <w:rPr>
                <w:lang w:val="ro-MD"/>
              </w:rPr>
            </w:pPr>
            <w:r w:rsidRPr="00F748A8">
              <w:rPr>
                <w:lang w:val="ro-MD"/>
              </w:rPr>
              <w:t>33.3 dovada respectării condițiilor stabilite în conformitate cu pct. 27.</w:t>
            </w:r>
          </w:p>
          <w:p w14:paraId="4C7F1B00" w14:textId="1CD47385" w:rsidR="009C096F" w:rsidRPr="009E5236" w:rsidRDefault="00F748A8" w:rsidP="00F748A8">
            <w:pPr>
              <w:pStyle w:val="Other0"/>
              <w:jc w:val="both"/>
              <w:rPr>
                <w:lang w:val="ro-MD"/>
              </w:rPr>
            </w:pPr>
            <w:r w:rsidRPr="00F748A8">
              <w:rPr>
                <w:lang w:val="ro-MD"/>
              </w:rPr>
              <w:t xml:space="preserve">34. În scopul calculării ponderilor de energie din surse regenerabile în temeiul prezentului Regulament, cantitatea de energie electrică din surse regenerabile notificată în conformitate cu </w:t>
            </w:r>
            <w:proofErr w:type="spellStart"/>
            <w:r w:rsidRPr="00F748A8">
              <w:rPr>
                <w:lang w:val="ro-MD"/>
              </w:rPr>
              <w:t>subpct</w:t>
            </w:r>
            <w:proofErr w:type="spellEnd"/>
            <w:r w:rsidRPr="00F748A8">
              <w:rPr>
                <w:lang w:val="ro-MD"/>
              </w:rPr>
              <w:t>. 33.2 se adaugă la cantitatea de energie din surse regenerabile care este luată în considerare pentru calcularea ponderilor de energie din surse regenerabile al Republicii Moldova.</w:t>
            </w:r>
          </w:p>
        </w:tc>
        <w:tc>
          <w:tcPr>
            <w:tcW w:w="2245" w:type="dxa"/>
          </w:tcPr>
          <w:p w14:paraId="337895A3" w14:textId="299444D6"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3E642564" w14:textId="77777777" w:rsidR="00D5083E" w:rsidRPr="007F46EE" w:rsidRDefault="00D5083E" w:rsidP="00D5083E">
            <w:pPr>
              <w:rPr>
                <w:rFonts w:cs="Times New Roman"/>
              </w:rPr>
            </w:pPr>
          </w:p>
        </w:tc>
        <w:tc>
          <w:tcPr>
            <w:tcW w:w="0" w:type="auto"/>
          </w:tcPr>
          <w:p w14:paraId="77C2F13D" w14:textId="3C836767" w:rsidR="00106208" w:rsidRPr="00AD5A33" w:rsidRDefault="00AD5A33" w:rsidP="00AD5A33">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7DD07615" w14:textId="5AAA077F" w:rsidR="00106208" w:rsidRPr="00724A91" w:rsidRDefault="00FA674E" w:rsidP="00106208">
            <w:pPr>
              <w:rPr>
                <w:rFonts w:cs="Times New Roman"/>
                <w:lang w:val="ro-RO"/>
              </w:rPr>
            </w:pPr>
            <w:r>
              <w:rPr>
                <w:rFonts w:cs="Times New Roman"/>
                <w:lang w:val="ro-RO"/>
              </w:rPr>
              <w:lastRenderedPageBreak/>
              <w:t>D</w:t>
            </w:r>
            <w:r w:rsidR="00106208" w:rsidRPr="00EF37BA">
              <w:rPr>
                <w:rFonts w:cs="Times New Roman"/>
                <w:lang w:val="ro-RO"/>
              </w:rPr>
              <w:t xml:space="preserve">etalii cu privire la modalitatea de efectuare a calculelor </w:t>
            </w:r>
            <w:r w:rsidR="00106208">
              <w:rPr>
                <w:rFonts w:cs="Times New Roman"/>
                <w:lang w:val="ro-RO"/>
              </w:rPr>
              <w:t>sunt</w:t>
            </w:r>
            <w:r w:rsidR="00106208" w:rsidRPr="00EF37BA">
              <w:rPr>
                <w:rFonts w:cs="Times New Roman"/>
                <w:lang w:val="ro-RO"/>
              </w:rPr>
              <w:t xml:space="preserve"> </w:t>
            </w:r>
            <w:r w:rsidR="00106208">
              <w:rPr>
                <w:rFonts w:cs="Times New Roman"/>
                <w:lang w:val="ro-RO"/>
              </w:rPr>
              <w:t>transpuse prin</w:t>
            </w:r>
            <w:r w:rsidR="00106208" w:rsidRPr="00EF37BA">
              <w:rPr>
                <w:rFonts w:cs="Times New Roman"/>
                <w:lang w:val="ro-RO"/>
              </w:rPr>
              <w:t xml:space="preserve"> </w:t>
            </w:r>
            <w:r w:rsidR="00106208">
              <w:rPr>
                <w:rFonts w:cs="Times New Roman"/>
                <w:lang w:val="ro-RO"/>
              </w:rPr>
              <w:t>Hotărârea Guvernului nr. 74/2025</w:t>
            </w:r>
            <w:r w:rsidR="00106208" w:rsidRPr="00EF37BA">
              <w:rPr>
                <w:rFonts w:cs="Times New Roman"/>
                <w:lang w:val="ro-RO"/>
              </w:rPr>
              <w:t xml:space="preserve"> </w:t>
            </w:r>
            <w:r w:rsidR="00106208" w:rsidRPr="00724A91">
              <w:rPr>
                <w:rFonts w:cs="Times New Roman"/>
                <w:lang w:val="ro-RO"/>
              </w:rPr>
              <w:t xml:space="preserve">cu privire la aprobarea </w:t>
            </w:r>
            <w:r w:rsidR="00106208">
              <w:rPr>
                <w:rFonts w:cs="Times New Roman"/>
                <w:lang w:val="ro-RO"/>
              </w:rPr>
              <w:t xml:space="preserve"> R</w:t>
            </w:r>
            <w:r w:rsidR="00106208" w:rsidRPr="00724A91">
              <w:rPr>
                <w:rFonts w:cs="Times New Roman"/>
                <w:lang w:val="ro-RO"/>
              </w:rPr>
              <w:t>egulamentului</w:t>
            </w:r>
          </w:p>
          <w:p w14:paraId="414F1058" w14:textId="77777777" w:rsidR="00106208" w:rsidRPr="00724A91" w:rsidRDefault="00106208" w:rsidP="00106208">
            <w:pPr>
              <w:rPr>
                <w:rFonts w:cs="Times New Roman"/>
                <w:lang w:val="ro-RO"/>
              </w:rPr>
            </w:pPr>
            <w:r w:rsidRPr="00724A91">
              <w:rPr>
                <w:rFonts w:cs="Times New Roman"/>
                <w:lang w:val="ro-RO"/>
              </w:rPr>
              <w:t>privind calculul consumului de energie</w:t>
            </w:r>
          </w:p>
          <w:p w14:paraId="1BC0DB7D" w14:textId="15F58D8E" w:rsidR="00D5083E" w:rsidRPr="00EF37BA" w:rsidRDefault="00106208" w:rsidP="00106208">
            <w:pPr>
              <w:rPr>
                <w:rFonts w:cs="Times New Roman"/>
                <w:lang w:val="ro-RO"/>
              </w:rPr>
            </w:pPr>
            <w:r w:rsidRPr="00724A91">
              <w:rPr>
                <w:rFonts w:cs="Times New Roman"/>
                <w:lang w:val="ro-RO"/>
              </w:rPr>
              <w:t>din surse regenerabile</w:t>
            </w:r>
          </w:p>
        </w:tc>
      </w:tr>
      <w:tr w:rsidR="00D5083E" w:rsidRPr="00B31604" w14:paraId="0CD9D7F6" w14:textId="77777777" w:rsidTr="004133AF">
        <w:trPr>
          <w:gridAfter w:val="1"/>
          <w:wAfter w:w="38" w:type="dxa"/>
        </w:trPr>
        <w:tc>
          <w:tcPr>
            <w:tcW w:w="0" w:type="auto"/>
          </w:tcPr>
          <w:p w14:paraId="4AD82686" w14:textId="7B1A2607"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13</w:t>
            </w:r>
            <w:r w:rsidRPr="00446DB3">
              <w:rPr>
                <w:rFonts w:ascii="Times New Roman" w:hAnsi="Times New Roman" w:cs="Times New Roman"/>
                <w:b/>
                <w:bCs/>
                <w:color w:val="333333"/>
                <w:sz w:val="22"/>
                <w:szCs w:val="22"/>
                <w:lang w:val="ro-RO"/>
              </w:rPr>
              <w:t>. Scheme de sprijin comune</w:t>
            </w:r>
          </w:p>
          <w:p w14:paraId="4268735B" w14:textId="6DDCCE02"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Fără a aduce atingere </w:t>
            </w:r>
            <w:proofErr w:type="spellStart"/>
            <w:r w:rsidRPr="00EF37BA">
              <w:rPr>
                <w:rFonts w:ascii="Times New Roman" w:hAnsi="Times New Roman" w:cs="Times New Roman"/>
                <w:color w:val="231F20"/>
                <w:sz w:val="22"/>
                <w:szCs w:val="22"/>
                <w:lang w:val="ro-RO"/>
              </w:rPr>
              <w:t>obligaţiilor</w:t>
            </w:r>
            <w:proofErr w:type="spellEnd"/>
            <w:r w:rsidRPr="00EF37BA">
              <w:rPr>
                <w:rFonts w:ascii="Times New Roman" w:hAnsi="Times New Roman" w:cs="Times New Roman"/>
                <w:color w:val="231F20"/>
                <w:sz w:val="22"/>
                <w:szCs w:val="22"/>
                <w:lang w:val="ro-RO"/>
              </w:rPr>
              <w:t xml:space="preserve"> care revin Părților Contractante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două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 multe Părți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hotărî,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bază voluntară, să pună în comun sau să își coordoneze </w:t>
            </w:r>
            <w:proofErr w:type="spellStart"/>
            <w:r w:rsidRPr="00EF37BA">
              <w:rPr>
                <w:rFonts w:ascii="Times New Roman" w:hAnsi="Times New Roman" w:cs="Times New Roman"/>
                <w:color w:val="231F20"/>
                <w:sz w:val="22"/>
                <w:szCs w:val="22"/>
                <w:lang w:val="ro-RO"/>
              </w:rPr>
              <w:t>parţial</w:t>
            </w:r>
            <w:proofErr w:type="spellEnd"/>
            <w:r w:rsidRPr="00EF37BA">
              <w:rPr>
                <w:rFonts w:ascii="Times New Roman" w:hAnsi="Times New Roman" w:cs="Times New Roman"/>
                <w:color w:val="231F20"/>
                <w:sz w:val="22"/>
                <w:szCs w:val="22"/>
                <w:lang w:val="ro-RO"/>
              </w:rPr>
              <w:t xml:space="preserve"> schemele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 xml:space="preserve">sprijin cu una sau mai multe Părți Contractante sau state </w:t>
            </w:r>
            <w:proofErr w:type="spellStart"/>
            <w:r w:rsidRPr="00EF37BA">
              <w:rPr>
                <w:rFonts w:ascii="Times New Roman" w:hAnsi="Times New Roman" w:cs="Times New Roman"/>
                <w:color w:val="231F20"/>
                <w:sz w:val="22"/>
                <w:szCs w:val="22"/>
                <w:lang w:val="ro-RO"/>
              </w:rPr>
              <w:t>memebre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cazuri,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anumită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 unuia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poate fi considerată ca fiind inclusă în ponderea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 altei Părți Contractante sau stat 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participant, cu </w:t>
            </w:r>
            <w:proofErr w:type="spellStart"/>
            <w:r w:rsidRPr="00EF37BA">
              <w:rPr>
                <w:rFonts w:ascii="Times New Roman" w:hAnsi="Times New Roman" w:cs="Times New Roman"/>
                <w:color w:val="231F20"/>
                <w:sz w:val="22"/>
                <w:szCs w:val="22"/>
                <w:lang w:val="ro-RO"/>
              </w:rPr>
              <w:t>condiţia</w:t>
            </w:r>
            <w:proofErr w:type="spellEnd"/>
            <w:r w:rsidRPr="00EF37BA">
              <w:rPr>
                <w:rFonts w:ascii="Times New Roman" w:hAnsi="Times New Roman" w:cs="Times New Roman"/>
                <w:color w:val="231F20"/>
                <w:sz w:val="22"/>
                <w:szCs w:val="22"/>
                <w:lang w:val="ro-RO"/>
              </w:rPr>
              <w:t xml:space="preserve">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p>
          <w:p w14:paraId="3C1E4745"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să efectueze un transfer statistic al </w:t>
            </w:r>
            <w:proofErr w:type="spellStart"/>
            <w:r w:rsidRPr="00EF37BA">
              <w:rPr>
                <w:rFonts w:ascii="Times New Roman" w:hAnsi="Times New Roman" w:cs="Times New Roman"/>
                <w:color w:val="231F20"/>
                <w:sz w:val="22"/>
                <w:szCs w:val="22"/>
                <w:lang w:val="ro-RO"/>
              </w:rPr>
              <w:t>cantităţilor</w:t>
            </w:r>
            <w:proofErr w:type="spellEnd"/>
            <w:r w:rsidRPr="00EF37BA">
              <w:rPr>
                <w:rFonts w:ascii="Times New Roman" w:hAnsi="Times New Roman" w:cs="Times New Roman"/>
                <w:color w:val="231F20"/>
                <w:sz w:val="22"/>
                <w:szCs w:val="22"/>
                <w:lang w:val="ro-RO"/>
              </w:rPr>
              <w:t xml:space="preserve"> specificate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de la o Parte Contractantă către altă Parte Contractantă sau stat membru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8; sau</w:t>
            </w:r>
          </w:p>
          <w:p w14:paraId="70A0FA67"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să stabilească o regulă de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z w:val="22"/>
                <w:szCs w:val="22"/>
                <w:lang w:val="ro-RO"/>
              </w:rPr>
              <w:t xml:space="preserve"> convenită de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participante prin care sunt alocate </w:t>
            </w:r>
            <w:proofErr w:type="spellStart"/>
            <w:r w:rsidRPr="00EF37BA">
              <w:rPr>
                <w:rFonts w:ascii="Times New Roman" w:hAnsi="Times New Roman" w:cs="Times New Roman"/>
                <w:color w:val="231F20"/>
                <w:sz w:val="22"/>
                <w:szCs w:val="22"/>
                <w:lang w:val="ro-RO"/>
              </w:rPr>
              <w:t>cantităţile</w:t>
            </w:r>
            <w:proofErr w:type="spellEnd"/>
            <w:r w:rsidRPr="00EF37BA">
              <w:rPr>
                <w:rFonts w:ascii="Times New Roman" w:hAnsi="Times New Roman" w:cs="Times New Roman"/>
                <w:color w:val="231F20"/>
                <w:sz w:val="22"/>
                <w:szCs w:val="22"/>
                <w:lang w:val="ro-RO"/>
              </w:rPr>
              <w:t xml:space="preserve">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participante.</w:t>
            </w:r>
          </w:p>
          <w:p w14:paraId="6AB3478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ACC585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Regula de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 xml:space="preserve"> la litera (b) de la primul paragraf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 Comisiei cel târziu la trei luni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 sfârșitul primului 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vigoare.</w:t>
            </w:r>
          </w:p>
          <w:p w14:paraId="0C66E2D2"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transmite o scrisoare de notificare în care precizează 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totală de energie electrică sau de încălzire sau răcire din surse </w:t>
            </w:r>
            <w:proofErr w:type="spellStart"/>
            <w:r w:rsidRPr="00EF37BA">
              <w:rPr>
                <w:rFonts w:ascii="Times New Roman" w:hAnsi="Times New Roman" w:cs="Times New Roman"/>
                <w:color w:val="231F20"/>
                <w:sz w:val="22"/>
                <w:szCs w:val="22"/>
                <w:lang w:val="ro-RO"/>
              </w:rPr>
              <w:t>regene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rabile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regulii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z w:val="22"/>
                <w:szCs w:val="22"/>
                <w:lang w:val="ro-RO"/>
              </w:rPr>
              <w:t>.</w:t>
            </w:r>
          </w:p>
          <w:p w14:paraId="62184FA7"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sau răcire din surse regenerabile notificată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este realocată între părțile în cauză în 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notificată.</w:t>
            </w:r>
          </w:p>
          <w:p w14:paraId="59B4B0CD"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diseminează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practici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instituirea unor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Părțile Contractante.</w:t>
            </w:r>
          </w:p>
          <w:p w14:paraId="03EFA15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tc>
        <w:tc>
          <w:tcPr>
            <w:tcW w:w="4581" w:type="dxa"/>
          </w:tcPr>
          <w:p w14:paraId="39F9761D" w14:textId="4C6ED956" w:rsidR="00D5083E" w:rsidRPr="008A7A8F" w:rsidRDefault="00D5083E" w:rsidP="00D5083E">
            <w:pPr>
              <w:pStyle w:val="Other0"/>
              <w:jc w:val="both"/>
              <w:rPr>
                <w:lang w:val="ro-RO"/>
              </w:rPr>
            </w:pPr>
            <w:r w:rsidRPr="008A7A8F">
              <w:rPr>
                <w:b/>
                <w:bCs/>
                <w:lang w:val="ro-RO"/>
              </w:rPr>
              <w:lastRenderedPageBreak/>
              <w:t xml:space="preserve">Articolul </w:t>
            </w:r>
            <w:r>
              <w:rPr>
                <w:b/>
                <w:bCs/>
                <w:lang w:val="ro-RO"/>
              </w:rPr>
              <w:t>44</w:t>
            </w:r>
            <w:r w:rsidRPr="008A7A8F">
              <w:rPr>
                <w:b/>
                <w:bCs/>
                <w:lang w:val="ro-RO"/>
              </w:rPr>
              <w:t>.</w:t>
            </w:r>
            <w:r w:rsidRPr="008A7A8F">
              <w:rPr>
                <w:lang w:val="ro-RO"/>
              </w:rPr>
              <w:t xml:space="preserve"> </w:t>
            </w:r>
            <w:r w:rsidRPr="00DC4C0F">
              <w:rPr>
                <w:lang w:val="ro-RO"/>
              </w:rPr>
              <w:t xml:space="preserve">Cooperarea </w:t>
            </w:r>
            <w:proofErr w:type="spellStart"/>
            <w:r w:rsidRPr="00DC4C0F">
              <w:rPr>
                <w:lang w:val="ro-RO"/>
              </w:rPr>
              <w:t>internaţională</w:t>
            </w:r>
            <w:proofErr w:type="spellEnd"/>
          </w:p>
          <w:p w14:paraId="71263421" w14:textId="5FE41444" w:rsidR="00D5083E" w:rsidRPr="008A7A8F" w:rsidRDefault="00D5083E" w:rsidP="00D5083E">
            <w:pPr>
              <w:pStyle w:val="Other0"/>
              <w:jc w:val="both"/>
              <w:rPr>
                <w:highlight w:val="yellow"/>
                <w:lang w:val="ro-MD"/>
              </w:rPr>
            </w:pPr>
            <w:r w:rsidRPr="00DC4C0F">
              <w:rPr>
                <w:lang w:val="ro-RO"/>
              </w:rPr>
              <w:t xml:space="preserve">(3) În vederea creării unor </w:t>
            </w:r>
            <w:proofErr w:type="spellStart"/>
            <w:r w:rsidRPr="00DC4C0F">
              <w:rPr>
                <w:lang w:val="ro-RO"/>
              </w:rPr>
              <w:t>oportunităţi</w:t>
            </w:r>
            <w:proofErr w:type="spellEnd"/>
            <w:r w:rsidRPr="00DC4C0F">
              <w:rPr>
                <w:lang w:val="ro-RO"/>
              </w:rPr>
              <w:t xml:space="preserve"> de reducere a costurilor legate de realizarea obiectivelor </w:t>
            </w:r>
            <w:proofErr w:type="spellStart"/>
            <w:r w:rsidRPr="00DC4C0F">
              <w:rPr>
                <w:lang w:val="ro-RO"/>
              </w:rPr>
              <w:t>naţionale</w:t>
            </w:r>
            <w:proofErr w:type="spellEnd"/>
            <w:r w:rsidRPr="00DC4C0F">
              <w:rPr>
                <w:lang w:val="ro-RO"/>
              </w:rPr>
              <w:t xml:space="preserve">, precum </w:t>
            </w:r>
            <w:proofErr w:type="spellStart"/>
            <w:r w:rsidRPr="00DC4C0F">
              <w:rPr>
                <w:lang w:val="ro-RO"/>
              </w:rPr>
              <w:t>şi</w:t>
            </w:r>
            <w:proofErr w:type="spellEnd"/>
            <w:r w:rsidRPr="00DC4C0F">
              <w:rPr>
                <w:lang w:val="ro-RO"/>
              </w:rPr>
              <w:t xml:space="preserve">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2DA1AB70" w14:textId="6EC40340" w:rsidR="00D5083E" w:rsidRPr="005C25EC" w:rsidRDefault="00D5083E" w:rsidP="00D5083E">
            <w:pPr>
              <w:rPr>
                <w:rFonts w:cs="Times New Roman"/>
                <w:lang w:val="ro-RO"/>
              </w:rPr>
            </w:pPr>
            <w:r w:rsidRPr="005C25EC">
              <w:rPr>
                <w:rFonts w:cs="Times New Roman"/>
                <w:lang w:val="ro-RO"/>
              </w:rPr>
              <w:t>Parțial compatibil</w:t>
            </w:r>
          </w:p>
          <w:p w14:paraId="7D697919" w14:textId="77777777" w:rsidR="00D5083E" w:rsidRPr="005C25EC" w:rsidRDefault="00D5083E" w:rsidP="00D5083E">
            <w:pPr>
              <w:rPr>
                <w:rFonts w:cs="Times New Roman"/>
                <w:lang w:val="ro-RO"/>
              </w:rPr>
            </w:pPr>
          </w:p>
        </w:tc>
        <w:tc>
          <w:tcPr>
            <w:tcW w:w="0" w:type="auto"/>
          </w:tcPr>
          <w:p w14:paraId="1BE364B6" w14:textId="3D6B4604" w:rsidR="00D5083E" w:rsidRDefault="00D5083E" w:rsidP="00D5083E">
            <w:pPr>
              <w:rPr>
                <w:rFonts w:cs="Times New Roman"/>
                <w:lang w:val="ro-MD"/>
              </w:rPr>
            </w:pPr>
            <w:r w:rsidRPr="005C25EC">
              <w:rPr>
                <w:rFonts w:cs="Times New Roman"/>
                <w:lang w:val="ro-RO"/>
              </w:rPr>
              <w:t xml:space="preserve">Prevederile respective din RED II </w:t>
            </w:r>
            <w:r w:rsidR="00FA674E" w:rsidRPr="005C25EC">
              <w:rPr>
                <w:rFonts w:cs="Times New Roman"/>
                <w:lang w:val="ro-RO"/>
              </w:rPr>
              <w:t>urmează</w:t>
            </w:r>
            <w:r w:rsidRPr="005C25EC">
              <w:rPr>
                <w:rFonts w:cs="Times New Roman"/>
                <w:lang w:val="ro-MD"/>
              </w:rPr>
              <w:t xml:space="preserve"> să fie transpuse și detaliate într-un regulament aprobat de Guvern.</w:t>
            </w:r>
            <w:r w:rsidR="005344B5">
              <w:rPr>
                <w:rFonts w:cs="Times New Roman"/>
                <w:lang w:val="ro-MD"/>
              </w:rPr>
              <w:t xml:space="preserve"> I</w:t>
            </w:r>
            <w:r w:rsidR="005344B5" w:rsidRPr="00EF37BA">
              <w:rPr>
                <w:rFonts w:cs="Times New Roman"/>
                <w:lang w:val="ro-MD"/>
              </w:rPr>
              <w:t>mplementarea acest</w:t>
            </w:r>
            <w:r w:rsidR="00BC1440">
              <w:rPr>
                <w:rFonts w:cs="Times New Roman"/>
                <w:lang w:val="ro-MD"/>
              </w:rPr>
              <w:t>or</w:t>
            </w:r>
            <w:r w:rsidR="005344B5" w:rsidRPr="00EF37BA">
              <w:rPr>
                <w:rFonts w:cs="Times New Roman"/>
                <w:lang w:val="ro-MD"/>
              </w:rPr>
              <w:t xml:space="preserve"> „</w:t>
            </w:r>
            <w:r w:rsidR="00BC1440">
              <w:rPr>
                <w:rFonts w:cs="Times New Roman"/>
                <w:lang w:val="ro-MD"/>
              </w:rPr>
              <w:t>scheme</w:t>
            </w:r>
            <w:r w:rsidR="005344B5" w:rsidRPr="00EF37BA">
              <w:rPr>
                <w:rFonts w:cs="Times New Roman"/>
                <w:lang w:val="ro-MD"/>
              </w:rPr>
              <w:t>” la moment este inoportună.</w:t>
            </w:r>
          </w:p>
          <w:p w14:paraId="380FA2DF" w14:textId="77777777" w:rsidR="005728F2" w:rsidRDefault="005728F2" w:rsidP="005728F2">
            <w:pPr>
              <w:rPr>
                <w:rFonts w:cs="Times New Roman"/>
                <w:lang w:val="ro-RO"/>
              </w:rPr>
            </w:pPr>
          </w:p>
          <w:p w14:paraId="476FD1CC" w14:textId="6BF991B2" w:rsidR="005728F2" w:rsidRPr="00724A91" w:rsidRDefault="00FA674E" w:rsidP="005728F2">
            <w:pPr>
              <w:rPr>
                <w:rFonts w:cs="Times New Roman"/>
                <w:lang w:val="ro-RO"/>
              </w:rPr>
            </w:pPr>
            <w:r>
              <w:rPr>
                <w:rFonts w:cs="Times New Roman"/>
                <w:lang w:val="ro-RO"/>
              </w:rPr>
              <w:t>D</w:t>
            </w:r>
            <w:r w:rsidR="005728F2" w:rsidRPr="00EF37BA">
              <w:rPr>
                <w:rFonts w:cs="Times New Roman"/>
                <w:lang w:val="ro-RO"/>
              </w:rPr>
              <w:t xml:space="preserve">etalii cu privire la modalitatea de efectuare a calculelor </w:t>
            </w:r>
            <w:r w:rsidR="005728F2">
              <w:rPr>
                <w:rFonts w:cs="Times New Roman"/>
                <w:lang w:val="ro-RO"/>
              </w:rPr>
              <w:t>sunt</w:t>
            </w:r>
            <w:r w:rsidR="005728F2" w:rsidRPr="00EF37BA">
              <w:rPr>
                <w:rFonts w:cs="Times New Roman"/>
                <w:lang w:val="ro-RO"/>
              </w:rPr>
              <w:t xml:space="preserve"> </w:t>
            </w:r>
            <w:r w:rsidR="005728F2">
              <w:rPr>
                <w:rFonts w:cs="Times New Roman"/>
                <w:lang w:val="ro-RO"/>
              </w:rPr>
              <w:t>transpuse prin</w:t>
            </w:r>
            <w:r w:rsidR="005728F2" w:rsidRPr="00EF37BA">
              <w:rPr>
                <w:rFonts w:cs="Times New Roman"/>
                <w:lang w:val="ro-RO"/>
              </w:rPr>
              <w:t xml:space="preserve"> </w:t>
            </w:r>
            <w:r w:rsidR="005728F2">
              <w:rPr>
                <w:rFonts w:cs="Times New Roman"/>
                <w:lang w:val="ro-RO"/>
              </w:rPr>
              <w:t xml:space="preserve">Hotărârea Guvernului </w:t>
            </w:r>
            <w:r w:rsidR="005728F2">
              <w:rPr>
                <w:rFonts w:cs="Times New Roman"/>
                <w:lang w:val="ro-RO"/>
              </w:rPr>
              <w:lastRenderedPageBreak/>
              <w:t>nr. 74/2025</w:t>
            </w:r>
            <w:r w:rsidR="005728F2" w:rsidRPr="00EF37BA">
              <w:rPr>
                <w:rFonts w:cs="Times New Roman"/>
                <w:lang w:val="ro-RO"/>
              </w:rPr>
              <w:t xml:space="preserve"> </w:t>
            </w:r>
            <w:r w:rsidR="005728F2" w:rsidRPr="00724A91">
              <w:rPr>
                <w:rFonts w:cs="Times New Roman"/>
                <w:lang w:val="ro-RO"/>
              </w:rPr>
              <w:t xml:space="preserve">cu privire la aprobarea </w:t>
            </w:r>
            <w:r w:rsidR="005728F2">
              <w:rPr>
                <w:rFonts w:cs="Times New Roman"/>
                <w:lang w:val="ro-RO"/>
              </w:rPr>
              <w:t xml:space="preserve"> R</w:t>
            </w:r>
            <w:r w:rsidR="005728F2" w:rsidRPr="00724A91">
              <w:rPr>
                <w:rFonts w:cs="Times New Roman"/>
                <w:lang w:val="ro-RO"/>
              </w:rPr>
              <w:t>egulamentului</w:t>
            </w:r>
          </w:p>
          <w:p w14:paraId="27D0519B" w14:textId="77777777" w:rsidR="005728F2" w:rsidRPr="00724A91" w:rsidRDefault="005728F2" w:rsidP="005728F2">
            <w:pPr>
              <w:rPr>
                <w:rFonts w:cs="Times New Roman"/>
                <w:lang w:val="ro-RO"/>
              </w:rPr>
            </w:pPr>
            <w:r w:rsidRPr="00724A91">
              <w:rPr>
                <w:rFonts w:cs="Times New Roman"/>
                <w:lang w:val="ro-RO"/>
              </w:rPr>
              <w:t>privind calculul consumului de energie</w:t>
            </w:r>
          </w:p>
          <w:p w14:paraId="08EB95F1" w14:textId="77777777" w:rsidR="005728F2" w:rsidRDefault="005728F2" w:rsidP="005728F2">
            <w:pPr>
              <w:rPr>
                <w:rFonts w:cs="Times New Roman"/>
                <w:lang w:val="ro-RO"/>
              </w:rPr>
            </w:pPr>
            <w:r w:rsidRPr="00724A91">
              <w:rPr>
                <w:rFonts w:cs="Times New Roman"/>
                <w:lang w:val="ro-RO"/>
              </w:rPr>
              <w:t>din surse regenerabile</w:t>
            </w:r>
            <w:r w:rsidR="00792ADE">
              <w:rPr>
                <w:rFonts w:cs="Times New Roman"/>
                <w:lang w:val="ro-RO"/>
              </w:rPr>
              <w:t>.</w:t>
            </w:r>
          </w:p>
          <w:p w14:paraId="536FAC39" w14:textId="77777777" w:rsidR="00792ADE" w:rsidRDefault="00792ADE" w:rsidP="005728F2">
            <w:pPr>
              <w:rPr>
                <w:rFonts w:cs="Times New Roman"/>
                <w:lang w:val="ro-RO"/>
              </w:rPr>
            </w:pPr>
          </w:p>
          <w:p w14:paraId="0A4A3F3B" w14:textId="643B87EE" w:rsidR="00792ADE" w:rsidRPr="00792ADE" w:rsidRDefault="00792ADE" w:rsidP="005728F2">
            <w:pPr>
              <w:rPr>
                <w:rFonts w:cs="Times New Roman"/>
                <w:lang w:val="ro-MD"/>
              </w:rPr>
            </w:pPr>
            <w:r>
              <w:rPr>
                <w:rFonts w:cs="Times New Roman"/>
                <w:lang w:val="ro-RO"/>
              </w:rPr>
              <w:t>D</w:t>
            </w:r>
            <w:r w:rsidRPr="00EF37BA">
              <w:rPr>
                <w:rFonts w:cs="Times New Roman"/>
                <w:lang w:val="ro-RO"/>
              </w:rPr>
              <w:t xml:space="preserve">etalii cu privire la </w:t>
            </w:r>
            <w:r w:rsidR="008D6A6F">
              <w:rPr>
                <w:rFonts w:cs="Times New Roman"/>
                <w:lang w:val="ro-RO"/>
              </w:rPr>
              <w:t xml:space="preserve">transfer statistic sunt transpuse în </w:t>
            </w:r>
            <w:r w:rsidRPr="00792ADE">
              <w:rPr>
                <w:rFonts w:cs="Times New Roman"/>
                <w:lang w:val="ro-MD"/>
              </w:rPr>
              <w:t>Regulamentul cu privire la transferul statistic al cantităților de energie din surse regenerabile cu o altă parte contractantă la Tratatul de constituire a Comunității Energetice, aprobat prin HG 58/2025</w:t>
            </w:r>
          </w:p>
        </w:tc>
      </w:tr>
      <w:tr w:rsidR="00D5083E" w:rsidRPr="00EF37BA" w14:paraId="3BC439B2" w14:textId="77777777" w:rsidTr="004133AF">
        <w:trPr>
          <w:gridAfter w:val="1"/>
          <w:wAfter w:w="38" w:type="dxa"/>
        </w:trPr>
        <w:tc>
          <w:tcPr>
            <w:tcW w:w="0" w:type="auto"/>
          </w:tcPr>
          <w:p w14:paraId="3CDCA91F" w14:textId="549343D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Creșteri de putere</w:t>
            </w:r>
          </w:p>
          <w:p w14:paraId="30B03D54" w14:textId="4239C238"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litera (b), </w:t>
            </w:r>
            <w:proofErr w:type="spellStart"/>
            <w:r w:rsidRPr="00EF37BA">
              <w:rPr>
                <w:rFonts w:ascii="Times New Roman" w:hAnsi="Times New Roman" w:cs="Times New Roman"/>
                <w:color w:val="231F20"/>
                <w:sz w:val="22"/>
                <w:szCs w:val="22"/>
                <w:lang w:val="ro-RO"/>
              </w:rPr>
              <w:t>unităţile</w:t>
            </w:r>
            <w:proofErr w:type="spellEnd"/>
            <w:r w:rsidRPr="00EF37BA">
              <w:rPr>
                <w:rFonts w:ascii="Times New Roman" w:hAnsi="Times New Roman" w:cs="Times New Roman"/>
                <w:color w:val="231F20"/>
                <w:sz w:val="22"/>
                <w:szCs w:val="22"/>
                <w:lang w:val="ro-RO"/>
              </w:rPr>
              <w:t xml:space="preserve"> de energie din surse regenerabile rezultate în 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separată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8"/>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avut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loc</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puterii.</w:t>
            </w:r>
          </w:p>
        </w:tc>
        <w:tc>
          <w:tcPr>
            <w:tcW w:w="4581" w:type="dxa"/>
          </w:tcPr>
          <w:p w14:paraId="7E2D872C" w14:textId="77777777" w:rsidR="00D5083E" w:rsidRPr="008A7A8F" w:rsidRDefault="00D5083E" w:rsidP="00D5083E">
            <w:pPr>
              <w:pStyle w:val="Other0"/>
              <w:tabs>
                <w:tab w:val="left" w:pos="1138"/>
                <w:tab w:val="left" w:pos="1704"/>
                <w:tab w:val="left" w:pos="3014"/>
              </w:tabs>
              <w:jc w:val="center"/>
              <w:rPr>
                <w:b/>
                <w:bCs/>
                <w:lang w:val="ro-RO"/>
              </w:rPr>
            </w:pPr>
            <w:r w:rsidRPr="008A7A8F">
              <w:rPr>
                <w:b/>
                <w:bCs/>
                <w:lang w:val="ro-RO"/>
              </w:rPr>
              <w:t xml:space="preserve">Articolul 38. Majorarea </w:t>
            </w:r>
            <w:proofErr w:type="spellStart"/>
            <w:r w:rsidRPr="008A7A8F">
              <w:rPr>
                <w:b/>
                <w:bCs/>
                <w:lang w:val="ro-RO"/>
              </w:rPr>
              <w:t>capacităţii</w:t>
            </w:r>
            <w:proofErr w:type="spellEnd"/>
            <w:r w:rsidRPr="008A7A8F">
              <w:rPr>
                <w:b/>
                <w:bCs/>
                <w:lang w:val="ro-RO"/>
              </w:rPr>
              <w:t xml:space="preserve"> centralelor electrice care produc energie electrică din surse regenerabile</w:t>
            </w:r>
          </w:p>
          <w:p w14:paraId="33A78DE8"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(1) Cantitatea de energie electrică din surse regenerabile rezultate în urma majorării </w:t>
            </w:r>
            <w:proofErr w:type="spellStart"/>
            <w:r w:rsidRPr="008A7A8F">
              <w:rPr>
                <w:lang w:val="ro-RO"/>
              </w:rPr>
              <w:t>capacităţii</w:t>
            </w:r>
            <w:proofErr w:type="spellEnd"/>
            <w:r w:rsidRPr="008A7A8F">
              <w:rPr>
                <w:lang w:val="ro-RO"/>
              </w:rPr>
              <w:t xml:space="preserve"> unei centrale electrice existente se consideră ca fiind produse de o centrală electrică separată, care a fost dată în exploatare la data la care a avut loc majorarea </w:t>
            </w:r>
            <w:proofErr w:type="spellStart"/>
            <w:r w:rsidRPr="008A7A8F">
              <w:rPr>
                <w:lang w:val="ro-RO"/>
              </w:rPr>
              <w:t>capacităţii</w:t>
            </w:r>
            <w:proofErr w:type="spellEnd"/>
            <w:r w:rsidRPr="008A7A8F">
              <w:rPr>
                <w:lang w:val="ro-RO"/>
              </w:rPr>
              <w:t xml:space="preserve"> centralei electrice existente.</w:t>
            </w:r>
          </w:p>
          <w:p w14:paraId="3DFBDEEA"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1</w:t>
            </w:r>
            <w:r w:rsidRPr="008A7A8F">
              <w:rPr>
                <w:lang w:val="ro-RO"/>
              </w:rPr>
              <w:t xml:space="preserve">) Pentru majorarea </w:t>
            </w:r>
            <w:proofErr w:type="spellStart"/>
            <w:r w:rsidRPr="008A7A8F">
              <w:rPr>
                <w:lang w:val="ro-RO"/>
              </w:rPr>
              <w:t>capacităţii</w:t>
            </w:r>
            <w:proofErr w:type="spellEnd"/>
            <w:r w:rsidRPr="008A7A8F">
              <w:rPr>
                <w:lang w:val="ro-RO"/>
              </w:rPr>
              <w:t xml:space="preserve"> centralei electrice în raport cu care un producător de energie electrică din surse regenerabile a </w:t>
            </w:r>
            <w:proofErr w:type="spellStart"/>
            <w:r w:rsidRPr="008A7A8F">
              <w:rPr>
                <w:lang w:val="ro-RO"/>
              </w:rPr>
              <w:t>obţinut</w:t>
            </w:r>
            <w:proofErr w:type="spellEnd"/>
            <w:r w:rsidRPr="008A7A8F">
              <w:rPr>
                <w:lang w:val="ro-RO"/>
              </w:rPr>
              <w:t xml:space="preserve"> statutul de producător eligibil în cadrul unei </w:t>
            </w:r>
            <w:proofErr w:type="spellStart"/>
            <w:r w:rsidRPr="008A7A8F">
              <w:rPr>
                <w:lang w:val="ro-RO"/>
              </w:rPr>
              <w:t>licitaţii</w:t>
            </w:r>
            <w:proofErr w:type="spellEnd"/>
            <w:r w:rsidRPr="008A7A8F">
              <w:rPr>
                <w:lang w:val="ro-RO"/>
              </w:rPr>
              <w:t xml:space="preserve">, producătorul respectiv trebuie să participe la o nouă </w:t>
            </w:r>
            <w:proofErr w:type="spellStart"/>
            <w:r w:rsidRPr="008A7A8F">
              <w:rPr>
                <w:lang w:val="ro-RO"/>
              </w:rPr>
              <w:t>licitaţie</w:t>
            </w:r>
            <w:proofErr w:type="spellEnd"/>
            <w:r w:rsidRPr="008A7A8F">
              <w:rPr>
                <w:lang w:val="ro-RO"/>
              </w:rPr>
              <w:t>.</w:t>
            </w:r>
          </w:p>
          <w:p w14:paraId="02A3847D"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2</w:t>
            </w:r>
            <w:r w:rsidRPr="008A7A8F">
              <w:rPr>
                <w:lang w:val="ro-RO"/>
              </w:rPr>
              <w:t xml:space="preserve">) Pentru a majora capacitatea centralei electrice în raport cu care unui producător de energie </w:t>
            </w:r>
            <w:r w:rsidRPr="008A7A8F">
              <w:rPr>
                <w:lang w:val="ro-RO"/>
              </w:rPr>
              <w:lastRenderedPageBreak/>
              <w:t xml:space="preserve">electrică din surse regenerabile i-a fost confirmat statutul de producător eligibil, producătorul respectiv trebuie să participe la o nouă procedură de confirmare a statutului de producător eligibil sau la o </w:t>
            </w:r>
            <w:proofErr w:type="spellStart"/>
            <w:r w:rsidRPr="008A7A8F">
              <w:rPr>
                <w:lang w:val="ro-RO"/>
              </w:rPr>
              <w:t>licitaţie</w:t>
            </w:r>
            <w:proofErr w:type="spellEnd"/>
            <w:r w:rsidRPr="008A7A8F">
              <w:rPr>
                <w:lang w:val="ro-RO"/>
              </w:rPr>
              <w:t xml:space="preserve"> în cazul în care capacitatea instalată cumulată a centralei electrice extinse este mai mare </w:t>
            </w:r>
            <w:proofErr w:type="spellStart"/>
            <w:r w:rsidRPr="008A7A8F">
              <w:rPr>
                <w:lang w:val="ro-RO"/>
              </w:rPr>
              <w:t>decît</w:t>
            </w:r>
            <w:proofErr w:type="spellEnd"/>
            <w:r w:rsidRPr="008A7A8F">
              <w:rPr>
                <w:lang w:val="ro-RO"/>
              </w:rPr>
              <w:t xml:space="preserve"> limita de capacitate stabilită de către Guvern în conformitate cu art. 10 lit. e).</w:t>
            </w:r>
          </w:p>
          <w:p w14:paraId="561E5BD7"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(2) În cazul majorării </w:t>
            </w:r>
            <w:proofErr w:type="spellStart"/>
            <w:r w:rsidRPr="008A7A8F">
              <w:rPr>
                <w:lang w:val="ro-RO"/>
              </w:rPr>
              <w:t>capacităţii</w:t>
            </w:r>
            <w:proofErr w:type="spellEnd"/>
            <w:r w:rsidRPr="008A7A8F">
              <w:rPr>
                <w:lang w:val="ro-RO"/>
              </w:rPr>
              <w:t xml:space="preserve"> centralei electrice existente, sau care se află în construcție/ dezvoltare și pentru care a fost obținut statutul de producător eligibil, prin instalarea unei </w:t>
            </w:r>
            <w:proofErr w:type="spellStart"/>
            <w:r w:rsidRPr="008A7A8F">
              <w:rPr>
                <w:lang w:val="ro-RO"/>
              </w:rPr>
              <w:t>capacităţi</w:t>
            </w:r>
            <w:proofErr w:type="spellEnd"/>
            <w:r w:rsidRPr="008A7A8F">
              <w:rPr>
                <w:lang w:val="ro-RO"/>
              </w:rPr>
              <w:t xml:space="preserve"> </w:t>
            </w:r>
            <w:proofErr w:type="spellStart"/>
            <w:r w:rsidRPr="008A7A8F">
              <w:rPr>
                <w:lang w:val="ro-RO"/>
              </w:rPr>
              <w:t>adiţionale</w:t>
            </w:r>
            <w:proofErr w:type="spellEnd"/>
            <w:r w:rsidRPr="008A7A8F">
              <w:rPr>
                <w:lang w:val="ro-RO"/>
              </w:rPr>
              <w:t xml:space="preserve"> de producere a energiei electrice care utilizează </w:t>
            </w:r>
            <w:proofErr w:type="spellStart"/>
            <w:r w:rsidRPr="008A7A8F">
              <w:rPr>
                <w:lang w:val="ro-RO"/>
              </w:rPr>
              <w:t>acelaşi</w:t>
            </w:r>
            <w:proofErr w:type="spellEnd"/>
            <w:r w:rsidRPr="008A7A8F">
              <w:rPr>
                <w:lang w:val="ro-RO"/>
              </w:rPr>
              <w:t xml:space="preserve"> tip de sursă regenerabilă de energie, producătorul, </w:t>
            </w:r>
            <w:proofErr w:type="spellStart"/>
            <w:r w:rsidRPr="008A7A8F">
              <w:rPr>
                <w:lang w:val="ro-RO"/>
              </w:rPr>
              <w:t>deţinător</w:t>
            </w:r>
            <w:proofErr w:type="spellEnd"/>
            <w:r w:rsidRPr="008A7A8F">
              <w:rPr>
                <w:lang w:val="ro-RO"/>
              </w:rPr>
              <w:t xml:space="preserve"> al centralei electrice, este obligat:</w:t>
            </w:r>
          </w:p>
          <w:p w14:paraId="65B63C4B"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 xml:space="preserve">a) să livreze cantitatea de energie electrică, produsă de centrala electrică existentă </w:t>
            </w:r>
            <w:proofErr w:type="spellStart"/>
            <w:r w:rsidRPr="008A7A8F">
              <w:rPr>
                <w:lang w:val="ro-RO"/>
              </w:rPr>
              <w:t>pînă</w:t>
            </w:r>
            <w:proofErr w:type="spellEnd"/>
            <w:r w:rsidRPr="008A7A8F">
              <w:rPr>
                <w:lang w:val="ro-RO"/>
              </w:rPr>
              <w:t xml:space="preserve"> la realizarea majorării </w:t>
            </w:r>
            <w:proofErr w:type="spellStart"/>
            <w:r w:rsidRPr="008A7A8F">
              <w:rPr>
                <w:lang w:val="ro-RO"/>
              </w:rPr>
              <w:t>capacităţii</w:t>
            </w:r>
            <w:proofErr w:type="spellEnd"/>
            <w:r w:rsidRPr="008A7A8F">
              <w:rPr>
                <w:lang w:val="ro-RO"/>
              </w:rPr>
              <w:t xml:space="preserve">, la tariful fix aprobat de către Agenția Națională pentru Reglementare în Energetică în cadrul procedurii de confirmare a statutului de producător eligibil sau la </w:t>
            </w:r>
            <w:proofErr w:type="spellStart"/>
            <w:r w:rsidRPr="008A7A8F">
              <w:rPr>
                <w:lang w:val="ro-RO"/>
              </w:rPr>
              <w:t>preţul</w:t>
            </w:r>
            <w:proofErr w:type="spellEnd"/>
            <w:r w:rsidRPr="008A7A8F">
              <w:rPr>
                <w:lang w:val="ro-RO"/>
              </w:rPr>
              <w:t xml:space="preserve"> fix stabilit, în cadrul </w:t>
            </w:r>
            <w:proofErr w:type="spellStart"/>
            <w:r w:rsidRPr="008A7A8F">
              <w:rPr>
                <w:lang w:val="ro-RO"/>
              </w:rPr>
              <w:t>licitaţiei</w:t>
            </w:r>
            <w:proofErr w:type="spellEnd"/>
            <w:r w:rsidRPr="008A7A8F">
              <w:rPr>
                <w:lang w:val="ro-RO"/>
              </w:rPr>
              <w:t xml:space="preserve"> pentru capacitatea </w:t>
            </w:r>
            <w:proofErr w:type="spellStart"/>
            <w:r w:rsidRPr="008A7A8F">
              <w:rPr>
                <w:lang w:val="ro-RO"/>
              </w:rPr>
              <w:t>deţinută</w:t>
            </w:r>
            <w:proofErr w:type="spellEnd"/>
            <w:r w:rsidRPr="008A7A8F">
              <w:rPr>
                <w:lang w:val="ro-RO"/>
              </w:rPr>
              <w:t xml:space="preserve"> </w:t>
            </w:r>
            <w:proofErr w:type="spellStart"/>
            <w:r w:rsidRPr="008A7A8F">
              <w:rPr>
                <w:lang w:val="ro-RO"/>
              </w:rPr>
              <w:t>iniţial</w:t>
            </w:r>
            <w:proofErr w:type="spellEnd"/>
            <w:r w:rsidRPr="008A7A8F">
              <w:rPr>
                <w:lang w:val="ro-RO"/>
              </w:rPr>
              <w:t xml:space="preserve">, </w:t>
            </w:r>
            <w:proofErr w:type="spellStart"/>
            <w:r w:rsidRPr="008A7A8F">
              <w:rPr>
                <w:lang w:val="ro-RO"/>
              </w:rPr>
              <w:t>pînă</w:t>
            </w:r>
            <w:proofErr w:type="spellEnd"/>
            <w:r w:rsidRPr="008A7A8F">
              <w:rPr>
                <w:lang w:val="ro-RO"/>
              </w:rPr>
              <w:t xml:space="preserve"> la majorare;</w:t>
            </w:r>
          </w:p>
          <w:p w14:paraId="1B33FD63"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 xml:space="preserve">b) să livreze cantitatea de energie electrică produsă de capacitatea nou-instalată la tariful fix aprobat de către Agenția Națională pentru Reglementare în Energetică în cadrul procedurii de confirmare a statutului de producător eligibil sau la </w:t>
            </w:r>
            <w:proofErr w:type="spellStart"/>
            <w:r w:rsidRPr="008A7A8F">
              <w:rPr>
                <w:lang w:val="ro-RO"/>
              </w:rPr>
              <w:t>preţul</w:t>
            </w:r>
            <w:proofErr w:type="spellEnd"/>
            <w:r w:rsidRPr="008A7A8F">
              <w:rPr>
                <w:lang w:val="ro-RO"/>
              </w:rPr>
              <w:t xml:space="preserve"> fix stabilit, în cadrul </w:t>
            </w:r>
            <w:proofErr w:type="spellStart"/>
            <w:r w:rsidRPr="008A7A8F">
              <w:rPr>
                <w:lang w:val="ro-RO"/>
              </w:rPr>
              <w:t>licitaţiei</w:t>
            </w:r>
            <w:proofErr w:type="spellEnd"/>
            <w:r w:rsidRPr="008A7A8F">
              <w:rPr>
                <w:lang w:val="ro-RO"/>
              </w:rPr>
              <w:t xml:space="preserve"> pentru capacitatea </w:t>
            </w:r>
            <w:proofErr w:type="spellStart"/>
            <w:r w:rsidRPr="008A7A8F">
              <w:rPr>
                <w:lang w:val="ro-RO"/>
              </w:rPr>
              <w:t>adiţională</w:t>
            </w:r>
            <w:proofErr w:type="spellEnd"/>
            <w:r w:rsidRPr="008A7A8F">
              <w:rPr>
                <w:lang w:val="ro-RO"/>
              </w:rPr>
              <w:t xml:space="preserve">, în </w:t>
            </w:r>
            <w:proofErr w:type="spellStart"/>
            <w:r w:rsidRPr="008A7A8F">
              <w:rPr>
                <w:lang w:val="ro-RO"/>
              </w:rPr>
              <w:t>funcţie</w:t>
            </w:r>
            <w:proofErr w:type="spellEnd"/>
            <w:r w:rsidRPr="008A7A8F">
              <w:rPr>
                <w:lang w:val="ro-RO"/>
              </w:rPr>
              <w:t xml:space="preserve"> de categoria de capacitate în care se încadrează capacitatea cumulată a centralei electrice extinse.</w:t>
            </w:r>
          </w:p>
          <w:p w14:paraId="348C874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(3) În cazul în care </w:t>
            </w:r>
            <w:proofErr w:type="spellStart"/>
            <w:r w:rsidRPr="008A7A8F">
              <w:rPr>
                <w:lang w:val="ro-RO"/>
              </w:rPr>
              <w:t>evidenţa</w:t>
            </w:r>
            <w:proofErr w:type="spellEnd"/>
            <w:r w:rsidRPr="008A7A8F">
              <w:rPr>
                <w:lang w:val="ro-RO"/>
              </w:rPr>
              <w:t xml:space="preserve"> energiei electrice produse de centrala electrică a cărei capacitate de producere a fost majorată se efectuează prin intermediul unui singur echipament de măsurare, cantitatea </w:t>
            </w:r>
            <w:proofErr w:type="spellStart"/>
            <w:r w:rsidRPr="008A7A8F">
              <w:rPr>
                <w:lang w:val="ro-RO"/>
              </w:rPr>
              <w:t>menţionată</w:t>
            </w:r>
            <w:proofErr w:type="spellEnd"/>
            <w:r w:rsidRPr="008A7A8F">
              <w:rPr>
                <w:lang w:val="ro-RO"/>
              </w:rPr>
              <w:t xml:space="preserve"> la alin. (2) lit. a) </w:t>
            </w:r>
            <w:proofErr w:type="spellStart"/>
            <w:r w:rsidRPr="008A7A8F">
              <w:rPr>
                <w:lang w:val="ro-RO"/>
              </w:rPr>
              <w:t>şi</w:t>
            </w:r>
            <w:proofErr w:type="spellEnd"/>
            <w:r w:rsidRPr="008A7A8F">
              <w:rPr>
                <w:lang w:val="ro-RO"/>
              </w:rPr>
              <w:t xml:space="preserve"> b) se calculează </w:t>
            </w:r>
            <w:proofErr w:type="spellStart"/>
            <w:r w:rsidRPr="008A7A8F">
              <w:rPr>
                <w:lang w:val="ro-RO"/>
              </w:rPr>
              <w:t>proporţional</w:t>
            </w:r>
            <w:proofErr w:type="spellEnd"/>
            <w:r w:rsidRPr="008A7A8F">
              <w:rPr>
                <w:lang w:val="ro-RO"/>
              </w:rPr>
              <w:t xml:space="preserve"> cu capacitatea centralei </w:t>
            </w:r>
            <w:r w:rsidRPr="008A7A8F">
              <w:rPr>
                <w:lang w:val="ro-RO"/>
              </w:rPr>
              <w:lastRenderedPageBreak/>
              <w:t xml:space="preserve">electrice instalată </w:t>
            </w:r>
            <w:proofErr w:type="spellStart"/>
            <w:r w:rsidRPr="008A7A8F">
              <w:rPr>
                <w:lang w:val="ro-RO"/>
              </w:rPr>
              <w:t>pînă</w:t>
            </w:r>
            <w:proofErr w:type="spellEnd"/>
            <w:r w:rsidRPr="008A7A8F">
              <w:rPr>
                <w:lang w:val="ro-RO"/>
              </w:rPr>
              <w:t xml:space="preserve"> la efectuarea majorării </w:t>
            </w:r>
            <w:proofErr w:type="spellStart"/>
            <w:r w:rsidRPr="008A7A8F">
              <w:rPr>
                <w:lang w:val="ro-RO"/>
              </w:rPr>
              <w:t>şi</w:t>
            </w:r>
            <w:proofErr w:type="spellEnd"/>
            <w:r w:rsidRPr="008A7A8F">
              <w:rPr>
                <w:lang w:val="ro-RO"/>
              </w:rPr>
              <w:t>, respectiv, după majorare.</w:t>
            </w:r>
          </w:p>
          <w:p w14:paraId="0E2E46C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(4) În cazul majorării </w:t>
            </w:r>
            <w:proofErr w:type="spellStart"/>
            <w:r w:rsidRPr="008A7A8F">
              <w:rPr>
                <w:lang w:val="ro-RO"/>
              </w:rPr>
              <w:t>capacităţii</w:t>
            </w:r>
            <w:proofErr w:type="spellEnd"/>
            <w:r w:rsidRPr="008A7A8F">
              <w:rPr>
                <w:lang w:val="ro-RO"/>
              </w:rPr>
              <w:t xml:space="preserve"> centralei electrice existente prin instalarea unei </w:t>
            </w:r>
            <w:proofErr w:type="spellStart"/>
            <w:r w:rsidRPr="008A7A8F">
              <w:rPr>
                <w:lang w:val="ro-RO"/>
              </w:rPr>
              <w:t>capacităţi</w:t>
            </w:r>
            <w:proofErr w:type="spellEnd"/>
            <w:r w:rsidRPr="008A7A8F">
              <w:rPr>
                <w:lang w:val="ro-RO"/>
              </w:rPr>
              <w:t xml:space="preserve"> </w:t>
            </w:r>
            <w:proofErr w:type="spellStart"/>
            <w:r w:rsidRPr="008A7A8F">
              <w:rPr>
                <w:lang w:val="ro-RO"/>
              </w:rPr>
              <w:t>adiţionale</w:t>
            </w:r>
            <w:proofErr w:type="spellEnd"/>
            <w:r w:rsidRPr="008A7A8F">
              <w:rPr>
                <w:lang w:val="ro-RO"/>
              </w:rPr>
              <w:t xml:space="preserve"> de producere a energiei electrice care utilizează un alt tip de sursă regenerabilă de energie, producătorul eligibil va livra cantitatea de energie electrică produsă de capacitatea nou-instalată la </w:t>
            </w:r>
            <w:proofErr w:type="spellStart"/>
            <w:r w:rsidRPr="008A7A8F">
              <w:rPr>
                <w:lang w:val="ro-RO"/>
              </w:rPr>
              <w:t>preţul</w:t>
            </w:r>
            <w:proofErr w:type="spellEnd"/>
            <w:r w:rsidRPr="008A7A8F">
              <w:rPr>
                <w:lang w:val="ro-RO"/>
              </w:rPr>
              <w:t xml:space="preserve"> fix stabilit în cadrul unei </w:t>
            </w:r>
            <w:proofErr w:type="spellStart"/>
            <w:r w:rsidRPr="008A7A8F">
              <w:rPr>
                <w:lang w:val="ro-RO"/>
              </w:rPr>
              <w:t>licitaţii</w:t>
            </w:r>
            <w:proofErr w:type="spellEnd"/>
            <w:r w:rsidRPr="008A7A8F">
              <w:rPr>
                <w:lang w:val="ro-RO"/>
              </w:rPr>
              <w:t xml:space="preserve"> sau la tariful fix aprobat de către Agenția Națională pentru Reglementare în Energetică în cadrul procedurii de confirmare a statutului de producător eligibil pentru tipul sursei regenerabile utilizate.</w:t>
            </w:r>
          </w:p>
          <w:p w14:paraId="205DD234"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(5) În cazul în care două centrale electrice care utilizează tehnologii diferite de producere a energiei electrice din surse regenerabile folosesc un singur echipament de măsurare pentru </w:t>
            </w:r>
            <w:proofErr w:type="spellStart"/>
            <w:r w:rsidRPr="008A7A8F">
              <w:rPr>
                <w:lang w:val="ro-RO"/>
              </w:rPr>
              <w:t>evidenţa</w:t>
            </w:r>
            <w:proofErr w:type="spellEnd"/>
            <w:r w:rsidRPr="008A7A8F">
              <w:rPr>
                <w:lang w:val="ro-RO"/>
              </w:rPr>
              <w:t xml:space="preserve"> energiei electrice livrate în </w:t>
            </w:r>
            <w:proofErr w:type="spellStart"/>
            <w:r w:rsidRPr="008A7A8F">
              <w:rPr>
                <w:lang w:val="ro-RO"/>
              </w:rPr>
              <w:t>reţea</w:t>
            </w:r>
            <w:proofErr w:type="spellEnd"/>
            <w:r w:rsidRPr="008A7A8F">
              <w:rPr>
                <w:lang w:val="ro-RO"/>
              </w:rPr>
              <w:t xml:space="preserve">, pentru toată energia produsă se va aplica cel mai mic tarif fix aprobat de către Agenția Națională pentru Reglementare în Energetică în cadrul procedurii de confirmare a statutului de producător eligibil sau cel mai mic </w:t>
            </w:r>
            <w:proofErr w:type="spellStart"/>
            <w:r w:rsidRPr="008A7A8F">
              <w:rPr>
                <w:lang w:val="ro-RO"/>
              </w:rPr>
              <w:t>preţ</w:t>
            </w:r>
            <w:proofErr w:type="spellEnd"/>
            <w:r w:rsidRPr="008A7A8F">
              <w:rPr>
                <w:lang w:val="ro-RO"/>
              </w:rPr>
              <w:t xml:space="preserve"> fix stabilit, în cadrul unei </w:t>
            </w:r>
            <w:proofErr w:type="spellStart"/>
            <w:r w:rsidRPr="008A7A8F">
              <w:rPr>
                <w:lang w:val="ro-RO"/>
              </w:rPr>
              <w:t>licitaţii</w:t>
            </w:r>
            <w:proofErr w:type="spellEnd"/>
            <w:r w:rsidRPr="008A7A8F">
              <w:rPr>
                <w:lang w:val="ro-RO"/>
              </w:rPr>
              <w:t>, pentru tipul sursei regenerabile utilizate.</w:t>
            </w:r>
          </w:p>
          <w:p w14:paraId="1AFF016B" w14:textId="4A55D82D" w:rsidR="00D5083E" w:rsidRPr="008A7A8F" w:rsidRDefault="00D5083E" w:rsidP="00D5083E">
            <w:pPr>
              <w:pStyle w:val="ListParagraph"/>
              <w:ind w:left="0" w:firstLine="0"/>
              <w:contextualSpacing w:val="0"/>
              <w:rPr>
                <w:rFonts w:eastAsia="Calibri"/>
                <w:sz w:val="22"/>
                <w:szCs w:val="22"/>
                <w:lang w:val="ro-RO"/>
              </w:rPr>
            </w:pPr>
            <w:r w:rsidRPr="00696E36">
              <w:rPr>
                <w:sz w:val="22"/>
                <w:szCs w:val="22"/>
                <w:lang w:val="ro-RO"/>
              </w:rPr>
              <w:t xml:space="preserve">(6) În cazul în care, pentru capacitatea nou-instalată a centralei electrice, producătorul de energie electrică din surse regenerabile nu a </w:t>
            </w:r>
            <w:proofErr w:type="spellStart"/>
            <w:r w:rsidRPr="00696E36">
              <w:rPr>
                <w:sz w:val="22"/>
                <w:szCs w:val="22"/>
                <w:lang w:val="ro-RO"/>
              </w:rPr>
              <w:t>obţinut</w:t>
            </w:r>
            <w:proofErr w:type="spellEnd"/>
            <w:r w:rsidRPr="00696E36">
              <w:rPr>
                <w:sz w:val="22"/>
                <w:szCs w:val="22"/>
                <w:lang w:val="ro-RO"/>
              </w:rPr>
              <w:t xml:space="preserve"> statut de producător eligibil, fie prin intermediul unei </w:t>
            </w:r>
            <w:proofErr w:type="spellStart"/>
            <w:r w:rsidRPr="00696E36">
              <w:rPr>
                <w:sz w:val="22"/>
                <w:szCs w:val="22"/>
                <w:lang w:val="ro-RO"/>
              </w:rPr>
              <w:t>licitaţii</w:t>
            </w:r>
            <w:proofErr w:type="spellEnd"/>
            <w:r w:rsidRPr="00696E36">
              <w:rPr>
                <w:sz w:val="22"/>
                <w:szCs w:val="22"/>
                <w:lang w:val="ro-RO"/>
              </w:rPr>
              <w:t xml:space="preserve">, fie prin intermediul procedurii de confirmare a statutului de producător eligibil, acesta are dreptul să comercializeze energia electrică produsă de capacitatea nou-instalată a centralei electrice în baza unor </w:t>
            </w:r>
            <w:proofErr w:type="spellStart"/>
            <w:r w:rsidRPr="00696E36">
              <w:rPr>
                <w:sz w:val="22"/>
                <w:szCs w:val="22"/>
                <w:lang w:val="ro-RO"/>
              </w:rPr>
              <w:t>condiţii</w:t>
            </w:r>
            <w:proofErr w:type="spellEnd"/>
            <w:r w:rsidRPr="00696E36">
              <w:rPr>
                <w:sz w:val="22"/>
                <w:szCs w:val="22"/>
                <w:lang w:val="ro-RO"/>
              </w:rPr>
              <w:t xml:space="preserve"> negociate cu </w:t>
            </w:r>
            <w:proofErr w:type="spellStart"/>
            <w:r w:rsidRPr="00696E36">
              <w:rPr>
                <w:sz w:val="22"/>
                <w:szCs w:val="22"/>
                <w:lang w:val="ro-RO"/>
              </w:rPr>
              <w:t>participanţii</w:t>
            </w:r>
            <w:proofErr w:type="spellEnd"/>
            <w:r w:rsidRPr="00696E36">
              <w:rPr>
                <w:sz w:val="22"/>
                <w:szCs w:val="22"/>
                <w:lang w:val="ro-RO"/>
              </w:rPr>
              <w:t xml:space="preserve"> la </w:t>
            </w:r>
            <w:proofErr w:type="spellStart"/>
            <w:r w:rsidRPr="00696E36">
              <w:rPr>
                <w:sz w:val="22"/>
                <w:szCs w:val="22"/>
                <w:lang w:val="ro-RO"/>
              </w:rPr>
              <w:t>piaţa</w:t>
            </w:r>
            <w:proofErr w:type="spellEnd"/>
            <w:r w:rsidRPr="00696E36">
              <w:rPr>
                <w:sz w:val="22"/>
                <w:szCs w:val="22"/>
                <w:lang w:val="ro-RO"/>
              </w:rPr>
              <w:t xml:space="preserve"> energiei electrice, cu </w:t>
            </w:r>
            <w:proofErr w:type="spellStart"/>
            <w:r w:rsidRPr="00696E36">
              <w:rPr>
                <w:sz w:val="22"/>
                <w:szCs w:val="22"/>
                <w:lang w:val="ro-RO"/>
              </w:rPr>
              <w:t>condiţia</w:t>
            </w:r>
            <w:proofErr w:type="spellEnd"/>
            <w:r w:rsidRPr="00696E36">
              <w:rPr>
                <w:sz w:val="22"/>
                <w:szCs w:val="22"/>
                <w:lang w:val="ro-RO"/>
              </w:rPr>
              <w:t xml:space="preserve"> instalării unui echipament de măsurare separat pentru </w:t>
            </w:r>
            <w:proofErr w:type="spellStart"/>
            <w:r w:rsidRPr="00696E36">
              <w:rPr>
                <w:sz w:val="22"/>
                <w:szCs w:val="22"/>
                <w:lang w:val="ro-RO"/>
              </w:rPr>
              <w:t>evidenţa</w:t>
            </w:r>
            <w:proofErr w:type="spellEnd"/>
            <w:r w:rsidRPr="00696E36">
              <w:rPr>
                <w:sz w:val="22"/>
                <w:szCs w:val="22"/>
                <w:lang w:val="ro-RO"/>
              </w:rPr>
              <w:t xml:space="preserve"> energiei electrice produse de capacitatea nou-instalată.</w:t>
            </w:r>
          </w:p>
        </w:tc>
        <w:tc>
          <w:tcPr>
            <w:tcW w:w="2245" w:type="dxa"/>
          </w:tcPr>
          <w:p w14:paraId="5A21E49F" w14:textId="226911E8" w:rsidR="00D5083E" w:rsidRPr="00EF37BA" w:rsidRDefault="00D5083E" w:rsidP="00D5083E">
            <w:pPr>
              <w:rPr>
                <w:rFonts w:cs="Times New Roman"/>
                <w:lang w:val="ro-RO"/>
              </w:rPr>
            </w:pPr>
            <w:r w:rsidRPr="00EF37BA">
              <w:rPr>
                <w:rFonts w:cs="Times New Roman"/>
                <w:lang w:val="ro-RO"/>
              </w:rPr>
              <w:lastRenderedPageBreak/>
              <w:t>Compatibil</w:t>
            </w:r>
          </w:p>
          <w:p w14:paraId="614C8B1D" w14:textId="77777777" w:rsidR="00D5083E" w:rsidRPr="00EF37BA" w:rsidRDefault="00D5083E" w:rsidP="00D5083E">
            <w:pPr>
              <w:rPr>
                <w:rFonts w:cs="Times New Roman"/>
                <w:lang w:val="ro-RO"/>
              </w:rPr>
            </w:pPr>
          </w:p>
          <w:p w14:paraId="5081D231" w14:textId="77777777" w:rsidR="00D5083E" w:rsidRPr="00EF37BA" w:rsidRDefault="00D5083E" w:rsidP="00D5083E">
            <w:pPr>
              <w:rPr>
                <w:rFonts w:cs="Times New Roman"/>
                <w:lang w:val="ro-RO"/>
              </w:rPr>
            </w:pPr>
          </w:p>
        </w:tc>
        <w:tc>
          <w:tcPr>
            <w:tcW w:w="0" w:type="auto"/>
          </w:tcPr>
          <w:p w14:paraId="2EB5DD5C" w14:textId="5769E749" w:rsidR="00D5083E" w:rsidRPr="00EF37BA" w:rsidRDefault="00D5083E" w:rsidP="00D5083E">
            <w:pPr>
              <w:rPr>
                <w:rFonts w:cs="Times New Roman"/>
                <w:lang w:val="ro-RO"/>
              </w:rPr>
            </w:pPr>
            <w:r w:rsidRPr="00EF37BA">
              <w:rPr>
                <w:rFonts w:cs="Times New Roman"/>
                <w:lang w:val="ro-RO"/>
              </w:rPr>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EF37BA" w14:paraId="3AF4B12E" w14:textId="77777777" w:rsidTr="004133AF">
        <w:trPr>
          <w:gridAfter w:val="1"/>
          <w:wAfter w:w="38" w:type="dxa"/>
        </w:trPr>
        <w:tc>
          <w:tcPr>
            <w:tcW w:w="0" w:type="auto"/>
          </w:tcPr>
          <w:p w14:paraId="5B707D7C" w14:textId="21DF2932"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Proceduri administrative, reglementări și coduri</w:t>
            </w:r>
          </w:p>
          <w:p w14:paraId="0F3C92B7" w14:textId="7EF6C1A9"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w:t>
            </w:r>
            <w:proofErr w:type="spellStart"/>
            <w:r w:rsidRPr="00EF37BA">
              <w:rPr>
                <w:rFonts w:ascii="Times New Roman" w:hAnsi="Times New Roman" w:cs="Times New Roman"/>
                <w:color w:val="231F20"/>
                <w:sz w:val="22"/>
                <w:szCs w:val="22"/>
                <w:lang w:val="ro-RO"/>
              </w:rPr>
              <w:t>Contrctante</w:t>
            </w:r>
            <w:proofErr w:type="spellEnd"/>
            <w:r w:rsidRPr="00EF37BA">
              <w:rPr>
                <w:rFonts w:ascii="Times New Roman" w:hAnsi="Times New Roman" w:cs="Times New Roman"/>
                <w:color w:val="231F20"/>
                <w:sz w:val="22"/>
                <w:szCs w:val="22"/>
                <w:lang w:val="ro-RO"/>
              </w:rPr>
              <w:t xml:space="preserve"> se asigură că orice norme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z w:val="22"/>
                <w:szCs w:val="22"/>
                <w:lang w:val="ro-RO"/>
              </w:rPr>
              <w:t xml:space="preserve"> </w:t>
            </w:r>
            <w:r w:rsidRPr="00EF37BA">
              <w:rPr>
                <w:rFonts w:ascii="Times New Roman" w:hAnsi="Times New Roman" w:cs="Times New Roman"/>
                <w:color w:val="231F20"/>
                <w:sz w:val="22"/>
                <w:szCs w:val="22"/>
                <w:lang w:val="ro-RO"/>
              </w:rPr>
              <w:lastRenderedPageBreak/>
              <w:t xml:space="preserve">referitoare la procedurile de autorizare, de certificare și de acordare de </w:t>
            </w:r>
            <w:proofErr w:type="spellStart"/>
            <w:r w:rsidRPr="00EF37BA">
              <w:rPr>
                <w:rFonts w:ascii="Times New Roman" w:hAnsi="Times New Roman" w:cs="Times New Roman"/>
                <w:color w:val="231F20"/>
                <w:sz w:val="22"/>
                <w:szCs w:val="22"/>
                <w:lang w:val="ro-RO"/>
              </w:rPr>
              <w:t>licenţe</w:t>
            </w:r>
            <w:proofErr w:type="spellEnd"/>
            <w:r w:rsidRPr="00EF37BA">
              <w:rPr>
                <w:rFonts w:ascii="Times New Roman" w:hAnsi="Times New Roman" w:cs="Times New Roman"/>
                <w:color w:val="231F20"/>
                <w:sz w:val="22"/>
                <w:szCs w:val="22"/>
                <w:lang w:val="ro-RO"/>
              </w:rPr>
              <w:t xml:space="preserve"> care se aplică centralelor și </w:t>
            </w:r>
            <w:proofErr w:type="spellStart"/>
            <w:r w:rsidRPr="00EF37BA">
              <w:rPr>
                <w:rFonts w:ascii="Times New Roman" w:hAnsi="Times New Roman" w:cs="Times New Roman"/>
                <w:color w:val="231F20"/>
                <w:sz w:val="22"/>
                <w:szCs w:val="22"/>
                <w:lang w:val="ro-RO"/>
              </w:rPr>
              <w:t>reţelelor</w:t>
            </w:r>
            <w:proofErr w:type="spellEnd"/>
            <w:r w:rsidRPr="00EF37BA">
              <w:rPr>
                <w:rFonts w:ascii="Times New Roman" w:hAnsi="Times New Roman" w:cs="Times New Roman"/>
                <w:color w:val="231F20"/>
                <w:sz w:val="22"/>
                <w:szCs w:val="22"/>
                <w:lang w:val="ro-RO"/>
              </w:rPr>
              <w:t xml:space="preserve"> conexe de transport și de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z w:val="22"/>
                <w:szCs w:val="22"/>
                <w:lang w:val="ro-RO"/>
              </w:rPr>
              <w:t xml:space="preserve"> pentru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de energie electrică, încălzire sau răcire din surse regenerabile, procesului de transformare a biomasei în biocombustibili,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xml:space="preserve">, combustibili din biomasă sau în alte produse energetice, precum și combustibililor gazoși și lichizi de origine nebiologică produși din surse 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sunt </w:t>
            </w:r>
            <w:proofErr w:type="spellStart"/>
            <w:r w:rsidRPr="00EF37BA">
              <w:rPr>
                <w:rFonts w:ascii="Times New Roman" w:hAnsi="Times New Roman" w:cs="Times New Roman"/>
                <w:color w:val="231F20"/>
                <w:sz w:val="22"/>
                <w:szCs w:val="22"/>
                <w:lang w:val="ro-RO"/>
              </w:rPr>
              <w:t>proporţionale</w:t>
            </w:r>
            <w:proofErr w:type="spellEnd"/>
            <w:r w:rsidRPr="00EF37BA">
              <w:rPr>
                <w:rFonts w:ascii="Times New Roman" w:hAnsi="Times New Roman" w:cs="Times New Roman"/>
                <w:color w:val="231F20"/>
                <w:sz w:val="22"/>
                <w:szCs w:val="22"/>
                <w:lang w:val="ro-RO"/>
              </w:rPr>
              <w:t xml:space="preserve"> și necesare și contribuie la punerea în aplicare a principiului „</w:t>
            </w:r>
            <w:proofErr w:type="spellStart"/>
            <w:r w:rsidRPr="00EF37BA">
              <w:rPr>
                <w:rFonts w:ascii="Times New Roman" w:hAnsi="Times New Roman" w:cs="Times New Roman"/>
                <w:color w:val="231F20"/>
                <w:sz w:val="22"/>
                <w:szCs w:val="22"/>
                <w:lang w:val="ro-RO"/>
              </w:rPr>
              <w:t>eficienţa</w:t>
            </w:r>
            <w:proofErr w:type="spellEnd"/>
            <w:r w:rsidRPr="00EF37BA">
              <w:rPr>
                <w:rFonts w:ascii="Times New Roman" w:hAnsi="Times New Roman" w:cs="Times New Roman"/>
                <w:color w:val="231F20"/>
                <w:sz w:val="22"/>
                <w:szCs w:val="22"/>
                <w:lang w:val="ro-RO"/>
              </w:rPr>
              <w:t xml:space="preserve"> energetică înainte de toate”.</w:t>
            </w:r>
          </w:p>
          <w:p w14:paraId="21D53C9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iau măsurile adecvate pentru a se asigura, în special, că:</w:t>
            </w:r>
          </w:p>
          <w:p w14:paraId="0C832D7A"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procedurile administrative sunt simplificate și accelerate la un nivel administrativ corespunzător și se stabilesc intervale de timp </w:t>
            </w:r>
            <w:proofErr w:type="spellStart"/>
            <w:r w:rsidRPr="00EF37BA">
              <w:rPr>
                <w:rFonts w:ascii="Times New Roman" w:hAnsi="Times New Roman" w:cs="Times New Roman"/>
                <w:color w:val="231F20"/>
                <w:sz w:val="22"/>
                <w:szCs w:val="22"/>
                <w:lang w:val="ro-RO"/>
              </w:rPr>
              <w:t>previ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zibile</w:t>
            </w:r>
            <w:proofErr w:type="spellEnd"/>
            <w:r w:rsidRPr="00EF37BA">
              <w:rPr>
                <w:rFonts w:ascii="Times New Roman" w:hAnsi="Times New Roman" w:cs="Times New Roman"/>
                <w:color w:val="231F20"/>
                <w:sz w:val="22"/>
                <w:szCs w:val="22"/>
                <w:lang w:val="ro-RO"/>
              </w:rPr>
              <w:t xml:space="preserve"> pentru procedurile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primul paragraf;</w:t>
            </w:r>
          </w:p>
          <w:p w14:paraId="1F745E04"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normele referitoare la autorizare, certificare și acordarea de </w:t>
            </w:r>
            <w:proofErr w:type="spellStart"/>
            <w:r w:rsidRPr="00EF37BA">
              <w:rPr>
                <w:rFonts w:ascii="Times New Roman" w:hAnsi="Times New Roman" w:cs="Times New Roman"/>
                <w:color w:val="231F20"/>
                <w:sz w:val="22"/>
                <w:szCs w:val="22"/>
                <w:lang w:val="ro-RO"/>
              </w:rPr>
              <w:t>licenţe</w:t>
            </w:r>
            <w:proofErr w:type="spellEnd"/>
            <w:r w:rsidRPr="00EF37BA">
              <w:rPr>
                <w:rFonts w:ascii="Times New Roman" w:hAnsi="Times New Roman" w:cs="Times New Roman"/>
                <w:color w:val="231F20"/>
                <w:sz w:val="22"/>
                <w:szCs w:val="22"/>
                <w:lang w:val="ro-RO"/>
              </w:rPr>
              <w:t xml:space="preserve"> sunt obiective, transparente și </w:t>
            </w:r>
            <w:proofErr w:type="spellStart"/>
            <w:r w:rsidRPr="00EF37BA">
              <w:rPr>
                <w:rFonts w:ascii="Times New Roman" w:hAnsi="Times New Roman" w:cs="Times New Roman"/>
                <w:color w:val="231F20"/>
                <w:sz w:val="22"/>
                <w:szCs w:val="22"/>
                <w:lang w:val="ro-RO"/>
              </w:rPr>
              <w:t>proporţionale</w:t>
            </w:r>
            <w:proofErr w:type="spellEnd"/>
            <w:r w:rsidRPr="00EF37BA">
              <w:rPr>
                <w:rFonts w:ascii="Times New Roman" w:hAnsi="Times New Roman" w:cs="Times New Roman"/>
                <w:color w:val="231F20"/>
                <w:sz w:val="22"/>
                <w:szCs w:val="22"/>
                <w:lang w:val="ro-RO"/>
              </w:rPr>
              <w:t xml:space="preserve">, nu fac discriminare între </w:t>
            </w:r>
            <w:proofErr w:type="spellStart"/>
            <w:r w:rsidRPr="00EF37BA">
              <w:rPr>
                <w:rFonts w:ascii="Times New Roman" w:hAnsi="Times New Roman" w:cs="Times New Roman"/>
                <w:color w:val="231F20"/>
                <w:sz w:val="22"/>
                <w:szCs w:val="22"/>
                <w:lang w:val="ro-RO"/>
              </w:rPr>
              <w:t>solicitanţi</w:t>
            </w:r>
            <w:proofErr w:type="spellEnd"/>
            <w:r w:rsidRPr="00EF37BA">
              <w:rPr>
                <w:rFonts w:ascii="Times New Roman" w:hAnsi="Times New Roman" w:cs="Times New Roman"/>
                <w:color w:val="231F20"/>
                <w:sz w:val="22"/>
                <w:szCs w:val="22"/>
                <w:lang w:val="ro-RO"/>
              </w:rPr>
              <w:t xml:space="preserve"> și </w:t>
            </w:r>
            <w:proofErr w:type="spellStart"/>
            <w:r w:rsidRPr="00EF37BA">
              <w:rPr>
                <w:rFonts w:ascii="Times New Roman" w:hAnsi="Times New Roman" w:cs="Times New Roman"/>
                <w:color w:val="231F20"/>
                <w:sz w:val="22"/>
                <w:szCs w:val="22"/>
                <w:lang w:val="ro-RO"/>
              </w:rPr>
              <w:t>ţin</w:t>
            </w:r>
            <w:proofErr w:type="spellEnd"/>
            <w:r w:rsidRPr="00EF37BA">
              <w:rPr>
                <w:rFonts w:ascii="Times New Roman" w:hAnsi="Times New Roman" w:cs="Times New Roman"/>
                <w:color w:val="231F20"/>
                <w:sz w:val="22"/>
                <w:szCs w:val="22"/>
                <w:lang w:val="ro-RO"/>
              </w:rPr>
              <w:t xml:space="preserve"> pe deplin seama de </w:t>
            </w:r>
            <w:proofErr w:type="spellStart"/>
            <w:r w:rsidRPr="00EF37BA">
              <w:rPr>
                <w:rFonts w:ascii="Times New Roman" w:hAnsi="Times New Roman" w:cs="Times New Roman"/>
                <w:color w:val="231F20"/>
                <w:sz w:val="22"/>
                <w:szCs w:val="22"/>
                <w:lang w:val="ro-RO"/>
              </w:rPr>
              <w:t>particularităţile</w:t>
            </w:r>
            <w:proofErr w:type="spellEnd"/>
            <w:r w:rsidRPr="00EF37BA">
              <w:rPr>
                <w:rFonts w:ascii="Times New Roman" w:hAnsi="Times New Roman" w:cs="Times New Roman"/>
                <w:color w:val="231F20"/>
                <w:sz w:val="22"/>
                <w:szCs w:val="22"/>
                <w:lang w:val="ro-RO"/>
              </w:rPr>
              <w:t xml:space="preserve"> fiecăreia dintre tehnologiile din domeniul energiei din surse regenerabile;</w:t>
            </w:r>
          </w:p>
          <w:p w14:paraId="4E4777E0"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taxele administrative plătite de consumatori, de urbaniști, de </w:t>
            </w:r>
            <w:proofErr w:type="spellStart"/>
            <w:r w:rsidRPr="00EF37BA">
              <w:rPr>
                <w:rFonts w:ascii="Times New Roman" w:hAnsi="Times New Roman" w:cs="Times New Roman"/>
                <w:color w:val="231F20"/>
                <w:sz w:val="22"/>
                <w:szCs w:val="22"/>
                <w:lang w:val="ro-RO"/>
              </w:rPr>
              <w:t>arhi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tecţi</w:t>
            </w:r>
            <w:proofErr w:type="spellEnd"/>
            <w:r w:rsidRPr="00EF37BA">
              <w:rPr>
                <w:rFonts w:ascii="Times New Roman" w:hAnsi="Times New Roman" w:cs="Times New Roman"/>
                <w:color w:val="231F20"/>
                <w:sz w:val="22"/>
                <w:szCs w:val="22"/>
                <w:lang w:val="ro-RO"/>
              </w:rPr>
              <w:t xml:space="preserve">, de constructori și de instalatorii și furnizorii de echipamente și de sisteme sunt transparente și sunt stabilite în </w:t>
            </w:r>
            <w:proofErr w:type="spellStart"/>
            <w:r w:rsidRPr="00EF37BA">
              <w:rPr>
                <w:rFonts w:ascii="Times New Roman" w:hAnsi="Times New Roman" w:cs="Times New Roman"/>
                <w:color w:val="231F20"/>
                <w:sz w:val="22"/>
                <w:szCs w:val="22"/>
                <w:lang w:val="ro-RO"/>
              </w:rPr>
              <w:t>funcţie</w:t>
            </w:r>
            <w:proofErr w:type="spellEnd"/>
            <w:r w:rsidRPr="00EF37BA">
              <w:rPr>
                <w:rFonts w:ascii="Times New Roman" w:hAnsi="Times New Roman" w:cs="Times New Roman"/>
                <w:color w:val="231F20"/>
                <w:sz w:val="22"/>
                <w:szCs w:val="22"/>
                <w:lang w:val="ro-RO"/>
              </w:rPr>
              <w:t xml:space="preserve"> de costuri; și</w:t>
            </w:r>
          </w:p>
          <w:p w14:paraId="26CE9D99"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descentralizate și pentru producerea și stocarea energiei din surse regenerabile se stabilesc proceduri de autorizare simplificate și mai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împovărătoare, inclusiv printr-o procedură de notificare simplă.</w:t>
            </w:r>
          </w:p>
          <w:p w14:paraId="5F80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B3317A1"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definesc în mod clar toate </w:t>
            </w:r>
            <w:proofErr w:type="spellStart"/>
            <w:r w:rsidRPr="00EF37BA">
              <w:rPr>
                <w:rFonts w:ascii="Times New Roman" w:hAnsi="Times New Roman" w:cs="Times New Roman"/>
                <w:color w:val="231F20"/>
                <w:sz w:val="22"/>
                <w:szCs w:val="22"/>
                <w:lang w:val="ro-RO"/>
              </w:rPr>
              <w:t>specificaţiile</w:t>
            </w:r>
            <w:proofErr w:type="spellEnd"/>
            <w:r w:rsidRPr="00EF37BA">
              <w:rPr>
                <w:rFonts w:ascii="Times New Roman" w:hAnsi="Times New Roman" w:cs="Times New Roman"/>
                <w:color w:val="231F20"/>
                <w:sz w:val="22"/>
                <w:szCs w:val="22"/>
                <w:lang w:val="ro-RO"/>
              </w:rPr>
              <w:t xml:space="preserve"> tehnice care trebuie respectate de echipamentele și de sistemele din domeniul energiei din surse regenerabile pentru a putea beneficia de schemele de sprijin. În cazul în care există standarde europene, inclusiv etichete ecologice, etichete energetice și alte sisteme de </w:t>
            </w:r>
            <w:proofErr w:type="spellStart"/>
            <w:r w:rsidRPr="00EF37BA">
              <w:rPr>
                <w:rFonts w:ascii="Times New Roman" w:hAnsi="Times New Roman" w:cs="Times New Roman"/>
                <w:color w:val="231F20"/>
                <w:sz w:val="22"/>
                <w:szCs w:val="22"/>
                <w:lang w:val="ro-RO"/>
              </w:rPr>
              <w:t>referinţe</w:t>
            </w:r>
            <w:proofErr w:type="spellEnd"/>
            <w:r w:rsidRPr="00EF37BA">
              <w:rPr>
                <w:rFonts w:ascii="Times New Roman" w:hAnsi="Times New Roman" w:cs="Times New Roman"/>
                <w:color w:val="231F20"/>
                <w:sz w:val="22"/>
                <w:szCs w:val="22"/>
                <w:lang w:val="ro-RO"/>
              </w:rPr>
              <w:t xml:space="preserve"> tehnice stabilite de organismele de standardizare europene, </w:t>
            </w:r>
            <w:proofErr w:type="spellStart"/>
            <w:r w:rsidRPr="00EF37BA">
              <w:rPr>
                <w:rFonts w:ascii="Times New Roman" w:hAnsi="Times New Roman" w:cs="Times New Roman"/>
                <w:color w:val="231F20"/>
                <w:sz w:val="22"/>
                <w:szCs w:val="22"/>
                <w:lang w:val="ro-RO"/>
              </w:rPr>
              <w:t>specificaţiile</w:t>
            </w:r>
            <w:proofErr w:type="spellEnd"/>
            <w:r w:rsidRPr="00EF37BA">
              <w:rPr>
                <w:rFonts w:ascii="Times New Roman" w:hAnsi="Times New Roman" w:cs="Times New Roman"/>
                <w:color w:val="231F20"/>
                <w:sz w:val="22"/>
                <w:szCs w:val="22"/>
                <w:lang w:val="ro-RO"/>
              </w:rPr>
              <w:t xml:space="preserve"> tehnice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anterior se exprimă în raport cu aceste standarde. </w:t>
            </w:r>
            <w:proofErr w:type="spellStart"/>
            <w:r w:rsidRPr="00EF37BA">
              <w:rPr>
                <w:rFonts w:ascii="Times New Roman" w:hAnsi="Times New Roman" w:cs="Times New Roman"/>
                <w:color w:val="231F20"/>
                <w:sz w:val="22"/>
                <w:szCs w:val="22"/>
                <w:lang w:val="ro-RO"/>
              </w:rPr>
              <w:t>Specificaţiile</w:t>
            </w:r>
            <w:proofErr w:type="spellEnd"/>
            <w:r w:rsidRPr="00EF37BA">
              <w:rPr>
                <w:rFonts w:ascii="Times New Roman" w:hAnsi="Times New Roman" w:cs="Times New Roman"/>
                <w:color w:val="231F20"/>
                <w:sz w:val="22"/>
                <w:szCs w:val="22"/>
                <w:lang w:val="ro-RO"/>
              </w:rPr>
              <w:t xml:space="preserve"> tehnice în cauză nu prevăd în ce caz este necesară certificarea echipamentelor și a sistemelor și nu constituie o barieră în calea bunei </w:t>
            </w:r>
            <w:proofErr w:type="spellStart"/>
            <w:r w:rsidRPr="00EF37BA">
              <w:rPr>
                <w:rFonts w:ascii="Times New Roman" w:hAnsi="Times New Roman" w:cs="Times New Roman"/>
                <w:color w:val="231F20"/>
                <w:sz w:val="22"/>
                <w:szCs w:val="22"/>
                <w:lang w:val="ro-RO"/>
              </w:rPr>
              <w:t>funcţionări</w:t>
            </w:r>
            <w:proofErr w:type="spellEnd"/>
            <w:r w:rsidRPr="00EF37BA">
              <w:rPr>
                <w:rFonts w:ascii="Times New Roman" w:hAnsi="Times New Roman" w:cs="Times New Roman"/>
                <w:color w:val="231F20"/>
                <w:sz w:val="22"/>
                <w:szCs w:val="22"/>
                <w:lang w:val="ro-RO"/>
              </w:rPr>
              <w:t xml:space="preserve"> a </w:t>
            </w:r>
            <w:proofErr w:type="spellStart"/>
            <w:r w:rsidRPr="00EF37BA">
              <w:rPr>
                <w:rFonts w:ascii="Times New Roman" w:hAnsi="Times New Roman" w:cs="Times New Roman"/>
                <w:color w:val="231F20"/>
                <w:sz w:val="22"/>
                <w:szCs w:val="22"/>
                <w:lang w:val="ro-RO"/>
              </w:rPr>
              <w:t>pieţei</w:t>
            </w:r>
            <w:proofErr w:type="spellEnd"/>
            <w:r w:rsidRPr="00EF37BA">
              <w:rPr>
                <w:rFonts w:ascii="Times New Roman" w:hAnsi="Times New Roman" w:cs="Times New Roman"/>
                <w:color w:val="231F20"/>
                <w:sz w:val="22"/>
                <w:szCs w:val="22"/>
                <w:lang w:val="ro-RO"/>
              </w:rPr>
              <w:t xml:space="preserve"> interne.</w:t>
            </w:r>
          </w:p>
          <w:p w14:paraId="221E6B5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09633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că, la planificarea, inclusiv amenajarea timpurie a teritoriului, proiectarea, construirea și renovarea infrastructurii urbane, a zonelor industriale, comerciale sau </w:t>
            </w:r>
            <w:proofErr w:type="spellStart"/>
            <w:r w:rsidRPr="00EF37BA">
              <w:rPr>
                <w:rFonts w:ascii="Times New Roman" w:hAnsi="Times New Roman" w:cs="Times New Roman"/>
                <w:color w:val="231F20"/>
                <w:sz w:val="22"/>
                <w:szCs w:val="22"/>
                <w:lang w:val="ro-RO"/>
              </w:rPr>
              <w:t>rezidenţiale</w:t>
            </w:r>
            <w:proofErr w:type="spellEnd"/>
            <w:r w:rsidRPr="00EF37BA">
              <w:rPr>
                <w:rFonts w:ascii="Times New Roman" w:hAnsi="Times New Roman" w:cs="Times New Roman"/>
                <w:color w:val="231F20"/>
                <w:sz w:val="22"/>
                <w:szCs w:val="22"/>
                <w:lang w:val="ro-RO"/>
              </w:rPr>
              <w:t xml:space="preserve"> </w:t>
            </w:r>
            <w:r w:rsidRPr="00EF37BA">
              <w:rPr>
                <w:rFonts w:ascii="Times New Roman" w:hAnsi="Times New Roman" w:cs="Times New Roman"/>
                <w:color w:val="231F20"/>
                <w:sz w:val="22"/>
                <w:szCs w:val="22"/>
                <w:lang w:val="ro-RO"/>
              </w:rPr>
              <w:lastRenderedPageBreak/>
              <w:t xml:space="preserve">și a infrastructurii energetice, inclusiv </w:t>
            </w:r>
            <w:proofErr w:type="spellStart"/>
            <w:r w:rsidRPr="00EF37BA">
              <w:rPr>
                <w:rFonts w:ascii="Times New Roman" w:hAnsi="Times New Roman" w:cs="Times New Roman"/>
                <w:color w:val="231F20"/>
                <w:sz w:val="22"/>
                <w:szCs w:val="22"/>
                <w:lang w:val="ro-RO"/>
              </w:rPr>
              <w:t>reţele</w:t>
            </w:r>
            <w:proofErr w:type="spellEnd"/>
            <w:r w:rsidRPr="00EF37BA">
              <w:rPr>
                <w:rFonts w:ascii="Times New Roman" w:hAnsi="Times New Roman" w:cs="Times New Roman"/>
                <w:color w:val="231F20"/>
                <w:sz w:val="22"/>
                <w:szCs w:val="22"/>
                <w:lang w:val="ro-RO"/>
              </w:rPr>
              <w:t xml:space="preserve"> electrice, de încălzire și răcire centra­ </w:t>
            </w:r>
            <w:proofErr w:type="spellStart"/>
            <w:r w:rsidRPr="00EF37BA">
              <w:rPr>
                <w:rFonts w:ascii="Times New Roman" w:hAnsi="Times New Roman" w:cs="Times New Roman"/>
                <w:color w:val="231F20"/>
                <w:sz w:val="22"/>
                <w:szCs w:val="22"/>
                <w:lang w:val="ro-RO"/>
              </w:rPr>
              <w:t>lizată</w:t>
            </w:r>
            <w:proofErr w:type="spellEnd"/>
            <w:r w:rsidRPr="00EF37BA">
              <w:rPr>
                <w:rFonts w:ascii="Times New Roman" w:hAnsi="Times New Roman" w:cs="Times New Roman"/>
                <w:color w:val="231F20"/>
                <w:sz w:val="22"/>
                <w:szCs w:val="22"/>
                <w:lang w:val="ro-RO"/>
              </w:rPr>
              <w:t xml:space="preserve">, de gaze naturale și de combustibili alternativi, </w:t>
            </w:r>
            <w:proofErr w:type="spellStart"/>
            <w:r w:rsidRPr="00EF37BA">
              <w:rPr>
                <w:rFonts w:ascii="Times New Roman" w:hAnsi="Times New Roman" w:cs="Times New Roman"/>
                <w:color w:val="231F20"/>
                <w:sz w:val="22"/>
                <w:szCs w:val="22"/>
                <w:lang w:val="ro-RO"/>
              </w:rPr>
              <w:t>autorităţile</w:t>
            </w:r>
            <w:proofErr w:type="spellEnd"/>
            <w:r w:rsidRPr="00EF37BA">
              <w:rPr>
                <w:rFonts w:ascii="Times New Roman" w:hAnsi="Times New Roman" w:cs="Times New Roman"/>
                <w:color w:val="231F20"/>
                <w:sz w:val="22"/>
                <w:szCs w:val="22"/>
                <w:lang w:val="ro-RO"/>
              </w:rPr>
              <w:t xml:space="preserve"> lor competente de la nivel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 xml:space="preserve">, regional și local includ </w:t>
            </w:r>
            <w:proofErr w:type="spellStart"/>
            <w:r w:rsidRPr="00EF37BA">
              <w:rPr>
                <w:rFonts w:ascii="Times New Roman" w:hAnsi="Times New Roman" w:cs="Times New Roman"/>
                <w:color w:val="231F20"/>
                <w:sz w:val="22"/>
                <w:szCs w:val="22"/>
                <w:lang w:val="ro-RO"/>
              </w:rPr>
              <w:t>dispoziţii</w:t>
            </w:r>
            <w:proofErr w:type="spellEnd"/>
            <w:r w:rsidRPr="00EF37BA">
              <w:rPr>
                <w:rFonts w:ascii="Times New Roman" w:hAnsi="Times New Roman" w:cs="Times New Roman"/>
                <w:color w:val="231F20"/>
                <w:sz w:val="22"/>
                <w:szCs w:val="22"/>
                <w:lang w:val="ro-RO"/>
              </w:rPr>
              <w:t xml:space="preserve"> vizând integrarea și utilizarea energiei din surse regenerabile, inclusiv vizând autoconsumul de energie din surse regenerabile și </w:t>
            </w:r>
            <w:proofErr w:type="spellStart"/>
            <w:r w:rsidRPr="00EF37BA">
              <w:rPr>
                <w:rFonts w:ascii="Times New Roman" w:hAnsi="Times New Roman" w:cs="Times New Roman"/>
                <w:color w:val="231F20"/>
                <w:sz w:val="22"/>
                <w:szCs w:val="22"/>
                <w:lang w:val="ro-RO"/>
              </w:rPr>
              <w:t>comunităţile</w:t>
            </w:r>
            <w:proofErr w:type="spellEnd"/>
            <w:r w:rsidRPr="00EF37BA">
              <w:rPr>
                <w:rFonts w:ascii="Times New Roman" w:hAnsi="Times New Roman" w:cs="Times New Roman"/>
                <w:color w:val="231F20"/>
                <w:sz w:val="22"/>
                <w:szCs w:val="22"/>
                <w:lang w:val="ro-RO"/>
              </w:rPr>
              <w:t xml:space="preserve"> de energie din surse regenerabile, precum și utilizarea căldurii și a răcorii reziduale inevitabile. În special, Părțile Contractante încurajează organele administrative locale și regionale să includă încălzirea și răcirea din surse regenerabile în planurile lor de infrastructură urbană, acolo unde este cazul, și să se consulte cu operatorii de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 xml:space="preserve"> pentru a se </w:t>
            </w:r>
            <w:proofErr w:type="spellStart"/>
            <w:r w:rsidRPr="00EF37BA">
              <w:rPr>
                <w:rFonts w:ascii="Times New Roman" w:hAnsi="Times New Roman" w:cs="Times New Roman"/>
                <w:color w:val="231F20"/>
                <w:sz w:val="22"/>
                <w:szCs w:val="22"/>
                <w:lang w:val="ro-RO"/>
              </w:rPr>
              <w:t>ţine</w:t>
            </w:r>
            <w:proofErr w:type="spellEnd"/>
            <w:r w:rsidRPr="00EF37BA">
              <w:rPr>
                <w:rFonts w:ascii="Times New Roman" w:hAnsi="Times New Roman" w:cs="Times New Roman"/>
                <w:color w:val="231F20"/>
                <w:sz w:val="22"/>
                <w:szCs w:val="22"/>
                <w:lang w:val="ro-RO"/>
              </w:rPr>
              <w:t xml:space="preserve"> cont de impactul pe care îl au, asupra planurilor operatorilor de dezvoltare a infrastructurii, programele vizând </w:t>
            </w:r>
            <w:proofErr w:type="spellStart"/>
            <w:r w:rsidRPr="00EF37BA">
              <w:rPr>
                <w:rFonts w:ascii="Times New Roman" w:hAnsi="Times New Roman" w:cs="Times New Roman"/>
                <w:color w:val="231F20"/>
                <w:sz w:val="22"/>
                <w:szCs w:val="22"/>
                <w:lang w:val="ro-RO"/>
              </w:rPr>
              <w:t>eficienţa</w:t>
            </w:r>
            <w:proofErr w:type="spellEnd"/>
            <w:r w:rsidRPr="00EF37BA">
              <w:rPr>
                <w:rFonts w:ascii="Times New Roman" w:hAnsi="Times New Roman" w:cs="Times New Roman"/>
                <w:color w:val="231F20"/>
                <w:sz w:val="22"/>
                <w:szCs w:val="22"/>
                <w:lang w:val="ro-RO"/>
              </w:rPr>
              <w:t xml:space="preserve"> energetică și participarea activă a cererii, precum și </w:t>
            </w:r>
            <w:proofErr w:type="spellStart"/>
            <w:r w:rsidRPr="00EF37BA">
              <w:rPr>
                <w:rFonts w:ascii="Times New Roman" w:hAnsi="Times New Roman" w:cs="Times New Roman"/>
                <w:color w:val="231F20"/>
                <w:sz w:val="22"/>
                <w:szCs w:val="22"/>
                <w:lang w:val="ro-RO"/>
              </w:rPr>
              <w:t>dispoziţiile</w:t>
            </w:r>
            <w:proofErr w:type="spellEnd"/>
            <w:r w:rsidRPr="00EF37BA">
              <w:rPr>
                <w:rFonts w:ascii="Times New Roman" w:hAnsi="Times New Roman" w:cs="Times New Roman"/>
                <w:color w:val="231F20"/>
                <w:sz w:val="22"/>
                <w:szCs w:val="22"/>
                <w:lang w:val="ro-RO"/>
              </w:rPr>
              <w:t xml:space="preserve"> specifice legate de autoconsumul de surse regenerabile și </w:t>
            </w:r>
            <w:proofErr w:type="spellStart"/>
            <w:r w:rsidRPr="00EF37BA">
              <w:rPr>
                <w:rFonts w:ascii="Times New Roman" w:hAnsi="Times New Roman" w:cs="Times New Roman"/>
                <w:color w:val="231F20"/>
                <w:sz w:val="22"/>
                <w:szCs w:val="22"/>
                <w:lang w:val="ro-RO"/>
              </w:rPr>
              <w:t>comunităţile</w:t>
            </w:r>
            <w:proofErr w:type="spellEnd"/>
            <w:r w:rsidRPr="00EF37BA">
              <w:rPr>
                <w:rFonts w:ascii="Times New Roman" w:hAnsi="Times New Roman" w:cs="Times New Roman"/>
                <w:color w:val="231F20"/>
                <w:sz w:val="22"/>
                <w:szCs w:val="22"/>
                <w:lang w:val="ro-RO"/>
              </w:rPr>
              <w:t xml:space="preserve"> de energie din surse regenerabile.</w:t>
            </w:r>
          </w:p>
          <w:p w14:paraId="77310B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F950BB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introduc măsuri adecvate în reglementările și codurile lor privind </w:t>
            </w:r>
            <w:proofErr w:type="spellStart"/>
            <w:r w:rsidRPr="00EF37BA">
              <w:rPr>
                <w:rFonts w:ascii="Times New Roman" w:hAnsi="Times New Roman" w:cs="Times New Roman"/>
                <w:color w:val="231F20"/>
                <w:sz w:val="22"/>
                <w:szCs w:val="22"/>
                <w:lang w:val="ro-RO"/>
              </w:rPr>
              <w:t>construcţiile</w:t>
            </w:r>
            <w:proofErr w:type="spellEnd"/>
            <w:r w:rsidRPr="00EF37BA">
              <w:rPr>
                <w:rFonts w:ascii="Times New Roman" w:hAnsi="Times New Roman" w:cs="Times New Roman"/>
                <w:color w:val="231F20"/>
                <w:sz w:val="22"/>
                <w:szCs w:val="22"/>
                <w:lang w:val="ro-RO"/>
              </w:rPr>
              <w:t xml:space="preserve"> pentru a crește ponderea tuturor tipurilor de energie din surse regenerabile în sectorul </w:t>
            </w:r>
            <w:proofErr w:type="spellStart"/>
            <w:r w:rsidRPr="00EF37BA">
              <w:rPr>
                <w:rFonts w:ascii="Times New Roman" w:hAnsi="Times New Roman" w:cs="Times New Roman"/>
                <w:color w:val="231F20"/>
                <w:sz w:val="22"/>
                <w:szCs w:val="22"/>
                <w:lang w:val="ro-RO"/>
              </w:rPr>
              <w:t>construcţiilor</w:t>
            </w:r>
            <w:proofErr w:type="spellEnd"/>
            <w:r w:rsidRPr="00EF37BA">
              <w:rPr>
                <w:rFonts w:ascii="Times New Roman" w:hAnsi="Times New Roman" w:cs="Times New Roman"/>
                <w:color w:val="231F20"/>
                <w:sz w:val="22"/>
                <w:szCs w:val="22"/>
                <w:lang w:val="ro-RO"/>
              </w:rPr>
              <w:t>.</w:t>
            </w:r>
          </w:p>
          <w:p w14:paraId="03F06B0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La stabilirea acestor măsuri sau în cadrul schemelor lor de sprijin, Părțile Contractante pot lua în considerare, dacă este cazul, măsurile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z w:val="22"/>
                <w:szCs w:val="22"/>
                <w:lang w:val="ro-RO"/>
              </w:rPr>
              <w:t xml:space="preserve"> cu privire la creșterea semnificativă a autoconsumului de energie din surse regenerabile, a stocării locale a energiei și a </w:t>
            </w:r>
            <w:proofErr w:type="spellStart"/>
            <w:r w:rsidRPr="00EF37BA">
              <w:rPr>
                <w:rFonts w:ascii="Times New Roman" w:hAnsi="Times New Roman" w:cs="Times New Roman"/>
                <w:color w:val="231F20"/>
                <w:sz w:val="22"/>
                <w:szCs w:val="22"/>
                <w:lang w:val="ro-RO"/>
              </w:rPr>
              <w:t>eficienţei</w:t>
            </w:r>
            <w:proofErr w:type="spellEnd"/>
            <w:r w:rsidRPr="00EF37BA">
              <w:rPr>
                <w:rFonts w:ascii="Times New Roman" w:hAnsi="Times New Roman" w:cs="Times New Roman"/>
                <w:color w:val="231F20"/>
                <w:sz w:val="22"/>
                <w:szCs w:val="22"/>
                <w:lang w:val="ro-RO"/>
              </w:rPr>
              <w:t xml:space="preserve"> energetice, în materie de cogenerare și în materie de clădiri pasive sau cu consum de energie scăzut sau zero.</w:t>
            </w:r>
          </w:p>
          <w:p w14:paraId="394731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solicită, în reglementările și codurile lor privind </w:t>
            </w:r>
            <w:proofErr w:type="spellStart"/>
            <w:r w:rsidRPr="00EF37BA">
              <w:rPr>
                <w:rFonts w:ascii="Times New Roman" w:hAnsi="Times New Roman" w:cs="Times New Roman"/>
                <w:color w:val="231F20"/>
                <w:sz w:val="22"/>
                <w:szCs w:val="22"/>
                <w:lang w:val="ro-RO"/>
              </w:rPr>
              <w:t>construcţiile</w:t>
            </w:r>
            <w:proofErr w:type="spellEnd"/>
            <w:r w:rsidRPr="00EF37BA">
              <w:rPr>
                <w:rFonts w:ascii="Times New Roman" w:hAnsi="Times New Roman" w:cs="Times New Roman"/>
                <w:color w:val="231F20"/>
                <w:sz w:val="22"/>
                <w:szCs w:val="22"/>
                <w:lang w:val="ro-RO"/>
              </w:rPr>
              <w:t xml:space="preserve"> sau prin alte măsuri cu efect similar, utilizarea unor niveluri minime de energie din surse regenerabile în clădirile noi și în cele existente care fac obiectul unei renovări majore, în măsura în care este fezabil din punct de vedere tehnic, </w:t>
            </w:r>
            <w:proofErr w:type="spellStart"/>
            <w:r w:rsidRPr="00EF37BA">
              <w:rPr>
                <w:rFonts w:ascii="Times New Roman" w:hAnsi="Times New Roman" w:cs="Times New Roman"/>
                <w:color w:val="231F20"/>
                <w:sz w:val="22"/>
                <w:szCs w:val="22"/>
                <w:lang w:val="ro-RO"/>
              </w:rPr>
              <w:t>funcţional</w:t>
            </w:r>
            <w:proofErr w:type="spellEnd"/>
            <w:r w:rsidRPr="00EF37BA">
              <w:rPr>
                <w:rFonts w:ascii="Times New Roman" w:hAnsi="Times New Roman" w:cs="Times New Roman"/>
                <w:color w:val="231F20"/>
                <w:sz w:val="22"/>
                <w:szCs w:val="22"/>
                <w:lang w:val="ro-RO"/>
              </w:rPr>
              <w:t xml:space="preserve"> și economic, reflectând rezultatele calculării nivelurilor optime din punctul de vedere al costurilor, realizată în temeiul articolului 5 alineatul (2) din Directiva 2010/31/UE, astfel cum a fost adaptată și adoptată prin Decizia Consiliului Ministerial 2010/02/MC-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xml:space="preserve"> și în măsura în care acest lucru nu afectează în mod negativ calitatea aerului din interiorul clădirilor. Părțile Contractante permit ca atingerea respectivelor niveluri minime să fie realizată, printre altele, prin intermediul unei încălziri și răciri centralizate eficiente produse prin utilizarea unei </w:t>
            </w:r>
            <w:proofErr w:type="spellStart"/>
            <w:r w:rsidRPr="00EF37BA">
              <w:rPr>
                <w:rFonts w:ascii="Times New Roman" w:hAnsi="Times New Roman" w:cs="Times New Roman"/>
                <w:color w:val="231F20"/>
                <w:sz w:val="22"/>
                <w:szCs w:val="22"/>
                <w:lang w:val="ro-RO"/>
              </w:rPr>
              <w:t>proporţii</w:t>
            </w:r>
            <w:proofErr w:type="spellEnd"/>
            <w:r w:rsidRPr="00EF37BA">
              <w:rPr>
                <w:rFonts w:ascii="Times New Roman" w:hAnsi="Times New Roman" w:cs="Times New Roman"/>
                <w:color w:val="231F20"/>
                <w:sz w:val="22"/>
                <w:szCs w:val="22"/>
                <w:lang w:val="ro-RO"/>
              </w:rPr>
              <w:t xml:space="preserve"> semnificative de energie din surse regenerabile și de căldură și răcoare reziduală.</w:t>
            </w:r>
          </w:p>
          <w:p w14:paraId="7B42F7A7" w14:textId="77777777" w:rsidR="00D5083E" w:rsidRPr="00EF37BA" w:rsidRDefault="00D5083E" w:rsidP="00D5083E">
            <w:pPr>
              <w:pStyle w:val="TableContents"/>
              <w:jc w:val="both"/>
              <w:rPr>
                <w:rFonts w:ascii="Times New Roman" w:hAnsi="Times New Roman" w:cs="Times New Roman"/>
                <w:color w:val="231F20"/>
                <w:sz w:val="22"/>
                <w:szCs w:val="22"/>
                <w:lang w:val="ro-RO"/>
              </w:rPr>
            </w:pPr>
            <w:proofErr w:type="spellStart"/>
            <w:r w:rsidRPr="00EF37BA">
              <w:rPr>
                <w:rFonts w:ascii="Times New Roman" w:hAnsi="Times New Roman" w:cs="Times New Roman"/>
                <w:color w:val="231F20"/>
                <w:sz w:val="22"/>
                <w:szCs w:val="22"/>
                <w:lang w:val="ro-RO"/>
              </w:rPr>
              <w:t>Cerinţele</w:t>
            </w:r>
            <w:proofErr w:type="spellEnd"/>
            <w:r w:rsidRPr="00EF37BA">
              <w:rPr>
                <w:rFonts w:ascii="Times New Roman" w:hAnsi="Times New Roman" w:cs="Times New Roman"/>
                <w:color w:val="231F20"/>
                <w:sz w:val="22"/>
                <w:szCs w:val="22"/>
                <w:lang w:val="ro-RO"/>
              </w:rPr>
              <w:t xml:space="preserve"> stabilite la primul paragraf se aplică </w:t>
            </w:r>
            <w:proofErr w:type="spellStart"/>
            <w:r w:rsidRPr="00EF37BA">
              <w:rPr>
                <w:rFonts w:ascii="Times New Roman" w:hAnsi="Times New Roman" w:cs="Times New Roman"/>
                <w:color w:val="231F20"/>
                <w:sz w:val="22"/>
                <w:szCs w:val="22"/>
                <w:lang w:val="ro-RO"/>
              </w:rPr>
              <w:t>forţelor</w:t>
            </w:r>
            <w:proofErr w:type="spellEnd"/>
            <w:r w:rsidRPr="00EF37BA">
              <w:rPr>
                <w:rFonts w:ascii="Times New Roman" w:hAnsi="Times New Roman" w:cs="Times New Roman"/>
                <w:color w:val="231F20"/>
                <w:sz w:val="22"/>
                <w:szCs w:val="22"/>
                <w:lang w:val="ro-RO"/>
              </w:rPr>
              <w:t xml:space="preserve"> armate numai în </w:t>
            </w:r>
            <w:r w:rsidRPr="00EF37BA">
              <w:rPr>
                <w:rFonts w:ascii="Times New Roman" w:hAnsi="Times New Roman" w:cs="Times New Roman"/>
                <w:color w:val="231F20"/>
                <w:sz w:val="22"/>
                <w:szCs w:val="22"/>
                <w:lang w:val="ro-RO"/>
              </w:rPr>
              <w:lastRenderedPageBreak/>
              <w:t xml:space="preserve">măsura în care aplicarea acestora nu este incompatibilă cu natura și cu obiectivul principal al </w:t>
            </w:r>
            <w:proofErr w:type="spellStart"/>
            <w:r w:rsidRPr="00EF37BA">
              <w:rPr>
                <w:rFonts w:ascii="Times New Roman" w:hAnsi="Times New Roman" w:cs="Times New Roman"/>
                <w:color w:val="231F20"/>
                <w:sz w:val="22"/>
                <w:szCs w:val="22"/>
                <w:lang w:val="ro-RO"/>
              </w:rPr>
              <w:t>activităţilor</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forţelor</w:t>
            </w:r>
            <w:proofErr w:type="spellEnd"/>
            <w:r w:rsidRPr="00EF37BA">
              <w:rPr>
                <w:rFonts w:ascii="Times New Roman" w:hAnsi="Times New Roman" w:cs="Times New Roman"/>
                <w:color w:val="231F20"/>
                <w:sz w:val="22"/>
                <w:szCs w:val="22"/>
                <w:lang w:val="ro-RO"/>
              </w:rPr>
              <w:t xml:space="preserve"> armate și cu </w:t>
            </w:r>
            <w:proofErr w:type="spellStart"/>
            <w:r w:rsidRPr="00EF37BA">
              <w:rPr>
                <w:rFonts w:ascii="Times New Roman" w:hAnsi="Times New Roman" w:cs="Times New Roman"/>
                <w:color w:val="231F20"/>
                <w:sz w:val="22"/>
                <w:szCs w:val="22"/>
                <w:lang w:val="ro-RO"/>
              </w:rPr>
              <w:t>excepţia</w:t>
            </w:r>
            <w:proofErr w:type="spellEnd"/>
            <w:r w:rsidRPr="00EF37BA">
              <w:rPr>
                <w:rFonts w:ascii="Times New Roman" w:hAnsi="Times New Roman" w:cs="Times New Roman"/>
                <w:color w:val="231F20"/>
                <w:sz w:val="22"/>
                <w:szCs w:val="22"/>
                <w:lang w:val="ro-RO"/>
              </w:rPr>
              <w:t xml:space="preserve"> mate­ </w:t>
            </w:r>
            <w:proofErr w:type="spellStart"/>
            <w:r w:rsidRPr="00EF37BA">
              <w:rPr>
                <w:rFonts w:ascii="Times New Roman" w:hAnsi="Times New Roman" w:cs="Times New Roman"/>
                <w:color w:val="231F20"/>
                <w:sz w:val="22"/>
                <w:szCs w:val="22"/>
                <w:lang w:val="ro-RO"/>
              </w:rPr>
              <w:t>rialelor</w:t>
            </w:r>
            <w:proofErr w:type="spellEnd"/>
            <w:r w:rsidRPr="00EF37BA">
              <w:rPr>
                <w:rFonts w:ascii="Times New Roman" w:hAnsi="Times New Roman" w:cs="Times New Roman"/>
                <w:color w:val="231F20"/>
                <w:sz w:val="22"/>
                <w:szCs w:val="22"/>
                <w:lang w:val="ro-RO"/>
              </w:rPr>
              <w:t xml:space="preserve"> utilizate exclusiv în scop militar.</w:t>
            </w:r>
          </w:p>
          <w:p w14:paraId="5323C1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DB1BB1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de îndeplinirea de către clădirile publice noi și clădirile publice existente care fac obiectul unei renovări majore, la nivel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 xml:space="preserve">, regional și local, a unui rol de exemplu în contextul prezentei directive începând de la 1 ianuarie 2012. Părțile Contractante pot permite, printre altele, ca această </w:t>
            </w:r>
            <w:proofErr w:type="spellStart"/>
            <w:r w:rsidRPr="00EF37BA">
              <w:rPr>
                <w:rFonts w:ascii="Times New Roman" w:hAnsi="Times New Roman" w:cs="Times New Roman"/>
                <w:color w:val="231F20"/>
                <w:sz w:val="22"/>
                <w:szCs w:val="22"/>
                <w:lang w:val="ro-RO"/>
              </w:rPr>
              <w:t>obligaţie</w:t>
            </w:r>
            <w:proofErr w:type="spellEnd"/>
            <w:r w:rsidRPr="00EF37BA">
              <w:rPr>
                <w:rFonts w:ascii="Times New Roman" w:hAnsi="Times New Roman" w:cs="Times New Roman"/>
                <w:color w:val="231F20"/>
                <w:sz w:val="22"/>
                <w:szCs w:val="22"/>
                <w:lang w:val="ro-RO"/>
              </w:rPr>
              <w:t xml:space="preserve"> să fie îndeplinită prin respectarea </w:t>
            </w:r>
            <w:proofErr w:type="spellStart"/>
            <w:r w:rsidRPr="00EF37BA">
              <w:rPr>
                <w:rFonts w:ascii="Times New Roman" w:hAnsi="Times New Roman" w:cs="Times New Roman"/>
                <w:color w:val="231F20"/>
                <w:sz w:val="22"/>
                <w:szCs w:val="22"/>
                <w:lang w:val="ro-RO"/>
              </w:rPr>
              <w:t>dispoziţiilor</w:t>
            </w:r>
            <w:proofErr w:type="spellEnd"/>
            <w:r w:rsidRPr="00EF37BA">
              <w:rPr>
                <w:rFonts w:ascii="Times New Roman" w:hAnsi="Times New Roman" w:cs="Times New Roman"/>
                <w:color w:val="231F20"/>
                <w:sz w:val="22"/>
                <w:szCs w:val="22"/>
                <w:lang w:val="ro-RO"/>
              </w:rPr>
              <w:t xml:space="preserve"> referitoare la clădirile al căror consum de energie este aproape egal cu zero, potrivit </w:t>
            </w:r>
            <w:proofErr w:type="spellStart"/>
            <w:r w:rsidRPr="00EF37BA">
              <w:rPr>
                <w:rFonts w:ascii="Times New Roman" w:hAnsi="Times New Roman" w:cs="Times New Roman"/>
                <w:color w:val="231F20"/>
                <w:sz w:val="22"/>
                <w:szCs w:val="22"/>
                <w:lang w:val="ro-RO"/>
              </w:rPr>
              <w:t>cerinţelor</w:t>
            </w:r>
            <w:proofErr w:type="spellEnd"/>
            <w:r w:rsidRPr="00EF37BA">
              <w:rPr>
                <w:rFonts w:ascii="Times New Roman" w:hAnsi="Times New Roman" w:cs="Times New Roman"/>
                <w:color w:val="231F20"/>
                <w:sz w:val="22"/>
                <w:szCs w:val="22"/>
                <w:lang w:val="ro-RO"/>
              </w:rPr>
              <w:t xml:space="preserve"> Directivei 2010/31/UE, astfel cum a fost adaptată și adoptată prin Decizia Consiliului Ministerial 2010/02/MC-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xml:space="preserve"> sau prevăzând ca acoperișurile clădirilor publice sau cu caracter mixt public-privat să fie folosite de </w:t>
            </w:r>
            <w:proofErr w:type="spellStart"/>
            <w:r w:rsidRPr="00EF37BA">
              <w:rPr>
                <w:rFonts w:ascii="Times New Roman" w:hAnsi="Times New Roman" w:cs="Times New Roman"/>
                <w:color w:val="231F20"/>
                <w:sz w:val="22"/>
                <w:szCs w:val="22"/>
                <w:lang w:val="ro-RO"/>
              </w:rPr>
              <w:t>părţi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terţe</w:t>
            </w:r>
            <w:proofErr w:type="spellEnd"/>
            <w:r w:rsidRPr="00EF37BA">
              <w:rPr>
                <w:rFonts w:ascii="Times New Roman" w:hAnsi="Times New Roman" w:cs="Times New Roman"/>
                <w:color w:val="231F20"/>
                <w:sz w:val="22"/>
                <w:szCs w:val="22"/>
                <w:lang w:val="ro-RO"/>
              </w:rPr>
              <w:t xml:space="preserve"> pentru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care produc energie din surse regenerabile.</w:t>
            </w:r>
          </w:p>
          <w:p w14:paraId="4663DB2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FDBCAB9"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Prin reglementările și codurile lor privind </w:t>
            </w:r>
            <w:proofErr w:type="spellStart"/>
            <w:r w:rsidRPr="00EF37BA">
              <w:rPr>
                <w:rFonts w:ascii="Times New Roman" w:hAnsi="Times New Roman" w:cs="Times New Roman"/>
                <w:color w:val="231F20"/>
                <w:sz w:val="22"/>
                <w:szCs w:val="22"/>
                <w:lang w:val="ro-RO"/>
              </w:rPr>
              <w:t>construcţiile</w:t>
            </w:r>
            <w:proofErr w:type="spellEnd"/>
            <w:r w:rsidRPr="00EF37BA">
              <w:rPr>
                <w:rFonts w:ascii="Times New Roman" w:hAnsi="Times New Roman" w:cs="Times New Roman"/>
                <w:color w:val="231F20"/>
                <w:sz w:val="22"/>
                <w:szCs w:val="22"/>
                <w:lang w:val="ro-RO"/>
              </w:rPr>
              <w:t xml:space="preserve">, Părțile Contractante promovează utilizarea sistemelor și a echipamentelor de încălzire și răcire din surse regenerabile care realizează o reducere semnificativă a consumului de energie. În acest scop, Părțile Contractante utilizează etichete energetice sau ecologice sau alte certificate sau standarde relevante elaborate la nivel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 xml:space="preserve"> sau la nivelul Uniunii, în cazul în care acestea există, și asigură furnizarea de informații și consiliere adecvate privind alternativele din surse regenerabile, foarte eficiente din punct de vedere energetic, precum și eventualele instrumente și stimulente financiare disponibile în caz de înlocuire, pentru a promova creșterea ratei de înlocuire a sistemelor vechi de încălzire și trecerea într-o </w:t>
            </w:r>
            <w:proofErr w:type="spellStart"/>
            <w:r w:rsidRPr="00EF37BA">
              <w:rPr>
                <w:rFonts w:ascii="Times New Roman" w:hAnsi="Times New Roman" w:cs="Times New Roman"/>
                <w:color w:val="231F20"/>
                <w:sz w:val="22"/>
                <w:szCs w:val="22"/>
                <w:lang w:val="ro-RO"/>
              </w:rPr>
              <w:t>proporţie</w:t>
            </w:r>
            <w:proofErr w:type="spellEnd"/>
            <w:r w:rsidRPr="00EF37BA">
              <w:rPr>
                <w:rFonts w:ascii="Times New Roman" w:hAnsi="Times New Roman" w:cs="Times New Roman"/>
                <w:color w:val="231F20"/>
                <w:sz w:val="22"/>
                <w:szCs w:val="22"/>
                <w:lang w:val="ro-RO"/>
              </w:rPr>
              <w:t xml:space="preserve"> mai mare la </w:t>
            </w:r>
            <w:proofErr w:type="spellStart"/>
            <w:r w:rsidRPr="00EF37BA">
              <w:rPr>
                <w:rFonts w:ascii="Times New Roman" w:hAnsi="Times New Roman" w:cs="Times New Roman"/>
                <w:color w:val="231F20"/>
                <w:sz w:val="22"/>
                <w:szCs w:val="22"/>
                <w:lang w:val="ro-RO"/>
              </w:rPr>
              <w:t>soluţii</w:t>
            </w:r>
            <w:proofErr w:type="spellEnd"/>
            <w:r w:rsidRPr="00EF37BA">
              <w:rPr>
                <w:rFonts w:ascii="Times New Roman" w:hAnsi="Times New Roman" w:cs="Times New Roman"/>
                <w:color w:val="231F20"/>
                <w:sz w:val="22"/>
                <w:szCs w:val="22"/>
                <w:lang w:val="ro-RO"/>
              </w:rPr>
              <w:t xml:space="preserve"> bazate pe energie din surse regenerabile în conformitate cu Directiva 2010/31/UE astfel cum a fost adaptată și adoptată prin Decizia Consiliului Ministerial 2010/02/MC-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w:t>
            </w:r>
          </w:p>
          <w:p w14:paraId="2DFD0DB3" w14:textId="77777777" w:rsidR="00D5083E" w:rsidRPr="00EF37BA" w:rsidRDefault="00D5083E" w:rsidP="00D5083E">
            <w:pPr>
              <w:pStyle w:val="ListParagraph"/>
              <w:ind w:left="0" w:firstLine="0"/>
              <w:contextualSpacing w:val="0"/>
              <w:rPr>
                <w:color w:val="231F20"/>
                <w:sz w:val="22"/>
                <w:szCs w:val="22"/>
                <w:lang w:val="ro-RO"/>
              </w:rPr>
            </w:pPr>
          </w:p>
          <w:p w14:paraId="6003547B"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realizează o evaluare a </w:t>
            </w:r>
            <w:proofErr w:type="spellStart"/>
            <w:r w:rsidRPr="00EF37BA">
              <w:rPr>
                <w:rFonts w:ascii="Times New Roman" w:hAnsi="Times New Roman" w:cs="Times New Roman"/>
                <w:color w:val="231F20"/>
                <w:sz w:val="22"/>
                <w:szCs w:val="22"/>
                <w:lang w:val="ro-RO"/>
              </w:rPr>
              <w:t>potenţialului</w:t>
            </w:r>
            <w:proofErr w:type="spellEnd"/>
            <w:r w:rsidRPr="00EF37BA">
              <w:rPr>
                <w:rFonts w:ascii="Times New Roman" w:hAnsi="Times New Roman" w:cs="Times New Roman"/>
                <w:color w:val="231F20"/>
                <w:sz w:val="22"/>
                <w:szCs w:val="22"/>
                <w:lang w:val="ro-RO"/>
              </w:rPr>
              <w:t xml:space="preserve"> lor în materie de energie din surse regenerabile și a utilizării căldurii și răcorii reziduale în sectorul încălzirii și răcirii. Această evaluare include, acolo unde este cazul, o analiză </w:t>
            </w:r>
            <w:proofErr w:type="spellStart"/>
            <w:r w:rsidRPr="00EF37BA">
              <w:rPr>
                <w:rFonts w:ascii="Times New Roman" w:hAnsi="Times New Roman" w:cs="Times New Roman"/>
                <w:color w:val="231F20"/>
                <w:sz w:val="22"/>
                <w:szCs w:val="22"/>
                <w:lang w:val="ro-RO"/>
              </w:rPr>
              <w:t>spaţială</w:t>
            </w:r>
            <w:proofErr w:type="spellEnd"/>
            <w:r w:rsidRPr="00EF37BA">
              <w:rPr>
                <w:rFonts w:ascii="Times New Roman" w:hAnsi="Times New Roman" w:cs="Times New Roman"/>
                <w:color w:val="231F20"/>
                <w:sz w:val="22"/>
                <w:szCs w:val="22"/>
                <w:lang w:val="ro-RO"/>
              </w:rPr>
              <w:t xml:space="preserve"> a zonelor adecvate pentru o utilizare cu risc ecologic redus, precum și a </w:t>
            </w:r>
            <w:proofErr w:type="spellStart"/>
            <w:r w:rsidRPr="00EF37BA">
              <w:rPr>
                <w:rFonts w:ascii="Times New Roman" w:hAnsi="Times New Roman" w:cs="Times New Roman"/>
                <w:color w:val="231F20"/>
                <w:sz w:val="22"/>
                <w:szCs w:val="22"/>
                <w:lang w:val="ro-RO"/>
              </w:rPr>
              <w:t>potenţialului</w:t>
            </w:r>
            <w:proofErr w:type="spellEnd"/>
            <w:r w:rsidRPr="00EF37BA">
              <w:rPr>
                <w:rFonts w:ascii="Times New Roman" w:hAnsi="Times New Roman" w:cs="Times New Roman"/>
                <w:color w:val="231F20"/>
                <w:sz w:val="22"/>
                <w:szCs w:val="22"/>
                <w:lang w:val="ro-RO"/>
              </w:rPr>
              <w:t xml:space="preserve"> proiectelor la scară mică aplicabile în gospodării, și face parte din a doua evaluare cuprinzătoare care trebuie realizată în temeiul articolului 14 alineatul (1) din Directiva 2012/27/UE, astfel cum a fost adaptată și adoptată prin Decizia </w:t>
            </w:r>
            <w:r w:rsidRPr="00EF37BA">
              <w:rPr>
                <w:rFonts w:ascii="Times New Roman" w:hAnsi="Times New Roman" w:cs="Times New Roman"/>
                <w:color w:val="231F20"/>
                <w:sz w:val="22"/>
                <w:szCs w:val="22"/>
                <w:lang w:val="ro-RO"/>
              </w:rPr>
              <w:lastRenderedPageBreak/>
              <w:t>Consiliului Ministerial 2015/08/MC-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pentru prima dată până la 31 decembrie 2022  și în actualizările evaluărilor cuprinzătoare.</w:t>
            </w:r>
          </w:p>
          <w:p w14:paraId="7ACCE552" w14:textId="77777777" w:rsidR="00D5083E" w:rsidRPr="00EF37BA" w:rsidRDefault="00D5083E" w:rsidP="00D5083E">
            <w:pPr>
              <w:pStyle w:val="ListParagraph"/>
              <w:ind w:left="0" w:firstLine="0"/>
              <w:contextualSpacing w:val="0"/>
              <w:rPr>
                <w:color w:val="231F20"/>
                <w:sz w:val="22"/>
                <w:szCs w:val="22"/>
                <w:lang w:val="ro-RO"/>
              </w:rPr>
            </w:pPr>
          </w:p>
          <w:p w14:paraId="2186778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evaluează barierele normative și administrative din calea contractelor pe termen lung de </w:t>
            </w:r>
            <w:proofErr w:type="spellStart"/>
            <w:r w:rsidRPr="00EF37BA">
              <w:rPr>
                <w:rFonts w:ascii="Times New Roman" w:hAnsi="Times New Roman" w:cs="Times New Roman"/>
                <w:color w:val="231F20"/>
                <w:sz w:val="22"/>
                <w:szCs w:val="22"/>
                <w:lang w:val="ro-RO"/>
              </w:rPr>
              <w:t>achiziţionare</w:t>
            </w:r>
            <w:proofErr w:type="spellEnd"/>
            <w:r w:rsidRPr="00EF37BA">
              <w:rPr>
                <w:rFonts w:ascii="Times New Roman" w:hAnsi="Times New Roman" w:cs="Times New Roman"/>
                <w:color w:val="231F20"/>
                <w:sz w:val="22"/>
                <w:szCs w:val="22"/>
                <w:lang w:val="ro-RO"/>
              </w:rPr>
              <w:t xml:space="preserve"> de energie electrică din surse regenerabile, îndepărtează obstacolele nejustificate din calea unor astfel de contracte și facilitează optarea pentru acestea. Părțile Contractante se asigură că respectivele contracte nu fac obiectul unor proceduri sau taxe discriminatorii sau </w:t>
            </w:r>
            <w:proofErr w:type="spellStart"/>
            <w:r w:rsidRPr="00EF37BA">
              <w:rPr>
                <w:rFonts w:ascii="Times New Roman" w:hAnsi="Times New Roman" w:cs="Times New Roman"/>
                <w:color w:val="231F20"/>
                <w:sz w:val="22"/>
                <w:szCs w:val="22"/>
                <w:lang w:val="ro-RO"/>
              </w:rPr>
              <w:t>disproporţionate</w:t>
            </w:r>
            <w:proofErr w:type="spellEnd"/>
            <w:r w:rsidRPr="00EF37BA">
              <w:rPr>
                <w:rFonts w:ascii="Times New Roman" w:hAnsi="Times New Roman" w:cs="Times New Roman"/>
                <w:color w:val="231F20"/>
                <w:sz w:val="22"/>
                <w:szCs w:val="22"/>
                <w:lang w:val="ro-RO"/>
              </w:rPr>
              <w:t>.</w:t>
            </w:r>
          </w:p>
          <w:p w14:paraId="3EA4F9F8" w14:textId="77777777" w:rsidR="00D5083E" w:rsidRPr="00EF37BA" w:rsidRDefault="00D5083E" w:rsidP="00D5083E">
            <w:pPr>
              <w:pStyle w:val="ListParagraph"/>
              <w:ind w:left="0" w:firstLine="0"/>
              <w:contextualSpacing w:val="0"/>
              <w:rPr>
                <w:color w:val="231F20"/>
                <w:sz w:val="22"/>
                <w:szCs w:val="22"/>
                <w:lang w:val="ro-RO"/>
              </w:rPr>
            </w:pPr>
          </w:p>
          <w:p w14:paraId="5A167D3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descriu politicile și măsurile care facilitează optarea pentru contracte de </w:t>
            </w:r>
            <w:proofErr w:type="spellStart"/>
            <w:r w:rsidRPr="00EF37BA">
              <w:rPr>
                <w:rFonts w:ascii="Times New Roman" w:hAnsi="Times New Roman" w:cs="Times New Roman"/>
                <w:color w:val="231F20"/>
                <w:sz w:val="22"/>
                <w:szCs w:val="22"/>
                <w:lang w:val="ro-RO"/>
              </w:rPr>
              <w:t>achiziţionare</w:t>
            </w:r>
            <w:proofErr w:type="spellEnd"/>
            <w:r w:rsidRPr="00EF37BA">
              <w:rPr>
                <w:rFonts w:ascii="Times New Roman" w:hAnsi="Times New Roman" w:cs="Times New Roman"/>
                <w:color w:val="231F20"/>
                <w:sz w:val="22"/>
                <w:szCs w:val="22"/>
                <w:lang w:val="ro-RO"/>
              </w:rPr>
              <w:t xml:space="preserve"> de energie electrică din surse </w:t>
            </w:r>
            <w:proofErr w:type="spellStart"/>
            <w:r w:rsidRPr="00EF37BA">
              <w:rPr>
                <w:rFonts w:ascii="Times New Roman" w:hAnsi="Times New Roman" w:cs="Times New Roman"/>
                <w:color w:val="231F20"/>
                <w:sz w:val="22"/>
                <w:szCs w:val="22"/>
                <w:lang w:val="ro-RO"/>
              </w:rPr>
              <w:t>regene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rabile</w:t>
            </w:r>
            <w:proofErr w:type="spellEnd"/>
            <w:r w:rsidRPr="00EF37BA">
              <w:rPr>
                <w:rFonts w:ascii="Times New Roman" w:hAnsi="Times New Roman" w:cs="Times New Roman"/>
                <w:color w:val="231F20"/>
                <w:sz w:val="22"/>
                <w:szCs w:val="22"/>
                <w:lang w:val="ro-RO"/>
              </w:rPr>
              <w:t xml:space="preserve"> în planurile lor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z w:val="22"/>
                <w:szCs w:val="22"/>
                <w:lang w:val="ro-RO"/>
              </w:rPr>
              <w:t xml:space="preserve"> integrate privind energia și clima și în rapoartele intermediare, în temeiul Regulamentului (UE) 2018/1999 astfel cum a fost adaptată și adoptată prin Decizia Consiliului Ministerial 2021/14/MC-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w:t>
            </w:r>
          </w:p>
          <w:p w14:paraId="2BCE132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BC0874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4132BD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tc>
        <w:tc>
          <w:tcPr>
            <w:tcW w:w="4581" w:type="dxa"/>
          </w:tcPr>
          <w:p w14:paraId="5A531488" w14:textId="77777777" w:rsidR="00D5083E" w:rsidRPr="00696E36" w:rsidRDefault="00D5083E" w:rsidP="00D5083E">
            <w:pPr>
              <w:pStyle w:val="ListParagraph"/>
              <w:ind w:left="-14" w:firstLine="90"/>
              <w:rPr>
                <w:rFonts w:eastAsia="Calibri"/>
                <w:b/>
                <w:bCs/>
                <w:sz w:val="22"/>
                <w:szCs w:val="22"/>
                <w:lang w:val="ro-RO"/>
              </w:rPr>
            </w:pPr>
            <w:r w:rsidRPr="00696E36">
              <w:rPr>
                <w:rFonts w:eastAsia="Calibri"/>
                <w:b/>
                <w:bCs/>
                <w:sz w:val="22"/>
                <w:szCs w:val="22"/>
                <w:lang w:val="ro-RO"/>
              </w:rPr>
              <w:lastRenderedPageBreak/>
              <w:t xml:space="preserve">Articolul 14. </w:t>
            </w:r>
            <w:proofErr w:type="spellStart"/>
            <w:r w:rsidRPr="00696E36">
              <w:rPr>
                <w:rFonts w:eastAsia="Calibri"/>
                <w:sz w:val="22"/>
                <w:szCs w:val="22"/>
                <w:lang w:val="ro-RO"/>
              </w:rPr>
              <w:t>Atribuţiile</w:t>
            </w:r>
            <w:proofErr w:type="spellEnd"/>
            <w:r w:rsidRPr="00696E36">
              <w:rPr>
                <w:rFonts w:eastAsia="Calibri"/>
                <w:sz w:val="22"/>
                <w:szCs w:val="22"/>
                <w:lang w:val="ro-RO"/>
              </w:rPr>
              <w:t xml:space="preserve"> </w:t>
            </w:r>
            <w:proofErr w:type="spellStart"/>
            <w:r w:rsidRPr="00696E36">
              <w:rPr>
                <w:rFonts w:eastAsia="Calibri"/>
                <w:sz w:val="22"/>
                <w:szCs w:val="22"/>
                <w:lang w:val="ro-RO"/>
              </w:rPr>
              <w:t>Agenţiei</w:t>
            </w:r>
            <w:proofErr w:type="spellEnd"/>
            <w:r w:rsidRPr="00696E36">
              <w:rPr>
                <w:rFonts w:eastAsia="Calibri"/>
                <w:sz w:val="22"/>
                <w:szCs w:val="22"/>
                <w:lang w:val="ro-RO"/>
              </w:rPr>
              <w:t xml:space="preserve"> </w:t>
            </w:r>
            <w:proofErr w:type="spellStart"/>
            <w:r w:rsidRPr="00696E36">
              <w:rPr>
                <w:rFonts w:eastAsia="Calibri"/>
                <w:sz w:val="22"/>
                <w:szCs w:val="22"/>
                <w:lang w:val="ro-RO"/>
              </w:rPr>
              <w:t>Naţionale</w:t>
            </w:r>
            <w:proofErr w:type="spellEnd"/>
            <w:r w:rsidRPr="00696E36">
              <w:rPr>
                <w:rFonts w:eastAsia="Calibri"/>
                <w:sz w:val="22"/>
                <w:szCs w:val="22"/>
                <w:lang w:val="ro-RO"/>
              </w:rPr>
              <w:t xml:space="preserve"> pentru Reglementare în Energetică</w:t>
            </w:r>
          </w:p>
          <w:p w14:paraId="40478B9C"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lastRenderedPageBreak/>
              <w:t xml:space="preserve">(1) </w:t>
            </w:r>
            <w:proofErr w:type="spellStart"/>
            <w:r w:rsidRPr="00696E36">
              <w:rPr>
                <w:rFonts w:eastAsia="Calibri"/>
                <w:sz w:val="22"/>
                <w:szCs w:val="22"/>
                <w:lang w:val="ro-RO"/>
              </w:rPr>
              <w:t>Agenţia</w:t>
            </w:r>
            <w:proofErr w:type="spellEnd"/>
            <w:r w:rsidRPr="00696E36">
              <w:rPr>
                <w:rFonts w:eastAsia="Calibri"/>
                <w:sz w:val="22"/>
                <w:szCs w:val="22"/>
                <w:lang w:val="ro-RO"/>
              </w:rPr>
              <w:t xml:space="preserve"> </w:t>
            </w:r>
            <w:proofErr w:type="spellStart"/>
            <w:r w:rsidRPr="00696E36">
              <w:rPr>
                <w:rFonts w:eastAsia="Calibri"/>
                <w:sz w:val="22"/>
                <w:szCs w:val="22"/>
                <w:lang w:val="ro-RO"/>
              </w:rPr>
              <w:t>Naţională</w:t>
            </w:r>
            <w:proofErr w:type="spellEnd"/>
            <w:r w:rsidRPr="00696E36">
              <w:rPr>
                <w:rFonts w:eastAsia="Calibri"/>
                <w:sz w:val="22"/>
                <w:szCs w:val="22"/>
                <w:lang w:val="ro-RO"/>
              </w:rPr>
              <w:t xml:space="preserve"> pentru Reglementare în Energetică:</w:t>
            </w:r>
          </w:p>
          <w:p w14:paraId="13C3B039"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 xml:space="preserve">b) eliberează </w:t>
            </w:r>
            <w:proofErr w:type="spellStart"/>
            <w:r w:rsidRPr="00696E36">
              <w:rPr>
                <w:rFonts w:eastAsia="Calibri"/>
                <w:sz w:val="22"/>
                <w:szCs w:val="22"/>
                <w:lang w:val="ro-RO"/>
              </w:rPr>
              <w:t>licenţe</w:t>
            </w:r>
            <w:proofErr w:type="spellEnd"/>
            <w:r w:rsidRPr="00696E36">
              <w:rPr>
                <w:rFonts w:eastAsia="Calibri"/>
                <w:sz w:val="22"/>
                <w:szCs w:val="22"/>
                <w:lang w:val="ro-RO"/>
              </w:rPr>
              <w:t xml:space="preserve"> pentru producerea energiei electrice din surse regenerabile, a energiei termice din surse regenerabile, pentru producerea biogazului care urmează a fi livrat în </w:t>
            </w:r>
            <w:proofErr w:type="spellStart"/>
            <w:r w:rsidRPr="00696E36">
              <w:rPr>
                <w:rFonts w:eastAsia="Calibri"/>
                <w:sz w:val="22"/>
                <w:szCs w:val="22"/>
                <w:lang w:val="ro-RO"/>
              </w:rPr>
              <w:t>reţelele</w:t>
            </w:r>
            <w:proofErr w:type="spellEnd"/>
            <w:r w:rsidRPr="00696E36">
              <w:rPr>
                <w:rFonts w:eastAsia="Calibri"/>
                <w:sz w:val="22"/>
                <w:szCs w:val="22"/>
                <w:lang w:val="ro-RO"/>
              </w:rPr>
              <w:t xml:space="preserve"> de gaze naturale, în conformitate cu legislația specială;</w:t>
            </w:r>
          </w:p>
          <w:p w14:paraId="554C384C" w14:textId="77777777" w:rsidR="00D5083E" w:rsidRPr="00696E36" w:rsidRDefault="00D5083E" w:rsidP="00D5083E">
            <w:pPr>
              <w:jc w:val="both"/>
              <w:rPr>
                <w:lang w:val="ro-RO"/>
              </w:rPr>
            </w:pPr>
            <w:r w:rsidRPr="00696E36">
              <w:rPr>
                <w:lang w:val="ro-RO"/>
              </w:rPr>
              <w:t>”b</w:t>
            </w:r>
            <w:r w:rsidRPr="00696E36">
              <w:rPr>
                <w:vertAlign w:val="superscript"/>
                <w:lang w:val="ro-RO"/>
              </w:rPr>
              <w:t>3</w:t>
            </w:r>
            <w:r w:rsidRPr="00696E36">
              <w:rPr>
                <w:lang w:val="ro-RO"/>
              </w:rPr>
              <w:t xml:space="preserve">) instituie </w:t>
            </w:r>
            <w:proofErr w:type="spellStart"/>
            <w:r w:rsidRPr="00696E36">
              <w:rPr>
                <w:lang w:val="ro-RO"/>
              </w:rPr>
              <w:t>şi</w:t>
            </w:r>
            <w:proofErr w:type="spellEnd"/>
            <w:r w:rsidRPr="00696E36">
              <w:rPr>
                <w:lang w:val="ro-RO"/>
              </w:rPr>
              <w:t xml:space="preserve"> </w:t>
            </w:r>
            <w:proofErr w:type="spellStart"/>
            <w:r w:rsidRPr="00696E36">
              <w:rPr>
                <w:lang w:val="ro-RO"/>
              </w:rPr>
              <w:t>ţine</w:t>
            </w:r>
            <w:proofErr w:type="spellEnd"/>
            <w:r w:rsidRPr="00696E36">
              <w:rPr>
                <w:lang w:val="ro-RO"/>
              </w:rPr>
              <w:t xml:space="preserve"> registrul producătorilor de </w:t>
            </w:r>
            <w:proofErr w:type="spellStart"/>
            <w:r w:rsidRPr="00696E36">
              <w:rPr>
                <w:lang w:val="ro-RO"/>
              </w:rPr>
              <w:t>biocarburanți</w:t>
            </w:r>
            <w:proofErr w:type="spellEnd"/>
            <w:r w:rsidRPr="00696E36">
              <w:rPr>
                <w:lang w:val="ro-RO"/>
              </w:rPr>
              <w:t>, cu luarea în considerare a categoriilor stabilite la art. 26</w:t>
            </w:r>
            <w:r w:rsidRPr="00696E36">
              <w:rPr>
                <w:vertAlign w:val="superscript"/>
                <w:lang w:val="ro-RO"/>
              </w:rPr>
              <w:t>7</w:t>
            </w:r>
            <w:r w:rsidRPr="00696E36">
              <w:rPr>
                <w:lang w:val="ro-RO"/>
              </w:rPr>
              <w:t>, alin. (1), lit. a)-d);</w:t>
            </w:r>
          </w:p>
          <w:p w14:paraId="6818A149" w14:textId="77777777" w:rsidR="00D5083E" w:rsidRPr="00696E36" w:rsidRDefault="00D5083E" w:rsidP="00D5083E">
            <w:pPr>
              <w:jc w:val="both"/>
              <w:rPr>
                <w:lang w:val="pt-BR"/>
              </w:rPr>
            </w:pPr>
            <w:r w:rsidRPr="00696E36">
              <w:rPr>
                <w:lang w:val="ro-RO"/>
              </w:rPr>
              <w:t>b</w:t>
            </w:r>
            <w:r w:rsidRPr="00696E36">
              <w:rPr>
                <w:vertAlign w:val="superscript"/>
                <w:lang w:val="ro-RO"/>
              </w:rPr>
              <w:t>4</w:t>
            </w:r>
            <w:r w:rsidRPr="00696E36">
              <w:rPr>
                <w:lang w:val="ro-RO"/>
              </w:rPr>
              <w:t xml:space="preserve">) instituie și ține registrul facilităților industriale locale de amestec a </w:t>
            </w:r>
            <w:proofErr w:type="spellStart"/>
            <w:r w:rsidRPr="00696E36">
              <w:rPr>
                <w:lang w:val="ro-RO"/>
              </w:rPr>
              <w:t>biocarburanților</w:t>
            </w:r>
            <w:proofErr w:type="spellEnd"/>
            <w:r w:rsidRPr="00696E36">
              <w:rPr>
                <w:lang w:val="ro-RO"/>
              </w:rPr>
              <w:t xml:space="preserve"> cu carburanți, cu luarea în considerare a categoriilor de </w:t>
            </w:r>
            <w:proofErr w:type="spellStart"/>
            <w:r w:rsidRPr="00696E36">
              <w:rPr>
                <w:lang w:val="ro-RO"/>
              </w:rPr>
              <w:t>biocarburanți</w:t>
            </w:r>
            <w:proofErr w:type="spellEnd"/>
            <w:r w:rsidRPr="00696E36">
              <w:rPr>
                <w:lang w:val="ro-RO"/>
              </w:rPr>
              <w:t xml:space="preserve"> stabilite la art. 26</w:t>
            </w:r>
            <w:r w:rsidRPr="00696E36">
              <w:rPr>
                <w:vertAlign w:val="superscript"/>
                <w:lang w:val="ro-RO"/>
              </w:rPr>
              <w:t>7</w:t>
            </w:r>
            <w:r w:rsidRPr="00696E36">
              <w:rPr>
                <w:lang w:val="ro-RO"/>
              </w:rPr>
              <w:t xml:space="preserve">, alin. </w:t>
            </w:r>
            <w:r w:rsidRPr="00696E36">
              <w:rPr>
                <w:lang w:val="pt-BR"/>
              </w:rPr>
              <w:t>(1), lit. a)-d);</w:t>
            </w:r>
          </w:p>
          <w:p w14:paraId="13F05A0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e</w:t>
            </w:r>
            <w:r w:rsidRPr="00696E36">
              <w:rPr>
                <w:rFonts w:eastAsia="Calibri"/>
                <w:sz w:val="22"/>
                <w:szCs w:val="22"/>
                <w:vertAlign w:val="superscript"/>
                <w:lang w:val="pt-BR"/>
              </w:rPr>
              <w:t>1</w:t>
            </w:r>
            <w:r w:rsidRPr="00696E36">
              <w:rPr>
                <w:rFonts w:eastAsia="Calibri"/>
                <w:sz w:val="22"/>
                <w:szCs w:val="22"/>
                <w:lang w:val="pt-BR"/>
              </w:rPr>
              <w:t>) efectuează supravegherea asupra respectării normelor, regulamentelor, actelor normativ-tehnice şi a regulilor de securitate la instalarea, funcţionarea şi exploatarea cazanelor, furnalelor, sobelor pe bază de biomasă, sistemelor fotovoltaice solare şi termice solare, sistemelor geotermale de mică adîncime şi a pompelor de căldură;</w:t>
            </w:r>
          </w:p>
          <w:p w14:paraId="06BA25E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biomasă, a sistemelor fotovoltaice şi termice solare, a sistemelor geotermale de mică adîncime și a pompelor de căldură</w:t>
            </w:r>
          </w:p>
          <w:p w14:paraId="2E4C7EE2" w14:textId="77777777" w:rsidR="00D5083E" w:rsidRPr="00696E36" w:rsidRDefault="00D5083E" w:rsidP="00D5083E">
            <w:pPr>
              <w:pStyle w:val="ListParagraph"/>
              <w:ind w:left="-14"/>
              <w:rPr>
                <w:rFonts w:eastAsia="Calibri"/>
                <w:sz w:val="22"/>
                <w:szCs w:val="22"/>
                <w:lang w:val="pt-BR"/>
              </w:rPr>
            </w:pPr>
            <w:r w:rsidRPr="00696E36">
              <w:rPr>
                <w:rFonts w:eastAsia="Calibri"/>
                <w:b/>
                <w:bCs/>
                <w:sz w:val="22"/>
                <w:szCs w:val="22"/>
                <w:lang w:val="pt-BR"/>
              </w:rPr>
              <w:t>Articolul 20.</w:t>
            </w:r>
            <w:r w:rsidRPr="00696E36">
              <w:rPr>
                <w:rFonts w:eastAsia="Calibri"/>
                <w:sz w:val="22"/>
                <w:szCs w:val="22"/>
                <w:lang w:val="pt-BR"/>
              </w:rPr>
              <w:t xml:space="preserve"> Cerinţe generale</w:t>
            </w:r>
          </w:p>
          <w:p w14:paraId="47AC82E3"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(1) Licenţele în domeniul energiei din surse regenerabile se eliberează în conformitate cu procedura stabilită în Legea nr. 160/2011 privind reglementarea prin autorizare a activităţii de întreprinzător şi în legile speciale.</w:t>
            </w:r>
          </w:p>
          <w:p w14:paraId="40260FB0"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(2) Actele necesare pentru iniţierea şi desfăşurarea activităţii în domeniul energiei din </w:t>
            </w:r>
            <w:r w:rsidRPr="00696E36">
              <w:rPr>
                <w:rFonts w:eastAsia="Calibri"/>
                <w:sz w:val="22"/>
                <w:szCs w:val="22"/>
                <w:lang w:val="pt-BR"/>
              </w:rPr>
              <w:lastRenderedPageBreak/>
              <w:t>surse regenerabile se eliberează de către autorităţile publice în baza unor reguli obiective, transparente, proporţionale şi nediscriminatorii.</w:t>
            </w:r>
          </w:p>
          <w:p w14:paraId="0F34A8E2"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(3) Pentru facilitarea procedurilor de licenţiere, de autorizare şi de certificare, Agenţia pentru Eficienţă Energetică propune, după caz, organului central de specialitate al administraţiei publice în domeniul energeticii modificarea cadrului normativ respectiv.</w:t>
            </w:r>
          </w:p>
          <w:p w14:paraId="723FA6B0" w14:textId="77777777" w:rsidR="00D5083E" w:rsidRPr="00696E36" w:rsidRDefault="00D5083E" w:rsidP="00D5083E">
            <w:pPr>
              <w:pStyle w:val="ListParagraph"/>
              <w:ind w:left="-14" w:firstLine="14"/>
              <w:rPr>
                <w:rFonts w:eastAsia="Calibri"/>
                <w:sz w:val="22"/>
                <w:szCs w:val="22"/>
                <w:lang w:val="pt-BR"/>
              </w:rPr>
            </w:pPr>
            <w:r w:rsidRPr="00696E36">
              <w:rPr>
                <w:rFonts w:eastAsia="Calibri"/>
                <w:b/>
                <w:bCs/>
                <w:sz w:val="22"/>
                <w:szCs w:val="22"/>
                <w:lang w:val="pt-BR"/>
              </w:rPr>
              <w:t>Articolul 21.</w:t>
            </w:r>
            <w:r w:rsidRPr="00696E36">
              <w:rPr>
                <w:rFonts w:eastAsia="Calibri"/>
                <w:sz w:val="22"/>
                <w:szCs w:val="22"/>
                <w:lang w:val="pt-BR"/>
              </w:rPr>
              <w:t xml:space="preserve">  Activităţile pentru care se acordă licenţe</w:t>
            </w:r>
          </w:p>
          <w:p w14:paraId="0EEA9DCF"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(1) Producerea energiei electrice din surse regenerabile, producerea energiei termice din surse regenerabile, producerea biogazului ce urmează a fi livrat în reţelele de gaze naturale se supun licenţierii.</w:t>
            </w:r>
          </w:p>
          <w:p w14:paraId="59B4C904" w14:textId="77777777" w:rsidR="00D5083E" w:rsidRPr="00696E36" w:rsidRDefault="00D5083E" w:rsidP="00D5083E">
            <w:pPr>
              <w:pStyle w:val="ListParagraph"/>
              <w:ind w:left="-14" w:firstLine="14"/>
              <w:rPr>
                <w:rFonts w:eastAsia="Calibri"/>
                <w:sz w:val="22"/>
                <w:szCs w:val="22"/>
                <w:lang w:val="pt-BR"/>
              </w:rPr>
            </w:pPr>
            <w:r w:rsidRPr="008A7A8F">
              <w:rPr>
                <w:rFonts w:eastAsia="Calibri"/>
                <w:sz w:val="22"/>
                <w:szCs w:val="22"/>
                <w:lang w:val="it-IT"/>
              </w:rPr>
              <w:t xml:space="preserve">(2)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construcţia centralei electrice, la prezentarea de către acesta a tuturor documentelor prevăzute în Legea cu privire la energie electrică, cu excepţia documentului care confirmă că dispune de centrală electrică. </w:t>
            </w:r>
            <w:r w:rsidRPr="00696E36">
              <w:rPr>
                <w:rFonts w:eastAsia="Calibri"/>
                <w:sz w:val="22"/>
                <w:szCs w:val="22"/>
                <w:lang w:val="pt-BR"/>
              </w:rPr>
              <w:t>În acest caz, dacă în termen de 4 ani de la obţinerea licenţei titularul de licenţă nu a finalizat construcţia centralei electrice, licenţa eliberată acestuia se retrage din oficiu prin hotărîrea Agenției.</w:t>
            </w:r>
          </w:p>
          <w:p w14:paraId="07908E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w:t>
            </w:r>
            <w:r w:rsidRPr="00696E36">
              <w:rPr>
                <w:rFonts w:eastAsia="Calibri"/>
                <w:sz w:val="22"/>
                <w:szCs w:val="22"/>
                <w:lang w:val="pt-BR"/>
              </w:rPr>
              <w:lastRenderedPageBreak/>
              <w:t>termice, la 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eliberată acestuia se retrage din oficiu prin hotărîrea Agenției.</w:t>
            </w:r>
          </w:p>
          <w:p w14:paraId="4FC4DFFD"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(4)- </w:t>
            </w:r>
            <w:r w:rsidRPr="00696E36">
              <w:rPr>
                <w:rFonts w:eastAsia="Calibri"/>
                <w:i/>
                <w:iCs/>
                <w:sz w:val="22"/>
                <w:szCs w:val="22"/>
                <w:lang w:val="pt-BR"/>
              </w:rPr>
              <w:t>abrogat.</w:t>
            </w:r>
          </w:p>
          <w:p w14:paraId="4ED1DF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64857A1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(6) Activitatea de producere a biocarburantului ce urmează a fi procurat de importatorii de produse petroliere principale sau, la decizia producătorului este exportată pe piețele externe, se desfășoară de persoanelor care întrunesc următoarele condiții:</w:t>
            </w:r>
          </w:p>
          <w:p w14:paraId="6FA9EAFE"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a) sînt înregistrate în Republica Moldova, prezintă documentul confirmativ în acest sens şi nu sînt în procedură de insolvabilitate;</w:t>
            </w:r>
          </w:p>
          <w:p w14:paraId="64A91146"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b) prezintă raportul financiar pentru anul precedent, în cazul persoanei juridice care activează, sau extras din contul bancar, în cazul iniţierii afacerii;</w:t>
            </w:r>
          </w:p>
          <w:p w14:paraId="4508A623"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lastRenderedPageBreak/>
              <w:t>c) certifică calitatea biocarburantului produs prin intermediul certificatului de conformitate;</w:t>
            </w:r>
          </w:p>
          <w:p w14:paraId="77DA6248"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d) sunt înregistrate în registrul producătorilor de biocarburanți, stabilit conform art. 14, alin. (1), lit. b</w:t>
            </w:r>
            <w:r w:rsidRPr="00696E36">
              <w:rPr>
                <w:rFonts w:eastAsia="Calibri"/>
                <w:sz w:val="22"/>
                <w:szCs w:val="22"/>
                <w:vertAlign w:val="superscript"/>
                <w:lang w:val="pt-BR"/>
              </w:rPr>
              <w:t>3</w:t>
            </w:r>
            <w:r w:rsidRPr="00696E36">
              <w:rPr>
                <w:rFonts w:eastAsia="Calibri"/>
                <w:sz w:val="22"/>
                <w:szCs w:val="22"/>
                <w:lang w:val="pt-BR"/>
              </w:rPr>
              <w:t>).</w:t>
            </w:r>
          </w:p>
          <w:p w14:paraId="0FF94EA2"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(7) Licenţa pentru producerea biocarburantului poate fi obţinută de solicitant, la cerere, pînă la construcţia instalaţiei de producere a biocarburantului, la prezentarea de către acesta a tuturor documentelor prevăzute la alin. (6). În acest caz, dacă în termen de 2 ani de la obţinerea licenţei titularul de licenţă nu a finalizat construcţia instalaţiei de producere a biocarburantului, licenţa eliberată acestuia se retrage din oficiu prin hotărîrea Agenției Naționale pentru Reglementare în Energetică.</w:t>
            </w:r>
          </w:p>
          <w:p w14:paraId="6A4A54AC"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409F30B0"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 (9) Termenul de valabilitate a licenţelor pentru genurile de activitate prevăzute la alin. (1) este de 25 de ani.</w:t>
            </w:r>
          </w:p>
          <w:p w14:paraId="361BA07D" w14:textId="77777777" w:rsidR="00D5083E" w:rsidRPr="008A7A8F" w:rsidRDefault="00D5083E" w:rsidP="00D5083E">
            <w:pPr>
              <w:pStyle w:val="ListParagraph"/>
              <w:ind w:left="-14" w:hanging="90"/>
              <w:rPr>
                <w:rFonts w:eastAsia="Calibri"/>
                <w:sz w:val="22"/>
                <w:szCs w:val="22"/>
                <w:lang w:val="it-IT"/>
              </w:rPr>
            </w:pPr>
          </w:p>
          <w:p w14:paraId="5CE89900" w14:textId="77777777" w:rsidR="00D5083E" w:rsidRPr="008A7A8F" w:rsidRDefault="00D5083E" w:rsidP="00D5083E">
            <w:pPr>
              <w:pStyle w:val="ListParagraph"/>
              <w:ind w:left="-14" w:firstLine="14"/>
              <w:rPr>
                <w:rFonts w:eastAsia="Calibri"/>
                <w:sz w:val="22"/>
                <w:szCs w:val="22"/>
                <w:lang w:val="it-IT"/>
              </w:rPr>
            </w:pPr>
            <w:r w:rsidRPr="008A7A8F">
              <w:rPr>
                <w:rFonts w:eastAsia="Calibri"/>
                <w:b/>
                <w:bCs/>
                <w:sz w:val="22"/>
                <w:szCs w:val="22"/>
                <w:lang w:val="it-IT"/>
              </w:rPr>
              <w:t>Articolul 22</w:t>
            </w:r>
            <w:r w:rsidRPr="008A7A8F">
              <w:rPr>
                <w:rFonts w:eastAsia="Calibri"/>
                <w:b/>
                <w:bCs/>
                <w:i/>
                <w:iCs/>
                <w:sz w:val="22"/>
                <w:szCs w:val="22"/>
                <w:lang w:val="it-IT"/>
              </w:rPr>
              <w:t>.</w:t>
            </w:r>
            <w:r w:rsidRPr="008A7A8F">
              <w:rPr>
                <w:rFonts w:eastAsia="Calibri"/>
                <w:sz w:val="22"/>
                <w:szCs w:val="22"/>
                <w:lang w:val="it-IT"/>
              </w:rPr>
              <w:t xml:space="preserve"> Mijloacele tehnice şi dispozitivele care funcţionează pe bază de biocombustibil                     solid şi biocarburant</w:t>
            </w:r>
          </w:p>
          <w:p w14:paraId="62427AAD"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(1) Mijloacele tehnice şi dispozitivele care, în conformitate cu documentaţia tehnică ataşată, consumă cel puţin un tip de biocombustibil solid sau de biocarburant ori un amestec cu combustibil </w:t>
            </w:r>
            <w:r w:rsidRPr="008A7A8F">
              <w:rPr>
                <w:rFonts w:eastAsia="Calibri"/>
                <w:sz w:val="22"/>
                <w:szCs w:val="22"/>
                <w:lang w:val="it-IT"/>
              </w:rPr>
              <w:lastRenderedPageBreak/>
              <w:t>fosil fac parte din categoria de mijloace tehnice şi dispozitive care funcţionează pe bază de biocombustibil solid sau de biocarburant.</w:t>
            </w:r>
          </w:p>
          <w:p w14:paraId="2B692B58" w14:textId="77777777" w:rsidR="00D5083E" w:rsidRPr="00E8745D" w:rsidRDefault="00D5083E" w:rsidP="00D5083E">
            <w:pPr>
              <w:pStyle w:val="ListParagraph"/>
              <w:ind w:left="-14" w:firstLine="14"/>
              <w:rPr>
                <w:rFonts w:eastAsia="Calibri"/>
                <w:sz w:val="22"/>
                <w:szCs w:val="22"/>
                <w:lang w:val="it-IT"/>
              </w:rPr>
            </w:pPr>
            <w:r w:rsidRPr="00E8745D">
              <w:rPr>
                <w:rFonts w:eastAsia="Calibri"/>
                <w:sz w:val="22"/>
                <w:szCs w:val="22"/>
                <w:lang w:val="it-IT"/>
              </w:rPr>
              <w:t>(2) Caracteristicile de funcționare pe bază de  biocombustibil solid sau de biocarburant a mijloacelor tehnice şi a dispozitivelor se confirmă prin documentele emise de producătorul de astfel de mijloace tehnice şi dispozitive.</w:t>
            </w:r>
          </w:p>
          <w:p w14:paraId="7CB0A967"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(3) Mijloacele tehnice și dispozitivele pot fi reutilate pentru a asigura funcţionarea acestora pe bază de biocombustibil solid sau de biocarburant, cu respectarea cerinţelor de mediu şi de securitate.</w:t>
            </w:r>
          </w:p>
          <w:p w14:paraId="205FDDD7" w14:textId="77777777" w:rsidR="00D5083E" w:rsidRPr="00696E36" w:rsidRDefault="00D5083E" w:rsidP="00D5083E">
            <w:pPr>
              <w:pStyle w:val="ListParagraph"/>
              <w:ind w:left="-14" w:firstLine="14"/>
              <w:contextualSpacing w:val="0"/>
              <w:rPr>
                <w:rFonts w:eastAsia="Calibri"/>
                <w:sz w:val="22"/>
                <w:szCs w:val="22"/>
                <w:lang w:val="pt-BR"/>
              </w:rPr>
            </w:pPr>
            <w:r w:rsidRPr="00696E36">
              <w:rPr>
                <w:rFonts w:eastAsia="Calibri"/>
                <w:sz w:val="22"/>
                <w:szCs w:val="22"/>
                <w:lang w:val="pt-BR"/>
              </w:rPr>
              <w:t>(4) Reutilarea mijloacelor tehnice şi a dispozitivelor în conformitate cu alin. (3) se confirmă prin documente emise de agentul economic care a executat reutilarea.</w:t>
            </w:r>
          </w:p>
          <w:p w14:paraId="18CE39AE" w14:textId="77777777" w:rsidR="00D5083E" w:rsidRPr="00696E36" w:rsidRDefault="00D5083E" w:rsidP="00D5083E">
            <w:pPr>
              <w:pStyle w:val="ListParagraph"/>
              <w:ind w:left="0"/>
              <w:contextualSpacing w:val="0"/>
              <w:rPr>
                <w:rFonts w:eastAsia="Calibri"/>
                <w:sz w:val="22"/>
                <w:szCs w:val="22"/>
                <w:lang w:val="pt-BR"/>
              </w:rPr>
            </w:pPr>
          </w:p>
          <w:p w14:paraId="3A878102" w14:textId="77777777" w:rsidR="00D5083E" w:rsidRPr="008A7A8F" w:rsidRDefault="00D5083E" w:rsidP="00D5083E">
            <w:pPr>
              <w:pStyle w:val="ListParagraph"/>
              <w:ind w:left="0" w:hanging="14"/>
              <w:rPr>
                <w:bCs/>
                <w:sz w:val="22"/>
                <w:szCs w:val="22"/>
                <w:lang w:val="it-IT"/>
              </w:rPr>
            </w:pPr>
            <w:r w:rsidRPr="008A7A8F">
              <w:rPr>
                <w:b/>
                <w:sz w:val="22"/>
                <w:szCs w:val="22"/>
                <w:lang w:val="it-IT"/>
              </w:rPr>
              <w:t>Articolul 17.</w:t>
            </w:r>
            <w:r w:rsidRPr="008A7A8F">
              <w:rPr>
                <w:bCs/>
                <w:sz w:val="22"/>
                <w:szCs w:val="22"/>
                <w:lang w:val="it-IT"/>
              </w:rPr>
              <w:t xml:space="preserve"> Atribuţiile autorităţilor publice centrale şi locale cu privire la încălzirea şi răcirea centralizată</w:t>
            </w:r>
          </w:p>
          <w:p w14:paraId="7B6CF76D" w14:textId="77777777" w:rsidR="00D5083E" w:rsidRPr="008A7A8F" w:rsidRDefault="00D5083E" w:rsidP="00D5083E">
            <w:pPr>
              <w:pStyle w:val="ListParagraph"/>
              <w:ind w:left="0" w:hanging="14"/>
              <w:rPr>
                <w:bCs/>
                <w:sz w:val="22"/>
                <w:szCs w:val="22"/>
                <w:lang w:val="it-IT"/>
              </w:rPr>
            </w:pPr>
            <w:r w:rsidRPr="008A7A8F">
              <w:rPr>
                <w:bCs/>
                <w:sz w:val="22"/>
                <w:szCs w:val="22"/>
                <w:lang w:val="it-IT"/>
              </w:rPr>
              <w:t>(1) Guvernul și autoritățile administrației publice locale, în activitățile de urbanism și amenajare a teritoriului, promovează sistemul eficient de alimentare centralizată cu energie termică și/sau de răcire și cogenerarea de înaltă eficiență, în sensul Legii 139/2018 cu privire la eficiența energetică, prin implementarea rezultatelor evaluării ample a potențialului național de punere în aplicare a cogenerării de înaltă eficiență și a sistemului eficient de alimentare centralizată cu energie termică și/sau de răcire, elaborată în conformitate cu art. 24 a Legii nr. 139/2018 cu privire la eficiența energetică.</w:t>
            </w:r>
          </w:p>
          <w:p w14:paraId="1E5CF84D" w14:textId="77777777" w:rsidR="00D5083E" w:rsidRPr="008A7A8F" w:rsidRDefault="00D5083E" w:rsidP="00D5083E">
            <w:pPr>
              <w:pStyle w:val="ListParagraph"/>
              <w:ind w:left="0" w:hanging="14"/>
              <w:rPr>
                <w:bCs/>
                <w:sz w:val="22"/>
                <w:szCs w:val="22"/>
                <w:lang w:val="it-IT"/>
              </w:rPr>
            </w:pPr>
            <w:r w:rsidRPr="008A7A8F">
              <w:rPr>
                <w:bCs/>
                <w:sz w:val="22"/>
                <w:szCs w:val="22"/>
                <w:lang w:val="it-IT"/>
              </w:rPr>
              <w:t xml:space="preserve">(2) La planificarea, proiectarea, construirea şi/sau renovarea zonelor industriale, comerciale sau rezidențiale, autoritățile administrației publice locale asigură o combinare optimă a tehnologiilor și echipamentelor de eficiență înaltă, de valorificare a energiei din surse regenerabile, a sistemelor eficiente de alimentare centralizată cu energie termică și/sau de răcire, în conformitate cu </w:t>
            </w:r>
            <w:r w:rsidRPr="008A7A8F">
              <w:rPr>
                <w:bCs/>
                <w:sz w:val="22"/>
                <w:szCs w:val="22"/>
                <w:lang w:val="it-IT"/>
              </w:rPr>
              <w:lastRenderedPageBreak/>
              <w:t>prevederile și obligațiile stabilite în prezenta lege, Legea nr. 92/2014 privind energia termică și promovarea cogenerării și Legea privind performanța energetică a clădirilor.</w:t>
            </w:r>
          </w:p>
          <w:p w14:paraId="6FAE646E" w14:textId="77777777" w:rsidR="00D5083E" w:rsidRPr="008A7A8F" w:rsidRDefault="00D5083E" w:rsidP="00D5083E">
            <w:pPr>
              <w:pStyle w:val="ListParagraph"/>
              <w:ind w:left="0" w:hanging="14"/>
              <w:rPr>
                <w:bCs/>
                <w:sz w:val="22"/>
                <w:szCs w:val="22"/>
                <w:lang w:val="it-IT"/>
              </w:rPr>
            </w:pPr>
            <w:r w:rsidRPr="008A7A8F">
              <w:rPr>
                <w:bCs/>
                <w:sz w:val="22"/>
                <w:szCs w:val="22"/>
                <w:lang w:val="it-IT"/>
              </w:rPr>
              <w:t>(3) În scopul realizării obiectivelor politicii de stat în domeniul energiei din surse regenerabile, autorităţile publice locale evaluează necesitatea atribuirii  statutului de serviciu de interes public întreprinderilor din sectorul de încălzire centralizată din localităţile respective. Această evaluare se comunică organului central de specialitate al administraţiei publice în domeniul energeticii şi este luată în considerare la elaborarea sau modificarea planului naţional de acţiuni în domeniul energiei din surse regenerabile.</w:t>
            </w:r>
          </w:p>
          <w:p w14:paraId="104FD496" w14:textId="77777777" w:rsidR="00D5083E" w:rsidRPr="008A7A8F" w:rsidRDefault="00D5083E" w:rsidP="00D5083E">
            <w:pPr>
              <w:pStyle w:val="ListParagraph"/>
              <w:ind w:left="0" w:hanging="14"/>
              <w:rPr>
                <w:bCs/>
                <w:sz w:val="22"/>
                <w:szCs w:val="22"/>
                <w:lang w:val="it-IT"/>
              </w:rPr>
            </w:pPr>
            <w:r w:rsidRPr="008A7A8F">
              <w:rPr>
                <w:bCs/>
                <w:sz w:val="22"/>
                <w:szCs w:val="22"/>
                <w:lang w:val="it-IT"/>
              </w:rPr>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619B4573" w14:textId="77777777" w:rsidR="00D5083E" w:rsidRPr="008A7A8F" w:rsidRDefault="00D5083E" w:rsidP="00D5083E">
            <w:pPr>
              <w:pStyle w:val="ListParagraph"/>
              <w:ind w:left="0" w:hanging="14"/>
              <w:contextualSpacing w:val="0"/>
              <w:rPr>
                <w:bCs/>
                <w:sz w:val="22"/>
                <w:szCs w:val="22"/>
                <w:lang w:val="it-IT"/>
              </w:rPr>
            </w:pPr>
            <w:r w:rsidRPr="008A7A8F">
              <w:rPr>
                <w:bCs/>
                <w:sz w:val="22"/>
                <w:szCs w:val="22"/>
                <w:lang w:val="it-IT"/>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1CC42725" w14:textId="77777777" w:rsidR="00D5083E" w:rsidRPr="00E8745D" w:rsidRDefault="00D5083E" w:rsidP="00D5083E">
            <w:pPr>
              <w:pStyle w:val="ListParagraph"/>
              <w:ind w:left="0" w:hanging="14"/>
              <w:contextualSpacing w:val="0"/>
              <w:rPr>
                <w:bCs/>
                <w:sz w:val="22"/>
                <w:szCs w:val="22"/>
                <w:lang w:val="it-IT"/>
              </w:rPr>
            </w:pPr>
            <w:r w:rsidRPr="008A7A8F">
              <w:rPr>
                <w:bCs/>
                <w:sz w:val="22"/>
                <w:szCs w:val="22"/>
                <w:lang w:val="it-IT"/>
              </w:rPr>
              <w:t xml:space="preserve">(6)  Autoritățile administrației publice locale de nivelul întâi sau al doilea, sau de nivel special, la eliberarea certificatului de urbanism pentru proiectare, în calitate de emitenți și în conformitate cu prevederile Legii nr. 163/2010 privind autorizarea executării lucrărilor de construcție, pentru blocurile locative noi, clădirile cu destinație mixtă sau alt tip de clădiri noi, după cum sunt specificate în art. 3, alin. </w:t>
            </w:r>
            <w:r w:rsidRPr="00E8745D">
              <w:rPr>
                <w:bCs/>
                <w:sz w:val="22"/>
                <w:szCs w:val="22"/>
                <w:lang w:val="it-IT"/>
              </w:rPr>
              <w:t>(2) a Legii privind performanța energetică a clădirilor, țin cont de prevederile art. 266, alin. (8).</w:t>
            </w:r>
          </w:p>
          <w:p w14:paraId="2C1E6C2B" w14:textId="77777777" w:rsidR="00D5083E" w:rsidRPr="00E8745D" w:rsidRDefault="00D5083E" w:rsidP="00D5083E">
            <w:pPr>
              <w:pStyle w:val="ListParagraph"/>
              <w:ind w:left="0" w:hanging="14"/>
              <w:contextualSpacing w:val="0"/>
              <w:rPr>
                <w:bCs/>
                <w:sz w:val="22"/>
                <w:szCs w:val="22"/>
                <w:lang w:val="it-IT"/>
              </w:rPr>
            </w:pPr>
          </w:p>
          <w:p w14:paraId="26286A2A" w14:textId="77777777" w:rsidR="00D5083E" w:rsidRPr="00E8745D" w:rsidRDefault="00D5083E" w:rsidP="00D5083E">
            <w:pPr>
              <w:pStyle w:val="ListParagraph"/>
              <w:ind w:left="76" w:hanging="14"/>
              <w:rPr>
                <w:bCs/>
                <w:sz w:val="22"/>
                <w:szCs w:val="22"/>
                <w:lang w:val="it-IT"/>
              </w:rPr>
            </w:pPr>
            <w:r w:rsidRPr="00E8745D">
              <w:rPr>
                <w:b/>
                <w:sz w:val="22"/>
                <w:szCs w:val="22"/>
                <w:lang w:val="it-IT"/>
              </w:rPr>
              <w:t>Articolul 16.</w:t>
            </w:r>
            <w:r w:rsidRPr="00E8745D">
              <w:rPr>
                <w:bCs/>
                <w:sz w:val="22"/>
                <w:szCs w:val="22"/>
                <w:lang w:val="it-IT"/>
              </w:rPr>
              <w:t xml:space="preserve"> Atribuţiile autorităților publice centrale şi locale în domeniul construcţiilor</w:t>
            </w:r>
          </w:p>
          <w:p w14:paraId="777D9E1A" w14:textId="77777777" w:rsidR="00D5083E" w:rsidRPr="00E8745D" w:rsidRDefault="00D5083E" w:rsidP="00D5083E">
            <w:pPr>
              <w:pStyle w:val="ListParagraph"/>
              <w:ind w:left="76" w:hanging="14"/>
              <w:rPr>
                <w:bCs/>
                <w:sz w:val="22"/>
                <w:szCs w:val="22"/>
                <w:lang w:val="it-IT"/>
              </w:rPr>
            </w:pPr>
          </w:p>
          <w:p w14:paraId="29274B46" w14:textId="77777777" w:rsidR="00D5083E" w:rsidRPr="00E8745D" w:rsidRDefault="00D5083E" w:rsidP="00D5083E">
            <w:pPr>
              <w:pStyle w:val="ListParagraph"/>
              <w:ind w:left="76" w:hanging="14"/>
              <w:rPr>
                <w:bCs/>
                <w:sz w:val="22"/>
                <w:szCs w:val="22"/>
                <w:lang w:val="it-IT"/>
              </w:rPr>
            </w:pPr>
            <w:r w:rsidRPr="00E8745D">
              <w:rPr>
                <w:bCs/>
                <w:sz w:val="22"/>
                <w:szCs w:val="22"/>
                <w:lang w:val="it-IT"/>
              </w:rPr>
              <w:t>(1) Organul central de specialitate al administrației publice în domeniul construcțiilor, în cooperare cu organul central de specialitate al administrației publice în domeniul energeticii, instituția publică de suport, autoritățile publice locale, adoptă și implementează documente normative în domeniul construcțiilor care promovează eficiența energetică și consumul de energiei din surse regenerabile în construcții.</w:t>
            </w:r>
          </w:p>
          <w:p w14:paraId="637F91C5" w14:textId="77777777" w:rsidR="00D5083E" w:rsidRPr="00E8745D" w:rsidRDefault="00D5083E" w:rsidP="00D5083E">
            <w:pPr>
              <w:pStyle w:val="ListParagraph"/>
              <w:ind w:left="76" w:hanging="14"/>
              <w:rPr>
                <w:bCs/>
                <w:sz w:val="22"/>
                <w:szCs w:val="22"/>
                <w:lang w:val="it-IT"/>
              </w:rPr>
            </w:pPr>
            <w:r w:rsidRPr="00E8745D">
              <w:rPr>
                <w:bCs/>
                <w:sz w:val="22"/>
                <w:szCs w:val="22"/>
                <w:lang w:val="it-IT"/>
              </w:rPr>
              <w:t>(2) Prin documentele normative în construcții, Guvernul şi autoritățile administrației publice locale promovează sistemul eficient de alimentare centralizată cu energie termică și/sau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p>
          <w:p w14:paraId="6D2D164A" w14:textId="30082E80" w:rsidR="00D5083E" w:rsidRPr="008A7A8F" w:rsidRDefault="00D5083E" w:rsidP="00D5083E">
            <w:pPr>
              <w:pStyle w:val="ListParagraph"/>
              <w:ind w:left="0" w:firstLine="0"/>
              <w:contextualSpacing w:val="0"/>
              <w:rPr>
                <w:rFonts w:eastAsia="Calibri"/>
                <w:sz w:val="22"/>
                <w:szCs w:val="22"/>
                <w:lang w:val="ro-RO"/>
              </w:rPr>
            </w:pPr>
            <w:r w:rsidRPr="00E8745D">
              <w:rPr>
                <w:bCs/>
                <w:sz w:val="22"/>
                <w:szCs w:val="22"/>
                <w:lang w:val="it-IT"/>
              </w:rPr>
              <w:t>(3) Autorităţile publice centrale şi locale întreprind măsuri necesare pentru a asigura că clădirile publice noi și cele care trec printr-o renovare majoră îndeplinesc cerinţele minime de performanţă energetică, în conformitate cu Legea nr. 128/2014 privind performanța energetică a clădirilor.</w:t>
            </w:r>
          </w:p>
        </w:tc>
        <w:tc>
          <w:tcPr>
            <w:tcW w:w="2245" w:type="dxa"/>
          </w:tcPr>
          <w:p w14:paraId="75BD159B" w14:textId="7953B1B9" w:rsidR="00D5083E" w:rsidRPr="00EF37BA" w:rsidRDefault="00D5083E" w:rsidP="00D5083E">
            <w:pPr>
              <w:rPr>
                <w:rFonts w:cs="Times New Roman"/>
                <w:lang w:val="ro-RO"/>
              </w:rPr>
            </w:pPr>
            <w:r w:rsidRPr="00EF37BA">
              <w:rPr>
                <w:rFonts w:cs="Times New Roman"/>
                <w:lang w:val="ro-RO"/>
              </w:rPr>
              <w:lastRenderedPageBreak/>
              <w:t>Compatibil</w:t>
            </w:r>
          </w:p>
          <w:p w14:paraId="71F2DDE8" w14:textId="77777777" w:rsidR="00D5083E" w:rsidRPr="00EF37BA" w:rsidRDefault="00D5083E" w:rsidP="00D5083E">
            <w:pPr>
              <w:rPr>
                <w:rFonts w:cs="Times New Roman"/>
                <w:lang w:val="ro-RO"/>
              </w:rPr>
            </w:pPr>
          </w:p>
          <w:p w14:paraId="0D37FE34" w14:textId="77777777" w:rsidR="00D5083E" w:rsidRPr="00EF37BA" w:rsidRDefault="00D5083E" w:rsidP="00D5083E">
            <w:pPr>
              <w:rPr>
                <w:rFonts w:cs="Times New Roman"/>
                <w:lang w:val="ro-RO"/>
              </w:rPr>
            </w:pPr>
          </w:p>
          <w:p w14:paraId="381FBA2D" w14:textId="77777777" w:rsidR="00D5083E" w:rsidRPr="00EF37BA" w:rsidRDefault="00D5083E" w:rsidP="00D5083E">
            <w:pPr>
              <w:rPr>
                <w:rFonts w:cs="Times New Roman"/>
                <w:lang w:val="ro-RO"/>
              </w:rPr>
            </w:pPr>
          </w:p>
          <w:p w14:paraId="34362D69" w14:textId="77777777" w:rsidR="00D5083E" w:rsidRPr="00EF37BA" w:rsidRDefault="00D5083E" w:rsidP="00D5083E">
            <w:pPr>
              <w:rPr>
                <w:rFonts w:cs="Times New Roman"/>
                <w:lang w:val="ro-RO"/>
              </w:rPr>
            </w:pPr>
          </w:p>
          <w:p w14:paraId="1D78DF8D" w14:textId="77777777" w:rsidR="00D5083E" w:rsidRPr="00EF37BA" w:rsidRDefault="00D5083E" w:rsidP="00D5083E">
            <w:pPr>
              <w:rPr>
                <w:rFonts w:cs="Times New Roman"/>
                <w:lang w:val="ro-RO"/>
              </w:rPr>
            </w:pPr>
          </w:p>
          <w:p w14:paraId="4124E5DC" w14:textId="77777777" w:rsidR="00D5083E" w:rsidRPr="00EF37BA" w:rsidRDefault="00D5083E" w:rsidP="00D5083E">
            <w:pPr>
              <w:rPr>
                <w:rFonts w:cs="Times New Roman"/>
                <w:lang w:val="ro-RO"/>
              </w:rPr>
            </w:pPr>
          </w:p>
          <w:p w14:paraId="3F930742" w14:textId="77777777" w:rsidR="00D5083E" w:rsidRPr="00EF37BA" w:rsidRDefault="00D5083E" w:rsidP="00D5083E">
            <w:pPr>
              <w:rPr>
                <w:rFonts w:cs="Times New Roman"/>
                <w:lang w:val="ro-RO"/>
              </w:rPr>
            </w:pPr>
          </w:p>
          <w:p w14:paraId="068A3CC2" w14:textId="77777777" w:rsidR="00D5083E" w:rsidRPr="00EF37BA" w:rsidRDefault="00D5083E" w:rsidP="00D5083E">
            <w:pPr>
              <w:rPr>
                <w:rFonts w:cs="Times New Roman"/>
                <w:lang w:val="ro-RO"/>
              </w:rPr>
            </w:pPr>
          </w:p>
          <w:p w14:paraId="0049806C" w14:textId="77777777" w:rsidR="00D5083E" w:rsidRPr="00EF37BA" w:rsidRDefault="00D5083E" w:rsidP="00D5083E">
            <w:pPr>
              <w:rPr>
                <w:rFonts w:cs="Times New Roman"/>
                <w:lang w:val="ro-RO"/>
              </w:rPr>
            </w:pPr>
          </w:p>
          <w:p w14:paraId="1ED06D94" w14:textId="77777777" w:rsidR="00D5083E" w:rsidRPr="00EF37BA" w:rsidRDefault="00D5083E" w:rsidP="00D5083E">
            <w:pPr>
              <w:rPr>
                <w:rFonts w:cs="Times New Roman"/>
                <w:lang w:val="ro-RO"/>
              </w:rPr>
            </w:pPr>
          </w:p>
          <w:p w14:paraId="3D087F0A" w14:textId="77777777" w:rsidR="00D5083E" w:rsidRPr="00EF37BA" w:rsidRDefault="00D5083E" w:rsidP="00D5083E">
            <w:pPr>
              <w:rPr>
                <w:rFonts w:cs="Times New Roman"/>
                <w:lang w:val="ro-RO"/>
              </w:rPr>
            </w:pPr>
          </w:p>
          <w:p w14:paraId="09FE744F" w14:textId="77777777" w:rsidR="00D5083E" w:rsidRPr="00EF37BA" w:rsidRDefault="00D5083E" w:rsidP="00D5083E">
            <w:pPr>
              <w:rPr>
                <w:rFonts w:cs="Times New Roman"/>
                <w:lang w:val="ro-RO"/>
              </w:rPr>
            </w:pPr>
          </w:p>
          <w:p w14:paraId="01C0ADBB" w14:textId="77777777" w:rsidR="00D5083E" w:rsidRPr="00EF37BA" w:rsidRDefault="00D5083E" w:rsidP="00D5083E">
            <w:pPr>
              <w:rPr>
                <w:rFonts w:cs="Times New Roman"/>
                <w:lang w:val="ro-RO"/>
              </w:rPr>
            </w:pPr>
          </w:p>
          <w:p w14:paraId="57D586CB" w14:textId="77777777" w:rsidR="00D5083E" w:rsidRPr="00EF37BA" w:rsidRDefault="00D5083E" w:rsidP="00D5083E">
            <w:pPr>
              <w:rPr>
                <w:rFonts w:cs="Times New Roman"/>
                <w:lang w:val="ro-RO"/>
              </w:rPr>
            </w:pPr>
          </w:p>
          <w:p w14:paraId="35A10BDD" w14:textId="77777777" w:rsidR="00D5083E" w:rsidRPr="00EF37BA" w:rsidRDefault="00D5083E" w:rsidP="00D5083E">
            <w:pPr>
              <w:rPr>
                <w:rFonts w:cs="Times New Roman"/>
                <w:lang w:val="ro-RO"/>
              </w:rPr>
            </w:pPr>
          </w:p>
          <w:p w14:paraId="7E510043" w14:textId="77777777" w:rsidR="00D5083E" w:rsidRPr="00EF37BA" w:rsidRDefault="00D5083E" w:rsidP="00D5083E">
            <w:pPr>
              <w:rPr>
                <w:rFonts w:cs="Times New Roman"/>
                <w:lang w:val="ro-RO"/>
              </w:rPr>
            </w:pPr>
          </w:p>
          <w:p w14:paraId="04840886" w14:textId="77777777" w:rsidR="00D5083E" w:rsidRPr="00EF37BA" w:rsidRDefault="00D5083E" w:rsidP="00D5083E">
            <w:pPr>
              <w:rPr>
                <w:rFonts w:cs="Times New Roman"/>
                <w:lang w:val="ro-RO"/>
              </w:rPr>
            </w:pPr>
          </w:p>
          <w:p w14:paraId="5847ABA9" w14:textId="77777777" w:rsidR="00D5083E" w:rsidRPr="00EF37BA" w:rsidRDefault="00D5083E" w:rsidP="00D5083E">
            <w:pPr>
              <w:rPr>
                <w:rFonts w:cs="Times New Roman"/>
                <w:lang w:val="ro-RO"/>
              </w:rPr>
            </w:pPr>
          </w:p>
          <w:p w14:paraId="509147F6" w14:textId="77777777" w:rsidR="00D5083E" w:rsidRPr="00EF37BA" w:rsidRDefault="00D5083E" w:rsidP="00D5083E">
            <w:pPr>
              <w:rPr>
                <w:rFonts w:cs="Times New Roman"/>
                <w:lang w:val="ro-RO"/>
              </w:rPr>
            </w:pPr>
          </w:p>
          <w:p w14:paraId="708292D6" w14:textId="77777777" w:rsidR="00D5083E" w:rsidRPr="00EF37BA" w:rsidRDefault="00D5083E" w:rsidP="00D5083E">
            <w:pPr>
              <w:rPr>
                <w:rFonts w:cs="Times New Roman"/>
                <w:lang w:val="ro-RO"/>
              </w:rPr>
            </w:pPr>
          </w:p>
          <w:p w14:paraId="5C482037" w14:textId="77777777" w:rsidR="00D5083E" w:rsidRPr="00EF37BA" w:rsidRDefault="00D5083E" w:rsidP="00D5083E">
            <w:pPr>
              <w:rPr>
                <w:rFonts w:cs="Times New Roman"/>
                <w:lang w:val="ro-RO"/>
              </w:rPr>
            </w:pPr>
          </w:p>
          <w:p w14:paraId="5608BD37" w14:textId="77777777" w:rsidR="00D5083E" w:rsidRPr="00EF37BA" w:rsidRDefault="00D5083E" w:rsidP="00D5083E">
            <w:pPr>
              <w:rPr>
                <w:rFonts w:cs="Times New Roman"/>
                <w:lang w:val="ro-RO"/>
              </w:rPr>
            </w:pPr>
          </w:p>
          <w:p w14:paraId="284FBBA7" w14:textId="77777777" w:rsidR="00D5083E" w:rsidRPr="00EF37BA" w:rsidRDefault="00D5083E" w:rsidP="00D5083E">
            <w:pPr>
              <w:rPr>
                <w:rFonts w:cs="Times New Roman"/>
                <w:lang w:val="ro-RO"/>
              </w:rPr>
            </w:pPr>
          </w:p>
          <w:p w14:paraId="15DEB2E3" w14:textId="77777777" w:rsidR="00D5083E" w:rsidRPr="00EF37BA" w:rsidRDefault="00D5083E" w:rsidP="00D5083E">
            <w:pPr>
              <w:rPr>
                <w:rFonts w:cs="Times New Roman"/>
                <w:lang w:val="ro-RO"/>
              </w:rPr>
            </w:pPr>
          </w:p>
          <w:p w14:paraId="1B81714E" w14:textId="77777777" w:rsidR="00D5083E" w:rsidRPr="00EF37BA" w:rsidRDefault="00D5083E" w:rsidP="00D5083E">
            <w:pPr>
              <w:rPr>
                <w:rFonts w:cs="Times New Roman"/>
                <w:lang w:val="ro-RO"/>
              </w:rPr>
            </w:pPr>
          </w:p>
          <w:p w14:paraId="4FE471B6" w14:textId="77777777" w:rsidR="00D5083E" w:rsidRPr="00EF37BA" w:rsidRDefault="00D5083E" w:rsidP="00D5083E">
            <w:pPr>
              <w:rPr>
                <w:rFonts w:cs="Times New Roman"/>
                <w:lang w:val="ro-RO"/>
              </w:rPr>
            </w:pPr>
          </w:p>
          <w:p w14:paraId="09EB2BB0" w14:textId="77777777" w:rsidR="00D5083E" w:rsidRPr="00EF37BA" w:rsidRDefault="00D5083E" w:rsidP="00D5083E">
            <w:pPr>
              <w:rPr>
                <w:rFonts w:cs="Times New Roman"/>
                <w:lang w:val="ro-RO"/>
              </w:rPr>
            </w:pPr>
          </w:p>
          <w:p w14:paraId="1DF7A6E0" w14:textId="77777777" w:rsidR="00D5083E" w:rsidRPr="00EF37BA" w:rsidRDefault="00D5083E" w:rsidP="00D5083E">
            <w:pPr>
              <w:rPr>
                <w:rFonts w:cs="Times New Roman"/>
                <w:lang w:val="ro-RO"/>
              </w:rPr>
            </w:pPr>
          </w:p>
          <w:p w14:paraId="40C9B219" w14:textId="77777777" w:rsidR="00D5083E" w:rsidRPr="00EF37BA" w:rsidRDefault="00D5083E" w:rsidP="00D5083E">
            <w:pPr>
              <w:rPr>
                <w:rFonts w:cs="Times New Roman"/>
                <w:lang w:val="ro-RO"/>
              </w:rPr>
            </w:pPr>
          </w:p>
          <w:p w14:paraId="14C230F1" w14:textId="77777777" w:rsidR="00D5083E" w:rsidRPr="00EF37BA" w:rsidRDefault="00D5083E" w:rsidP="00D5083E">
            <w:pPr>
              <w:rPr>
                <w:rFonts w:cs="Times New Roman"/>
                <w:lang w:val="ro-RO"/>
              </w:rPr>
            </w:pPr>
          </w:p>
          <w:p w14:paraId="78DC4871" w14:textId="77777777" w:rsidR="00D5083E" w:rsidRPr="00EF37BA" w:rsidRDefault="00D5083E" w:rsidP="00D5083E">
            <w:pPr>
              <w:rPr>
                <w:rFonts w:cs="Times New Roman"/>
                <w:lang w:val="ro-RO"/>
              </w:rPr>
            </w:pPr>
          </w:p>
          <w:p w14:paraId="35D40E6A" w14:textId="77777777" w:rsidR="00D5083E" w:rsidRPr="00EF37BA" w:rsidRDefault="00D5083E" w:rsidP="00D5083E">
            <w:pPr>
              <w:rPr>
                <w:rFonts w:cs="Times New Roman"/>
                <w:lang w:val="ro-RO"/>
              </w:rPr>
            </w:pPr>
          </w:p>
          <w:p w14:paraId="2339B99F" w14:textId="77777777" w:rsidR="00D5083E" w:rsidRPr="00EF37BA" w:rsidRDefault="00D5083E" w:rsidP="00D5083E">
            <w:pPr>
              <w:rPr>
                <w:rFonts w:cs="Times New Roman"/>
                <w:lang w:val="ro-RO"/>
              </w:rPr>
            </w:pPr>
          </w:p>
          <w:p w14:paraId="7892DCAE" w14:textId="77777777" w:rsidR="00D5083E" w:rsidRPr="00EF37BA" w:rsidRDefault="00D5083E" w:rsidP="00D5083E">
            <w:pPr>
              <w:rPr>
                <w:rFonts w:cs="Times New Roman"/>
                <w:lang w:val="ro-RO"/>
              </w:rPr>
            </w:pPr>
          </w:p>
          <w:p w14:paraId="3528E9D6" w14:textId="77777777" w:rsidR="00D5083E" w:rsidRPr="00EF37BA" w:rsidRDefault="00D5083E" w:rsidP="00D5083E">
            <w:pPr>
              <w:rPr>
                <w:rFonts w:cs="Times New Roman"/>
                <w:lang w:val="ro-RO"/>
              </w:rPr>
            </w:pPr>
          </w:p>
          <w:p w14:paraId="7D9F7C7F" w14:textId="77777777" w:rsidR="00D5083E" w:rsidRPr="00EF37BA" w:rsidRDefault="00D5083E" w:rsidP="00D5083E">
            <w:pPr>
              <w:rPr>
                <w:rFonts w:cs="Times New Roman"/>
                <w:lang w:val="ro-RO"/>
              </w:rPr>
            </w:pPr>
          </w:p>
          <w:p w14:paraId="6A781875" w14:textId="77777777" w:rsidR="00D5083E" w:rsidRPr="00EF37BA" w:rsidRDefault="00D5083E" w:rsidP="00D5083E">
            <w:pPr>
              <w:rPr>
                <w:rFonts w:cs="Times New Roman"/>
                <w:lang w:val="ro-RO"/>
              </w:rPr>
            </w:pPr>
          </w:p>
          <w:p w14:paraId="1C4F3851" w14:textId="77777777" w:rsidR="00D5083E" w:rsidRPr="00EF37BA" w:rsidRDefault="00D5083E" w:rsidP="00D5083E">
            <w:pPr>
              <w:rPr>
                <w:rFonts w:cs="Times New Roman"/>
                <w:lang w:val="ro-RO"/>
              </w:rPr>
            </w:pPr>
          </w:p>
          <w:p w14:paraId="26303FEA" w14:textId="77777777" w:rsidR="00D5083E" w:rsidRPr="00EF37BA" w:rsidRDefault="00D5083E" w:rsidP="00D5083E">
            <w:pPr>
              <w:rPr>
                <w:rFonts w:cs="Times New Roman"/>
                <w:lang w:val="ro-RO"/>
              </w:rPr>
            </w:pPr>
          </w:p>
          <w:p w14:paraId="2410A83C" w14:textId="77777777" w:rsidR="00D5083E" w:rsidRPr="00EF37BA" w:rsidRDefault="00D5083E" w:rsidP="00D5083E">
            <w:pPr>
              <w:rPr>
                <w:rFonts w:cs="Times New Roman"/>
                <w:lang w:val="ro-RO"/>
              </w:rPr>
            </w:pPr>
          </w:p>
          <w:p w14:paraId="2E12D06D" w14:textId="77777777" w:rsidR="00D5083E" w:rsidRPr="00EF37BA" w:rsidRDefault="00D5083E" w:rsidP="00D5083E">
            <w:pPr>
              <w:rPr>
                <w:rFonts w:cs="Times New Roman"/>
                <w:lang w:val="ro-RO"/>
              </w:rPr>
            </w:pPr>
          </w:p>
          <w:p w14:paraId="22D2BC24" w14:textId="77777777" w:rsidR="00D5083E" w:rsidRPr="00EF37BA" w:rsidRDefault="00D5083E" w:rsidP="00D5083E">
            <w:pPr>
              <w:rPr>
                <w:rFonts w:cs="Times New Roman"/>
                <w:lang w:val="ro-RO"/>
              </w:rPr>
            </w:pPr>
          </w:p>
          <w:p w14:paraId="0988830E" w14:textId="77777777" w:rsidR="00D5083E" w:rsidRPr="00EF37BA" w:rsidRDefault="00D5083E" w:rsidP="00D5083E">
            <w:pPr>
              <w:rPr>
                <w:rFonts w:cs="Times New Roman"/>
                <w:lang w:val="ro-RO"/>
              </w:rPr>
            </w:pPr>
          </w:p>
          <w:p w14:paraId="5518589F" w14:textId="77777777" w:rsidR="00D5083E" w:rsidRPr="00EF37BA" w:rsidRDefault="00D5083E" w:rsidP="00D5083E">
            <w:pPr>
              <w:rPr>
                <w:rFonts w:cs="Times New Roman"/>
                <w:lang w:val="ro-RO"/>
              </w:rPr>
            </w:pPr>
          </w:p>
          <w:p w14:paraId="220CAFDE" w14:textId="77777777" w:rsidR="00D5083E" w:rsidRPr="00EF37BA" w:rsidRDefault="00D5083E" w:rsidP="00D5083E">
            <w:pPr>
              <w:rPr>
                <w:rFonts w:cs="Times New Roman"/>
                <w:lang w:val="ro-RO"/>
              </w:rPr>
            </w:pPr>
          </w:p>
          <w:p w14:paraId="5BC3A4E6" w14:textId="77777777" w:rsidR="00D5083E" w:rsidRPr="00EF37BA" w:rsidRDefault="00D5083E" w:rsidP="00D5083E">
            <w:pPr>
              <w:rPr>
                <w:rFonts w:cs="Times New Roman"/>
                <w:lang w:val="ro-RO"/>
              </w:rPr>
            </w:pPr>
          </w:p>
          <w:p w14:paraId="7B99EFCE" w14:textId="77777777" w:rsidR="00D5083E" w:rsidRPr="00EF37BA" w:rsidRDefault="00D5083E" w:rsidP="00D5083E">
            <w:pPr>
              <w:rPr>
                <w:rFonts w:cs="Times New Roman"/>
                <w:lang w:val="ro-RO"/>
              </w:rPr>
            </w:pPr>
          </w:p>
          <w:p w14:paraId="5B91B363" w14:textId="77777777" w:rsidR="00D5083E" w:rsidRPr="00EF37BA" w:rsidRDefault="00D5083E" w:rsidP="00D5083E">
            <w:pPr>
              <w:rPr>
                <w:rFonts w:cs="Times New Roman"/>
                <w:lang w:val="ro-RO"/>
              </w:rPr>
            </w:pPr>
          </w:p>
          <w:p w14:paraId="7F9BB90C" w14:textId="77777777" w:rsidR="00D5083E" w:rsidRPr="00EF37BA" w:rsidRDefault="00D5083E" w:rsidP="00D5083E">
            <w:pPr>
              <w:rPr>
                <w:rFonts w:cs="Times New Roman"/>
                <w:lang w:val="ro-RO"/>
              </w:rPr>
            </w:pPr>
          </w:p>
          <w:p w14:paraId="14170AA2" w14:textId="77777777" w:rsidR="00D5083E" w:rsidRPr="00EF37BA" w:rsidRDefault="00D5083E" w:rsidP="00D5083E">
            <w:pPr>
              <w:rPr>
                <w:rFonts w:cs="Times New Roman"/>
                <w:lang w:val="ro-RO"/>
              </w:rPr>
            </w:pPr>
          </w:p>
          <w:p w14:paraId="52FF9356" w14:textId="77777777" w:rsidR="00D5083E" w:rsidRPr="00EF37BA" w:rsidRDefault="00D5083E" w:rsidP="00D5083E">
            <w:pPr>
              <w:rPr>
                <w:rFonts w:cs="Times New Roman"/>
                <w:lang w:val="ro-RO"/>
              </w:rPr>
            </w:pPr>
          </w:p>
          <w:p w14:paraId="31C423B5" w14:textId="77777777" w:rsidR="00D5083E" w:rsidRPr="00EF37BA" w:rsidRDefault="00D5083E" w:rsidP="00D5083E">
            <w:pPr>
              <w:rPr>
                <w:rFonts w:cs="Times New Roman"/>
                <w:lang w:val="ro-RO"/>
              </w:rPr>
            </w:pPr>
          </w:p>
          <w:p w14:paraId="4C9AABF2" w14:textId="77777777" w:rsidR="00D5083E" w:rsidRPr="00EF37BA" w:rsidRDefault="00D5083E" w:rsidP="00D5083E">
            <w:pPr>
              <w:rPr>
                <w:rFonts w:cs="Times New Roman"/>
                <w:lang w:val="ro-RO"/>
              </w:rPr>
            </w:pPr>
          </w:p>
          <w:p w14:paraId="64C350E8" w14:textId="77777777" w:rsidR="00D5083E" w:rsidRPr="00EF37BA" w:rsidRDefault="00D5083E" w:rsidP="00D5083E">
            <w:pPr>
              <w:rPr>
                <w:rFonts w:cs="Times New Roman"/>
                <w:lang w:val="ro-RO"/>
              </w:rPr>
            </w:pPr>
          </w:p>
          <w:p w14:paraId="3403C6FF" w14:textId="77777777" w:rsidR="00D5083E" w:rsidRPr="00EF37BA" w:rsidRDefault="00D5083E" w:rsidP="00D5083E">
            <w:pPr>
              <w:rPr>
                <w:rFonts w:cs="Times New Roman"/>
                <w:lang w:val="ro-RO"/>
              </w:rPr>
            </w:pPr>
          </w:p>
          <w:p w14:paraId="0FF60200" w14:textId="77777777" w:rsidR="00D5083E" w:rsidRPr="00EF37BA" w:rsidRDefault="00D5083E" w:rsidP="00D5083E">
            <w:pPr>
              <w:rPr>
                <w:rFonts w:cs="Times New Roman"/>
                <w:lang w:val="ro-RO"/>
              </w:rPr>
            </w:pPr>
          </w:p>
          <w:p w14:paraId="6BB779E9" w14:textId="77777777" w:rsidR="00D5083E" w:rsidRPr="00EF37BA" w:rsidRDefault="00D5083E" w:rsidP="00D5083E">
            <w:pPr>
              <w:rPr>
                <w:rFonts w:cs="Times New Roman"/>
                <w:lang w:val="ro-RO"/>
              </w:rPr>
            </w:pPr>
          </w:p>
          <w:p w14:paraId="78CCDD85" w14:textId="77777777" w:rsidR="00D5083E" w:rsidRPr="00EF37BA" w:rsidRDefault="00D5083E" w:rsidP="00D5083E">
            <w:pPr>
              <w:rPr>
                <w:rFonts w:cs="Times New Roman"/>
                <w:lang w:val="ro-RO"/>
              </w:rPr>
            </w:pPr>
          </w:p>
          <w:p w14:paraId="665B3D83" w14:textId="77777777" w:rsidR="00D5083E" w:rsidRPr="00EF37BA" w:rsidRDefault="00D5083E" w:rsidP="00D5083E">
            <w:pPr>
              <w:rPr>
                <w:rFonts w:cs="Times New Roman"/>
                <w:lang w:val="ro-RO"/>
              </w:rPr>
            </w:pPr>
          </w:p>
          <w:p w14:paraId="5553B0B7" w14:textId="77777777" w:rsidR="00D5083E" w:rsidRPr="00EF37BA" w:rsidRDefault="00D5083E" w:rsidP="00D5083E">
            <w:pPr>
              <w:rPr>
                <w:rFonts w:cs="Times New Roman"/>
                <w:lang w:val="ro-RO"/>
              </w:rPr>
            </w:pPr>
          </w:p>
          <w:p w14:paraId="06AF4C6D" w14:textId="77777777" w:rsidR="00D5083E" w:rsidRPr="00EF37BA" w:rsidRDefault="00D5083E" w:rsidP="00D5083E">
            <w:pPr>
              <w:rPr>
                <w:rFonts w:cs="Times New Roman"/>
                <w:lang w:val="ro-RO"/>
              </w:rPr>
            </w:pPr>
          </w:p>
          <w:p w14:paraId="0E13B350" w14:textId="77777777" w:rsidR="00D5083E" w:rsidRPr="00EF37BA" w:rsidRDefault="00D5083E" w:rsidP="00D5083E">
            <w:pPr>
              <w:rPr>
                <w:rFonts w:cs="Times New Roman"/>
                <w:lang w:val="ro-RO"/>
              </w:rPr>
            </w:pPr>
          </w:p>
          <w:p w14:paraId="24D2C301" w14:textId="77777777" w:rsidR="00D5083E" w:rsidRPr="00EF37BA" w:rsidRDefault="00D5083E" w:rsidP="00D5083E">
            <w:pPr>
              <w:rPr>
                <w:rFonts w:cs="Times New Roman"/>
                <w:lang w:val="ro-RO"/>
              </w:rPr>
            </w:pPr>
          </w:p>
          <w:p w14:paraId="448FC705" w14:textId="77777777" w:rsidR="00D5083E" w:rsidRPr="00EF37BA" w:rsidRDefault="00D5083E" w:rsidP="00D5083E">
            <w:pPr>
              <w:rPr>
                <w:rFonts w:cs="Times New Roman"/>
                <w:lang w:val="ro-RO"/>
              </w:rPr>
            </w:pPr>
          </w:p>
          <w:p w14:paraId="5AD2D37F" w14:textId="77777777" w:rsidR="00D5083E" w:rsidRPr="00EF37BA" w:rsidRDefault="00D5083E" w:rsidP="00D5083E">
            <w:pPr>
              <w:rPr>
                <w:rFonts w:cs="Times New Roman"/>
                <w:lang w:val="ro-RO"/>
              </w:rPr>
            </w:pPr>
          </w:p>
          <w:p w14:paraId="65089051" w14:textId="77777777" w:rsidR="00D5083E" w:rsidRPr="00EF37BA" w:rsidRDefault="00D5083E" w:rsidP="00D5083E">
            <w:pPr>
              <w:rPr>
                <w:rFonts w:cs="Times New Roman"/>
                <w:lang w:val="ro-RO"/>
              </w:rPr>
            </w:pPr>
          </w:p>
          <w:p w14:paraId="149563D2" w14:textId="77777777" w:rsidR="00D5083E" w:rsidRPr="00EF37BA" w:rsidRDefault="00D5083E" w:rsidP="00D5083E">
            <w:pPr>
              <w:rPr>
                <w:rFonts w:cs="Times New Roman"/>
                <w:lang w:val="ro-RO"/>
              </w:rPr>
            </w:pPr>
          </w:p>
          <w:p w14:paraId="42233473" w14:textId="77777777" w:rsidR="00D5083E" w:rsidRPr="00EF37BA" w:rsidRDefault="00D5083E" w:rsidP="00D5083E">
            <w:pPr>
              <w:rPr>
                <w:rFonts w:cs="Times New Roman"/>
                <w:lang w:val="ro-RO"/>
              </w:rPr>
            </w:pPr>
          </w:p>
          <w:p w14:paraId="5B9FEC5A" w14:textId="77777777" w:rsidR="00D5083E" w:rsidRPr="00EF37BA" w:rsidRDefault="00D5083E" w:rsidP="00D5083E">
            <w:pPr>
              <w:rPr>
                <w:rFonts w:cs="Times New Roman"/>
                <w:lang w:val="ro-RO"/>
              </w:rPr>
            </w:pPr>
          </w:p>
          <w:p w14:paraId="213B2AF7" w14:textId="77777777" w:rsidR="00D5083E" w:rsidRPr="00EF37BA" w:rsidRDefault="00D5083E" w:rsidP="00D5083E">
            <w:pPr>
              <w:rPr>
                <w:rFonts w:cs="Times New Roman"/>
                <w:lang w:val="ro-RO"/>
              </w:rPr>
            </w:pPr>
          </w:p>
          <w:p w14:paraId="75EBF947" w14:textId="77777777" w:rsidR="00D5083E" w:rsidRPr="00EF37BA" w:rsidRDefault="00D5083E" w:rsidP="00D5083E">
            <w:pPr>
              <w:rPr>
                <w:rFonts w:cs="Times New Roman"/>
                <w:lang w:val="ro-RO"/>
              </w:rPr>
            </w:pPr>
          </w:p>
          <w:p w14:paraId="78C717CB" w14:textId="77777777" w:rsidR="00D5083E" w:rsidRPr="00EF37BA" w:rsidRDefault="00D5083E" w:rsidP="00D5083E">
            <w:pPr>
              <w:rPr>
                <w:rFonts w:cs="Times New Roman"/>
                <w:lang w:val="ro-RO"/>
              </w:rPr>
            </w:pPr>
          </w:p>
          <w:p w14:paraId="08E8C275" w14:textId="77777777" w:rsidR="00D5083E" w:rsidRPr="00EF37BA" w:rsidRDefault="00D5083E" w:rsidP="00D5083E">
            <w:pPr>
              <w:rPr>
                <w:rFonts w:cs="Times New Roman"/>
                <w:lang w:val="ro-RO"/>
              </w:rPr>
            </w:pPr>
          </w:p>
          <w:p w14:paraId="6478B1C8" w14:textId="77777777" w:rsidR="00D5083E" w:rsidRPr="00EF37BA" w:rsidRDefault="00D5083E" w:rsidP="00D5083E">
            <w:pPr>
              <w:rPr>
                <w:rFonts w:cs="Times New Roman"/>
                <w:lang w:val="ro-RO"/>
              </w:rPr>
            </w:pPr>
          </w:p>
          <w:p w14:paraId="0549371A" w14:textId="77777777" w:rsidR="00D5083E" w:rsidRPr="00EF37BA" w:rsidRDefault="00D5083E" w:rsidP="00D5083E">
            <w:pPr>
              <w:rPr>
                <w:rFonts w:cs="Times New Roman"/>
                <w:lang w:val="ro-RO"/>
              </w:rPr>
            </w:pPr>
          </w:p>
          <w:p w14:paraId="64D39412" w14:textId="77777777" w:rsidR="00D5083E" w:rsidRPr="00EF37BA" w:rsidRDefault="00D5083E" w:rsidP="00D5083E">
            <w:pPr>
              <w:rPr>
                <w:rFonts w:cs="Times New Roman"/>
                <w:lang w:val="ro-RO"/>
              </w:rPr>
            </w:pPr>
          </w:p>
          <w:p w14:paraId="23E45626" w14:textId="77777777" w:rsidR="00D5083E" w:rsidRPr="00EF37BA" w:rsidRDefault="00D5083E" w:rsidP="00D5083E">
            <w:pPr>
              <w:rPr>
                <w:rFonts w:cs="Times New Roman"/>
                <w:lang w:val="ro-RO"/>
              </w:rPr>
            </w:pPr>
          </w:p>
          <w:p w14:paraId="09C9C0F5" w14:textId="77777777" w:rsidR="00D5083E" w:rsidRPr="00EF37BA" w:rsidRDefault="00D5083E" w:rsidP="00D5083E">
            <w:pPr>
              <w:rPr>
                <w:rFonts w:cs="Times New Roman"/>
                <w:lang w:val="ro-RO"/>
              </w:rPr>
            </w:pPr>
          </w:p>
          <w:p w14:paraId="1BFC1F9E" w14:textId="77777777" w:rsidR="00D5083E" w:rsidRPr="00EF37BA" w:rsidRDefault="00D5083E" w:rsidP="00D5083E">
            <w:pPr>
              <w:rPr>
                <w:rFonts w:cs="Times New Roman"/>
                <w:lang w:val="ro-RO"/>
              </w:rPr>
            </w:pPr>
          </w:p>
          <w:p w14:paraId="3255B51C" w14:textId="77777777" w:rsidR="00D5083E" w:rsidRPr="00EF37BA" w:rsidRDefault="00D5083E" w:rsidP="00D5083E">
            <w:pPr>
              <w:rPr>
                <w:rFonts w:cs="Times New Roman"/>
                <w:lang w:val="ro-RO"/>
              </w:rPr>
            </w:pPr>
          </w:p>
          <w:p w14:paraId="1D11BC4E" w14:textId="77777777" w:rsidR="00D5083E" w:rsidRPr="00EF37BA" w:rsidRDefault="00D5083E" w:rsidP="00D5083E">
            <w:pPr>
              <w:rPr>
                <w:rFonts w:cs="Times New Roman"/>
                <w:lang w:val="ro-RO"/>
              </w:rPr>
            </w:pPr>
          </w:p>
          <w:p w14:paraId="4C71BA9A" w14:textId="77777777" w:rsidR="00D5083E" w:rsidRPr="00EF37BA" w:rsidRDefault="00D5083E" w:rsidP="00D5083E">
            <w:pPr>
              <w:rPr>
                <w:rFonts w:cs="Times New Roman"/>
                <w:lang w:val="ro-RO"/>
              </w:rPr>
            </w:pPr>
          </w:p>
          <w:p w14:paraId="42107D9D" w14:textId="77777777" w:rsidR="00D5083E" w:rsidRPr="00EF37BA" w:rsidRDefault="00D5083E" w:rsidP="00D5083E">
            <w:pPr>
              <w:rPr>
                <w:rFonts w:cs="Times New Roman"/>
                <w:lang w:val="ro-RO"/>
              </w:rPr>
            </w:pPr>
          </w:p>
          <w:p w14:paraId="0DAFB772" w14:textId="77777777" w:rsidR="00D5083E" w:rsidRPr="00EF37BA" w:rsidRDefault="00D5083E" w:rsidP="00D5083E">
            <w:pPr>
              <w:rPr>
                <w:rFonts w:cs="Times New Roman"/>
                <w:lang w:val="ro-RO"/>
              </w:rPr>
            </w:pPr>
          </w:p>
          <w:p w14:paraId="291D47DD" w14:textId="77777777" w:rsidR="00D5083E" w:rsidRPr="00EF37BA" w:rsidRDefault="00D5083E" w:rsidP="00D5083E">
            <w:pPr>
              <w:rPr>
                <w:rFonts w:cs="Times New Roman"/>
                <w:lang w:val="ro-RO"/>
              </w:rPr>
            </w:pPr>
          </w:p>
          <w:p w14:paraId="635AACA5" w14:textId="77777777" w:rsidR="00D5083E" w:rsidRPr="00EF37BA" w:rsidRDefault="00D5083E" w:rsidP="00D5083E">
            <w:pPr>
              <w:rPr>
                <w:rFonts w:cs="Times New Roman"/>
                <w:lang w:val="ro-RO"/>
              </w:rPr>
            </w:pPr>
          </w:p>
          <w:p w14:paraId="289E1B19" w14:textId="77777777" w:rsidR="00D5083E" w:rsidRPr="00EF37BA" w:rsidRDefault="00D5083E" w:rsidP="00D5083E">
            <w:pPr>
              <w:rPr>
                <w:rFonts w:cs="Times New Roman"/>
                <w:lang w:val="ro-RO"/>
              </w:rPr>
            </w:pPr>
          </w:p>
          <w:p w14:paraId="548249CD" w14:textId="77777777" w:rsidR="00D5083E" w:rsidRPr="00EF37BA" w:rsidRDefault="00D5083E" w:rsidP="00D5083E">
            <w:pPr>
              <w:rPr>
                <w:rFonts w:cs="Times New Roman"/>
                <w:lang w:val="ro-RO"/>
              </w:rPr>
            </w:pPr>
          </w:p>
          <w:p w14:paraId="25560E66" w14:textId="77777777" w:rsidR="00D5083E" w:rsidRPr="00EF37BA" w:rsidRDefault="00D5083E" w:rsidP="00D5083E">
            <w:pPr>
              <w:rPr>
                <w:rFonts w:cs="Times New Roman"/>
                <w:lang w:val="ro-RO"/>
              </w:rPr>
            </w:pPr>
          </w:p>
          <w:p w14:paraId="7173191F" w14:textId="77777777" w:rsidR="00D5083E" w:rsidRPr="00EF37BA" w:rsidRDefault="00D5083E" w:rsidP="00D5083E">
            <w:pPr>
              <w:rPr>
                <w:rFonts w:cs="Times New Roman"/>
                <w:lang w:val="ro-RO"/>
              </w:rPr>
            </w:pPr>
          </w:p>
          <w:p w14:paraId="6797B1B2" w14:textId="77777777" w:rsidR="00D5083E" w:rsidRPr="00EF37BA" w:rsidRDefault="00D5083E" w:rsidP="00D5083E">
            <w:pPr>
              <w:rPr>
                <w:rFonts w:cs="Times New Roman"/>
                <w:lang w:val="ro-RO"/>
              </w:rPr>
            </w:pPr>
          </w:p>
          <w:p w14:paraId="4188E82F" w14:textId="77777777" w:rsidR="00D5083E" w:rsidRPr="00EF37BA" w:rsidRDefault="00D5083E" w:rsidP="00D5083E">
            <w:pPr>
              <w:rPr>
                <w:rFonts w:cs="Times New Roman"/>
                <w:lang w:val="ro-RO"/>
              </w:rPr>
            </w:pPr>
          </w:p>
          <w:p w14:paraId="3C4029D7" w14:textId="77777777" w:rsidR="00D5083E" w:rsidRPr="00EF37BA" w:rsidRDefault="00D5083E" w:rsidP="00D5083E">
            <w:pPr>
              <w:rPr>
                <w:rFonts w:cs="Times New Roman"/>
                <w:lang w:val="ro-RO"/>
              </w:rPr>
            </w:pPr>
          </w:p>
          <w:p w14:paraId="049203FC" w14:textId="77777777" w:rsidR="00D5083E" w:rsidRPr="00EF37BA" w:rsidRDefault="00D5083E" w:rsidP="00D5083E">
            <w:pPr>
              <w:rPr>
                <w:rFonts w:cs="Times New Roman"/>
                <w:lang w:val="ro-RO"/>
              </w:rPr>
            </w:pPr>
          </w:p>
          <w:p w14:paraId="70AF9D15" w14:textId="77777777" w:rsidR="00D5083E" w:rsidRPr="00EF37BA" w:rsidRDefault="00D5083E" w:rsidP="00D5083E">
            <w:pPr>
              <w:rPr>
                <w:rFonts w:cs="Times New Roman"/>
                <w:lang w:val="ro-RO"/>
              </w:rPr>
            </w:pPr>
          </w:p>
          <w:p w14:paraId="1C2A13DC" w14:textId="77777777" w:rsidR="00D5083E" w:rsidRPr="00EF37BA" w:rsidRDefault="00D5083E" w:rsidP="00D5083E">
            <w:pPr>
              <w:rPr>
                <w:rFonts w:cs="Times New Roman"/>
                <w:lang w:val="ro-RO"/>
              </w:rPr>
            </w:pPr>
          </w:p>
          <w:p w14:paraId="1548A1B0" w14:textId="77777777" w:rsidR="00D5083E" w:rsidRPr="00EF37BA" w:rsidRDefault="00D5083E" w:rsidP="00D5083E">
            <w:pPr>
              <w:rPr>
                <w:rFonts w:cs="Times New Roman"/>
                <w:lang w:val="ro-RO"/>
              </w:rPr>
            </w:pPr>
          </w:p>
          <w:p w14:paraId="1E6F8A59" w14:textId="77777777" w:rsidR="00D5083E" w:rsidRPr="00EF37BA" w:rsidRDefault="00D5083E" w:rsidP="00D5083E">
            <w:pPr>
              <w:rPr>
                <w:rFonts w:cs="Times New Roman"/>
                <w:lang w:val="ro-RO"/>
              </w:rPr>
            </w:pPr>
          </w:p>
          <w:p w14:paraId="381B2EA8" w14:textId="77777777" w:rsidR="00D5083E" w:rsidRPr="00EF37BA" w:rsidRDefault="00D5083E" w:rsidP="00D5083E">
            <w:pPr>
              <w:rPr>
                <w:rFonts w:cs="Times New Roman"/>
                <w:lang w:val="ro-RO"/>
              </w:rPr>
            </w:pPr>
          </w:p>
          <w:p w14:paraId="05D9B0F6" w14:textId="77777777" w:rsidR="00D5083E" w:rsidRPr="00EF37BA" w:rsidRDefault="00D5083E" w:rsidP="00D5083E">
            <w:pPr>
              <w:rPr>
                <w:rFonts w:cs="Times New Roman"/>
                <w:lang w:val="ro-RO"/>
              </w:rPr>
            </w:pPr>
          </w:p>
          <w:p w14:paraId="0B667D40" w14:textId="77777777" w:rsidR="00D5083E" w:rsidRPr="00EF37BA" w:rsidRDefault="00D5083E" w:rsidP="00D5083E">
            <w:pPr>
              <w:rPr>
                <w:rFonts w:cs="Times New Roman"/>
                <w:lang w:val="ro-RO"/>
              </w:rPr>
            </w:pPr>
          </w:p>
          <w:p w14:paraId="75DFB658" w14:textId="77777777" w:rsidR="00D5083E" w:rsidRPr="00EF37BA" w:rsidRDefault="00D5083E" w:rsidP="00D5083E">
            <w:pPr>
              <w:rPr>
                <w:rFonts w:cs="Times New Roman"/>
                <w:lang w:val="ro-RO"/>
              </w:rPr>
            </w:pPr>
          </w:p>
          <w:p w14:paraId="226353B8" w14:textId="77777777" w:rsidR="00D5083E" w:rsidRPr="00EF37BA" w:rsidRDefault="00D5083E" w:rsidP="00D5083E">
            <w:pPr>
              <w:rPr>
                <w:rFonts w:cs="Times New Roman"/>
                <w:lang w:val="ro-RO"/>
              </w:rPr>
            </w:pPr>
          </w:p>
          <w:p w14:paraId="578F7629" w14:textId="77777777" w:rsidR="00D5083E" w:rsidRPr="00EF37BA" w:rsidRDefault="00D5083E" w:rsidP="00D5083E">
            <w:pPr>
              <w:rPr>
                <w:rFonts w:cs="Times New Roman"/>
                <w:lang w:val="ro-RO"/>
              </w:rPr>
            </w:pPr>
          </w:p>
          <w:p w14:paraId="35B4E534" w14:textId="77777777" w:rsidR="00D5083E" w:rsidRPr="00EF37BA" w:rsidRDefault="00D5083E" w:rsidP="00D5083E">
            <w:pPr>
              <w:rPr>
                <w:rFonts w:cs="Times New Roman"/>
                <w:lang w:val="ro-RO"/>
              </w:rPr>
            </w:pPr>
          </w:p>
          <w:p w14:paraId="77C9BB5A" w14:textId="77777777" w:rsidR="00D5083E" w:rsidRPr="00EF37BA" w:rsidRDefault="00D5083E" w:rsidP="00D5083E">
            <w:pPr>
              <w:rPr>
                <w:rFonts w:cs="Times New Roman"/>
                <w:lang w:val="ro-RO"/>
              </w:rPr>
            </w:pPr>
          </w:p>
          <w:p w14:paraId="11256622" w14:textId="77777777" w:rsidR="00D5083E" w:rsidRPr="00EF37BA" w:rsidRDefault="00D5083E" w:rsidP="00D5083E">
            <w:pPr>
              <w:rPr>
                <w:rFonts w:cs="Times New Roman"/>
                <w:lang w:val="ro-RO"/>
              </w:rPr>
            </w:pPr>
          </w:p>
          <w:p w14:paraId="62CBD255" w14:textId="77777777" w:rsidR="00D5083E" w:rsidRPr="00EF37BA" w:rsidRDefault="00D5083E" w:rsidP="00D5083E">
            <w:pPr>
              <w:rPr>
                <w:rFonts w:cs="Times New Roman"/>
                <w:lang w:val="ro-RO"/>
              </w:rPr>
            </w:pPr>
          </w:p>
          <w:p w14:paraId="4050F89F" w14:textId="77777777" w:rsidR="00D5083E" w:rsidRPr="00EF37BA" w:rsidRDefault="00D5083E" w:rsidP="00D5083E">
            <w:pPr>
              <w:rPr>
                <w:rFonts w:cs="Times New Roman"/>
                <w:lang w:val="ro-RO"/>
              </w:rPr>
            </w:pPr>
          </w:p>
          <w:p w14:paraId="7D5EBB42" w14:textId="77777777" w:rsidR="00D5083E" w:rsidRPr="00EF37BA" w:rsidRDefault="00D5083E" w:rsidP="00D5083E">
            <w:pPr>
              <w:rPr>
                <w:rFonts w:cs="Times New Roman"/>
                <w:lang w:val="ro-RO"/>
              </w:rPr>
            </w:pPr>
          </w:p>
          <w:p w14:paraId="3642C877" w14:textId="77777777" w:rsidR="00D5083E" w:rsidRPr="00EF37BA" w:rsidRDefault="00D5083E" w:rsidP="00D5083E">
            <w:pPr>
              <w:rPr>
                <w:rFonts w:cs="Times New Roman"/>
                <w:lang w:val="ro-RO"/>
              </w:rPr>
            </w:pPr>
          </w:p>
          <w:p w14:paraId="3B114FE1" w14:textId="77777777" w:rsidR="00D5083E" w:rsidRPr="00EF37BA" w:rsidRDefault="00D5083E" w:rsidP="00D5083E">
            <w:pPr>
              <w:rPr>
                <w:rFonts w:cs="Times New Roman"/>
                <w:lang w:val="ro-RO"/>
              </w:rPr>
            </w:pPr>
          </w:p>
          <w:p w14:paraId="22322BA1" w14:textId="77777777" w:rsidR="00D5083E" w:rsidRPr="00EF37BA" w:rsidRDefault="00D5083E" w:rsidP="00D5083E">
            <w:pPr>
              <w:rPr>
                <w:rFonts w:cs="Times New Roman"/>
                <w:lang w:val="ro-RO"/>
              </w:rPr>
            </w:pPr>
          </w:p>
          <w:p w14:paraId="79C07E80" w14:textId="77777777" w:rsidR="00D5083E" w:rsidRPr="00EF37BA" w:rsidRDefault="00D5083E" w:rsidP="00D5083E">
            <w:pPr>
              <w:rPr>
                <w:rFonts w:cs="Times New Roman"/>
                <w:lang w:val="ro-RO"/>
              </w:rPr>
            </w:pPr>
          </w:p>
          <w:p w14:paraId="68C1EB7C" w14:textId="77777777" w:rsidR="00D5083E" w:rsidRPr="00EF37BA" w:rsidRDefault="00D5083E" w:rsidP="00D5083E">
            <w:pPr>
              <w:rPr>
                <w:rFonts w:cs="Times New Roman"/>
                <w:lang w:val="ro-RO"/>
              </w:rPr>
            </w:pPr>
          </w:p>
          <w:p w14:paraId="7273DEF7" w14:textId="77777777" w:rsidR="00D5083E" w:rsidRPr="00EF37BA" w:rsidRDefault="00D5083E" w:rsidP="00D5083E">
            <w:pPr>
              <w:rPr>
                <w:rFonts w:cs="Times New Roman"/>
                <w:lang w:val="ro-RO"/>
              </w:rPr>
            </w:pPr>
          </w:p>
          <w:p w14:paraId="623DB1A6" w14:textId="77777777" w:rsidR="00D5083E" w:rsidRPr="00EF37BA" w:rsidRDefault="00D5083E" w:rsidP="00D5083E">
            <w:pPr>
              <w:rPr>
                <w:rFonts w:cs="Times New Roman"/>
                <w:lang w:val="ro-RO"/>
              </w:rPr>
            </w:pPr>
          </w:p>
          <w:p w14:paraId="73D51A53" w14:textId="77777777" w:rsidR="00D5083E" w:rsidRPr="00EF37BA" w:rsidRDefault="00D5083E" w:rsidP="00D5083E">
            <w:pPr>
              <w:rPr>
                <w:rFonts w:cs="Times New Roman"/>
                <w:lang w:val="ro-RO"/>
              </w:rPr>
            </w:pPr>
          </w:p>
          <w:p w14:paraId="515FC701" w14:textId="77777777" w:rsidR="00D5083E" w:rsidRPr="00EF37BA" w:rsidRDefault="00D5083E" w:rsidP="00D5083E">
            <w:pPr>
              <w:rPr>
                <w:rFonts w:cs="Times New Roman"/>
                <w:lang w:val="ro-RO"/>
              </w:rPr>
            </w:pPr>
          </w:p>
          <w:p w14:paraId="62625E15" w14:textId="77777777" w:rsidR="00D5083E" w:rsidRPr="00EF37BA" w:rsidRDefault="00D5083E" w:rsidP="00D5083E">
            <w:pPr>
              <w:rPr>
                <w:rFonts w:cs="Times New Roman"/>
                <w:lang w:val="ro-RO"/>
              </w:rPr>
            </w:pPr>
          </w:p>
          <w:p w14:paraId="72C03AF8" w14:textId="77777777" w:rsidR="00D5083E" w:rsidRPr="00EF37BA" w:rsidRDefault="00D5083E" w:rsidP="00D5083E">
            <w:pPr>
              <w:rPr>
                <w:rFonts w:cs="Times New Roman"/>
                <w:lang w:val="ro-RO"/>
              </w:rPr>
            </w:pPr>
          </w:p>
          <w:p w14:paraId="53A33926" w14:textId="77777777" w:rsidR="00D5083E" w:rsidRPr="00EF37BA" w:rsidRDefault="00D5083E" w:rsidP="00D5083E">
            <w:pPr>
              <w:rPr>
                <w:rFonts w:cs="Times New Roman"/>
                <w:lang w:val="ro-RO"/>
              </w:rPr>
            </w:pPr>
          </w:p>
          <w:p w14:paraId="37D446CA" w14:textId="77777777" w:rsidR="00D5083E" w:rsidRPr="00EF37BA" w:rsidRDefault="00D5083E" w:rsidP="00D5083E">
            <w:pPr>
              <w:rPr>
                <w:rFonts w:cs="Times New Roman"/>
                <w:lang w:val="ro-RO"/>
              </w:rPr>
            </w:pPr>
          </w:p>
          <w:p w14:paraId="65AC8102" w14:textId="77777777" w:rsidR="00D5083E" w:rsidRPr="00EF37BA" w:rsidRDefault="00D5083E" w:rsidP="00D5083E">
            <w:pPr>
              <w:rPr>
                <w:rFonts w:cs="Times New Roman"/>
                <w:lang w:val="ro-RO"/>
              </w:rPr>
            </w:pPr>
          </w:p>
          <w:p w14:paraId="25DE0A76" w14:textId="77777777" w:rsidR="00D5083E" w:rsidRPr="00EF37BA" w:rsidRDefault="00D5083E" w:rsidP="00D5083E">
            <w:pPr>
              <w:rPr>
                <w:rFonts w:cs="Times New Roman"/>
                <w:lang w:val="ro-RO"/>
              </w:rPr>
            </w:pPr>
          </w:p>
          <w:p w14:paraId="52441773" w14:textId="77777777" w:rsidR="00D5083E" w:rsidRPr="00EF37BA" w:rsidRDefault="00D5083E" w:rsidP="00D5083E">
            <w:pPr>
              <w:rPr>
                <w:rFonts w:cs="Times New Roman"/>
                <w:lang w:val="ro-RO"/>
              </w:rPr>
            </w:pPr>
          </w:p>
          <w:p w14:paraId="194474AA" w14:textId="77777777" w:rsidR="00D5083E" w:rsidRPr="00EF37BA" w:rsidRDefault="00D5083E" w:rsidP="00D5083E">
            <w:pPr>
              <w:rPr>
                <w:rFonts w:cs="Times New Roman"/>
                <w:lang w:val="ro-RO"/>
              </w:rPr>
            </w:pPr>
          </w:p>
          <w:p w14:paraId="723C6815" w14:textId="77777777" w:rsidR="00D5083E" w:rsidRPr="00EF37BA" w:rsidRDefault="00D5083E" w:rsidP="00D5083E">
            <w:pPr>
              <w:rPr>
                <w:rFonts w:cs="Times New Roman"/>
                <w:lang w:val="ro-RO"/>
              </w:rPr>
            </w:pPr>
          </w:p>
          <w:p w14:paraId="1271F507" w14:textId="77777777" w:rsidR="00D5083E" w:rsidRPr="00EF37BA" w:rsidRDefault="00D5083E" w:rsidP="00D5083E">
            <w:pPr>
              <w:rPr>
                <w:rFonts w:cs="Times New Roman"/>
                <w:lang w:val="ro-RO"/>
              </w:rPr>
            </w:pPr>
          </w:p>
          <w:p w14:paraId="38D1C9B6" w14:textId="77777777" w:rsidR="00D5083E" w:rsidRPr="00EF37BA" w:rsidRDefault="00D5083E" w:rsidP="00D5083E">
            <w:pPr>
              <w:rPr>
                <w:rFonts w:cs="Times New Roman"/>
                <w:lang w:val="ro-RO"/>
              </w:rPr>
            </w:pPr>
          </w:p>
          <w:p w14:paraId="63341F7C" w14:textId="77777777" w:rsidR="00D5083E" w:rsidRPr="00EF37BA" w:rsidRDefault="00D5083E" w:rsidP="00D5083E">
            <w:pPr>
              <w:rPr>
                <w:rFonts w:cs="Times New Roman"/>
                <w:lang w:val="ro-RO"/>
              </w:rPr>
            </w:pPr>
          </w:p>
          <w:p w14:paraId="61A8C61D" w14:textId="77777777" w:rsidR="00D5083E" w:rsidRPr="00EF37BA" w:rsidRDefault="00D5083E" w:rsidP="00D5083E">
            <w:pPr>
              <w:rPr>
                <w:rFonts w:cs="Times New Roman"/>
                <w:lang w:val="ro-RO"/>
              </w:rPr>
            </w:pPr>
          </w:p>
          <w:p w14:paraId="22C54039" w14:textId="77777777" w:rsidR="00D5083E" w:rsidRPr="00EF37BA" w:rsidRDefault="00D5083E" w:rsidP="00D5083E">
            <w:pPr>
              <w:rPr>
                <w:rFonts w:cs="Times New Roman"/>
                <w:lang w:val="ro-RO"/>
              </w:rPr>
            </w:pPr>
          </w:p>
          <w:p w14:paraId="043D7D96" w14:textId="77777777" w:rsidR="00D5083E" w:rsidRPr="00EF37BA" w:rsidRDefault="00D5083E" w:rsidP="00D5083E">
            <w:pPr>
              <w:rPr>
                <w:rFonts w:cs="Times New Roman"/>
                <w:lang w:val="ro-RO"/>
              </w:rPr>
            </w:pPr>
          </w:p>
          <w:p w14:paraId="4607A3C8" w14:textId="77777777" w:rsidR="00D5083E" w:rsidRPr="00EF37BA" w:rsidRDefault="00D5083E" w:rsidP="00D5083E">
            <w:pPr>
              <w:rPr>
                <w:rFonts w:cs="Times New Roman"/>
                <w:lang w:val="ro-RO"/>
              </w:rPr>
            </w:pPr>
          </w:p>
          <w:p w14:paraId="2E2303A7" w14:textId="77777777" w:rsidR="00D5083E" w:rsidRPr="00EF37BA" w:rsidRDefault="00D5083E" w:rsidP="00D5083E">
            <w:pPr>
              <w:rPr>
                <w:rFonts w:cs="Times New Roman"/>
                <w:lang w:val="ro-RO"/>
              </w:rPr>
            </w:pPr>
          </w:p>
          <w:p w14:paraId="104FE8E6" w14:textId="77777777" w:rsidR="00D5083E" w:rsidRPr="00EF37BA" w:rsidRDefault="00D5083E" w:rsidP="00D5083E">
            <w:pPr>
              <w:rPr>
                <w:rFonts w:cs="Times New Roman"/>
                <w:lang w:val="ro-RO"/>
              </w:rPr>
            </w:pPr>
          </w:p>
          <w:p w14:paraId="64A6811D" w14:textId="77777777" w:rsidR="00D5083E" w:rsidRPr="00EF37BA" w:rsidRDefault="00D5083E" w:rsidP="00D5083E">
            <w:pPr>
              <w:rPr>
                <w:rFonts w:cs="Times New Roman"/>
                <w:lang w:val="ro-RO"/>
              </w:rPr>
            </w:pPr>
          </w:p>
          <w:p w14:paraId="62B43343" w14:textId="77777777" w:rsidR="00D5083E" w:rsidRPr="00EF37BA" w:rsidRDefault="00D5083E" w:rsidP="00D5083E">
            <w:pPr>
              <w:rPr>
                <w:rFonts w:cs="Times New Roman"/>
                <w:lang w:val="ro-RO"/>
              </w:rPr>
            </w:pPr>
          </w:p>
          <w:p w14:paraId="361F899A" w14:textId="77777777" w:rsidR="00D5083E" w:rsidRPr="00EF37BA" w:rsidRDefault="00D5083E" w:rsidP="00D5083E">
            <w:pPr>
              <w:rPr>
                <w:rFonts w:cs="Times New Roman"/>
                <w:lang w:val="ro-RO"/>
              </w:rPr>
            </w:pPr>
          </w:p>
          <w:p w14:paraId="72EEA0E0" w14:textId="77777777" w:rsidR="00D5083E" w:rsidRPr="00EF37BA" w:rsidRDefault="00D5083E" w:rsidP="00D5083E">
            <w:pPr>
              <w:rPr>
                <w:rFonts w:cs="Times New Roman"/>
                <w:lang w:val="ro-RO"/>
              </w:rPr>
            </w:pPr>
          </w:p>
          <w:p w14:paraId="479E999A" w14:textId="77777777" w:rsidR="00D5083E" w:rsidRPr="00EF37BA" w:rsidRDefault="00D5083E" w:rsidP="00D5083E">
            <w:pPr>
              <w:rPr>
                <w:rFonts w:cs="Times New Roman"/>
                <w:lang w:val="ro-RO"/>
              </w:rPr>
            </w:pPr>
          </w:p>
          <w:p w14:paraId="2A7775E6" w14:textId="77777777" w:rsidR="00D5083E" w:rsidRPr="00EF37BA" w:rsidRDefault="00D5083E" w:rsidP="00D5083E">
            <w:pPr>
              <w:rPr>
                <w:rFonts w:cs="Times New Roman"/>
                <w:lang w:val="ro-RO"/>
              </w:rPr>
            </w:pPr>
          </w:p>
          <w:p w14:paraId="43F2C0EF" w14:textId="77777777" w:rsidR="00D5083E" w:rsidRPr="00EF37BA" w:rsidRDefault="00D5083E" w:rsidP="00D5083E">
            <w:pPr>
              <w:rPr>
                <w:rFonts w:cs="Times New Roman"/>
                <w:lang w:val="ro-RO"/>
              </w:rPr>
            </w:pPr>
          </w:p>
        </w:tc>
        <w:tc>
          <w:tcPr>
            <w:tcW w:w="0" w:type="auto"/>
          </w:tcPr>
          <w:p w14:paraId="0914EEA7" w14:textId="14DAC193"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w:t>
            </w:r>
            <w:r w:rsidRPr="00EF37BA">
              <w:rPr>
                <w:rFonts w:cs="Times New Roman"/>
                <w:lang w:val="ro-RO"/>
              </w:rPr>
              <w:lastRenderedPageBreak/>
              <w:t>anterioara a Legii 10/2016.</w:t>
            </w:r>
          </w:p>
        </w:tc>
      </w:tr>
      <w:tr w:rsidR="00D5083E" w:rsidRPr="00EF37BA" w14:paraId="4B270839" w14:textId="77777777" w:rsidTr="004133AF">
        <w:trPr>
          <w:gridAfter w:val="1"/>
          <w:wAfter w:w="38" w:type="dxa"/>
        </w:trPr>
        <w:tc>
          <w:tcPr>
            <w:tcW w:w="0" w:type="auto"/>
          </w:tcPr>
          <w:p w14:paraId="45209600" w14:textId="0EE32FC5" w:rsidR="00D5083E" w:rsidRPr="00446DB3" w:rsidRDefault="00D5083E" w:rsidP="00D5083E">
            <w:pPr>
              <w:rPr>
                <w:rFonts w:cs="Times New Roman"/>
                <w:b/>
                <w:lang w:val="ro-RO"/>
              </w:rPr>
            </w:pPr>
            <w:r w:rsidRPr="00EF37BA">
              <w:rPr>
                <w:rFonts w:cs="Times New Roman"/>
                <w:b/>
                <w:lang w:val="ro-RO"/>
              </w:rPr>
              <w:lastRenderedPageBreak/>
              <w:t>Articolul 16</w:t>
            </w:r>
            <w:r>
              <w:rPr>
                <w:rFonts w:cs="Times New Roman"/>
                <w:b/>
                <w:lang w:val="ro-RO"/>
              </w:rPr>
              <w:t xml:space="preserve">. </w:t>
            </w:r>
            <w:r w:rsidRPr="00EF37BA">
              <w:rPr>
                <w:rFonts w:cs="Times New Roman"/>
                <w:b/>
                <w:lang w:val="ro-RO"/>
              </w:rPr>
              <w:t xml:space="preserve">Organizarea și durata procesului de acordare a </w:t>
            </w:r>
            <w:proofErr w:type="spellStart"/>
            <w:r w:rsidRPr="00EF37BA">
              <w:rPr>
                <w:rFonts w:cs="Times New Roman"/>
                <w:b/>
                <w:lang w:val="ro-RO"/>
              </w:rPr>
              <w:t>autorizaţiilor</w:t>
            </w:r>
            <w:proofErr w:type="spellEnd"/>
          </w:p>
          <w:p w14:paraId="740C430B" w14:textId="2392785F"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puncte de contact. Respectivele puncte de contact, la cererea </w:t>
            </w:r>
            <w:proofErr w:type="spellStart"/>
            <w:r w:rsidRPr="00EF37BA">
              <w:rPr>
                <w:rFonts w:ascii="Times New Roman" w:hAnsi="Times New Roman" w:cs="Times New Roman"/>
                <w:color w:val="231F20"/>
                <w:sz w:val="22"/>
                <w:szCs w:val="22"/>
                <w:lang w:val="ro-RO"/>
              </w:rPr>
              <w:t>solicitan</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tului</w:t>
            </w:r>
            <w:proofErr w:type="spellEnd"/>
            <w:r w:rsidRPr="00EF37BA">
              <w:rPr>
                <w:rFonts w:ascii="Times New Roman" w:hAnsi="Times New Roman" w:cs="Times New Roman"/>
                <w:color w:val="231F20"/>
                <w:sz w:val="22"/>
                <w:szCs w:val="22"/>
                <w:lang w:val="ro-RO"/>
              </w:rPr>
              <w:t xml:space="preserve">, furnizează îndrumări și ajutor pe întreg parcursul procesului </w:t>
            </w:r>
            <w:proofErr w:type="spellStart"/>
            <w:r w:rsidRPr="00EF37BA">
              <w:rPr>
                <w:rFonts w:ascii="Times New Roman" w:hAnsi="Times New Roman" w:cs="Times New Roman"/>
                <w:color w:val="231F20"/>
                <w:sz w:val="22"/>
                <w:szCs w:val="22"/>
                <w:lang w:val="ro-RO"/>
              </w:rPr>
              <w:t>admi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nistrativ</w:t>
            </w:r>
            <w:proofErr w:type="spellEnd"/>
            <w:r w:rsidRPr="00EF37BA">
              <w:rPr>
                <w:rFonts w:ascii="Times New Roman" w:hAnsi="Times New Roman" w:cs="Times New Roman"/>
                <w:color w:val="231F20"/>
                <w:sz w:val="22"/>
                <w:szCs w:val="22"/>
                <w:lang w:val="ro-RO"/>
              </w:rPr>
              <w:t xml:space="preserve"> de solicitare și de acordare a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z w:val="22"/>
                <w:szCs w:val="22"/>
                <w:lang w:val="ro-RO"/>
              </w:rPr>
              <w:t>. Solicitantul nu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nevoit să contacteze decât un singur punct de contact pentru întregul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proces. Procesul de acordare a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z w:val="22"/>
                <w:szCs w:val="22"/>
                <w:lang w:val="ro-RO"/>
              </w:rPr>
              <w:t xml:space="preserve"> vizează </w:t>
            </w:r>
            <w:proofErr w:type="spellStart"/>
            <w:r w:rsidRPr="00EF37BA">
              <w:rPr>
                <w:rFonts w:ascii="Times New Roman" w:hAnsi="Times New Roman" w:cs="Times New Roman"/>
                <w:color w:val="231F20"/>
                <w:sz w:val="22"/>
                <w:szCs w:val="22"/>
                <w:lang w:val="ro-RO"/>
              </w:rPr>
              <w:lastRenderedPageBreak/>
              <w:t>autorizaţiile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admi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nistrative</w:t>
            </w:r>
            <w:proofErr w:type="spellEnd"/>
            <w:r w:rsidRPr="00EF37BA">
              <w:rPr>
                <w:rFonts w:ascii="Times New Roman" w:hAnsi="Times New Roman" w:cs="Times New Roman"/>
                <w:color w:val="231F20"/>
                <w:sz w:val="22"/>
                <w:szCs w:val="22"/>
                <w:lang w:val="ro-RO"/>
              </w:rPr>
              <w:t xml:space="preserve"> relevante pentru construirea, retehnologizarea și exploatarea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 pentru producerea de energie din surse regenerabile și activele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z w:val="22"/>
                <w:szCs w:val="22"/>
                <w:lang w:val="ro-RO"/>
              </w:rPr>
              <w:t xml:space="preserve"> include toate procedurile, de la confirmarea de primire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procedurii</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w:t>
            </w:r>
          </w:p>
          <w:p w14:paraId="1574EEB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F7984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Punctul de contact îndrumă </w:t>
            </w:r>
            <w:proofErr w:type="spellStart"/>
            <w:r w:rsidRPr="00EF37BA">
              <w:rPr>
                <w:rFonts w:ascii="Times New Roman" w:hAnsi="Times New Roman" w:cs="Times New Roman"/>
                <w:color w:val="231F20"/>
                <w:sz w:val="22"/>
                <w:szCs w:val="22"/>
                <w:lang w:val="ro-RO"/>
              </w:rPr>
              <w:t>solicitanţii</w:t>
            </w:r>
            <w:proofErr w:type="spellEnd"/>
            <w:r w:rsidRPr="00EF37BA">
              <w:rPr>
                <w:rFonts w:ascii="Times New Roman" w:hAnsi="Times New Roman" w:cs="Times New Roman"/>
                <w:color w:val="231F20"/>
                <w:sz w:val="22"/>
                <w:szCs w:val="22"/>
                <w:lang w:val="ro-RO"/>
              </w:rPr>
              <w:t xml:space="preserve"> pe tot parcursul procesului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administrativ de depunere a cererilor de acordare a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z w:val="22"/>
                <w:szCs w:val="22"/>
                <w:lang w:val="ro-RO"/>
              </w:rPr>
              <w:t>, în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 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emiterii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 xml:space="preserve">către </w:t>
            </w:r>
            <w:proofErr w:type="spellStart"/>
            <w:r w:rsidRPr="00EF37BA">
              <w:rPr>
                <w:rFonts w:ascii="Times New Roman" w:hAnsi="Times New Roman" w:cs="Times New Roman"/>
                <w:color w:val="231F20"/>
                <w:sz w:val="22"/>
                <w:szCs w:val="22"/>
                <w:lang w:val="ro-RO"/>
              </w:rPr>
              <w:t>autorităţile</w:t>
            </w:r>
            <w:proofErr w:type="spellEnd"/>
            <w:r w:rsidRPr="00EF37BA">
              <w:rPr>
                <w:rFonts w:ascii="Times New Roman" w:hAnsi="Times New Roman" w:cs="Times New Roman"/>
                <w:color w:val="231F20"/>
                <w:sz w:val="22"/>
                <w:szCs w:val="22"/>
                <w:lang w:val="ro-RO"/>
              </w:rPr>
              <w:t xml:space="preserve"> responsabile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a uneia sau mai multor decizii, la finalul procesului, furnizează </w:t>
            </w:r>
            <w:proofErr w:type="spellStart"/>
            <w:r w:rsidRPr="00EF37BA">
              <w:rPr>
                <w:rFonts w:ascii="Times New Roman" w:hAnsi="Times New Roman" w:cs="Times New Roman"/>
                <w:color w:val="231F20"/>
                <w:sz w:val="22"/>
                <w:szCs w:val="22"/>
                <w:lang w:val="ro-RO"/>
              </w:rPr>
              <w:t>solici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tanţilor</w:t>
            </w:r>
            <w:proofErr w:type="spellEnd"/>
            <w:r w:rsidRPr="00EF37BA">
              <w:rPr>
                <w:rFonts w:ascii="Times New Roman" w:hAnsi="Times New Roman" w:cs="Times New Roman"/>
                <w:color w:val="231F20"/>
                <w:sz w:val="22"/>
                <w:szCs w:val="22"/>
                <w:lang w:val="ro-RO"/>
              </w:rPr>
              <w:t xml:space="preserve"> toate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necesare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autorităţi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Solicitanţii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documentele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format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digital.</w:t>
            </w:r>
          </w:p>
          <w:p w14:paraId="529AEBC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C53623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dispoziţie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dezvoltatorii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vizează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producerea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abordând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totodată în 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distinct cazul proiectelor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mici dimensiuni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și al proiectelor </w:t>
            </w:r>
            <w:proofErr w:type="spellStart"/>
            <w:r w:rsidRPr="00EF37BA">
              <w:rPr>
                <w:rFonts w:ascii="Times New Roman" w:hAnsi="Times New Roman" w:cs="Times New Roman"/>
                <w:color w:val="231F20"/>
                <w:sz w:val="22"/>
                <w:szCs w:val="22"/>
                <w:lang w:val="ro-RO"/>
              </w:rPr>
              <w:t>autoconsumatorilor</w:t>
            </w:r>
            <w:proofErr w:type="spellEnd"/>
            <w:r w:rsidRPr="00EF37BA">
              <w:rPr>
                <w:rFonts w:ascii="Times New Roman" w:hAnsi="Times New Roman" w:cs="Times New Roman"/>
                <w:color w:val="231F20"/>
                <w:sz w:val="22"/>
                <w:szCs w:val="22"/>
                <w:lang w:val="ro-RO"/>
              </w:rPr>
              <w:t xml:space="preserve"> de energie din surse regenerabile.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 puncte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disponibile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indică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solicitantului.</w:t>
            </w:r>
          </w:p>
          <w:p w14:paraId="45EC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6F0F04"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 electrice, inclusiv pentru ansamblul procedurilor relevante ale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autorităţilor</w:t>
            </w:r>
            <w:proofErr w:type="spellEnd"/>
            <w:r w:rsidRPr="00EF37BA">
              <w:rPr>
                <w:rFonts w:ascii="Times New Roman" w:hAnsi="Times New Roman" w:cs="Times New Roman"/>
                <w:color w:val="231F20"/>
                <w:sz w:val="22"/>
                <w:szCs w:val="22"/>
                <w:lang w:val="ro-RO"/>
              </w:rPr>
              <w:t xml:space="preserve"> 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 prelungit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cores</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punzător</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circumstanţe</w:t>
            </w:r>
            <w:proofErr w:type="spellEnd"/>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excepţionale</w:t>
            </w:r>
            <w:proofErr w:type="spellEnd"/>
            <w:r w:rsidRPr="00EF37BA">
              <w:rPr>
                <w:rFonts w:ascii="Times New Roman" w:hAnsi="Times New Roman" w:cs="Times New Roman"/>
                <w:color w:val="231F20"/>
                <w:sz w:val="22"/>
                <w:szCs w:val="22"/>
                <w:lang w:val="ro-RO"/>
              </w:rPr>
              <w:t>.</w:t>
            </w:r>
          </w:p>
          <w:p w14:paraId="479FDA3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A83D1BD"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circumstanţe</w:t>
            </w:r>
            <w:proofErr w:type="spellEnd"/>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excepţionale</w:t>
            </w:r>
            <w:proofErr w:type="spellEnd"/>
            <w:r w:rsidRPr="00EF37BA">
              <w:rPr>
                <w:rFonts w:ascii="Times New Roman" w:hAnsi="Times New Roman" w:cs="Times New Roman"/>
                <w:color w:val="231F20"/>
                <w:sz w:val="22"/>
                <w:szCs w:val="22"/>
                <w:lang w:val="ro-RO"/>
              </w:rPr>
              <w:t>.</w:t>
            </w:r>
          </w:p>
          <w:p w14:paraId="0E12245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solicitanţii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simple pentru </w:t>
            </w:r>
            <w:proofErr w:type="spellStart"/>
            <w:r w:rsidRPr="00EF37BA">
              <w:rPr>
                <w:rFonts w:ascii="Times New Roman" w:hAnsi="Times New Roman" w:cs="Times New Roman"/>
                <w:color w:val="231F20"/>
                <w:sz w:val="22"/>
                <w:szCs w:val="22"/>
                <w:lang w:val="ro-RO"/>
              </w:rPr>
              <w:t>soluţionarea</w:t>
            </w:r>
            <w:proofErr w:type="spellEnd"/>
            <w:r w:rsidRPr="00EF37BA">
              <w:rPr>
                <w:rFonts w:ascii="Times New Roman" w:hAnsi="Times New Roman" w:cs="Times New Roman"/>
                <w:color w:val="231F20"/>
                <w:sz w:val="22"/>
                <w:szCs w:val="22"/>
                <w:lang w:val="ro-RO"/>
              </w:rPr>
              <w:t xml:space="preserve"> litigiilor privind procesul de acordare a auto­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rizaţiilor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construcţie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unde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mecanisme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soluţionare</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p>
          <w:p w14:paraId="6909E26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400C85"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retehnologizarea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asigurarea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rapid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autorizaţiilor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an.</w:t>
            </w:r>
          </w:p>
          <w:p w14:paraId="232D28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circumstanţe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excepţionale</w:t>
            </w:r>
            <w:proofErr w:type="spellEnd"/>
            <w:r w:rsidRPr="00EF37BA">
              <w:rPr>
                <w:rFonts w:ascii="Times New Roman" w:hAnsi="Times New Roman" w:cs="Times New Roman"/>
                <w:color w:val="231F20"/>
                <w:sz w:val="22"/>
                <w:szCs w:val="22"/>
                <w:lang w:val="ro-RO"/>
              </w:rPr>
              <w:t xml:space="preserve">, de pildă din motive imperative de </w:t>
            </w:r>
            <w:proofErr w:type="spellStart"/>
            <w:r w:rsidRPr="00EF37BA">
              <w:rPr>
                <w:rFonts w:ascii="Times New Roman" w:hAnsi="Times New Roman" w:cs="Times New Roman"/>
                <w:color w:val="231F20"/>
                <w:sz w:val="22"/>
                <w:szCs w:val="22"/>
                <w:lang w:val="ro-RO"/>
              </w:rPr>
              <w:t>siguranţă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când proiectul de retehnologizare are un impact major asupra </w:t>
            </w:r>
            <w:proofErr w:type="spellStart"/>
            <w:r w:rsidRPr="00EF37BA">
              <w:rPr>
                <w:rFonts w:ascii="Times New Roman" w:hAnsi="Times New Roman" w:cs="Times New Roman"/>
                <w:color w:val="231F20"/>
                <w:sz w:val="22"/>
                <w:szCs w:val="22"/>
                <w:lang w:val="ro-RO"/>
              </w:rPr>
              <w:t>reţelei</w:t>
            </w:r>
            <w:proofErr w:type="spellEnd"/>
            <w:r w:rsidRPr="00EF37BA">
              <w:rPr>
                <w:rFonts w:ascii="Times New Roman" w:hAnsi="Times New Roman" w:cs="Times New Roman"/>
                <w:color w:val="231F20"/>
                <w:sz w:val="22"/>
                <w:szCs w:val="22"/>
                <w:lang w:val="ro-RO"/>
              </w:rPr>
              <w:t xml:space="preserv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asupra puterii dimensiunii sau </w:t>
            </w:r>
            <w:proofErr w:type="spellStart"/>
            <w:r w:rsidRPr="00EF37BA">
              <w:rPr>
                <w:rFonts w:ascii="Times New Roman" w:hAnsi="Times New Roman" w:cs="Times New Roman"/>
                <w:color w:val="231F20"/>
                <w:sz w:val="22"/>
                <w:szCs w:val="22"/>
                <w:lang w:val="ro-RO"/>
              </w:rPr>
              <w:t>performanţei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iniţiale</w:t>
            </w:r>
            <w:proofErr w:type="spellEnd"/>
            <w:r w:rsidRPr="00EF37BA">
              <w:rPr>
                <w:rFonts w:ascii="Times New Roman" w:hAnsi="Times New Roman" w:cs="Times New Roman"/>
                <w:color w:val="231F20"/>
                <w:sz w:val="22"/>
                <w:szCs w:val="22"/>
                <w:lang w:val="ro-RO"/>
              </w:rPr>
              <w:t xml:space="preserve"> a </w:t>
            </w:r>
            <w:proofErr w:type="spellStart"/>
            <w:r w:rsidRPr="00EF37BA">
              <w:rPr>
                <w:rFonts w:ascii="Times New Roman" w:hAnsi="Times New Roman" w:cs="Times New Roman"/>
                <w:color w:val="231F20"/>
                <w:sz w:val="22"/>
                <w:szCs w:val="22"/>
                <w:lang w:val="ro-RO"/>
              </w:rPr>
              <w:t>instalaţiei</w:t>
            </w:r>
            <w:proofErr w:type="spellEnd"/>
            <w:r w:rsidRPr="00EF37BA">
              <w:rPr>
                <w:rFonts w:ascii="Times New Roman" w:hAnsi="Times New Roman" w:cs="Times New Roman"/>
                <w:color w:val="231F20"/>
                <w:sz w:val="22"/>
                <w:szCs w:val="22"/>
                <w:lang w:val="ro-RO"/>
              </w:rPr>
              <w:t>, 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p>
          <w:p w14:paraId="16779CB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C375F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obligaţiilor</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domeniul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atac judiciare, măsurilor reparatorii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altor proceduri în </w:t>
            </w:r>
            <w:proofErr w:type="spellStart"/>
            <w:r w:rsidRPr="00EF37BA">
              <w:rPr>
                <w:rFonts w:ascii="Times New Roman" w:hAnsi="Times New Roman" w:cs="Times New Roman"/>
                <w:color w:val="231F20"/>
                <w:sz w:val="22"/>
                <w:szCs w:val="22"/>
                <w:lang w:val="ro-RO"/>
              </w:rPr>
              <w:t>faţa</w:t>
            </w:r>
            <w:proofErr w:type="spellEnd"/>
            <w:r w:rsidRPr="00EF37BA">
              <w:rPr>
                <w:rFonts w:ascii="Times New Roman" w:hAnsi="Times New Roman" w:cs="Times New Roman"/>
                <w:color w:val="231F20"/>
                <w:sz w:val="22"/>
                <w:szCs w:val="22"/>
                <w:lang w:val="ro-RO"/>
              </w:rPr>
              <w:t xml:space="preserve"> unei </w:t>
            </w:r>
            <w:proofErr w:type="spellStart"/>
            <w:r w:rsidRPr="00EF37BA">
              <w:rPr>
                <w:rFonts w:ascii="Times New Roman" w:hAnsi="Times New Roman" w:cs="Times New Roman"/>
                <w:color w:val="231F20"/>
                <w:sz w:val="22"/>
                <w:szCs w:val="22"/>
                <w:lang w:val="ro-RO"/>
              </w:rPr>
              <w:t>instanţe</w:t>
            </w:r>
            <w:proofErr w:type="spellEnd"/>
            <w:r w:rsidRPr="00EF37BA">
              <w:rPr>
                <w:rFonts w:ascii="Times New Roman" w:hAnsi="Times New Roman" w:cs="Times New Roman"/>
                <w:color w:val="231F20"/>
                <w:sz w:val="22"/>
                <w:szCs w:val="22"/>
                <w:lang w:val="ro-RO"/>
              </w:rPr>
              <w:t xml:space="preserve"> judecătorești și mecanismelor alternative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soluţionare</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contestare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atac și măsuri reparatorii extrajudiciare, și pot fi prelungite pe 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proceduri.</w:t>
            </w:r>
          </w:p>
          <w:p w14:paraId="36905C2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2BB6C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retehnolo</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gizare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menţionează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cazuri, retehnologizarea este permisă în urma transmiterii unei notificări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autorităţii</w:t>
            </w:r>
            <w:proofErr w:type="spellEnd"/>
            <w:r w:rsidRPr="00EF37BA">
              <w:rPr>
                <w:rFonts w:ascii="Times New Roman" w:hAnsi="Times New Roman" w:cs="Times New Roman"/>
                <w:color w:val="231F20"/>
                <w:sz w:val="22"/>
                <w:szCs w:val="22"/>
                <w:lang w:val="ro-RO"/>
              </w:rPr>
              <w:t xml:space="preserve"> relevante,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anticipează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negativ</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semni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ficativ</w:t>
            </w:r>
            <w:proofErr w:type="spellEnd"/>
            <w:r w:rsidRPr="00EF37BA">
              <w:rPr>
                <w:rFonts w:ascii="Times New Roman" w:hAnsi="Times New Roman" w:cs="Times New Roman"/>
                <w:color w:val="231F20"/>
                <w:sz w:val="22"/>
                <w:szCs w:val="22"/>
                <w:lang w:val="ro-RO"/>
              </w:rPr>
              <w:t xml:space="preserve"> asupra mediului sau a </w:t>
            </w:r>
            <w:proofErr w:type="spellStart"/>
            <w:r w:rsidRPr="00EF37BA">
              <w:rPr>
                <w:rFonts w:ascii="Times New Roman" w:hAnsi="Times New Roman" w:cs="Times New Roman"/>
                <w:color w:val="231F20"/>
                <w:sz w:val="22"/>
                <w:szCs w:val="22"/>
                <w:lang w:val="ro-RO"/>
              </w:rPr>
              <w:t>societăţii</w:t>
            </w:r>
            <w:proofErr w:type="spellEnd"/>
            <w:r w:rsidRPr="00EF37BA">
              <w:rPr>
                <w:rFonts w:ascii="Times New Roman" w:hAnsi="Times New Roman" w:cs="Times New Roman"/>
                <w:color w:val="231F20"/>
                <w:sz w:val="22"/>
                <w:szCs w:val="22"/>
                <w:lang w:val="ro-RO"/>
              </w:rPr>
              <w:t>. Autoritatea respectivă decide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șase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suficientă.</w:t>
            </w:r>
          </w:p>
          <w:p w14:paraId="370EF69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Dacă autoritatea relevantă decide că o notificare este suficientă, 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acordă în mod automat </w:t>
            </w:r>
            <w:proofErr w:type="spellStart"/>
            <w:r w:rsidRPr="00EF37BA">
              <w:rPr>
                <w:rFonts w:ascii="Times New Roman" w:hAnsi="Times New Roman" w:cs="Times New Roman"/>
                <w:color w:val="231F20"/>
                <w:sz w:val="22"/>
                <w:szCs w:val="22"/>
                <w:lang w:val="ro-RO"/>
              </w:rPr>
              <w:t>autorizaţia</w:t>
            </w:r>
            <w:proofErr w:type="spellEnd"/>
            <w:r w:rsidRPr="00EF37BA">
              <w:rPr>
                <w:rFonts w:ascii="Times New Roman" w:hAnsi="Times New Roman" w:cs="Times New Roman"/>
                <w:color w:val="231F20"/>
                <w:sz w:val="22"/>
                <w:szCs w:val="22"/>
                <w:lang w:val="ro-RO"/>
              </w:rPr>
              <w:t>. Dacă autoritatea respectivă decide 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notificarea nu este suficientă, este necesară depunerea unei noi cereri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autorizaţii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(6).</w:t>
            </w:r>
          </w:p>
        </w:tc>
        <w:tc>
          <w:tcPr>
            <w:tcW w:w="4581" w:type="dxa"/>
          </w:tcPr>
          <w:p w14:paraId="12285D68" w14:textId="77777777" w:rsidR="00D5083E" w:rsidRPr="008A7A8F" w:rsidRDefault="00D5083E" w:rsidP="00D5083E">
            <w:pPr>
              <w:jc w:val="center"/>
              <w:rPr>
                <w:rFonts w:eastAsia="Calibri"/>
                <w:b/>
                <w:bCs/>
                <w:lang w:val="it-IT"/>
              </w:rPr>
            </w:pPr>
            <w:r w:rsidRPr="008A7A8F">
              <w:rPr>
                <w:rFonts w:eastAsia="Calibri"/>
                <w:b/>
                <w:bCs/>
                <w:lang w:val="it-IT"/>
              </w:rPr>
              <w:lastRenderedPageBreak/>
              <w:t>Articolul 28. Accesul la reţea</w:t>
            </w:r>
          </w:p>
          <w:p w14:paraId="319418ED" w14:textId="77777777" w:rsidR="00D5083E" w:rsidRPr="008A7A8F" w:rsidRDefault="00D5083E" w:rsidP="00D5083E">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98D1424" w14:textId="77777777" w:rsidR="00D5083E" w:rsidRPr="008A7A8F" w:rsidRDefault="00D5083E" w:rsidP="00D5083E">
            <w:pPr>
              <w:jc w:val="both"/>
              <w:rPr>
                <w:lang w:val="it-IT"/>
              </w:rPr>
            </w:pPr>
            <w:r w:rsidRPr="008A7A8F">
              <w:rPr>
                <w:lang w:val="it-IT"/>
              </w:rPr>
              <w:lastRenderedPageBreak/>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544A6CF6" w14:textId="77777777" w:rsidR="00D5083E" w:rsidRPr="008A7A8F" w:rsidRDefault="00D5083E" w:rsidP="00D5083E">
            <w:pPr>
              <w:jc w:val="both"/>
              <w:rPr>
                <w:rFonts w:eastAsia="Calibri"/>
                <w:lang w:val="it-IT"/>
              </w:rPr>
            </w:pPr>
            <w:r w:rsidRPr="008A7A8F">
              <w:rPr>
                <w:rFonts w:eastAsia="Calibri"/>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464308EF" w14:textId="77777777" w:rsidR="00D5083E" w:rsidRPr="008A7A8F" w:rsidRDefault="00D5083E" w:rsidP="00D5083E">
            <w:pPr>
              <w:jc w:val="both"/>
              <w:rPr>
                <w:rFonts w:eastAsia="Calibri"/>
                <w:lang w:val="it-IT"/>
              </w:rPr>
            </w:pPr>
            <w:r w:rsidRPr="008A7A8F">
              <w:rPr>
                <w:rFonts w:eastAsia="Calibri"/>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14BAA46D" w14:textId="77777777" w:rsidR="00D5083E" w:rsidRPr="008A7A8F" w:rsidRDefault="00D5083E" w:rsidP="00D5083E">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574296C7"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xml:space="preserve">) Operatorul sistemului de transport sau operatorul sistemului de distribuție a energiei electrice, la eliberarea avizelor de racordare a centralelor electrice care utilizează surse </w:t>
            </w:r>
            <w:r w:rsidRPr="008A7A8F">
              <w:rPr>
                <w:lang w:val="it-IT"/>
              </w:rPr>
              <w:lastRenderedPageBreak/>
              <w:t>regenerabile de energie, percep din partea solicitantului a cărui unitate de generare depășește 200 kW, în conformitate cu condițiile și termenii stabiliți în Legea nr. 107/2016 cu privire la energia electrică, o garanție de bună execuție.</w:t>
            </w:r>
          </w:p>
          <w:p w14:paraId="309F3E70"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după caz, plafoanelor de capacitate, după cum sunt aprobate de Guvern în conformitate cu art. 10, lit. e</w:t>
            </w:r>
            <w:r w:rsidRPr="00696E36">
              <w:rPr>
                <w:vertAlign w:val="superscript"/>
                <w:lang w:val="pt-BR"/>
              </w:rPr>
              <w:t>1</w:t>
            </w:r>
            <w:r w:rsidRPr="00696E36">
              <w:rPr>
                <w:lang w:val="pt-BR"/>
              </w:rPr>
              <w:t>);</w:t>
            </w:r>
          </w:p>
          <w:p w14:paraId="682B28F9" w14:textId="77777777" w:rsidR="00D5083E" w:rsidRPr="00696E36" w:rsidRDefault="00D5083E" w:rsidP="00D5083E">
            <w:pPr>
              <w:jc w:val="both"/>
              <w:rPr>
                <w:rFonts w:eastAsia="Calibri"/>
                <w:lang w:val="pt-BR"/>
              </w:rPr>
            </w:pPr>
            <w:r w:rsidRPr="00696E36">
              <w:rPr>
                <w:rFonts w:eastAsia="Calibri"/>
                <w:lang w:val="pt-BR"/>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5ACFD3F0" w14:textId="77777777" w:rsidR="00D5083E" w:rsidRPr="00696E36" w:rsidRDefault="00D5083E" w:rsidP="00D5083E">
            <w:pPr>
              <w:jc w:val="both"/>
              <w:rPr>
                <w:rFonts w:eastAsia="Calibri"/>
                <w:lang w:val="pt-BR"/>
              </w:rPr>
            </w:pPr>
            <w:r w:rsidRPr="00696E36">
              <w:rPr>
                <w:rFonts w:eastAsia="Calibri"/>
                <w:lang w:val="pt-BR"/>
              </w:rPr>
              <w:t xml:space="preserve">(6)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cu Legea cu privire la energia electrică, Legea cu privire la gazele naturale şi cu regulamentele elaborate şi aprobate de către Agenția Națională pentru Reglementare în </w:t>
            </w:r>
            <w:r w:rsidRPr="00696E36">
              <w:rPr>
                <w:rFonts w:eastAsia="Calibri"/>
                <w:lang w:val="pt-BR"/>
              </w:rPr>
              <w:lastRenderedPageBreak/>
              <w:t>Energetică, de asemenea suportă costurile aferente dezvoltării, care se includ în tarif cu condiţia respectării planurilor de investiţii aprobate de către Agenția Națională pentru Reglementare în Energetică.</w:t>
            </w:r>
          </w:p>
          <w:p w14:paraId="72028536" w14:textId="77777777" w:rsidR="00D5083E" w:rsidRPr="00696E36" w:rsidRDefault="00D5083E" w:rsidP="00D5083E">
            <w:pPr>
              <w:jc w:val="both"/>
              <w:rPr>
                <w:rFonts w:eastAsia="Calibri"/>
                <w:lang w:val="pt-BR"/>
              </w:rPr>
            </w:pPr>
            <w:r w:rsidRPr="00E8745D">
              <w:rPr>
                <w:rFonts w:eastAsia="Calibri"/>
                <w:lang w:val="fr-FR"/>
              </w:rPr>
              <w:t>(6</w:t>
            </w:r>
            <w:r w:rsidRPr="00E8745D">
              <w:rPr>
                <w:rFonts w:eastAsia="Calibri"/>
                <w:vertAlign w:val="superscript"/>
                <w:lang w:val="fr-FR"/>
              </w:rPr>
              <w:t>1</w:t>
            </w:r>
            <w:r w:rsidRPr="00E8745D">
              <w:rPr>
                <w:rFonts w:eastAsia="Calibri"/>
                <w:lang w:val="fr-FR"/>
              </w:rPr>
              <w:t xml:space="preserve">) Prin </w:t>
            </w:r>
            <w:proofErr w:type="spellStart"/>
            <w:r w:rsidRPr="00E8745D">
              <w:rPr>
                <w:rFonts w:eastAsia="Calibri"/>
                <w:lang w:val="fr-FR"/>
              </w:rPr>
              <w:t>derogare</w:t>
            </w:r>
            <w:proofErr w:type="spellEnd"/>
            <w:r w:rsidRPr="00E8745D">
              <w:rPr>
                <w:rFonts w:eastAsia="Calibri"/>
                <w:lang w:val="fr-FR"/>
              </w:rPr>
              <w:t xml:space="preserve"> de la </w:t>
            </w:r>
            <w:proofErr w:type="spellStart"/>
            <w:r w:rsidRPr="00E8745D">
              <w:rPr>
                <w:rFonts w:eastAsia="Calibri"/>
                <w:lang w:val="fr-FR"/>
              </w:rPr>
              <w:t>alin</w:t>
            </w:r>
            <w:proofErr w:type="spellEnd"/>
            <w:r w:rsidRPr="00E8745D">
              <w:rPr>
                <w:rFonts w:eastAsia="Calibri"/>
                <w:lang w:val="fr-FR"/>
              </w:rPr>
              <w:t xml:space="preserve">. </w:t>
            </w:r>
            <w:r w:rsidRPr="00696E36">
              <w:rPr>
                <w:rFonts w:eastAsia="Calibri"/>
                <w:lang w:val="pt-BR"/>
              </w:rPr>
              <w:t>(6),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65BD5F74" w14:textId="77777777" w:rsidR="00D5083E" w:rsidRPr="00696E36" w:rsidRDefault="00D5083E" w:rsidP="00D5083E">
            <w:pPr>
              <w:jc w:val="both"/>
              <w:rPr>
                <w:rFonts w:eastAsia="Calibri"/>
                <w:lang w:val="pt-BR"/>
              </w:rPr>
            </w:pPr>
            <w:r w:rsidRPr="00696E36">
              <w:rPr>
                <w:rFonts w:eastAsia="Calibri"/>
                <w:lang w:val="pt-BR"/>
              </w:rPr>
              <w:lastRenderedPageBreak/>
              <w:t>(7) abrogat.</w:t>
            </w:r>
          </w:p>
          <w:p w14:paraId="2D03C247" w14:textId="77777777" w:rsidR="00D5083E" w:rsidRPr="00696E36" w:rsidRDefault="00D5083E" w:rsidP="00D5083E">
            <w:pPr>
              <w:jc w:val="both"/>
              <w:rPr>
                <w:rFonts w:eastAsia="Calibri"/>
                <w:lang w:val="pt-BR"/>
              </w:rPr>
            </w:pPr>
            <w:r w:rsidRPr="00696E36">
              <w:rPr>
                <w:rFonts w:eastAsia="Calibri"/>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0440EF2B" w14:textId="6E3AFF88" w:rsidR="00D5083E" w:rsidRPr="00696E36" w:rsidRDefault="00D5083E" w:rsidP="00D5083E">
            <w:pPr>
              <w:jc w:val="both"/>
              <w:rPr>
                <w:rFonts w:eastAsia="Calibri"/>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 Agenția stabilește, în Regulile pieței energiei electrice și în metodologia elaborată în conformitate cu prezentul aliniat, condițiile și situațiile în care anumite cantități de energie electrică neprodusă din cauza unor restricționări a producerii, nu este considerată drept neprodusă și nelivrată.</w:t>
            </w:r>
          </w:p>
          <w:p w14:paraId="6869F133" w14:textId="77777777" w:rsidR="00D5083E" w:rsidRPr="00696E36" w:rsidRDefault="00D5083E" w:rsidP="00D5083E">
            <w:pPr>
              <w:jc w:val="both"/>
              <w:rPr>
                <w:rFonts w:eastAsia="Calibri"/>
                <w:lang w:val="pt-BR"/>
              </w:rPr>
            </w:pPr>
          </w:p>
          <w:p w14:paraId="4A240223"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6272D76C"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 xml:space="preserve">Organul central de specialitate al administrației publice în domeniul energeticii, organul central de specialitate al administrației publice în domeniul construcțiilor, cu suportul autorității responsabile de implementare a </w:t>
            </w:r>
            <w:r w:rsidRPr="008A7A8F">
              <w:rPr>
                <w:rFonts w:eastAsia="Calibri"/>
                <w:lang w:val="it-IT"/>
              </w:rPr>
              <w:lastRenderedPageBreak/>
              <w:t>politicilor în domeniul eficienței energetice și a Agenției Naționale pentru Reglementare în Energetică:</w:t>
            </w:r>
          </w:p>
          <w:p w14:paraId="6ABF3AD9"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t>cu concursul organului central de specialitate al administrației publice pentru resurse naturale și mediu,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p>
          <w:p w14:paraId="45419742"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0054A58F"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4A60059D"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5417991C" w14:textId="60C42762" w:rsidR="00D5083E" w:rsidRPr="008A7A8F" w:rsidRDefault="00D5083E" w:rsidP="00D5083E">
            <w:pPr>
              <w:jc w:val="both"/>
              <w:rPr>
                <w:rFonts w:eastAsia="Calibri" w:cs="Times New Roman"/>
                <w:lang w:val="ro-MD"/>
              </w:rPr>
            </w:pPr>
            <w:r w:rsidRPr="008A7A8F">
              <w:rPr>
                <w:rFonts w:eastAsia="Calibri"/>
              </w:rPr>
              <w:t>c)</w:t>
            </w:r>
            <w:r w:rsidRPr="008A7A8F">
              <w:rPr>
                <w:rFonts w:eastAsia="Calibri"/>
              </w:rPr>
              <w:tab/>
            </w:r>
            <w:proofErr w:type="spellStart"/>
            <w:r w:rsidRPr="008A7A8F">
              <w:rPr>
                <w:rFonts w:eastAsia="Calibri"/>
              </w:rPr>
              <w:t>obținerea</w:t>
            </w:r>
            <w:proofErr w:type="spellEnd"/>
            <w:r w:rsidRPr="008A7A8F">
              <w:rPr>
                <w:rFonts w:eastAsia="Calibri"/>
              </w:rPr>
              <w:t xml:space="preserve"> </w:t>
            </w:r>
            <w:proofErr w:type="spellStart"/>
            <w:r w:rsidRPr="008A7A8F">
              <w:rPr>
                <w:rFonts w:eastAsia="Calibri"/>
              </w:rPr>
              <w:t>autorizării</w:t>
            </w:r>
            <w:proofErr w:type="spellEnd"/>
            <w:r w:rsidRPr="008A7A8F">
              <w:rPr>
                <w:rFonts w:eastAsia="Calibri"/>
              </w:rPr>
              <w:t xml:space="preserve"> </w:t>
            </w:r>
            <w:proofErr w:type="spellStart"/>
            <w:r w:rsidRPr="008A7A8F">
              <w:rPr>
                <w:rFonts w:eastAsia="Calibri"/>
              </w:rPr>
              <w:t>pentru</w:t>
            </w:r>
            <w:proofErr w:type="spellEnd"/>
            <w:r w:rsidRPr="008A7A8F">
              <w:rPr>
                <w:rFonts w:eastAsia="Calibri"/>
              </w:rPr>
              <w:t xml:space="preserve"> </w:t>
            </w:r>
            <w:proofErr w:type="spellStart"/>
            <w:r w:rsidRPr="008A7A8F">
              <w:rPr>
                <w:rFonts w:eastAsia="Calibri"/>
              </w:rPr>
              <w:t>activitatea</w:t>
            </w:r>
            <w:proofErr w:type="spellEnd"/>
            <w:r w:rsidRPr="008A7A8F">
              <w:rPr>
                <w:rFonts w:eastAsia="Calibri"/>
              </w:rPr>
              <w:t xml:space="preserve"> de </w:t>
            </w:r>
            <w:proofErr w:type="spellStart"/>
            <w:r w:rsidRPr="008A7A8F">
              <w:rPr>
                <w:rFonts w:eastAsia="Calibri"/>
              </w:rPr>
              <w:t>autoconsumator</w:t>
            </w:r>
            <w:proofErr w:type="spellEnd"/>
            <w:r w:rsidRPr="008A7A8F">
              <w:rPr>
                <w:rFonts w:eastAsia="Calibri"/>
              </w:rPr>
              <w:t xml:space="preserve"> de </w:t>
            </w:r>
            <w:proofErr w:type="spellStart"/>
            <w:r w:rsidRPr="008A7A8F">
              <w:rPr>
                <w:rFonts w:eastAsia="Calibri"/>
              </w:rPr>
              <w:t>energie</w:t>
            </w:r>
            <w:proofErr w:type="spellEnd"/>
            <w:r w:rsidRPr="008A7A8F">
              <w:rPr>
                <w:rFonts w:eastAsia="Calibri"/>
              </w:rPr>
              <w:t xml:space="preserve"> </w:t>
            </w:r>
            <w:proofErr w:type="spellStart"/>
            <w:r w:rsidRPr="008A7A8F">
              <w:rPr>
                <w:rFonts w:eastAsia="Calibri"/>
              </w:rPr>
              <w:t>electrică</w:t>
            </w:r>
            <w:proofErr w:type="spellEnd"/>
            <w:r w:rsidRPr="008A7A8F">
              <w:rPr>
                <w:rFonts w:eastAsia="Calibri"/>
              </w:rPr>
              <w:t xml:space="preserve"> din </w:t>
            </w:r>
            <w:proofErr w:type="spellStart"/>
            <w:r w:rsidRPr="008A7A8F">
              <w:rPr>
                <w:rFonts w:eastAsia="Calibri"/>
              </w:rPr>
              <w:t>surse</w:t>
            </w:r>
            <w:proofErr w:type="spellEnd"/>
            <w:r w:rsidRPr="008A7A8F">
              <w:rPr>
                <w:rFonts w:eastAsia="Calibri"/>
              </w:rPr>
              <w:t xml:space="preserve"> </w:t>
            </w:r>
            <w:proofErr w:type="spellStart"/>
            <w:r w:rsidRPr="008A7A8F">
              <w:rPr>
                <w:rFonts w:eastAsia="Calibri"/>
              </w:rPr>
              <w:t>regenerabile</w:t>
            </w:r>
            <w:proofErr w:type="spellEnd"/>
            <w:r w:rsidRPr="008A7A8F">
              <w:rPr>
                <w:rFonts w:eastAsia="Calibri"/>
              </w:rPr>
              <w:t xml:space="preserve">, </w:t>
            </w:r>
            <w:proofErr w:type="spellStart"/>
            <w:r w:rsidRPr="008A7A8F">
              <w:rPr>
                <w:rFonts w:eastAsia="Calibri"/>
              </w:rPr>
              <w:t>în</w:t>
            </w:r>
            <w:proofErr w:type="spellEnd"/>
            <w:r w:rsidRPr="008A7A8F">
              <w:rPr>
                <w:rFonts w:eastAsia="Calibri"/>
              </w:rPr>
              <w:t xml:space="preserve"> </w:t>
            </w:r>
            <w:proofErr w:type="spellStart"/>
            <w:r w:rsidRPr="008A7A8F">
              <w:rPr>
                <w:rFonts w:eastAsia="Calibri"/>
              </w:rPr>
              <w:t>conformitate</w:t>
            </w:r>
            <w:proofErr w:type="spellEnd"/>
            <w:r w:rsidRPr="008A7A8F">
              <w:rPr>
                <w:rFonts w:eastAsia="Calibri"/>
              </w:rPr>
              <w:t xml:space="preserve"> cu art. 39</w:t>
            </w:r>
            <w:r w:rsidRPr="008A7A8F">
              <w:rPr>
                <w:rFonts w:eastAsia="Calibri"/>
                <w:vertAlign w:val="superscript"/>
              </w:rPr>
              <w:t>3</w:t>
            </w:r>
            <w:r w:rsidRPr="008A7A8F">
              <w:rPr>
                <w:rFonts w:eastAsia="Calibri"/>
              </w:rPr>
              <w:t>.</w:t>
            </w:r>
          </w:p>
        </w:tc>
        <w:tc>
          <w:tcPr>
            <w:tcW w:w="2245" w:type="dxa"/>
          </w:tcPr>
          <w:p w14:paraId="2859AA3B" w14:textId="172A4EB9" w:rsidR="00D5083E" w:rsidRPr="00EF37BA" w:rsidRDefault="00D5083E" w:rsidP="00D5083E">
            <w:pPr>
              <w:rPr>
                <w:rFonts w:cs="Times New Roman"/>
                <w:lang w:val="ro-RO"/>
              </w:rPr>
            </w:pPr>
            <w:r w:rsidRPr="00EF37BA">
              <w:rPr>
                <w:rFonts w:cs="Times New Roman"/>
                <w:lang w:val="ro-RO"/>
              </w:rPr>
              <w:lastRenderedPageBreak/>
              <w:t>Compatibil</w:t>
            </w:r>
          </w:p>
          <w:p w14:paraId="12E451DC" w14:textId="77777777" w:rsidR="00D5083E" w:rsidRPr="00EF37BA" w:rsidRDefault="00D5083E" w:rsidP="00D5083E">
            <w:pPr>
              <w:rPr>
                <w:rFonts w:cs="Times New Roman"/>
                <w:lang w:val="ro-RO"/>
              </w:rPr>
            </w:pPr>
          </w:p>
          <w:p w14:paraId="5C250FC8" w14:textId="77777777" w:rsidR="00D5083E" w:rsidRPr="00EF37BA" w:rsidRDefault="00D5083E" w:rsidP="00D5083E">
            <w:pPr>
              <w:rPr>
                <w:rFonts w:cs="Times New Roman"/>
                <w:lang w:val="ro-RO"/>
              </w:rPr>
            </w:pPr>
          </w:p>
          <w:p w14:paraId="14DB419A" w14:textId="77777777" w:rsidR="00D5083E" w:rsidRPr="00EF37BA" w:rsidRDefault="00D5083E" w:rsidP="00D5083E">
            <w:pPr>
              <w:rPr>
                <w:rFonts w:cs="Times New Roman"/>
                <w:lang w:val="ro-RO"/>
              </w:rPr>
            </w:pPr>
          </w:p>
          <w:p w14:paraId="3A707189" w14:textId="77777777" w:rsidR="00D5083E" w:rsidRPr="00EF37BA" w:rsidRDefault="00D5083E" w:rsidP="00D5083E">
            <w:pPr>
              <w:rPr>
                <w:rFonts w:cs="Times New Roman"/>
                <w:lang w:val="ro-RO"/>
              </w:rPr>
            </w:pPr>
          </w:p>
          <w:p w14:paraId="06C05E47" w14:textId="77777777" w:rsidR="00D5083E" w:rsidRPr="00EF37BA" w:rsidRDefault="00D5083E" w:rsidP="00D5083E">
            <w:pPr>
              <w:rPr>
                <w:rFonts w:cs="Times New Roman"/>
                <w:lang w:val="ro-RO"/>
              </w:rPr>
            </w:pPr>
          </w:p>
          <w:p w14:paraId="1CED848A" w14:textId="77777777" w:rsidR="00D5083E" w:rsidRPr="00EF37BA" w:rsidRDefault="00D5083E" w:rsidP="00D5083E">
            <w:pPr>
              <w:rPr>
                <w:rFonts w:cs="Times New Roman"/>
                <w:lang w:val="ro-RO"/>
              </w:rPr>
            </w:pPr>
          </w:p>
          <w:p w14:paraId="5F026531" w14:textId="77777777" w:rsidR="00D5083E" w:rsidRPr="00EF37BA" w:rsidRDefault="00D5083E" w:rsidP="00D5083E">
            <w:pPr>
              <w:rPr>
                <w:rFonts w:cs="Times New Roman"/>
                <w:lang w:val="ro-RO"/>
              </w:rPr>
            </w:pPr>
          </w:p>
          <w:p w14:paraId="79F0F871" w14:textId="77777777" w:rsidR="00D5083E" w:rsidRPr="00EF37BA" w:rsidRDefault="00D5083E" w:rsidP="00D5083E">
            <w:pPr>
              <w:rPr>
                <w:rFonts w:cs="Times New Roman"/>
                <w:lang w:val="ro-RO"/>
              </w:rPr>
            </w:pPr>
          </w:p>
          <w:p w14:paraId="2C77F99E" w14:textId="77777777" w:rsidR="00D5083E" w:rsidRPr="00EF37BA" w:rsidRDefault="00D5083E" w:rsidP="00D5083E">
            <w:pPr>
              <w:rPr>
                <w:rFonts w:cs="Times New Roman"/>
                <w:lang w:val="ro-RO"/>
              </w:rPr>
            </w:pPr>
          </w:p>
          <w:p w14:paraId="11AFF1E7" w14:textId="77777777" w:rsidR="00D5083E" w:rsidRPr="00EF37BA" w:rsidRDefault="00D5083E" w:rsidP="00D5083E">
            <w:pPr>
              <w:rPr>
                <w:rFonts w:cs="Times New Roman"/>
                <w:lang w:val="ro-RO"/>
              </w:rPr>
            </w:pPr>
          </w:p>
          <w:p w14:paraId="25DFD3AE" w14:textId="77777777" w:rsidR="00D5083E" w:rsidRPr="00EF37BA" w:rsidRDefault="00D5083E" w:rsidP="00D5083E">
            <w:pPr>
              <w:rPr>
                <w:rFonts w:cs="Times New Roman"/>
                <w:lang w:val="ro-RO"/>
              </w:rPr>
            </w:pPr>
          </w:p>
          <w:p w14:paraId="16C88CDC" w14:textId="77777777" w:rsidR="00D5083E" w:rsidRPr="00EF37BA" w:rsidRDefault="00D5083E" w:rsidP="00D5083E">
            <w:pPr>
              <w:rPr>
                <w:rFonts w:cs="Times New Roman"/>
                <w:lang w:val="ro-RO"/>
              </w:rPr>
            </w:pPr>
          </w:p>
          <w:p w14:paraId="26D094D0" w14:textId="77777777" w:rsidR="00D5083E" w:rsidRPr="00EF37BA" w:rsidRDefault="00D5083E" w:rsidP="00D5083E">
            <w:pPr>
              <w:rPr>
                <w:rFonts w:cs="Times New Roman"/>
                <w:lang w:val="ro-RO"/>
              </w:rPr>
            </w:pPr>
          </w:p>
          <w:p w14:paraId="2AE9AE94" w14:textId="77777777" w:rsidR="00D5083E" w:rsidRPr="00EF37BA" w:rsidRDefault="00D5083E" w:rsidP="00D5083E">
            <w:pPr>
              <w:rPr>
                <w:rFonts w:cs="Times New Roman"/>
                <w:lang w:val="ro-RO"/>
              </w:rPr>
            </w:pPr>
          </w:p>
          <w:p w14:paraId="61DB3463" w14:textId="77777777" w:rsidR="00D5083E" w:rsidRPr="00EF37BA" w:rsidRDefault="00D5083E" w:rsidP="00D5083E">
            <w:pPr>
              <w:rPr>
                <w:rFonts w:cs="Times New Roman"/>
                <w:lang w:val="ro-RO"/>
              </w:rPr>
            </w:pPr>
          </w:p>
          <w:p w14:paraId="3175A4E4" w14:textId="77777777" w:rsidR="00D5083E" w:rsidRPr="00EF37BA" w:rsidRDefault="00D5083E" w:rsidP="00D5083E">
            <w:pPr>
              <w:rPr>
                <w:rFonts w:cs="Times New Roman"/>
                <w:lang w:val="ro-RO"/>
              </w:rPr>
            </w:pPr>
          </w:p>
          <w:p w14:paraId="09437A06" w14:textId="77777777" w:rsidR="00D5083E" w:rsidRPr="00EF37BA" w:rsidRDefault="00D5083E" w:rsidP="00D5083E">
            <w:pPr>
              <w:rPr>
                <w:rFonts w:cs="Times New Roman"/>
                <w:lang w:val="ro-RO"/>
              </w:rPr>
            </w:pPr>
          </w:p>
          <w:p w14:paraId="7CACFEAF" w14:textId="77777777" w:rsidR="00D5083E" w:rsidRPr="00EF37BA" w:rsidRDefault="00D5083E" w:rsidP="00D5083E">
            <w:pPr>
              <w:rPr>
                <w:rFonts w:cs="Times New Roman"/>
                <w:lang w:val="ro-RO"/>
              </w:rPr>
            </w:pPr>
          </w:p>
          <w:p w14:paraId="13B37CDB" w14:textId="77777777" w:rsidR="00D5083E" w:rsidRPr="00EF37BA" w:rsidRDefault="00D5083E" w:rsidP="00D5083E">
            <w:pPr>
              <w:rPr>
                <w:rFonts w:cs="Times New Roman"/>
                <w:lang w:val="ro-RO"/>
              </w:rPr>
            </w:pPr>
          </w:p>
          <w:p w14:paraId="67C9AC02" w14:textId="77777777" w:rsidR="00D5083E" w:rsidRPr="00EF37BA" w:rsidRDefault="00D5083E" w:rsidP="00D5083E">
            <w:pPr>
              <w:rPr>
                <w:rFonts w:cs="Times New Roman"/>
                <w:lang w:val="ro-RO"/>
              </w:rPr>
            </w:pPr>
          </w:p>
          <w:p w14:paraId="3ED8A962" w14:textId="77777777" w:rsidR="00D5083E" w:rsidRPr="00EF37BA" w:rsidRDefault="00D5083E" w:rsidP="00D5083E">
            <w:pPr>
              <w:rPr>
                <w:rFonts w:cs="Times New Roman"/>
                <w:lang w:val="ro-RO"/>
              </w:rPr>
            </w:pPr>
          </w:p>
          <w:p w14:paraId="18E6FA95" w14:textId="77777777" w:rsidR="00D5083E" w:rsidRPr="00EF37BA" w:rsidRDefault="00D5083E" w:rsidP="00D5083E">
            <w:pPr>
              <w:rPr>
                <w:rFonts w:cs="Times New Roman"/>
                <w:lang w:val="ro-RO"/>
              </w:rPr>
            </w:pPr>
          </w:p>
          <w:p w14:paraId="7027E1C5" w14:textId="77777777" w:rsidR="00D5083E" w:rsidRPr="00EF37BA" w:rsidRDefault="00D5083E" w:rsidP="00D5083E">
            <w:pPr>
              <w:rPr>
                <w:rFonts w:cs="Times New Roman"/>
                <w:lang w:val="ro-RO"/>
              </w:rPr>
            </w:pPr>
          </w:p>
          <w:p w14:paraId="450D32E2" w14:textId="77777777" w:rsidR="00D5083E" w:rsidRPr="00EF37BA" w:rsidRDefault="00D5083E" w:rsidP="00D5083E">
            <w:pPr>
              <w:rPr>
                <w:rFonts w:cs="Times New Roman"/>
                <w:lang w:val="ro-RO"/>
              </w:rPr>
            </w:pPr>
          </w:p>
          <w:p w14:paraId="2665ECBB" w14:textId="77777777" w:rsidR="00D5083E" w:rsidRPr="00EF37BA" w:rsidRDefault="00D5083E" w:rsidP="00D5083E">
            <w:pPr>
              <w:rPr>
                <w:rFonts w:cs="Times New Roman"/>
                <w:lang w:val="ro-RO"/>
              </w:rPr>
            </w:pPr>
          </w:p>
          <w:p w14:paraId="2F37999A" w14:textId="77777777" w:rsidR="00D5083E" w:rsidRPr="00EF37BA" w:rsidRDefault="00D5083E" w:rsidP="00D5083E">
            <w:pPr>
              <w:rPr>
                <w:rFonts w:cs="Times New Roman"/>
                <w:lang w:val="ro-RO"/>
              </w:rPr>
            </w:pPr>
          </w:p>
          <w:p w14:paraId="030C705B" w14:textId="77777777" w:rsidR="00D5083E" w:rsidRPr="00EF37BA" w:rsidRDefault="00D5083E" w:rsidP="00D5083E">
            <w:pPr>
              <w:rPr>
                <w:rFonts w:cs="Times New Roman"/>
                <w:lang w:val="ro-RO"/>
              </w:rPr>
            </w:pPr>
          </w:p>
          <w:p w14:paraId="0F3F0A82" w14:textId="77777777" w:rsidR="00D5083E" w:rsidRPr="00EF37BA" w:rsidRDefault="00D5083E" w:rsidP="00D5083E">
            <w:pPr>
              <w:rPr>
                <w:rFonts w:cs="Times New Roman"/>
                <w:lang w:val="ro-RO"/>
              </w:rPr>
            </w:pPr>
          </w:p>
          <w:p w14:paraId="0082E098" w14:textId="77777777" w:rsidR="00D5083E" w:rsidRPr="00EF37BA" w:rsidRDefault="00D5083E" w:rsidP="00D5083E">
            <w:pPr>
              <w:rPr>
                <w:rFonts w:cs="Times New Roman"/>
                <w:lang w:val="ro-RO"/>
              </w:rPr>
            </w:pPr>
          </w:p>
          <w:p w14:paraId="37EED6A6" w14:textId="77777777" w:rsidR="00D5083E" w:rsidRPr="00EF37BA" w:rsidRDefault="00D5083E" w:rsidP="00D5083E">
            <w:pPr>
              <w:rPr>
                <w:rFonts w:cs="Times New Roman"/>
                <w:lang w:val="ro-RO"/>
              </w:rPr>
            </w:pPr>
          </w:p>
          <w:p w14:paraId="60AD7752" w14:textId="77777777" w:rsidR="00D5083E" w:rsidRPr="00EF37BA" w:rsidRDefault="00D5083E" w:rsidP="00D5083E">
            <w:pPr>
              <w:rPr>
                <w:rFonts w:cs="Times New Roman"/>
                <w:lang w:val="ro-RO"/>
              </w:rPr>
            </w:pPr>
          </w:p>
          <w:p w14:paraId="79C761FF" w14:textId="77777777" w:rsidR="00D5083E" w:rsidRPr="00EF37BA" w:rsidRDefault="00D5083E" w:rsidP="00D5083E">
            <w:pPr>
              <w:rPr>
                <w:rFonts w:cs="Times New Roman"/>
                <w:lang w:val="ro-RO"/>
              </w:rPr>
            </w:pPr>
          </w:p>
          <w:p w14:paraId="71077256" w14:textId="77777777" w:rsidR="00D5083E" w:rsidRPr="00EF37BA" w:rsidRDefault="00D5083E" w:rsidP="00D5083E">
            <w:pPr>
              <w:rPr>
                <w:rFonts w:cs="Times New Roman"/>
                <w:lang w:val="ro-RO"/>
              </w:rPr>
            </w:pPr>
          </w:p>
          <w:p w14:paraId="45BA5370" w14:textId="77777777" w:rsidR="00D5083E" w:rsidRPr="00EF37BA" w:rsidRDefault="00D5083E" w:rsidP="00D5083E">
            <w:pPr>
              <w:rPr>
                <w:rFonts w:cs="Times New Roman"/>
                <w:lang w:val="ro-RO"/>
              </w:rPr>
            </w:pPr>
          </w:p>
          <w:p w14:paraId="181FD5D1" w14:textId="77777777" w:rsidR="00D5083E" w:rsidRPr="00EF37BA" w:rsidRDefault="00D5083E" w:rsidP="00D5083E">
            <w:pPr>
              <w:rPr>
                <w:rFonts w:cs="Times New Roman"/>
                <w:lang w:val="ro-RO"/>
              </w:rPr>
            </w:pPr>
          </w:p>
          <w:p w14:paraId="185A7C82" w14:textId="77777777" w:rsidR="00D5083E" w:rsidRPr="00EF37BA" w:rsidRDefault="00D5083E" w:rsidP="00D5083E">
            <w:pPr>
              <w:rPr>
                <w:rFonts w:cs="Times New Roman"/>
                <w:lang w:val="ro-RO"/>
              </w:rPr>
            </w:pPr>
          </w:p>
          <w:p w14:paraId="626748F0" w14:textId="77777777" w:rsidR="00D5083E" w:rsidRPr="00EF37BA" w:rsidRDefault="00D5083E" w:rsidP="00D5083E">
            <w:pPr>
              <w:rPr>
                <w:rFonts w:cs="Times New Roman"/>
                <w:lang w:val="ro-RO"/>
              </w:rPr>
            </w:pPr>
          </w:p>
          <w:p w14:paraId="2F66047E" w14:textId="77777777" w:rsidR="00D5083E" w:rsidRPr="00EF37BA" w:rsidRDefault="00D5083E" w:rsidP="00D5083E">
            <w:pPr>
              <w:rPr>
                <w:rFonts w:cs="Times New Roman"/>
                <w:lang w:val="ro-RO"/>
              </w:rPr>
            </w:pPr>
          </w:p>
          <w:p w14:paraId="77C71F6D" w14:textId="77777777" w:rsidR="00D5083E" w:rsidRPr="00EF37BA" w:rsidRDefault="00D5083E" w:rsidP="00D5083E">
            <w:pPr>
              <w:rPr>
                <w:rFonts w:cs="Times New Roman"/>
                <w:lang w:val="ro-RO"/>
              </w:rPr>
            </w:pPr>
          </w:p>
          <w:p w14:paraId="2D0D87A5" w14:textId="77777777" w:rsidR="00D5083E" w:rsidRPr="00EF37BA" w:rsidRDefault="00D5083E" w:rsidP="00D5083E">
            <w:pPr>
              <w:rPr>
                <w:rFonts w:cs="Times New Roman"/>
                <w:lang w:val="ro-RO"/>
              </w:rPr>
            </w:pPr>
          </w:p>
          <w:p w14:paraId="7B197FE8" w14:textId="77777777" w:rsidR="00D5083E" w:rsidRPr="00EF37BA" w:rsidRDefault="00D5083E" w:rsidP="00D5083E">
            <w:pPr>
              <w:rPr>
                <w:rFonts w:cs="Times New Roman"/>
                <w:lang w:val="ro-RO"/>
              </w:rPr>
            </w:pPr>
          </w:p>
          <w:p w14:paraId="1C4CE59D" w14:textId="77777777" w:rsidR="00D5083E" w:rsidRPr="00EF37BA" w:rsidRDefault="00D5083E" w:rsidP="00D5083E">
            <w:pPr>
              <w:rPr>
                <w:rFonts w:cs="Times New Roman"/>
                <w:lang w:val="ro-RO"/>
              </w:rPr>
            </w:pPr>
          </w:p>
          <w:p w14:paraId="4D11751A" w14:textId="77777777" w:rsidR="00D5083E" w:rsidRPr="00EF37BA" w:rsidRDefault="00D5083E" w:rsidP="00D5083E">
            <w:pPr>
              <w:rPr>
                <w:rFonts w:cs="Times New Roman"/>
                <w:lang w:val="ro-RO"/>
              </w:rPr>
            </w:pPr>
          </w:p>
          <w:p w14:paraId="31C641B6" w14:textId="77777777" w:rsidR="00D5083E" w:rsidRPr="00EF37BA" w:rsidRDefault="00D5083E" w:rsidP="00D5083E">
            <w:pPr>
              <w:rPr>
                <w:rFonts w:cs="Times New Roman"/>
                <w:lang w:val="ro-RO"/>
              </w:rPr>
            </w:pPr>
          </w:p>
          <w:p w14:paraId="1DD39FBD" w14:textId="77777777" w:rsidR="00D5083E" w:rsidRPr="00EF37BA" w:rsidRDefault="00D5083E" w:rsidP="00D5083E">
            <w:pPr>
              <w:rPr>
                <w:rFonts w:cs="Times New Roman"/>
                <w:lang w:val="ro-RO"/>
              </w:rPr>
            </w:pPr>
          </w:p>
          <w:p w14:paraId="5AA3C71D" w14:textId="77777777" w:rsidR="00D5083E" w:rsidRPr="00EF37BA" w:rsidRDefault="00D5083E" w:rsidP="00D5083E">
            <w:pPr>
              <w:rPr>
                <w:rFonts w:cs="Times New Roman"/>
                <w:lang w:val="ro-RO"/>
              </w:rPr>
            </w:pPr>
          </w:p>
          <w:p w14:paraId="581A78E1" w14:textId="77777777" w:rsidR="00D5083E" w:rsidRPr="00EF37BA" w:rsidRDefault="00D5083E" w:rsidP="00D5083E">
            <w:pPr>
              <w:rPr>
                <w:rFonts w:cs="Times New Roman"/>
                <w:lang w:val="ro-RO"/>
              </w:rPr>
            </w:pPr>
          </w:p>
          <w:p w14:paraId="0A9C254F" w14:textId="77777777" w:rsidR="00D5083E" w:rsidRPr="00EF37BA" w:rsidRDefault="00D5083E" w:rsidP="00D5083E">
            <w:pPr>
              <w:rPr>
                <w:rFonts w:cs="Times New Roman"/>
                <w:lang w:val="ro-RO"/>
              </w:rPr>
            </w:pPr>
          </w:p>
          <w:p w14:paraId="23500BD0" w14:textId="77777777" w:rsidR="00D5083E" w:rsidRPr="00EF37BA" w:rsidRDefault="00D5083E" w:rsidP="00D5083E">
            <w:pPr>
              <w:rPr>
                <w:rFonts w:cs="Times New Roman"/>
                <w:lang w:val="ro-RO"/>
              </w:rPr>
            </w:pPr>
          </w:p>
          <w:p w14:paraId="50E1E24F" w14:textId="77777777" w:rsidR="00D5083E" w:rsidRPr="00EF37BA" w:rsidRDefault="00D5083E" w:rsidP="00D5083E">
            <w:pPr>
              <w:rPr>
                <w:rFonts w:cs="Times New Roman"/>
                <w:lang w:val="ro-RO"/>
              </w:rPr>
            </w:pPr>
          </w:p>
          <w:p w14:paraId="04B3CFF0" w14:textId="77777777" w:rsidR="00D5083E" w:rsidRPr="00EF37BA" w:rsidRDefault="00D5083E" w:rsidP="00D5083E">
            <w:pPr>
              <w:rPr>
                <w:rFonts w:cs="Times New Roman"/>
                <w:lang w:val="ro-RO"/>
              </w:rPr>
            </w:pPr>
          </w:p>
          <w:p w14:paraId="013CD87F" w14:textId="77777777" w:rsidR="00D5083E" w:rsidRPr="00EF37BA" w:rsidRDefault="00D5083E" w:rsidP="00D5083E">
            <w:pPr>
              <w:rPr>
                <w:rFonts w:cs="Times New Roman"/>
                <w:lang w:val="ro-RO"/>
              </w:rPr>
            </w:pPr>
          </w:p>
          <w:p w14:paraId="164A3D5B" w14:textId="77777777" w:rsidR="00D5083E" w:rsidRPr="00EF37BA" w:rsidRDefault="00D5083E" w:rsidP="00D5083E">
            <w:pPr>
              <w:rPr>
                <w:rFonts w:cs="Times New Roman"/>
                <w:lang w:val="ro-RO"/>
              </w:rPr>
            </w:pPr>
          </w:p>
          <w:p w14:paraId="39208EE6" w14:textId="77777777" w:rsidR="00D5083E" w:rsidRPr="00EF37BA" w:rsidRDefault="00D5083E" w:rsidP="00D5083E">
            <w:pPr>
              <w:rPr>
                <w:rFonts w:cs="Times New Roman"/>
                <w:lang w:val="ro-RO"/>
              </w:rPr>
            </w:pPr>
          </w:p>
          <w:p w14:paraId="3116CD6F" w14:textId="77777777" w:rsidR="00D5083E" w:rsidRPr="00EF37BA" w:rsidRDefault="00D5083E" w:rsidP="00D5083E">
            <w:pPr>
              <w:rPr>
                <w:rFonts w:cs="Times New Roman"/>
                <w:lang w:val="ro-RO"/>
              </w:rPr>
            </w:pPr>
          </w:p>
          <w:p w14:paraId="52D3DC36" w14:textId="77777777" w:rsidR="00D5083E" w:rsidRPr="00EF37BA" w:rsidRDefault="00D5083E" w:rsidP="00D5083E">
            <w:pPr>
              <w:rPr>
                <w:rFonts w:cs="Times New Roman"/>
                <w:lang w:val="ro-RO"/>
              </w:rPr>
            </w:pPr>
          </w:p>
          <w:p w14:paraId="24B3E8FF" w14:textId="77777777" w:rsidR="00D5083E" w:rsidRPr="00EF37BA" w:rsidRDefault="00D5083E" w:rsidP="00D5083E">
            <w:pPr>
              <w:rPr>
                <w:rFonts w:cs="Times New Roman"/>
                <w:lang w:val="ro-RO"/>
              </w:rPr>
            </w:pPr>
          </w:p>
          <w:p w14:paraId="24FE4F43" w14:textId="77777777" w:rsidR="00D5083E" w:rsidRPr="00EF37BA" w:rsidRDefault="00D5083E" w:rsidP="00D5083E">
            <w:pPr>
              <w:rPr>
                <w:rFonts w:cs="Times New Roman"/>
                <w:lang w:val="ro-RO"/>
              </w:rPr>
            </w:pPr>
          </w:p>
          <w:p w14:paraId="4B3381E6" w14:textId="77777777" w:rsidR="00D5083E" w:rsidRPr="00EF37BA" w:rsidRDefault="00D5083E" w:rsidP="00D5083E">
            <w:pPr>
              <w:rPr>
                <w:rFonts w:cs="Times New Roman"/>
                <w:lang w:val="ro-RO"/>
              </w:rPr>
            </w:pPr>
          </w:p>
          <w:p w14:paraId="120B361D" w14:textId="77777777" w:rsidR="00D5083E" w:rsidRPr="00EF37BA" w:rsidRDefault="00D5083E" w:rsidP="00D5083E">
            <w:pPr>
              <w:rPr>
                <w:rFonts w:cs="Times New Roman"/>
                <w:lang w:val="ro-RO"/>
              </w:rPr>
            </w:pPr>
          </w:p>
          <w:p w14:paraId="5327BD0B" w14:textId="77777777" w:rsidR="00D5083E" w:rsidRPr="00EF37BA" w:rsidRDefault="00D5083E" w:rsidP="00D5083E">
            <w:pPr>
              <w:rPr>
                <w:rFonts w:cs="Times New Roman"/>
                <w:lang w:val="ro-RO"/>
              </w:rPr>
            </w:pPr>
          </w:p>
          <w:p w14:paraId="368C25EA" w14:textId="77777777" w:rsidR="00D5083E" w:rsidRPr="00EF37BA" w:rsidRDefault="00D5083E" w:rsidP="00D5083E">
            <w:pPr>
              <w:rPr>
                <w:rFonts w:cs="Times New Roman"/>
                <w:lang w:val="ro-RO"/>
              </w:rPr>
            </w:pPr>
          </w:p>
          <w:p w14:paraId="39975075" w14:textId="77777777" w:rsidR="00D5083E" w:rsidRPr="00EF37BA" w:rsidRDefault="00D5083E" w:rsidP="00D5083E">
            <w:pPr>
              <w:rPr>
                <w:rFonts w:cs="Times New Roman"/>
                <w:lang w:val="ro-RO"/>
              </w:rPr>
            </w:pPr>
          </w:p>
          <w:p w14:paraId="7CF67928" w14:textId="77777777" w:rsidR="00D5083E" w:rsidRPr="00EF37BA" w:rsidRDefault="00D5083E" w:rsidP="00D5083E">
            <w:pPr>
              <w:rPr>
                <w:rFonts w:cs="Times New Roman"/>
                <w:lang w:val="ro-RO"/>
              </w:rPr>
            </w:pPr>
          </w:p>
          <w:p w14:paraId="1692FFE0" w14:textId="77777777" w:rsidR="00D5083E" w:rsidRPr="00EF37BA" w:rsidRDefault="00D5083E" w:rsidP="00D5083E">
            <w:pPr>
              <w:rPr>
                <w:rFonts w:cs="Times New Roman"/>
                <w:lang w:val="ro-RO"/>
              </w:rPr>
            </w:pPr>
          </w:p>
          <w:p w14:paraId="206EF018" w14:textId="77777777" w:rsidR="00D5083E" w:rsidRPr="00EF37BA" w:rsidRDefault="00D5083E" w:rsidP="00D5083E">
            <w:pPr>
              <w:rPr>
                <w:rFonts w:cs="Times New Roman"/>
                <w:lang w:val="ro-RO"/>
              </w:rPr>
            </w:pPr>
          </w:p>
          <w:p w14:paraId="5AFD99A4" w14:textId="77777777" w:rsidR="00D5083E" w:rsidRPr="00EF37BA" w:rsidRDefault="00D5083E" w:rsidP="00D5083E">
            <w:pPr>
              <w:rPr>
                <w:rFonts w:cs="Times New Roman"/>
                <w:lang w:val="ro-RO"/>
              </w:rPr>
            </w:pPr>
          </w:p>
          <w:p w14:paraId="4DFC0903" w14:textId="77777777" w:rsidR="00D5083E" w:rsidRPr="00EF37BA" w:rsidRDefault="00D5083E" w:rsidP="00D5083E">
            <w:pPr>
              <w:rPr>
                <w:rFonts w:cs="Times New Roman"/>
                <w:lang w:val="ro-RO"/>
              </w:rPr>
            </w:pPr>
          </w:p>
          <w:p w14:paraId="58F28929" w14:textId="77777777" w:rsidR="00D5083E" w:rsidRPr="00EF37BA" w:rsidRDefault="00D5083E" w:rsidP="00D5083E">
            <w:pPr>
              <w:rPr>
                <w:rFonts w:cs="Times New Roman"/>
                <w:lang w:val="ro-RO"/>
              </w:rPr>
            </w:pPr>
          </w:p>
          <w:p w14:paraId="6B84D843" w14:textId="77777777" w:rsidR="00D5083E" w:rsidRPr="00EF37BA" w:rsidRDefault="00D5083E" w:rsidP="00D5083E">
            <w:pPr>
              <w:rPr>
                <w:rFonts w:cs="Times New Roman"/>
                <w:lang w:val="ro-RO"/>
              </w:rPr>
            </w:pPr>
          </w:p>
          <w:p w14:paraId="62697188" w14:textId="77777777" w:rsidR="00D5083E" w:rsidRPr="00EF37BA" w:rsidRDefault="00D5083E" w:rsidP="00D5083E">
            <w:pPr>
              <w:rPr>
                <w:rFonts w:cs="Times New Roman"/>
                <w:lang w:val="ro-RO"/>
              </w:rPr>
            </w:pPr>
          </w:p>
          <w:p w14:paraId="02355D87" w14:textId="77777777" w:rsidR="00D5083E" w:rsidRPr="00EF37BA" w:rsidRDefault="00D5083E" w:rsidP="00D5083E">
            <w:pPr>
              <w:rPr>
                <w:rFonts w:cs="Times New Roman"/>
                <w:lang w:val="ro-RO"/>
              </w:rPr>
            </w:pPr>
          </w:p>
        </w:tc>
        <w:tc>
          <w:tcPr>
            <w:tcW w:w="0" w:type="auto"/>
          </w:tcPr>
          <w:p w14:paraId="601F424A" w14:textId="2740E704"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B31604" w14:paraId="341762BC" w14:textId="77777777" w:rsidTr="004133AF">
        <w:trPr>
          <w:gridAfter w:val="1"/>
          <w:wAfter w:w="38" w:type="dxa"/>
          <w:trHeight w:val="2780"/>
        </w:trPr>
        <w:tc>
          <w:tcPr>
            <w:tcW w:w="0" w:type="auto"/>
          </w:tcPr>
          <w:p w14:paraId="6C8C895A" w14:textId="6ED82C18" w:rsidR="00D5083E" w:rsidRPr="00EF37BA" w:rsidRDefault="00D5083E" w:rsidP="00D5083E">
            <w:pPr>
              <w:rPr>
                <w:rFonts w:cs="Times New Roman"/>
                <w:b/>
                <w:lang w:val="ro-RO"/>
              </w:rPr>
            </w:pPr>
            <w:r w:rsidRPr="00EF37BA">
              <w:rPr>
                <w:rFonts w:cs="Times New Roman"/>
                <w:b/>
                <w:lang w:val="ro-RO"/>
              </w:rPr>
              <w:lastRenderedPageBreak/>
              <w:t>Articolul 17</w:t>
            </w:r>
            <w:r>
              <w:rPr>
                <w:rFonts w:cs="Times New Roman"/>
                <w:b/>
                <w:lang w:val="ro-RO"/>
              </w:rPr>
              <w:t xml:space="preserve">. </w:t>
            </w:r>
            <w:r w:rsidRPr="00EF37BA">
              <w:rPr>
                <w:rFonts w:cs="Times New Roman"/>
                <w:b/>
                <w:lang w:val="ro-RO"/>
              </w:rPr>
              <w:t xml:space="preserve">Procedura de notificare simplă pentru racordările la </w:t>
            </w:r>
            <w:proofErr w:type="spellStart"/>
            <w:r w:rsidRPr="00EF37BA">
              <w:rPr>
                <w:rFonts w:cs="Times New Roman"/>
                <w:b/>
                <w:lang w:val="ro-RO"/>
              </w:rPr>
              <w:t>reţea</w:t>
            </w:r>
            <w:proofErr w:type="spellEnd"/>
          </w:p>
          <w:p w14:paraId="480BB941" w14:textId="25A95772"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stabilesc o procedură de notificare simplă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unităţile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autoconsumatorilor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8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7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inferioară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80"/>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cu 10,8 kW, ori echivalentă pentru conexiunile diferite de conexiunile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trifazice,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z w:val="22"/>
                <w:szCs w:val="22"/>
                <w:lang w:val="ro-RO"/>
              </w:rPr>
              <w:t>.</w:t>
            </w:r>
          </w:p>
          <w:p w14:paraId="0F2CB14B" w14:textId="389E0DD2"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Într-un termen determinat de la notificare, operatorul de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z w:val="22"/>
                <w:szCs w:val="22"/>
                <w:lang w:val="ro-RO"/>
              </w:rPr>
              <w:t xml:space="preserv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refuza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propune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alternativ de racordare la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 xml:space="preserve">, din </w:t>
            </w:r>
            <w:proofErr w:type="spellStart"/>
            <w:r w:rsidRPr="00EF37BA">
              <w:rPr>
                <w:rFonts w:ascii="Times New Roman" w:hAnsi="Times New Roman" w:cs="Times New Roman"/>
                <w:color w:val="231F20"/>
                <w:sz w:val="22"/>
                <w:szCs w:val="22"/>
                <w:lang w:val="ro-RO"/>
              </w:rPr>
              <w:t>raţiuni</w:t>
            </w:r>
            <w:proofErr w:type="spellEnd"/>
            <w:r w:rsidRPr="00EF37BA">
              <w:rPr>
                <w:rFonts w:ascii="Times New Roman" w:hAnsi="Times New Roman" w:cs="Times New Roman"/>
                <w:color w:val="231F20"/>
                <w:sz w:val="22"/>
                <w:szCs w:val="22"/>
                <w:lang w:val="ro-RO"/>
              </w:rPr>
              <w:t xml:space="preserve"> justificate corespunzător 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siguranţă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incompatibilitate tehnică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componentelor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În cazul unei decizii pozitive a operatorului de </w:t>
            </w:r>
            <w:proofErr w:type="spellStart"/>
            <w:r w:rsidRPr="00EF37BA">
              <w:rPr>
                <w:rFonts w:ascii="Times New Roman" w:hAnsi="Times New Roman" w:cs="Times New Roman"/>
                <w:color w:val="231F20"/>
                <w:sz w:val="22"/>
                <w:szCs w:val="22"/>
                <w:lang w:val="ro-RO"/>
              </w:rPr>
              <w:t>distribuţie</w:t>
            </w:r>
            <w:proofErr w:type="spellEnd"/>
            <w:r w:rsidRPr="00EF37BA">
              <w:rPr>
                <w:rFonts w:ascii="Times New Roman" w:hAnsi="Times New Roman" w:cs="Times New Roman"/>
                <w:color w:val="231F20"/>
                <w:sz w:val="22"/>
                <w:szCs w:val="22"/>
                <w:lang w:val="ro-RO"/>
              </w:rPr>
              <w:t xml:space="preserve"> sau în </w:t>
            </w:r>
            <w:proofErr w:type="spellStart"/>
            <w:r w:rsidRPr="00EF37BA">
              <w:rPr>
                <w:rFonts w:ascii="Times New Roman" w:hAnsi="Times New Roman" w:cs="Times New Roman"/>
                <w:color w:val="231F20"/>
                <w:sz w:val="22"/>
                <w:szCs w:val="22"/>
                <w:lang w:val="ro-RO"/>
              </w:rPr>
              <w:t>absenţa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decizii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acestuia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unitatea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conectată.</w:t>
            </w:r>
          </w:p>
          <w:p w14:paraId="409A5626" w14:textId="77777777"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permite utilizarea unei proceduri de 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simplă pentru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sau </w:t>
            </w:r>
            <w:proofErr w:type="spellStart"/>
            <w:r w:rsidRPr="00EF37BA">
              <w:rPr>
                <w:rFonts w:ascii="Times New Roman" w:hAnsi="Times New Roman" w:cs="Times New Roman"/>
                <w:color w:val="231F20"/>
                <w:sz w:val="22"/>
                <w:szCs w:val="22"/>
                <w:lang w:val="ro-RO"/>
              </w:rPr>
              <w:t>unităţile</w:t>
            </w:r>
            <w:proofErr w:type="spellEnd"/>
            <w:r w:rsidRPr="00EF37BA">
              <w:rPr>
                <w:rFonts w:ascii="Times New Roman" w:hAnsi="Times New Roman" w:cs="Times New Roman"/>
                <w:color w:val="231F20"/>
                <w:sz w:val="22"/>
                <w:szCs w:val="22"/>
                <w:lang w:val="ro-RO"/>
              </w:rPr>
              <w:t xml:space="preserve"> de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 xml:space="preserve"> agregate cu o 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mai mare de 10,8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și de până la 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kW, cu </w:t>
            </w:r>
            <w:proofErr w:type="spellStart"/>
            <w:r w:rsidRPr="00EF37BA">
              <w:rPr>
                <w:rFonts w:ascii="Times New Roman" w:hAnsi="Times New Roman" w:cs="Times New Roman"/>
                <w:color w:val="231F20"/>
                <w:sz w:val="22"/>
                <w:szCs w:val="22"/>
                <w:lang w:val="ro-RO"/>
              </w:rPr>
              <w:t>condiţia</w:t>
            </w:r>
            <w:proofErr w:type="spellEnd"/>
            <w:r w:rsidRPr="00EF37BA">
              <w:rPr>
                <w:rFonts w:ascii="Times New Roman" w:hAnsi="Times New Roman" w:cs="Times New Roman"/>
                <w:color w:val="231F20"/>
                <w:sz w:val="22"/>
                <w:szCs w:val="22"/>
                <w:lang w:val="ro-RO"/>
              </w:rPr>
              <w:t xml:space="preserve">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fiabilitatea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proofErr w:type="spellStart"/>
            <w:r w:rsidRPr="00EF37BA">
              <w:rPr>
                <w:rFonts w:ascii="Times New Roman" w:hAnsi="Times New Roman" w:cs="Times New Roman"/>
                <w:color w:val="231F20"/>
                <w:sz w:val="22"/>
                <w:szCs w:val="22"/>
                <w:lang w:val="ro-RO"/>
              </w:rPr>
              <w:t>siguranţa</w:t>
            </w:r>
            <w:proofErr w:type="spellEnd"/>
            <w:r w:rsidRPr="00EF37BA">
              <w:rPr>
                <w:rFonts w:ascii="Times New Roman" w:hAnsi="Times New Roman" w:cs="Times New Roman"/>
                <w:color w:val="231F20"/>
                <w:spacing w:val="27"/>
                <w:sz w:val="22"/>
                <w:szCs w:val="22"/>
                <w:lang w:val="ro-RO"/>
              </w:rPr>
              <w:t xml:space="preserve"> </w:t>
            </w:r>
            <w:proofErr w:type="spellStart"/>
            <w:r w:rsidRPr="00EF37BA">
              <w:rPr>
                <w:rFonts w:ascii="Times New Roman" w:hAnsi="Times New Roman" w:cs="Times New Roman"/>
                <w:color w:val="231F20"/>
                <w:sz w:val="22"/>
                <w:szCs w:val="22"/>
                <w:lang w:val="ro-RO"/>
              </w:rPr>
              <w:t>reţelei</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4"/>
                <w:sz w:val="22"/>
                <w:szCs w:val="22"/>
                <w:lang w:val="ro-RO"/>
              </w:rPr>
              <w:t xml:space="preserve"> </w:t>
            </w:r>
            <w:proofErr w:type="spellStart"/>
            <w:r w:rsidRPr="00EF37BA">
              <w:rPr>
                <w:rFonts w:ascii="Times New Roman" w:hAnsi="Times New Roman" w:cs="Times New Roman"/>
                <w:color w:val="231F20"/>
                <w:sz w:val="22"/>
                <w:szCs w:val="22"/>
                <w:lang w:val="ro-RO"/>
              </w:rPr>
              <w:t>menţinute</w:t>
            </w:r>
            <w:proofErr w:type="spellEnd"/>
            <w:r w:rsidRPr="00EF37BA">
              <w:rPr>
                <w:rFonts w:ascii="Times New Roman" w:hAnsi="Times New Roman" w:cs="Times New Roman"/>
                <w:color w:val="231F20"/>
                <w:sz w:val="22"/>
                <w:szCs w:val="22"/>
                <w:lang w:val="ro-RO"/>
              </w:rPr>
              <w:t>.</w:t>
            </w:r>
          </w:p>
        </w:tc>
        <w:tc>
          <w:tcPr>
            <w:tcW w:w="4581" w:type="dxa"/>
          </w:tcPr>
          <w:p w14:paraId="229502BA" w14:textId="77777777" w:rsidR="00D5083E" w:rsidRPr="008A7A8F" w:rsidRDefault="00D5083E" w:rsidP="00D5083E">
            <w:pPr>
              <w:jc w:val="center"/>
              <w:rPr>
                <w:rFonts w:eastAsia="Calibri"/>
                <w:b/>
                <w:bCs/>
                <w:lang w:val="it-IT"/>
              </w:rPr>
            </w:pPr>
            <w:r w:rsidRPr="008A7A8F">
              <w:rPr>
                <w:rFonts w:eastAsia="Calibri"/>
                <w:b/>
                <w:bCs/>
                <w:lang w:val="it-IT"/>
              </w:rPr>
              <w:t>Articolul 28. Accesul la reţea</w:t>
            </w:r>
          </w:p>
          <w:p w14:paraId="4996524A" w14:textId="342EBC4B" w:rsidR="00D5083E" w:rsidRPr="008A7A8F" w:rsidRDefault="00D5083E" w:rsidP="00D5083E">
            <w:pPr>
              <w:jc w:val="both"/>
              <w:rPr>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7FFA5F7C" w14:textId="77777777" w:rsidR="00D5083E" w:rsidRPr="008A7A8F" w:rsidRDefault="00D5083E" w:rsidP="00D5083E">
            <w:pPr>
              <w:jc w:val="both"/>
              <w:rPr>
                <w:lang w:val="it-IT"/>
              </w:rPr>
            </w:pPr>
          </w:p>
          <w:p w14:paraId="26DFCDFB"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72EDDBA4"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2A100B08"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r>
            <w:r w:rsidRPr="008A7A8F">
              <w:rPr>
                <w:lang w:val="it-IT"/>
              </w:rPr>
              <w:t>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stabilite la art. 28, alin. (1</w:t>
            </w:r>
            <w:r w:rsidRPr="008A7A8F">
              <w:rPr>
                <w:vertAlign w:val="superscript"/>
                <w:lang w:val="it-IT"/>
              </w:rPr>
              <w:t>1</w:t>
            </w:r>
            <w:r w:rsidRPr="008A7A8F">
              <w:rPr>
                <w:lang w:val="it-IT"/>
              </w:rPr>
              <w:t xml:space="preserve">). Procedura de notificare simplificată va viza racordarea la rețelele electrice de distribuție a centralelor electrice care utilizează surse regenerabile de energie, inclusiv cele deținute de prosumatori, sau centrale electrice din surse regenerabile instalate în cadrul unor proiecte demonstrative, cu o capacitate electrică unitară sau agreată de 50 kW sau mai puțin, cu condiția </w:t>
            </w:r>
            <w:r w:rsidRPr="008A7A8F">
              <w:rPr>
                <w:lang w:val="it-IT"/>
              </w:rPr>
              <w:lastRenderedPageBreak/>
              <w:t>ca stabilitatea, fiabilitatea și siguranța rețelei electrice sunt menținute. Conform procedurii, operatorul sistemului de distribuție ar putea, într-un termen de până la 7 zile lucrătoare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r w:rsidRPr="008A7A8F">
              <w:rPr>
                <w:rFonts w:eastAsia="Calibri"/>
                <w:lang w:val="it-IT"/>
              </w:rPr>
              <w:t>;</w:t>
            </w:r>
          </w:p>
          <w:p w14:paraId="34486A13" w14:textId="4483ED79" w:rsidR="00D5083E" w:rsidRPr="008A7A8F" w:rsidRDefault="00D5083E" w:rsidP="00D5083E">
            <w:pPr>
              <w:jc w:val="both"/>
              <w:rPr>
                <w:rFonts w:eastAsia="Calibri" w:cs="Times New Roman"/>
                <w:lang w:val="ro-RO"/>
              </w:rPr>
            </w:pPr>
            <w:r w:rsidRPr="008A7A8F">
              <w:rPr>
                <w:rFonts w:eastAsia="Calibri"/>
                <w:lang w:val="it-IT"/>
              </w:rPr>
              <w:t>b)</w:t>
            </w:r>
            <w:r w:rsidRPr="008A7A8F">
              <w:rPr>
                <w:rFonts w:eastAsia="Calibri"/>
                <w:lang w:val="it-IT"/>
              </w:rPr>
              <w:tab/>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pe paginile web oficiale ale operatorilor de  sistem relevanți, de implementare a procedurii de conectare la rețeaua electrică în baza unei notificări simplificate;</w:t>
            </w:r>
          </w:p>
        </w:tc>
        <w:tc>
          <w:tcPr>
            <w:tcW w:w="2245" w:type="dxa"/>
          </w:tcPr>
          <w:p w14:paraId="5BAB829C" w14:textId="7E587353" w:rsidR="00D5083E" w:rsidRPr="00EF37BA" w:rsidRDefault="00D5083E" w:rsidP="00D5083E">
            <w:pPr>
              <w:rPr>
                <w:rFonts w:cs="Times New Roman"/>
                <w:lang w:val="ro-RO"/>
              </w:rPr>
            </w:pPr>
            <w:r w:rsidRPr="00EF37BA">
              <w:rPr>
                <w:rFonts w:cs="Times New Roman"/>
                <w:lang w:val="ro-RO"/>
              </w:rPr>
              <w:lastRenderedPageBreak/>
              <w:t>Parțial compatibil</w:t>
            </w:r>
          </w:p>
          <w:p w14:paraId="21340E58" w14:textId="77777777" w:rsidR="00D5083E" w:rsidRPr="00EF37BA" w:rsidRDefault="00D5083E" w:rsidP="00D5083E">
            <w:pPr>
              <w:rPr>
                <w:rFonts w:cs="Times New Roman"/>
                <w:lang w:val="ro-RO"/>
              </w:rPr>
            </w:pPr>
          </w:p>
        </w:tc>
        <w:tc>
          <w:tcPr>
            <w:tcW w:w="0" w:type="auto"/>
          </w:tcPr>
          <w:p w14:paraId="3DDC770B" w14:textId="3B66BAB6" w:rsidR="00D5083E" w:rsidRPr="00EF37BA" w:rsidRDefault="00D5083E" w:rsidP="00D5083E">
            <w:pPr>
              <w:rPr>
                <w:rFonts w:cs="Times New Roman"/>
                <w:lang w:val="ro-RO"/>
              </w:rPr>
            </w:pPr>
            <w:r w:rsidRPr="00EF37BA">
              <w:rPr>
                <w:rFonts w:cs="Times New Roman"/>
                <w:lang w:val="ro-RO"/>
              </w:rPr>
              <w:t xml:space="preserve">Prevederile respective din RED II </w:t>
            </w:r>
            <w:proofErr w:type="spellStart"/>
            <w:r w:rsidRPr="00EF37BA">
              <w:rPr>
                <w:rFonts w:cs="Times New Roman"/>
                <w:lang w:val="ro-RO"/>
              </w:rPr>
              <w:t>urmeaz</w:t>
            </w:r>
            <w:proofErr w:type="spellEnd"/>
            <w:r w:rsidRPr="00EF37BA">
              <w:rPr>
                <w:rFonts w:cs="Times New Roman"/>
                <w:lang w:val="ro-MD"/>
              </w:rPr>
              <w:t>ă să fie elaborate și transpuse în legislația primară cu legislației cu incidență în domeniul energiei electrice, promovării energiei din surse regenerabile, urbanismului și amenajării teritoriului, autorizării executării lucrărilor de construcție.</w:t>
            </w:r>
          </w:p>
        </w:tc>
      </w:tr>
      <w:tr w:rsidR="00D5083E" w:rsidRPr="00B31604" w14:paraId="6DFD3F50" w14:textId="77777777" w:rsidTr="004133AF">
        <w:trPr>
          <w:gridAfter w:val="1"/>
          <w:wAfter w:w="38" w:type="dxa"/>
        </w:trPr>
        <w:tc>
          <w:tcPr>
            <w:tcW w:w="0" w:type="auto"/>
          </w:tcPr>
          <w:p w14:paraId="08D18B94" w14:textId="0516E2F5" w:rsidR="00D5083E" w:rsidRPr="00446DB3" w:rsidRDefault="00D5083E" w:rsidP="00D5083E">
            <w:pPr>
              <w:rPr>
                <w:rFonts w:cs="Times New Roman"/>
                <w:b/>
                <w:lang w:val="ro-RO"/>
              </w:rPr>
            </w:pPr>
            <w:r w:rsidRPr="00EF37BA">
              <w:rPr>
                <w:rFonts w:cs="Times New Roman"/>
                <w:b/>
                <w:lang w:val="ro-RO"/>
              </w:rPr>
              <w:t>Articolul 18</w:t>
            </w:r>
            <w:r>
              <w:rPr>
                <w:rFonts w:cs="Times New Roman"/>
                <w:b/>
                <w:lang w:val="ro-RO"/>
              </w:rPr>
              <w:t xml:space="preserve">. </w:t>
            </w:r>
            <w:r w:rsidRPr="00EF37BA">
              <w:rPr>
                <w:rFonts w:cs="Times New Roman"/>
                <w:b/>
                <w:lang w:val="ro-RO"/>
              </w:rPr>
              <w:t>Informare și formare profesională</w:t>
            </w:r>
          </w:p>
          <w:p w14:paraId="7AC54697" w14:textId="73EA9135"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măsurile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de sprijin sunt puse la </w:t>
            </w:r>
            <w:proofErr w:type="spellStart"/>
            <w:r w:rsidRPr="00EF37BA">
              <w:rPr>
                <w:rFonts w:ascii="Times New Roman" w:hAnsi="Times New Roman" w:cs="Times New Roman"/>
                <w:color w:val="231F20"/>
                <w:sz w:val="22"/>
                <w:szCs w:val="22"/>
                <w:lang w:val="ro-RO"/>
              </w:rPr>
              <w:t>dispoziţia</w:t>
            </w:r>
            <w:proofErr w:type="spellEnd"/>
            <w:r w:rsidRPr="00EF37BA">
              <w:rPr>
                <w:rFonts w:ascii="Times New Roman" w:hAnsi="Times New Roman" w:cs="Times New Roman"/>
                <w:color w:val="231F20"/>
                <w:sz w:val="22"/>
                <w:szCs w:val="22"/>
                <w:lang w:val="ro-RO"/>
              </w:rPr>
              <w:t xml:space="preserve"> tuturor factorilor </w:t>
            </w:r>
            <w:proofErr w:type="spellStart"/>
            <w:r w:rsidRPr="00EF37BA">
              <w:rPr>
                <w:rFonts w:ascii="Times New Roman" w:hAnsi="Times New Roman" w:cs="Times New Roman"/>
                <w:color w:val="231F20"/>
                <w:sz w:val="22"/>
                <w:szCs w:val="22"/>
                <w:lang w:val="ro-RO"/>
              </w:rPr>
              <w:t>relevanţi</w:t>
            </w:r>
            <w:proofErr w:type="spellEnd"/>
            <w:r w:rsidRPr="00EF37BA">
              <w:rPr>
                <w:rFonts w:ascii="Times New Roman" w:hAnsi="Times New Roman" w:cs="Times New Roman"/>
                <w:color w:val="231F20"/>
                <w:sz w:val="22"/>
                <w:szCs w:val="22"/>
                <w:lang w:val="ro-RO"/>
              </w:rPr>
              <w:t>, precum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consumatorilor, inclusiv a consumatorilor vulnerabili cu venituri mici, 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autoconsumatorilor</w:t>
            </w:r>
            <w:proofErr w:type="spellEnd"/>
            <w:r w:rsidRPr="00EF37BA">
              <w:rPr>
                <w:rFonts w:ascii="Times New Roman" w:hAnsi="Times New Roman" w:cs="Times New Roman"/>
                <w:color w:val="231F20"/>
                <w:sz w:val="22"/>
                <w:szCs w:val="22"/>
                <w:lang w:val="ro-RO"/>
              </w:rPr>
              <w:t xml:space="preserve"> de energie din surse regenerabile, a </w:t>
            </w:r>
            <w:proofErr w:type="spellStart"/>
            <w:r w:rsidRPr="00EF37BA">
              <w:rPr>
                <w:rFonts w:ascii="Times New Roman" w:hAnsi="Times New Roman" w:cs="Times New Roman"/>
                <w:color w:val="231F20"/>
                <w:sz w:val="22"/>
                <w:szCs w:val="22"/>
                <w:lang w:val="ro-RO"/>
              </w:rPr>
              <w:t>comunităţilor</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arhi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tecţilor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echipamente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energie electrică, precum și a furnizorilor de vehicule compatibile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inteligente.</w:t>
            </w:r>
          </w:p>
          <w:p w14:paraId="7D320E2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5605C0"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că sunt puse la </w:t>
            </w:r>
            <w:proofErr w:type="spellStart"/>
            <w:r w:rsidRPr="00EF37BA">
              <w:rPr>
                <w:rFonts w:ascii="Times New Roman" w:hAnsi="Times New Roman" w:cs="Times New Roman"/>
                <w:color w:val="231F20"/>
                <w:sz w:val="22"/>
                <w:szCs w:val="22"/>
                <w:lang w:val="ro-RO"/>
              </w:rPr>
              <w:t>dispoziţie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privire la beneficiile nete și la rentabilitatea financiară și </w:t>
            </w:r>
            <w:proofErr w:type="spellStart"/>
            <w:r w:rsidRPr="00EF37BA">
              <w:rPr>
                <w:rFonts w:ascii="Times New Roman" w:hAnsi="Times New Roman" w:cs="Times New Roman"/>
                <w:color w:val="231F20"/>
                <w:sz w:val="22"/>
                <w:szCs w:val="22"/>
                <w:lang w:val="ro-RO"/>
              </w:rPr>
              <w:t>eficienţa</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ener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echipamentelor și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încălzire, răcire </w:t>
            </w:r>
            <w:r w:rsidRPr="00EF37BA">
              <w:rPr>
                <w:rFonts w:ascii="Times New Roman" w:hAnsi="Times New Roman" w:cs="Times New Roman"/>
                <w:color w:val="231F20"/>
                <w:sz w:val="22"/>
                <w:szCs w:val="22"/>
                <w:lang w:val="ro-RO"/>
              </w:rPr>
              <w:lastRenderedPageBreak/>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fie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către furnizorul echipamentului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autorităţile</w:t>
            </w:r>
            <w:proofErr w:type="spellEnd"/>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competente.</w:t>
            </w:r>
          </w:p>
          <w:p w14:paraId="73275BE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7FDC639"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că sunt disponibile sisteme de </w:t>
            </w:r>
            <w:proofErr w:type="spellStart"/>
            <w:r w:rsidRPr="00EF37BA">
              <w:rPr>
                <w:rFonts w:ascii="Times New Roman" w:hAnsi="Times New Roman" w:cs="Times New Roman"/>
                <w:color w:val="231F20"/>
                <w:sz w:val="22"/>
                <w:szCs w:val="22"/>
                <w:lang w:val="ro-RO"/>
              </w:rPr>
              <w:t>certi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ficare</w:t>
            </w:r>
            <w:proofErr w:type="spellEnd"/>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instalatorii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foto</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adâncime și de 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 sisteme pot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ţine</w:t>
            </w:r>
            <w:proofErr w:type="spellEnd"/>
            <w:r w:rsidRPr="00EF37BA">
              <w:rPr>
                <w:rFonts w:ascii="Times New Roman" w:hAnsi="Times New Roman" w:cs="Times New Roman"/>
                <w:color w:val="231F20"/>
                <w:sz w:val="22"/>
                <w:szCs w:val="22"/>
                <w:lang w:val="ro-RO"/>
              </w:rPr>
              <w:t xml:space="preserve"> seama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 și de structurile existente, după caz, și au la bază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acordată</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respectivele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criterii.</w:t>
            </w:r>
          </w:p>
          <w:p w14:paraId="6DAA44C2"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dispoziţia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(3). De asemenea, Părțile Contractante pot face </w:t>
            </w:r>
            <w:proofErr w:type="spellStart"/>
            <w:r w:rsidRPr="00EF37BA">
              <w:rPr>
                <w:rFonts w:ascii="Times New Roman" w:hAnsi="Times New Roman" w:cs="Times New Roman"/>
                <w:color w:val="231F20"/>
                <w:sz w:val="22"/>
                <w:szCs w:val="22"/>
                <w:lang w:val="ro-RO"/>
              </w:rPr>
              <w:t>dispo</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nibilă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calificaţi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certificaţi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(3).</w:t>
            </w:r>
          </w:p>
          <w:p w14:paraId="381CAE54"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există îndrumare disponibilă pentru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toţi</w:t>
            </w:r>
            <w:proofErr w:type="spellEnd"/>
            <w:r w:rsidRPr="00EF37BA">
              <w:rPr>
                <w:rFonts w:ascii="Times New Roman" w:hAnsi="Times New Roman" w:cs="Times New Roman"/>
                <w:color w:val="231F20"/>
                <w:sz w:val="22"/>
                <w:szCs w:val="22"/>
                <w:lang w:val="ro-RO"/>
              </w:rPr>
              <w:t xml:space="preserve"> factorii </w:t>
            </w:r>
            <w:proofErr w:type="spellStart"/>
            <w:r w:rsidRPr="00EF37BA">
              <w:rPr>
                <w:rFonts w:ascii="Times New Roman" w:hAnsi="Times New Roman" w:cs="Times New Roman"/>
                <w:color w:val="231F20"/>
                <w:sz w:val="22"/>
                <w:szCs w:val="22"/>
                <w:lang w:val="ro-RO"/>
              </w:rPr>
              <w:t>relevanţi</w:t>
            </w:r>
            <w:proofErr w:type="spellEnd"/>
            <w:r w:rsidRPr="00EF37BA">
              <w:rPr>
                <w:rFonts w:ascii="Times New Roman" w:hAnsi="Times New Roman" w:cs="Times New Roman"/>
                <w:color w:val="231F20"/>
                <w:sz w:val="22"/>
                <w:szCs w:val="22"/>
                <w:lang w:val="ro-RO"/>
              </w:rPr>
              <w:t xml:space="preserve">, în special pentru urbaniști și </w:t>
            </w:r>
            <w:proofErr w:type="spellStart"/>
            <w:r w:rsidRPr="00EF37BA">
              <w:rPr>
                <w:rFonts w:ascii="Times New Roman" w:hAnsi="Times New Roman" w:cs="Times New Roman"/>
                <w:color w:val="231F20"/>
                <w:sz w:val="22"/>
                <w:szCs w:val="22"/>
                <w:lang w:val="ro-RO"/>
              </w:rPr>
              <w:t>arhitecţi</w:t>
            </w:r>
            <w:proofErr w:type="spellEnd"/>
            <w:r w:rsidRPr="00EF37BA">
              <w:rPr>
                <w:rFonts w:ascii="Times New Roman" w:hAnsi="Times New Roman" w:cs="Times New Roman"/>
                <w:color w:val="231F20"/>
                <w:sz w:val="22"/>
                <w:szCs w:val="22"/>
                <w:lang w:val="ro-RO"/>
              </w:rPr>
              <w:t>, astfel încât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considerare </w:t>
            </w:r>
            <w:proofErr w:type="spellStart"/>
            <w:r w:rsidRPr="00EF37BA">
              <w:rPr>
                <w:rFonts w:ascii="Times New Roman" w:hAnsi="Times New Roman" w:cs="Times New Roman"/>
                <w:color w:val="231F20"/>
                <w:sz w:val="22"/>
                <w:szCs w:val="22"/>
                <w:lang w:val="ro-RO"/>
              </w:rPr>
              <w:t>combinaţia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surse regenerabile, de tehnologii cu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 xml:space="preserve"> ridicată și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 centralizată la planificarea, proiectarea, construirea și renovarea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industriale,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comerciale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rezidenţiale</w:t>
            </w:r>
            <w:proofErr w:type="spellEnd"/>
            <w:r w:rsidRPr="00EF37BA">
              <w:rPr>
                <w:rFonts w:ascii="Times New Roman" w:hAnsi="Times New Roman" w:cs="Times New Roman"/>
                <w:color w:val="231F20"/>
                <w:sz w:val="22"/>
                <w:szCs w:val="22"/>
                <w:lang w:val="ro-RO"/>
              </w:rPr>
              <w:t>.</w:t>
            </w:r>
          </w:p>
          <w:p w14:paraId="3F589D10"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cu participarea </w:t>
            </w:r>
            <w:proofErr w:type="spellStart"/>
            <w:r w:rsidRPr="00EF37BA">
              <w:rPr>
                <w:rFonts w:ascii="Times New Roman" w:hAnsi="Times New Roman" w:cs="Times New Roman"/>
                <w:color w:val="231F20"/>
                <w:sz w:val="22"/>
                <w:szCs w:val="22"/>
                <w:lang w:val="ro-RO"/>
              </w:rPr>
              <w:t>autorităţilor</w:t>
            </w:r>
            <w:proofErr w:type="spellEnd"/>
            <w:r w:rsidRPr="00EF37BA">
              <w:rPr>
                <w:rFonts w:ascii="Times New Roman" w:hAnsi="Times New Roman" w:cs="Times New Roman"/>
                <w:color w:val="231F20"/>
                <w:sz w:val="22"/>
                <w:szCs w:val="22"/>
                <w:lang w:val="ro-RO"/>
              </w:rPr>
              <w:t xml:space="preserve"> locale și regionale,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este cazul, organizează programe de informare, de sensibilizare,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orientare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 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informării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cetăţenilor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modul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exercita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proofErr w:type="spellStart"/>
            <w:r w:rsidRPr="00EF37BA">
              <w:rPr>
                <w:rFonts w:ascii="Times New Roman" w:hAnsi="Times New Roman" w:cs="Times New Roman"/>
                <w:color w:val="231F20"/>
                <w:sz w:val="22"/>
                <w:szCs w:val="22"/>
                <w:lang w:val="ro-RO"/>
              </w:rPr>
              <w:t>clienţi</w:t>
            </w:r>
            <w:proofErr w:type="spellEnd"/>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activi</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avantajele și la aspectele practice, inclusiv tehnice și financiare,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tăţilor</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tc>
        <w:tc>
          <w:tcPr>
            <w:tcW w:w="4581" w:type="dxa"/>
          </w:tcPr>
          <w:p w14:paraId="158FAD04" w14:textId="77777777" w:rsidR="00D5083E" w:rsidRPr="008A7A8F" w:rsidRDefault="00D5083E" w:rsidP="00D5083E">
            <w:pPr>
              <w:jc w:val="both"/>
              <w:rPr>
                <w:rFonts w:eastAsia="Calibri"/>
                <w:b/>
                <w:lang w:val="it-IT"/>
              </w:rPr>
            </w:pPr>
            <w:r w:rsidRPr="008A7A8F">
              <w:rPr>
                <w:rFonts w:eastAsia="Calibri"/>
                <w:b/>
                <w:bCs/>
                <w:lang w:val="it-IT"/>
              </w:rPr>
              <w:lastRenderedPageBreak/>
              <w:t>Art. II. –</w:t>
            </w:r>
            <w:r w:rsidRPr="008A7A8F">
              <w:rPr>
                <w:rFonts w:eastAsia="Calibri"/>
                <w:b/>
                <w:lang w:val="it-IT"/>
              </w:rPr>
              <w:t xml:space="preserve"> Dispoziții finale și tranzitorii</w:t>
            </w:r>
          </w:p>
          <w:p w14:paraId="43ED1C6A"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7A67DD8E"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r>
            <w:r w:rsidRPr="008A7A8F">
              <w:rPr>
                <w:lang w:val="it-IT"/>
              </w:rPr>
              <w:t xml:space="preserve">cu concursul organului central de specialitate al administrației publice pentru resurse naturale și mediu, în termen de 12 luni din data intrării în vigoare a prezentei legi, va prezenta Guvernului propuneri de modificare a </w:t>
            </w:r>
            <w:r w:rsidRPr="008A7A8F">
              <w:rPr>
                <w:lang w:val="it-IT"/>
              </w:rPr>
              <w:lastRenderedPageBreak/>
              <w:t>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r w:rsidRPr="008A7A8F">
              <w:rPr>
                <w:rFonts w:eastAsia="Calibri"/>
                <w:lang w:val="it-IT"/>
              </w:rPr>
              <w:t>;</w:t>
            </w:r>
          </w:p>
          <w:p w14:paraId="7DAB82A0"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37BF1FA6"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3A2DEFF5"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0F5B5CE1" w14:textId="77777777" w:rsidR="00D5083E" w:rsidRPr="008A7A8F" w:rsidRDefault="00D5083E" w:rsidP="00D5083E">
            <w:pPr>
              <w:ind w:left="436"/>
              <w:jc w:val="both"/>
              <w:rPr>
                <w:rFonts w:eastAsia="Calibri"/>
                <w:lang w:val="it-IT"/>
              </w:rPr>
            </w:pPr>
            <w:r w:rsidRPr="008A7A8F">
              <w:rPr>
                <w:rFonts w:eastAsia="Calibri"/>
                <w:lang w:val="it-IT"/>
              </w:rPr>
              <w:t>c)</w:t>
            </w:r>
            <w:r w:rsidRPr="008A7A8F">
              <w:rPr>
                <w:rFonts w:eastAsia="Calibri"/>
                <w:lang w:val="it-IT"/>
              </w:rPr>
              <w:tab/>
              <w:t>obținerea autorizării pentru activitatea de autoconsumator de energie electrică din surse regenerabile, în conformitate cu art. 39</w:t>
            </w:r>
            <w:r w:rsidRPr="008A7A8F">
              <w:rPr>
                <w:rFonts w:eastAsia="Calibri"/>
                <w:vertAlign w:val="superscript"/>
                <w:lang w:val="it-IT"/>
              </w:rPr>
              <w:t>3</w:t>
            </w:r>
            <w:r w:rsidRPr="008A7A8F">
              <w:rPr>
                <w:rFonts w:eastAsia="Calibri"/>
                <w:lang w:val="it-IT"/>
              </w:rPr>
              <w:t>.</w:t>
            </w:r>
          </w:p>
          <w:p w14:paraId="3F06D32B" w14:textId="77777777" w:rsidR="00D5083E" w:rsidRPr="008A7A8F" w:rsidRDefault="00D5083E" w:rsidP="00D5083E">
            <w:pPr>
              <w:jc w:val="both"/>
              <w:rPr>
                <w:bCs/>
                <w:color w:val="000000" w:themeColor="text1"/>
                <w:lang w:val="it-IT"/>
              </w:rPr>
            </w:pPr>
            <w:r w:rsidRPr="008A7A8F">
              <w:rPr>
                <w:b/>
                <w:color w:val="000000" w:themeColor="text1"/>
                <w:lang w:val="it-IT"/>
              </w:rPr>
              <w:t>Articolul 13.</w:t>
            </w:r>
            <w:r w:rsidRPr="008A7A8F">
              <w:rPr>
                <w:bCs/>
                <w:color w:val="000000" w:themeColor="text1"/>
                <w:lang w:val="it-IT"/>
              </w:rPr>
              <w:t xml:space="preserve"> Atribuţiile instituției publice care asigură suportul în implementarea politicii statului în domeniul eficienței energetice și promovării utilizării energiei din surse regenerabile</w:t>
            </w:r>
          </w:p>
          <w:p w14:paraId="03DFF1A4" w14:textId="77777777" w:rsidR="00D5083E" w:rsidRPr="008A7A8F" w:rsidRDefault="00D5083E" w:rsidP="00D5083E">
            <w:pPr>
              <w:jc w:val="both"/>
              <w:rPr>
                <w:bCs/>
                <w:color w:val="000000" w:themeColor="text1"/>
                <w:lang w:val="it-IT"/>
              </w:rPr>
            </w:pPr>
            <w:r w:rsidRPr="008A7A8F">
              <w:rPr>
                <w:bCs/>
                <w:color w:val="000000" w:themeColor="text1"/>
                <w:lang w:val="it-IT"/>
              </w:rPr>
              <w:t>(1) Instituția publică care asigură suportul în implementarea politicii statului în domeniul eficienței energetice și promovării utilizării energiei din surse regenerabile:</w:t>
            </w:r>
          </w:p>
          <w:p w14:paraId="4145CBF6"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a) elaborează, în cooperare cu autorităţile publice locale, programe de informare a publicului cu </w:t>
            </w:r>
            <w:r w:rsidRPr="008A7A8F">
              <w:rPr>
                <w:bCs/>
                <w:color w:val="000000" w:themeColor="text1"/>
                <w:lang w:val="it-IT"/>
              </w:rPr>
              <w:lastRenderedPageBreak/>
              <w:t xml:space="preserve">privire la beneficiile şi aspectele practice ale dezvoltării şi utilizării </w:t>
            </w:r>
            <w:r w:rsidRPr="008A7A8F">
              <w:rPr>
                <w:lang w:val="it-IT"/>
              </w:rPr>
              <w:t>eficiente ale</w:t>
            </w:r>
            <w:r w:rsidRPr="008A7A8F">
              <w:rPr>
                <w:bCs/>
                <w:color w:val="000000" w:themeColor="text1"/>
                <w:lang w:val="it-IT"/>
              </w:rPr>
              <w:t xml:space="preserve"> energiei din surse regenerabile;</w:t>
            </w:r>
          </w:p>
          <w:p w14:paraId="2DAE7CBA" w14:textId="77777777" w:rsidR="00D5083E" w:rsidRPr="008A7A8F" w:rsidRDefault="00D5083E" w:rsidP="00D5083E">
            <w:pPr>
              <w:jc w:val="both"/>
              <w:rPr>
                <w:bCs/>
                <w:color w:val="000000" w:themeColor="text1"/>
                <w:lang w:val="it-IT"/>
              </w:rPr>
            </w:pPr>
            <w:r w:rsidRPr="008A7A8F">
              <w:rPr>
                <w:bCs/>
                <w:color w:val="000000" w:themeColor="text1"/>
                <w:lang w:val="it-IT"/>
              </w:rPr>
              <w:t>a</w:t>
            </w:r>
            <w:r w:rsidRPr="008A7A8F">
              <w:rPr>
                <w:bCs/>
                <w:color w:val="000000" w:themeColor="text1"/>
                <w:vertAlign w:val="superscript"/>
                <w:lang w:val="it-IT"/>
              </w:rPr>
              <w:t>1</w:t>
            </w:r>
            <w:r w:rsidRPr="008A7A8F">
              <w:rPr>
                <w:bCs/>
                <w:color w:val="000000" w:themeColor="text1"/>
                <w:lang w:val="it-IT"/>
              </w:rPr>
              <w:t>) atrage și gestionează resurse financiare în vederea finanțării și promovării proiectelor/programelor în domeniul eficienței energetice și valorificării energiei din surse regenerabile,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19F3B5AD" w14:textId="77777777" w:rsidR="00D5083E" w:rsidRPr="008A7A8F" w:rsidRDefault="00D5083E" w:rsidP="00D5083E">
            <w:pPr>
              <w:jc w:val="both"/>
              <w:rPr>
                <w:bCs/>
                <w:color w:val="000000" w:themeColor="text1"/>
                <w:lang w:val="it-IT"/>
              </w:rPr>
            </w:pPr>
            <w:r w:rsidRPr="008A7A8F">
              <w:rPr>
                <w:bCs/>
                <w:color w:val="000000" w:themeColor="text1"/>
                <w:lang w:val="it-IT"/>
              </w:rPr>
              <w:t>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p>
          <w:p w14:paraId="358D79FA" w14:textId="77777777" w:rsidR="00D5083E" w:rsidRPr="008A7A8F" w:rsidRDefault="00D5083E" w:rsidP="00D5083E">
            <w:pPr>
              <w:jc w:val="both"/>
              <w:rPr>
                <w:bCs/>
                <w:color w:val="000000" w:themeColor="text1"/>
                <w:lang w:val="it-IT"/>
              </w:rPr>
            </w:pPr>
            <w:r w:rsidRPr="008A7A8F">
              <w:rPr>
                <w:bCs/>
                <w:color w:val="000000" w:themeColor="text1"/>
                <w:lang w:val="it-IT"/>
              </w:rPr>
              <w:t>c) asigură informarea publicului cu privire la disponibilitatea şi avantajele ecologice ale diferitelor surse de energie pentru transporturi;</w:t>
            </w:r>
          </w:p>
          <w:p w14:paraId="0F8D3447" w14:textId="77777777" w:rsidR="00D5083E" w:rsidRPr="008A7A8F" w:rsidRDefault="00D5083E" w:rsidP="00D5083E">
            <w:pPr>
              <w:jc w:val="both"/>
              <w:rPr>
                <w:bCs/>
                <w:color w:val="000000" w:themeColor="text1"/>
                <w:lang w:val="it-IT"/>
              </w:rPr>
            </w:pPr>
            <w:r w:rsidRPr="008A7A8F">
              <w:rPr>
                <w:bCs/>
                <w:color w:val="000000" w:themeColor="text1"/>
                <w:lang w:val="it-IT"/>
              </w:rPr>
              <w:t>d) promovează utilizarea încălzirii şi răcirii din surse regenerabile de energie la planificarea infrastructurii localităţii;</w:t>
            </w:r>
          </w:p>
          <w:p w14:paraId="371B5412"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e) promovează instalarea echipamentelor şi sistemelor pentru utilizarea energiei electrice, încălzirii şi răcirii din surse regenerabile de energie la planificarea, proiectarea, construirea şi renovarea zonelor industriale, </w:t>
            </w:r>
            <w:r w:rsidRPr="008A7A8F">
              <w:rPr>
                <w:lang w:val="it-IT"/>
              </w:rPr>
              <w:t>comerciale</w:t>
            </w:r>
            <w:r w:rsidRPr="008A7A8F">
              <w:rPr>
                <w:bCs/>
                <w:color w:val="000000" w:themeColor="text1"/>
                <w:lang w:val="it-IT"/>
              </w:rPr>
              <w:t xml:space="preserve"> sau rezidenţiale;</w:t>
            </w:r>
          </w:p>
          <w:p w14:paraId="2E750CEF"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f) asigură informarea, în special a urbaniştilor şi arhitecţilor, despre combinaţia optimă de surse </w:t>
            </w:r>
            <w:r w:rsidRPr="008A7A8F">
              <w:rPr>
                <w:bCs/>
                <w:color w:val="000000" w:themeColor="text1"/>
                <w:lang w:val="it-IT"/>
              </w:rPr>
              <w:lastRenderedPageBreak/>
              <w:t xml:space="preserve">regenerabile de energie, tehnologii cu eficienţă sporită, încălzire şi răcire centralizată la planificarea, proiectarea, construcţia şi renovarea zonelor industriale, </w:t>
            </w:r>
            <w:r w:rsidRPr="008A7A8F">
              <w:rPr>
                <w:lang w:val="it-IT"/>
              </w:rPr>
              <w:t>comerciale</w:t>
            </w:r>
            <w:r w:rsidRPr="008A7A8F">
              <w:rPr>
                <w:bCs/>
                <w:color w:val="000000" w:themeColor="text1"/>
                <w:lang w:val="it-IT"/>
              </w:rPr>
              <w:t xml:space="preserve"> sau rezidenţiale;</w:t>
            </w:r>
          </w:p>
          <w:p w14:paraId="5B7DF0DC" w14:textId="77777777" w:rsidR="00D5083E" w:rsidRPr="008A7A8F" w:rsidRDefault="00D5083E" w:rsidP="00D5083E">
            <w:pPr>
              <w:jc w:val="both"/>
              <w:rPr>
                <w:bCs/>
                <w:color w:val="000000" w:themeColor="text1"/>
                <w:lang w:val="it-IT"/>
              </w:rPr>
            </w:pPr>
            <w:r w:rsidRPr="008A7A8F">
              <w:rPr>
                <w:bCs/>
                <w:color w:val="000000" w:themeColor="text1"/>
                <w:lang w:val="it-IT"/>
              </w:rPr>
              <w:t>g) implementează sistemul de calificare și înregistrare a instalatorilor de cazane, furnale sau sobe pe bază de biomasă, de sisteme fotovoltaice şi termice solare, de sisteme geotermale de mică adîncime și de pompe de căldură, în conformitate cu regulamentul stabilit la art. 23;</w:t>
            </w:r>
          </w:p>
          <w:p w14:paraId="098DFF11" w14:textId="77777777" w:rsidR="00D5083E" w:rsidRPr="008A7A8F" w:rsidRDefault="00D5083E" w:rsidP="00D5083E">
            <w:pPr>
              <w:jc w:val="both"/>
              <w:rPr>
                <w:bCs/>
                <w:color w:val="000000" w:themeColor="text1"/>
                <w:lang w:val="it-IT"/>
              </w:rPr>
            </w:pPr>
            <w:r w:rsidRPr="008A7A8F">
              <w:rPr>
                <w:bCs/>
                <w:color w:val="000000" w:themeColor="text1"/>
                <w:lang w:val="it-IT"/>
              </w:rPr>
              <w:t>h) asigură informarea privind cerințele referitoare la calificarea și înregistrarea în registrul specificat la lit. j);</w:t>
            </w:r>
          </w:p>
          <w:p w14:paraId="277EEC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i)- </w:t>
            </w:r>
            <w:r w:rsidRPr="008A7A8F">
              <w:rPr>
                <w:bCs/>
                <w:i/>
                <w:iCs/>
                <w:color w:val="000000" w:themeColor="text1"/>
                <w:lang w:val="it-IT"/>
              </w:rPr>
              <w:t>abrogată;</w:t>
            </w:r>
          </w:p>
          <w:p w14:paraId="4B3701EA" w14:textId="77777777" w:rsidR="00D5083E" w:rsidRPr="008A7A8F" w:rsidRDefault="00D5083E" w:rsidP="00D5083E">
            <w:pPr>
              <w:jc w:val="both"/>
              <w:rPr>
                <w:bCs/>
                <w:color w:val="000000" w:themeColor="text1"/>
                <w:lang w:val="it-IT"/>
              </w:rPr>
            </w:pPr>
            <w:r w:rsidRPr="008A7A8F">
              <w:rPr>
                <w:bCs/>
                <w:color w:val="000000" w:themeColor="text1"/>
                <w:lang w:val="it-IT"/>
              </w:rPr>
              <w:t>j) instituie şi ţine registrul instalatorilor de cazane, furnale sau sobe pe bază de biomasă, de sisteme fotovoltaice şi termice solare, de sisteme geotermale de mică adîncime și de pompe de căldură;</w:t>
            </w:r>
          </w:p>
          <w:p w14:paraId="1851551D" w14:textId="77777777" w:rsidR="00D5083E" w:rsidRPr="008A7A8F" w:rsidRDefault="00D5083E" w:rsidP="00D5083E">
            <w:pPr>
              <w:jc w:val="both"/>
              <w:rPr>
                <w:bCs/>
                <w:color w:val="000000" w:themeColor="text1"/>
                <w:lang w:val="it-IT"/>
              </w:rPr>
            </w:pPr>
            <w:r w:rsidRPr="008A7A8F">
              <w:rPr>
                <w:bCs/>
                <w:color w:val="000000" w:themeColor="text1"/>
                <w:lang w:val="it-IT"/>
              </w:rPr>
              <w:t>k) asigură informarea publicului în conformitate cu cap. VI.</w:t>
            </w:r>
          </w:p>
          <w:p w14:paraId="033AEA9E" w14:textId="77777777" w:rsidR="00D5083E" w:rsidRPr="008A7A8F" w:rsidRDefault="00D5083E" w:rsidP="00D5083E">
            <w:pPr>
              <w:jc w:val="both"/>
              <w:rPr>
                <w:bCs/>
                <w:color w:val="000000" w:themeColor="text1"/>
                <w:lang w:val="it-IT"/>
              </w:rPr>
            </w:pPr>
            <w:r w:rsidRPr="008A7A8F">
              <w:rPr>
                <w:bCs/>
                <w:color w:val="000000" w:themeColor="text1"/>
                <w:lang w:val="it-IT"/>
              </w:rPr>
              <w:t>(2) În vederea exercitării  atribuţiilor stabilite prin prezenta lege, instituția publică de suport colaborează, în special prin furnizarea reciprocă de informaţii, cu organul central de specialitate al administraţiei publice în domeniul energeticii, cu autorităţile de reglementare în domeniu, cu organismul naţional de acreditare, cu organismele de evaluare a conformităţii, cu alte autorităţi și instituții publice.</w:t>
            </w:r>
          </w:p>
          <w:p w14:paraId="064761E7" w14:textId="77777777" w:rsidR="00D5083E" w:rsidRPr="008A7A8F" w:rsidRDefault="00D5083E" w:rsidP="00D5083E">
            <w:pPr>
              <w:jc w:val="both"/>
              <w:rPr>
                <w:bCs/>
                <w:color w:val="000000" w:themeColor="text1"/>
                <w:lang w:val="it-IT"/>
              </w:rPr>
            </w:pPr>
            <w:r w:rsidRPr="008A7A8F">
              <w:rPr>
                <w:b/>
                <w:color w:val="000000" w:themeColor="text1"/>
                <w:lang w:val="it-IT"/>
              </w:rPr>
              <w:t>Articolul 23</w:t>
            </w:r>
            <w:r w:rsidRPr="008A7A8F">
              <w:rPr>
                <w:bCs/>
                <w:color w:val="000000" w:themeColor="text1"/>
                <w:lang w:val="it-IT"/>
              </w:rPr>
              <w:t>. Sistemul de calificare și înregistrare în domeniul energiei din surse regenerabile</w:t>
            </w:r>
          </w:p>
          <w:p w14:paraId="7B839EBA" w14:textId="77777777" w:rsidR="00D5083E" w:rsidRPr="008A7A8F" w:rsidRDefault="00D5083E" w:rsidP="00D5083E">
            <w:pPr>
              <w:jc w:val="both"/>
              <w:rPr>
                <w:bCs/>
                <w:color w:val="000000" w:themeColor="text1"/>
                <w:lang w:val="it-IT"/>
              </w:rPr>
            </w:pPr>
            <w:r w:rsidRPr="008A7A8F">
              <w:rPr>
                <w:bCs/>
                <w:color w:val="000000" w:themeColor="text1"/>
                <w:lang w:val="it-IT"/>
              </w:rPr>
              <w:t>(1) Sistemul de certificare în domeniul energiei din surse regenerabile se bazează pe criterii echivalente cu standardele Uniunii Europene.</w:t>
            </w:r>
          </w:p>
          <w:p w14:paraId="036D45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(2) Instalatorii de cazane, furnale sau sobe pe bază de biomasă, de sisteme fotovoltaice solare și termice solare, de sisteme geotermale de mică adîncime şi pompe de căldură, se califică și se înregistrează în registrul specificat la art. 13 alin. </w:t>
            </w:r>
            <w:r w:rsidRPr="008A7A8F">
              <w:rPr>
                <w:bCs/>
                <w:color w:val="000000" w:themeColor="text1"/>
                <w:lang w:val="it-IT"/>
              </w:rPr>
              <w:lastRenderedPageBreak/>
              <w:t>(1) lit. j) în conformitate cu procedura stabilită în regulamentul aprobat de Guvern.</w:t>
            </w:r>
          </w:p>
          <w:p w14:paraId="120333B4" w14:textId="77777777" w:rsidR="00D5083E" w:rsidRPr="008A7A8F" w:rsidRDefault="00D5083E" w:rsidP="00D5083E">
            <w:pPr>
              <w:jc w:val="both"/>
              <w:rPr>
                <w:bCs/>
                <w:color w:val="000000" w:themeColor="text1"/>
                <w:lang w:val="it-IT"/>
              </w:rPr>
            </w:pPr>
            <w:r w:rsidRPr="008A7A8F">
              <w:rPr>
                <w:bCs/>
                <w:color w:val="000000" w:themeColor="text1"/>
                <w:lang w:val="it-IT"/>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1FE332E5" w14:textId="77777777" w:rsidR="00D5083E" w:rsidRPr="008A7A8F" w:rsidRDefault="00D5083E" w:rsidP="00D5083E">
            <w:pPr>
              <w:jc w:val="both"/>
              <w:rPr>
                <w:bCs/>
                <w:color w:val="000000" w:themeColor="text1"/>
                <w:lang w:val="it-IT"/>
              </w:rPr>
            </w:pPr>
            <w:r w:rsidRPr="008A7A8F">
              <w:rPr>
                <w:bCs/>
                <w:color w:val="000000" w:themeColor="text1"/>
                <w:lang w:val="it-IT"/>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6A243F00" w14:textId="77777777" w:rsidR="00D5083E" w:rsidRPr="008A7A8F" w:rsidRDefault="00D5083E" w:rsidP="00D5083E">
            <w:pPr>
              <w:jc w:val="both"/>
              <w:rPr>
                <w:b/>
                <w:color w:val="2E74B5" w:themeColor="accent1" w:themeShade="BF"/>
                <w:lang w:val="it-IT"/>
              </w:rPr>
            </w:pPr>
          </w:p>
          <w:p w14:paraId="0B91CB9A" w14:textId="77777777" w:rsidR="00D5083E" w:rsidRPr="008A7A8F" w:rsidRDefault="00D5083E" w:rsidP="00D5083E">
            <w:pPr>
              <w:jc w:val="both"/>
              <w:rPr>
                <w:color w:val="000000" w:themeColor="text1"/>
                <w:lang w:val="it-IT"/>
              </w:rPr>
            </w:pPr>
            <w:r w:rsidRPr="008A7A8F">
              <w:rPr>
                <w:b/>
                <w:bCs/>
                <w:color w:val="000000" w:themeColor="text1"/>
                <w:lang w:val="it-IT"/>
              </w:rPr>
              <w:t>Articolul 40</w:t>
            </w:r>
            <w:r w:rsidRPr="008A7A8F">
              <w:rPr>
                <w:color w:val="000000" w:themeColor="text1"/>
                <w:lang w:val="it-IT"/>
              </w:rPr>
              <w:t>. Informaţii cu privire la echipamente și sisteme</w:t>
            </w:r>
          </w:p>
          <w:p w14:paraId="733C9C4C" w14:textId="77777777" w:rsidR="00D5083E" w:rsidRPr="008A7A8F" w:rsidRDefault="00D5083E" w:rsidP="00D5083E">
            <w:pPr>
              <w:jc w:val="both"/>
              <w:rPr>
                <w:color w:val="000000" w:themeColor="text1"/>
                <w:lang w:val="it-IT"/>
              </w:rPr>
            </w:pPr>
            <w:r w:rsidRPr="008A7A8F">
              <w:rPr>
                <w:color w:val="000000" w:themeColor="text1"/>
                <w:lang w:val="it-IT"/>
              </w:rPr>
              <w:t>(1) Furnizorul de echipamente şi sisteme pentru încălzire şi răcire, pentru producerea sau consumul de energie electrică din surse regenerabile, asigură accesul la informația privind  beneficiile nete, costurile şi eficienţa energetică ale acestor echipamente şi sisteme.</w:t>
            </w:r>
          </w:p>
          <w:p w14:paraId="77450924" w14:textId="77777777" w:rsidR="00D5083E" w:rsidRPr="008A7A8F" w:rsidRDefault="00D5083E" w:rsidP="00D5083E">
            <w:pPr>
              <w:jc w:val="both"/>
              <w:rPr>
                <w:color w:val="000000" w:themeColor="text1"/>
                <w:lang w:val="it-IT"/>
              </w:rPr>
            </w:pPr>
            <w:r w:rsidRPr="008A7A8F">
              <w:rPr>
                <w:color w:val="000000" w:themeColor="text1"/>
                <w:lang w:val="it-IT"/>
              </w:rPr>
              <w:t>(2) În vederea asigurării transparenței cu privire la activitatea de producere a energiei electrice din surse regenerabile de producătorii locali, se introduc următoarele obligații:</w:t>
            </w:r>
          </w:p>
          <w:p w14:paraId="2E7C9BE5" w14:textId="77777777" w:rsidR="00D5083E" w:rsidRPr="008A7A8F" w:rsidRDefault="00D5083E" w:rsidP="00D5083E">
            <w:pPr>
              <w:jc w:val="both"/>
              <w:rPr>
                <w:color w:val="000000" w:themeColor="text1"/>
                <w:lang w:val="it-IT"/>
              </w:rPr>
            </w:pPr>
            <w:r w:rsidRPr="008A7A8F">
              <w:rPr>
                <w:color w:val="000000" w:themeColor="text1"/>
                <w:lang w:val="it-IT"/>
              </w:rPr>
              <w:t>a)</w:t>
            </w:r>
            <w:r w:rsidRPr="008A7A8F">
              <w:rPr>
                <w:color w:val="000000" w:themeColor="text1"/>
                <w:lang w:val="it-IT"/>
              </w:rPr>
              <w:tab/>
              <w:t xml:space="preserve">deținătorii centralelor electrice de producere a energiei electrice din surse </w:t>
            </w:r>
            <w:r w:rsidRPr="008A7A8F">
              <w:rPr>
                <w:color w:val="000000" w:themeColor="text1"/>
                <w:lang w:val="it-IT"/>
              </w:rPr>
              <w:lastRenderedPageBreak/>
              <w:t>regenerabile conectate la rețelele de distribuție, cu o capacitate mai mare de 200 kW, sunt obligați să instaleze sisteme de transmitere a datelor cu privire la activitatea de producere în timp real și să asigure transmiterea acestora către Operatorii sistemelor de distribuție;</w:t>
            </w:r>
          </w:p>
          <w:p w14:paraId="7D7576BB" w14:textId="77777777" w:rsidR="00D5083E" w:rsidRPr="008A7A8F" w:rsidRDefault="00D5083E" w:rsidP="00D5083E">
            <w:pPr>
              <w:jc w:val="both"/>
              <w:rPr>
                <w:color w:val="000000" w:themeColor="text1"/>
                <w:lang w:val="it-IT"/>
              </w:rPr>
            </w:pPr>
            <w:r w:rsidRPr="008A7A8F">
              <w:rPr>
                <w:color w:val="000000" w:themeColor="text1"/>
                <w:lang w:val="it-IT"/>
              </w:rPr>
              <w:t>b)</w:t>
            </w:r>
            <w:r w:rsidRPr="008A7A8F">
              <w:rPr>
                <w:color w:val="000000" w:themeColor="text1"/>
                <w:lang w:val="it-IT"/>
              </w:rPr>
              <w:tab/>
              <w:t>Operatorii sistemelor de distribuție asigură transmiterea datelor cu privire la activitatea de producere în timp real a centralelor electrice stabilite la lit. a), pe tehnologii de producere, către Operatorul Sistemului de Transport;</w:t>
            </w:r>
          </w:p>
          <w:p w14:paraId="1E58DC45" w14:textId="77777777" w:rsidR="00D5083E" w:rsidRPr="008A7A8F" w:rsidRDefault="00D5083E" w:rsidP="00D5083E">
            <w:pPr>
              <w:jc w:val="both"/>
              <w:rPr>
                <w:color w:val="000000" w:themeColor="text1"/>
                <w:lang w:val="it-IT"/>
              </w:rPr>
            </w:pPr>
            <w:r w:rsidRPr="008A7A8F">
              <w:rPr>
                <w:color w:val="000000" w:themeColor="text1"/>
                <w:lang w:val="it-IT"/>
              </w:rPr>
              <w:t>c)</w:t>
            </w:r>
            <w:r w:rsidRPr="008A7A8F">
              <w:rPr>
                <w:color w:val="000000" w:themeColor="text1"/>
                <w:lang w:val="it-IT"/>
              </w:rPr>
              <w:tab/>
              <w:t>Operatorul Sistemului de Transport, publică datele cu privire la activitatea de producere în timp real a centralelor electrice racordate la rețelele electrice de distribuție, stabilite la lit. a) și b),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care produc din surse regenerabile de energie, pe pagina sa web oficială.</w:t>
            </w:r>
          </w:p>
          <w:p w14:paraId="5207121D" w14:textId="77777777" w:rsidR="00D5083E" w:rsidRPr="008A7A8F" w:rsidRDefault="00D5083E" w:rsidP="00D5083E">
            <w:pPr>
              <w:jc w:val="both"/>
              <w:rPr>
                <w:rFonts w:eastAsia="Calibri"/>
                <w:lang w:val="it-IT"/>
              </w:rPr>
            </w:pPr>
            <w:r w:rsidRPr="008A7A8F">
              <w:rPr>
                <w:rFonts w:eastAsia="Calibri"/>
                <w:b/>
                <w:bCs/>
                <w:lang w:val="it-IT"/>
              </w:rPr>
              <w:t>Articolul 42</w:t>
            </w:r>
            <w:r w:rsidRPr="008A7A8F">
              <w:rPr>
                <w:rFonts w:eastAsia="Calibri"/>
                <w:lang w:val="it-IT"/>
              </w:rPr>
              <w:t>. Informaţii cu privire la măsurile şi schemele de sprijin</w:t>
            </w:r>
          </w:p>
          <w:p w14:paraId="6D2C6672" w14:textId="744ED493" w:rsidR="00D5083E" w:rsidRPr="008A7A8F" w:rsidRDefault="00D5083E" w:rsidP="00D5083E">
            <w:pPr>
              <w:jc w:val="both"/>
              <w:rPr>
                <w:rFonts w:eastAsia="Calibri" w:cs="Times New Roman"/>
                <w:lang w:val="ro-RO"/>
              </w:rPr>
            </w:pPr>
            <w:r w:rsidRPr="008A7A8F">
              <w:rPr>
                <w:rFonts w:eastAsia="Calibri"/>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tc>
        <w:tc>
          <w:tcPr>
            <w:tcW w:w="2245" w:type="dxa"/>
          </w:tcPr>
          <w:p w14:paraId="5B6324BD" w14:textId="5E63E244" w:rsidR="00D5083E" w:rsidRPr="00EF37BA" w:rsidRDefault="00D5083E" w:rsidP="00D5083E">
            <w:pPr>
              <w:rPr>
                <w:rFonts w:cs="Times New Roman"/>
                <w:lang w:val="ro-RO"/>
              </w:rPr>
            </w:pPr>
            <w:r w:rsidRPr="00EF37BA">
              <w:rPr>
                <w:rFonts w:cs="Times New Roman"/>
                <w:lang w:val="ro-RO"/>
              </w:rPr>
              <w:lastRenderedPageBreak/>
              <w:t>Compatibil</w:t>
            </w:r>
          </w:p>
          <w:p w14:paraId="05855449" w14:textId="77777777" w:rsidR="00D5083E" w:rsidRPr="00EF37BA" w:rsidRDefault="00D5083E" w:rsidP="00D5083E">
            <w:pPr>
              <w:rPr>
                <w:rFonts w:cs="Times New Roman"/>
                <w:lang w:val="ro-RO"/>
              </w:rPr>
            </w:pPr>
          </w:p>
          <w:p w14:paraId="66FF1E07" w14:textId="77777777" w:rsidR="00D5083E" w:rsidRPr="00EF37BA" w:rsidRDefault="00D5083E" w:rsidP="00D5083E">
            <w:pPr>
              <w:rPr>
                <w:rFonts w:cs="Times New Roman"/>
                <w:lang w:val="ro-RO"/>
              </w:rPr>
            </w:pPr>
          </w:p>
          <w:p w14:paraId="642FE482" w14:textId="77777777" w:rsidR="00D5083E" w:rsidRPr="00EF37BA" w:rsidRDefault="00D5083E" w:rsidP="00D5083E">
            <w:pPr>
              <w:rPr>
                <w:rFonts w:cs="Times New Roman"/>
                <w:lang w:val="ro-RO"/>
              </w:rPr>
            </w:pPr>
          </w:p>
          <w:p w14:paraId="1C5E33A2" w14:textId="77777777" w:rsidR="00D5083E" w:rsidRPr="00EF37BA" w:rsidRDefault="00D5083E" w:rsidP="00D5083E">
            <w:pPr>
              <w:rPr>
                <w:rFonts w:cs="Times New Roman"/>
                <w:lang w:val="ro-RO"/>
              </w:rPr>
            </w:pPr>
          </w:p>
          <w:p w14:paraId="64EF909C" w14:textId="77777777" w:rsidR="00D5083E" w:rsidRPr="00EF37BA" w:rsidRDefault="00D5083E" w:rsidP="00D5083E">
            <w:pPr>
              <w:rPr>
                <w:rFonts w:cs="Times New Roman"/>
                <w:lang w:val="ro-RO"/>
              </w:rPr>
            </w:pPr>
          </w:p>
          <w:p w14:paraId="558BAACE" w14:textId="77777777" w:rsidR="00D5083E" w:rsidRPr="00EF37BA" w:rsidRDefault="00D5083E" w:rsidP="00D5083E">
            <w:pPr>
              <w:rPr>
                <w:rFonts w:cs="Times New Roman"/>
                <w:lang w:val="ro-RO"/>
              </w:rPr>
            </w:pPr>
          </w:p>
          <w:p w14:paraId="6A247D85" w14:textId="77777777" w:rsidR="00D5083E" w:rsidRPr="00EF37BA" w:rsidRDefault="00D5083E" w:rsidP="00D5083E">
            <w:pPr>
              <w:rPr>
                <w:rFonts w:cs="Times New Roman"/>
                <w:lang w:val="ro-RO"/>
              </w:rPr>
            </w:pPr>
          </w:p>
          <w:p w14:paraId="14F04B9C" w14:textId="77777777" w:rsidR="00D5083E" w:rsidRPr="00EF37BA" w:rsidRDefault="00D5083E" w:rsidP="00D5083E">
            <w:pPr>
              <w:rPr>
                <w:rFonts w:cs="Times New Roman"/>
                <w:lang w:val="ro-RO"/>
              </w:rPr>
            </w:pPr>
          </w:p>
          <w:p w14:paraId="61914F8D" w14:textId="77777777" w:rsidR="00D5083E" w:rsidRPr="00EF37BA" w:rsidRDefault="00D5083E" w:rsidP="00D5083E">
            <w:pPr>
              <w:rPr>
                <w:rFonts w:cs="Times New Roman"/>
                <w:lang w:val="ro-RO"/>
              </w:rPr>
            </w:pPr>
          </w:p>
          <w:p w14:paraId="1EA5B0B0" w14:textId="77777777" w:rsidR="00D5083E" w:rsidRPr="00EF37BA" w:rsidRDefault="00D5083E" w:rsidP="00D5083E">
            <w:pPr>
              <w:rPr>
                <w:rFonts w:cs="Times New Roman"/>
                <w:lang w:val="ro-RO"/>
              </w:rPr>
            </w:pPr>
          </w:p>
          <w:p w14:paraId="557808F5" w14:textId="77777777" w:rsidR="00D5083E" w:rsidRPr="00EF37BA" w:rsidRDefault="00D5083E" w:rsidP="00D5083E">
            <w:pPr>
              <w:rPr>
                <w:rFonts w:cs="Times New Roman"/>
                <w:lang w:val="ro-RO"/>
              </w:rPr>
            </w:pPr>
          </w:p>
          <w:p w14:paraId="78FC819B" w14:textId="77777777" w:rsidR="00D5083E" w:rsidRPr="00EF37BA" w:rsidRDefault="00D5083E" w:rsidP="00D5083E">
            <w:pPr>
              <w:rPr>
                <w:rFonts w:cs="Times New Roman"/>
                <w:lang w:val="ro-RO"/>
              </w:rPr>
            </w:pPr>
          </w:p>
          <w:p w14:paraId="0A051903" w14:textId="77777777" w:rsidR="00D5083E" w:rsidRPr="00EF37BA" w:rsidRDefault="00D5083E" w:rsidP="00D5083E">
            <w:pPr>
              <w:rPr>
                <w:rFonts w:cs="Times New Roman"/>
                <w:lang w:val="ro-RO"/>
              </w:rPr>
            </w:pPr>
          </w:p>
          <w:p w14:paraId="009D4BC1" w14:textId="77777777" w:rsidR="00D5083E" w:rsidRPr="00EF37BA" w:rsidRDefault="00D5083E" w:rsidP="00D5083E">
            <w:pPr>
              <w:rPr>
                <w:rFonts w:cs="Times New Roman"/>
                <w:lang w:val="ro-RO"/>
              </w:rPr>
            </w:pPr>
          </w:p>
          <w:p w14:paraId="2D6FDF6A" w14:textId="77777777" w:rsidR="00D5083E" w:rsidRPr="00EF37BA" w:rsidRDefault="00D5083E" w:rsidP="00D5083E">
            <w:pPr>
              <w:rPr>
                <w:rFonts w:cs="Times New Roman"/>
                <w:lang w:val="ro-RO"/>
              </w:rPr>
            </w:pPr>
          </w:p>
          <w:p w14:paraId="37DAB71B" w14:textId="77777777" w:rsidR="00D5083E" w:rsidRPr="00EF37BA" w:rsidRDefault="00D5083E" w:rsidP="00D5083E">
            <w:pPr>
              <w:rPr>
                <w:rFonts w:cs="Times New Roman"/>
                <w:lang w:val="ro-RO"/>
              </w:rPr>
            </w:pPr>
          </w:p>
          <w:p w14:paraId="5CAF64BB" w14:textId="77777777" w:rsidR="00D5083E" w:rsidRPr="00EF37BA" w:rsidRDefault="00D5083E" w:rsidP="00D5083E">
            <w:pPr>
              <w:rPr>
                <w:rFonts w:cs="Times New Roman"/>
                <w:lang w:val="ro-RO"/>
              </w:rPr>
            </w:pPr>
          </w:p>
          <w:p w14:paraId="4FB83AE4" w14:textId="77777777" w:rsidR="00D5083E" w:rsidRPr="00EF37BA" w:rsidRDefault="00D5083E" w:rsidP="00D5083E">
            <w:pPr>
              <w:rPr>
                <w:rFonts w:cs="Times New Roman"/>
                <w:lang w:val="ro-RO"/>
              </w:rPr>
            </w:pPr>
          </w:p>
          <w:p w14:paraId="69B81850" w14:textId="77777777" w:rsidR="00D5083E" w:rsidRPr="00EF37BA" w:rsidRDefault="00D5083E" w:rsidP="00D5083E">
            <w:pPr>
              <w:rPr>
                <w:rFonts w:cs="Times New Roman"/>
                <w:lang w:val="ro-RO"/>
              </w:rPr>
            </w:pPr>
          </w:p>
          <w:p w14:paraId="5689ACF2" w14:textId="77777777" w:rsidR="00D5083E" w:rsidRPr="00EF37BA" w:rsidRDefault="00D5083E" w:rsidP="00D5083E">
            <w:pPr>
              <w:rPr>
                <w:rFonts w:cs="Times New Roman"/>
                <w:lang w:val="ro-RO"/>
              </w:rPr>
            </w:pPr>
          </w:p>
          <w:p w14:paraId="7ABCB1BA" w14:textId="77777777" w:rsidR="00D5083E" w:rsidRPr="00EF37BA" w:rsidRDefault="00D5083E" w:rsidP="00D5083E">
            <w:pPr>
              <w:rPr>
                <w:rFonts w:cs="Times New Roman"/>
                <w:lang w:val="ro-RO"/>
              </w:rPr>
            </w:pPr>
          </w:p>
          <w:p w14:paraId="33FB2967" w14:textId="77777777" w:rsidR="00D5083E" w:rsidRPr="00EF37BA" w:rsidRDefault="00D5083E" w:rsidP="00D5083E">
            <w:pPr>
              <w:rPr>
                <w:rFonts w:cs="Times New Roman"/>
                <w:lang w:val="ro-RO"/>
              </w:rPr>
            </w:pPr>
          </w:p>
          <w:p w14:paraId="45701F92" w14:textId="77777777" w:rsidR="00D5083E" w:rsidRPr="00EF37BA" w:rsidRDefault="00D5083E" w:rsidP="00D5083E">
            <w:pPr>
              <w:rPr>
                <w:rFonts w:cs="Times New Roman"/>
                <w:lang w:val="ro-RO"/>
              </w:rPr>
            </w:pPr>
          </w:p>
          <w:p w14:paraId="797804FE" w14:textId="77777777" w:rsidR="00D5083E" w:rsidRPr="00EF37BA" w:rsidRDefault="00D5083E" w:rsidP="00D5083E">
            <w:pPr>
              <w:rPr>
                <w:rFonts w:cs="Times New Roman"/>
                <w:lang w:val="ro-RO"/>
              </w:rPr>
            </w:pPr>
          </w:p>
          <w:p w14:paraId="0C648621" w14:textId="77777777" w:rsidR="00D5083E" w:rsidRPr="00EF37BA" w:rsidRDefault="00D5083E" w:rsidP="00D5083E">
            <w:pPr>
              <w:rPr>
                <w:rFonts w:cs="Times New Roman"/>
                <w:lang w:val="ro-RO"/>
              </w:rPr>
            </w:pPr>
          </w:p>
          <w:p w14:paraId="077A4B3A" w14:textId="77777777" w:rsidR="00D5083E" w:rsidRPr="00EF37BA" w:rsidRDefault="00D5083E" w:rsidP="00D5083E">
            <w:pPr>
              <w:rPr>
                <w:rFonts w:cs="Times New Roman"/>
                <w:lang w:val="ro-RO"/>
              </w:rPr>
            </w:pPr>
          </w:p>
          <w:p w14:paraId="79A49C20" w14:textId="77777777" w:rsidR="00D5083E" w:rsidRPr="00EF37BA" w:rsidRDefault="00D5083E" w:rsidP="00D5083E">
            <w:pPr>
              <w:rPr>
                <w:rFonts w:cs="Times New Roman"/>
                <w:lang w:val="ro-RO"/>
              </w:rPr>
            </w:pPr>
          </w:p>
          <w:p w14:paraId="3B067056" w14:textId="77777777" w:rsidR="00D5083E" w:rsidRPr="00EF37BA" w:rsidRDefault="00D5083E" w:rsidP="00D5083E">
            <w:pPr>
              <w:rPr>
                <w:rFonts w:cs="Times New Roman"/>
                <w:lang w:val="ro-RO"/>
              </w:rPr>
            </w:pPr>
          </w:p>
          <w:p w14:paraId="01105EB3" w14:textId="77777777" w:rsidR="00D5083E" w:rsidRPr="00EF37BA" w:rsidRDefault="00D5083E" w:rsidP="00D5083E">
            <w:pPr>
              <w:rPr>
                <w:rFonts w:cs="Times New Roman"/>
                <w:lang w:val="ro-RO"/>
              </w:rPr>
            </w:pPr>
          </w:p>
          <w:p w14:paraId="6C0DA921" w14:textId="77777777" w:rsidR="00D5083E" w:rsidRPr="00EF37BA" w:rsidRDefault="00D5083E" w:rsidP="00D5083E">
            <w:pPr>
              <w:rPr>
                <w:rFonts w:cs="Times New Roman"/>
                <w:lang w:val="ro-RO"/>
              </w:rPr>
            </w:pPr>
          </w:p>
          <w:p w14:paraId="631E485B" w14:textId="77777777" w:rsidR="00D5083E" w:rsidRPr="00EF37BA" w:rsidRDefault="00D5083E" w:rsidP="00D5083E">
            <w:pPr>
              <w:rPr>
                <w:rFonts w:cs="Times New Roman"/>
                <w:lang w:val="ro-RO"/>
              </w:rPr>
            </w:pPr>
          </w:p>
          <w:p w14:paraId="1BCAA9B2" w14:textId="77777777" w:rsidR="00D5083E" w:rsidRPr="00EF37BA" w:rsidRDefault="00D5083E" w:rsidP="00D5083E">
            <w:pPr>
              <w:rPr>
                <w:rFonts w:cs="Times New Roman"/>
                <w:lang w:val="ro-RO"/>
              </w:rPr>
            </w:pPr>
          </w:p>
          <w:p w14:paraId="48DCD4F3" w14:textId="77777777" w:rsidR="00D5083E" w:rsidRPr="00EF37BA" w:rsidRDefault="00D5083E" w:rsidP="00D5083E">
            <w:pPr>
              <w:rPr>
                <w:rFonts w:cs="Times New Roman"/>
                <w:lang w:val="ro-RO"/>
              </w:rPr>
            </w:pPr>
          </w:p>
          <w:p w14:paraId="5AE24C76" w14:textId="77777777" w:rsidR="00D5083E" w:rsidRPr="00EF37BA" w:rsidRDefault="00D5083E" w:rsidP="00D5083E">
            <w:pPr>
              <w:rPr>
                <w:rFonts w:cs="Times New Roman"/>
                <w:lang w:val="ro-RO"/>
              </w:rPr>
            </w:pPr>
          </w:p>
          <w:p w14:paraId="369C3112" w14:textId="77777777" w:rsidR="00D5083E" w:rsidRPr="00EF37BA" w:rsidRDefault="00D5083E" w:rsidP="00D5083E">
            <w:pPr>
              <w:rPr>
                <w:rFonts w:cs="Times New Roman"/>
                <w:lang w:val="ro-RO"/>
              </w:rPr>
            </w:pPr>
          </w:p>
          <w:p w14:paraId="21135017" w14:textId="77777777" w:rsidR="00D5083E" w:rsidRPr="00EF37BA" w:rsidRDefault="00D5083E" w:rsidP="00D5083E">
            <w:pPr>
              <w:rPr>
                <w:rFonts w:cs="Times New Roman"/>
                <w:lang w:val="ro-RO"/>
              </w:rPr>
            </w:pPr>
          </w:p>
          <w:p w14:paraId="7CF43FF1" w14:textId="77777777" w:rsidR="00D5083E" w:rsidRPr="00EF37BA" w:rsidRDefault="00D5083E" w:rsidP="00D5083E">
            <w:pPr>
              <w:rPr>
                <w:rFonts w:cs="Times New Roman"/>
                <w:lang w:val="ro-RO"/>
              </w:rPr>
            </w:pPr>
          </w:p>
          <w:p w14:paraId="41460C98" w14:textId="77777777" w:rsidR="00D5083E" w:rsidRPr="00EF37BA" w:rsidRDefault="00D5083E" w:rsidP="00D5083E">
            <w:pPr>
              <w:rPr>
                <w:rFonts w:cs="Times New Roman"/>
                <w:lang w:val="ro-RO"/>
              </w:rPr>
            </w:pPr>
          </w:p>
          <w:p w14:paraId="375DE96D" w14:textId="77777777" w:rsidR="00D5083E" w:rsidRPr="00EF37BA" w:rsidRDefault="00D5083E" w:rsidP="00D5083E">
            <w:pPr>
              <w:rPr>
                <w:rFonts w:cs="Times New Roman"/>
                <w:lang w:val="ro-RO"/>
              </w:rPr>
            </w:pPr>
          </w:p>
          <w:p w14:paraId="28D0DC02" w14:textId="77777777" w:rsidR="00D5083E" w:rsidRPr="00EF37BA" w:rsidRDefault="00D5083E" w:rsidP="00D5083E">
            <w:pPr>
              <w:rPr>
                <w:rFonts w:cs="Times New Roman"/>
                <w:lang w:val="ro-RO"/>
              </w:rPr>
            </w:pPr>
          </w:p>
          <w:p w14:paraId="6F94F14B" w14:textId="77777777" w:rsidR="00D5083E" w:rsidRPr="00EF37BA" w:rsidRDefault="00D5083E" w:rsidP="00D5083E">
            <w:pPr>
              <w:rPr>
                <w:rFonts w:cs="Times New Roman"/>
                <w:lang w:val="ro-RO"/>
              </w:rPr>
            </w:pPr>
          </w:p>
          <w:p w14:paraId="3FF9CFC5" w14:textId="77777777" w:rsidR="00D5083E" w:rsidRPr="00EF37BA" w:rsidRDefault="00D5083E" w:rsidP="00D5083E">
            <w:pPr>
              <w:rPr>
                <w:rFonts w:cs="Times New Roman"/>
                <w:lang w:val="ro-RO"/>
              </w:rPr>
            </w:pPr>
          </w:p>
          <w:p w14:paraId="6DA4866A" w14:textId="77777777" w:rsidR="00D5083E" w:rsidRPr="00EF37BA" w:rsidRDefault="00D5083E" w:rsidP="00D5083E">
            <w:pPr>
              <w:rPr>
                <w:rFonts w:cs="Times New Roman"/>
                <w:lang w:val="ro-RO"/>
              </w:rPr>
            </w:pPr>
          </w:p>
          <w:p w14:paraId="5BC58625" w14:textId="77777777" w:rsidR="00D5083E" w:rsidRPr="00EF37BA" w:rsidRDefault="00D5083E" w:rsidP="00D5083E">
            <w:pPr>
              <w:rPr>
                <w:rFonts w:cs="Times New Roman"/>
                <w:lang w:val="ro-RO"/>
              </w:rPr>
            </w:pPr>
          </w:p>
          <w:p w14:paraId="43B81A2D" w14:textId="77777777" w:rsidR="00D5083E" w:rsidRPr="00EF37BA" w:rsidRDefault="00D5083E" w:rsidP="00D5083E">
            <w:pPr>
              <w:rPr>
                <w:rFonts w:cs="Times New Roman"/>
                <w:lang w:val="ro-RO"/>
              </w:rPr>
            </w:pPr>
          </w:p>
          <w:p w14:paraId="08D0F6EF" w14:textId="77777777" w:rsidR="00D5083E" w:rsidRPr="00EF37BA" w:rsidRDefault="00D5083E" w:rsidP="00D5083E">
            <w:pPr>
              <w:rPr>
                <w:rFonts w:cs="Times New Roman"/>
                <w:lang w:val="ro-RO"/>
              </w:rPr>
            </w:pPr>
          </w:p>
          <w:p w14:paraId="539DE658" w14:textId="77777777" w:rsidR="00D5083E" w:rsidRPr="00EF37BA" w:rsidRDefault="00D5083E" w:rsidP="00D5083E">
            <w:pPr>
              <w:rPr>
                <w:rFonts w:cs="Times New Roman"/>
                <w:lang w:val="ro-RO"/>
              </w:rPr>
            </w:pPr>
          </w:p>
          <w:p w14:paraId="6B9AAEA9" w14:textId="77777777" w:rsidR="00D5083E" w:rsidRPr="00EF37BA" w:rsidRDefault="00D5083E" w:rsidP="00D5083E">
            <w:pPr>
              <w:rPr>
                <w:rFonts w:cs="Times New Roman"/>
                <w:lang w:val="ro-RO"/>
              </w:rPr>
            </w:pPr>
          </w:p>
          <w:p w14:paraId="282B6A6E" w14:textId="77777777" w:rsidR="00D5083E" w:rsidRPr="00EF37BA" w:rsidRDefault="00D5083E" w:rsidP="00D5083E">
            <w:pPr>
              <w:rPr>
                <w:rFonts w:cs="Times New Roman"/>
                <w:lang w:val="ro-RO"/>
              </w:rPr>
            </w:pPr>
          </w:p>
          <w:p w14:paraId="249EBA21" w14:textId="77777777" w:rsidR="00D5083E" w:rsidRPr="00EF37BA" w:rsidRDefault="00D5083E" w:rsidP="00D5083E">
            <w:pPr>
              <w:rPr>
                <w:rFonts w:cs="Times New Roman"/>
                <w:lang w:val="ro-RO"/>
              </w:rPr>
            </w:pPr>
          </w:p>
          <w:p w14:paraId="7857585B" w14:textId="77777777" w:rsidR="00D5083E" w:rsidRPr="00EF37BA" w:rsidRDefault="00D5083E" w:rsidP="00D5083E">
            <w:pPr>
              <w:rPr>
                <w:rFonts w:cs="Times New Roman"/>
                <w:lang w:val="ro-RO"/>
              </w:rPr>
            </w:pPr>
          </w:p>
          <w:p w14:paraId="49E58921" w14:textId="77777777" w:rsidR="00D5083E" w:rsidRPr="00EF37BA" w:rsidRDefault="00D5083E" w:rsidP="00D5083E">
            <w:pPr>
              <w:rPr>
                <w:rFonts w:cs="Times New Roman"/>
                <w:lang w:val="ro-RO"/>
              </w:rPr>
            </w:pPr>
          </w:p>
          <w:p w14:paraId="05CA8A63" w14:textId="77777777" w:rsidR="00D5083E" w:rsidRPr="00EF37BA" w:rsidRDefault="00D5083E" w:rsidP="00D5083E">
            <w:pPr>
              <w:rPr>
                <w:rFonts w:cs="Times New Roman"/>
                <w:lang w:val="ro-RO"/>
              </w:rPr>
            </w:pPr>
          </w:p>
          <w:p w14:paraId="462BB1CF" w14:textId="77777777" w:rsidR="00D5083E" w:rsidRPr="00EF37BA" w:rsidRDefault="00D5083E" w:rsidP="00D5083E">
            <w:pPr>
              <w:rPr>
                <w:rFonts w:cs="Times New Roman"/>
                <w:lang w:val="ro-RO"/>
              </w:rPr>
            </w:pPr>
          </w:p>
        </w:tc>
        <w:tc>
          <w:tcPr>
            <w:tcW w:w="0" w:type="auto"/>
          </w:tcPr>
          <w:p w14:paraId="6760BE4D" w14:textId="55E0FBC9" w:rsidR="00D5083E" w:rsidRPr="00EF37BA" w:rsidRDefault="00D5083E" w:rsidP="00D5083E">
            <w:pPr>
              <w:rPr>
                <w:rFonts w:cs="Times New Roman"/>
                <w:lang w:val="ro-RO"/>
              </w:rPr>
            </w:pPr>
            <w:r w:rsidRPr="00EF37BA">
              <w:rPr>
                <w:rFonts w:cs="Times New Roman"/>
                <w:lang w:val="ro-RO"/>
              </w:rPr>
              <w:lastRenderedPageBreak/>
              <w:t xml:space="preserve">A fost transpus prin </w:t>
            </w:r>
            <w:proofErr w:type="spellStart"/>
            <w:r w:rsidRPr="00EF37BA">
              <w:rPr>
                <w:rFonts w:cs="Times New Roman"/>
                <w:lang w:val="ro-RO"/>
              </w:rPr>
              <w:t>modificarile</w:t>
            </w:r>
            <w:proofErr w:type="spellEnd"/>
            <w:r w:rsidRPr="00EF37BA">
              <w:rPr>
                <w:rFonts w:cs="Times New Roman"/>
                <w:lang w:val="ro-RO"/>
              </w:rPr>
              <w:t xml:space="preserve"> anterioara a Legii 10/2016.</w:t>
            </w:r>
          </w:p>
        </w:tc>
      </w:tr>
      <w:tr w:rsidR="00D5083E" w:rsidRPr="00B31604" w14:paraId="607993D9" w14:textId="77777777" w:rsidTr="004133AF">
        <w:trPr>
          <w:gridAfter w:val="1"/>
          <w:wAfter w:w="38" w:type="dxa"/>
        </w:trPr>
        <w:tc>
          <w:tcPr>
            <w:tcW w:w="0" w:type="auto"/>
          </w:tcPr>
          <w:p w14:paraId="6B6C7DC0" w14:textId="47B40B78" w:rsidR="00D5083E" w:rsidRPr="00EF37BA" w:rsidRDefault="00D5083E" w:rsidP="00D5083E">
            <w:pPr>
              <w:rPr>
                <w:rFonts w:cs="Times New Roman"/>
                <w:b/>
                <w:lang w:val="ro-RO"/>
              </w:rPr>
            </w:pPr>
            <w:r w:rsidRPr="00EF37BA">
              <w:rPr>
                <w:rFonts w:cs="Times New Roman"/>
                <w:b/>
                <w:lang w:val="ro-RO"/>
              </w:rPr>
              <w:lastRenderedPageBreak/>
              <w:t>Articolul 19</w:t>
            </w:r>
            <w:r>
              <w:rPr>
                <w:rFonts w:cs="Times New Roman"/>
                <w:b/>
                <w:lang w:val="ro-RO"/>
              </w:rPr>
              <w:t xml:space="preserve">. </w:t>
            </w:r>
            <w:proofErr w:type="spellStart"/>
            <w:r w:rsidRPr="00EF37BA">
              <w:rPr>
                <w:rFonts w:cs="Times New Roman"/>
                <w:b/>
                <w:lang w:val="ro-RO"/>
              </w:rPr>
              <w:t>Garanţiile</w:t>
            </w:r>
            <w:proofErr w:type="spellEnd"/>
            <w:r w:rsidRPr="00EF37BA">
              <w:rPr>
                <w:rFonts w:cs="Times New Roman"/>
                <w:b/>
                <w:lang w:val="ro-RO"/>
              </w:rPr>
              <w:t xml:space="preserve"> de origine pentru energia din surse regenerabile</w:t>
            </w:r>
          </w:p>
          <w:p w14:paraId="0401831E" w14:textId="265D7C0B"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a dovedi </w:t>
            </w:r>
            <w:proofErr w:type="spellStart"/>
            <w:r w:rsidRPr="00EF37BA">
              <w:rPr>
                <w:rFonts w:ascii="Times New Roman" w:hAnsi="Times New Roman" w:cs="Times New Roman"/>
                <w:color w:val="231F20"/>
                <w:sz w:val="22"/>
                <w:szCs w:val="22"/>
                <w:lang w:val="ro-RO"/>
              </w:rPr>
              <w:t>clienţilor</w:t>
            </w:r>
            <w:proofErr w:type="spellEnd"/>
            <w:r w:rsidRPr="00EF37BA">
              <w:rPr>
                <w:rFonts w:ascii="Times New Roman" w:hAnsi="Times New Roman" w:cs="Times New Roman"/>
                <w:color w:val="231F20"/>
                <w:sz w:val="22"/>
                <w:szCs w:val="22"/>
                <w:lang w:val="ro-RO"/>
              </w:rPr>
              <w:t xml:space="preserve"> finali ponderea sau cantitatea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mixului</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energetic al unui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furnizor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cadrul energiei furnizate consumatorilor în temeiul unor contracte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lastRenderedPageBreak/>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 că originea energiei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garantată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nediscriminatorii.</w:t>
            </w:r>
          </w:p>
          <w:p w14:paraId="490FC7E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73BC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acest scop, Părțile Contractante se asigură că se emite o </w:t>
            </w:r>
            <w:proofErr w:type="spellStart"/>
            <w:r w:rsidRPr="00EF37BA">
              <w:rPr>
                <w:rFonts w:ascii="Times New Roman" w:hAnsi="Times New Roman" w:cs="Times New Roman"/>
                <w:color w:val="231F20"/>
                <w:sz w:val="22"/>
                <w:szCs w:val="22"/>
                <w:lang w:val="ro-RO"/>
              </w:rPr>
              <w:t>garanţie</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excepţia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emită o astfel de </w:t>
            </w:r>
            <w:proofErr w:type="spellStart"/>
            <w:r w:rsidRPr="00EF37BA">
              <w:rPr>
                <w:rFonts w:ascii="Times New Roman" w:hAnsi="Times New Roman" w:cs="Times New Roman"/>
                <w:color w:val="231F20"/>
                <w:sz w:val="22"/>
                <w:szCs w:val="22"/>
                <w:lang w:val="ro-RO"/>
              </w:rPr>
              <w:t>garanţie</w:t>
            </w:r>
            <w:proofErr w:type="spellEnd"/>
            <w:r w:rsidRPr="00EF37BA">
              <w:rPr>
                <w:rFonts w:ascii="Times New Roman" w:hAnsi="Times New Roman" w:cs="Times New Roman"/>
                <w:color w:val="231F20"/>
                <w:sz w:val="22"/>
                <w:szCs w:val="22"/>
                <w:lang w:val="ro-RO"/>
              </w:rPr>
              <w:t xml:space="preserve"> de origine unui producător care beneficiază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garanţiei</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pot prevedea emiterea de </w:t>
            </w:r>
            <w:proofErr w:type="spellStart"/>
            <w:r w:rsidRPr="00EF37BA">
              <w:rPr>
                <w:rFonts w:ascii="Times New Roman" w:hAnsi="Times New Roman" w:cs="Times New Roman"/>
                <w:color w:val="231F20"/>
                <w:sz w:val="22"/>
                <w:szCs w:val="22"/>
                <w:lang w:val="ro-RO"/>
              </w:rPr>
              <w:t>garanţii</w:t>
            </w:r>
            <w:proofErr w:type="spellEnd"/>
            <w:r w:rsidRPr="00EF37BA">
              <w:rPr>
                <w:rFonts w:ascii="Times New Roman" w:hAnsi="Times New Roman" w:cs="Times New Roman"/>
                <w:color w:val="231F20"/>
                <w:sz w:val="22"/>
                <w:szCs w:val="22"/>
                <w:lang w:val="ro-RO"/>
              </w:rPr>
              <w:t xml:space="preserve"> de origine pentru energia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neregenerabile. Emiterea de </w:t>
            </w:r>
            <w:proofErr w:type="spellStart"/>
            <w:r w:rsidRPr="00EF37BA">
              <w:rPr>
                <w:rFonts w:ascii="Times New Roman" w:hAnsi="Times New Roman" w:cs="Times New Roman"/>
                <w:color w:val="231F20"/>
                <w:sz w:val="22"/>
                <w:szCs w:val="22"/>
                <w:lang w:val="ro-RO"/>
              </w:rPr>
              <w:t>garanţii</w:t>
            </w:r>
            <w:proofErr w:type="spellEnd"/>
            <w:r w:rsidRPr="00EF37BA">
              <w:rPr>
                <w:rFonts w:ascii="Times New Roman" w:hAnsi="Times New Roman" w:cs="Times New Roman"/>
                <w:color w:val="231F20"/>
                <w:sz w:val="22"/>
                <w:szCs w:val="22"/>
                <w:lang w:val="ro-RO"/>
              </w:rPr>
              <w:t xml:space="preserve"> de origine poate fi </w:t>
            </w:r>
            <w:proofErr w:type="spellStart"/>
            <w:r w:rsidRPr="00EF37BA">
              <w:rPr>
                <w:rFonts w:ascii="Times New Roman" w:hAnsi="Times New Roman" w:cs="Times New Roman"/>
                <w:color w:val="231F20"/>
                <w:sz w:val="22"/>
                <w:szCs w:val="22"/>
                <w:lang w:val="ro-RO"/>
              </w:rPr>
              <w:t>condiţionată</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existenţa</w:t>
            </w:r>
            <w:proofErr w:type="spellEnd"/>
            <w:r w:rsidRPr="00EF37BA">
              <w:rPr>
                <w:rFonts w:ascii="Times New Roman" w:hAnsi="Times New Roman" w:cs="Times New Roman"/>
                <w:color w:val="231F20"/>
                <w:sz w:val="22"/>
                <w:szCs w:val="22"/>
                <w:lang w:val="ro-RO"/>
              </w:rPr>
              <w:t xml:space="preserve"> unei limite minime a puterii O </w:t>
            </w:r>
            <w:proofErr w:type="spellStart"/>
            <w:r w:rsidRPr="00EF37BA">
              <w:rPr>
                <w:rFonts w:ascii="Times New Roman" w:hAnsi="Times New Roman" w:cs="Times New Roman"/>
                <w:color w:val="231F20"/>
                <w:sz w:val="22"/>
                <w:szCs w:val="22"/>
                <w:lang w:val="ro-RO"/>
              </w:rPr>
              <w:t>garanţie</w:t>
            </w:r>
            <w:proofErr w:type="spellEnd"/>
            <w:r w:rsidRPr="00EF37BA">
              <w:rPr>
                <w:rFonts w:ascii="Times New Roman" w:hAnsi="Times New Roman" w:cs="Times New Roman"/>
                <w:color w:val="231F20"/>
                <w:sz w:val="22"/>
                <w:szCs w:val="22"/>
                <w:lang w:val="ro-RO"/>
              </w:rPr>
              <w:t xml:space="preserve"> de origine are dimensiunea standard de 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MWh.</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 fiecare unitate de energie produsă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mult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garanţie</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origine.</w:t>
            </w:r>
          </w:p>
          <w:p w14:paraId="5C05436F" w14:textId="77777777" w:rsidR="00D5083E" w:rsidRPr="00EF37BA" w:rsidRDefault="00D5083E" w:rsidP="00D5083E">
            <w:pPr>
              <w:jc w:val="both"/>
              <w:rPr>
                <w:rFonts w:cs="Times New Roman"/>
                <w:color w:val="333333"/>
                <w:lang w:val="ro-RO"/>
              </w:rPr>
            </w:pPr>
            <w:r w:rsidRPr="00EF37BA">
              <w:rPr>
                <w:rFonts w:cs="Times New Roman"/>
                <w:color w:val="333333"/>
                <w:lang w:val="ro-RO"/>
              </w:rPr>
              <w:t xml:space="preserve">Părțile Contractante se asigură că aceeași unitate de energie din surse rege­ </w:t>
            </w:r>
            <w:proofErr w:type="spellStart"/>
            <w:r w:rsidRPr="00EF37BA">
              <w:rPr>
                <w:rFonts w:cs="Times New Roman"/>
                <w:color w:val="333333"/>
                <w:lang w:val="ro-RO"/>
              </w:rPr>
              <w:t>nerabile</w:t>
            </w:r>
            <w:proofErr w:type="spellEnd"/>
            <w:r w:rsidRPr="00EF37BA">
              <w:rPr>
                <w:rFonts w:cs="Times New Roman"/>
                <w:color w:val="333333"/>
                <w:lang w:val="ro-RO"/>
              </w:rPr>
              <w:t xml:space="preserve"> este luată în considerare o singură dată.</w:t>
            </w:r>
          </w:p>
          <w:p w14:paraId="50F8E67E" w14:textId="77777777" w:rsidR="00D5083E" w:rsidRPr="00EF37BA" w:rsidRDefault="00D5083E" w:rsidP="00D5083E">
            <w:pPr>
              <w:jc w:val="both"/>
              <w:rPr>
                <w:rFonts w:cs="Times New Roman"/>
                <w:color w:val="333333"/>
                <w:lang w:val="ro-RO"/>
              </w:rPr>
            </w:pPr>
            <w:r w:rsidRPr="00EF37BA">
              <w:rPr>
                <w:rFonts w:cs="Times New Roman"/>
                <w:color w:val="333333"/>
                <w:lang w:val="ro-RO"/>
              </w:rPr>
              <w:t xml:space="preserve">Părțile Contractante se asigură că, atunci când un producător primește sprijin financiar din partea unei scheme de sprijin, valoarea de </w:t>
            </w:r>
            <w:proofErr w:type="spellStart"/>
            <w:r w:rsidRPr="00EF37BA">
              <w:rPr>
                <w:rFonts w:cs="Times New Roman"/>
                <w:color w:val="333333"/>
                <w:lang w:val="ro-RO"/>
              </w:rPr>
              <w:t>piaţă</w:t>
            </w:r>
            <w:proofErr w:type="spellEnd"/>
            <w:r w:rsidRPr="00EF37BA">
              <w:rPr>
                <w:rFonts w:cs="Times New Roman"/>
                <w:color w:val="333333"/>
                <w:lang w:val="ro-RO"/>
              </w:rPr>
              <w:t xml:space="preserve"> a </w:t>
            </w:r>
            <w:proofErr w:type="spellStart"/>
            <w:r w:rsidRPr="00EF37BA">
              <w:rPr>
                <w:rFonts w:cs="Times New Roman"/>
                <w:color w:val="333333"/>
                <w:lang w:val="ro-RO"/>
              </w:rPr>
              <w:t>garanţiei</w:t>
            </w:r>
            <w:proofErr w:type="spellEnd"/>
            <w:r w:rsidRPr="00EF37BA">
              <w:rPr>
                <w:rFonts w:cs="Times New Roman"/>
                <w:color w:val="333333"/>
                <w:lang w:val="ro-RO"/>
              </w:rPr>
              <w:t xml:space="preserve"> de origine aferente aceleiași </w:t>
            </w:r>
            <w:proofErr w:type="spellStart"/>
            <w:r w:rsidRPr="00EF37BA">
              <w:rPr>
                <w:rFonts w:cs="Times New Roman"/>
                <w:color w:val="333333"/>
                <w:lang w:val="ro-RO"/>
              </w:rPr>
              <w:t>producţii</w:t>
            </w:r>
            <w:proofErr w:type="spellEnd"/>
            <w:r w:rsidRPr="00EF37BA">
              <w:rPr>
                <w:rFonts w:cs="Times New Roman"/>
                <w:color w:val="333333"/>
                <w:lang w:val="ro-RO"/>
              </w:rPr>
              <w:t xml:space="preserve"> este luată în considerare în mod adecvat în cadrul schemei de sprijin relevante.</w:t>
            </w:r>
          </w:p>
          <w:p w14:paraId="77AF628F" w14:textId="77777777" w:rsidR="00D5083E" w:rsidRPr="00EF37BA" w:rsidRDefault="00D5083E" w:rsidP="00D5083E">
            <w:pPr>
              <w:jc w:val="both"/>
              <w:rPr>
                <w:rFonts w:cs="Times New Roman"/>
                <w:color w:val="333333"/>
                <w:lang w:val="ro-RO"/>
              </w:rPr>
            </w:pPr>
          </w:p>
          <w:p w14:paraId="1E6512A5" w14:textId="77777777" w:rsidR="00D5083E" w:rsidRPr="00EF37BA" w:rsidRDefault="00D5083E" w:rsidP="00D5083E">
            <w:pPr>
              <w:jc w:val="both"/>
              <w:rPr>
                <w:rFonts w:cs="Times New Roman"/>
                <w:color w:val="333333"/>
                <w:lang w:val="ro-RO"/>
              </w:rPr>
            </w:pPr>
            <w:r w:rsidRPr="00EF37BA">
              <w:rPr>
                <w:rFonts w:cs="Times New Roman"/>
                <w:color w:val="333333"/>
                <w:lang w:val="ro-RO"/>
              </w:rPr>
              <w:t xml:space="preserve">Se presupune că valoarea de </w:t>
            </w:r>
            <w:proofErr w:type="spellStart"/>
            <w:r w:rsidRPr="00EF37BA">
              <w:rPr>
                <w:rFonts w:cs="Times New Roman"/>
                <w:color w:val="333333"/>
                <w:lang w:val="ro-RO"/>
              </w:rPr>
              <w:t>piaţă</w:t>
            </w:r>
            <w:proofErr w:type="spellEnd"/>
            <w:r w:rsidRPr="00EF37BA">
              <w:rPr>
                <w:rFonts w:cs="Times New Roman"/>
                <w:color w:val="333333"/>
                <w:lang w:val="ro-RO"/>
              </w:rPr>
              <w:t xml:space="preserve"> a </w:t>
            </w:r>
            <w:proofErr w:type="spellStart"/>
            <w:r w:rsidRPr="00EF37BA">
              <w:rPr>
                <w:rFonts w:cs="Times New Roman"/>
                <w:color w:val="333333"/>
                <w:lang w:val="ro-RO"/>
              </w:rPr>
              <w:t>garanţiei</w:t>
            </w:r>
            <w:proofErr w:type="spellEnd"/>
            <w:r w:rsidRPr="00EF37BA">
              <w:rPr>
                <w:rFonts w:cs="Times New Roman"/>
                <w:color w:val="333333"/>
                <w:lang w:val="ro-RO"/>
              </w:rPr>
              <w:t xml:space="preserve"> de origine a fost luată în considerare în mod adecvat în oricare dintre următoarele cazuri:</w:t>
            </w:r>
          </w:p>
          <w:p w14:paraId="2688FFD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0CA870E"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sprijinul financiar este acordat printr-o procedură 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licitaţie</w:t>
            </w:r>
            <w:proofErr w:type="spellEnd"/>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printr-un</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certificate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verzi</w:t>
            </w:r>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tranzacţionabile</w:t>
            </w:r>
            <w:proofErr w:type="spellEnd"/>
            <w:r w:rsidRPr="00EF37BA">
              <w:rPr>
                <w:rFonts w:ascii="Times New Roman" w:hAnsi="Times New Roman" w:cs="Times New Roman"/>
                <w:color w:val="231F20"/>
                <w:sz w:val="22"/>
                <w:szCs w:val="22"/>
                <w:lang w:val="ro-RO"/>
              </w:rPr>
              <w:t>;</w:t>
            </w:r>
          </w:p>
          <w:p w14:paraId="24AC22A4"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4"/>
                <w:sz w:val="22"/>
                <w:szCs w:val="22"/>
                <w:lang w:val="ro-RO"/>
              </w:rPr>
              <w:t xml:space="preserve"> </w:t>
            </w:r>
            <w:proofErr w:type="spellStart"/>
            <w:r w:rsidRPr="00EF37BA">
              <w:rPr>
                <w:rFonts w:ascii="Times New Roman" w:hAnsi="Times New Roman" w:cs="Times New Roman"/>
                <w:color w:val="231F20"/>
                <w:sz w:val="22"/>
                <w:szCs w:val="22"/>
                <w:lang w:val="ro-RO"/>
              </w:rPr>
              <w:t>garanţiilor</w:t>
            </w:r>
            <w:proofErr w:type="spellEnd"/>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financiar; sau</w:t>
            </w:r>
          </w:p>
          <w:p w14:paraId="7AB9BF79"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garanţiile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producător, ci către un furnizor sau consumator care </w:t>
            </w:r>
            <w:proofErr w:type="spellStart"/>
            <w:r w:rsidRPr="00EF37BA">
              <w:rPr>
                <w:rFonts w:ascii="Times New Roman" w:hAnsi="Times New Roman" w:cs="Times New Roman"/>
                <w:color w:val="231F20"/>
                <w:sz w:val="22"/>
                <w:szCs w:val="22"/>
                <w:lang w:val="ro-RO"/>
              </w:rPr>
              <w:t>achiziţionează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condiţii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competitive,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achiziţionare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42F3734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099467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garanţiei</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garanţie</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producătorului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anuleze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imediat.</w:t>
            </w:r>
          </w:p>
          <w:p w14:paraId="6331833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82FCF0" w14:textId="77777777" w:rsidR="00D5083E" w:rsidRPr="00EF37BA" w:rsidRDefault="00D5083E" w:rsidP="00D5083E">
            <w:pPr>
              <w:pStyle w:val="TableContents"/>
              <w:jc w:val="both"/>
              <w:rPr>
                <w:rFonts w:ascii="Times New Roman" w:hAnsi="Times New Roman" w:cs="Times New Roman"/>
                <w:color w:val="231F20"/>
                <w:sz w:val="22"/>
                <w:szCs w:val="22"/>
                <w:lang w:val="ro-RO"/>
              </w:rPr>
            </w:pPr>
            <w:proofErr w:type="spellStart"/>
            <w:r w:rsidRPr="00EF37BA">
              <w:rPr>
                <w:rFonts w:ascii="Times New Roman" w:hAnsi="Times New Roman" w:cs="Times New Roman"/>
                <w:color w:val="231F20"/>
                <w:sz w:val="22"/>
                <w:szCs w:val="22"/>
                <w:lang w:val="ro-RO"/>
              </w:rPr>
              <w:t>Garanţia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funcţie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respectarea de către o Parte Contractantă a </w:t>
            </w:r>
            <w:proofErr w:type="spellStart"/>
            <w:r w:rsidRPr="00EF37BA">
              <w:rPr>
                <w:rFonts w:ascii="Times New Roman" w:hAnsi="Times New Roman" w:cs="Times New Roman"/>
                <w:color w:val="231F20"/>
                <w:sz w:val="22"/>
                <w:szCs w:val="22"/>
                <w:lang w:val="ro-RO"/>
              </w:rPr>
              <w:t>dispoziţiilor</w:t>
            </w:r>
            <w:proofErr w:type="spellEnd"/>
            <w:r w:rsidRPr="00EF37BA">
              <w:rPr>
                <w:rFonts w:ascii="Times New Roman" w:hAnsi="Times New Roman" w:cs="Times New Roman"/>
                <w:color w:val="231F20"/>
                <w:sz w:val="22"/>
                <w:szCs w:val="22"/>
                <w:lang w:val="ro-RO"/>
              </w:rPr>
              <w:t xml:space="preserve"> articolului 3. Trans­</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ferurile</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garanţii</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separat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împreună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transferul fizic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nu produc efecte asupra deciziei statelor membre de a utiliza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transferuri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articolului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calculării 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7.</w:t>
            </w:r>
          </w:p>
          <w:p w14:paraId="252E72F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FDE154"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sensul alineatului (1),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sunt valabile timp de 12 luni de la producerea </w:t>
            </w:r>
            <w:proofErr w:type="spellStart"/>
            <w:r w:rsidRPr="00EF37BA">
              <w:rPr>
                <w:rFonts w:ascii="Times New Roman" w:hAnsi="Times New Roman" w:cs="Times New Roman"/>
                <w:color w:val="333333"/>
                <w:sz w:val="22"/>
                <w:szCs w:val="22"/>
                <w:lang w:val="ro-RO"/>
              </w:rPr>
              <w:t>unităţii</w:t>
            </w:r>
            <w:proofErr w:type="spellEnd"/>
            <w:r w:rsidRPr="00EF37BA">
              <w:rPr>
                <w:rFonts w:ascii="Times New Roman" w:hAnsi="Times New Roman" w:cs="Times New Roman"/>
                <w:color w:val="333333"/>
                <w:sz w:val="22"/>
                <w:szCs w:val="22"/>
                <w:lang w:val="ro-RO"/>
              </w:rPr>
              <w:t xml:space="preserve"> de energie în cauză. Părțile Contractante se asigură că toate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care nu au fost anulate expiră cel târziu după 18 luni de la producerea </w:t>
            </w:r>
            <w:proofErr w:type="spellStart"/>
            <w:r w:rsidRPr="00EF37BA">
              <w:rPr>
                <w:rFonts w:ascii="Times New Roman" w:hAnsi="Times New Roman" w:cs="Times New Roman"/>
                <w:color w:val="333333"/>
                <w:sz w:val="22"/>
                <w:szCs w:val="22"/>
                <w:lang w:val="ro-RO"/>
              </w:rPr>
              <w:t>unităţii</w:t>
            </w:r>
            <w:proofErr w:type="spellEnd"/>
            <w:r w:rsidRPr="00EF37BA">
              <w:rPr>
                <w:rFonts w:ascii="Times New Roman" w:hAnsi="Times New Roman" w:cs="Times New Roman"/>
                <w:color w:val="333333"/>
                <w:sz w:val="22"/>
                <w:szCs w:val="22"/>
                <w:lang w:val="ro-RO"/>
              </w:rPr>
              <w:t xml:space="preserve"> de energie în cauză. Părțile Contractante includ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expirate în calculul propriului mix energetic rezidual.</w:t>
            </w:r>
          </w:p>
          <w:p w14:paraId="03B9F45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FDF5027"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scopul comunicării de </w:t>
            </w:r>
            <w:proofErr w:type="spellStart"/>
            <w:r w:rsidRPr="00EF37BA">
              <w:rPr>
                <w:rFonts w:ascii="Times New Roman" w:hAnsi="Times New Roman" w:cs="Times New Roman"/>
                <w:color w:val="333333"/>
                <w:sz w:val="22"/>
                <w:szCs w:val="22"/>
                <w:lang w:val="ro-RO"/>
              </w:rPr>
              <w:t>informaţii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alineatele (8) și (13), Părțile Contractante se asigură că </w:t>
            </w:r>
            <w:proofErr w:type="spellStart"/>
            <w:r w:rsidRPr="00EF37BA">
              <w:rPr>
                <w:rFonts w:ascii="Times New Roman" w:hAnsi="Times New Roman" w:cs="Times New Roman"/>
                <w:color w:val="333333"/>
                <w:sz w:val="22"/>
                <w:szCs w:val="22"/>
                <w:lang w:val="ro-RO"/>
              </w:rPr>
              <w:t>societăţile</w:t>
            </w:r>
            <w:proofErr w:type="spellEnd"/>
            <w:r w:rsidRPr="00EF37BA">
              <w:rPr>
                <w:rFonts w:ascii="Times New Roman" w:hAnsi="Times New Roman" w:cs="Times New Roman"/>
                <w:color w:val="333333"/>
                <w:sz w:val="22"/>
                <w:szCs w:val="22"/>
                <w:lang w:val="ro-RO"/>
              </w:rPr>
              <w:t xml:space="preserve"> energetice anulează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cel mai târziu după șase luni de la sfârșitul perioadei lor de valabilitate.</w:t>
            </w:r>
          </w:p>
          <w:p w14:paraId="0512A8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7E865"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sau organismele competente desemnate </w:t>
            </w:r>
            <w:proofErr w:type="spellStart"/>
            <w:r w:rsidRPr="00EF37BA">
              <w:rPr>
                <w:rFonts w:ascii="Times New Roman" w:hAnsi="Times New Roman" w:cs="Times New Roman"/>
                <w:color w:val="333333"/>
                <w:sz w:val="22"/>
                <w:szCs w:val="22"/>
                <w:lang w:val="ro-RO"/>
              </w:rPr>
              <w:t>suprave</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ghează</w:t>
            </w:r>
            <w:proofErr w:type="spellEnd"/>
            <w:r w:rsidRPr="00EF37BA">
              <w:rPr>
                <w:rFonts w:ascii="Times New Roman" w:hAnsi="Times New Roman" w:cs="Times New Roman"/>
                <w:color w:val="333333"/>
                <w:sz w:val="22"/>
                <w:szCs w:val="22"/>
                <w:lang w:val="ro-RO"/>
              </w:rPr>
              <w:t xml:space="preserve"> emiterea, transferul și anularea </w:t>
            </w:r>
            <w:proofErr w:type="spellStart"/>
            <w:r w:rsidRPr="00EF37BA">
              <w:rPr>
                <w:rFonts w:ascii="Times New Roman" w:hAnsi="Times New Roman" w:cs="Times New Roman"/>
                <w:color w:val="333333"/>
                <w:sz w:val="22"/>
                <w:szCs w:val="22"/>
                <w:lang w:val="ro-RO"/>
              </w:rPr>
              <w:t>garanţiilor</w:t>
            </w:r>
            <w:proofErr w:type="spellEnd"/>
            <w:r w:rsidRPr="00EF37BA">
              <w:rPr>
                <w:rFonts w:ascii="Times New Roman" w:hAnsi="Times New Roman" w:cs="Times New Roman"/>
                <w:color w:val="333333"/>
                <w:sz w:val="22"/>
                <w:szCs w:val="22"/>
                <w:lang w:val="ro-RO"/>
              </w:rPr>
              <w:t xml:space="preserve"> de origine. Orga­ </w:t>
            </w:r>
            <w:proofErr w:type="spellStart"/>
            <w:r w:rsidRPr="00EF37BA">
              <w:rPr>
                <w:rFonts w:ascii="Times New Roman" w:hAnsi="Times New Roman" w:cs="Times New Roman"/>
                <w:color w:val="333333"/>
                <w:sz w:val="22"/>
                <w:szCs w:val="22"/>
                <w:lang w:val="ro-RO"/>
              </w:rPr>
              <w:t>nismele</w:t>
            </w:r>
            <w:proofErr w:type="spellEnd"/>
            <w:r w:rsidRPr="00EF37BA">
              <w:rPr>
                <w:rFonts w:ascii="Times New Roman" w:hAnsi="Times New Roman" w:cs="Times New Roman"/>
                <w:color w:val="333333"/>
                <w:sz w:val="22"/>
                <w:szCs w:val="22"/>
                <w:lang w:val="ro-RO"/>
              </w:rPr>
              <w:t xml:space="preserve"> competente desemnate sunt responsabile pentru zone geografice care nu se suprapun, iar aceste organisme sunt independente de activi­ </w:t>
            </w:r>
            <w:proofErr w:type="spellStart"/>
            <w:r w:rsidRPr="00EF37BA">
              <w:rPr>
                <w:rFonts w:ascii="Times New Roman" w:hAnsi="Times New Roman" w:cs="Times New Roman"/>
                <w:color w:val="333333"/>
                <w:sz w:val="22"/>
                <w:szCs w:val="22"/>
                <w:lang w:val="ro-RO"/>
              </w:rPr>
              <w:t>tăţile</w:t>
            </w:r>
            <w:proofErr w:type="spellEnd"/>
            <w:r w:rsidRPr="00EF37BA">
              <w:rPr>
                <w:rFonts w:ascii="Times New Roman" w:hAnsi="Times New Roman" w:cs="Times New Roman"/>
                <w:color w:val="333333"/>
                <w:sz w:val="22"/>
                <w:szCs w:val="22"/>
                <w:lang w:val="ro-RO"/>
              </w:rPr>
              <w:t xml:space="preserve"> de producere, de comercializare și de furnizare.</w:t>
            </w:r>
          </w:p>
          <w:p w14:paraId="70FB465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2C753DF"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sau organismele competente desemnate instituie mecanisme corespunzătoare pentru a asigura faptul că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sunt emise, transferate și anulate electronic și că sunt exacte, fiabile și greu de fraudat. Părțile Contractante și organismele competente desemnate se asigură că </w:t>
            </w:r>
            <w:proofErr w:type="spellStart"/>
            <w:r w:rsidRPr="00EF37BA">
              <w:rPr>
                <w:rFonts w:ascii="Times New Roman" w:hAnsi="Times New Roman" w:cs="Times New Roman"/>
                <w:color w:val="333333"/>
                <w:sz w:val="22"/>
                <w:szCs w:val="22"/>
                <w:lang w:val="ro-RO"/>
              </w:rPr>
              <w:t>cerinţele</w:t>
            </w:r>
            <w:proofErr w:type="spellEnd"/>
            <w:r w:rsidRPr="00EF37BA">
              <w:rPr>
                <w:rFonts w:ascii="Times New Roman" w:hAnsi="Times New Roman" w:cs="Times New Roman"/>
                <w:color w:val="333333"/>
                <w:sz w:val="22"/>
                <w:szCs w:val="22"/>
                <w:lang w:val="ro-RO"/>
              </w:rPr>
              <w:t xml:space="preserve"> pe care le impun respectă standardul CEN - EN 16325.</w:t>
            </w:r>
          </w:p>
          <w:p w14:paraId="63E9760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E624A5B"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O </w:t>
            </w:r>
            <w:proofErr w:type="spellStart"/>
            <w:r w:rsidRPr="00EF37BA">
              <w:rPr>
                <w:rFonts w:ascii="Times New Roman" w:hAnsi="Times New Roman" w:cs="Times New Roman"/>
                <w:color w:val="333333"/>
                <w:sz w:val="22"/>
                <w:szCs w:val="22"/>
                <w:lang w:val="ro-RO"/>
              </w:rPr>
              <w:t>garanţie</w:t>
            </w:r>
            <w:proofErr w:type="spellEnd"/>
            <w:r w:rsidRPr="00EF37BA">
              <w:rPr>
                <w:rFonts w:ascii="Times New Roman" w:hAnsi="Times New Roman" w:cs="Times New Roman"/>
                <w:color w:val="333333"/>
                <w:sz w:val="22"/>
                <w:szCs w:val="22"/>
                <w:lang w:val="ro-RO"/>
              </w:rPr>
              <w:t xml:space="preserve"> de origine specifică cel </w:t>
            </w:r>
            <w:proofErr w:type="spellStart"/>
            <w:r w:rsidRPr="00EF37BA">
              <w:rPr>
                <w:rFonts w:ascii="Times New Roman" w:hAnsi="Times New Roman" w:cs="Times New Roman"/>
                <w:color w:val="333333"/>
                <w:sz w:val="22"/>
                <w:szCs w:val="22"/>
                <w:lang w:val="ro-RO"/>
              </w:rPr>
              <w:t>puţin</w:t>
            </w:r>
            <w:proofErr w:type="spellEnd"/>
            <w:r w:rsidRPr="00EF37BA">
              <w:rPr>
                <w:rFonts w:ascii="Times New Roman" w:hAnsi="Times New Roman" w:cs="Times New Roman"/>
                <w:color w:val="333333"/>
                <w:sz w:val="22"/>
                <w:szCs w:val="22"/>
                <w:lang w:val="ro-RO"/>
              </w:rPr>
              <w:t>:</w:t>
            </w:r>
          </w:p>
          <w:p w14:paraId="6BCB4E09"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sursa de energie din care a fost produsă energia și data </w:t>
            </w:r>
            <w:proofErr w:type="spellStart"/>
            <w:r w:rsidRPr="00EF37BA">
              <w:rPr>
                <w:rFonts w:ascii="Times New Roman" w:hAnsi="Times New Roman" w:cs="Times New Roman"/>
                <w:color w:val="333333"/>
                <w:sz w:val="22"/>
                <w:szCs w:val="22"/>
                <w:lang w:val="ro-RO"/>
              </w:rPr>
              <w:t>iniţială</w:t>
            </w:r>
            <w:proofErr w:type="spellEnd"/>
            <w:r w:rsidRPr="00EF37BA">
              <w:rPr>
                <w:rFonts w:ascii="Times New Roman" w:hAnsi="Times New Roman" w:cs="Times New Roman"/>
                <w:color w:val="333333"/>
                <w:sz w:val="22"/>
                <w:szCs w:val="22"/>
                <w:lang w:val="ro-RO"/>
              </w:rPr>
              <w:t xml:space="preserve"> și finală a producerii;</w:t>
            </w:r>
          </w:p>
          <w:p w14:paraId="717DAC52"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dacă </w:t>
            </w:r>
            <w:proofErr w:type="spellStart"/>
            <w:r w:rsidRPr="00EF37BA">
              <w:rPr>
                <w:rFonts w:ascii="Times New Roman" w:hAnsi="Times New Roman" w:cs="Times New Roman"/>
                <w:color w:val="333333"/>
                <w:sz w:val="22"/>
                <w:szCs w:val="22"/>
                <w:lang w:val="ro-RO"/>
              </w:rPr>
              <w:t>garanţia</w:t>
            </w:r>
            <w:proofErr w:type="spellEnd"/>
            <w:r w:rsidRPr="00EF37BA">
              <w:rPr>
                <w:rFonts w:ascii="Times New Roman" w:hAnsi="Times New Roman" w:cs="Times New Roman"/>
                <w:color w:val="333333"/>
                <w:sz w:val="22"/>
                <w:szCs w:val="22"/>
                <w:lang w:val="ro-RO"/>
              </w:rPr>
              <w:t xml:space="preserve"> de origine se referă la:</w:t>
            </w:r>
          </w:p>
          <w:p w14:paraId="7D48CC22"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energie electrică;</w:t>
            </w:r>
          </w:p>
          <w:p w14:paraId="6CCC286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gaz, inclusiv hidrogen; sau</w:t>
            </w:r>
          </w:p>
          <w:p w14:paraId="6F37524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(iii) încălzire sau răcire;</w:t>
            </w:r>
          </w:p>
          <w:p w14:paraId="385C8406"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identitatea, amplasarea, tipul și puterea instalației unde a fost produsă energie;</w:t>
            </w:r>
          </w:p>
          <w:p w14:paraId="5041BB5C"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dacă </w:t>
            </w:r>
            <w:proofErr w:type="spellStart"/>
            <w:r w:rsidRPr="00EF37BA">
              <w:rPr>
                <w:rFonts w:ascii="Times New Roman" w:hAnsi="Times New Roman" w:cs="Times New Roman"/>
                <w:color w:val="333333"/>
                <w:sz w:val="22"/>
                <w:szCs w:val="22"/>
                <w:lang w:val="ro-RO"/>
              </w:rPr>
              <w:t>talaţia</w:t>
            </w:r>
            <w:proofErr w:type="spellEnd"/>
            <w:r w:rsidRPr="00EF37BA">
              <w:rPr>
                <w:rFonts w:ascii="Times New Roman" w:hAnsi="Times New Roman" w:cs="Times New Roman"/>
                <w:color w:val="333333"/>
                <w:sz w:val="22"/>
                <w:szCs w:val="22"/>
                <w:lang w:val="ro-RO"/>
              </w:rPr>
              <w:t xml:space="preserve"> a beneficiat de un sprijin pentru </w:t>
            </w:r>
            <w:proofErr w:type="spellStart"/>
            <w:r w:rsidRPr="00EF37BA">
              <w:rPr>
                <w:rFonts w:ascii="Times New Roman" w:hAnsi="Times New Roman" w:cs="Times New Roman"/>
                <w:color w:val="333333"/>
                <w:sz w:val="22"/>
                <w:szCs w:val="22"/>
                <w:lang w:val="ro-RO"/>
              </w:rPr>
              <w:t>investiţii</w:t>
            </w:r>
            <w:proofErr w:type="spellEnd"/>
            <w:r w:rsidRPr="00EF37BA">
              <w:rPr>
                <w:rFonts w:ascii="Times New Roman" w:hAnsi="Times New Roman" w:cs="Times New Roman"/>
                <w:color w:val="333333"/>
                <w:sz w:val="22"/>
                <w:szCs w:val="22"/>
                <w:lang w:val="ro-RO"/>
              </w:rPr>
              <w:t xml:space="preserve"> și dacă unitatea de energie a beneficiat în orice alt mod de o schemă de sprijin </w:t>
            </w:r>
            <w:proofErr w:type="spellStart"/>
            <w:r w:rsidRPr="00EF37BA">
              <w:rPr>
                <w:rFonts w:ascii="Times New Roman" w:hAnsi="Times New Roman" w:cs="Times New Roman"/>
                <w:color w:val="333333"/>
                <w:sz w:val="22"/>
                <w:szCs w:val="22"/>
                <w:lang w:val="ro-RO"/>
              </w:rPr>
              <w:t>naţională</w:t>
            </w:r>
            <w:proofErr w:type="spellEnd"/>
            <w:r w:rsidRPr="00EF37BA">
              <w:rPr>
                <w:rFonts w:ascii="Times New Roman" w:hAnsi="Times New Roman" w:cs="Times New Roman"/>
                <w:color w:val="333333"/>
                <w:sz w:val="22"/>
                <w:szCs w:val="22"/>
                <w:lang w:val="ro-RO"/>
              </w:rPr>
              <w:t xml:space="preserve"> și dacă da, care este tipul schemei de sprijin;</w:t>
            </w:r>
          </w:p>
          <w:p w14:paraId="04BDA8D1"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la care instalația a fost pusă în funcțiune;</w:t>
            </w:r>
          </w:p>
          <w:p w14:paraId="7B021F15"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și țara emiterii și un număr de identitate unic.</w:t>
            </w:r>
          </w:p>
          <w:p w14:paraId="1B6F5B9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A18BC1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Pentru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aferente </w:t>
            </w:r>
            <w:proofErr w:type="spellStart"/>
            <w:r w:rsidRPr="00EF37BA">
              <w:rPr>
                <w:rFonts w:ascii="Times New Roman" w:hAnsi="Times New Roman" w:cs="Times New Roman"/>
                <w:color w:val="333333"/>
                <w:sz w:val="22"/>
                <w:szCs w:val="22"/>
                <w:lang w:val="ro-RO"/>
              </w:rPr>
              <w:t>instalaţiilor</w:t>
            </w:r>
            <w:proofErr w:type="spellEnd"/>
            <w:r w:rsidRPr="00EF37BA">
              <w:rPr>
                <w:rFonts w:ascii="Times New Roman" w:hAnsi="Times New Roman" w:cs="Times New Roman"/>
                <w:color w:val="333333"/>
                <w:sz w:val="22"/>
                <w:szCs w:val="22"/>
                <w:lang w:val="ro-RO"/>
              </w:rPr>
              <w:t xml:space="preserve"> sub 50 kW se pot specifica </w:t>
            </w:r>
            <w:proofErr w:type="spellStart"/>
            <w:r w:rsidRPr="00EF37BA">
              <w:rPr>
                <w:rFonts w:ascii="Times New Roman" w:hAnsi="Times New Roman" w:cs="Times New Roman"/>
                <w:color w:val="333333"/>
                <w:sz w:val="22"/>
                <w:szCs w:val="22"/>
                <w:lang w:val="ro-RO"/>
              </w:rPr>
              <w:t>informaţii</w:t>
            </w:r>
            <w:proofErr w:type="spellEnd"/>
            <w:r w:rsidRPr="00EF37BA">
              <w:rPr>
                <w:rFonts w:ascii="Times New Roman" w:hAnsi="Times New Roman" w:cs="Times New Roman"/>
                <w:color w:val="333333"/>
                <w:sz w:val="22"/>
                <w:szCs w:val="22"/>
                <w:lang w:val="ro-RO"/>
              </w:rPr>
              <w:t xml:space="preserve"> simplificate.</w:t>
            </w:r>
          </w:p>
          <w:p w14:paraId="41F4A63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1990FA6"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un furnizor de energie electrică trebuie să demonstreze ponderea sau cantitatea de energie din surse regenerabile utilizată în cadrul </w:t>
            </w:r>
            <w:proofErr w:type="spellStart"/>
            <w:r w:rsidRPr="00EF37BA">
              <w:rPr>
                <w:rFonts w:ascii="Times New Roman" w:hAnsi="Times New Roman" w:cs="Times New Roman"/>
                <w:color w:val="333333"/>
                <w:sz w:val="22"/>
                <w:szCs w:val="22"/>
                <w:lang w:val="ro-RO"/>
              </w:rPr>
              <w:t>mixului</w:t>
            </w:r>
            <w:proofErr w:type="spellEnd"/>
            <w:r w:rsidRPr="00EF37BA">
              <w:rPr>
                <w:rFonts w:ascii="Times New Roman" w:hAnsi="Times New Roman" w:cs="Times New Roman"/>
                <w:color w:val="333333"/>
                <w:sz w:val="22"/>
                <w:szCs w:val="22"/>
                <w:lang w:val="ro-RO"/>
              </w:rPr>
              <w:t xml:space="preserve"> său energetic în sensul articolului 18 litera (a) și Anexa 1 din Directiva 2019/944/CE, astfel cum a fost adaptată și adoptată prin Decizia Consiliului Ministerial 2021/13/MC-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 xml:space="preserve">, el face acest lucru prin utilizarea </w:t>
            </w:r>
            <w:proofErr w:type="spellStart"/>
            <w:r w:rsidRPr="00EF37BA">
              <w:rPr>
                <w:rFonts w:ascii="Times New Roman" w:hAnsi="Times New Roman" w:cs="Times New Roman"/>
                <w:color w:val="333333"/>
                <w:sz w:val="22"/>
                <w:szCs w:val="22"/>
                <w:lang w:val="ro-RO"/>
              </w:rPr>
              <w:t>garanţiilor</w:t>
            </w:r>
            <w:proofErr w:type="spellEnd"/>
            <w:r w:rsidRPr="00EF37BA">
              <w:rPr>
                <w:rFonts w:ascii="Times New Roman" w:hAnsi="Times New Roman" w:cs="Times New Roman"/>
                <w:color w:val="333333"/>
                <w:sz w:val="22"/>
                <w:szCs w:val="22"/>
                <w:lang w:val="ro-RO"/>
              </w:rPr>
              <w:t xml:space="preserve"> de origine, mai </w:t>
            </w:r>
            <w:proofErr w:type="spellStart"/>
            <w:r w:rsidRPr="00EF37BA">
              <w:rPr>
                <w:rFonts w:ascii="Times New Roman" w:hAnsi="Times New Roman" w:cs="Times New Roman"/>
                <w:color w:val="333333"/>
                <w:sz w:val="22"/>
                <w:szCs w:val="22"/>
                <w:lang w:val="ro-RO"/>
              </w:rPr>
              <w:t>puţin</w:t>
            </w:r>
            <w:proofErr w:type="spellEnd"/>
            <w:r w:rsidRPr="00EF37BA">
              <w:rPr>
                <w:rFonts w:ascii="Times New Roman" w:hAnsi="Times New Roman" w:cs="Times New Roman"/>
                <w:color w:val="333333"/>
                <w:sz w:val="22"/>
                <w:szCs w:val="22"/>
                <w:lang w:val="ro-RO"/>
              </w:rPr>
              <w:t>:</w:t>
            </w:r>
          </w:p>
          <w:p w14:paraId="47FA4FAF"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ceea ce privește ponderea </w:t>
            </w:r>
            <w:proofErr w:type="spellStart"/>
            <w:r w:rsidRPr="00EF37BA">
              <w:rPr>
                <w:rFonts w:ascii="Times New Roman" w:hAnsi="Times New Roman" w:cs="Times New Roman"/>
                <w:color w:val="333333"/>
                <w:sz w:val="22"/>
                <w:szCs w:val="22"/>
                <w:lang w:val="ro-RO"/>
              </w:rPr>
              <w:t>mixului</w:t>
            </w:r>
            <w:proofErr w:type="spellEnd"/>
            <w:r w:rsidRPr="00EF37BA">
              <w:rPr>
                <w:rFonts w:ascii="Times New Roman" w:hAnsi="Times New Roman" w:cs="Times New Roman"/>
                <w:color w:val="333333"/>
                <w:sz w:val="22"/>
                <w:szCs w:val="22"/>
                <w:lang w:val="ro-RO"/>
              </w:rPr>
              <w:t xml:space="preserve"> său energetic care corespunde eventualelor oferte comerciale fără urmărire pentru care furnizorul poate utiliza </w:t>
            </w:r>
            <w:proofErr w:type="spellStart"/>
            <w:r w:rsidRPr="00EF37BA">
              <w:rPr>
                <w:rFonts w:ascii="Times New Roman" w:hAnsi="Times New Roman" w:cs="Times New Roman"/>
                <w:color w:val="333333"/>
                <w:sz w:val="22"/>
                <w:szCs w:val="22"/>
                <w:lang w:val="ro-RO"/>
              </w:rPr>
              <w:t>mixul</w:t>
            </w:r>
            <w:proofErr w:type="spellEnd"/>
            <w:r w:rsidRPr="00EF37BA">
              <w:rPr>
                <w:rFonts w:ascii="Times New Roman" w:hAnsi="Times New Roman" w:cs="Times New Roman"/>
                <w:color w:val="333333"/>
                <w:sz w:val="22"/>
                <w:szCs w:val="22"/>
                <w:lang w:val="ro-RO"/>
              </w:rPr>
              <w:t xml:space="preserve"> rezidual; sau</w:t>
            </w:r>
          </w:p>
          <w:p w14:paraId="68CFDA7E"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o Parte Contractantă decide să nu emită </w:t>
            </w:r>
            <w:proofErr w:type="spellStart"/>
            <w:r w:rsidRPr="00EF37BA">
              <w:rPr>
                <w:rFonts w:ascii="Times New Roman" w:hAnsi="Times New Roman" w:cs="Times New Roman"/>
                <w:color w:val="333333"/>
                <w:sz w:val="22"/>
                <w:szCs w:val="22"/>
                <w:lang w:val="ro-RO"/>
              </w:rPr>
              <w:t>garanţii</w:t>
            </w:r>
            <w:proofErr w:type="spellEnd"/>
            <w:r w:rsidRPr="00EF37BA">
              <w:rPr>
                <w:rFonts w:ascii="Times New Roman" w:hAnsi="Times New Roman" w:cs="Times New Roman"/>
                <w:color w:val="333333"/>
                <w:sz w:val="22"/>
                <w:szCs w:val="22"/>
                <w:lang w:val="ro-RO"/>
              </w:rPr>
              <w:t xml:space="preserve"> de origine unui producător care primește sprijin financiar dintr-o schemă de sprijin.</w:t>
            </w:r>
          </w:p>
          <w:p w14:paraId="08FDFF86"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134072C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Părțile Contractante au stabilit cadrul necesar pentru a dispune de </w:t>
            </w:r>
            <w:proofErr w:type="spellStart"/>
            <w:r w:rsidRPr="00EF37BA">
              <w:rPr>
                <w:rFonts w:ascii="Times New Roman" w:hAnsi="Times New Roman" w:cs="Times New Roman"/>
                <w:color w:val="333333"/>
                <w:sz w:val="22"/>
                <w:szCs w:val="22"/>
                <w:lang w:val="ro-RO"/>
              </w:rPr>
              <w:t>garanţii</w:t>
            </w:r>
            <w:proofErr w:type="spellEnd"/>
            <w:r w:rsidRPr="00EF37BA">
              <w:rPr>
                <w:rFonts w:ascii="Times New Roman" w:hAnsi="Times New Roman" w:cs="Times New Roman"/>
                <w:color w:val="333333"/>
                <w:sz w:val="22"/>
                <w:szCs w:val="22"/>
                <w:lang w:val="ro-RO"/>
              </w:rPr>
              <w:t xml:space="preserve"> de origine pentru alte tipuri de energie, furnizorii utilizează pentru informare același tip de </w:t>
            </w:r>
            <w:proofErr w:type="spellStart"/>
            <w:r w:rsidRPr="00EF37BA">
              <w:rPr>
                <w:rFonts w:ascii="Times New Roman" w:hAnsi="Times New Roman" w:cs="Times New Roman"/>
                <w:color w:val="333333"/>
                <w:sz w:val="22"/>
                <w:szCs w:val="22"/>
                <w:lang w:val="ro-RO"/>
              </w:rPr>
              <w:t>garanţii</w:t>
            </w:r>
            <w:proofErr w:type="spellEnd"/>
            <w:r w:rsidRPr="00EF37BA">
              <w:rPr>
                <w:rFonts w:ascii="Times New Roman" w:hAnsi="Times New Roman" w:cs="Times New Roman"/>
                <w:color w:val="333333"/>
                <w:sz w:val="22"/>
                <w:szCs w:val="22"/>
                <w:lang w:val="ro-RO"/>
              </w:rPr>
              <w:t xml:space="preserve"> de origine ca și energia furnizată. În mod similar,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create în temeiul articolului 14 alineatul (10) din Directiva 2012/27/UE, astfel cum a fost adaptată și adoptată prin Decizia Consiliului Ministerial 2015/08/MC-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 xml:space="preserve">, se pot utiliza pentru a îndeplini orice </w:t>
            </w:r>
            <w:proofErr w:type="spellStart"/>
            <w:r w:rsidRPr="00EF37BA">
              <w:rPr>
                <w:rFonts w:ascii="Times New Roman" w:hAnsi="Times New Roman" w:cs="Times New Roman"/>
                <w:color w:val="333333"/>
                <w:sz w:val="22"/>
                <w:szCs w:val="22"/>
                <w:lang w:val="ro-RO"/>
              </w:rPr>
              <w:t>cerinţă</w:t>
            </w:r>
            <w:proofErr w:type="spellEnd"/>
            <w:r w:rsidRPr="00EF37BA">
              <w:rPr>
                <w:rFonts w:ascii="Times New Roman" w:hAnsi="Times New Roman" w:cs="Times New Roman"/>
                <w:color w:val="333333"/>
                <w:sz w:val="22"/>
                <w:szCs w:val="22"/>
                <w:lang w:val="ro-RO"/>
              </w:rPr>
              <w:t xml:space="preserve"> de a demonstra cantitatea de energie electrică produse prin cogenerarea de înaltă </w:t>
            </w:r>
            <w:proofErr w:type="spellStart"/>
            <w:r w:rsidRPr="00EF37BA">
              <w:rPr>
                <w:rFonts w:ascii="Times New Roman" w:hAnsi="Times New Roman" w:cs="Times New Roman"/>
                <w:color w:val="333333"/>
                <w:sz w:val="22"/>
                <w:szCs w:val="22"/>
                <w:lang w:val="ro-RO"/>
              </w:rPr>
              <w:t>eficienţă</w:t>
            </w:r>
            <w:proofErr w:type="spellEnd"/>
            <w:r w:rsidRPr="00EF37BA">
              <w:rPr>
                <w:rFonts w:ascii="Times New Roman" w:hAnsi="Times New Roman" w:cs="Times New Roman"/>
                <w:color w:val="333333"/>
                <w:sz w:val="22"/>
                <w:szCs w:val="22"/>
                <w:lang w:val="ro-RO"/>
              </w:rPr>
              <w:t xml:space="preserve">. În sensul alineatului (2) din prezentul articol, în cazul în care energia electrică este produsă prin cogenerare de înaltă </w:t>
            </w:r>
            <w:proofErr w:type="spellStart"/>
            <w:r w:rsidRPr="00EF37BA">
              <w:rPr>
                <w:rFonts w:ascii="Times New Roman" w:hAnsi="Times New Roman" w:cs="Times New Roman"/>
                <w:color w:val="333333"/>
                <w:sz w:val="22"/>
                <w:szCs w:val="22"/>
                <w:lang w:val="ro-RO"/>
              </w:rPr>
              <w:t>eficienţă</w:t>
            </w:r>
            <w:proofErr w:type="spellEnd"/>
            <w:r w:rsidRPr="00EF37BA">
              <w:rPr>
                <w:rFonts w:ascii="Times New Roman" w:hAnsi="Times New Roman" w:cs="Times New Roman"/>
                <w:color w:val="333333"/>
                <w:sz w:val="22"/>
                <w:szCs w:val="22"/>
                <w:lang w:val="ro-RO"/>
              </w:rPr>
              <w:t xml:space="preserve"> utilizând surse regenerabile, nu se poate emite decât o singură </w:t>
            </w:r>
            <w:proofErr w:type="spellStart"/>
            <w:r w:rsidRPr="00EF37BA">
              <w:rPr>
                <w:rFonts w:ascii="Times New Roman" w:hAnsi="Times New Roman" w:cs="Times New Roman"/>
                <w:color w:val="333333"/>
                <w:sz w:val="22"/>
                <w:szCs w:val="22"/>
                <w:lang w:val="ro-RO"/>
              </w:rPr>
              <w:t>garanţie</w:t>
            </w:r>
            <w:proofErr w:type="spellEnd"/>
            <w:r w:rsidRPr="00EF37BA">
              <w:rPr>
                <w:rFonts w:ascii="Times New Roman" w:hAnsi="Times New Roman" w:cs="Times New Roman"/>
                <w:color w:val="333333"/>
                <w:sz w:val="22"/>
                <w:szCs w:val="22"/>
                <w:lang w:val="ro-RO"/>
              </w:rPr>
              <w:t xml:space="preserve"> de origine care să indice ambele caracteristici.</w:t>
            </w:r>
          </w:p>
          <w:p w14:paraId="2A80E203"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2D6B68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recunosc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emise de alte state membre în conformitate cu prezenta directivă, exclusiv ca dovadă a elementelor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alineatul (1) și la alineatul (7) primul </w:t>
            </w:r>
            <w:r w:rsidRPr="00EF37BA">
              <w:rPr>
                <w:rFonts w:ascii="Times New Roman" w:hAnsi="Times New Roman" w:cs="Times New Roman"/>
                <w:color w:val="333333"/>
                <w:sz w:val="22"/>
                <w:szCs w:val="22"/>
                <w:lang w:val="ro-RO"/>
              </w:rPr>
              <w:lastRenderedPageBreak/>
              <w:t xml:space="preserve">paragraf literele (a)-(f). O Parte Contractantă poate refuza să recunoască o </w:t>
            </w:r>
            <w:proofErr w:type="spellStart"/>
            <w:r w:rsidRPr="00EF37BA">
              <w:rPr>
                <w:rFonts w:ascii="Times New Roman" w:hAnsi="Times New Roman" w:cs="Times New Roman"/>
                <w:color w:val="333333"/>
                <w:sz w:val="22"/>
                <w:szCs w:val="22"/>
                <w:lang w:val="ro-RO"/>
              </w:rPr>
              <w:t>garanţie</w:t>
            </w:r>
            <w:proofErr w:type="spellEnd"/>
            <w:r w:rsidRPr="00EF37BA">
              <w:rPr>
                <w:rFonts w:ascii="Times New Roman" w:hAnsi="Times New Roman" w:cs="Times New Roman"/>
                <w:color w:val="333333"/>
                <w:sz w:val="22"/>
                <w:szCs w:val="22"/>
                <w:lang w:val="ro-RO"/>
              </w:rPr>
              <w:t xml:space="preserve"> de origine numai când are îndoieli întemeiate cu privire la exactitatea, fiabilitatea sau veridicitatea acesteia. Partea Contractantă respectiv comunică Secretariatului acest refuz, precum și justificarea acestuia.</w:t>
            </w:r>
          </w:p>
          <w:p w14:paraId="0C86881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w:t>
            </w:r>
            <w:r w:rsidRPr="00EF37BA">
              <w:rPr>
                <w:rFonts w:ascii="Times New Roman" w:hAnsi="Times New Roman" w:cs="Times New Roman"/>
                <w:color w:val="231F20"/>
                <w:sz w:val="22"/>
                <w:szCs w:val="22"/>
                <w:lang w:val="ro-RO"/>
              </w:rPr>
              <w:t>Secretariatul Comunității Energetice consideră că un refuz de a recunoaște 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garanţie</w:t>
            </w:r>
            <w:proofErr w:type="spellEnd"/>
            <w:r w:rsidRPr="00EF37BA">
              <w:rPr>
                <w:rFonts w:ascii="Times New Roman" w:hAnsi="Times New Roman" w:cs="Times New Roman"/>
                <w:color w:val="231F20"/>
                <w:sz w:val="22"/>
                <w:szCs w:val="22"/>
                <w:lang w:val="ro-RO"/>
              </w:rPr>
              <w:t xml:space="preserve"> de origine este neîntemeiat, Secretariatul Comunității Energetice poate adopta o decizie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recunoască. Partea contractantă în cauză va ține seama în cea mai mare măsură de aviz și va motiva în scris orice abatere.</w:t>
            </w:r>
          </w:p>
          <w:p w14:paraId="201EB1F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nu recunosc </w:t>
            </w:r>
            <w:proofErr w:type="spellStart"/>
            <w:r w:rsidRPr="00EF37BA">
              <w:rPr>
                <w:rFonts w:ascii="Times New Roman" w:hAnsi="Times New Roman" w:cs="Times New Roman"/>
                <w:color w:val="333333"/>
                <w:sz w:val="22"/>
                <w:szCs w:val="22"/>
                <w:lang w:val="ro-RO"/>
              </w:rPr>
              <w:t>garanţiile</w:t>
            </w:r>
            <w:proofErr w:type="spellEnd"/>
            <w:r w:rsidRPr="00EF37BA">
              <w:rPr>
                <w:rFonts w:ascii="Times New Roman" w:hAnsi="Times New Roman" w:cs="Times New Roman"/>
                <w:color w:val="333333"/>
                <w:sz w:val="22"/>
                <w:szCs w:val="22"/>
                <w:lang w:val="ro-RO"/>
              </w:rPr>
              <w:t xml:space="preserve"> de origine emise de o </w:t>
            </w:r>
            <w:proofErr w:type="spellStart"/>
            <w:r w:rsidRPr="00EF37BA">
              <w:rPr>
                <w:rFonts w:ascii="Times New Roman" w:hAnsi="Times New Roman" w:cs="Times New Roman"/>
                <w:color w:val="333333"/>
                <w:sz w:val="22"/>
                <w:szCs w:val="22"/>
                <w:lang w:val="ro-RO"/>
              </w:rPr>
              <w:t>ţară</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terţă</w:t>
            </w:r>
            <w:proofErr w:type="spellEnd"/>
            <w:r w:rsidRPr="00EF37BA">
              <w:rPr>
                <w:rFonts w:ascii="Times New Roman" w:hAnsi="Times New Roman" w:cs="Times New Roman"/>
                <w:color w:val="333333"/>
                <w:sz w:val="22"/>
                <w:szCs w:val="22"/>
                <w:lang w:val="ro-RO"/>
              </w:rPr>
              <w:t xml:space="preserve">, cu </w:t>
            </w:r>
            <w:proofErr w:type="spellStart"/>
            <w:r w:rsidRPr="00EF37BA">
              <w:rPr>
                <w:rFonts w:ascii="Times New Roman" w:hAnsi="Times New Roman" w:cs="Times New Roman"/>
                <w:color w:val="333333"/>
                <w:sz w:val="22"/>
                <w:szCs w:val="22"/>
                <w:lang w:val="ro-RO"/>
              </w:rPr>
              <w:t>excepţia</w:t>
            </w:r>
            <w:proofErr w:type="spellEnd"/>
            <w:r w:rsidRPr="00EF37BA">
              <w:rPr>
                <w:rFonts w:ascii="Times New Roman" w:hAnsi="Times New Roman" w:cs="Times New Roman"/>
                <w:color w:val="333333"/>
                <w:sz w:val="22"/>
                <w:szCs w:val="22"/>
                <w:lang w:val="ro-RO"/>
              </w:rPr>
              <w:t xml:space="preserve"> cazului în care Uniunea sau Comunitatea Energetică a încheiat un acord cu </w:t>
            </w:r>
            <w:proofErr w:type="spellStart"/>
            <w:r w:rsidRPr="00EF37BA">
              <w:rPr>
                <w:rFonts w:ascii="Times New Roman" w:hAnsi="Times New Roman" w:cs="Times New Roman"/>
                <w:color w:val="333333"/>
                <w:sz w:val="22"/>
                <w:szCs w:val="22"/>
                <w:lang w:val="ro-RO"/>
              </w:rPr>
              <w:t>ţara</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terţă</w:t>
            </w:r>
            <w:proofErr w:type="spellEnd"/>
            <w:r w:rsidRPr="00EF37BA">
              <w:rPr>
                <w:rFonts w:ascii="Times New Roman" w:hAnsi="Times New Roman" w:cs="Times New Roman"/>
                <w:color w:val="333333"/>
                <w:sz w:val="22"/>
                <w:szCs w:val="22"/>
                <w:lang w:val="ro-RO"/>
              </w:rPr>
              <w:t xml:space="preserve"> respectivă privind recunoașterea reciprocă a </w:t>
            </w:r>
            <w:proofErr w:type="spellStart"/>
            <w:r w:rsidRPr="00EF37BA">
              <w:rPr>
                <w:rFonts w:ascii="Times New Roman" w:hAnsi="Times New Roman" w:cs="Times New Roman"/>
                <w:color w:val="333333"/>
                <w:sz w:val="22"/>
                <w:szCs w:val="22"/>
                <w:lang w:val="ro-RO"/>
              </w:rPr>
              <w:t>garanţiilor</w:t>
            </w:r>
            <w:proofErr w:type="spellEnd"/>
            <w:r w:rsidRPr="00EF37BA">
              <w:rPr>
                <w:rFonts w:ascii="Times New Roman" w:hAnsi="Times New Roman" w:cs="Times New Roman"/>
                <w:color w:val="333333"/>
                <w:sz w:val="22"/>
                <w:szCs w:val="22"/>
                <w:lang w:val="ro-RO"/>
              </w:rPr>
              <w:t xml:space="preserve"> de origine emise în Părțile Contractante și a sistemelor de </w:t>
            </w:r>
            <w:proofErr w:type="spellStart"/>
            <w:r w:rsidRPr="00EF37BA">
              <w:rPr>
                <w:rFonts w:ascii="Times New Roman" w:hAnsi="Times New Roman" w:cs="Times New Roman"/>
                <w:color w:val="333333"/>
                <w:sz w:val="22"/>
                <w:szCs w:val="22"/>
                <w:lang w:val="ro-RO"/>
              </w:rPr>
              <w:t>garanţii</w:t>
            </w:r>
            <w:proofErr w:type="spellEnd"/>
            <w:r w:rsidRPr="00EF37BA">
              <w:rPr>
                <w:rFonts w:ascii="Times New Roman" w:hAnsi="Times New Roman" w:cs="Times New Roman"/>
                <w:color w:val="333333"/>
                <w:sz w:val="22"/>
                <w:szCs w:val="22"/>
                <w:lang w:val="ro-RO"/>
              </w:rPr>
              <w:t xml:space="preserve"> de origine compatibile instituite în </w:t>
            </w:r>
            <w:proofErr w:type="spellStart"/>
            <w:r w:rsidRPr="00EF37BA">
              <w:rPr>
                <w:rFonts w:ascii="Times New Roman" w:hAnsi="Times New Roman" w:cs="Times New Roman"/>
                <w:color w:val="333333"/>
                <w:sz w:val="22"/>
                <w:szCs w:val="22"/>
                <w:lang w:val="ro-RO"/>
              </w:rPr>
              <w:t>ţara</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terţă</w:t>
            </w:r>
            <w:proofErr w:type="spellEnd"/>
            <w:r w:rsidRPr="00EF37BA">
              <w:rPr>
                <w:rFonts w:ascii="Times New Roman" w:hAnsi="Times New Roman" w:cs="Times New Roman"/>
                <w:color w:val="333333"/>
                <w:sz w:val="22"/>
                <w:szCs w:val="22"/>
                <w:lang w:val="ro-RO"/>
              </w:rPr>
              <w:t xml:space="preserve"> respectivă, și numai în cazurile în care există importuri sau exporturi directe de energie.</w:t>
            </w:r>
          </w:p>
          <w:p w14:paraId="549F317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nediscriminatorii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garanţiilor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obligațiile prevăzute la articolul 18 și anexa I la Directiva 2019/944/CE, astfel cum a fost adaptată și adoptată prin Decizia 2021/13/MC-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xml:space="preserve"> a Consiliului ministerial.</w:t>
            </w:r>
          </w:p>
          <w:p w14:paraId="338935D8" w14:textId="3E7D6486"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Secretariatul adoptă un raport prin care evaluează </w:t>
            </w:r>
            <w:proofErr w:type="spellStart"/>
            <w:r w:rsidRPr="00EF37BA">
              <w:rPr>
                <w:rFonts w:ascii="Times New Roman" w:hAnsi="Times New Roman" w:cs="Times New Roman"/>
                <w:color w:val="231F20"/>
                <w:sz w:val="22"/>
                <w:szCs w:val="22"/>
                <w:lang w:val="ro-RO"/>
              </w:rPr>
              <w:t>opţiunile</w:t>
            </w:r>
            <w:proofErr w:type="spellEnd"/>
            <w:r w:rsidRPr="00EF37BA">
              <w:rPr>
                <w:rFonts w:ascii="Times New Roman" w:hAnsi="Times New Roman" w:cs="Times New Roman"/>
                <w:color w:val="231F20"/>
                <w:sz w:val="22"/>
                <w:szCs w:val="22"/>
                <w:lang w:val="ro-RO"/>
              </w:rPr>
              <w:t xml:space="preserv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 unei etichete ecologice la nivelul întregii Comunități Energetice în vederea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promovării utilizării energiei din surse regenerabile provenite din </w:t>
            </w:r>
            <w:proofErr w:type="spellStart"/>
            <w:r w:rsidRPr="00EF37BA">
              <w:rPr>
                <w:rFonts w:ascii="Times New Roman" w:hAnsi="Times New Roman" w:cs="Times New Roman"/>
                <w:color w:val="231F20"/>
                <w:sz w:val="22"/>
                <w:szCs w:val="22"/>
                <w:lang w:val="ro-RO"/>
              </w:rPr>
              <w:t>insta</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laţiile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informaţia</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garanţiile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14"/>
                <w:sz w:val="22"/>
                <w:szCs w:val="22"/>
                <w:lang w:val="ro-RO"/>
              </w:rPr>
              <w:t xml:space="preserve"> </w:t>
            </w:r>
            <w:proofErr w:type="spellStart"/>
            <w:r w:rsidRPr="00EF37BA">
              <w:rPr>
                <w:rFonts w:ascii="Times New Roman" w:hAnsi="Times New Roman" w:cs="Times New Roman"/>
                <w:color w:val="231F20"/>
                <w:sz w:val="22"/>
                <w:szCs w:val="22"/>
                <w:lang w:val="ro-RO"/>
              </w:rPr>
              <w:t>cerinţelor</w:t>
            </w:r>
            <w:proofErr w:type="spellEnd"/>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etichete.</w:t>
            </w:r>
          </w:p>
        </w:tc>
        <w:tc>
          <w:tcPr>
            <w:tcW w:w="4581" w:type="dxa"/>
          </w:tcPr>
          <w:p w14:paraId="5730EF02" w14:textId="77777777" w:rsidR="00D5083E" w:rsidRPr="008A7A8F" w:rsidRDefault="00D5083E" w:rsidP="00D5083E">
            <w:pPr>
              <w:pStyle w:val="ListParagraph"/>
              <w:ind w:left="76"/>
              <w:rPr>
                <w:rFonts w:eastAsia="Calibri"/>
                <w:sz w:val="22"/>
                <w:szCs w:val="22"/>
                <w:lang w:val="it-IT"/>
              </w:rPr>
            </w:pPr>
            <w:r w:rsidRPr="008A7A8F">
              <w:rPr>
                <w:rFonts w:eastAsia="Calibri"/>
                <w:b/>
                <w:bCs/>
                <w:sz w:val="22"/>
                <w:szCs w:val="22"/>
                <w:lang w:val="it-IT"/>
              </w:rPr>
              <w:lastRenderedPageBreak/>
              <w:t>Articolul 14.</w:t>
            </w:r>
            <w:r w:rsidRPr="008A7A8F">
              <w:rPr>
                <w:rFonts w:eastAsia="Calibri"/>
                <w:sz w:val="22"/>
                <w:szCs w:val="22"/>
                <w:lang w:val="it-IT"/>
              </w:rPr>
              <w:t xml:space="preserve"> Atribuţiile Agenţiei Naţionale pentru Reglementare n Energetică</w:t>
            </w:r>
          </w:p>
          <w:p w14:paraId="0B4DFAD8"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(1) Agenţia Naţională pentru Reglementare în Energetică:</w:t>
            </w:r>
          </w:p>
          <w:p w14:paraId="499CDF26" w14:textId="77777777" w:rsidR="00D5083E" w:rsidRPr="008A7A8F" w:rsidRDefault="00D5083E" w:rsidP="00D5083E">
            <w:pPr>
              <w:pStyle w:val="ListParagraph"/>
              <w:ind w:left="76"/>
              <w:contextualSpacing w:val="0"/>
              <w:rPr>
                <w:rFonts w:eastAsia="Calibri"/>
                <w:sz w:val="22"/>
                <w:szCs w:val="22"/>
                <w:lang w:val="it-IT"/>
              </w:rPr>
            </w:pPr>
            <w:r w:rsidRPr="008A7A8F">
              <w:rPr>
                <w:rFonts w:eastAsia="Calibri"/>
                <w:sz w:val="22"/>
                <w:szCs w:val="22"/>
                <w:lang w:val="it-IT"/>
              </w:rPr>
              <w:t xml:space="preserve">a) elaborează şi aprobă actele normative necesare reglementării raporturilor juridice </w:t>
            </w:r>
            <w:r w:rsidRPr="008A7A8F">
              <w:rPr>
                <w:rFonts w:eastAsia="Calibri"/>
                <w:sz w:val="22"/>
                <w:szCs w:val="22"/>
                <w:lang w:val="it-IT"/>
              </w:rPr>
              <w:lastRenderedPageBreak/>
              <w:t>dintre participanţii la piaţa energiei regenerabile, inclusiv regulamentul privind garanţiile de origine, în conformitate cu prezenta lege;</w:t>
            </w:r>
          </w:p>
          <w:p w14:paraId="222994DD" w14:textId="77777777" w:rsidR="00D5083E" w:rsidRPr="008A7A8F" w:rsidRDefault="00D5083E" w:rsidP="00D5083E">
            <w:pPr>
              <w:jc w:val="both"/>
              <w:rPr>
                <w:color w:val="000000" w:themeColor="text1"/>
                <w:lang w:val="it-IT"/>
              </w:rPr>
            </w:pPr>
            <w:r w:rsidRPr="008A7A8F">
              <w:rPr>
                <w:b/>
                <w:bCs/>
                <w:color w:val="000000" w:themeColor="text1"/>
                <w:lang w:val="it-IT"/>
              </w:rPr>
              <w:t>Articolul 31</w:t>
            </w:r>
            <w:r w:rsidRPr="008A7A8F">
              <w:rPr>
                <w:color w:val="000000" w:themeColor="text1"/>
                <w:lang w:val="it-IT"/>
              </w:rPr>
              <w:t>. Garanţiile de origine</w:t>
            </w:r>
          </w:p>
          <w:p w14:paraId="3040B6E1" w14:textId="77777777" w:rsidR="00D5083E" w:rsidRPr="008A7A8F" w:rsidRDefault="00D5083E" w:rsidP="00D5083E">
            <w:pPr>
              <w:jc w:val="both"/>
              <w:rPr>
                <w:color w:val="000000" w:themeColor="text1"/>
                <w:lang w:val="it-IT"/>
              </w:rPr>
            </w:pPr>
            <w:r w:rsidRPr="008A7A8F">
              <w:rPr>
                <w:color w:val="000000" w:themeColor="text1"/>
                <w:lang w:val="it-IT"/>
              </w:rPr>
              <w:t>(1) Originea energiei din surse regenerabile se atestă prin intermediul garanţiilor de origine emise de către Agenţia Naţională pentru Reglementare în Energetică.</w:t>
            </w:r>
          </w:p>
          <w:p w14:paraId="3DB4B25A" w14:textId="77777777" w:rsidR="00D5083E" w:rsidRPr="008A7A8F" w:rsidRDefault="00D5083E" w:rsidP="00D5083E">
            <w:pPr>
              <w:jc w:val="both"/>
              <w:rPr>
                <w:color w:val="000000" w:themeColor="text1"/>
                <w:lang w:val="it-IT"/>
              </w:rPr>
            </w:pPr>
            <w:r w:rsidRPr="008A7A8F">
              <w:rPr>
                <w:color w:val="000000" w:themeColor="text1"/>
                <w:lang w:val="it-IT"/>
              </w:rPr>
              <w:t>(2) Garanţiile de origine trebuie să fie emise, transferate şi anulate în mod electronic, în conformitate cu un set de criterii obiective, transparente şi nediscriminatorii. Procedura de emitere, transfer, anulare şi utilizare a garanţiei de origine, forma cererii pentru eliberarea unei garanţii de origine şi forma garanţiei de origine, modalitatea de utilizare a sistemului informațional al garanțiilor de origine, se stabilesc în regulamentul elaborat şi aprobat de Agenția Națională pentru Reglementare în Energetică.</w:t>
            </w:r>
          </w:p>
          <w:p w14:paraId="582AEDA7" w14:textId="77777777" w:rsidR="00D5083E" w:rsidRPr="008A7A8F" w:rsidRDefault="00D5083E" w:rsidP="00D5083E">
            <w:pPr>
              <w:jc w:val="both"/>
              <w:rPr>
                <w:color w:val="000000" w:themeColor="text1"/>
                <w:lang w:val="it-IT"/>
              </w:rPr>
            </w:pPr>
            <w:r w:rsidRPr="008A7A8F">
              <w:rPr>
                <w:color w:val="000000" w:themeColor="text1"/>
                <w:lang w:val="it-IT"/>
              </w:rPr>
              <w:t>(3) Agenţia Naţională pentru Reglementare în Energetică emite garanția de origine la cererea producătorului de energie din surse regenerabile. În legătură cu emiterea garanţiilor de origine și pentru a confirma veridicitatea faptului că energia este produsă din surse regenerabile de energie, Agenția are dreptul să întreprindă sau, după caz să solicite operatorului sistemului de transport sau  operatorului sistemului de distribuție relevant să efectueze verificări la centrala electrică sau unitatea de producție a producătorului în cauză.</w:t>
            </w:r>
          </w:p>
          <w:p w14:paraId="01EBFA09" w14:textId="77777777" w:rsidR="00D5083E" w:rsidRPr="008A7A8F" w:rsidRDefault="00D5083E" w:rsidP="00D5083E">
            <w:pPr>
              <w:jc w:val="both"/>
              <w:rPr>
                <w:color w:val="000000" w:themeColor="text1"/>
                <w:lang w:val="it-IT"/>
              </w:rPr>
            </w:pPr>
            <w:r w:rsidRPr="008A7A8F">
              <w:rPr>
                <w:color w:val="000000" w:themeColor="text1"/>
                <w:lang w:val="it-IT"/>
              </w:rPr>
              <w:t>(4) O garanție de origine se emite de către Agenţia Naţională pentru Reglementare în Energetică în termen de 30 de zile de la data primirii cererii de la producătorul de energie din surse regenerabile. Pentru fiecare unitate de energie din surse regenerabile (1 megawatt-oră/ MWh) nu se emite mai mult de o garanţie de origine, astfel încît aceeaşi unitate de energie din surse regenerabile de energie să fie considerată o singură dată.</w:t>
            </w:r>
          </w:p>
          <w:p w14:paraId="54E3E0FE"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xml:space="preserve">)Agenția Națională pentru Reglementare în Energetică creează/ achiziționează și menține un </w:t>
            </w:r>
            <w:r w:rsidRPr="008A7A8F">
              <w:rPr>
                <w:lang w:val="it-IT"/>
              </w:rPr>
              <w:lastRenderedPageBreak/>
              <w:t>sistem informațional (registru) în scopul emiterii, transferului și anulării garanțiilor de origine. Sistemul informațional (registru) al garanțiilor de origine nu este un registru de stat în sensul Legii 71/2007 cu privire la registre.”</w:t>
            </w:r>
          </w:p>
          <w:p w14:paraId="453B532E" w14:textId="77777777" w:rsidR="00D5083E" w:rsidRPr="008A7A8F" w:rsidRDefault="00D5083E" w:rsidP="00D5083E">
            <w:pPr>
              <w:jc w:val="both"/>
              <w:rPr>
                <w:lang w:val="it-IT"/>
              </w:rPr>
            </w:pPr>
            <w:r w:rsidRPr="008A7A8F">
              <w:rPr>
                <w:lang w:val="it-IT"/>
              </w:rPr>
              <w:t>(4</w:t>
            </w:r>
            <w:r w:rsidRPr="008A7A8F">
              <w:rPr>
                <w:vertAlign w:val="superscript"/>
                <w:lang w:val="it-IT"/>
              </w:rPr>
              <w:t>2</w:t>
            </w:r>
            <w:r w:rsidRPr="008A7A8F">
              <w:rPr>
                <w:lang w:val="it-IT"/>
              </w:rPr>
              <w:t>) Sistemul informațional (registru) al garanțiilor de origine este aliniat cu standardul SM EN 16325 și cu Principiile și Regulile de Funcționare ale Sistemului European de Certificare a Energiei (SECE).</w:t>
            </w:r>
          </w:p>
          <w:p w14:paraId="0FF2F391" w14:textId="77777777" w:rsidR="00D5083E" w:rsidRPr="00696E36" w:rsidRDefault="00D5083E" w:rsidP="00D5083E">
            <w:pPr>
              <w:jc w:val="both"/>
              <w:rPr>
                <w:lang w:val="pt-BR"/>
              </w:rPr>
            </w:pPr>
            <w:r w:rsidRPr="00696E36">
              <w:rPr>
                <w:lang w:val="pt-BR"/>
              </w:rPr>
              <w:t>(4</w:t>
            </w:r>
            <w:r w:rsidRPr="00696E36">
              <w:rPr>
                <w:vertAlign w:val="superscript"/>
                <w:lang w:val="pt-BR"/>
              </w:rPr>
              <w:t>3</w:t>
            </w:r>
            <w:r w:rsidRPr="00696E36">
              <w:rPr>
                <w:lang w:val="pt-BR"/>
              </w:rPr>
              <w:t>) Sistemul informațional (registru) al garanțiilor de origine este conectat la sistemul regional de garanții de origine instituit de Părțile Contractante cu suportul Secretariatului Comunității Energetice.</w:t>
            </w:r>
          </w:p>
          <w:p w14:paraId="7676ABB5" w14:textId="77777777" w:rsidR="00D5083E" w:rsidRPr="00696E36" w:rsidRDefault="00D5083E" w:rsidP="00D5083E">
            <w:pPr>
              <w:jc w:val="both"/>
              <w:rPr>
                <w:lang w:val="pt-BR"/>
              </w:rPr>
            </w:pPr>
            <w:r w:rsidRPr="00696E36">
              <w:rPr>
                <w:lang w:val="pt-BR"/>
              </w:rPr>
              <w:t>(4</w:t>
            </w:r>
            <w:r w:rsidRPr="00696E36">
              <w:rPr>
                <w:vertAlign w:val="superscript"/>
                <w:lang w:val="pt-BR"/>
              </w:rPr>
              <w:t>4</w:t>
            </w:r>
            <w:r w:rsidRPr="00696E36">
              <w:rPr>
                <w:lang w:val="pt-BR"/>
              </w:rPr>
              <w:t>) Costurile obiective și justificate suportate de Agenția Națională pentru Reglementare în Energetică în vederea operaționalizării sistemului informațional (registru) al garanțiilor de origine, emiterea și transferul acestora, sunt acoperite de utilizatorii sistemului informațional – producători de energie din surse regenerabile, prin intermediul unei plăți. Gestionarea și operaționalizarea sistemului informațional (registru) al garanțiilor de origine de către Agenție este o activitate non-profit.</w:t>
            </w:r>
          </w:p>
          <w:p w14:paraId="41A63B23" w14:textId="77777777" w:rsidR="00D5083E" w:rsidRPr="00696E36" w:rsidRDefault="00D5083E" w:rsidP="00D5083E">
            <w:pPr>
              <w:jc w:val="both"/>
              <w:rPr>
                <w:color w:val="000000" w:themeColor="text1"/>
                <w:lang w:val="pt-BR"/>
              </w:rPr>
            </w:pPr>
            <w:r w:rsidRPr="00696E36">
              <w:rPr>
                <w:color w:val="000000" w:themeColor="text1"/>
                <w:lang w:val="pt-BR"/>
              </w:rPr>
              <w:t>(5) O garanţie de origine trebuie să conţină date exacte, să fie sigură, imposibil de fraudat şi să specifice cel puţin următoarele:</w:t>
            </w:r>
          </w:p>
          <w:p w14:paraId="21377546" w14:textId="77777777" w:rsidR="00D5083E" w:rsidRPr="00696E36" w:rsidRDefault="00D5083E" w:rsidP="00D5083E">
            <w:pPr>
              <w:jc w:val="both"/>
              <w:rPr>
                <w:color w:val="000000" w:themeColor="text1"/>
                <w:lang w:val="pt-BR"/>
              </w:rPr>
            </w:pPr>
            <w:r w:rsidRPr="00696E36">
              <w:rPr>
                <w:color w:val="000000" w:themeColor="text1"/>
                <w:lang w:val="pt-BR"/>
              </w:rPr>
              <w:t>a) sursa de energie din care a fost produsă unitatea de energie şi perioada producerii acesteia (data inițială şi data finală);</w:t>
            </w:r>
          </w:p>
          <w:p w14:paraId="679AC3D0" w14:textId="77777777" w:rsidR="00D5083E" w:rsidRPr="00696E36" w:rsidRDefault="00D5083E" w:rsidP="00D5083E">
            <w:pPr>
              <w:jc w:val="both"/>
              <w:rPr>
                <w:color w:val="000000" w:themeColor="text1"/>
                <w:lang w:val="pt-BR"/>
              </w:rPr>
            </w:pPr>
            <w:r w:rsidRPr="00696E36">
              <w:rPr>
                <w:color w:val="000000" w:themeColor="text1"/>
                <w:lang w:val="pt-BR"/>
              </w:rPr>
              <w:t>a</w:t>
            </w:r>
            <w:r w:rsidRPr="00696E36">
              <w:rPr>
                <w:color w:val="000000" w:themeColor="text1"/>
                <w:vertAlign w:val="superscript"/>
                <w:lang w:val="pt-BR"/>
              </w:rPr>
              <w:t>1</w:t>
            </w:r>
            <w:r w:rsidRPr="00696E36">
              <w:rPr>
                <w:color w:val="000000" w:themeColor="text1"/>
                <w:lang w:val="pt-BR"/>
              </w:rPr>
              <w:t>) precizarea faptului dacă garanția de origine se referă la energia electrică, la gaz, inclusiv hidrogen, sau încălzire și/sau răcire</w:t>
            </w:r>
          </w:p>
          <w:p w14:paraId="3756E40C" w14:textId="77777777" w:rsidR="00D5083E" w:rsidRPr="00696E36" w:rsidRDefault="00D5083E" w:rsidP="00D5083E">
            <w:pPr>
              <w:jc w:val="both"/>
              <w:rPr>
                <w:color w:val="000000" w:themeColor="text1"/>
                <w:lang w:val="pt-BR"/>
              </w:rPr>
            </w:pPr>
            <w:r w:rsidRPr="00696E36">
              <w:rPr>
                <w:color w:val="000000" w:themeColor="text1"/>
                <w:lang w:val="pt-BR"/>
              </w:rPr>
              <w:t>b) identitatea, locul de amplasare, tipul şi capacitatea centralei electrice sau unității de producere unde a fost produsă energia</w:t>
            </w:r>
          </w:p>
          <w:p w14:paraId="1B775FE7" w14:textId="77777777" w:rsidR="00D5083E" w:rsidRPr="00696E36" w:rsidRDefault="00D5083E" w:rsidP="00D5083E">
            <w:pPr>
              <w:jc w:val="both"/>
              <w:rPr>
                <w:color w:val="000000" w:themeColor="text1"/>
                <w:lang w:val="pt-BR"/>
              </w:rPr>
            </w:pPr>
            <w:r w:rsidRPr="00696E36">
              <w:rPr>
                <w:color w:val="000000" w:themeColor="text1"/>
                <w:lang w:val="pt-BR"/>
              </w:rPr>
              <w:t xml:space="preserve">c) dacă şi în ce măsură producătorul a beneficiat de sprijin pentru a investi în centrala electrică, dacă şi în ce măsură producătorul a beneficiat în </w:t>
            </w:r>
            <w:r w:rsidRPr="00696E36">
              <w:rPr>
                <w:color w:val="000000" w:themeColor="text1"/>
                <w:lang w:val="pt-BR"/>
              </w:rPr>
              <w:lastRenderedPageBreak/>
              <w:t>orice alt mod de o schemă naţională de sprijin pentru producerea unei unităţi anume de energie electrică şi tipul schemei de sprijin respective;</w:t>
            </w:r>
          </w:p>
          <w:p w14:paraId="4DA6D598" w14:textId="77777777" w:rsidR="00D5083E" w:rsidRPr="008A7A8F" w:rsidRDefault="00D5083E" w:rsidP="00D5083E">
            <w:pPr>
              <w:jc w:val="both"/>
              <w:rPr>
                <w:color w:val="000000" w:themeColor="text1"/>
                <w:lang w:val="it-IT"/>
              </w:rPr>
            </w:pPr>
            <w:r w:rsidRPr="008A7A8F">
              <w:rPr>
                <w:color w:val="000000" w:themeColor="text1"/>
                <w:lang w:val="it-IT"/>
              </w:rPr>
              <w:t>d)  data la care centrala electrică sau unitatea de producție au fost date în exploatare;</w:t>
            </w:r>
          </w:p>
          <w:p w14:paraId="145CF64C" w14:textId="77777777" w:rsidR="00D5083E" w:rsidRPr="008A7A8F" w:rsidRDefault="00D5083E" w:rsidP="00D5083E">
            <w:pPr>
              <w:jc w:val="both"/>
              <w:rPr>
                <w:color w:val="000000" w:themeColor="text1"/>
                <w:lang w:val="it-IT"/>
              </w:rPr>
            </w:pPr>
            <w:r w:rsidRPr="008A7A8F">
              <w:rPr>
                <w:color w:val="000000" w:themeColor="text1"/>
                <w:lang w:val="it-IT"/>
              </w:rPr>
              <w:t>e) data şi ţara emiterii, un număr de identificare unic.</w:t>
            </w:r>
          </w:p>
          <w:p w14:paraId="4D617F6D" w14:textId="77777777" w:rsidR="00D5083E" w:rsidRPr="008A7A8F" w:rsidRDefault="00D5083E" w:rsidP="00D5083E">
            <w:pPr>
              <w:jc w:val="both"/>
              <w:rPr>
                <w:color w:val="000000" w:themeColor="text1"/>
                <w:lang w:val="it-IT"/>
              </w:rPr>
            </w:pPr>
            <w:r w:rsidRPr="008A7A8F">
              <w:rPr>
                <w:color w:val="000000" w:themeColor="text1"/>
                <w:lang w:val="it-IT"/>
              </w:rPr>
              <w:t>(6) Garanțiile de origine pot fi transferate independent de comercializarea energiei produse la care se referă.</w:t>
            </w:r>
          </w:p>
          <w:p w14:paraId="30624CD1" w14:textId="77777777" w:rsidR="00D5083E" w:rsidRPr="00696E36" w:rsidRDefault="00D5083E" w:rsidP="00D5083E">
            <w:pPr>
              <w:jc w:val="both"/>
              <w:rPr>
                <w:color w:val="000000" w:themeColor="text1"/>
                <w:lang w:val="pt-BR"/>
              </w:rPr>
            </w:pPr>
            <w:r w:rsidRPr="00696E36">
              <w:rPr>
                <w:b/>
                <w:bCs/>
                <w:color w:val="000000" w:themeColor="text1"/>
                <w:lang w:val="pt-BR"/>
              </w:rPr>
              <w:t>Articolul 32</w:t>
            </w:r>
            <w:r w:rsidRPr="00696E36">
              <w:rPr>
                <w:color w:val="000000" w:themeColor="text1"/>
                <w:lang w:val="pt-BR"/>
              </w:rPr>
              <w:t>. Utilizarea şi recunoaşterea garanţiilor de origine</w:t>
            </w:r>
          </w:p>
          <w:p w14:paraId="4629CE0F" w14:textId="77777777" w:rsidR="00D5083E" w:rsidRPr="008A7A8F" w:rsidRDefault="00D5083E" w:rsidP="00D5083E">
            <w:pPr>
              <w:jc w:val="both"/>
              <w:rPr>
                <w:color w:val="000000" w:themeColor="text1"/>
                <w:lang w:val="it-IT"/>
              </w:rPr>
            </w:pPr>
            <w:r w:rsidRPr="008A7A8F">
              <w:rPr>
                <w:color w:val="000000" w:themeColor="text1"/>
                <w:lang w:val="it-IT"/>
              </w:rPr>
              <w:t>(1) Garanţiile de origine pot fi utilizate în termen de 12 luni de la data producerii unităţii de energie corespunzătoare. După utilizare, garanţiile de origine se anulează automat.</w:t>
            </w:r>
          </w:p>
          <w:p w14:paraId="4CD2F103" w14:textId="77777777" w:rsidR="00D5083E" w:rsidRPr="008A7A8F" w:rsidRDefault="00D5083E" w:rsidP="00D5083E">
            <w:pPr>
              <w:jc w:val="both"/>
              <w:rPr>
                <w:color w:val="000000" w:themeColor="text1"/>
                <w:lang w:val="it-IT"/>
              </w:rPr>
            </w:pPr>
            <w:r w:rsidRPr="008A7A8F">
              <w:rPr>
                <w:color w:val="000000" w:themeColor="text1"/>
                <w:lang w:val="it-IT"/>
              </w:rPr>
              <w:t>(2) Garanțiile de origine se tranzacționează între producători și furnizori, sau alți participanți la piață, cu înregistrarea corespunzătoare a tranzacțiilor în sistemul informațional (registrul) garanțiilor de origine.</w:t>
            </w:r>
          </w:p>
          <w:p w14:paraId="5374D894" w14:textId="77777777" w:rsidR="00D5083E" w:rsidRPr="008A7A8F" w:rsidRDefault="00D5083E" w:rsidP="00D5083E">
            <w:pPr>
              <w:jc w:val="both"/>
              <w:rPr>
                <w:color w:val="000000" w:themeColor="text1"/>
                <w:lang w:val="it-IT"/>
              </w:rPr>
            </w:pPr>
            <w:r w:rsidRPr="008A7A8F">
              <w:rPr>
                <w:color w:val="000000" w:themeColor="text1"/>
                <w:lang w:val="it-IT"/>
              </w:rPr>
              <w:t>(3) 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p>
          <w:p w14:paraId="44A59376" w14:textId="77777777" w:rsidR="00D5083E" w:rsidRPr="008A7A8F" w:rsidRDefault="00D5083E" w:rsidP="00D5083E">
            <w:pPr>
              <w:jc w:val="both"/>
              <w:rPr>
                <w:lang w:val="it-IT"/>
              </w:rPr>
            </w:pPr>
            <w:r w:rsidRPr="008A7A8F">
              <w:rPr>
                <w:lang w:val="it-IT"/>
              </w:rPr>
              <w:t>(3</w:t>
            </w:r>
            <w:r w:rsidRPr="008A7A8F">
              <w:rPr>
                <w:vertAlign w:val="superscript"/>
                <w:lang w:val="it-IT"/>
              </w:rPr>
              <w:t>1</w:t>
            </w:r>
            <w:r w:rsidRPr="008A7A8F">
              <w:rPr>
                <w:lang w:val="it-IT"/>
              </w:rPr>
              <w:t>) Cantitatea de energie din surse regenerabile care corespunde garanțiilor de origine transferate de către un furnizor de energie, către un terț, se a deduce din ponderea energiei din surse regenerabile în mixul său energetic.</w:t>
            </w:r>
          </w:p>
          <w:p w14:paraId="1F16ECB6" w14:textId="77777777" w:rsidR="00D5083E" w:rsidRPr="008A7A8F" w:rsidRDefault="00D5083E" w:rsidP="00D5083E">
            <w:pPr>
              <w:jc w:val="both"/>
              <w:rPr>
                <w:color w:val="000000" w:themeColor="text1"/>
                <w:lang w:val="it-IT"/>
              </w:rPr>
            </w:pPr>
            <w:r w:rsidRPr="008A7A8F">
              <w:rPr>
                <w:color w:val="000000" w:themeColor="text1"/>
                <w:lang w:val="it-IT"/>
              </w:rPr>
              <w:t>(4) Garanţiile de origine nu pot fi utilizate pentru a justifica atingerea obiectivului naţional în domeniul energiei din surse regenerabile, stabilit în conformitate cu art. 6, alin. (1), lit. b).”</w:t>
            </w:r>
          </w:p>
          <w:p w14:paraId="4D83C999" w14:textId="77777777" w:rsidR="00D5083E" w:rsidRPr="008A7A8F" w:rsidRDefault="00D5083E" w:rsidP="00D5083E">
            <w:pPr>
              <w:jc w:val="both"/>
              <w:rPr>
                <w:color w:val="000000" w:themeColor="text1"/>
                <w:lang w:val="it-IT"/>
              </w:rPr>
            </w:pPr>
            <w:r w:rsidRPr="008A7A8F">
              <w:rPr>
                <w:color w:val="000000" w:themeColor="text1"/>
                <w:lang w:val="it-IT"/>
              </w:rPr>
              <w:t xml:space="preserve">(5) Garanţiile de origine emise de autorităţile statelor membre ale Uniunii Europene şi de autorităţile Statelor Contractante ale Tratatului Comunităţii Energetice pot fi supuse procedurii </w:t>
            </w:r>
            <w:r w:rsidRPr="008A7A8F">
              <w:rPr>
                <w:color w:val="000000" w:themeColor="text1"/>
                <w:lang w:val="it-IT"/>
              </w:rPr>
              <w:lastRenderedPageBreak/>
              <w:t>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53D9D75C" w14:textId="77777777" w:rsidR="00D5083E" w:rsidRPr="008A7A8F" w:rsidRDefault="00D5083E" w:rsidP="00D5083E">
            <w:pPr>
              <w:jc w:val="both"/>
              <w:rPr>
                <w:color w:val="000000" w:themeColor="text1"/>
                <w:lang w:val="it-IT"/>
              </w:rPr>
            </w:pPr>
            <w:r w:rsidRPr="008A7A8F">
              <w:rPr>
                <w:color w:val="000000" w:themeColor="text1"/>
                <w:lang w:val="it-IT"/>
              </w:rPr>
              <w:t>(6) Agenția Națională pentru Reglementare în Energetică examinează, în termen de 30 de zile, cererea menționată la alin. (5) şi adoptă decizia privind recunoașterea unei garanții de origine emise de autoritățile statelor membre ale Uniunii Europene şi de autoritățile Părților Contractante la Tratatul de constituire a Comunității Energetice.</w:t>
            </w:r>
          </w:p>
          <w:p w14:paraId="6727CA06" w14:textId="77777777" w:rsidR="00D5083E" w:rsidRPr="008A7A8F" w:rsidRDefault="00D5083E" w:rsidP="00D5083E">
            <w:pPr>
              <w:pStyle w:val="ListParagraph"/>
              <w:ind w:left="0"/>
              <w:contextualSpacing w:val="0"/>
              <w:rPr>
                <w:sz w:val="22"/>
                <w:szCs w:val="22"/>
                <w:lang w:val="it-IT"/>
              </w:rPr>
            </w:pPr>
            <w:r w:rsidRPr="008A7A8F">
              <w:rPr>
                <w:sz w:val="22"/>
                <w:szCs w:val="22"/>
                <w:lang w:val="it-IT"/>
              </w:rPr>
              <w:t>(7) Agenția Națională pentru Reglementare în Energetică poate refuza recunoașterea unei 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7C7E2DB4" w14:textId="77777777" w:rsidR="00D5083E" w:rsidRPr="008A7A8F" w:rsidRDefault="00D5083E" w:rsidP="00D5083E">
            <w:pPr>
              <w:jc w:val="both"/>
              <w:rPr>
                <w:bCs/>
                <w:lang w:val="it-IT"/>
              </w:rPr>
            </w:pPr>
            <w:r w:rsidRPr="008A7A8F">
              <w:rPr>
                <w:b/>
                <w:lang w:val="it-IT"/>
              </w:rPr>
              <w:t>Articolul 32</w:t>
            </w:r>
            <w:r w:rsidRPr="008A7A8F">
              <w:rPr>
                <w:b/>
                <w:vertAlign w:val="superscript"/>
                <w:lang w:val="it-IT"/>
              </w:rPr>
              <w:t>1</w:t>
            </w:r>
            <w:r w:rsidRPr="008A7A8F">
              <w:rPr>
                <w:b/>
                <w:lang w:val="it-IT"/>
              </w:rPr>
              <w:t xml:space="preserve">. </w:t>
            </w:r>
            <w:r w:rsidRPr="008A7A8F">
              <w:rPr>
                <w:bCs/>
                <w:lang w:val="it-IT"/>
              </w:rPr>
              <w:t>Garanțiile de origine pentru producătorii eligibili</w:t>
            </w:r>
          </w:p>
          <w:p w14:paraId="0FAC5751"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unei garanții de origine pentru aceeași producție trebuie luată în considerare la stabilirea schemei de sprijin. </w:t>
            </w:r>
          </w:p>
          <w:p w14:paraId="619E7AE4"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lastRenderedPageBreak/>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17DD6D13" w14:textId="77777777" w:rsidR="00D5083E" w:rsidRPr="00E8745D" w:rsidRDefault="00D5083E" w:rsidP="00D5083E">
            <w:pPr>
              <w:pStyle w:val="ListParagraph"/>
              <w:numPr>
                <w:ilvl w:val="0"/>
                <w:numId w:val="114"/>
              </w:numPr>
              <w:ind w:left="-14" w:firstLine="374"/>
              <w:rPr>
                <w:bCs/>
                <w:sz w:val="22"/>
                <w:szCs w:val="22"/>
                <w:lang w:val="it-IT"/>
              </w:rPr>
            </w:pPr>
            <w:r w:rsidRPr="00E8745D">
              <w:rPr>
                <w:bCs/>
                <w:sz w:val="22"/>
                <w:szCs w:val="22"/>
                <w:lang w:val="it-IT"/>
              </w:rPr>
              <w:t>În cazul producătorului eligibil mic, garanția de origine este emisă către Furnizorul central de energie electrică. Agenția Națională pentru Reglementare în Energetică dispune, cu o anumită periodicitate, comercializarea de către Furnizorul central a garanțiilor de origine direct furnizorilor, sau consumatorilor finali, în special non-casnici, sau în cadrul unui proces competitiv, prin intermediul sistemului informațional (registrului) creat în condițiile art. 31. Veniturile generate din comercializarea garanțiilor de origine sunt considerate de Furnizorul central în vederea reducerii prețului reglementat pentru energia electrică din surse regenerabile, achitat de furnizorii de energie electrică.</w:t>
            </w:r>
          </w:p>
          <w:p w14:paraId="24AE2920" w14:textId="77777777" w:rsidR="00D5083E" w:rsidRPr="00696E36" w:rsidRDefault="00D5083E" w:rsidP="00D5083E">
            <w:pPr>
              <w:pStyle w:val="ListParagraph"/>
              <w:numPr>
                <w:ilvl w:val="0"/>
                <w:numId w:val="114"/>
              </w:numPr>
              <w:tabs>
                <w:tab w:val="left" w:pos="436"/>
              </w:tabs>
              <w:ind w:left="-14" w:firstLine="374"/>
              <w:contextualSpacing w:val="0"/>
              <w:rPr>
                <w:rFonts w:eastAsia="Calibri"/>
                <w:sz w:val="22"/>
                <w:szCs w:val="22"/>
                <w:lang w:val="pt-BR"/>
              </w:rPr>
            </w:pPr>
            <w:r w:rsidRPr="00E8745D">
              <w:rPr>
                <w:bCs/>
                <w:sz w:val="22"/>
                <w:szCs w:val="22"/>
                <w:lang w:val="fr-FR"/>
              </w:rPr>
              <w:t xml:space="preserve">Prin </w:t>
            </w:r>
            <w:proofErr w:type="spellStart"/>
            <w:r w:rsidRPr="00E8745D">
              <w:rPr>
                <w:bCs/>
                <w:sz w:val="22"/>
                <w:szCs w:val="22"/>
                <w:lang w:val="fr-FR"/>
              </w:rPr>
              <w:t>derogare</w:t>
            </w:r>
            <w:proofErr w:type="spellEnd"/>
            <w:r w:rsidRPr="00E8745D">
              <w:rPr>
                <w:bCs/>
                <w:sz w:val="22"/>
                <w:szCs w:val="22"/>
                <w:lang w:val="fr-FR"/>
              </w:rPr>
              <w:t xml:space="preserve"> de la </w:t>
            </w:r>
            <w:proofErr w:type="spellStart"/>
            <w:r w:rsidRPr="00E8745D">
              <w:rPr>
                <w:bCs/>
                <w:sz w:val="22"/>
                <w:szCs w:val="22"/>
                <w:lang w:val="fr-FR"/>
              </w:rPr>
              <w:t>alin</w:t>
            </w:r>
            <w:proofErr w:type="spellEnd"/>
            <w:r w:rsidRPr="00E8745D">
              <w:rPr>
                <w:bCs/>
                <w:sz w:val="22"/>
                <w:szCs w:val="22"/>
                <w:lang w:val="fr-FR"/>
              </w:rPr>
              <w:t xml:space="preserve">. (3), </w:t>
            </w:r>
            <w:proofErr w:type="spellStart"/>
            <w:r w:rsidRPr="00E8745D">
              <w:rPr>
                <w:bCs/>
                <w:sz w:val="22"/>
                <w:szCs w:val="22"/>
                <w:lang w:val="fr-FR"/>
              </w:rPr>
              <w:t>în</w:t>
            </w:r>
            <w:proofErr w:type="spellEnd"/>
            <w:r w:rsidRPr="00E8745D">
              <w:rPr>
                <w:bCs/>
                <w:sz w:val="22"/>
                <w:szCs w:val="22"/>
                <w:lang w:val="fr-FR"/>
              </w:rPr>
              <w:t xml:space="preserve"> </w:t>
            </w:r>
            <w:proofErr w:type="spellStart"/>
            <w:r w:rsidRPr="00E8745D">
              <w:rPr>
                <w:bCs/>
                <w:sz w:val="22"/>
                <w:szCs w:val="22"/>
                <w:lang w:val="fr-FR"/>
              </w:rPr>
              <w:t>condițiile</w:t>
            </w:r>
            <w:proofErr w:type="spellEnd"/>
            <w:r w:rsidRPr="00E8745D">
              <w:rPr>
                <w:bCs/>
                <w:sz w:val="22"/>
                <w:szCs w:val="22"/>
                <w:lang w:val="fr-FR"/>
              </w:rPr>
              <w:t xml:space="preserve"> </w:t>
            </w:r>
            <w:proofErr w:type="spellStart"/>
            <w:r w:rsidRPr="00E8745D">
              <w:rPr>
                <w:bCs/>
                <w:sz w:val="22"/>
                <w:szCs w:val="22"/>
                <w:lang w:val="fr-FR"/>
              </w:rPr>
              <w:t>în</w:t>
            </w:r>
            <w:proofErr w:type="spellEnd"/>
            <w:r w:rsidRPr="00E8745D">
              <w:rPr>
                <w:bCs/>
                <w:sz w:val="22"/>
                <w:szCs w:val="22"/>
                <w:lang w:val="fr-FR"/>
              </w:rPr>
              <w:t xml:space="preserve"> care </w:t>
            </w:r>
            <w:proofErr w:type="spellStart"/>
            <w:r w:rsidRPr="00E8745D">
              <w:rPr>
                <w:bCs/>
                <w:sz w:val="22"/>
                <w:szCs w:val="22"/>
                <w:lang w:val="fr-FR"/>
              </w:rPr>
              <w:t>organizarea</w:t>
            </w:r>
            <w:proofErr w:type="spellEnd"/>
            <w:r w:rsidRPr="00E8745D">
              <w:rPr>
                <w:bCs/>
                <w:sz w:val="22"/>
                <w:szCs w:val="22"/>
                <w:lang w:val="fr-FR"/>
              </w:rPr>
              <w:t xml:space="preserve"> </w:t>
            </w:r>
            <w:proofErr w:type="spellStart"/>
            <w:r w:rsidRPr="00E8745D">
              <w:rPr>
                <w:bCs/>
                <w:sz w:val="22"/>
                <w:szCs w:val="22"/>
                <w:lang w:val="fr-FR"/>
              </w:rPr>
              <w:t>unor</w:t>
            </w:r>
            <w:proofErr w:type="spellEnd"/>
            <w:r w:rsidRPr="00E8745D">
              <w:rPr>
                <w:bCs/>
                <w:sz w:val="22"/>
                <w:szCs w:val="22"/>
                <w:lang w:val="fr-FR"/>
              </w:rPr>
              <w:t xml:space="preserve"> </w:t>
            </w:r>
            <w:proofErr w:type="spellStart"/>
            <w:r w:rsidRPr="00E8745D">
              <w:rPr>
                <w:bCs/>
                <w:sz w:val="22"/>
                <w:szCs w:val="22"/>
                <w:lang w:val="fr-FR"/>
              </w:rPr>
              <w:t>procese</w:t>
            </w:r>
            <w:proofErr w:type="spellEnd"/>
            <w:r w:rsidRPr="00E8745D">
              <w:rPr>
                <w:bCs/>
                <w:sz w:val="22"/>
                <w:szCs w:val="22"/>
                <w:lang w:val="fr-FR"/>
              </w:rPr>
              <w:t xml:space="preserve"> </w:t>
            </w:r>
            <w:proofErr w:type="spellStart"/>
            <w:r w:rsidRPr="00E8745D">
              <w:rPr>
                <w:bCs/>
                <w:sz w:val="22"/>
                <w:szCs w:val="22"/>
                <w:lang w:val="fr-FR"/>
              </w:rPr>
              <w:t>competitive</w:t>
            </w:r>
            <w:proofErr w:type="spellEnd"/>
            <w:r w:rsidRPr="00E8745D">
              <w:rPr>
                <w:bCs/>
                <w:sz w:val="22"/>
                <w:szCs w:val="22"/>
                <w:lang w:val="fr-FR"/>
              </w:rPr>
              <w:t xml:space="preserve"> de </w:t>
            </w:r>
            <w:proofErr w:type="spellStart"/>
            <w:r w:rsidRPr="00E8745D">
              <w:rPr>
                <w:bCs/>
                <w:sz w:val="22"/>
                <w:szCs w:val="22"/>
                <w:lang w:val="fr-FR"/>
              </w:rPr>
              <w:t>către</w:t>
            </w:r>
            <w:proofErr w:type="spellEnd"/>
            <w:r w:rsidRPr="00E8745D">
              <w:rPr>
                <w:bCs/>
                <w:sz w:val="22"/>
                <w:szCs w:val="22"/>
                <w:lang w:val="fr-FR"/>
              </w:rPr>
              <w:t xml:space="preserve"> </w:t>
            </w:r>
            <w:proofErr w:type="spellStart"/>
            <w:r w:rsidRPr="00E8745D">
              <w:rPr>
                <w:bCs/>
                <w:sz w:val="22"/>
                <w:szCs w:val="22"/>
                <w:lang w:val="fr-FR"/>
              </w:rPr>
              <w:t>Furnizorul</w:t>
            </w:r>
            <w:proofErr w:type="spellEnd"/>
            <w:r w:rsidRPr="00E8745D">
              <w:rPr>
                <w:bCs/>
                <w:sz w:val="22"/>
                <w:szCs w:val="22"/>
                <w:lang w:val="fr-FR"/>
              </w:rPr>
              <w:t xml:space="preserve"> central de </w:t>
            </w:r>
            <w:proofErr w:type="spellStart"/>
            <w:r w:rsidRPr="00E8745D">
              <w:rPr>
                <w:bCs/>
                <w:sz w:val="22"/>
                <w:szCs w:val="22"/>
                <w:lang w:val="fr-FR"/>
              </w:rPr>
              <w:t>energie</w:t>
            </w:r>
            <w:proofErr w:type="spellEnd"/>
            <w:r w:rsidRPr="00E8745D">
              <w:rPr>
                <w:bCs/>
                <w:sz w:val="22"/>
                <w:szCs w:val="22"/>
                <w:lang w:val="fr-FR"/>
              </w:rPr>
              <w:t xml:space="preserve"> </w:t>
            </w:r>
            <w:proofErr w:type="spellStart"/>
            <w:r w:rsidRPr="00E8745D">
              <w:rPr>
                <w:bCs/>
                <w:sz w:val="22"/>
                <w:szCs w:val="22"/>
                <w:lang w:val="fr-FR"/>
              </w:rPr>
              <w:t>electrică</w:t>
            </w:r>
            <w:proofErr w:type="spellEnd"/>
            <w:r w:rsidRPr="00E8745D">
              <w:rPr>
                <w:bCs/>
                <w:sz w:val="22"/>
                <w:szCs w:val="22"/>
                <w:lang w:val="fr-FR"/>
              </w:rPr>
              <w:t xml:space="preserve"> nu duce la </w:t>
            </w:r>
            <w:proofErr w:type="spellStart"/>
            <w:r w:rsidRPr="00E8745D">
              <w:rPr>
                <w:bCs/>
                <w:sz w:val="22"/>
                <w:szCs w:val="22"/>
                <w:lang w:val="fr-FR"/>
              </w:rPr>
              <w:t>comercializarea</w:t>
            </w:r>
            <w:proofErr w:type="spellEnd"/>
            <w:r w:rsidRPr="00E8745D">
              <w:rPr>
                <w:bCs/>
                <w:sz w:val="22"/>
                <w:szCs w:val="22"/>
                <w:lang w:val="fr-FR"/>
              </w:rPr>
              <w:t xml:space="preserve"> </w:t>
            </w:r>
            <w:proofErr w:type="spellStart"/>
            <w:r w:rsidRPr="00E8745D">
              <w:rPr>
                <w:bCs/>
                <w:sz w:val="22"/>
                <w:szCs w:val="22"/>
                <w:lang w:val="fr-FR"/>
              </w:rPr>
              <w:t>garanțiilor</w:t>
            </w:r>
            <w:proofErr w:type="spellEnd"/>
            <w:r w:rsidRPr="00E8745D">
              <w:rPr>
                <w:bCs/>
                <w:sz w:val="22"/>
                <w:szCs w:val="22"/>
                <w:lang w:val="fr-FR"/>
              </w:rPr>
              <w:t xml:space="preserve"> </w:t>
            </w:r>
            <w:proofErr w:type="gramStart"/>
            <w:r w:rsidRPr="00E8745D">
              <w:rPr>
                <w:bCs/>
                <w:sz w:val="22"/>
                <w:szCs w:val="22"/>
                <w:lang w:val="fr-FR"/>
              </w:rPr>
              <w:t>de origine</w:t>
            </w:r>
            <w:proofErr w:type="gramEnd"/>
            <w:r w:rsidRPr="00E8745D">
              <w:rPr>
                <w:bCs/>
                <w:sz w:val="22"/>
                <w:szCs w:val="22"/>
                <w:lang w:val="fr-FR"/>
              </w:rPr>
              <w:t xml:space="preserve">, </w:t>
            </w:r>
            <w:proofErr w:type="spellStart"/>
            <w:r w:rsidRPr="00E8745D">
              <w:rPr>
                <w:bCs/>
                <w:sz w:val="22"/>
                <w:szCs w:val="22"/>
                <w:lang w:val="fr-FR"/>
              </w:rPr>
              <w:t>Agenția</w:t>
            </w:r>
            <w:proofErr w:type="spellEnd"/>
            <w:r w:rsidRPr="00E8745D">
              <w:rPr>
                <w:bCs/>
                <w:sz w:val="22"/>
                <w:szCs w:val="22"/>
                <w:lang w:val="fr-FR"/>
              </w:rPr>
              <w:t xml:space="preserve"> </w:t>
            </w:r>
            <w:proofErr w:type="spellStart"/>
            <w:r w:rsidRPr="00E8745D">
              <w:rPr>
                <w:bCs/>
                <w:sz w:val="22"/>
                <w:szCs w:val="22"/>
                <w:lang w:val="fr-FR"/>
              </w:rPr>
              <w:t>Națională</w:t>
            </w:r>
            <w:proofErr w:type="spellEnd"/>
            <w:r w:rsidRPr="00E8745D">
              <w:rPr>
                <w:bCs/>
                <w:sz w:val="22"/>
                <w:szCs w:val="22"/>
                <w:lang w:val="fr-FR"/>
              </w:rPr>
              <w:t xml:space="preserve"> </w:t>
            </w:r>
            <w:proofErr w:type="spellStart"/>
            <w:r w:rsidRPr="00E8745D">
              <w:rPr>
                <w:bCs/>
                <w:sz w:val="22"/>
                <w:szCs w:val="22"/>
                <w:lang w:val="fr-FR"/>
              </w:rPr>
              <w:t>pentru</w:t>
            </w:r>
            <w:proofErr w:type="spellEnd"/>
            <w:r w:rsidRPr="00E8745D">
              <w:rPr>
                <w:bCs/>
                <w:sz w:val="22"/>
                <w:szCs w:val="22"/>
                <w:lang w:val="fr-FR"/>
              </w:rPr>
              <w:t xml:space="preserve"> </w:t>
            </w:r>
            <w:proofErr w:type="spellStart"/>
            <w:r w:rsidRPr="00E8745D">
              <w:rPr>
                <w:bCs/>
                <w:sz w:val="22"/>
                <w:szCs w:val="22"/>
                <w:lang w:val="fr-FR"/>
              </w:rPr>
              <w:t>Reglementare</w:t>
            </w:r>
            <w:proofErr w:type="spellEnd"/>
            <w:r w:rsidRPr="00E8745D">
              <w:rPr>
                <w:bCs/>
                <w:sz w:val="22"/>
                <w:szCs w:val="22"/>
                <w:lang w:val="fr-FR"/>
              </w:rPr>
              <w:t xml:space="preserve"> </w:t>
            </w:r>
            <w:proofErr w:type="spellStart"/>
            <w:r w:rsidRPr="00E8745D">
              <w:rPr>
                <w:bCs/>
                <w:sz w:val="22"/>
                <w:szCs w:val="22"/>
                <w:lang w:val="fr-FR"/>
              </w:rPr>
              <w:t>în</w:t>
            </w:r>
            <w:proofErr w:type="spellEnd"/>
            <w:r w:rsidRPr="00E8745D">
              <w:rPr>
                <w:bCs/>
                <w:sz w:val="22"/>
                <w:szCs w:val="22"/>
                <w:lang w:val="fr-FR"/>
              </w:rPr>
              <w:t xml:space="preserve"> </w:t>
            </w:r>
            <w:proofErr w:type="spellStart"/>
            <w:r w:rsidRPr="00E8745D">
              <w:rPr>
                <w:bCs/>
                <w:sz w:val="22"/>
                <w:szCs w:val="22"/>
                <w:lang w:val="fr-FR"/>
              </w:rPr>
              <w:t>Energetică</w:t>
            </w:r>
            <w:proofErr w:type="spellEnd"/>
            <w:r w:rsidRPr="00E8745D">
              <w:rPr>
                <w:bCs/>
                <w:sz w:val="22"/>
                <w:szCs w:val="22"/>
                <w:lang w:val="fr-FR"/>
              </w:rPr>
              <w:t xml:space="preserve"> </w:t>
            </w:r>
            <w:proofErr w:type="spellStart"/>
            <w:r w:rsidRPr="00E8745D">
              <w:rPr>
                <w:bCs/>
                <w:sz w:val="22"/>
                <w:szCs w:val="22"/>
                <w:lang w:val="fr-FR"/>
              </w:rPr>
              <w:t>dispune</w:t>
            </w:r>
            <w:proofErr w:type="spellEnd"/>
            <w:r w:rsidRPr="00E8745D">
              <w:rPr>
                <w:bCs/>
                <w:sz w:val="22"/>
                <w:szCs w:val="22"/>
                <w:lang w:val="fr-FR"/>
              </w:rPr>
              <w:t xml:space="preserve"> </w:t>
            </w:r>
            <w:proofErr w:type="spellStart"/>
            <w:r w:rsidRPr="00E8745D">
              <w:rPr>
                <w:bCs/>
                <w:sz w:val="22"/>
                <w:szCs w:val="22"/>
                <w:lang w:val="fr-FR"/>
              </w:rPr>
              <w:t>transferul</w:t>
            </w:r>
            <w:proofErr w:type="spellEnd"/>
            <w:r w:rsidRPr="00E8745D">
              <w:rPr>
                <w:bCs/>
                <w:sz w:val="22"/>
                <w:szCs w:val="22"/>
                <w:lang w:val="fr-FR"/>
              </w:rPr>
              <w:t xml:space="preserve"> </w:t>
            </w:r>
            <w:proofErr w:type="spellStart"/>
            <w:r w:rsidRPr="00E8745D">
              <w:rPr>
                <w:bCs/>
                <w:sz w:val="22"/>
                <w:szCs w:val="22"/>
                <w:lang w:val="fr-FR"/>
              </w:rPr>
              <w:t>unor</w:t>
            </w:r>
            <w:proofErr w:type="spellEnd"/>
            <w:r w:rsidRPr="00E8745D">
              <w:rPr>
                <w:bCs/>
                <w:sz w:val="22"/>
                <w:szCs w:val="22"/>
                <w:lang w:val="fr-FR"/>
              </w:rPr>
              <w:t xml:space="preserve"> cote </w:t>
            </w:r>
            <w:proofErr w:type="spellStart"/>
            <w:r w:rsidRPr="00E8745D">
              <w:rPr>
                <w:bCs/>
                <w:sz w:val="22"/>
                <w:szCs w:val="22"/>
                <w:lang w:val="fr-FR"/>
              </w:rPr>
              <w:t>definite</w:t>
            </w:r>
            <w:proofErr w:type="spellEnd"/>
            <w:r w:rsidRPr="00E8745D">
              <w:rPr>
                <w:bCs/>
                <w:sz w:val="22"/>
                <w:szCs w:val="22"/>
                <w:lang w:val="fr-FR"/>
              </w:rPr>
              <w:t xml:space="preserve"> </w:t>
            </w:r>
            <w:proofErr w:type="spellStart"/>
            <w:r w:rsidRPr="00E8745D">
              <w:rPr>
                <w:bCs/>
                <w:sz w:val="22"/>
                <w:szCs w:val="22"/>
                <w:lang w:val="fr-FR"/>
              </w:rPr>
              <w:t>fiecărui</w:t>
            </w:r>
            <w:proofErr w:type="spellEnd"/>
            <w:r w:rsidRPr="00E8745D">
              <w:rPr>
                <w:bCs/>
                <w:sz w:val="22"/>
                <w:szCs w:val="22"/>
                <w:lang w:val="fr-FR"/>
              </w:rPr>
              <w:t xml:space="preserve"> </w:t>
            </w:r>
            <w:proofErr w:type="spellStart"/>
            <w:r w:rsidRPr="00E8745D">
              <w:rPr>
                <w:bCs/>
                <w:sz w:val="22"/>
                <w:szCs w:val="22"/>
                <w:lang w:val="fr-FR"/>
              </w:rPr>
              <w:t>furnizor</w:t>
            </w:r>
            <w:proofErr w:type="spellEnd"/>
            <w:r w:rsidRPr="00E8745D">
              <w:rPr>
                <w:bCs/>
                <w:sz w:val="22"/>
                <w:szCs w:val="22"/>
                <w:lang w:val="fr-FR"/>
              </w:rPr>
              <w:t xml:space="preserve"> de </w:t>
            </w:r>
            <w:proofErr w:type="spellStart"/>
            <w:r w:rsidRPr="00E8745D">
              <w:rPr>
                <w:bCs/>
                <w:sz w:val="22"/>
                <w:szCs w:val="22"/>
                <w:lang w:val="fr-FR"/>
              </w:rPr>
              <w:t>energie</w:t>
            </w:r>
            <w:proofErr w:type="spellEnd"/>
            <w:r w:rsidRPr="00E8745D">
              <w:rPr>
                <w:bCs/>
                <w:sz w:val="22"/>
                <w:szCs w:val="22"/>
                <w:lang w:val="fr-FR"/>
              </w:rPr>
              <w:t xml:space="preserve"> </w:t>
            </w:r>
            <w:proofErr w:type="spellStart"/>
            <w:r w:rsidRPr="00E8745D">
              <w:rPr>
                <w:bCs/>
                <w:sz w:val="22"/>
                <w:szCs w:val="22"/>
                <w:lang w:val="fr-FR"/>
              </w:rPr>
              <w:t>electrică</w:t>
            </w:r>
            <w:proofErr w:type="spellEnd"/>
            <w:r w:rsidRPr="00E8745D">
              <w:rPr>
                <w:bCs/>
                <w:sz w:val="22"/>
                <w:szCs w:val="22"/>
                <w:lang w:val="fr-FR"/>
              </w:rPr>
              <w:t xml:space="preserve">. </w:t>
            </w:r>
            <w:r w:rsidRPr="00696E36">
              <w:rPr>
                <w:bCs/>
                <w:sz w:val="22"/>
                <w:szCs w:val="22"/>
                <w:lang w:val="pt-BR"/>
              </w:rPr>
              <w:t>O astfel de decizie este aprobată în mod transparent și comunicată participanților la piața energiei electrice.</w:t>
            </w:r>
          </w:p>
          <w:p w14:paraId="492497B1" w14:textId="0F3DF6C7" w:rsidR="00D5083E" w:rsidRPr="008A7A8F" w:rsidRDefault="00D5083E" w:rsidP="00D5083E">
            <w:pPr>
              <w:tabs>
                <w:tab w:val="left" w:pos="436"/>
              </w:tabs>
              <w:rPr>
                <w:rFonts w:eastAsia="Calibri"/>
                <w:lang w:val="ro-RO"/>
              </w:rPr>
            </w:pPr>
          </w:p>
        </w:tc>
        <w:tc>
          <w:tcPr>
            <w:tcW w:w="2245" w:type="dxa"/>
          </w:tcPr>
          <w:p w14:paraId="1BDC3419" w14:textId="7286AB89" w:rsidR="00D5083E" w:rsidRPr="00EF37BA" w:rsidRDefault="00D5083E" w:rsidP="00D5083E">
            <w:pPr>
              <w:rPr>
                <w:rFonts w:cs="Times New Roman"/>
                <w:lang w:val="ro-RO"/>
              </w:rPr>
            </w:pPr>
            <w:r w:rsidRPr="00EF37BA">
              <w:rPr>
                <w:rFonts w:cs="Times New Roman"/>
                <w:lang w:val="ro-RO"/>
              </w:rPr>
              <w:lastRenderedPageBreak/>
              <w:t>Compatibil</w:t>
            </w:r>
          </w:p>
          <w:p w14:paraId="69C771E8" w14:textId="77777777" w:rsidR="00D5083E" w:rsidRPr="00EF37BA" w:rsidRDefault="00D5083E" w:rsidP="00D5083E">
            <w:pPr>
              <w:rPr>
                <w:rFonts w:cs="Times New Roman"/>
                <w:lang w:val="ro-RO"/>
              </w:rPr>
            </w:pPr>
          </w:p>
          <w:p w14:paraId="2369AE6B" w14:textId="77777777" w:rsidR="00D5083E" w:rsidRPr="00EF37BA" w:rsidRDefault="00D5083E" w:rsidP="00D5083E">
            <w:pPr>
              <w:rPr>
                <w:rFonts w:cs="Times New Roman"/>
                <w:lang w:val="ro-RO"/>
              </w:rPr>
            </w:pPr>
          </w:p>
          <w:p w14:paraId="2855103F" w14:textId="77777777" w:rsidR="00D5083E" w:rsidRPr="00EF37BA" w:rsidRDefault="00D5083E" w:rsidP="00D5083E">
            <w:pPr>
              <w:rPr>
                <w:rFonts w:cs="Times New Roman"/>
                <w:lang w:val="ro-RO"/>
              </w:rPr>
            </w:pPr>
          </w:p>
          <w:p w14:paraId="625CFE67" w14:textId="77777777" w:rsidR="00D5083E" w:rsidRPr="00EF37BA" w:rsidRDefault="00D5083E" w:rsidP="00D5083E">
            <w:pPr>
              <w:rPr>
                <w:rFonts w:cs="Times New Roman"/>
                <w:lang w:val="ro-RO"/>
              </w:rPr>
            </w:pPr>
          </w:p>
          <w:p w14:paraId="24989421" w14:textId="77777777" w:rsidR="00D5083E" w:rsidRPr="00EF37BA" w:rsidRDefault="00D5083E" w:rsidP="00D5083E">
            <w:pPr>
              <w:rPr>
                <w:rFonts w:cs="Times New Roman"/>
                <w:lang w:val="ro-RO"/>
              </w:rPr>
            </w:pPr>
          </w:p>
          <w:p w14:paraId="0C77803F" w14:textId="77777777" w:rsidR="00D5083E" w:rsidRPr="00EF37BA" w:rsidRDefault="00D5083E" w:rsidP="00D5083E">
            <w:pPr>
              <w:rPr>
                <w:rFonts w:cs="Times New Roman"/>
                <w:lang w:val="ro-RO"/>
              </w:rPr>
            </w:pPr>
          </w:p>
          <w:p w14:paraId="5F7FA496" w14:textId="77777777" w:rsidR="00D5083E" w:rsidRPr="00EF37BA" w:rsidRDefault="00D5083E" w:rsidP="00D5083E">
            <w:pPr>
              <w:rPr>
                <w:rFonts w:cs="Times New Roman"/>
                <w:lang w:val="ro-RO"/>
              </w:rPr>
            </w:pPr>
          </w:p>
          <w:p w14:paraId="3ED9F512" w14:textId="77777777" w:rsidR="00D5083E" w:rsidRPr="00EF37BA" w:rsidRDefault="00D5083E" w:rsidP="00D5083E">
            <w:pPr>
              <w:rPr>
                <w:rFonts w:cs="Times New Roman"/>
                <w:lang w:val="ro-RO"/>
              </w:rPr>
            </w:pPr>
          </w:p>
          <w:p w14:paraId="4A9B8091" w14:textId="77777777" w:rsidR="00D5083E" w:rsidRPr="00EF37BA" w:rsidRDefault="00D5083E" w:rsidP="00D5083E">
            <w:pPr>
              <w:rPr>
                <w:rFonts w:cs="Times New Roman"/>
                <w:lang w:val="ro-RO"/>
              </w:rPr>
            </w:pPr>
          </w:p>
          <w:p w14:paraId="4AA00A06" w14:textId="77777777" w:rsidR="00D5083E" w:rsidRPr="00EF37BA" w:rsidRDefault="00D5083E" w:rsidP="00D5083E">
            <w:pPr>
              <w:rPr>
                <w:rFonts w:cs="Times New Roman"/>
                <w:lang w:val="ro-RO"/>
              </w:rPr>
            </w:pPr>
          </w:p>
          <w:p w14:paraId="78AD6FBA" w14:textId="77777777" w:rsidR="00D5083E" w:rsidRPr="00EF37BA" w:rsidRDefault="00D5083E" w:rsidP="00D5083E">
            <w:pPr>
              <w:rPr>
                <w:rFonts w:cs="Times New Roman"/>
                <w:lang w:val="ro-RO"/>
              </w:rPr>
            </w:pPr>
          </w:p>
          <w:p w14:paraId="30A433D3" w14:textId="77777777" w:rsidR="00D5083E" w:rsidRPr="00EF37BA" w:rsidRDefault="00D5083E" w:rsidP="00D5083E">
            <w:pPr>
              <w:rPr>
                <w:rFonts w:cs="Times New Roman"/>
                <w:lang w:val="ro-RO"/>
              </w:rPr>
            </w:pPr>
          </w:p>
          <w:p w14:paraId="2664E5DE" w14:textId="77777777" w:rsidR="00D5083E" w:rsidRPr="00EF37BA" w:rsidRDefault="00D5083E" w:rsidP="00D5083E">
            <w:pPr>
              <w:rPr>
                <w:rFonts w:cs="Times New Roman"/>
                <w:lang w:val="ro-RO"/>
              </w:rPr>
            </w:pPr>
          </w:p>
          <w:p w14:paraId="07D342AE" w14:textId="77777777" w:rsidR="00D5083E" w:rsidRPr="00EF37BA" w:rsidRDefault="00D5083E" w:rsidP="00D5083E">
            <w:pPr>
              <w:rPr>
                <w:rFonts w:cs="Times New Roman"/>
                <w:lang w:val="ro-RO"/>
              </w:rPr>
            </w:pPr>
          </w:p>
          <w:p w14:paraId="4EB1B632" w14:textId="77777777" w:rsidR="00D5083E" w:rsidRPr="00EF37BA" w:rsidRDefault="00D5083E" w:rsidP="00D5083E">
            <w:pPr>
              <w:rPr>
                <w:rFonts w:cs="Times New Roman"/>
                <w:lang w:val="ro-RO"/>
              </w:rPr>
            </w:pPr>
          </w:p>
          <w:p w14:paraId="12A783B8" w14:textId="77777777" w:rsidR="00D5083E" w:rsidRPr="00EF37BA" w:rsidRDefault="00D5083E" w:rsidP="00D5083E">
            <w:pPr>
              <w:rPr>
                <w:rFonts w:cs="Times New Roman"/>
                <w:lang w:val="ro-RO"/>
              </w:rPr>
            </w:pPr>
          </w:p>
          <w:p w14:paraId="3F74DE5E" w14:textId="77777777" w:rsidR="00D5083E" w:rsidRPr="00EF37BA" w:rsidRDefault="00D5083E" w:rsidP="00D5083E">
            <w:pPr>
              <w:rPr>
                <w:rFonts w:cs="Times New Roman"/>
                <w:lang w:val="ro-RO"/>
              </w:rPr>
            </w:pPr>
          </w:p>
          <w:p w14:paraId="0183A2A8" w14:textId="77777777" w:rsidR="00D5083E" w:rsidRPr="00EF37BA" w:rsidRDefault="00D5083E" w:rsidP="00D5083E">
            <w:pPr>
              <w:rPr>
                <w:rFonts w:cs="Times New Roman"/>
                <w:lang w:val="ro-RO"/>
              </w:rPr>
            </w:pPr>
          </w:p>
          <w:p w14:paraId="3203A6BA" w14:textId="77777777" w:rsidR="00D5083E" w:rsidRPr="00EF37BA" w:rsidRDefault="00D5083E" w:rsidP="00D5083E">
            <w:pPr>
              <w:rPr>
                <w:rFonts w:cs="Times New Roman"/>
                <w:lang w:val="ro-RO"/>
              </w:rPr>
            </w:pPr>
          </w:p>
          <w:p w14:paraId="5120010A" w14:textId="77777777" w:rsidR="00D5083E" w:rsidRPr="00EF37BA" w:rsidRDefault="00D5083E" w:rsidP="00D5083E">
            <w:pPr>
              <w:rPr>
                <w:rFonts w:cs="Times New Roman"/>
                <w:lang w:val="ro-RO"/>
              </w:rPr>
            </w:pPr>
          </w:p>
          <w:p w14:paraId="53D4CF4F" w14:textId="77777777" w:rsidR="00D5083E" w:rsidRPr="00EF37BA" w:rsidRDefault="00D5083E" w:rsidP="00D5083E">
            <w:pPr>
              <w:rPr>
                <w:rFonts w:cs="Times New Roman"/>
                <w:lang w:val="ro-RO"/>
              </w:rPr>
            </w:pPr>
          </w:p>
          <w:p w14:paraId="2621F6CC" w14:textId="77777777" w:rsidR="00D5083E" w:rsidRPr="00EF37BA" w:rsidRDefault="00D5083E" w:rsidP="00D5083E">
            <w:pPr>
              <w:rPr>
                <w:rFonts w:cs="Times New Roman"/>
                <w:lang w:val="ro-RO"/>
              </w:rPr>
            </w:pPr>
          </w:p>
          <w:p w14:paraId="0005B592" w14:textId="77777777" w:rsidR="00D5083E" w:rsidRPr="00EF37BA" w:rsidRDefault="00D5083E" w:rsidP="00D5083E">
            <w:pPr>
              <w:rPr>
                <w:rFonts w:cs="Times New Roman"/>
                <w:lang w:val="ro-RO"/>
              </w:rPr>
            </w:pPr>
          </w:p>
          <w:p w14:paraId="7613641F" w14:textId="77777777" w:rsidR="00D5083E" w:rsidRPr="00EF37BA" w:rsidRDefault="00D5083E" w:rsidP="00D5083E">
            <w:pPr>
              <w:rPr>
                <w:rFonts w:cs="Times New Roman"/>
                <w:lang w:val="ro-RO"/>
              </w:rPr>
            </w:pPr>
          </w:p>
          <w:p w14:paraId="60F50168" w14:textId="77777777" w:rsidR="00D5083E" w:rsidRPr="00EF37BA" w:rsidRDefault="00D5083E" w:rsidP="00D5083E">
            <w:pPr>
              <w:rPr>
                <w:rFonts w:cs="Times New Roman"/>
                <w:lang w:val="ro-RO"/>
              </w:rPr>
            </w:pPr>
          </w:p>
          <w:p w14:paraId="3243DC0F" w14:textId="77777777" w:rsidR="00D5083E" w:rsidRPr="00EF37BA" w:rsidRDefault="00D5083E" w:rsidP="00D5083E">
            <w:pPr>
              <w:rPr>
                <w:rFonts w:cs="Times New Roman"/>
                <w:lang w:val="ro-RO"/>
              </w:rPr>
            </w:pPr>
          </w:p>
          <w:p w14:paraId="705DE6CA" w14:textId="77777777" w:rsidR="00D5083E" w:rsidRPr="00EF37BA" w:rsidRDefault="00D5083E" w:rsidP="00D5083E">
            <w:pPr>
              <w:rPr>
                <w:rFonts w:cs="Times New Roman"/>
                <w:lang w:val="ro-RO"/>
              </w:rPr>
            </w:pPr>
          </w:p>
          <w:p w14:paraId="5D6BCE30" w14:textId="77777777" w:rsidR="00D5083E" w:rsidRPr="00EF37BA" w:rsidRDefault="00D5083E" w:rsidP="00D5083E">
            <w:pPr>
              <w:rPr>
                <w:rFonts w:cs="Times New Roman"/>
                <w:lang w:val="ro-RO"/>
              </w:rPr>
            </w:pPr>
          </w:p>
          <w:p w14:paraId="0BD1FC8E" w14:textId="77777777" w:rsidR="00D5083E" w:rsidRPr="00EF37BA" w:rsidRDefault="00D5083E" w:rsidP="00D5083E">
            <w:pPr>
              <w:rPr>
                <w:rFonts w:cs="Times New Roman"/>
                <w:lang w:val="ro-RO"/>
              </w:rPr>
            </w:pPr>
          </w:p>
          <w:p w14:paraId="11D28365" w14:textId="77777777" w:rsidR="00D5083E" w:rsidRPr="00EF37BA" w:rsidRDefault="00D5083E" w:rsidP="00D5083E">
            <w:pPr>
              <w:rPr>
                <w:rFonts w:cs="Times New Roman"/>
                <w:lang w:val="ro-RO"/>
              </w:rPr>
            </w:pPr>
          </w:p>
          <w:p w14:paraId="540768D2" w14:textId="77777777" w:rsidR="00D5083E" w:rsidRPr="00EF37BA" w:rsidRDefault="00D5083E" w:rsidP="00D5083E">
            <w:pPr>
              <w:rPr>
                <w:rFonts w:cs="Times New Roman"/>
                <w:lang w:val="ro-RO"/>
              </w:rPr>
            </w:pPr>
          </w:p>
          <w:p w14:paraId="3B4D23CB" w14:textId="77777777" w:rsidR="00D5083E" w:rsidRPr="00EF37BA" w:rsidRDefault="00D5083E" w:rsidP="00D5083E">
            <w:pPr>
              <w:rPr>
                <w:rFonts w:cs="Times New Roman"/>
                <w:lang w:val="ro-RO"/>
              </w:rPr>
            </w:pPr>
          </w:p>
          <w:p w14:paraId="196304FB" w14:textId="77777777" w:rsidR="00D5083E" w:rsidRPr="00EF37BA" w:rsidRDefault="00D5083E" w:rsidP="00D5083E">
            <w:pPr>
              <w:rPr>
                <w:rFonts w:cs="Times New Roman"/>
                <w:lang w:val="ro-RO"/>
              </w:rPr>
            </w:pPr>
          </w:p>
          <w:p w14:paraId="06C2C9AF" w14:textId="77777777" w:rsidR="00D5083E" w:rsidRPr="00EF37BA" w:rsidRDefault="00D5083E" w:rsidP="00D5083E">
            <w:pPr>
              <w:rPr>
                <w:rFonts w:cs="Times New Roman"/>
                <w:lang w:val="ro-RO"/>
              </w:rPr>
            </w:pPr>
          </w:p>
          <w:p w14:paraId="79BFF066" w14:textId="77777777" w:rsidR="00D5083E" w:rsidRPr="00EF37BA" w:rsidRDefault="00D5083E" w:rsidP="00D5083E">
            <w:pPr>
              <w:rPr>
                <w:rFonts w:cs="Times New Roman"/>
                <w:lang w:val="ro-RO"/>
              </w:rPr>
            </w:pPr>
          </w:p>
          <w:p w14:paraId="5376713D" w14:textId="77777777" w:rsidR="00D5083E" w:rsidRPr="00EF37BA" w:rsidRDefault="00D5083E" w:rsidP="00D5083E">
            <w:pPr>
              <w:rPr>
                <w:rFonts w:cs="Times New Roman"/>
                <w:lang w:val="ro-RO"/>
              </w:rPr>
            </w:pPr>
          </w:p>
          <w:p w14:paraId="01E3187E" w14:textId="77777777" w:rsidR="00D5083E" w:rsidRPr="00EF37BA" w:rsidRDefault="00D5083E" w:rsidP="00D5083E">
            <w:pPr>
              <w:rPr>
                <w:rFonts w:cs="Times New Roman"/>
                <w:lang w:val="ro-RO"/>
              </w:rPr>
            </w:pPr>
          </w:p>
          <w:p w14:paraId="002F3966" w14:textId="77777777" w:rsidR="00D5083E" w:rsidRPr="00EF37BA" w:rsidRDefault="00D5083E" w:rsidP="00D5083E">
            <w:pPr>
              <w:rPr>
                <w:rFonts w:cs="Times New Roman"/>
                <w:lang w:val="ro-RO"/>
              </w:rPr>
            </w:pPr>
          </w:p>
          <w:p w14:paraId="2EB9A432" w14:textId="77777777" w:rsidR="00D5083E" w:rsidRPr="00EF37BA" w:rsidRDefault="00D5083E" w:rsidP="00D5083E">
            <w:pPr>
              <w:rPr>
                <w:rFonts w:cs="Times New Roman"/>
                <w:lang w:val="ro-RO"/>
              </w:rPr>
            </w:pPr>
          </w:p>
          <w:p w14:paraId="22DCEE19" w14:textId="77777777" w:rsidR="00D5083E" w:rsidRPr="00EF37BA" w:rsidRDefault="00D5083E" w:rsidP="00D5083E">
            <w:pPr>
              <w:rPr>
                <w:rFonts w:cs="Times New Roman"/>
                <w:lang w:val="ro-RO"/>
              </w:rPr>
            </w:pPr>
          </w:p>
          <w:p w14:paraId="10A6F9CB" w14:textId="77777777" w:rsidR="00D5083E" w:rsidRPr="00EF37BA" w:rsidRDefault="00D5083E" w:rsidP="00D5083E">
            <w:pPr>
              <w:rPr>
                <w:rFonts w:cs="Times New Roman"/>
                <w:lang w:val="ro-RO"/>
              </w:rPr>
            </w:pPr>
          </w:p>
          <w:p w14:paraId="70C9A9E0" w14:textId="77777777" w:rsidR="00D5083E" w:rsidRPr="00EF37BA" w:rsidRDefault="00D5083E" w:rsidP="00D5083E">
            <w:pPr>
              <w:rPr>
                <w:rFonts w:cs="Times New Roman"/>
                <w:lang w:val="ro-RO"/>
              </w:rPr>
            </w:pPr>
          </w:p>
          <w:p w14:paraId="0386DB02" w14:textId="77777777" w:rsidR="00D5083E" w:rsidRPr="00EF37BA" w:rsidRDefault="00D5083E" w:rsidP="00D5083E">
            <w:pPr>
              <w:rPr>
                <w:rFonts w:cs="Times New Roman"/>
                <w:lang w:val="ro-RO"/>
              </w:rPr>
            </w:pPr>
          </w:p>
          <w:p w14:paraId="678C8D1A" w14:textId="77777777" w:rsidR="00D5083E" w:rsidRPr="00EF37BA" w:rsidRDefault="00D5083E" w:rsidP="00D5083E">
            <w:pPr>
              <w:rPr>
                <w:rFonts w:cs="Times New Roman"/>
                <w:lang w:val="ro-RO"/>
              </w:rPr>
            </w:pPr>
          </w:p>
          <w:p w14:paraId="160E1330" w14:textId="77777777" w:rsidR="00D5083E" w:rsidRPr="00EF37BA" w:rsidRDefault="00D5083E" w:rsidP="00D5083E">
            <w:pPr>
              <w:rPr>
                <w:rFonts w:cs="Times New Roman"/>
                <w:lang w:val="ro-RO"/>
              </w:rPr>
            </w:pPr>
          </w:p>
          <w:p w14:paraId="3502CBC4" w14:textId="77777777" w:rsidR="00D5083E" w:rsidRPr="00EF37BA" w:rsidRDefault="00D5083E" w:rsidP="00D5083E">
            <w:pPr>
              <w:rPr>
                <w:rFonts w:cs="Times New Roman"/>
                <w:lang w:val="ro-RO"/>
              </w:rPr>
            </w:pPr>
          </w:p>
          <w:p w14:paraId="474FE1F0" w14:textId="77777777" w:rsidR="00D5083E" w:rsidRPr="00EF37BA" w:rsidRDefault="00D5083E" w:rsidP="00D5083E">
            <w:pPr>
              <w:rPr>
                <w:rFonts w:cs="Times New Roman"/>
                <w:lang w:val="ro-RO"/>
              </w:rPr>
            </w:pPr>
          </w:p>
          <w:p w14:paraId="5E9B95D1" w14:textId="77777777" w:rsidR="00D5083E" w:rsidRPr="00EF37BA" w:rsidRDefault="00D5083E" w:rsidP="00D5083E">
            <w:pPr>
              <w:rPr>
                <w:rFonts w:cs="Times New Roman"/>
                <w:lang w:val="ro-RO"/>
              </w:rPr>
            </w:pPr>
          </w:p>
          <w:p w14:paraId="11CF66C5" w14:textId="77777777" w:rsidR="00D5083E" w:rsidRPr="00EF37BA" w:rsidRDefault="00D5083E" w:rsidP="00D5083E">
            <w:pPr>
              <w:rPr>
                <w:rFonts w:cs="Times New Roman"/>
                <w:lang w:val="ro-RO"/>
              </w:rPr>
            </w:pPr>
          </w:p>
          <w:p w14:paraId="5CA63FFF" w14:textId="77777777" w:rsidR="00D5083E" w:rsidRPr="00EF37BA" w:rsidRDefault="00D5083E" w:rsidP="00D5083E">
            <w:pPr>
              <w:rPr>
                <w:rFonts w:cs="Times New Roman"/>
                <w:lang w:val="ro-RO"/>
              </w:rPr>
            </w:pPr>
          </w:p>
          <w:p w14:paraId="70F20ED2" w14:textId="77777777" w:rsidR="00D5083E" w:rsidRPr="00EF37BA" w:rsidRDefault="00D5083E" w:rsidP="00D5083E">
            <w:pPr>
              <w:rPr>
                <w:rFonts w:cs="Times New Roman"/>
                <w:lang w:val="ro-RO"/>
              </w:rPr>
            </w:pPr>
          </w:p>
          <w:p w14:paraId="112F91CB" w14:textId="77777777" w:rsidR="00D5083E" w:rsidRPr="00EF37BA" w:rsidRDefault="00D5083E" w:rsidP="00D5083E">
            <w:pPr>
              <w:rPr>
                <w:rFonts w:cs="Times New Roman"/>
                <w:lang w:val="ro-RO"/>
              </w:rPr>
            </w:pPr>
          </w:p>
          <w:p w14:paraId="68F8C3D4" w14:textId="77777777" w:rsidR="00D5083E" w:rsidRPr="00EF37BA" w:rsidRDefault="00D5083E" w:rsidP="00D5083E">
            <w:pPr>
              <w:rPr>
                <w:rFonts w:cs="Times New Roman"/>
                <w:lang w:val="ro-RO"/>
              </w:rPr>
            </w:pPr>
          </w:p>
          <w:p w14:paraId="2A7D86DD" w14:textId="77777777" w:rsidR="00D5083E" w:rsidRPr="00EF37BA" w:rsidRDefault="00D5083E" w:rsidP="00D5083E">
            <w:pPr>
              <w:rPr>
                <w:rFonts w:cs="Times New Roman"/>
                <w:lang w:val="ro-RO"/>
              </w:rPr>
            </w:pPr>
          </w:p>
          <w:p w14:paraId="2CABA6E0" w14:textId="77777777" w:rsidR="00D5083E" w:rsidRPr="00EF37BA" w:rsidRDefault="00D5083E" w:rsidP="00D5083E">
            <w:pPr>
              <w:rPr>
                <w:rFonts w:cs="Times New Roman"/>
                <w:lang w:val="ro-RO"/>
              </w:rPr>
            </w:pPr>
          </w:p>
          <w:p w14:paraId="502DAA01" w14:textId="77777777" w:rsidR="00D5083E" w:rsidRPr="00EF37BA" w:rsidRDefault="00D5083E" w:rsidP="00D5083E">
            <w:pPr>
              <w:rPr>
                <w:rFonts w:cs="Times New Roman"/>
                <w:lang w:val="ro-RO"/>
              </w:rPr>
            </w:pPr>
          </w:p>
          <w:p w14:paraId="02DFBEE9" w14:textId="77777777" w:rsidR="00D5083E" w:rsidRPr="00EF37BA" w:rsidRDefault="00D5083E" w:rsidP="00D5083E">
            <w:pPr>
              <w:rPr>
                <w:rFonts w:cs="Times New Roman"/>
                <w:lang w:val="ro-RO"/>
              </w:rPr>
            </w:pPr>
          </w:p>
          <w:p w14:paraId="5CAB9C40" w14:textId="77777777" w:rsidR="00D5083E" w:rsidRPr="00EF37BA" w:rsidRDefault="00D5083E" w:rsidP="00D5083E">
            <w:pPr>
              <w:rPr>
                <w:rFonts w:cs="Times New Roman"/>
                <w:lang w:val="ro-RO"/>
              </w:rPr>
            </w:pPr>
          </w:p>
          <w:p w14:paraId="3E963884" w14:textId="77777777" w:rsidR="00D5083E" w:rsidRPr="00EF37BA" w:rsidRDefault="00D5083E" w:rsidP="00D5083E">
            <w:pPr>
              <w:rPr>
                <w:rFonts w:cs="Times New Roman"/>
                <w:lang w:val="ro-RO"/>
              </w:rPr>
            </w:pPr>
          </w:p>
          <w:p w14:paraId="2402F4B3" w14:textId="77777777" w:rsidR="00D5083E" w:rsidRPr="00EF37BA" w:rsidRDefault="00D5083E" w:rsidP="00D5083E">
            <w:pPr>
              <w:rPr>
                <w:rFonts w:cs="Times New Roman"/>
                <w:lang w:val="ro-RO"/>
              </w:rPr>
            </w:pPr>
          </w:p>
          <w:p w14:paraId="20723B37" w14:textId="77777777" w:rsidR="00D5083E" w:rsidRPr="00EF37BA" w:rsidRDefault="00D5083E" w:rsidP="00D5083E">
            <w:pPr>
              <w:rPr>
                <w:rFonts w:cs="Times New Roman"/>
                <w:lang w:val="ro-RO"/>
              </w:rPr>
            </w:pPr>
          </w:p>
          <w:p w14:paraId="59566BB2" w14:textId="77777777" w:rsidR="00D5083E" w:rsidRPr="00EF37BA" w:rsidRDefault="00D5083E" w:rsidP="00D5083E">
            <w:pPr>
              <w:rPr>
                <w:rFonts w:cs="Times New Roman"/>
                <w:lang w:val="ro-RO"/>
              </w:rPr>
            </w:pPr>
          </w:p>
          <w:p w14:paraId="636E66C6" w14:textId="77777777" w:rsidR="00D5083E" w:rsidRPr="00EF37BA" w:rsidRDefault="00D5083E" w:rsidP="00D5083E">
            <w:pPr>
              <w:rPr>
                <w:rFonts w:cs="Times New Roman"/>
                <w:lang w:val="ro-RO"/>
              </w:rPr>
            </w:pPr>
          </w:p>
          <w:p w14:paraId="1D69B557" w14:textId="77777777" w:rsidR="00D5083E" w:rsidRPr="00EF37BA" w:rsidRDefault="00D5083E" w:rsidP="00D5083E">
            <w:pPr>
              <w:rPr>
                <w:rFonts w:cs="Times New Roman"/>
                <w:lang w:val="ro-RO"/>
              </w:rPr>
            </w:pPr>
          </w:p>
          <w:p w14:paraId="7B5E844C" w14:textId="77777777" w:rsidR="00D5083E" w:rsidRPr="00EF37BA" w:rsidRDefault="00D5083E" w:rsidP="00D5083E">
            <w:pPr>
              <w:rPr>
                <w:rFonts w:cs="Times New Roman"/>
                <w:lang w:val="ro-RO"/>
              </w:rPr>
            </w:pPr>
          </w:p>
          <w:p w14:paraId="74065290" w14:textId="77777777" w:rsidR="00D5083E" w:rsidRPr="00EF37BA" w:rsidRDefault="00D5083E" w:rsidP="00D5083E">
            <w:pPr>
              <w:rPr>
                <w:rFonts w:cs="Times New Roman"/>
                <w:lang w:val="ro-RO"/>
              </w:rPr>
            </w:pPr>
          </w:p>
          <w:p w14:paraId="319A615D" w14:textId="77777777" w:rsidR="00D5083E" w:rsidRPr="00EF37BA" w:rsidRDefault="00D5083E" w:rsidP="00D5083E">
            <w:pPr>
              <w:rPr>
                <w:rFonts w:cs="Times New Roman"/>
                <w:lang w:val="ro-RO"/>
              </w:rPr>
            </w:pPr>
          </w:p>
          <w:p w14:paraId="0A95FACA" w14:textId="77777777" w:rsidR="00D5083E" w:rsidRPr="00EF37BA" w:rsidRDefault="00D5083E" w:rsidP="00D5083E">
            <w:pPr>
              <w:rPr>
                <w:rFonts w:cs="Times New Roman"/>
                <w:lang w:val="ro-RO"/>
              </w:rPr>
            </w:pPr>
          </w:p>
          <w:p w14:paraId="36C2CE3B" w14:textId="77777777" w:rsidR="00D5083E" w:rsidRPr="00EF37BA" w:rsidRDefault="00D5083E" w:rsidP="00D5083E">
            <w:pPr>
              <w:rPr>
                <w:rFonts w:cs="Times New Roman"/>
                <w:lang w:val="ro-RO"/>
              </w:rPr>
            </w:pPr>
          </w:p>
          <w:p w14:paraId="6A6E85C6" w14:textId="77777777" w:rsidR="00D5083E" w:rsidRPr="00EF37BA" w:rsidRDefault="00D5083E" w:rsidP="00D5083E">
            <w:pPr>
              <w:rPr>
                <w:rFonts w:cs="Times New Roman"/>
                <w:lang w:val="ro-RO"/>
              </w:rPr>
            </w:pPr>
          </w:p>
          <w:p w14:paraId="2D0EDCB1" w14:textId="77777777" w:rsidR="00D5083E" w:rsidRPr="00EF37BA" w:rsidRDefault="00D5083E" w:rsidP="00D5083E">
            <w:pPr>
              <w:rPr>
                <w:rFonts w:cs="Times New Roman"/>
                <w:lang w:val="ro-RO"/>
              </w:rPr>
            </w:pPr>
          </w:p>
          <w:p w14:paraId="2E352B06" w14:textId="77777777" w:rsidR="00D5083E" w:rsidRPr="00EF37BA" w:rsidRDefault="00D5083E" w:rsidP="00D5083E">
            <w:pPr>
              <w:rPr>
                <w:rFonts w:cs="Times New Roman"/>
                <w:lang w:val="ro-RO"/>
              </w:rPr>
            </w:pPr>
          </w:p>
          <w:p w14:paraId="48C04BE9" w14:textId="77777777" w:rsidR="00D5083E" w:rsidRPr="00EF37BA" w:rsidRDefault="00D5083E" w:rsidP="00D5083E">
            <w:pPr>
              <w:rPr>
                <w:rFonts w:cs="Times New Roman"/>
                <w:lang w:val="ro-RO"/>
              </w:rPr>
            </w:pPr>
          </w:p>
          <w:p w14:paraId="142D1578" w14:textId="77777777" w:rsidR="00D5083E" w:rsidRPr="00EF37BA" w:rsidRDefault="00D5083E" w:rsidP="00D5083E">
            <w:pPr>
              <w:rPr>
                <w:rFonts w:cs="Times New Roman"/>
                <w:lang w:val="ro-RO"/>
              </w:rPr>
            </w:pPr>
          </w:p>
          <w:p w14:paraId="209D5EAF" w14:textId="77777777" w:rsidR="00D5083E" w:rsidRPr="00EF37BA" w:rsidRDefault="00D5083E" w:rsidP="00D5083E">
            <w:pPr>
              <w:rPr>
                <w:rFonts w:cs="Times New Roman"/>
                <w:lang w:val="ro-RO"/>
              </w:rPr>
            </w:pPr>
          </w:p>
          <w:p w14:paraId="50461AFE" w14:textId="77777777" w:rsidR="00D5083E" w:rsidRPr="00EF37BA" w:rsidRDefault="00D5083E" w:rsidP="00D5083E">
            <w:pPr>
              <w:rPr>
                <w:rFonts w:cs="Times New Roman"/>
                <w:lang w:val="ro-RO"/>
              </w:rPr>
            </w:pPr>
          </w:p>
          <w:p w14:paraId="2C865DB0" w14:textId="77777777" w:rsidR="00D5083E" w:rsidRPr="00EF37BA" w:rsidRDefault="00D5083E" w:rsidP="00D5083E">
            <w:pPr>
              <w:rPr>
                <w:rFonts w:cs="Times New Roman"/>
                <w:lang w:val="ro-RO"/>
              </w:rPr>
            </w:pPr>
          </w:p>
          <w:p w14:paraId="39C4F37E" w14:textId="77777777" w:rsidR="00D5083E" w:rsidRPr="00EF37BA" w:rsidRDefault="00D5083E" w:rsidP="00D5083E">
            <w:pPr>
              <w:rPr>
                <w:rFonts w:cs="Times New Roman"/>
                <w:lang w:val="ro-RO"/>
              </w:rPr>
            </w:pPr>
          </w:p>
          <w:p w14:paraId="53BDF859" w14:textId="77777777" w:rsidR="00D5083E" w:rsidRPr="00EF37BA" w:rsidRDefault="00D5083E" w:rsidP="00D5083E">
            <w:pPr>
              <w:rPr>
                <w:rFonts w:cs="Times New Roman"/>
                <w:lang w:val="ro-RO"/>
              </w:rPr>
            </w:pPr>
          </w:p>
          <w:p w14:paraId="39ED446D" w14:textId="77777777" w:rsidR="00D5083E" w:rsidRPr="00EF37BA" w:rsidRDefault="00D5083E" w:rsidP="00D5083E">
            <w:pPr>
              <w:rPr>
                <w:rFonts w:cs="Times New Roman"/>
                <w:lang w:val="ro-RO"/>
              </w:rPr>
            </w:pPr>
          </w:p>
          <w:p w14:paraId="5E66D81F" w14:textId="77777777" w:rsidR="00D5083E" w:rsidRPr="00EF37BA" w:rsidRDefault="00D5083E" w:rsidP="00D5083E">
            <w:pPr>
              <w:rPr>
                <w:rFonts w:cs="Times New Roman"/>
                <w:lang w:val="ro-RO"/>
              </w:rPr>
            </w:pPr>
          </w:p>
          <w:p w14:paraId="2A7E04E4" w14:textId="77777777" w:rsidR="00D5083E" w:rsidRPr="00EF37BA" w:rsidRDefault="00D5083E" w:rsidP="00D5083E">
            <w:pPr>
              <w:rPr>
                <w:rFonts w:cs="Times New Roman"/>
                <w:lang w:val="ro-RO"/>
              </w:rPr>
            </w:pPr>
          </w:p>
          <w:p w14:paraId="3F8E5A52" w14:textId="77777777" w:rsidR="00D5083E" w:rsidRPr="00EF37BA" w:rsidRDefault="00D5083E" w:rsidP="00D5083E">
            <w:pPr>
              <w:rPr>
                <w:rFonts w:cs="Times New Roman"/>
                <w:lang w:val="ro-RO"/>
              </w:rPr>
            </w:pPr>
          </w:p>
          <w:p w14:paraId="532BDE2B" w14:textId="77777777" w:rsidR="00D5083E" w:rsidRPr="00EF37BA" w:rsidRDefault="00D5083E" w:rsidP="00D5083E">
            <w:pPr>
              <w:rPr>
                <w:rFonts w:cs="Times New Roman"/>
                <w:lang w:val="ro-RO"/>
              </w:rPr>
            </w:pPr>
          </w:p>
          <w:p w14:paraId="54F7046B" w14:textId="77777777" w:rsidR="00D5083E" w:rsidRPr="00EF37BA" w:rsidRDefault="00D5083E" w:rsidP="00D5083E">
            <w:pPr>
              <w:rPr>
                <w:rFonts w:cs="Times New Roman"/>
                <w:lang w:val="ro-RO"/>
              </w:rPr>
            </w:pPr>
          </w:p>
          <w:p w14:paraId="23714CD2" w14:textId="77777777" w:rsidR="00D5083E" w:rsidRPr="00EF37BA" w:rsidRDefault="00D5083E" w:rsidP="00D5083E">
            <w:pPr>
              <w:rPr>
                <w:rFonts w:cs="Times New Roman"/>
                <w:lang w:val="ro-RO"/>
              </w:rPr>
            </w:pPr>
          </w:p>
          <w:p w14:paraId="4C9CE6DC" w14:textId="77777777" w:rsidR="00D5083E" w:rsidRPr="00EF37BA" w:rsidRDefault="00D5083E" w:rsidP="00D5083E">
            <w:pPr>
              <w:rPr>
                <w:rFonts w:cs="Times New Roman"/>
                <w:lang w:val="ro-RO"/>
              </w:rPr>
            </w:pPr>
          </w:p>
          <w:p w14:paraId="3A516635" w14:textId="77777777" w:rsidR="00D5083E" w:rsidRPr="00EF37BA" w:rsidRDefault="00D5083E" w:rsidP="00D5083E">
            <w:pPr>
              <w:rPr>
                <w:rFonts w:cs="Times New Roman"/>
                <w:lang w:val="ro-RO"/>
              </w:rPr>
            </w:pPr>
          </w:p>
          <w:p w14:paraId="5FCAC263" w14:textId="77777777" w:rsidR="00D5083E" w:rsidRPr="00EF37BA" w:rsidRDefault="00D5083E" w:rsidP="00D5083E">
            <w:pPr>
              <w:rPr>
                <w:rFonts w:cs="Times New Roman"/>
                <w:lang w:val="ro-RO"/>
              </w:rPr>
            </w:pPr>
          </w:p>
          <w:p w14:paraId="00904695" w14:textId="77777777" w:rsidR="00D5083E" w:rsidRPr="00EF37BA" w:rsidRDefault="00D5083E" w:rsidP="00D5083E">
            <w:pPr>
              <w:rPr>
                <w:rFonts w:cs="Times New Roman"/>
                <w:lang w:val="ro-RO"/>
              </w:rPr>
            </w:pPr>
          </w:p>
          <w:p w14:paraId="39F063D9" w14:textId="77777777" w:rsidR="00D5083E" w:rsidRPr="00EF37BA" w:rsidRDefault="00D5083E" w:rsidP="00D5083E">
            <w:pPr>
              <w:rPr>
                <w:rFonts w:cs="Times New Roman"/>
                <w:lang w:val="ro-RO"/>
              </w:rPr>
            </w:pPr>
          </w:p>
          <w:p w14:paraId="56334BA1" w14:textId="77777777" w:rsidR="00D5083E" w:rsidRPr="00EF37BA" w:rsidRDefault="00D5083E" w:rsidP="00D5083E">
            <w:pPr>
              <w:rPr>
                <w:rFonts w:cs="Times New Roman"/>
                <w:lang w:val="ro-RO"/>
              </w:rPr>
            </w:pPr>
          </w:p>
          <w:p w14:paraId="08E955F4" w14:textId="77777777" w:rsidR="00D5083E" w:rsidRPr="00EF37BA" w:rsidRDefault="00D5083E" w:rsidP="00D5083E">
            <w:pPr>
              <w:rPr>
                <w:rFonts w:cs="Times New Roman"/>
                <w:lang w:val="ro-RO"/>
              </w:rPr>
            </w:pPr>
          </w:p>
          <w:p w14:paraId="7A932BC8" w14:textId="77777777" w:rsidR="00D5083E" w:rsidRPr="00EF37BA" w:rsidRDefault="00D5083E" w:rsidP="00D5083E">
            <w:pPr>
              <w:rPr>
                <w:rFonts w:cs="Times New Roman"/>
                <w:lang w:val="ro-RO"/>
              </w:rPr>
            </w:pPr>
          </w:p>
          <w:p w14:paraId="7B03960F" w14:textId="77777777" w:rsidR="00D5083E" w:rsidRPr="00EF37BA" w:rsidRDefault="00D5083E" w:rsidP="00D5083E">
            <w:pPr>
              <w:rPr>
                <w:rFonts w:cs="Times New Roman"/>
                <w:lang w:val="ro-RO"/>
              </w:rPr>
            </w:pPr>
          </w:p>
          <w:p w14:paraId="53A0A7C6" w14:textId="77777777" w:rsidR="00D5083E" w:rsidRPr="00EF37BA" w:rsidRDefault="00D5083E" w:rsidP="00D5083E">
            <w:pPr>
              <w:rPr>
                <w:rFonts w:cs="Times New Roman"/>
                <w:lang w:val="ro-RO"/>
              </w:rPr>
            </w:pPr>
          </w:p>
          <w:p w14:paraId="5551272D" w14:textId="77777777" w:rsidR="00D5083E" w:rsidRPr="00EF37BA" w:rsidRDefault="00D5083E" w:rsidP="00D5083E">
            <w:pPr>
              <w:rPr>
                <w:rFonts w:cs="Times New Roman"/>
                <w:lang w:val="ro-RO"/>
              </w:rPr>
            </w:pPr>
          </w:p>
          <w:p w14:paraId="2558D7CB" w14:textId="77777777" w:rsidR="00D5083E" w:rsidRPr="00EF37BA" w:rsidRDefault="00D5083E" w:rsidP="00D5083E">
            <w:pPr>
              <w:rPr>
                <w:rFonts w:cs="Times New Roman"/>
                <w:lang w:val="ro-RO"/>
              </w:rPr>
            </w:pPr>
          </w:p>
          <w:p w14:paraId="5C5B568B" w14:textId="77777777" w:rsidR="00D5083E" w:rsidRPr="00EF37BA" w:rsidRDefault="00D5083E" w:rsidP="00D5083E">
            <w:pPr>
              <w:rPr>
                <w:rFonts w:cs="Times New Roman"/>
                <w:lang w:val="ro-RO"/>
              </w:rPr>
            </w:pPr>
          </w:p>
          <w:p w14:paraId="3713FD7F" w14:textId="77777777" w:rsidR="00D5083E" w:rsidRPr="00EF37BA" w:rsidRDefault="00D5083E" w:rsidP="00D5083E">
            <w:pPr>
              <w:rPr>
                <w:rFonts w:cs="Times New Roman"/>
                <w:lang w:val="ro-RO"/>
              </w:rPr>
            </w:pPr>
          </w:p>
          <w:p w14:paraId="14F0B34D" w14:textId="77777777" w:rsidR="00D5083E" w:rsidRPr="00EF37BA" w:rsidRDefault="00D5083E" w:rsidP="00D5083E">
            <w:pPr>
              <w:rPr>
                <w:rFonts w:cs="Times New Roman"/>
                <w:lang w:val="ro-RO"/>
              </w:rPr>
            </w:pPr>
          </w:p>
          <w:p w14:paraId="711B535B" w14:textId="77777777" w:rsidR="00D5083E" w:rsidRPr="00EF37BA" w:rsidRDefault="00D5083E" w:rsidP="00D5083E">
            <w:pPr>
              <w:rPr>
                <w:rFonts w:cs="Times New Roman"/>
                <w:lang w:val="ro-RO"/>
              </w:rPr>
            </w:pPr>
          </w:p>
          <w:p w14:paraId="4059C7B7" w14:textId="77777777" w:rsidR="00D5083E" w:rsidRPr="00EF37BA" w:rsidRDefault="00D5083E" w:rsidP="00D5083E">
            <w:pPr>
              <w:rPr>
                <w:rFonts w:cs="Times New Roman"/>
                <w:lang w:val="ro-RO"/>
              </w:rPr>
            </w:pPr>
          </w:p>
          <w:p w14:paraId="4F4F827C" w14:textId="77777777" w:rsidR="00D5083E" w:rsidRPr="00EF37BA" w:rsidRDefault="00D5083E" w:rsidP="00D5083E">
            <w:pPr>
              <w:rPr>
                <w:rFonts w:cs="Times New Roman"/>
                <w:lang w:val="ro-RO"/>
              </w:rPr>
            </w:pPr>
          </w:p>
          <w:p w14:paraId="384DA211" w14:textId="77777777" w:rsidR="00D5083E" w:rsidRPr="00EF37BA" w:rsidRDefault="00D5083E" w:rsidP="00D5083E">
            <w:pPr>
              <w:rPr>
                <w:rFonts w:cs="Times New Roman"/>
                <w:lang w:val="ro-RO"/>
              </w:rPr>
            </w:pPr>
          </w:p>
          <w:p w14:paraId="154F49E9" w14:textId="77777777" w:rsidR="00D5083E" w:rsidRPr="00EF37BA" w:rsidRDefault="00D5083E" w:rsidP="00D5083E">
            <w:pPr>
              <w:rPr>
                <w:rFonts w:cs="Times New Roman"/>
                <w:lang w:val="ro-RO"/>
              </w:rPr>
            </w:pPr>
          </w:p>
          <w:p w14:paraId="1DD31A0E" w14:textId="77777777" w:rsidR="00D5083E" w:rsidRPr="00EF37BA" w:rsidRDefault="00D5083E" w:rsidP="00D5083E">
            <w:pPr>
              <w:rPr>
                <w:rFonts w:cs="Times New Roman"/>
                <w:lang w:val="ro-RO"/>
              </w:rPr>
            </w:pPr>
          </w:p>
          <w:p w14:paraId="469B5D95" w14:textId="77777777" w:rsidR="00D5083E" w:rsidRPr="00EF37BA" w:rsidRDefault="00D5083E" w:rsidP="00D5083E">
            <w:pPr>
              <w:rPr>
                <w:rFonts w:cs="Times New Roman"/>
                <w:lang w:val="ro-RO"/>
              </w:rPr>
            </w:pPr>
          </w:p>
          <w:p w14:paraId="5161F671" w14:textId="77777777" w:rsidR="00D5083E" w:rsidRPr="00EF37BA" w:rsidRDefault="00D5083E" w:rsidP="00D5083E">
            <w:pPr>
              <w:rPr>
                <w:rFonts w:cs="Times New Roman"/>
                <w:lang w:val="ro-RO"/>
              </w:rPr>
            </w:pPr>
          </w:p>
          <w:p w14:paraId="36383AAC" w14:textId="77777777" w:rsidR="00D5083E" w:rsidRPr="00EF37BA" w:rsidRDefault="00D5083E" w:rsidP="00D5083E">
            <w:pPr>
              <w:rPr>
                <w:rFonts w:cs="Times New Roman"/>
                <w:lang w:val="ro-RO"/>
              </w:rPr>
            </w:pPr>
          </w:p>
          <w:p w14:paraId="262FA85C" w14:textId="77777777" w:rsidR="00D5083E" w:rsidRPr="00EF37BA" w:rsidRDefault="00D5083E" w:rsidP="00D5083E">
            <w:pPr>
              <w:rPr>
                <w:rFonts w:cs="Times New Roman"/>
                <w:lang w:val="ro-RO"/>
              </w:rPr>
            </w:pPr>
          </w:p>
          <w:p w14:paraId="0D5A9D07" w14:textId="77777777" w:rsidR="00D5083E" w:rsidRPr="00EF37BA" w:rsidRDefault="00D5083E" w:rsidP="00D5083E">
            <w:pPr>
              <w:rPr>
                <w:rFonts w:cs="Times New Roman"/>
                <w:lang w:val="ro-RO"/>
              </w:rPr>
            </w:pPr>
          </w:p>
          <w:p w14:paraId="6846D395" w14:textId="77777777" w:rsidR="00D5083E" w:rsidRPr="00EF37BA" w:rsidRDefault="00D5083E" w:rsidP="00D5083E">
            <w:pPr>
              <w:rPr>
                <w:rFonts w:cs="Times New Roman"/>
                <w:lang w:val="ro-RO"/>
              </w:rPr>
            </w:pPr>
          </w:p>
          <w:p w14:paraId="002FE442" w14:textId="77777777" w:rsidR="00D5083E" w:rsidRPr="00EF37BA" w:rsidRDefault="00D5083E" w:rsidP="00D5083E">
            <w:pPr>
              <w:rPr>
                <w:rFonts w:cs="Times New Roman"/>
                <w:lang w:val="ro-RO"/>
              </w:rPr>
            </w:pPr>
          </w:p>
          <w:p w14:paraId="48546562" w14:textId="77777777" w:rsidR="00D5083E" w:rsidRPr="00EF37BA" w:rsidRDefault="00D5083E" w:rsidP="00D5083E">
            <w:pPr>
              <w:rPr>
                <w:rFonts w:cs="Times New Roman"/>
                <w:lang w:val="ro-RO"/>
              </w:rPr>
            </w:pPr>
          </w:p>
          <w:p w14:paraId="68C23D4A" w14:textId="77777777" w:rsidR="00D5083E" w:rsidRPr="00EF37BA" w:rsidRDefault="00D5083E" w:rsidP="00D5083E">
            <w:pPr>
              <w:rPr>
                <w:rFonts w:cs="Times New Roman"/>
                <w:lang w:val="ro-RO"/>
              </w:rPr>
            </w:pPr>
          </w:p>
          <w:p w14:paraId="7EB61C31" w14:textId="77777777" w:rsidR="00D5083E" w:rsidRPr="00EF37BA" w:rsidRDefault="00D5083E" w:rsidP="00D5083E">
            <w:pPr>
              <w:rPr>
                <w:rFonts w:cs="Times New Roman"/>
                <w:lang w:val="ro-RO"/>
              </w:rPr>
            </w:pPr>
          </w:p>
          <w:p w14:paraId="2B647B9D" w14:textId="77777777" w:rsidR="00D5083E" w:rsidRPr="00EF37BA" w:rsidRDefault="00D5083E" w:rsidP="00D5083E">
            <w:pPr>
              <w:rPr>
                <w:rFonts w:cs="Times New Roman"/>
                <w:lang w:val="ro-RO"/>
              </w:rPr>
            </w:pPr>
          </w:p>
          <w:p w14:paraId="48E6FA98" w14:textId="77777777" w:rsidR="00D5083E" w:rsidRPr="00EF37BA" w:rsidRDefault="00D5083E" w:rsidP="00D5083E">
            <w:pPr>
              <w:rPr>
                <w:rFonts w:cs="Times New Roman"/>
                <w:lang w:val="ro-RO"/>
              </w:rPr>
            </w:pPr>
          </w:p>
          <w:p w14:paraId="60287AC6" w14:textId="77777777" w:rsidR="00D5083E" w:rsidRPr="00EF37BA" w:rsidRDefault="00D5083E" w:rsidP="00D5083E">
            <w:pPr>
              <w:rPr>
                <w:rFonts w:cs="Times New Roman"/>
                <w:lang w:val="ro-RO"/>
              </w:rPr>
            </w:pPr>
          </w:p>
          <w:p w14:paraId="0BFAEACE" w14:textId="77777777" w:rsidR="00D5083E" w:rsidRPr="00EF37BA" w:rsidRDefault="00D5083E" w:rsidP="00D5083E">
            <w:pPr>
              <w:rPr>
                <w:rFonts w:cs="Times New Roman"/>
                <w:lang w:val="ro-RO"/>
              </w:rPr>
            </w:pPr>
          </w:p>
          <w:p w14:paraId="340E9164" w14:textId="77777777" w:rsidR="00D5083E" w:rsidRPr="00EF37BA" w:rsidRDefault="00D5083E" w:rsidP="00D5083E">
            <w:pPr>
              <w:rPr>
                <w:rFonts w:cs="Times New Roman"/>
                <w:lang w:val="ro-RO"/>
              </w:rPr>
            </w:pPr>
          </w:p>
          <w:p w14:paraId="2DEC77C8" w14:textId="77777777" w:rsidR="00D5083E" w:rsidRPr="00EF37BA" w:rsidRDefault="00D5083E" w:rsidP="00D5083E">
            <w:pPr>
              <w:rPr>
                <w:rFonts w:cs="Times New Roman"/>
                <w:lang w:val="ro-RO"/>
              </w:rPr>
            </w:pPr>
          </w:p>
          <w:p w14:paraId="63BBEDF3" w14:textId="77777777" w:rsidR="00D5083E" w:rsidRPr="00EF37BA" w:rsidRDefault="00D5083E" w:rsidP="00D5083E">
            <w:pPr>
              <w:rPr>
                <w:rFonts w:cs="Times New Roman"/>
                <w:lang w:val="ro-RO"/>
              </w:rPr>
            </w:pPr>
          </w:p>
          <w:p w14:paraId="3BA46941" w14:textId="77777777" w:rsidR="00D5083E" w:rsidRPr="00EF37BA" w:rsidRDefault="00D5083E" w:rsidP="00D5083E">
            <w:pPr>
              <w:rPr>
                <w:rFonts w:cs="Times New Roman"/>
                <w:lang w:val="ro-RO"/>
              </w:rPr>
            </w:pPr>
          </w:p>
          <w:p w14:paraId="2D66C49F" w14:textId="77777777" w:rsidR="00D5083E" w:rsidRPr="00EF37BA" w:rsidRDefault="00D5083E" w:rsidP="00D5083E">
            <w:pPr>
              <w:rPr>
                <w:rFonts w:cs="Times New Roman"/>
                <w:lang w:val="ro-RO"/>
              </w:rPr>
            </w:pPr>
          </w:p>
          <w:p w14:paraId="5A91D1B7" w14:textId="77777777" w:rsidR="00D5083E" w:rsidRPr="00EF37BA" w:rsidRDefault="00D5083E" w:rsidP="00D5083E">
            <w:pPr>
              <w:rPr>
                <w:rFonts w:cs="Times New Roman"/>
                <w:lang w:val="ro-RO"/>
              </w:rPr>
            </w:pPr>
          </w:p>
          <w:p w14:paraId="27273E09" w14:textId="77777777" w:rsidR="00D5083E" w:rsidRPr="00EF37BA" w:rsidRDefault="00D5083E" w:rsidP="00D5083E">
            <w:pPr>
              <w:rPr>
                <w:rFonts w:cs="Times New Roman"/>
                <w:lang w:val="ro-RO"/>
              </w:rPr>
            </w:pPr>
          </w:p>
          <w:p w14:paraId="2783AFF8" w14:textId="77777777" w:rsidR="00D5083E" w:rsidRPr="00EF37BA" w:rsidRDefault="00D5083E" w:rsidP="00D5083E">
            <w:pPr>
              <w:rPr>
                <w:rFonts w:cs="Times New Roman"/>
                <w:lang w:val="ro-RO"/>
              </w:rPr>
            </w:pPr>
          </w:p>
          <w:p w14:paraId="020288A0" w14:textId="77777777" w:rsidR="00D5083E" w:rsidRPr="00EF37BA" w:rsidRDefault="00D5083E" w:rsidP="00D5083E">
            <w:pPr>
              <w:rPr>
                <w:rFonts w:cs="Times New Roman"/>
                <w:lang w:val="ro-RO"/>
              </w:rPr>
            </w:pPr>
          </w:p>
          <w:p w14:paraId="36401933" w14:textId="77777777" w:rsidR="00D5083E" w:rsidRPr="00EF37BA" w:rsidRDefault="00D5083E" w:rsidP="00D5083E">
            <w:pPr>
              <w:rPr>
                <w:rFonts w:cs="Times New Roman"/>
                <w:lang w:val="ro-RO"/>
              </w:rPr>
            </w:pPr>
          </w:p>
          <w:p w14:paraId="54138069" w14:textId="77777777" w:rsidR="00D5083E" w:rsidRPr="00EF37BA" w:rsidRDefault="00D5083E" w:rsidP="00D5083E">
            <w:pPr>
              <w:rPr>
                <w:rFonts w:cs="Times New Roman"/>
                <w:lang w:val="ro-RO"/>
              </w:rPr>
            </w:pPr>
          </w:p>
          <w:p w14:paraId="0B32268C" w14:textId="77777777" w:rsidR="00D5083E" w:rsidRPr="00EF37BA" w:rsidRDefault="00D5083E" w:rsidP="00D5083E">
            <w:pPr>
              <w:rPr>
                <w:rFonts w:cs="Times New Roman"/>
                <w:lang w:val="ro-RO"/>
              </w:rPr>
            </w:pPr>
          </w:p>
          <w:p w14:paraId="1DFD79A4" w14:textId="77777777" w:rsidR="00D5083E" w:rsidRPr="00EF37BA" w:rsidRDefault="00D5083E" w:rsidP="00D5083E">
            <w:pPr>
              <w:rPr>
                <w:rFonts w:cs="Times New Roman"/>
                <w:lang w:val="ro-RO"/>
              </w:rPr>
            </w:pPr>
          </w:p>
          <w:p w14:paraId="20304592" w14:textId="77777777" w:rsidR="00D5083E" w:rsidRPr="00EF37BA" w:rsidRDefault="00D5083E" w:rsidP="00D5083E">
            <w:pPr>
              <w:rPr>
                <w:rFonts w:cs="Times New Roman"/>
                <w:lang w:val="ro-RO"/>
              </w:rPr>
            </w:pPr>
          </w:p>
          <w:p w14:paraId="76E9C655" w14:textId="77777777" w:rsidR="00D5083E" w:rsidRPr="00EF37BA" w:rsidRDefault="00D5083E" w:rsidP="00D5083E">
            <w:pPr>
              <w:rPr>
                <w:rFonts w:cs="Times New Roman"/>
                <w:lang w:val="ro-RO"/>
              </w:rPr>
            </w:pPr>
          </w:p>
          <w:p w14:paraId="016A91FC" w14:textId="77777777" w:rsidR="00D5083E" w:rsidRPr="00EF37BA" w:rsidRDefault="00D5083E" w:rsidP="00D5083E">
            <w:pPr>
              <w:rPr>
                <w:rFonts w:cs="Times New Roman"/>
                <w:lang w:val="ro-RO"/>
              </w:rPr>
            </w:pPr>
          </w:p>
          <w:p w14:paraId="706F219F" w14:textId="77777777" w:rsidR="00D5083E" w:rsidRPr="00EF37BA" w:rsidRDefault="00D5083E" w:rsidP="00D5083E">
            <w:pPr>
              <w:rPr>
                <w:rFonts w:cs="Times New Roman"/>
                <w:lang w:val="ro-RO"/>
              </w:rPr>
            </w:pPr>
          </w:p>
          <w:p w14:paraId="7269CFFD" w14:textId="77777777" w:rsidR="00D5083E" w:rsidRPr="00EF37BA" w:rsidRDefault="00D5083E" w:rsidP="00D5083E">
            <w:pPr>
              <w:rPr>
                <w:rFonts w:cs="Times New Roman"/>
                <w:lang w:val="ro-RO"/>
              </w:rPr>
            </w:pPr>
          </w:p>
          <w:p w14:paraId="605D129F" w14:textId="77777777" w:rsidR="00D5083E" w:rsidRPr="00EF37BA" w:rsidRDefault="00D5083E" w:rsidP="00D5083E">
            <w:pPr>
              <w:rPr>
                <w:rFonts w:cs="Times New Roman"/>
                <w:lang w:val="ro-RO"/>
              </w:rPr>
            </w:pPr>
          </w:p>
          <w:p w14:paraId="6DA04563" w14:textId="77777777" w:rsidR="00D5083E" w:rsidRPr="00EF37BA" w:rsidRDefault="00D5083E" w:rsidP="00D5083E">
            <w:pPr>
              <w:rPr>
                <w:rFonts w:cs="Times New Roman"/>
                <w:lang w:val="ro-RO"/>
              </w:rPr>
            </w:pPr>
          </w:p>
          <w:p w14:paraId="3892C8D2" w14:textId="77777777" w:rsidR="00D5083E" w:rsidRPr="00EF37BA" w:rsidRDefault="00D5083E" w:rsidP="00D5083E">
            <w:pPr>
              <w:rPr>
                <w:rFonts w:cs="Times New Roman"/>
                <w:lang w:val="ro-RO"/>
              </w:rPr>
            </w:pPr>
          </w:p>
          <w:p w14:paraId="722F02D1" w14:textId="77777777" w:rsidR="00D5083E" w:rsidRPr="00EF37BA" w:rsidRDefault="00D5083E" w:rsidP="00D5083E">
            <w:pPr>
              <w:rPr>
                <w:rFonts w:cs="Times New Roman"/>
                <w:lang w:val="ro-RO"/>
              </w:rPr>
            </w:pPr>
          </w:p>
          <w:p w14:paraId="108C06A9" w14:textId="77777777" w:rsidR="00D5083E" w:rsidRPr="00EF37BA" w:rsidRDefault="00D5083E" w:rsidP="00D5083E">
            <w:pPr>
              <w:rPr>
                <w:rFonts w:cs="Times New Roman"/>
                <w:lang w:val="ro-RO"/>
              </w:rPr>
            </w:pPr>
          </w:p>
          <w:p w14:paraId="66E84940" w14:textId="77777777" w:rsidR="00D5083E" w:rsidRPr="00EF37BA" w:rsidRDefault="00D5083E" w:rsidP="00D5083E">
            <w:pPr>
              <w:rPr>
                <w:rFonts w:cs="Times New Roman"/>
                <w:lang w:val="ro-RO"/>
              </w:rPr>
            </w:pPr>
          </w:p>
          <w:p w14:paraId="784EFD81" w14:textId="77777777" w:rsidR="00D5083E" w:rsidRPr="00EF37BA" w:rsidRDefault="00D5083E" w:rsidP="00D5083E">
            <w:pPr>
              <w:rPr>
                <w:rFonts w:cs="Times New Roman"/>
                <w:lang w:val="ro-RO"/>
              </w:rPr>
            </w:pPr>
          </w:p>
          <w:p w14:paraId="0960353A" w14:textId="77777777" w:rsidR="00D5083E" w:rsidRPr="00EF37BA" w:rsidRDefault="00D5083E" w:rsidP="00D5083E">
            <w:pPr>
              <w:rPr>
                <w:rFonts w:cs="Times New Roman"/>
                <w:lang w:val="ro-RO"/>
              </w:rPr>
            </w:pPr>
          </w:p>
          <w:p w14:paraId="4AE6B32F" w14:textId="77777777" w:rsidR="00D5083E" w:rsidRPr="00EF37BA" w:rsidRDefault="00D5083E" w:rsidP="00D5083E">
            <w:pPr>
              <w:rPr>
                <w:rFonts w:cs="Times New Roman"/>
                <w:lang w:val="ro-RO"/>
              </w:rPr>
            </w:pPr>
          </w:p>
          <w:p w14:paraId="0F74E5FF" w14:textId="77777777" w:rsidR="00D5083E" w:rsidRPr="00EF37BA" w:rsidRDefault="00D5083E" w:rsidP="00D5083E">
            <w:pPr>
              <w:rPr>
                <w:rFonts w:cs="Times New Roman"/>
                <w:lang w:val="ro-RO"/>
              </w:rPr>
            </w:pPr>
          </w:p>
          <w:p w14:paraId="12A82BE6" w14:textId="77777777" w:rsidR="00D5083E" w:rsidRPr="00EF37BA" w:rsidRDefault="00D5083E" w:rsidP="00D5083E">
            <w:pPr>
              <w:rPr>
                <w:rFonts w:cs="Times New Roman"/>
                <w:lang w:val="ro-RO"/>
              </w:rPr>
            </w:pPr>
          </w:p>
          <w:p w14:paraId="58A8DC3D" w14:textId="77777777" w:rsidR="00D5083E" w:rsidRPr="00EF37BA" w:rsidRDefault="00D5083E" w:rsidP="00D5083E">
            <w:pPr>
              <w:rPr>
                <w:rFonts w:cs="Times New Roman"/>
                <w:lang w:val="ro-RO"/>
              </w:rPr>
            </w:pPr>
          </w:p>
          <w:p w14:paraId="6115E726" w14:textId="77777777" w:rsidR="00D5083E" w:rsidRPr="00EF37BA" w:rsidRDefault="00D5083E" w:rsidP="00D5083E">
            <w:pPr>
              <w:rPr>
                <w:rFonts w:cs="Times New Roman"/>
                <w:lang w:val="ro-RO"/>
              </w:rPr>
            </w:pPr>
          </w:p>
          <w:p w14:paraId="20519897" w14:textId="77777777" w:rsidR="00D5083E" w:rsidRPr="00EF37BA" w:rsidRDefault="00D5083E" w:rsidP="00D5083E">
            <w:pPr>
              <w:rPr>
                <w:rFonts w:cs="Times New Roman"/>
                <w:lang w:val="ro-RO"/>
              </w:rPr>
            </w:pPr>
          </w:p>
          <w:p w14:paraId="75578F07" w14:textId="77777777" w:rsidR="00D5083E" w:rsidRPr="00EF37BA" w:rsidRDefault="00D5083E" w:rsidP="00D5083E">
            <w:pPr>
              <w:rPr>
                <w:rFonts w:cs="Times New Roman"/>
                <w:lang w:val="ro-RO"/>
              </w:rPr>
            </w:pPr>
          </w:p>
          <w:p w14:paraId="3B16E5E5" w14:textId="77777777" w:rsidR="00D5083E" w:rsidRPr="00EF37BA" w:rsidRDefault="00D5083E" w:rsidP="00D5083E">
            <w:pPr>
              <w:rPr>
                <w:rFonts w:cs="Times New Roman"/>
                <w:lang w:val="ro-RO"/>
              </w:rPr>
            </w:pPr>
          </w:p>
          <w:p w14:paraId="787E60D3" w14:textId="77777777" w:rsidR="00D5083E" w:rsidRPr="00EF37BA" w:rsidRDefault="00D5083E" w:rsidP="00D5083E">
            <w:pPr>
              <w:rPr>
                <w:rFonts w:cs="Times New Roman"/>
                <w:lang w:val="ro-RO"/>
              </w:rPr>
            </w:pPr>
          </w:p>
          <w:p w14:paraId="2355684E" w14:textId="77777777" w:rsidR="00D5083E" w:rsidRPr="00EF37BA" w:rsidRDefault="00D5083E" w:rsidP="00D5083E">
            <w:pPr>
              <w:rPr>
                <w:rFonts w:cs="Times New Roman"/>
                <w:lang w:val="ro-RO"/>
              </w:rPr>
            </w:pPr>
          </w:p>
          <w:p w14:paraId="1E8F304F" w14:textId="77777777" w:rsidR="00D5083E" w:rsidRPr="00EF37BA" w:rsidRDefault="00D5083E" w:rsidP="00D5083E">
            <w:pPr>
              <w:rPr>
                <w:rFonts w:cs="Times New Roman"/>
                <w:lang w:val="ro-RO"/>
              </w:rPr>
            </w:pPr>
          </w:p>
          <w:p w14:paraId="763D1479" w14:textId="77777777" w:rsidR="00D5083E" w:rsidRPr="00EF37BA" w:rsidRDefault="00D5083E" w:rsidP="00D5083E">
            <w:pPr>
              <w:rPr>
                <w:rFonts w:cs="Times New Roman"/>
                <w:lang w:val="ro-RO"/>
              </w:rPr>
            </w:pPr>
          </w:p>
          <w:p w14:paraId="204754A1" w14:textId="77777777" w:rsidR="00D5083E" w:rsidRPr="00EF37BA" w:rsidRDefault="00D5083E" w:rsidP="00D5083E">
            <w:pPr>
              <w:rPr>
                <w:rFonts w:cs="Times New Roman"/>
                <w:lang w:val="ro-RO"/>
              </w:rPr>
            </w:pPr>
          </w:p>
          <w:p w14:paraId="6B8662E7" w14:textId="77777777" w:rsidR="00D5083E" w:rsidRPr="00EF37BA" w:rsidRDefault="00D5083E" w:rsidP="00D5083E">
            <w:pPr>
              <w:rPr>
                <w:rFonts w:cs="Times New Roman"/>
                <w:lang w:val="ro-RO"/>
              </w:rPr>
            </w:pPr>
          </w:p>
          <w:p w14:paraId="1D8D1D86" w14:textId="77777777" w:rsidR="00D5083E" w:rsidRPr="00EF37BA" w:rsidRDefault="00D5083E" w:rsidP="00D5083E">
            <w:pPr>
              <w:rPr>
                <w:rFonts w:cs="Times New Roman"/>
                <w:lang w:val="ro-RO"/>
              </w:rPr>
            </w:pPr>
          </w:p>
          <w:p w14:paraId="49B25CD8" w14:textId="77777777" w:rsidR="00D5083E" w:rsidRPr="00EF37BA" w:rsidRDefault="00D5083E" w:rsidP="00D5083E">
            <w:pPr>
              <w:rPr>
                <w:rFonts w:cs="Times New Roman"/>
                <w:lang w:val="ro-RO"/>
              </w:rPr>
            </w:pPr>
          </w:p>
          <w:p w14:paraId="5AA0A907" w14:textId="77777777" w:rsidR="00D5083E" w:rsidRPr="00EF37BA" w:rsidRDefault="00D5083E" w:rsidP="00D5083E">
            <w:pPr>
              <w:rPr>
                <w:rFonts w:cs="Times New Roman"/>
                <w:lang w:val="ro-RO"/>
              </w:rPr>
            </w:pPr>
          </w:p>
          <w:p w14:paraId="60815439" w14:textId="77777777" w:rsidR="00D5083E" w:rsidRPr="00EF37BA" w:rsidRDefault="00D5083E" w:rsidP="00D5083E">
            <w:pPr>
              <w:rPr>
                <w:rFonts w:cs="Times New Roman"/>
                <w:lang w:val="ro-RO"/>
              </w:rPr>
            </w:pPr>
          </w:p>
          <w:p w14:paraId="5C88F103" w14:textId="77777777" w:rsidR="00D5083E" w:rsidRPr="00EF37BA" w:rsidRDefault="00D5083E" w:rsidP="00D5083E">
            <w:pPr>
              <w:rPr>
                <w:rFonts w:cs="Times New Roman"/>
                <w:lang w:val="ro-RO"/>
              </w:rPr>
            </w:pPr>
          </w:p>
          <w:p w14:paraId="0C92E5EC" w14:textId="77777777" w:rsidR="00D5083E" w:rsidRPr="00EF37BA" w:rsidRDefault="00D5083E" w:rsidP="00D5083E">
            <w:pPr>
              <w:rPr>
                <w:rFonts w:cs="Times New Roman"/>
                <w:lang w:val="ro-RO"/>
              </w:rPr>
            </w:pPr>
          </w:p>
          <w:p w14:paraId="7A8B3C70" w14:textId="77777777" w:rsidR="00D5083E" w:rsidRPr="00EF37BA" w:rsidRDefault="00D5083E" w:rsidP="00D5083E">
            <w:pPr>
              <w:rPr>
                <w:rFonts w:cs="Times New Roman"/>
                <w:lang w:val="ro-RO"/>
              </w:rPr>
            </w:pPr>
          </w:p>
          <w:p w14:paraId="4A9A8D3F" w14:textId="77777777" w:rsidR="00D5083E" w:rsidRPr="00EF37BA" w:rsidRDefault="00D5083E" w:rsidP="00D5083E">
            <w:pPr>
              <w:rPr>
                <w:rFonts w:cs="Times New Roman"/>
                <w:lang w:val="ro-RO"/>
              </w:rPr>
            </w:pPr>
          </w:p>
          <w:p w14:paraId="26298DC5" w14:textId="77777777" w:rsidR="00D5083E" w:rsidRPr="00EF37BA" w:rsidRDefault="00D5083E" w:rsidP="00D5083E">
            <w:pPr>
              <w:rPr>
                <w:rFonts w:cs="Times New Roman"/>
                <w:lang w:val="ro-RO"/>
              </w:rPr>
            </w:pPr>
          </w:p>
          <w:p w14:paraId="233076EA" w14:textId="77777777" w:rsidR="00D5083E" w:rsidRPr="00EF37BA" w:rsidRDefault="00D5083E" w:rsidP="00D5083E">
            <w:pPr>
              <w:rPr>
                <w:rFonts w:cs="Times New Roman"/>
                <w:lang w:val="ro-RO"/>
              </w:rPr>
            </w:pPr>
          </w:p>
          <w:p w14:paraId="154EB944" w14:textId="77777777" w:rsidR="00D5083E" w:rsidRPr="00EF37BA" w:rsidRDefault="00D5083E" w:rsidP="00D5083E">
            <w:pPr>
              <w:rPr>
                <w:rFonts w:cs="Times New Roman"/>
                <w:lang w:val="ro-RO"/>
              </w:rPr>
            </w:pPr>
          </w:p>
          <w:p w14:paraId="08261968" w14:textId="77777777" w:rsidR="00D5083E" w:rsidRPr="00EF37BA" w:rsidRDefault="00D5083E" w:rsidP="00D5083E">
            <w:pPr>
              <w:rPr>
                <w:rFonts w:cs="Times New Roman"/>
                <w:lang w:val="ro-RO"/>
              </w:rPr>
            </w:pPr>
          </w:p>
          <w:p w14:paraId="38A96AFF" w14:textId="77777777" w:rsidR="00D5083E" w:rsidRPr="00EF37BA" w:rsidRDefault="00D5083E" w:rsidP="00D5083E">
            <w:pPr>
              <w:rPr>
                <w:rFonts w:cs="Times New Roman"/>
                <w:lang w:val="ro-RO"/>
              </w:rPr>
            </w:pPr>
          </w:p>
          <w:p w14:paraId="567A85A9" w14:textId="77777777" w:rsidR="00D5083E" w:rsidRPr="00EF37BA" w:rsidRDefault="00D5083E" w:rsidP="00D5083E">
            <w:pPr>
              <w:rPr>
                <w:rFonts w:cs="Times New Roman"/>
                <w:lang w:val="ro-RO"/>
              </w:rPr>
            </w:pPr>
          </w:p>
          <w:p w14:paraId="35669A1C" w14:textId="77777777" w:rsidR="00D5083E" w:rsidRPr="00EF37BA" w:rsidRDefault="00D5083E" w:rsidP="00D5083E">
            <w:pPr>
              <w:rPr>
                <w:rFonts w:cs="Times New Roman"/>
                <w:lang w:val="ro-RO"/>
              </w:rPr>
            </w:pPr>
          </w:p>
          <w:p w14:paraId="3C32E55C" w14:textId="77777777" w:rsidR="00D5083E" w:rsidRPr="00EF37BA" w:rsidRDefault="00D5083E" w:rsidP="00D5083E">
            <w:pPr>
              <w:rPr>
                <w:rFonts w:cs="Times New Roman"/>
                <w:lang w:val="ro-RO"/>
              </w:rPr>
            </w:pPr>
          </w:p>
          <w:p w14:paraId="0795D550" w14:textId="77777777" w:rsidR="00D5083E" w:rsidRPr="00EF37BA" w:rsidRDefault="00D5083E" w:rsidP="00D5083E">
            <w:pPr>
              <w:rPr>
                <w:rFonts w:cs="Times New Roman"/>
                <w:lang w:val="ro-RO"/>
              </w:rPr>
            </w:pPr>
          </w:p>
          <w:p w14:paraId="1A251E34" w14:textId="77777777" w:rsidR="00D5083E" w:rsidRPr="00EF37BA" w:rsidRDefault="00D5083E" w:rsidP="00D5083E">
            <w:pPr>
              <w:rPr>
                <w:rFonts w:cs="Times New Roman"/>
                <w:lang w:val="ro-RO"/>
              </w:rPr>
            </w:pPr>
          </w:p>
          <w:p w14:paraId="1D0476F3" w14:textId="77777777" w:rsidR="00D5083E" w:rsidRPr="00EF37BA" w:rsidRDefault="00D5083E" w:rsidP="00D5083E">
            <w:pPr>
              <w:rPr>
                <w:rFonts w:cs="Times New Roman"/>
                <w:lang w:val="ro-RO"/>
              </w:rPr>
            </w:pPr>
          </w:p>
          <w:p w14:paraId="4F541BBF" w14:textId="77777777" w:rsidR="00D5083E" w:rsidRPr="00EF37BA" w:rsidRDefault="00D5083E" w:rsidP="00D5083E">
            <w:pPr>
              <w:rPr>
                <w:rFonts w:cs="Times New Roman"/>
                <w:lang w:val="ro-RO"/>
              </w:rPr>
            </w:pPr>
          </w:p>
          <w:p w14:paraId="68B95590" w14:textId="77777777" w:rsidR="00D5083E" w:rsidRPr="00EF37BA" w:rsidRDefault="00D5083E" w:rsidP="00D5083E">
            <w:pPr>
              <w:rPr>
                <w:rFonts w:cs="Times New Roman"/>
                <w:lang w:val="ro-RO"/>
              </w:rPr>
            </w:pPr>
          </w:p>
          <w:p w14:paraId="291453B9" w14:textId="77777777" w:rsidR="00D5083E" w:rsidRPr="00EF37BA" w:rsidRDefault="00D5083E" w:rsidP="00D5083E">
            <w:pPr>
              <w:rPr>
                <w:rFonts w:cs="Times New Roman"/>
                <w:lang w:val="ro-RO"/>
              </w:rPr>
            </w:pPr>
          </w:p>
          <w:p w14:paraId="0BDCB4F4" w14:textId="77777777" w:rsidR="00D5083E" w:rsidRPr="00EF37BA" w:rsidRDefault="00D5083E" w:rsidP="00D5083E">
            <w:pPr>
              <w:rPr>
                <w:rFonts w:cs="Times New Roman"/>
                <w:lang w:val="ro-RO"/>
              </w:rPr>
            </w:pPr>
          </w:p>
          <w:p w14:paraId="2D16B8D4" w14:textId="77777777" w:rsidR="00D5083E" w:rsidRPr="00EF37BA" w:rsidRDefault="00D5083E" w:rsidP="00D5083E">
            <w:pPr>
              <w:rPr>
                <w:rFonts w:cs="Times New Roman"/>
                <w:lang w:val="ro-RO"/>
              </w:rPr>
            </w:pPr>
          </w:p>
          <w:p w14:paraId="5BBD5BBB" w14:textId="77777777" w:rsidR="00D5083E" w:rsidRPr="00EF37BA" w:rsidRDefault="00D5083E" w:rsidP="00D5083E">
            <w:pPr>
              <w:rPr>
                <w:rFonts w:cs="Times New Roman"/>
                <w:lang w:val="ro-RO"/>
              </w:rPr>
            </w:pPr>
          </w:p>
          <w:p w14:paraId="0A74F00D" w14:textId="77777777" w:rsidR="00D5083E" w:rsidRPr="00EF37BA" w:rsidRDefault="00D5083E" w:rsidP="00D5083E">
            <w:pPr>
              <w:rPr>
                <w:rFonts w:cs="Times New Roman"/>
                <w:lang w:val="ro-RO"/>
              </w:rPr>
            </w:pPr>
          </w:p>
          <w:p w14:paraId="4329D167" w14:textId="77777777" w:rsidR="00D5083E" w:rsidRPr="00EF37BA" w:rsidRDefault="00D5083E" w:rsidP="00D5083E">
            <w:pPr>
              <w:rPr>
                <w:rFonts w:cs="Times New Roman"/>
                <w:lang w:val="ro-RO"/>
              </w:rPr>
            </w:pPr>
          </w:p>
          <w:p w14:paraId="36533C7A" w14:textId="77777777" w:rsidR="00D5083E" w:rsidRPr="00EF37BA" w:rsidRDefault="00D5083E" w:rsidP="00D5083E">
            <w:pPr>
              <w:rPr>
                <w:rFonts w:cs="Times New Roman"/>
                <w:lang w:val="ro-RO"/>
              </w:rPr>
            </w:pPr>
          </w:p>
          <w:p w14:paraId="3243E8EA" w14:textId="77777777" w:rsidR="00D5083E" w:rsidRPr="00EF37BA" w:rsidRDefault="00D5083E" w:rsidP="00D5083E">
            <w:pPr>
              <w:rPr>
                <w:rFonts w:cs="Times New Roman"/>
                <w:lang w:val="ro-RO"/>
              </w:rPr>
            </w:pPr>
          </w:p>
          <w:p w14:paraId="724B359E" w14:textId="77777777" w:rsidR="00D5083E" w:rsidRPr="00EF37BA" w:rsidRDefault="00D5083E" w:rsidP="00D5083E">
            <w:pPr>
              <w:rPr>
                <w:rFonts w:cs="Times New Roman"/>
                <w:lang w:val="ro-RO"/>
              </w:rPr>
            </w:pPr>
          </w:p>
          <w:p w14:paraId="4A54DBB8" w14:textId="77777777" w:rsidR="00D5083E" w:rsidRPr="00EF37BA" w:rsidRDefault="00D5083E" w:rsidP="00D5083E">
            <w:pPr>
              <w:rPr>
                <w:rFonts w:cs="Times New Roman"/>
                <w:lang w:val="ro-RO"/>
              </w:rPr>
            </w:pPr>
          </w:p>
          <w:p w14:paraId="347DFC49" w14:textId="77777777" w:rsidR="00D5083E" w:rsidRPr="00EF37BA" w:rsidRDefault="00D5083E" w:rsidP="00D5083E">
            <w:pPr>
              <w:rPr>
                <w:rFonts w:cs="Times New Roman"/>
                <w:lang w:val="ro-RO"/>
              </w:rPr>
            </w:pPr>
          </w:p>
          <w:p w14:paraId="60443936" w14:textId="77777777" w:rsidR="00D5083E" w:rsidRPr="00EF37BA" w:rsidRDefault="00D5083E" w:rsidP="00D5083E">
            <w:pPr>
              <w:rPr>
                <w:rFonts w:cs="Times New Roman"/>
                <w:lang w:val="ro-RO"/>
              </w:rPr>
            </w:pPr>
          </w:p>
          <w:p w14:paraId="3453AB67" w14:textId="77777777" w:rsidR="00D5083E" w:rsidRPr="00EF37BA" w:rsidRDefault="00D5083E" w:rsidP="00D5083E">
            <w:pPr>
              <w:rPr>
                <w:rFonts w:cs="Times New Roman"/>
                <w:lang w:val="ro-RO"/>
              </w:rPr>
            </w:pPr>
          </w:p>
          <w:p w14:paraId="08E35FA5" w14:textId="77777777" w:rsidR="00D5083E" w:rsidRPr="00EF37BA" w:rsidRDefault="00D5083E" w:rsidP="00D5083E">
            <w:pPr>
              <w:rPr>
                <w:rFonts w:cs="Times New Roman"/>
                <w:lang w:val="ro-RO"/>
              </w:rPr>
            </w:pPr>
          </w:p>
          <w:p w14:paraId="15D8EC86" w14:textId="77777777" w:rsidR="00D5083E" w:rsidRPr="00EF37BA" w:rsidRDefault="00D5083E" w:rsidP="00D5083E">
            <w:pPr>
              <w:rPr>
                <w:rFonts w:cs="Times New Roman"/>
                <w:lang w:val="ro-RO"/>
              </w:rPr>
            </w:pPr>
          </w:p>
          <w:p w14:paraId="3DF69145" w14:textId="77777777" w:rsidR="00D5083E" w:rsidRPr="00EF37BA" w:rsidRDefault="00D5083E" w:rsidP="00D5083E">
            <w:pPr>
              <w:rPr>
                <w:rFonts w:cs="Times New Roman"/>
                <w:lang w:val="ro-RO"/>
              </w:rPr>
            </w:pPr>
          </w:p>
          <w:p w14:paraId="372FCD92" w14:textId="77777777" w:rsidR="00D5083E" w:rsidRPr="00EF37BA" w:rsidRDefault="00D5083E" w:rsidP="00D5083E">
            <w:pPr>
              <w:rPr>
                <w:rFonts w:cs="Times New Roman"/>
                <w:lang w:val="ro-RO"/>
              </w:rPr>
            </w:pPr>
          </w:p>
          <w:p w14:paraId="3CB96AAA" w14:textId="77777777" w:rsidR="00D5083E" w:rsidRPr="00EF37BA" w:rsidRDefault="00D5083E" w:rsidP="00D5083E">
            <w:pPr>
              <w:rPr>
                <w:rFonts w:cs="Times New Roman"/>
                <w:lang w:val="ro-RO"/>
              </w:rPr>
            </w:pPr>
          </w:p>
          <w:p w14:paraId="2A36DF78" w14:textId="77777777" w:rsidR="00D5083E" w:rsidRPr="00EF37BA" w:rsidRDefault="00D5083E" w:rsidP="00D5083E">
            <w:pPr>
              <w:rPr>
                <w:rFonts w:cs="Times New Roman"/>
                <w:lang w:val="ro-RO"/>
              </w:rPr>
            </w:pPr>
          </w:p>
        </w:tc>
        <w:tc>
          <w:tcPr>
            <w:tcW w:w="0" w:type="auto"/>
          </w:tcPr>
          <w:p w14:paraId="11FD281F" w14:textId="12B85154" w:rsidR="00D5083E" w:rsidRPr="00EF37BA" w:rsidRDefault="00D5083E" w:rsidP="00D5083E">
            <w:pPr>
              <w:rPr>
                <w:rFonts w:cs="Times New Roman"/>
                <w:lang w:val="ro-RO"/>
              </w:rPr>
            </w:pPr>
            <w:r w:rsidRPr="00EF37BA">
              <w:rPr>
                <w:rFonts w:cs="Times New Roman"/>
                <w:lang w:val="ro-RO"/>
              </w:rPr>
              <w:lastRenderedPageBreak/>
              <w:t xml:space="preserve">A fost transpus prin </w:t>
            </w:r>
            <w:proofErr w:type="spellStart"/>
            <w:r w:rsidRPr="00EF37BA">
              <w:rPr>
                <w:rFonts w:cs="Times New Roman"/>
                <w:lang w:val="ro-RO"/>
              </w:rPr>
              <w:t>modificarile</w:t>
            </w:r>
            <w:proofErr w:type="spellEnd"/>
            <w:r w:rsidRPr="00EF37BA">
              <w:rPr>
                <w:rFonts w:cs="Times New Roman"/>
                <w:lang w:val="ro-RO"/>
              </w:rPr>
              <w:t xml:space="preserve"> anterioara a Legii 10/2016.</w:t>
            </w:r>
          </w:p>
        </w:tc>
      </w:tr>
      <w:tr w:rsidR="00D5083E" w:rsidRPr="00B31604" w14:paraId="3EE98015" w14:textId="77777777" w:rsidTr="004133AF">
        <w:trPr>
          <w:gridAfter w:val="1"/>
          <w:wAfter w:w="38" w:type="dxa"/>
        </w:trPr>
        <w:tc>
          <w:tcPr>
            <w:tcW w:w="0" w:type="auto"/>
          </w:tcPr>
          <w:p w14:paraId="312D4315" w14:textId="2E7DBD0F" w:rsidR="00D5083E" w:rsidRPr="00446DB3" w:rsidRDefault="00D5083E" w:rsidP="00D5083E">
            <w:pPr>
              <w:rPr>
                <w:rFonts w:cs="Times New Roman"/>
                <w:b/>
                <w:lang w:val="ro-RO"/>
              </w:rPr>
            </w:pPr>
            <w:r w:rsidRPr="00EF37BA">
              <w:rPr>
                <w:rFonts w:cs="Times New Roman"/>
                <w:b/>
                <w:lang w:val="ro-RO"/>
              </w:rPr>
              <w:lastRenderedPageBreak/>
              <w:t>Articolul 20</w:t>
            </w:r>
            <w:r>
              <w:rPr>
                <w:rFonts w:cs="Times New Roman"/>
                <w:b/>
                <w:lang w:val="ro-RO"/>
              </w:rPr>
              <w:t xml:space="preserve">. </w:t>
            </w:r>
            <w:r w:rsidRPr="00EF37BA">
              <w:rPr>
                <w:rFonts w:cs="Times New Roman"/>
                <w:b/>
                <w:lang w:val="ro-RO"/>
              </w:rPr>
              <w:t xml:space="preserve">Accesul la </w:t>
            </w:r>
            <w:proofErr w:type="spellStart"/>
            <w:r w:rsidRPr="00EF37BA">
              <w:rPr>
                <w:rFonts w:cs="Times New Roman"/>
                <w:b/>
                <w:lang w:val="ro-RO"/>
              </w:rPr>
              <w:t>reţele</w:t>
            </w:r>
            <w:proofErr w:type="spellEnd"/>
            <w:r w:rsidRPr="00EF37BA">
              <w:rPr>
                <w:rFonts w:cs="Times New Roman"/>
                <w:b/>
                <w:lang w:val="ro-RO"/>
              </w:rPr>
              <w:t xml:space="preserve"> și exploatarea acestora</w:t>
            </w:r>
          </w:p>
          <w:p w14:paraId="39CA1726" w14:textId="238A85C5"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După caz, Părțile Contractante evaluează necesitatea extinderii infrastructurii existente a </w:t>
            </w:r>
            <w:proofErr w:type="spellStart"/>
            <w:r w:rsidRPr="00EF37BA">
              <w:rPr>
                <w:rFonts w:ascii="Times New Roman" w:hAnsi="Times New Roman" w:cs="Times New Roman"/>
                <w:color w:val="333333"/>
                <w:sz w:val="22"/>
                <w:szCs w:val="22"/>
                <w:lang w:val="ro-RO"/>
              </w:rPr>
              <w:t>reţelei</w:t>
            </w:r>
            <w:proofErr w:type="spellEnd"/>
            <w:r w:rsidRPr="00EF37BA">
              <w:rPr>
                <w:rFonts w:ascii="Times New Roman" w:hAnsi="Times New Roman" w:cs="Times New Roman"/>
                <w:color w:val="333333"/>
                <w:sz w:val="22"/>
                <w:szCs w:val="22"/>
                <w:lang w:val="ro-RO"/>
              </w:rPr>
              <w:t xml:space="preserve"> de gaze pentru a facilita integrarea gazelor din surse regenerabile.</w:t>
            </w:r>
          </w:p>
          <w:p w14:paraId="18E6D9FC"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După caz, Părțile Contractante solicită operatorilor de transport și de sistem și operatorilor de </w:t>
            </w:r>
            <w:proofErr w:type="spellStart"/>
            <w:r w:rsidRPr="00EF37BA">
              <w:rPr>
                <w:rFonts w:ascii="Times New Roman" w:hAnsi="Times New Roman" w:cs="Times New Roman"/>
                <w:color w:val="333333"/>
                <w:sz w:val="22"/>
                <w:szCs w:val="22"/>
                <w:lang w:val="ro-RO"/>
              </w:rPr>
              <w:t>distribuţie</w:t>
            </w:r>
            <w:proofErr w:type="spellEnd"/>
            <w:r w:rsidRPr="00EF37BA">
              <w:rPr>
                <w:rFonts w:ascii="Times New Roman" w:hAnsi="Times New Roman" w:cs="Times New Roman"/>
                <w:color w:val="333333"/>
                <w:sz w:val="22"/>
                <w:szCs w:val="22"/>
                <w:lang w:val="ro-RO"/>
              </w:rPr>
              <w:t xml:space="preserve"> de pe teritoriul lor să publice norme tehnice în conformitate cu articolul 8 din Directiva 2009/73/CE, astfel cum a fost adaptată și adoptată prin Decizia Consiliului Ministerial 2011/02/MC-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 xml:space="preserve">, în special norme privind racordarea la </w:t>
            </w:r>
            <w:proofErr w:type="spellStart"/>
            <w:r w:rsidRPr="00EF37BA">
              <w:rPr>
                <w:rFonts w:ascii="Times New Roman" w:hAnsi="Times New Roman" w:cs="Times New Roman"/>
                <w:color w:val="333333"/>
                <w:sz w:val="22"/>
                <w:szCs w:val="22"/>
                <w:lang w:val="ro-RO"/>
              </w:rPr>
              <w:lastRenderedPageBreak/>
              <w:t>reţea</w:t>
            </w:r>
            <w:proofErr w:type="spellEnd"/>
            <w:r w:rsidRPr="00EF37BA">
              <w:rPr>
                <w:rFonts w:ascii="Times New Roman" w:hAnsi="Times New Roman" w:cs="Times New Roman"/>
                <w:color w:val="333333"/>
                <w:sz w:val="22"/>
                <w:szCs w:val="22"/>
                <w:lang w:val="ro-RO"/>
              </w:rPr>
              <w:t xml:space="preserve"> care cuprind </w:t>
            </w:r>
            <w:proofErr w:type="spellStart"/>
            <w:r w:rsidRPr="00EF37BA">
              <w:rPr>
                <w:rFonts w:ascii="Times New Roman" w:hAnsi="Times New Roman" w:cs="Times New Roman"/>
                <w:color w:val="333333"/>
                <w:sz w:val="22"/>
                <w:szCs w:val="22"/>
                <w:lang w:val="ro-RO"/>
              </w:rPr>
              <w:t>cerinţe</w:t>
            </w:r>
            <w:proofErr w:type="spellEnd"/>
            <w:r w:rsidRPr="00EF37BA">
              <w:rPr>
                <w:rFonts w:ascii="Times New Roman" w:hAnsi="Times New Roman" w:cs="Times New Roman"/>
                <w:color w:val="333333"/>
                <w:sz w:val="22"/>
                <w:szCs w:val="22"/>
                <w:lang w:val="ro-RO"/>
              </w:rPr>
              <w:t xml:space="preserve"> legate de calitatea, de odorizarea și de presiunea gazelor. Părțile Contractante impun, de asemenea, ca operatorii de transport și de sistem și operatorii de </w:t>
            </w:r>
            <w:proofErr w:type="spellStart"/>
            <w:r w:rsidRPr="00EF37BA">
              <w:rPr>
                <w:rFonts w:ascii="Times New Roman" w:hAnsi="Times New Roman" w:cs="Times New Roman"/>
                <w:color w:val="333333"/>
                <w:sz w:val="22"/>
                <w:szCs w:val="22"/>
                <w:lang w:val="ro-RO"/>
              </w:rPr>
              <w:t>distribuţie</w:t>
            </w:r>
            <w:proofErr w:type="spellEnd"/>
            <w:r w:rsidRPr="00EF37BA">
              <w:rPr>
                <w:rFonts w:ascii="Times New Roman" w:hAnsi="Times New Roman" w:cs="Times New Roman"/>
                <w:color w:val="333333"/>
                <w:sz w:val="22"/>
                <w:szCs w:val="22"/>
                <w:lang w:val="ro-RO"/>
              </w:rPr>
              <w:t xml:space="preserve"> să facă publice tarifele de racordare a </w:t>
            </w:r>
            <w:proofErr w:type="spellStart"/>
            <w:r w:rsidRPr="00EF37BA">
              <w:rPr>
                <w:rFonts w:ascii="Times New Roman" w:hAnsi="Times New Roman" w:cs="Times New Roman"/>
                <w:color w:val="333333"/>
                <w:sz w:val="22"/>
                <w:szCs w:val="22"/>
                <w:lang w:val="ro-RO"/>
              </w:rPr>
              <w:t>instalaţiilor</w:t>
            </w:r>
            <w:proofErr w:type="spellEnd"/>
            <w:r w:rsidRPr="00EF37BA">
              <w:rPr>
                <w:rFonts w:ascii="Times New Roman" w:hAnsi="Times New Roman" w:cs="Times New Roman"/>
                <w:color w:val="333333"/>
                <w:sz w:val="22"/>
                <w:szCs w:val="22"/>
                <w:lang w:val="ro-RO"/>
              </w:rPr>
              <w:t xml:space="preserve"> de gaz din surse regenerabile, pe baza unor criterii obiective, transparente și nediscriminatorii.</w:t>
            </w:r>
          </w:p>
          <w:p w14:paraId="6B454F78"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w:t>
            </w:r>
            <w:proofErr w:type="spellStart"/>
            <w:r w:rsidRPr="00EF37BA">
              <w:rPr>
                <w:rFonts w:ascii="Times New Roman" w:hAnsi="Times New Roman" w:cs="Times New Roman"/>
                <w:color w:val="333333"/>
                <w:sz w:val="22"/>
                <w:szCs w:val="22"/>
                <w:lang w:val="ro-RO"/>
              </w:rPr>
              <w:t>funcţie</w:t>
            </w:r>
            <w:proofErr w:type="spellEnd"/>
            <w:r w:rsidRPr="00EF37BA">
              <w:rPr>
                <w:rFonts w:ascii="Times New Roman" w:hAnsi="Times New Roman" w:cs="Times New Roman"/>
                <w:color w:val="333333"/>
                <w:sz w:val="22"/>
                <w:szCs w:val="22"/>
                <w:lang w:val="ro-RO"/>
              </w:rPr>
              <w:t xml:space="preserve"> de evaluarea lor, inclusă în planurile </w:t>
            </w:r>
            <w:proofErr w:type="spellStart"/>
            <w:r w:rsidRPr="00EF37BA">
              <w:rPr>
                <w:rFonts w:ascii="Times New Roman" w:hAnsi="Times New Roman" w:cs="Times New Roman"/>
                <w:color w:val="333333"/>
                <w:sz w:val="22"/>
                <w:szCs w:val="22"/>
                <w:lang w:val="ro-RO"/>
              </w:rPr>
              <w:t>naţionale</w:t>
            </w:r>
            <w:proofErr w:type="spellEnd"/>
            <w:r w:rsidRPr="00EF37BA">
              <w:rPr>
                <w:rFonts w:ascii="Times New Roman" w:hAnsi="Times New Roman" w:cs="Times New Roman"/>
                <w:color w:val="333333"/>
                <w:sz w:val="22"/>
                <w:szCs w:val="22"/>
                <w:lang w:val="ro-RO"/>
              </w:rPr>
              <w:t xml:space="preserve"> integrate privind energia și clima în conformitate cu anexa I la Regulamentul (UE) 2018/1999 astfel cum a fost adaptată și adoptată prin Decizia Consiliului Ministerial 2021/14/MC-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 xml:space="preserve">, cu privire la necesitatea de a construi o nouă infrastructură pentru încălzirea și răcirea centralizată din surse regenerabile în vederea realizării obiectivului Comunității Energetice stabilit la articolul 3 alineatul (1) din prezenta directivă, Părțile Contractante adoptă, după caz, măsurile necesare în vederea dezvoltării unei infrastructuri de încălzire și răcire centralizată care să fie adaptată la dezvoltarea încălzirii și răcirii din </w:t>
            </w:r>
            <w:proofErr w:type="spellStart"/>
            <w:r w:rsidRPr="00EF37BA">
              <w:rPr>
                <w:rFonts w:ascii="Times New Roman" w:hAnsi="Times New Roman" w:cs="Times New Roman"/>
                <w:color w:val="333333"/>
                <w:sz w:val="22"/>
                <w:szCs w:val="22"/>
                <w:lang w:val="ro-RO"/>
              </w:rPr>
              <w:t>instalaţii</w:t>
            </w:r>
            <w:proofErr w:type="spellEnd"/>
            <w:r w:rsidRPr="00EF37BA">
              <w:rPr>
                <w:rFonts w:ascii="Times New Roman" w:hAnsi="Times New Roman" w:cs="Times New Roman"/>
                <w:color w:val="333333"/>
                <w:sz w:val="22"/>
                <w:szCs w:val="22"/>
                <w:lang w:val="ro-RO"/>
              </w:rPr>
              <w:t xml:space="preserve"> mari pe bază de biomasă, </w:t>
            </w:r>
            <w:proofErr w:type="spellStart"/>
            <w:r w:rsidRPr="00EF37BA">
              <w:rPr>
                <w:rFonts w:ascii="Times New Roman" w:hAnsi="Times New Roman" w:cs="Times New Roman"/>
                <w:color w:val="333333"/>
                <w:sz w:val="22"/>
                <w:szCs w:val="22"/>
                <w:lang w:val="ro-RO"/>
              </w:rPr>
              <w:t>instalaţii</w:t>
            </w:r>
            <w:proofErr w:type="spellEnd"/>
            <w:r w:rsidRPr="00EF37BA">
              <w:rPr>
                <w:rFonts w:ascii="Times New Roman" w:hAnsi="Times New Roman" w:cs="Times New Roman"/>
                <w:color w:val="333333"/>
                <w:sz w:val="22"/>
                <w:szCs w:val="22"/>
                <w:lang w:val="ro-RO"/>
              </w:rPr>
              <w:t xml:space="preserve"> de energie solară, de energie ambientală și de energie geotermală, precum și din căldură și răcoare reziduală.</w:t>
            </w:r>
          </w:p>
        </w:tc>
        <w:tc>
          <w:tcPr>
            <w:tcW w:w="4581" w:type="dxa"/>
          </w:tcPr>
          <w:p w14:paraId="486C8572" w14:textId="77777777" w:rsidR="00D5083E" w:rsidRPr="008A7A8F" w:rsidRDefault="00D5083E" w:rsidP="00D5083E">
            <w:pPr>
              <w:rPr>
                <w:rFonts w:eastAsia="Calibri"/>
                <w:lang w:val="it-IT"/>
              </w:rPr>
            </w:pPr>
            <w:r w:rsidRPr="008A7A8F">
              <w:rPr>
                <w:rFonts w:eastAsia="Calibri"/>
                <w:b/>
                <w:bCs/>
                <w:lang w:val="it-IT"/>
              </w:rPr>
              <w:lastRenderedPageBreak/>
              <w:t>Articolul 28.</w:t>
            </w:r>
            <w:r w:rsidRPr="008A7A8F">
              <w:rPr>
                <w:rFonts w:eastAsia="Calibri"/>
                <w:lang w:val="it-IT"/>
              </w:rPr>
              <w:t xml:space="preserve"> Accesul la reţea</w:t>
            </w:r>
          </w:p>
          <w:p w14:paraId="0648319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AA268A3" w14:textId="77777777" w:rsidR="00D5083E" w:rsidRPr="008A7A8F" w:rsidRDefault="00D5083E" w:rsidP="00D5083E">
            <w:pPr>
              <w:pStyle w:val="ListParagraph"/>
              <w:ind w:left="-14"/>
              <w:rPr>
                <w:rFonts w:eastAsia="Calibri"/>
                <w:sz w:val="22"/>
                <w:szCs w:val="22"/>
                <w:lang w:val="it-IT"/>
              </w:rPr>
            </w:pPr>
            <w:r w:rsidRPr="008A7A8F">
              <w:rPr>
                <w:sz w:val="22"/>
                <w:szCs w:val="22"/>
                <w:lang w:val="it-IT"/>
              </w:rPr>
              <w:lastRenderedPageBreak/>
              <w:t>(1</w:t>
            </w:r>
            <w:r w:rsidRPr="008A7A8F">
              <w:rPr>
                <w:sz w:val="22"/>
                <w:szCs w:val="22"/>
                <w:vertAlign w:val="superscript"/>
                <w:lang w:val="it-IT"/>
              </w:rPr>
              <w:t>1</w:t>
            </w:r>
            <w:r w:rsidRPr="008A7A8F">
              <w:rPr>
                <w:sz w:val="22"/>
                <w:szCs w:val="22"/>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6394EA56"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62EEDD20"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00A6067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 xml:space="preserve">(4) </w:t>
            </w:r>
            <w:r w:rsidRPr="008A7A8F">
              <w:rPr>
                <w:sz w:val="22"/>
                <w:szCs w:val="22"/>
                <w:lang w:val="it-IT"/>
              </w:rPr>
              <w:t>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r w:rsidRPr="008A7A8F">
              <w:rPr>
                <w:rFonts w:eastAsia="Calibri"/>
                <w:sz w:val="22"/>
                <w:szCs w:val="22"/>
                <w:lang w:val="it-IT"/>
              </w:rPr>
              <w:t>.</w:t>
            </w:r>
          </w:p>
          <w:p w14:paraId="7C51F384"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xml:space="preserve">) Operatorul sistemului de transport sau operatorul sistemului de distribuție a energiei electrice, la eliberarea avizelor de racordare a </w:t>
            </w:r>
            <w:r w:rsidRPr="008A7A8F">
              <w:rPr>
                <w:lang w:val="it-IT"/>
              </w:rPr>
              <w:lastRenderedPageBreak/>
              <w:t>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6EF80051"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după caz, plafoanelor de capacitate, după cum sunt aprobate de Guvern în conformitate cu art. 10, lit. e</w:t>
            </w:r>
            <w:r w:rsidRPr="00696E36">
              <w:rPr>
                <w:vertAlign w:val="superscript"/>
                <w:lang w:val="pt-BR"/>
              </w:rPr>
              <w:t>1</w:t>
            </w:r>
            <w:r w:rsidRPr="00696E36">
              <w:rPr>
                <w:lang w:val="pt-BR"/>
              </w:rPr>
              <w:t>).</w:t>
            </w:r>
          </w:p>
          <w:p w14:paraId="3B31286D"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67E8A0F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procedurilor stabilite de cu Legea cu privire la energia electrică, Legea cu privire la gazele naturale şi cu </w:t>
            </w:r>
            <w:r w:rsidRPr="00696E36">
              <w:rPr>
                <w:rFonts w:eastAsia="Calibri"/>
                <w:sz w:val="22"/>
                <w:szCs w:val="22"/>
                <w:lang w:val="pt-BR"/>
              </w:rPr>
              <w:lastRenderedPageBreak/>
              <w:t>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6273BC28" w14:textId="77777777" w:rsidR="00D5083E" w:rsidRPr="00696E36" w:rsidRDefault="00D5083E" w:rsidP="00D5083E">
            <w:pPr>
              <w:pStyle w:val="ListParagraph"/>
              <w:ind w:left="-14"/>
              <w:rPr>
                <w:rFonts w:eastAsia="Calibri"/>
                <w:sz w:val="22"/>
                <w:szCs w:val="22"/>
                <w:lang w:val="pt-BR"/>
              </w:rPr>
            </w:pPr>
            <w:r w:rsidRPr="00E8745D">
              <w:rPr>
                <w:rFonts w:eastAsia="Calibri"/>
                <w:sz w:val="22"/>
                <w:szCs w:val="22"/>
                <w:lang w:val="fr-FR"/>
              </w:rPr>
              <w:t>(6</w:t>
            </w:r>
            <w:r w:rsidRPr="00E8745D">
              <w:rPr>
                <w:rFonts w:eastAsia="Calibri"/>
                <w:sz w:val="22"/>
                <w:szCs w:val="22"/>
                <w:vertAlign w:val="superscript"/>
                <w:lang w:val="fr-FR"/>
              </w:rPr>
              <w:t>1</w:t>
            </w:r>
            <w:r w:rsidRPr="00E8745D">
              <w:rPr>
                <w:rFonts w:eastAsia="Calibri"/>
                <w:sz w:val="22"/>
                <w:szCs w:val="22"/>
                <w:lang w:val="fr-FR"/>
              </w:rPr>
              <w:t xml:space="preserve">) Prin </w:t>
            </w:r>
            <w:proofErr w:type="spellStart"/>
            <w:r w:rsidRPr="00E8745D">
              <w:rPr>
                <w:rFonts w:eastAsia="Calibri"/>
                <w:sz w:val="22"/>
                <w:szCs w:val="22"/>
                <w:lang w:val="fr-FR"/>
              </w:rPr>
              <w:t>derogare</w:t>
            </w:r>
            <w:proofErr w:type="spellEnd"/>
            <w:r w:rsidRPr="00E8745D">
              <w:rPr>
                <w:rFonts w:eastAsia="Calibri"/>
                <w:sz w:val="22"/>
                <w:szCs w:val="22"/>
                <w:lang w:val="fr-FR"/>
              </w:rPr>
              <w:t xml:space="preserve"> de la </w:t>
            </w:r>
            <w:proofErr w:type="spellStart"/>
            <w:r w:rsidRPr="00E8745D">
              <w:rPr>
                <w:rFonts w:eastAsia="Calibri"/>
                <w:sz w:val="22"/>
                <w:szCs w:val="22"/>
                <w:lang w:val="fr-FR"/>
              </w:rPr>
              <w:t>alin</w:t>
            </w:r>
            <w:proofErr w:type="spellEnd"/>
            <w:r w:rsidRPr="00E8745D">
              <w:rPr>
                <w:rFonts w:eastAsia="Calibri"/>
                <w:sz w:val="22"/>
                <w:szCs w:val="22"/>
                <w:lang w:val="fr-FR"/>
              </w:rPr>
              <w:t xml:space="preserve">. </w:t>
            </w:r>
            <w:r w:rsidRPr="00696E36">
              <w:rPr>
                <w:rFonts w:eastAsia="Calibri"/>
                <w:sz w:val="22"/>
                <w:szCs w:val="22"/>
                <w:lang w:val="pt-BR"/>
              </w:rPr>
              <w:t xml:space="preserve">(6),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w:t>
            </w:r>
            <w:r w:rsidRPr="00696E36">
              <w:rPr>
                <w:rFonts w:eastAsia="Calibri"/>
                <w:sz w:val="22"/>
                <w:szCs w:val="22"/>
                <w:lang w:val="pt-BR"/>
              </w:rPr>
              <w:lastRenderedPageBreak/>
              <w:t>şi/sau de distribuţie a gazelor naturale devine proprietarul porţiunii respective de reţea.</w:t>
            </w:r>
          </w:p>
          <w:p w14:paraId="0D062C9E"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(7) </w:t>
            </w:r>
            <w:r w:rsidRPr="00696E36">
              <w:rPr>
                <w:rFonts w:eastAsia="Calibri"/>
                <w:i/>
                <w:iCs/>
                <w:sz w:val="22"/>
                <w:szCs w:val="22"/>
                <w:lang w:val="pt-BR"/>
              </w:rPr>
              <w:t>abrogat</w:t>
            </w:r>
            <w:r w:rsidRPr="00696E36">
              <w:rPr>
                <w:rFonts w:eastAsia="Calibri"/>
                <w:sz w:val="22"/>
                <w:szCs w:val="22"/>
                <w:lang w:val="pt-BR"/>
              </w:rPr>
              <w:t>.</w:t>
            </w:r>
          </w:p>
          <w:p w14:paraId="40EA53F5"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4D55B636" w14:textId="78A3BE6F" w:rsidR="00D5083E" w:rsidRPr="008A7A8F" w:rsidRDefault="00D5083E" w:rsidP="00D5083E">
            <w:pPr>
              <w:jc w:val="both"/>
              <w:rPr>
                <w:rFonts w:cs="Times New Roman"/>
                <w:color w:val="000000" w:themeColor="text1"/>
                <w:lang w:val="ro-RO"/>
              </w:rPr>
            </w:pPr>
            <w:r w:rsidRPr="00696E36">
              <w:rPr>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tc>
        <w:tc>
          <w:tcPr>
            <w:tcW w:w="2245" w:type="dxa"/>
          </w:tcPr>
          <w:p w14:paraId="6C3C0AE2" w14:textId="68E756D2" w:rsidR="00D5083E" w:rsidRPr="00EF37BA" w:rsidRDefault="00D5083E" w:rsidP="00D5083E">
            <w:pPr>
              <w:rPr>
                <w:rFonts w:cs="Times New Roman"/>
                <w:lang w:val="ro-RO"/>
              </w:rPr>
            </w:pPr>
            <w:r w:rsidRPr="00EF37BA">
              <w:rPr>
                <w:rFonts w:cs="Times New Roman"/>
                <w:lang w:val="ro-RO"/>
              </w:rPr>
              <w:lastRenderedPageBreak/>
              <w:t>Compatibil</w:t>
            </w:r>
          </w:p>
          <w:p w14:paraId="567A7510" w14:textId="77777777" w:rsidR="00D5083E" w:rsidRPr="00EF37BA" w:rsidRDefault="00D5083E" w:rsidP="00D5083E">
            <w:pPr>
              <w:rPr>
                <w:rFonts w:cs="Times New Roman"/>
                <w:lang w:val="ro-RO"/>
              </w:rPr>
            </w:pPr>
          </w:p>
          <w:p w14:paraId="32E9D57C" w14:textId="77777777" w:rsidR="00D5083E" w:rsidRPr="00EF37BA" w:rsidRDefault="00D5083E" w:rsidP="00D5083E">
            <w:pPr>
              <w:rPr>
                <w:rFonts w:cs="Times New Roman"/>
                <w:lang w:val="ro-RO"/>
              </w:rPr>
            </w:pPr>
          </w:p>
          <w:p w14:paraId="4FAFB463" w14:textId="77777777" w:rsidR="00D5083E" w:rsidRPr="00EF37BA" w:rsidRDefault="00D5083E" w:rsidP="00D5083E">
            <w:pPr>
              <w:rPr>
                <w:rFonts w:cs="Times New Roman"/>
                <w:lang w:val="ro-RO"/>
              </w:rPr>
            </w:pPr>
          </w:p>
          <w:p w14:paraId="22A8189A" w14:textId="77777777" w:rsidR="00D5083E" w:rsidRPr="00EF37BA" w:rsidRDefault="00D5083E" w:rsidP="00D5083E">
            <w:pPr>
              <w:rPr>
                <w:rFonts w:cs="Times New Roman"/>
                <w:lang w:val="ro-RO"/>
              </w:rPr>
            </w:pPr>
          </w:p>
          <w:p w14:paraId="25C48F3C" w14:textId="77777777" w:rsidR="00D5083E" w:rsidRPr="00EF37BA" w:rsidRDefault="00D5083E" w:rsidP="00D5083E">
            <w:pPr>
              <w:rPr>
                <w:rFonts w:cs="Times New Roman"/>
                <w:lang w:val="ro-RO"/>
              </w:rPr>
            </w:pPr>
          </w:p>
          <w:p w14:paraId="00B7A89F" w14:textId="77777777" w:rsidR="00D5083E" w:rsidRPr="00EF37BA" w:rsidRDefault="00D5083E" w:rsidP="00D5083E">
            <w:pPr>
              <w:rPr>
                <w:rFonts w:cs="Times New Roman"/>
                <w:lang w:val="ro-RO"/>
              </w:rPr>
            </w:pPr>
          </w:p>
          <w:p w14:paraId="20CC9B9A" w14:textId="77777777" w:rsidR="00D5083E" w:rsidRPr="00EF37BA" w:rsidRDefault="00D5083E" w:rsidP="00D5083E">
            <w:pPr>
              <w:rPr>
                <w:rFonts w:cs="Times New Roman"/>
                <w:lang w:val="ro-RO"/>
              </w:rPr>
            </w:pPr>
          </w:p>
          <w:p w14:paraId="647A337E" w14:textId="77777777" w:rsidR="00D5083E" w:rsidRPr="00EF37BA" w:rsidRDefault="00D5083E" w:rsidP="00D5083E">
            <w:pPr>
              <w:rPr>
                <w:rFonts w:cs="Times New Roman"/>
                <w:lang w:val="ro-RO"/>
              </w:rPr>
            </w:pPr>
          </w:p>
          <w:p w14:paraId="3F16583B" w14:textId="77777777" w:rsidR="00D5083E" w:rsidRPr="00EF37BA" w:rsidRDefault="00D5083E" w:rsidP="00D5083E">
            <w:pPr>
              <w:rPr>
                <w:rFonts w:cs="Times New Roman"/>
                <w:lang w:val="ro-RO"/>
              </w:rPr>
            </w:pPr>
          </w:p>
          <w:p w14:paraId="57439D5C" w14:textId="77777777" w:rsidR="00D5083E" w:rsidRPr="00EF37BA" w:rsidRDefault="00D5083E" w:rsidP="00D5083E">
            <w:pPr>
              <w:rPr>
                <w:rFonts w:cs="Times New Roman"/>
                <w:lang w:val="ro-RO"/>
              </w:rPr>
            </w:pPr>
          </w:p>
          <w:p w14:paraId="57F8A8AA" w14:textId="77777777" w:rsidR="00D5083E" w:rsidRPr="00EF37BA" w:rsidRDefault="00D5083E" w:rsidP="00D5083E">
            <w:pPr>
              <w:rPr>
                <w:rFonts w:cs="Times New Roman"/>
                <w:lang w:val="ro-RO"/>
              </w:rPr>
            </w:pPr>
          </w:p>
          <w:p w14:paraId="796B5E37" w14:textId="77777777" w:rsidR="00D5083E" w:rsidRPr="00EF37BA" w:rsidRDefault="00D5083E" w:rsidP="00D5083E">
            <w:pPr>
              <w:rPr>
                <w:rFonts w:cs="Times New Roman"/>
                <w:lang w:val="ro-RO"/>
              </w:rPr>
            </w:pPr>
          </w:p>
          <w:p w14:paraId="270A69BB" w14:textId="77777777" w:rsidR="00D5083E" w:rsidRPr="00EF37BA" w:rsidRDefault="00D5083E" w:rsidP="00D5083E">
            <w:pPr>
              <w:rPr>
                <w:rFonts w:cs="Times New Roman"/>
                <w:lang w:val="ro-RO"/>
              </w:rPr>
            </w:pPr>
          </w:p>
          <w:p w14:paraId="5586E740" w14:textId="77777777" w:rsidR="00D5083E" w:rsidRPr="00EF37BA" w:rsidRDefault="00D5083E" w:rsidP="00D5083E">
            <w:pPr>
              <w:rPr>
                <w:rFonts w:cs="Times New Roman"/>
                <w:lang w:val="ro-RO"/>
              </w:rPr>
            </w:pPr>
          </w:p>
          <w:p w14:paraId="3362648F" w14:textId="77777777" w:rsidR="00D5083E" w:rsidRPr="00EF37BA" w:rsidRDefault="00D5083E" w:rsidP="00D5083E">
            <w:pPr>
              <w:rPr>
                <w:rFonts w:cs="Times New Roman"/>
                <w:lang w:val="ro-RO"/>
              </w:rPr>
            </w:pPr>
          </w:p>
          <w:p w14:paraId="60B88169" w14:textId="77777777" w:rsidR="00D5083E" w:rsidRPr="00EF37BA" w:rsidRDefault="00D5083E" w:rsidP="00D5083E">
            <w:pPr>
              <w:rPr>
                <w:rFonts w:cs="Times New Roman"/>
                <w:lang w:val="ro-RO"/>
              </w:rPr>
            </w:pPr>
          </w:p>
          <w:p w14:paraId="21499394" w14:textId="77777777" w:rsidR="00D5083E" w:rsidRPr="00EF37BA" w:rsidRDefault="00D5083E" w:rsidP="00D5083E">
            <w:pPr>
              <w:rPr>
                <w:rFonts w:cs="Times New Roman"/>
                <w:lang w:val="ro-RO"/>
              </w:rPr>
            </w:pPr>
          </w:p>
          <w:p w14:paraId="1EAF66F7" w14:textId="77777777" w:rsidR="00D5083E" w:rsidRPr="00EF37BA" w:rsidRDefault="00D5083E" w:rsidP="00D5083E">
            <w:pPr>
              <w:rPr>
                <w:rFonts w:cs="Times New Roman"/>
                <w:lang w:val="ro-RO"/>
              </w:rPr>
            </w:pPr>
          </w:p>
          <w:p w14:paraId="4A0DCF2C" w14:textId="77777777" w:rsidR="00D5083E" w:rsidRPr="00EF37BA" w:rsidRDefault="00D5083E" w:rsidP="00D5083E">
            <w:pPr>
              <w:rPr>
                <w:rFonts w:cs="Times New Roman"/>
                <w:lang w:val="ro-RO"/>
              </w:rPr>
            </w:pPr>
          </w:p>
          <w:p w14:paraId="0ED1A2BB" w14:textId="77777777" w:rsidR="00D5083E" w:rsidRPr="00EF37BA" w:rsidRDefault="00D5083E" w:rsidP="00D5083E">
            <w:pPr>
              <w:rPr>
                <w:rFonts w:cs="Times New Roman"/>
                <w:lang w:val="ro-RO"/>
              </w:rPr>
            </w:pPr>
          </w:p>
          <w:p w14:paraId="1B5C87F3" w14:textId="77777777" w:rsidR="00D5083E" w:rsidRPr="00EF37BA" w:rsidRDefault="00D5083E" w:rsidP="00D5083E">
            <w:pPr>
              <w:rPr>
                <w:rFonts w:cs="Times New Roman"/>
                <w:lang w:val="ro-RO"/>
              </w:rPr>
            </w:pPr>
          </w:p>
          <w:p w14:paraId="47D8289A" w14:textId="77777777" w:rsidR="00D5083E" w:rsidRPr="00EF37BA" w:rsidRDefault="00D5083E" w:rsidP="00D5083E">
            <w:pPr>
              <w:rPr>
                <w:rFonts w:cs="Times New Roman"/>
                <w:lang w:val="ro-RO"/>
              </w:rPr>
            </w:pPr>
          </w:p>
          <w:p w14:paraId="4A9A860B" w14:textId="77777777" w:rsidR="00D5083E" w:rsidRPr="00EF37BA" w:rsidRDefault="00D5083E" w:rsidP="00D5083E">
            <w:pPr>
              <w:rPr>
                <w:rFonts w:cs="Times New Roman"/>
                <w:lang w:val="ro-RO"/>
              </w:rPr>
            </w:pPr>
          </w:p>
          <w:p w14:paraId="251535A1" w14:textId="77777777" w:rsidR="00D5083E" w:rsidRPr="00EF37BA" w:rsidRDefault="00D5083E" w:rsidP="00D5083E">
            <w:pPr>
              <w:rPr>
                <w:rFonts w:cs="Times New Roman"/>
                <w:lang w:val="ro-RO"/>
              </w:rPr>
            </w:pPr>
          </w:p>
          <w:p w14:paraId="39B72EF7" w14:textId="77777777" w:rsidR="00D5083E" w:rsidRPr="00EF37BA" w:rsidRDefault="00D5083E" w:rsidP="00D5083E">
            <w:pPr>
              <w:rPr>
                <w:rFonts w:cs="Times New Roman"/>
                <w:lang w:val="ro-RO"/>
              </w:rPr>
            </w:pPr>
          </w:p>
          <w:p w14:paraId="43918C87" w14:textId="77777777" w:rsidR="00D5083E" w:rsidRPr="00EF37BA" w:rsidRDefault="00D5083E" w:rsidP="00D5083E">
            <w:pPr>
              <w:rPr>
                <w:rFonts w:cs="Times New Roman"/>
                <w:lang w:val="ro-RO"/>
              </w:rPr>
            </w:pPr>
          </w:p>
          <w:p w14:paraId="41C8E5DE" w14:textId="77777777" w:rsidR="00D5083E" w:rsidRPr="00EF37BA" w:rsidRDefault="00D5083E" w:rsidP="00D5083E">
            <w:pPr>
              <w:rPr>
                <w:rFonts w:cs="Times New Roman"/>
                <w:lang w:val="ro-RO"/>
              </w:rPr>
            </w:pPr>
          </w:p>
          <w:p w14:paraId="532752C9" w14:textId="77777777" w:rsidR="00D5083E" w:rsidRPr="00EF37BA" w:rsidRDefault="00D5083E" w:rsidP="00D5083E">
            <w:pPr>
              <w:rPr>
                <w:rFonts w:cs="Times New Roman"/>
                <w:lang w:val="ro-RO"/>
              </w:rPr>
            </w:pPr>
          </w:p>
          <w:p w14:paraId="269FBA65" w14:textId="77777777" w:rsidR="00D5083E" w:rsidRPr="00EF37BA" w:rsidRDefault="00D5083E" w:rsidP="00D5083E">
            <w:pPr>
              <w:rPr>
                <w:rFonts w:cs="Times New Roman"/>
                <w:lang w:val="ro-RO"/>
              </w:rPr>
            </w:pPr>
          </w:p>
          <w:p w14:paraId="58BE7235" w14:textId="77777777" w:rsidR="00D5083E" w:rsidRPr="00EF37BA" w:rsidRDefault="00D5083E" w:rsidP="00D5083E">
            <w:pPr>
              <w:rPr>
                <w:rFonts w:cs="Times New Roman"/>
                <w:lang w:val="ro-RO"/>
              </w:rPr>
            </w:pPr>
          </w:p>
          <w:p w14:paraId="1D3039F7" w14:textId="77777777" w:rsidR="00D5083E" w:rsidRPr="00EF37BA" w:rsidRDefault="00D5083E" w:rsidP="00D5083E">
            <w:pPr>
              <w:rPr>
                <w:rFonts w:cs="Times New Roman"/>
                <w:lang w:val="ro-RO"/>
              </w:rPr>
            </w:pPr>
          </w:p>
          <w:p w14:paraId="5E2C82FC" w14:textId="77777777" w:rsidR="00D5083E" w:rsidRPr="00EF37BA" w:rsidRDefault="00D5083E" w:rsidP="00D5083E">
            <w:pPr>
              <w:rPr>
                <w:rFonts w:cs="Times New Roman"/>
                <w:lang w:val="ro-RO"/>
              </w:rPr>
            </w:pPr>
          </w:p>
          <w:p w14:paraId="6CA9D79C" w14:textId="77777777" w:rsidR="00D5083E" w:rsidRPr="00EF37BA" w:rsidRDefault="00D5083E" w:rsidP="00D5083E">
            <w:pPr>
              <w:rPr>
                <w:rFonts w:cs="Times New Roman"/>
                <w:lang w:val="ro-RO"/>
              </w:rPr>
            </w:pPr>
          </w:p>
          <w:p w14:paraId="4AC16240" w14:textId="77777777" w:rsidR="00D5083E" w:rsidRPr="00EF37BA" w:rsidRDefault="00D5083E" w:rsidP="00D5083E">
            <w:pPr>
              <w:rPr>
                <w:rFonts w:cs="Times New Roman"/>
                <w:lang w:val="ro-RO"/>
              </w:rPr>
            </w:pPr>
          </w:p>
          <w:p w14:paraId="77E2FE59" w14:textId="77777777" w:rsidR="00D5083E" w:rsidRPr="00EF37BA" w:rsidRDefault="00D5083E" w:rsidP="00D5083E">
            <w:pPr>
              <w:rPr>
                <w:rFonts w:cs="Times New Roman"/>
                <w:lang w:val="ro-RO"/>
              </w:rPr>
            </w:pPr>
          </w:p>
          <w:p w14:paraId="5A449903" w14:textId="77777777" w:rsidR="00D5083E" w:rsidRPr="00EF37BA" w:rsidRDefault="00D5083E" w:rsidP="00D5083E">
            <w:pPr>
              <w:rPr>
                <w:rFonts w:cs="Times New Roman"/>
                <w:lang w:val="ro-RO"/>
              </w:rPr>
            </w:pPr>
          </w:p>
          <w:p w14:paraId="14AEEB86" w14:textId="77777777" w:rsidR="00D5083E" w:rsidRPr="00EF37BA" w:rsidRDefault="00D5083E" w:rsidP="00D5083E">
            <w:pPr>
              <w:rPr>
                <w:rFonts w:cs="Times New Roman"/>
                <w:lang w:val="ro-RO"/>
              </w:rPr>
            </w:pPr>
          </w:p>
          <w:p w14:paraId="158E2895" w14:textId="77777777" w:rsidR="00D5083E" w:rsidRPr="00EF37BA" w:rsidRDefault="00D5083E" w:rsidP="00D5083E">
            <w:pPr>
              <w:rPr>
                <w:rFonts w:cs="Times New Roman"/>
                <w:lang w:val="ro-RO"/>
              </w:rPr>
            </w:pPr>
          </w:p>
          <w:p w14:paraId="09B798C0" w14:textId="77777777" w:rsidR="00D5083E" w:rsidRPr="00EF37BA" w:rsidRDefault="00D5083E" w:rsidP="00D5083E">
            <w:pPr>
              <w:rPr>
                <w:rFonts w:cs="Times New Roman"/>
                <w:lang w:val="ro-RO"/>
              </w:rPr>
            </w:pPr>
          </w:p>
          <w:p w14:paraId="636BAF33" w14:textId="77777777" w:rsidR="00D5083E" w:rsidRPr="00EF37BA" w:rsidRDefault="00D5083E" w:rsidP="00D5083E">
            <w:pPr>
              <w:rPr>
                <w:rFonts w:cs="Times New Roman"/>
                <w:lang w:val="ro-RO"/>
              </w:rPr>
            </w:pPr>
          </w:p>
          <w:p w14:paraId="352D333C" w14:textId="77777777" w:rsidR="00D5083E" w:rsidRPr="00EF37BA" w:rsidRDefault="00D5083E" w:rsidP="00D5083E">
            <w:pPr>
              <w:rPr>
                <w:rFonts w:cs="Times New Roman"/>
                <w:lang w:val="ro-RO"/>
              </w:rPr>
            </w:pPr>
          </w:p>
          <w:p w14:paraId="22135A5E" w14:textId="77777777" w:rsidR="00D5083E" w:rsidRPr="00EF37BA" w:rsidRDefault="00D5083E" w:rsidP="00D5083E">
            <w:pPr>
              <w:rPr>
                <w:rFonts w:cs="Times New Roman"/>
                <w:lang w:val="ro-RO"/>
              </w:rPr>
            </w:pPr>
          </w:p>
          <w:p w14:paraId="5B7E8C42" w14:textId="77777777" w:rsidR="00D5083E" w:rsidRPr="00EF37BA" w:rsidRDefault="00D5083E" w:rsidP="00D5083E">
            <w:pPr>
              <w:rPr>
                <w:rFonts w:cs="Times New Roman"/>
                <w:lang w:val="ro-RO"/>
              </w:rPr>
            </w:pPr>
          </w:p>
          <w:p w14:paraId="20D79E17" w14:textId="77777777" w:rsidR="00D5083E" w:rsidRPr="00EF37BA" w:rsidRDefault="00D5083E" w:rsidP="00D5083E">
            <w:pPr>
              <w:rPr>
                <w:rFonts w:cs="Times New Roman"/>
                <w:lang w:val="ro-RO"/>
              </w:rPr>
            </w:pPr>
          </w:p>
          <w:p w14:paraId="0AD8913B" w14:textId="77777777" w:rsidR="00D5083E" w:rsidRPr="00EF37BA" w:rsidRDefault="00D5083E" w:rsidP="00D5083E">
            <w:pPr>
              <w:rPr>
                <w:rFonts w:cs="Times New Roman"/>
                <w:lang w:val="ro-RO"/>
              </w:rPr>
            </w:pPr>
          </w:p>
          <w:p w14:paraId="314832BE" w14:textId="77777777" w:rsidR="00D5083E" w:rsidRPr="00EF37BA" w:rsidRDefault="00D5083E" w:rsidP="00D5083E">
            <w:pPr>
              <w:rPr>
                <w:rFonts w:cs="Times New Roman"/>
                <w:lang w:val="ro-RO"/>
              </w:rPr>
            </w:pPr>
          </w:p>
          <w:p w14:paraId="39CF603E" w14:textId="77777777" w:rsidR="00D5083E" w:rsidRPr="00EF37BA" w:rsidRDefault="00D5083E" w:rsidP="00D5083E">
            <w:pPr>
              <w:rPr>
                <w:rFonts w:cs="Times New Roman"/>
                <w:lang w:val="ro-RO"/>
              </w:rPr>
            </w:pPr>
          </w:p>
          <w:p w14:paraId="63ABED5C" w14:textId="77777777" w:rsidR="00D5083E" w:rsidRPr="00EF37BA" w:rsidRDefault="00D5083E" w:rsidP="00D5083E">
            <w:pPr>
              <w:rPr>
                <w:rFonts w:cs="Times New Roman"/>
                <w:lang w:val="ro-RO"/>
              </w:rPr>
            </w:pPr>
          </w:p>
          <w:p w14:paraId="55BDBD29" w14:textId="77777777" w:rsidR="00D5083E" w:rsidRPr="00EF37BA" w:rsidRDefault="00D5083E" w:rsidP="00D5083E">
            <w:pPr>
              <w:rPr>
                <w:rFonts w:cs="Times New Roman"/>
                <w:lang w:val="ro-RO"/>
              </w:rPr>
            </w:pPr>
          </w:p>
          <w:p w14:paraId="6B0EA675" w14:textId="77777777" w:rsidR="00D5083E" w:rsidRPr="00EF37BA" w:rsidRDefault="00D5083E" w:rsidP="00D5083E">
            <w:pPr>
              <w:rPr>
                <w:rFonts w:cs="Times New Roman"/>
                <w:lang w:val="ro-RO"/>
              </w:rPr>
            </w:pPr>
          </w:p>
          <w:p w14:paraId="2C14CB2B" w14:textId="77777777" w:rsidR="00D5083E" w:rsidRPr="00EF37BA" w:rsidRDefault="00D5083E" w:rsidP="00D5083E">
            <w:pPr>
              <w:rPr>
                <w:rFonts w:cs="Times New Roman"/>
                <w:lang w:val="ro-RO"/>
              </w:rPr>
            </w:pPr>
          </w:p>
          <w:p w14:paraId="34C3036B" w14:textId="77777777" w:rsidR="00D5083E" w:rsidRPr="00EF37BA" w:rsidRDefault="00D5083E" w:rsidP="00D5083E">
            <w:pPr>
              <w:rPr>
                <w:rFonts w:cs="Times New Roman"/>
                <w:lang w:val="ro-RO"/>
              </w:rPr>
            </w:pPr>
          </w:p>
          <w:p w14:paraId="3866EEB2" w14:textId="77777777" w:rsidR="00D5083E" w:rsidRPr="00EF37BA" w:rsidRDefault="00D5083E" w:rsidP="00D5083E">
            <w:pPr>
              <w:rPr>
                <w:rFonts w:cs="Times New Roman"/>
                <w:lang w:val="ro-RO"/>
              </w:rPr>
            </w:pPr>
          </w:p>
          <w:p w14:paraId="5FDFFFCC" w14:textId="77777777" w:rsidR="00D5083E" w:rsidRPr="00EF37BA" w:rsidRDefault="00D5083E" w:rsidP="00D5083E">
            <w:pPr>
              <w:rPr>
                <w:rFonts w:cs="Times New Roman"/>
                <w:lang w:val="ro-RO"/>
              </w:rPr>
            </w:pPr>
          </w:p>
          <w:p w14:paraId="2F652CD9" w14:textId="77777777" w:rsidR="00D5083E" w:rsidRPr="00EF37BA" w:rsidRDefault="00D5083E" w:rsidP="00D5083E">
            <w:pPr>
              <w:rPr>
                <w:rFonts w:cs="Times New Roman"/>
                <w:lang w:val="ro-RO"/>
              </w:rPr>
            </w:pPr>
          </w:p>
          <w:p w14:paraId="57763E59" w14:textId="77777777" w:rsidR="00D5083E" w:rsidRPr="00EF37BA" w:rsidRDefault="00D5083E" w:rsidP="00D5083E">
            <w:pPr>
              <w:rPr>
                <w:rFonts w:cs="Times New Roman"/>
                <w:lang w:val="ro-RO"/>
              </w:rPr>
            </w:pPr>
          </w:p>
          <w:p w14:paraId="6E42BB0A" w14:textId="77777777" w:rsidR="00D5083E" w:rsidRPr="00EF37BA" w:rsidRDefault="00D5083E" w:rsidP="00D5083E">
            <w:pPr>
              <w:rPr>
                <w:rFonts w:cs="Times New Roman"/>
                <w:lang w:val="ro-RO"/>
              </w:rPr>
            </w:pPr>
          </w:p>
          <w:p w14:paraId="110E5F41" w14:textId="77777777" w:rsidR="00D5083E" w:rsidRPr="00EF37BA" w:rsidRDefault="00D5083E" w:rsidP="00D5083E">
            <w:pPr>
              <w:rPr>
                <w:rFonts w:cs="Times New Roman"/>
                <w:lang w:val="ro-RO"/>
              </w:rPr>
            </w:pPr>
          </w:p>
          <w:p w14:paraId="6F68F463" w14:textId="77777777" w:rsidR="00D5083E" w:rsidRPr="00EF37BA" w:rsidRDefault="00D5083E" w:rsidP="00D5083E">
            <w:pPr>
              <w:rPr>
                <w:rFonts w:cs="Times New Roman"/>
                <w:lang w:val="ro-RO"/>
              </w:rPr>
            </w:pPr>
          </w:p>
          <w:p w14:paraId="28746783" w14:textId="77777777" w:rsidR="00D5083E" w:rsidRPr="00EF37BA" w:rsidRDefault="00D5083E" w:rsidP="00D5083E">
            <w:pPr>
              <w:rPr>
                <w:rFonts w:cs="Times New Roman"/>
                <w:lang w:val="ro-RO"/>
              </w:rPr>
            </w:pPr>
          </w:p>
          <w:p w14:paraId="14B3D5A6" w14:textId="77777777" w:rsidR="00D5083E" w:rsidRPr="00EF37BA" w:rsidRDefault="00D5083E" w:rsidP="00D5083E">
            <w:pPr>
              <w:rPr>
                <w:rFonts w:cs="Times New Roman"/>
                <w:lang w:val="ro-RO"/>
              </w:rPr>
            </w:pPr>
          </w:p>
          <w:p w14:paraId="5217F89A" w14:textId="77777777" w:rsidR="00D5083E" w:rsidRPr="00EF37BA" w:rsidRDefault="00D5083E" w:rsidP="00D5083E">
            <w:pPr>
              <w:rPr>
                <w:rFonts w:cs="Times New Roman"/>
                <w:lang w:val="ro-RO"/>
              </w:rPr>
            </w:pPr>
          </w:p>
          <w:p w14:paraId="7CA907BB" w14:textId="77777777" w:rsidR="00D5083E" w:rsidRPr="00EF37BA" w:rsidRDefault="00D5083E" w:rsidP="00D5083E">
            <w:pPr>
              <w:rPr>
                <w:rFonts w:cs="Times New Roman"/>
                <w:lang w:val="ro-RO"/>
              </w:rPr>
            </w:pPr>
          </w:p>
          <w:p w14:paraId="7B9A7E53" w14:textId="77777777" w:rsidR="00D5083E" w:rsidRPr="00EF37BA" w:rsidRDefault="00D5083E" w:rsidP="00D5083E">
            <w:pPr>
              <w:rPr>
                <w:rFonts w:cs="Times New Roman"/>
                <w:lang w:val="ro-RO"/>
              </w:rPr>
            </w:pPr>
          </w:p>
          <w:p w14:paraId="70ED3DD8" w14:textId="77777777" w:rsidR="00D5083E" w:rsidRPr="00EF37BA" w:rsidRDefault="00D5083E" w:rsidP="00D5083E">
            <w:pPr>
              <w:rPr>
                <w:rFonts w:cs="Times New Roman"/>
                <w:lang w:val="ro-RO"/>
              </w:rPr>
            </w:pPr>
          </w:p>
          <w:p w14:paraId="586A85DF" w14:textId="77777777" w:rsidR="00D5083E" w:rsidRPr="00EF37BA" w:rsidRDefault="00D5083E" w:rsidP="00D5083E">
            <w:pPr>
              <w:rPr>
                <w:rFonts w:cs="Times New Roman"/>
                <w:lang w:val="ro-RO"/>
              </w:rPr>
            </w:pPr>
          </w:p>
          <w:p w14:paraId="099EA657" w14:textId="77777777" w:rsidR="00D5083E" w:rsidRPr="00EF37BA" w:rsidRDefault="00D5083E" w:rsidP="00D5083E">
            <w:pPr>
              <w:rPr>
                <w:rFonts w:cs="Times New Roman"/>
                <w:lang w:val="ro-RO"/>
              </w:rPr>
            </w:pPr>
          </w:p>
          <w:p w14:paraId="2660016B" w14:textId="77777777" w:rsidR="00D5083E" w:rsidRPr="00EF37BA" w:rsidRDefault="00D5083E" w:rsidP="00D5083E">
            <w:pPr>
              <w:rPr>
                <w:rFonts w:cs="Times New Roman"/>
                <w:lang w:val="ro-RO"/>
              </w:rPr>
            </w:pPr>
          </w:p>
          <w:p w14:paraId="4C2326FC" w14:textId="77777777" w:rsidR="00D5083E" w:rsidRPr="00EF37BA" w:rsidRDefault="00D5083E" w:rsidP="00D5083E">
            <w:pPr>
              <w:rPr>
                <w:rFonts w:cs="Times New Roman"/>
                <w:lang w:val="ro-RO"/>
              </w:rPr>
            </w:pPr>
          </w:p>
          <w:p w14:paraId="7B9B6577" w14:textId="77777777" w:rsidR="00D5083E" w:rsidRPr="00EF37BA" w:rsidRDefault="00D5083E" w:rsidP="00D5083E">
            <w:pPr>
              <w:rPr>
                <w:rFonts w:cs="Times New Roman"/>
                <w:lang w:val="ro-RO"/>
              </w:rPr>
            </w:pPr>
          </w:p>
          <w:p w14:paraId="139070DB" w14:textId="77777777" w:rsidR="00D5083E" w:rsidRPr="00EF37BA" w:rsidRDefault="00D5083E" w:rsidP="00D5083E">
            <w:pPr>
              <w:rPr>
                <w:rFonts w:cs="Times New Roman"/>
                <w:lang w:val="ro-RO"/>
              </w:rPr>
            </w:pPr>
          </w:p>
          <w:p w14:paraId="27464752" w14:textId="77777777" w:rsidR="00D5083E" w:rsidRPr="00EF37BA" w:rsidRDefault="00D5083E" w:rsidP="00D5083E">
            <w:pPr>
              <w:rPr>
                <w:rFonts w:cs="Times New Roman"/>
                <w:lang w:val="ro-RO"/>
              </w:rPr>
            </w:pPr>
          </w:p>
        </w:tc>
        <w:tc>
          <w:tcPr>
            <w:tcW w:w="0" w:type="auto"/>
          </w:tcPr>
          <w:p w14:paraId="5AEFC343" w14:textId="1A8D8AC7" w:rsidR="00D5083E" w:rsidRPr="00EF37BA" w:rsidRDefault="00D5083E" w:rsidP="00D5083E">
            <w:pPr>
              <w:rPr>
                <w:rFonts w:cs="Times New Roman"/>
                <w:lang w:val="ro-RO"/>
              </w:rPr>
            </w:pPr>
            <w:r w:rsidRPr="00EF37BA">
              <w:rPr>
                <w:rFonts w:cs="Times New Roman"/>
                <w:lang w:val="ro-RO"/>
              </w:rPr>
              <w:lastRenderedPageBreak/>
              <w:t xml:space="preserve">A fost transpus prin </w:t>
            </w:r>
            <w:proofErr w:type="spellStart"/>
            <w:r w:rsidRPr="00EF37BA">
              <w:rPr>
                <w:rFonts w:cs="Times New Roman"/>
                <w:lang w:val="ro-RO"/>
              </w:rPr>
              <w:t>modificarile</w:t>
            </w:r>
            <w:proofErr w:type="spellEnd"/>
            <w:r w:rsidRPr="00EF37BA">
              <w:rPr>
                <w:rFonts w:cs="Times New Roman"/>
                <w:lang w:val="ro-RO"/>
              </w:rPr>
              <w:t xml:space="preserve"> anterioara a Legii 10/2016.</w:t>
            </w:r>
          </w:p>
        </w:tc>
      </w:tr>
      <w:tr w:rsidR="00D5083E" w:rsidRPr="00B31604" w14:paraId="50E6A592" w14:textId="77777777" w:rsidTr="004133AF">
        <w:trPr>
          <w:gridAfter w:val="1"/>
          <w:wAfter w:w="38" w:type="dxa"/>
        </w:trPr>
        <w:tc>
          <w:tcPr>
            <w:tcW w:w="0" w:type="auto"/>
          </w:tcPr>
          <w:p w14:paraId="630D35EA" w14:textId="641341F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21</w:t>
            </w:r>
            <w:r>
              <w:rPr>
                <w:rFonts w:ascii="Times New Roman" w:hAnsi="Times New Roman" w:cs="Times New Roman"/>
                <w:b/>
                <w:color w:val="333333"/>
                <w:sz w:val="22"/>
                <w:szCs w:val="22"/>
                <w:lang w:val="ro-RO"/>
              </w:rPr>
              <w:t xml:space="preserve">. </w:t>
            </w:r>
            <w:proofErr w:type="spellStart"/>
            <w:r w:rsidRPr="00EF37BA">
              <w:rPr>
                <w:rFonts w:ascii="Times New Roman" w:hAnsi="Times New Roman" w:cs="Times New Roman"/>
                <w:b/>
                <w:color w:val="333333"/>
                <w:sz w:val="22"/>
                <w:szCs w:val="22"/>
                <w:lang w:val="ro-RO"/>
              </w:rPr>
              <w:t>Autoconsumatorii</w:t>
            </w:r>
            <w:proofErr w:type="spellEnd"/>
            <w:r w:rsidRPr="00EF37BA">
              <w:rPr>
                <w:rFonts w:ascii="Times New Roman" w:hAnsi="Times New Roman" w:cs="Times New Roman"/>
                <w:b/>
                <w:color w:val="333333"/>
                <w:sz w:val="22"/>
                <w:szCs w:val="22"/>
                <w:lang w:val="ro-RO"/>
              </w:rPr>
              <w:t xml:space="preserve"> de energie din surse regenerabile</w:t>
            </w:r>
          </w:p>
          <w:p w14:paraId="41BED6A3" w14:textId="0DFAA15D"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se asigură că consumatorii au dreptul de a deveni </w:t>
            </w:r>
            <w:proofErr w:type="spellStart"/>
            <w:r w:rsidRPr="00EF37BA">
              <w:rPr>
                <w:rFonts w:ascii="Times New Roman" w:hAnsi="Times New Roman" w:cs="Times New Roman"/>
                <w:color w:val="333333"/>
                <w:sz w:val="22"/>
                <w:szCs w:val="22"/>
                <w:lang w:val="ro-RO"/>
              </w:rPr>
              <w:t>autoconsumatori</w:t>
            </w:r>
            <w:proofErr w:type="spellEnd"/>
            <w:r w:rsidRPr="00EF37BA">
              <w:rPr>
                <w:rFonts w:ascii="Times New Roman" w:hAnsi="Times New Roman" w:cs="Times New Roman"/>
                <w:color w:val="333333"/>
                <w:sz w:val="22"/>
                <w:szCs w:val="22"/>
                <w:lang w:val="ro-RO"/>
              </w:rPr>
              <w:t xml:space="preserve"> de energie din surse regenerabile, sub rezerva prezentului articol.</w:t>
            </w:r>
          </w:p>
          <w:p w14:paraId="513D0F51"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se asigură că, în mod individual sau prin inter­ </w:t>
            </w:r>
            <w:proofErr w:type="spellStart"/>
            <w:r w:rsidRPr="00EF37BA">
              <w:rPr>
                <w:rFonts w:ascii="Times New Roman" w:hAnsi="Times New Roman" w:cs="Times New Roman"/>
                <w:color w:val="333333"/>
                <w:sz w:val="22"/>
                <w:szCs w:val="22"/>
                <w:lang w:val="ro-RO"/>
              </w:rPr>
              <w:t>mediari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autoconsumatorii</w:t>
            </w:r>
            <w:proofErr w:type="spellEnd"/>
            <w:r w:rsidRPr="00EF37BA">
              <w:rPr>
                <w:rFonts w:ascii="Times New Roman" w:hAnsi="Times New Roman" w:cs="Times New Roman"/>
                <w:color w:val="333333"/>
                <w:sz w:val="22"/>
                <w:szCs w:val="22"/>
                <w:lang w:val="ro-RO"/>
              </w:rPr>
              <w:t xml:space="preserve"> au dreptul:</w:t>
            </w:r>
          </w:p>
          <w:p w14:paraId="2E818A0B"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producă energie din surse regenerabile, inclusiv pentru consumul propriu, să stocheze și să vândă </w:t>
            </w:r>
            <w:proofErr w:type="spellStart"/>
            <w:r w:rsidRPr="00EF37BA">
              <w:rPr>
                <w:rFonts w:ascii="Times New Roman" w:hAnsi="Times New Roman" w:cs="Times New Roman"/>
                <w:color w:val="333333"/>
                <w:sz w:val="22"/>
                <w:szCs w:val="22"/>
                <w:lang w:val="ro-RO"/>
              </w:rPr>
              <w:t>producţia</w:t>
            </w:r>
            <w:proofErr w:type="spellEnd"/>
            <w:r w:rsidRPr="00EF37BA">
              <w:rPr>
                <w:rFonts w:ascii="Times New Roman" w:hAnsi="Times New Roman" w:cs="Times New Roman"/>
                <w:color w:val="333333"/>
                <w:sz w:val="22"/>
                <w:szCs w:val="22"/>
                <w:lang w:val="ro-RO"/>
              </w:rPr>
              <w:t xml:space="preserve"> lor excedentară de energie electrică din surse regenerabile, inclusiv prin contracte de </w:t>
            </w:r>
            <w:proofErr w:type="spellStart"/>
            <w:r w:rsidRPr="00EF37BA">
              <w:rPr>
                <w:rFonts w:ascii="Times New Roman" w:hAnsi="Times New Roman" w:cs="Times New Roman"/>
                <w:color w:val="333333"/>
                <w:sz w:val="22"/>
                <w:szCs w:val="22"/>
                <w:lang w:val="ro-RO"/>
              </w:rPr>
              <w:t>achiziţie</w:t>
            </w:r>
            <w:proofErr w:type="spellEnd"/>
            <w:r w:rsidRPr="00EF37BA">
              <w:rPr>
                <w:rFonts w:ascii="Times New Roman" w:hAnsi="Times New Roman" w:cs="Times New Roman"/>
                <w:color w:val="333333"/>
                <w:sz w:val="22"/>
                <w:szCs w:val="22"/>
                <w:lang w:val="ro-RO"/>
              </w:rPr>
              <w:t xml:space="preserve"> de energie electrică din surse regenerabile, prin intermediul </w:t>
            </w:r>
            <w:proofErr w:type="spellStart"/>
            <w:r w:rsidRPr="00EF37BA">
              <w:rPr>
                <w:rFonts w:ascii="Times New Roman" w:hAnsi="Times New Roman" w:cs="Times New Roman"/>
                <w:color w:val="333333"/>
                <w:sz w:val="22"/>
                <w:szCs w:val="22"/>
                <w:lang w:val="ro-RO"/>
              </w:rPr>
              <w:t>furni</w:t>
            </w:r>
            <w:proofErr w:type="spellEnd"/>
            <w:r w:rsidRPr="00EF37BA">
              <w:rPr>
                <w:rFonts w:ascii="Times New Roman" w:hAnsi="Times New Roman" w:cs="Times New Roman"/>
                <w:color w:val="333333"/>
                <w:sz w:val="22"/>
                <w:szCs w:val="22"/>
                <w:lang w:val="ro-RO"/>
              </w:rPr>
              <w:t xml:space="preserve">­ zorilor de energie electrică și al acordurilor privind </w:t>
            </w:r>
            <w:proofErr w:type="spellStart"/>
            <w:r w:rsidRPr="00EF37BA">
              <w:rPr>
                <w:rFonts w:ascii="Times New Roman" w:hAnsi="Times New Roman" w:cs="Times New Roman"/>
                <w:color w:val="333333"/>
                <w:sz w:val="22"/>
                <w:szCs w:val="22"/>
                <w:lang w:val="ro-RO"/>
              </w:rPr>
              <w:t>tranzacţiile</w:t>
            </w:r>
            <w:proofErr w:type="spellEnd"/>
            <w:r w:rsidRPr="00EF37BA">
              <w:rPr>
                <w:rFonts w:ascii="Times New Roman" w:hAnsi="Times New Roman" w:cs="Times New Roman"/>
                <w:color w:val="333333"/>
                <w:sz w:val="22"/>
                <w:szCs w:val="22"/>
                <w:lang w:val="ro-RO"/>
              </w:rPr>
              <w:t xml:space="preserve"> inter </w:t>
            </w:r>
            <w:proofErr w:type="spellStart"/>
            <w:r w:rsidRPr="00EF37BA">
              <w:rPr>
                <w:rFonts w:ascii="Times New Roman" w:hAnsi="Times New Roman" w:cs="Times New Roman"/>
                <w:color w:val="333333"/>
                <w:sz w:val="22"/>
                <w:szCs w:val="22"/>
                <w:lang w:val="ro-RO"/>
              </w:rPr>
              <w:t>pares</w:t>
            </w:r>
            <w:proofErr w:type="spellEnd"/>
            <w:r w:rsidRPr="00EF37BA">
              <w:rPr>
                <w:rFonts w:ascii="Times New Roman" w:hAnsi="Times New Roman" w:cs="Times New Roman"/>
                <w:color w:val="333333"/>
                <w:sz w:val="22"/>
                <w:szCs w:val="22"/>
                <w:lang w:val="ro-RO"/>
              </w:rPr>
              <w:t>, fără a face obiectul:</w:t>
            </w:r>
          </w:p>
          <w:p w14:paraId="3A9985E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 xml:space="preserve">(i) în legătură cu energia electrică pe care o consumă din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sau pe care o introduc în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unor proceduri și taxe </w:t>
            </w:r>
            <w:proofErr w:type="spellStart"/>
            <w:r w:rsidRPr="00EF37BA">
              <w:rPr>
                <w:rFonts w:ascii="Times New Roman" w:hAnsi="Times New Roman" w:cs="Times New Roman"/>
                <w:color w:val="333333"/>
                <w:sz w:val="22"/>
                <w:szCs w:val="22"/>
                <w:lang w:val="ro-RO"/>
              </w:rPr>
              <w:t>discrimi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natorii</w:t>
            </w:r>
            <w:proofErr w:type="spellEnd"/>
            <w:r w:rsidRPr="00EF37BA">
              <w:rPr>
                <w:rFonts w:ascii="Times New Roman" w:hAnsi="Times New Roman" w:cs="Times New Roman"/>
                <w:color w:val="333333"/>
                <w:sz w:val="22"/>
                <w:szCs w:val="22"/>
                <w:lang w:val="ro-RO"/>
              </w:rPr>
              <w:t xml:space="preserve"> sau </w:t>
            </w:r>
            <w:proofErr w:type="spellStart"/>
            <w:r w:rsidRPr="00EF37BA">
              <w:rPr>
                <w:rFonts w:ascii="Times New Roman" w:hAnsi="Times New Roman" w:cs="Times New Roman"/>
                <w:color w:val="333333"/>
                <w:sz w:val="22"/>
                <w:szCs w:val="22"/>
                <w:lang w:val="ro-RO"/>
              </w:rPr>
              <w:t>disproporţionate</w:t>
            </w:r>
            <w:proofErr w:type="spellEnd"/>
            <w:r w:rsidRPr="00EF37BA">
              <w:rPr>
                <w:rFonts w:ascii="Times New Roman" w:hAnsi="Times New Roman" w:cs="Times New Roman"/>
                <w:color w:val="333333"/>
                <w:sz w:val="22"/>
                <w:szCs w:val="22"/>
                <w:lang w:val="ro-RO"/>
              </w:rPr>
              <w:t xml:space="preserve"> și unor tarife de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care nu reflectă costurile;</w:t>
            </w:r>
          </w:p>
          <w:p w14:paraId="2EB230A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în legătură cu energia electrică din surse regenerabile auto­ produsă de aceștia, care rămâne în </w:t>
            </w:r>
            <w:proofErr w:type="spellStart"/>
            <w:r w:rsidRPr="00EF37BA">
              <w:rPr>
                <w:rFonts w:ascii="Times New Roman" w:hAnsi="Times New Roman" w:cs="Times New Roman"/>
                <w:color w:val="333333"/>
                <w:sz w:val="22"/>
                <w:szCs w:val="22"/>
                <w:lang w:val="ro-RO"/>
              </w:rPr>
              <w:t>spaţiile</w:t>
            </w:r>
            <w:proofErr w:type="spellEnd"/>
            <w:r w:rsidRPr="00EF37BA">
              <w:rPr>
                <w:rFonts w:ascii="Times New Roman" w:hAnsi="Times New Roman" w:cs="Times New Roman"/>
                <w:color w:val="333333"/>
                <w:sz w:val="22"/>
                <w:szCs w:val="22"/>
                <w:lang w:val="ro-RO"/>
              </w:rPr>
              <w:t xml:space="preserve"> lor, unor proceduri discriminatorii sau </w:t>
            </w:r>
            <w:proofErr w:type="spellStart"/>
            <w:r w:rsidRPr="00EF37BA">
              <w:rPr>
                <w:rFonts w:ascii="Times New Roman" w:hAnsi="Times New Roman" w:cs="Times New Roman"/>
                <w:color w:val="333333"/>
                <w:sz w:val="22"/>
                <w:szCs w:val="22"/>
                <w:lang w:val="ro-RO"/>
              </w:rPr>
              <w:t>disproporţionate</w:t>
            </w:r>
            <w:proofErr w:type="spellEnd"/>
            <w:r w:rsidRPr="00EF37BA">
              <w:rPr>
                <w:rFonts w:ascii="Times New Roman" w:hAnsi="Times New Roman" w:cs="Times New Roman"/>
                <w:color w:val="333333"/>
                <w:sz w:val="22"/>
                <w:szCs w:val="22"/>
                <w:lang w:val="ro-RO"/>
              </w:rPr>
              <w:t xml:space="preserve"> și oricărei taxe sau oricărui tarif;</w:t>
            </w:r>
          </w:p>
          <w:p w14:paraId="050152A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ECDB92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instaleze și să exploateze sisteme de stocare a energiei electrice combinate cu </w:t>
            </w:r>
            <w:proofErr w:type="spellStart"/>
            <w:r w:rsidRPr="00EF37BA">
              <w:rPr>
                <w:rFonts w:ascii="Times New Roman" w:hAnsi="Times New Roman" w:cs="Times New Roman"/>
                <w:color w:val="333333"/>
                <w:sz w:val="22"/>
                <w:szCs w:val="22"/>
                <w:lang w:val="ro-RO"/>
              </w:rPr>
              <w:t>instalaţii</w:t>
            </w:r>
            <w:proofErr w:type="spellEnd"/>
            <w:r w:rsidRPr="00EF37BA">
              <w:rPr>
                <w:rFonts w:ascii="Times New Roman" w:hAnsi="Times New Roman" w:cs="Times New Roman"/>
                <w:color w:val="333333"/>
                <w:sz w:val="22"/>
                <w:szCs w:val="22"/>
                <w:lang w:val="ro-RO"/>
              </w:rPr>
              <w:t xml:space="preserve"> de producere a energiei electrice din surse regenerabile pentru autoconsum fără a trebui să plătească vreo taxă dublă, inclusiv taxe de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pentru energia electrică stocată care rămâne în </w:t>
            </w:r>
            <w:proofErr w:type="spellStart"/>
            <w:r w:rsidRPr="00EF37BA">
              <w:rPr>
                <w:rFonts w:ascii="Times New Roman" w:hAnsi="Times New Roman" w:cs="Times New Roman"/>
                <w:color w:val="333333"/>
                <w:sz w:val="22"/>
                <w:szCs w:val="22"/>
                <w:lang w:val="ro-RO"/>
              </w:rPr>
              <w:t>spaţiile</w:t>
            </w:r>
            <w:proofErr w:type="spellEnd"/>
            <w:r w:rsidRPr="00EF37BA">
              <w:rPr>
                <w:rFonts w:ascii="Times New Roman" w:hAnsi="Times New Roman" w:cs="Times New Roman"/>
                <w:color w:val="333333"/>
                <w:sz w:val="22"/>
                <w:szCs w:val="22"/>
                <w:lang w:val="ro-RO"/>
              </w:rPr>
              <w:t xml:space="preserve"> lor;</w:t>
            </w:r>
          </w:p>
          <w:p w14:paraId="5544BBC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își </w:t>
            </w:r>
            <w:proofErr w:type="spellStart"/>
            <w:r w:rsidRPr="00EF37BA">
              <w:rPr>
                <w:rFonts w:ascii="Times New Roman" w:hAnsi="Times New Roman" w:cs="Times New Roman"/>
                <w:color w:val="333333"/>
                <w:sz w:val="22"/>
                <w:szCs w:val="22"/>
                <w:lang w:val="ro-RO"/>
              </w:rPr>
              <w:t>menţină</w:t>
            </w:r>
            <w:proofErr w:type="spellEnd"/>
            <w:r w:rsidRPr="00EF37BA">
              <w:rPr>
                <w:rFonts w:ascii="Times New Roman" w:hAnsi="Times New Roman" w:cs="Times New Roman"/>
                <w:color w:val="333333"/>
                <w:sz w:val="22"/>
                <w:szCs w:val="22"/>
                <w:lang w:val="ro-RO"/>
              </w:rPr>
              <w:t xml:space="preserve"> drepturile și </w:t>
            </w:r>
            <w:proofErr w:type="spellStart"/>
            <w:r w:rsidRPr="00EF37BA">
              <w:rPr>
                <w:rFonts w:ascii="Times New Roman" w:hAnsi="Times New Roman" w:cs="Times New Roman"/>
                <w:color w:val="333333"/>
                <w:sz w:val="22"/>
                <w:szCs w:val="22"/>
                <w:lang w:val="ro-RO"/>
              </w:rPr>
              <w:t>obligaţiile</w:t>
            </w:r>
            <w:proofErr w:type="spellEnd"/>
            <w:r w:rsidRPr="00EF37BA">
              <w:rPr>
                <w:rFonts w:ascii="Times New Roman" w:hAnsi="Times New Roman" w:cs="Times New Roman"/>
                <w:color w:val="333333"/>
                <w:sz w:val="22"/>
                <w:szCs w:val="22"/>
                <w:lang w:val="ro-RO"/>
              </w:rPr>
              <w:t xml:space="preserve"> de consumatori finali;</w:t>
            </w:r>
          </w:p>
          <w:p w14:paraId="48E47405"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primească, inclusiv, după caz, prin intermediul schemelor de sprijin, pentru energia electrică din surse regenerabile </w:t>
            </w:r>
            <w:proofErr w:type="spellStart"/>
            <w:r w:rsidRPr="00EF37BA">
              <w:rPr>
                <w:rFonts w:ascii="Times New Roman" w:hAnsi="Times New Roman" w:cs="Times New Roman"/>
                <w:color w:val="333333"/>
                <w:sz w:val="22"/>
                <w:szCs w:val="22"/>
                <w:lang w:val="ro-RO"/>
              </w:rPr>
              <w:t>autoprodusă</w:t>
            </w:r>
            <w:proofErr w:type="spellEnd"/>
            <w:r w:rsidRPr="00EF37BA">
              <w:rPr>
                <w:rFonts w:ascii="Times New Roman" w:hAnsi="Times New Roman" w:cs="Times New Roman"/>
                <w:color w:val="333333"/>
                <w:sz w:val="22"/>
                <w:szCs w:val="22"/>
                <w:lang w:val="ro-RO"/>
              </w:rPr>
              <w:t xml:space="preserve"> pe care o introduc în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o </w:t>
            </w:r>
            <w:proofErr w:type="spellStart"/>
            <w:r w:rsidRPr="00EF37BA">
              <w:rPr>
                <w:rFonts w:ascii="Times New Roman" w:hAnsi="Times New Roman" w:cs="Times New Roman"/>
                <w:color w:val="333333"/>
                <w:sz w:val="22"/>
                <w:szCs w:val="22"/>
                <w:lang w:val="ro-RO"/>
              </w:rPr>
              <w:t>remuneraţie</w:t>
            </w:r>
            <w:proofErr w:type="spellEnd"/>
            <w:r w:rsidRPr="00EF37BA">
              <w:rPr>
                <w:rFonts w:ascii="Times New Roman" w:hAnsi="Times New Roman" w:cs="Times New Roman"/>
                <w:color w:val="333333"/>
                <w:sz w:val="22"/>
                <w:szCs w:val="22"/>
                <w:lang w:val="ro-RO"/>
              </w:rPr>
              <w:t xml:space="preserve"> care reflectă valoarea de </w:t>
            </w:r>
            <w:proofErr w:type="spellStart"/>
            <w:r w:rsidRPr="00EF37BA">
              <w:rPr>
                <w:rFonts w:ascii="Times New Roman" w:hAnsi="Times New Roman" w:cs="Times New Roman"/>
                <w:color w:val="333333"/>
                <w:sz w:val="22"/>
                <w:szCs w:val="22"/>
                <w:lang w:val="ro-RO"/>
              </w:rPr>
              <w:t>piaţă</w:t>
            </w:r>
            <w:proofErr w:type="spellEnd"/>
            <w:r w:rsidRPr="00EF37BA">
              <w:rPr>
                <w:rFonts w:ascii="Times New Roman" w:hAnsi="Times New Roman" w:cs="Times New Roman"/>
                <w:color w:val="333333"/>
                <w:sz w:val="22"/>
                <w:szCs w:val="22"/>
                <w:lang w:val="ro-RO"/>
              </w:rPr>
              <w:t xml:space="preserve"> a energiei electrice respective și care poate lua în considerare valoarea pe termen lung a energiei electrice introduse pentru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mediu și societate.</w:t>
            </w:r>
          </w:p>
          <w:p w14:paraId="7F43BC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A489A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aplica taxe și tarife nediscriminatorii și </w:t>
            </w:r>
            <w:proofErr w:type="spellStart"/>
            <w:r w:rsidRPr="00EF37BA">
              <w:rPr>
                <w:rFonts w:ascii="Times New Roman" w:hAnsi="Times New Roman" w:cs="Times New Roman"/>
                <w:color w:val="333333"/>
                <w:sz w:val="22"/>
                <w:szCs w:val="22"/>
                <w:lang w:val="ro-RO"/>
              </w:rPr>
              <w:t>proporţionale</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autoconsumatorilor</w:t>
            </w:r>
            <w:proofErr w:type="spellEnd"/>
            <w:r w:rsidRPr="00EF37BA">
              <w:rPr>
                <w:rFonts w:ascii="Times New Roman" w:hAnsi="Times New Roman" w:cs="Times New Roman"/>
                <w:color w:val="333333"/>
                <w:sz w:val="22"/>
                <w:szCs w:val="22"/>
                <w:lang w:val="ro-RO"/>
              </w:rPr>
              <w:t xml:space="preserve"> de energie din surse regenerabile, în legătură cu energia electrică din surse regenerabile </w:t>
            </w:r>
            <w:proofErr w:type="spellStart"/>
            <w:r w:rsidRPr="00EF37BA">
              <w:rPr>
                <w:rFonts w:ascii="Times New Roman" w:hAnsi="Times New Roman" w:cs="Times New Roman"/>
                <w:color w:val="333333"/>
                <w:sz w:val="22"/>
                <w:szCs w:val="22"/>
                <w:lang w:val="ro-RO"/>
              </w:rPr>
              <w:t>autoprodusă</w:t>
            </w:r>
            <w:proofErr w:type="spellEnd"/>
            <w:r w:rsidRPr="00EF37BA">
              <w:rPr>
                <w:rFonts w:ascii="Times New Roman" w:hAnsi="Times New Roman" w:cs="Times New Roman"/>
                <w:color w:val="333333"/>
                <w:sz w:val="22"/>
                <w:szCs w:val="22"/>
                <w:lang w:val="ro-RO"/>
              </w:rPr>
              <w:t xml:space="preserve"> de aceștia care rămâne în </w:t>
            </w:r>
            <w:proofErr w:type="spellStart"/>
            <w:r w:rsidRPr="00EF37BA">
              <w:rPr>
                <w:rFonts w:ascii="Times New Roman" w:hAnsi="Times New Roman" w:cs="Times New Roman"/>
                <w:color w:val="333333"/>
                <w:sz w:val="22"/>
                <w:szCs w:val="22"/>
                <w:lang w:val="ro-RO"/>
              </w:rPr>
              <w:t>spaţiile</w:t>
            </w:r>
            <w:proofErr w:type="spellEnd"/>
            <w:r w:rsidRPr="00EF37BA">
              <w:rPr>
                <w:rFonts w:ascii="Times New Roman" w:hAnsi="Times New Roman" w:cs="Times New Roman"/>
                <w:color w:val="333333"/>
                <w:sz w:val="22"/>
                <w:szCs w:val="22"/>
                <w:lang w:val="ro-RO"/>
              </w:rPr>
              <w:t xml:space="preserve"> lor </w:t>
            </w:r>
            <w:proofErr w:type="spellStart"/>
            <w:r w:rsidRPr="00EF37BA">
              <w:rPr>
                <w:rFonts w:ascii="Times New Roman" w:hAnsi="Times New Roman" w:cs="Times New Roman"/>
                <w:color w:val="333333"/>
                <w:sz w:val="22"/>
                <w:szCs w:val="22"/>
                <w:lang w:val="ro-RO"/>
              </w:rPr>
              <w:t>într</w:t>
            </w:r>
            <w:proofErr w:type="spellEnd"/>
            <w:r w:rsidRPr="00EF37BA">
              <w:rPr>
                <w:rFonts w:ascii="Times New Roman" w:hAnsi="Times New Roman" w:cs="Times New Roman"/>
                <w:color w:val="333333"/>
                <w:sz w:val="22"/>
                <w:szCs w:val="22"/>
                <w:lang w:val="ro-RO"/>
              </w:rPr>
              <w:t xml:space="preserve">-unul sau mai multe din urmă­ </w:t>
            </w:r>
            <w:proofErr w:type="spellStart"/>
            <w:r w:rsidRPr="00EF37BA">
              <w:rPr>
                <w:rFonts w:ascii="Times New Roman" w:hAnsi="Times New Roman" w:cs="Times New Roman"/>
                <w:color w:val="333333"/>
                <w:sz w:val="22"/>
                <w:szCs w:val="22"/>
                <w:lang w:val="ro-RO"/>
              </w:rPr>
              <w:t>toarele</w:t>
            </w:r>
            <w:proofErr w:type="spellEnd"/>
            <w:r w:rsidRPr="00EF37BA">
              <w:rPr>
                <w:rFonts w:ascii="Times New Roman" w:hAnsi="Times New Roman" w:cs="Times New Roman"/>
                <w:color w:val="333333"/>
                <w:sz w:val="22"/>
                <w:szCs w:val="22"/>
                <w:lang w:val="ro-RO"/>
              </w:rPr>
              <w:t xml:space="preserve"> cazuri:</w:t>
            </w:r>
          </w:p>
          <w:p w14:paraId="1741497F"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dacă energia electrică din surse regenerabile </w:t>
            </w:r>
            <w:proofErr w:type="spellStart"/>
            <w:r w:rsidRPr="00EF37BA">
              <w:rPr>
                <w:rFonts w:ascii="Times New Roman" w:hAnsi="Times New Roman" w:cs="Times New Roman"/>
                <w:color w:val="333333"/>
                <w:sz w:val="22"/>
                <w:szCs w:val="22"/>
                <w:lang w:val="ro-RO"/>
              </w:rPr>
              <w:t>autoprodusă</w:t>
            </w:r>
            <w:proofErr w:type="spellEnd"/>
            <w:r w:rsidRPr="00EF37BA">
              <w:rPr>
                <w:rFonts w:ascii="Times New Roman" w:hAnsi="Times New Roman" w:cs="Times New Roman"/>
                <w:color w:val="333333"/>
                <w:sz w:val="22"/>
                <w:szCs w:val="22"/>
                <w:lang w:val="ro-RO"/>
              </w:rPr>
              <w:t xml:space="preserve"> este </w:t>
            </w:r>
            <w:proofErr w:type="spellStart"/>
            <w:r w:rsidRPr="00EF37BA">
              <w:rPr>
                <w:rFonts w:ascii="Times New Roman" w:hAnsi="Times New Roman" w:cs="Times New Roman"/>
                <w:color w:val="333333"/>
                <w:sz w:val="22"/>
                <w:szCs w:val="22"/>
                <w:lang w:val="ro-RO"/>
              </w:rPr>
              <w:t>spri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jinită</w:t>
            </w:r>
            <w:proofErr w:type="spellEnd"/>
            <w:r w:rsidRPr="00EF37BA">
              <w:rPr>
                <w:rFonts w:ascii="Times New Roman" w:hAnsi="Times New Roman" w:cs="Times New Roman"/>
                <w:color w:val="333333"/>
                <w:sz w:val="22"/>
                <w:szCs w:val="22"/>
                <w:lang w:val="ro-RO"/>
              </w:rPr>
              <w:t xml:space="preserve"> efectiv prin intermediul unor scheme de sprijin, numai în măsura în care nu sunt subminate viabilitatea economică a proiectului și efectul de stimulare a unui astfel de sprijin;</w:t>
            </w:r>
          </w:p>
          <w:p w14:paraId="3EAD5CB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începând cu 1 decembrie 2026, dacă </w:t>
            </w:r>
            <w:proofErr w:type="spellStart"/>
            <w:r w:rsidRPr="00EF37BA">
              <w:rPr>
                <w:rFonts w:ascii="Times New Roman" w:hAnsi="Times New Roman" w:cs="Times New Roman"/>
                <w:color w:val="333333"/>
                <w:sz w:val="22"/>
                <w:szCs w:val="22"/>
                <w:lang w:val="ro-RO"/>
              </w:rPr>
              <w:t>proporţia</w:t>
            </w:r>
            <w:proofErr w:type="spellEnd"/>
            <w:r w:rsidRPr="00EF37BA">
              <w:rPr>
                <w:rFonts w:ascii="Times New Roman" w:hAnsi="Times New Roman" w:cs="Times New Roman"/>
                <w:color w:val="333333"/>
                <w:sz w:val="22"/>
                <w:szCs w:val="22"/>
                <w:lang w:val="ro-RO"/>
              </w:rPr>
              <w:t xml:space="preserve"> globală de </w:t>
            </w:r>
            <w:proofErr w:type="spellStart"/>
            <w:r w:rsidRPr="00EF37BA">
              <w:rPr>
                <w:rFonts w:ascii="Times New Roman" w:hAnsi="Times New Roman" w:cs="Times New Roman"/>
                <w:color w:val="333333"/>
                <w:sz w:val="22"/>
                <w:szCs w:val="22"/>
                <w:lang w:val="ro-RO"/>
              </w:rPr>
              <w:t>instalaţii</w:t>
            </w:r>
            <w:proofErr w:type="spellEnd"/>
            <w:r w:rsidRPr="00EF37BA">
              <w:rPr>
                <w:rFonts w:ascii="Times New Roman" w:hAnsi="Times New Roman" w:cs="Times New Roman"/>
                <w:color w:val="333333"/>
                <w:sz w:val="22"/>
                <w:szCs w:val="22"/>
                <w:lang w:val="ro-RO"/>
              </w:rPr>
              <w:t xml:space="preserve"> de autoconsum depășește 8 % din puterea totală instalată de energie electrică a unei Părți Contractante și dacă se demonstrează, prin inter­ mediul unei analize costuri-beneficii efectuate de autoritatea </w:t>
            </w:r>
            <w:proofErr w:type="spellStart"/>
            <w:r w:rsidRPr="00EF37BA">
              <w:rPr>
                <w:rFonts w:ascii="Times New Roman" w:hAnsi="Times New Roman" w:cs="Times New Roman"/>
                <w:color w:val="333333"/>
                <w:sz w:val="22"/>
                <w:szCs w:val="22"/>
                <w:lang w:val="ro-RO"/>
              </w:rPr>
              <w:t>naţională</w:t>
            </w:r>
            <w:proofErr w:type="spellEnd"/>
            <w:r w:rsidRPr="00EF37BA">
              <w:rPr>
                <w:rFonts w:ascii="Times New Roman" w:hAnsi="Times New Roman" w:cs="Times New Roman"/>
                <w:color w:val="333333"/>
                <w:sz w:val="22"/>
                <w:szCs w:val="22"/>
                <w:lang w:val="ro-RO"/>
              </w:rPr>
              <w:t xml:space="preserve"> de reglementare a respectivei Părți Contractante printr-un proces deschis, transparent și participativ, că </w:t>
            </w:r>
            <w:proofErr w:type="spellStart"/>
            <w:r w:rsidRPr="00EF37BA">
              <w:rPr>
                <w:rFonts w:ascii="Times New Roman" w:hAnsi="Times New Roman" w:cs="Times New Roman"/>
                <w:color w:val="333333"/>
                <w:sz w:val="22"/>
                <w:szCs w:val="22"/>
                <w:lang w:val="ro-RO"/>
              </w:rPr>
              <w:t>dispoziţia</w:t>
            </w:r>
            <w:proofErr w:type="spellEnd"/>
            <w:r w:rsidRPr="00EF37BA">
              <w:rPr>
                <w:rFonts w:ascii="Times New Roman" w:hAnsi="Times New Roman" w:cs="Times New Roman"/>
                <w:color w:val="333333"/>
                <w:sz w:val="22"/>
                <w:szCs w:val="22"/>
                <w:lang w:val="ro-RO"/>
              </w:rPr>
              <w:t xml:space="preserve"> prevăzută la alineatul (2) litera (a) punctul (ii) fie a avut drept rezultat o sarcină </w:t>
            </w:r>
            <w:proofErr w:type="spellStart"/>
            <w:r w:rsidRPr="00EF37BA">
              <w:rPr>
                <w:rFonts w:ascii="Times New Roman" w:hAnsi="Times New Roman" w:cs="Times New Roman"/>
                <w:color w:val="333333"/>
                <w:sz w:val="22"/>
                <w:szCs w:val="22"/>
                <w:lang w:val="ro-RO"/>
              </w:rPr>
              <w:t>disproporţionată</w:t>
            </w:r>
            <w:proofErr w:type="spellEnd"/>
            <w:r w:rsidRPr="00EF37BA">
              <w:rPr>
                <w:rFonts w:ascii="Times New Roman" w:hAnsi="Times New Roman" w:cs="Times New Roman"/>
                <w:color w:val="333333"/>
                <w:sz w:val="22"/>
                <w:szCs w:val="22"/>
                <w:lang w:val="ro-RO"/>
              </w:rPr>
              <w:t xml:space="preserve"> semnificativă pentru sustenabilitatea financiară pe termen lung a sistemului electric, fie creează un stimulent care depășește ceea ce este necesar în mod obiectiv pentru a </w:t>
            </w:r>
            <w:proofErr w:type="spellStart"/>
            <w:r w:rsidRPr="00EF37BA">
              <w:rPr>
                <w:rFonts w:ascii="Times New Roman" w:hAnsi="Times New Roman" w:cs="Times New Roman"/>
                <w:color w:val="333333"/>
                <w:sz w:val="22"/>
                <w:szCs w:val="22"/>
                <w:lang w:val="ro-RO"/>
              </w:rPr>
              <w:t>obţine</w:t>
            </w:r>
            <w:proofErr w:type="spellEnd"/>
            <w:r w:rsidRPr="00EF37BA">
              <w:rPr>
                <w:rFonts w:ascii="Times New Roman" w:hAnsi="Times New Roman" w:cs="Times New Roman"/>
                <w:color w:val="333333"/>
                <w:sz w:val="22"/>
                <w:szCs w:val="22"/>
                <w:lang w:val="ro-RO"/>
              </w:rPr>
              <w:t xml:space="preserve"> o utilizare rentabilă a energiei din surse regenerabile, precum și că o astfel de sarcină sau un astfel de stimulent nu ar putea fi minimizat prin întreprinderea altor </w:t>
            </w:r>
            <w:proofErr w:type="spellStart"/>
            <w:r w:rsidRPr="00EF37BA">
              <w:rPr>
                <w:rFonts w:ascii="Times New Roman" w:hAnsi="Times New Roman" w:cs="Times New Roman"/>
                <w:color w:val="333333"/>
                <w:sz w:val="22"/>
                <w:szCs w:val="22"/>
                <w:lang w:val="ro-RO"/>
              </w:rPr>
              <w:lastRenderedPageBreak/>
              <w:t>acţiuni</w:t>
            </w:r>
            <w:proofErr w:type="spellEnd"/>
            <w:r w:rsidRPr="00EF37BA">
              <w:rPr>
                <w:rFonts w:ascii="Times New Roman" w:hAnsi="Times New Roman" w:cs="Times New Roman"/>
                <w:color w:val="333333"/>
                <w:sz w:val="22"/>
                <w:szCs w:val="22"/>
                <w:lang w:val="ro-RO"/>
              </w:rPr>
              <w:t xml:space="preserve"> rezonabile; sau</w:t>
            </w:r>
          </w:p>
          <w:p w14:paraId="1BCA883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dacă energia electrică din surse regenerabilă </w:t>
            </w:r>
            <w:proofErr w:type="spellStart"/>
            <w:r w:rsidRPr="00EF37BA">
              <w:rPr>
                <w:rFonts w:ascii="Times New Roman" w:hAnsi="Times New Roman" w:cs="Times New Roman"/>
                <w:color w:val="333333"/>
                <w:sz w:val="22"/>
                <w:szCs w:val="22"/>
                <w:lang w:val="ro-RO"/>
              </w:rPr>
              <w:t>autoprodusă</w:t>
            </w:r>
            <w:proofErr w:type="spellEnd"/>
            <w:r w:rsidRPr="00EF37BA">
              <w:rPr>
                <w:rFonts w:ascii="Times New Roman" w:hAnsi="Times New Roman" w:cs="Times New Roman"/>
                <w:color w:val="333333"/>
                <w:sz w:val="22"/>
                <w:szCs w:val="22"/>
                <w:lang w:val="ro-RO"/>
              </w:rPr>
              <w:t xml:space="preserve"> este produsă în </w:t>
            </w:r>
            <w:proofErr w:type="spellStart"/>
            <w:r w:rsidRPr="00EF37BA">
              <w:rPr>
                <w:rFonts w:ascii="Times New Roman" w:hAnsi="Times New Roman" w:cs="Times New Roman"/>
                <w:color w:val="333333"/>
                <w:sz w:val="22"/>
                <w:szCs w:val="22"/>
                <w:lang w:val="ro-RO"/>
              </w:rPr>
              <w:t>instalaţii</w:t>
            </w:r>
            <w:proofErr w:type="spellEnd"/>
            <w:r w:rsidRPr="00EF37BA">
              <w:rPr>
                <w:rFonts w:ascii="Times New Roman" w:hAnsi="Times New Roman" w:cs="Times New Roman"/>
                <w:color w:val="333333"/>
                <w:sz w:val="22"/>
                <w:szCs w:val="22"/>
                <w:lang w:val="ro-RO"/>
              </w:rPr>
              <w:t xml:space="preserve"> cu o putere totală instalată de energie electrică de peste 30 kW.</w:t>
            </w:r>
          </w:p>
          <w:p w14:paraId="43D84E2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3AA2B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se asigură că </w:t>
            </w:r>
            <w:proofErr w:type="spellStart"/>
            <w:r w:rsidRPr="00EF37BA">
              <w:rPr>
                <w:rFonts w:ascii="Times New Roman" w:hAnsi="Times New Roman" w:cs="Times New Roman"/>
                <w:color w:val="333333"/>
                <w:sz w:val="22"/>
                <w:szCs w:val="22"/>
                <w:lang w:val="ro-RO"/>
              </w:rPr>
              <w:t>autoconsumatorii</w:t>
            </w:r>
            <w:proofErr w:type="spellEnd"/>
            <w:r w:rsidRPr="00EF37BA">
              <w:rPr>
                <w:rFonts w:ascii="Times New Roman" w:hAnsi="Times New Roman" w:cs="Times New Roman"/>
                <w:color w:val="333333"/>
                <w:sz w:val="22"/>
                <w:szCs w:val="22"/>
                <w:lang w:val="ro-RO"/>
              </w:rPr>
              <w:t xml:space="preserve"> de energie din surse regenerabile </w:t>
            </w:r>
            <w:proofErr w:type="spellStart"/>
            <w:r w:rsidRPr="00EF37BA">
              <w:rPr>
                <w:rFonts w:ascii="Times New Roman" w:hAnsi="Times New Roman" w:cs="Times New Roman"/>
                <w:color w:val="333333"/>
                <w:sz w:val="22"/>
                <w:szCs w:val="22"/>
                <w:lang w:val="ro-RO"/>
              </w:rPr>
              <w:t>aflaţi</w:t>
            </w:r>
            <w:proofErr w:type="spellEnd"/>
            <w:r w:rsidRPr="00EF37BA">
              <w:rPr>
                <w:rFonts w:ascii="Times New Roman" w:hAnsi="Times New Roman" w:cs="Times New Roman"/>
                <w:color w:val="333333"/>
                <w:sz w:val="22"/>
                <w:szCs w:val="22"/>
                <w:lang w:val="ro-RO"/>
              </w:rPr>
              <w:t xml:space="preserve"> în aceeași clădire, inclusiv în blocuri de apar­ </w:t>
            </w:r>
            <w:proofErr w:type="spellStart"/>
            <w:r w:rsidRPr="00EF37BA">
              <w:rPr>
                <w:rFonts w:ascii="Times New Roman" w:hAnsi="Times New Roman" w:cs="Times New Roman"/>
                <w:color w:val="333333"/>
                <w:sz w:val="22"/>
                <w:szCs w:val="22"/>
                <w:lang w:val="ro-RO"/>
              </w:rPr>
              <w:t>tamente</w:t>
            </w:r>
            <w:proofErr w:type="spellEnd"/>
            <w:r w:rsidRPr="00EF37BA">
              <w:rPr>
                <w:rFonts w:ascii="Times New Roman" w:hAnsi="Times New Roman" w:cs="Times New Roman"/>
                <w:color w:val="333333"/>
                <w:sz w:val="22"/>
                <w:szCs w:val="22"/>
                <w:lang w:val="ro-RO"/>
              </w:rPr>
              <w:t xml:space="preserve">, au dreptul să se implice împreună în </w:t>
            </w:r>
            <w:proofErr w:type="spellStart"/>
            <w:r w:rsidRPr="00EF37BA">
              <w:rPr>
                <w:rFonts w:ascii="Times New Roman" w:hAnsi="Times New Roman" w:cs="Times New Roman"/>
                <w:color w:val="333333"/>
                <w:sz w:val="22"/>
                <w:szCs w:val="22"/>
                <w:lang w:val="ro-RO"/>
              </w:rPr>
              <w:t>activităţi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alineatul (2) și că le este permis să convină asupra punerii în comun a energiei din surse regenerabile care este produsă în locul sau locurile în care se află aceștia, fără a aduce atingere taxelor de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și altor taxe, comisioane, tarife și impozite relevante aplicabile fiecărui </w:t>
            </w:r>
            <w:proofErr w:type="spellStart"/>
            <w:r w:rsidRPr="00EF37BA">
              <w:rPr>
                <w:rFonts w:ascii="Times New Roman" w:hAnsi="Times New Roman" w:cs="Times New Roman"/>
                <w:color w:val="333333"/>
                <w:sz w:val="22"/>
                <w:szCs w:val="22"/>
                <w:lang w:val="ro-RO"/>
              </w:rPr>
              <w:t>autocon</w:t>
            </w:r>
            <w:proofErr w:type="spellEnd"/>
            <w:r w:rsidRPr="00EF37BA">
              <w:rPr>
                <w:rFonts w:ascii="Times New Roman" w:hAnsi="Times New Roman" w:cs="Times New Roman"/>
                <w:color w:val="333333"/>
                <w:sz w:val="22"/>
                <w:szCs w:val="22"/>
                <w:lang w:val="ro-RO"/>
              </w:rPr>
              <w:t xml:space="preserve">­ sumator de energie din surse regenerabile. Părțile Contractante pot face o </w:t>
            </w:r>
            <w:proofErr w:type="spellStart"/>
            <w:r w:rsidRPr="00EF37BA">
              <w:rPr>
                <w:rFonts w:ascii="Times New Roman" w:hAnsi="Times New Roman" w:cs="Times New Roman"/>
                <w:color w:val="333333"/>
                <w:sz w:val="22"/>
                <w:szCs w:val="22"/>
                <w:lang w:val="ro-RO"/>
              </w:rPr>
              <w:t>diferenţă</w:t>
            </w:r>
            <w:proofErr w:type="spellEnd"/>
            <w:r w:rsidRPr="00EF37BA">
              <w:rPr>
                <w:rFonts w:ascii="Times New Roman" w:hAnsi="Times New Roman" w:cs="Times New Roman"/>
                <w:color w:val="333333"/>
                <w:sz w:val="22"/>
                <w:szCs w:val="22"/>
                <w:lang w:val="ro-RO"/>
              </w:rPr>
              <w:t xml:space="preserve"> între </w:t>
            </w:r>
            <w:proofErr w:type="spellStart"/>
            <w:r w:rsidRPr="00EF37BA">
              <w:rPr>
                <w:rFonts w:ascii="Times New Roman" w:hAnsi="Times New Roman" w:cs="Times New Roman"/>
                <w:color w:val="333333"/>
                <w:sz w:val="22"/>
                <w:szCs w:val="22"/>
                <w:lang w:val="ro-RO"/>
              </w:rPr>
              <w:t>autoconsumatorii</w:t>
            </w:r>
            <w:proofErr w:type="spellEnd"/>
            <w:r w:rsidRPr="00EF37BA">
              <w:rPr>
                <w:rFonts w:ascii="Times New Roman" w:hAnsi="Times New Roman" w:cs="Times New Roman"/>
                <w:color w:val="333333"/>
                <w:sz w:val="22"/>
                <w:szCs w:val="22"/>
                <w:lang w:val="ro-RO"/>
              </w:rPr>
              <w:t xml:space="preserve"> de energie din surse regenerabile </w:t>
            </w:r>
            <w:proofErr w:type="spellStart"/>
            <w:r w:rsidRPr="00EF37BA">
              <w:rPr>
                <w:rFonts w:ascii="Times New Roman" w:hAnsi="Times New Roman" w:cs="Times New Roman"/>
                <w:color w:val="333333"/>
                <w:sz w:val="22"/>
                <w:szCs w:val="22"/>
                <w:lang w:val="ro-RO"/>
              </w:rPr>
              <w:t>indi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viduali</w:t>
            </w:r>
            <w:proofErr w:type="spellEnd"/>
            <w:r w:rsidRPr="00EF37BA">
              <w:rPr>
                <w:rFonts w:ascii="Times New Roman" w:hAnsi="Times New Roman" w:cs="Times New Roman"/>
                <w:color w:val="333333"/>
                <w:sz w:val="22"/>
                <w:szCs w:val="22"/>
                <w:lang w:val="ro-RO"/>
              </w:rPr>
              <w:t xml:space="preserve"> și </w:t>
            </w:r>
            <w:proofErr w:type="spellStart"/>
            <w:r w:rsidRPr="00EF37BA">
              <w:rPr>
                <w:rFonts w:ascii="Times New Roman" w:hAnsi="Times New Roman" w:cs="Times New Roman"/>
                <w:color w:val="333333"/>
                <w:sz w:val="22"/>
                <w:szCs w:val="22"/>
                <w:lang w:val="ro-RO"/>
              </w:rPr>
              <w:t>autoconsumatorii</w:t>
            </w:r>
            <w:proofErr w:type="spellEnd"/>
            <w:r w:rsidRPr="00EF37BA">
              <w:rPr>
                <w:rFonts w:ascii="Times New Roman" w:hAnsi="Times New Roman" w:cs="Times New Roman"/>
                <w:color w:val="333333"/>
                <w:sz w:val="22"/>
                <w:szCs w:val="22"/>
                <w:lang w:val="ro-RO"/>
              </w:rPr>
              <w:t xml:space="preserve"> de energie din surse regenerabile care </w:t>
            </w:r>
            <w:proofErr w:type="spellStart"/>
            <w:r w:rsidRPr="00EF37BA">
              <w:rPr>
                <w:rFonts w:ascii="Times New Roman" w:hAnsi="Times New Roman" w:cs="Times New Roman"/>
                <w:color w:val="333333"/>
                <w:sz w:val="22"/>
                <w:szCs w:val="22"/>
                <w:lang w:val="ro-RO"/>
              </w:rPr>
              <w:t>acţionează</w:t>
            </w:r>
            <w:proofErr w:type="spellEnd"/>
            <w:r w:rsidRPr="00EF37BA">
              <w:rPr>
                <w:rFonts w:ascii="Times New Roman" w:hAnsi="Times New Roman" w:cs="Times New Roman"/>
                <w:color w:val="333333"/>
                <w:sz w:val="22"/>
                <w:szCs w:val="22"/>
                <w:lang w:val="ro-RO"/>
              </w:rPr>
              <w:t xml:space="preserve"> colectiv. Orice astfel de </w:t>
            </w:r>
            <w:proofErr w:type="spellStart"/>
            <w:r w:rsidRPr="00EF37BA">
              <w:rPr>
                <w:rFonts w:ascii="Times New Roman" w:hAnsi="Times New Roman" w:cs="Times New Roman"/>
                <w:color w:val="333333"/>
                <w:sz w:val="22"/>
                <w:szCs w:val="22"/>
                <w:lang w:val="ro-RO"/>
              </w:rPr>
              <w:t>diferenţiere</w:t>
            </w:r>
            <w:proofErr w:type="spellEnd"/>
            <w:r w:rsidRPr="00EF37BA">
              <w:rPr>
                <w:rFonts w:ascii="Times New Roman" w:hAnsi="Times New Roman" w:cs="Times New Roman"/>
                <w:color w:val="333333"/>
                <w:sz w:val="22"/>
                <w:szCs w:val="22"/>
                <w:lang w:val="ro-RO"/>
              </w:rPr>
              <w:t xml:space="preserve"> trebuie să fie </w:t>
            </w:r>
            <w:proofErr w:type="spellStart"/>
            <w:r w:rsidRPr="00EF37BA">
              <w:rPr>
                <w:rFonts w:ascii="Times New Roman" w:hAnsi="Times New Roman" w:cs="Times New Roman"/>
                <w:color w:val="333333"/>
                <w:sz w:val="22"/>
                <w:szCs w:val="22"/>
                <w:lang w:val="ro-RO"/>
              </w:rPr>
              <w:t>proporţională</w:t>
            </w:r>
            <w:proofErr w:type="spellEnd"/>
            <w:r w:rsidRPr="00EF37BA">
              <w:rPr>
                <w:rFonts w:ascii="Times New Roman" w:hAnsi="Times New Roman" w:cs="Times New Roman"/>
                <w:color w:val="333333"/>
                <w:sz w:val="22"/>
                <w:szCs w:val="22"/>
                <w:lang w:val="ro-RO"/>
              </w:rPr>
              <w:t xml:space="preserve"> și justificată corespunzător.</w:t>
            </w:r>
          </w:p>
          <w:p w14:paraId="5080B5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4B6144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333333"/>
                <w:sz w:val="22"/>
                <w:szCs w:val="22"/>
                <w:lang w:val="ro-RO"/>
              </w:rPr>
              <w:t>Instalaţia</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autoconsumatorului</w:t>
            </w:r>
            <w:proofErr w:type="spellEnd"/>
            <w:r w:rsidRPr="00EF37BA">
              <w:rPr>
                <w:rFonts w:ascii="Times New Roman" w:hAnsi="Times New Roman" w:cs="Times New Roman"/>
                <w:color w:val="333333"/>
                <w:sz w:val="22"/>
                <w:szCs w:val="22"/>
                <w:lang w:val="ro-RO"/>
              </w:rPr>
              <w:t xml:space="preserve"> de energie din surse regenerabile poate fi </w:t>
            </w:r>
            <w:proofErr w:type="spellStart"/>
            <w:r w:rsidRPr="00EF37BA">
              <w:rPr>
                <w:rFonts w:ascii="Times New Roman" w:hAnsi="Times New Roman" w:cs="Times New Roman"/>
                <w:color w:val="333333"/>
                <w:sz w:val="22"/>
                <w:szCs w:val="22"/>
                <w:lang w:val="ro-RO"/>
              </w:rPr>
              <w:t>deţinută</w:t>
            </w:r>
            <w:proofErr w:type="spellEnd"/>
            <w:r w:rsidRPr="00EF37BA">
              <w:rPr>
                <w:rFonts w:ascii="Times New Roman" w:hAnsi="Times New Roman" w:cs="Times New Roman"/>
                <w:color w:val="333333"/>
                <w:sz w:val="22"/>
                <w:szCs w:val="22"/>
                <w:lang w:val="ro-RO"/>
              </w:rPr>
              <w:t xml:space="preserve"> de o parte </w:t>
            </w:r>
            <w:proofErr w:type="spellStart"/>
            <w:r w:rsidRPr="00EF37BA">
              <w:rPr>
                <w:rFonts w:ascii="Times New Roman" w:hAnsi="Times New Roman" w:cs="Times New Roman"/>
                <w:color w:val="333333"/>
                <w:sz w:val="22"/>
                <w:szCs w:val="22"/>
                <w:lang w:val="ro-RO"/>
              </w:rPr>
              <w:t>terţă</w:t>
            </w:r>
            <w:proofErr w:type="spellEnd"/>
            <w:r w:rsidRPr="00EF37BA">
              <w:rPr>
                <w:rFonts w:ascii="Times New Roman" w:hAnsi="Times New Roman" w:cs="Times New Roman"/>
                <w:color w:val="333333"/>
                <w:sz w:val="22"/>
                <w:szCs w:val="22"/>
                <w:lang w:val="ro-RO"/>
              </w:rPr>
              <w:t xml:space="preserve"> sau gestionată de o </w:t>
            </w:r>
            <w:proofErr w:type="spellStart"/>
            <w:r w:rsidRPr="00EF37BA">
              <w:rPr>
                <w:rFonts w:ascii="Times New Roman" w:hAnsi="Times New Roman" w:cs="Times New Roman"/>
                <w:color w:val="333333"/>
                <w:sz w:val="22"/>
                <w:szCs w:val="22"/>
                <w:lang w:val="ro-RO"/>
              </w:rPr>
              <w:t>terţă</w:t>
            </w:r>
            <w:proofErr w:type="spellEnd"/>
            <w:r w:rsidRPr="00EF37BA">
              <w:rPr>
                <w:rFonts w:ascii="Times New Roman" w:hAnsi="Times New Roman" w:cs="Times New Roman"/>
                <w:color w:val="333333"/>
                <w:sz w:val="22"/>
                <w:szCs w:val="22"/>
                <w:lang w:val="ro-RO"/>
              </w:rPr>
              <w:t xml:space="preserve"> parte în ceea ce privește instalarea, exploatarea, inclusiv contorizarea și </w:t>
            </w:r>
            <w:proofErr w:type="spellStart"/>
            <w:r w:rsidRPr="00EF37BA">
              <w:rPr>
                <w:rFonts w:ascii="Times New Roman" w:hAnsi="Times New Roman" w:cs="Times New Roman"/>
                <w:color w:val="333333"/>
                <w:sz w:val="22"/>
                <w:szCs w:val="22"/>
                <w:lang w:val="ro-RO"/>
              </w:rPr>
              <w:t>întreţinerea</w:t>
            </w:r>
            <w:proofErr w:type="spellEnd"/>
            <w:r w:rsidRPr="00EF37BA">
              <w:rPr>
                <w:rFonts w:ascii="Times New Roman" w:hAnsi="Times New Roman" w:cs="Times New Roman"/>
                <w:color w:val="333333"/>
                <w:sz w:val="22"/>
                <w:szCs w:val="22"/>
                <w:lang w:val="ro-RO"/>
              </w:rPr>
              <w:t xml:space="preserve">, cu </w:t>
            </w:r>
            <w:proofErr w:type="spellStart"/>
            <w:r w:rsidRPr="00EF37BA">
              <w:rPr>
                <w:rFonts w:ascii="Times New Roman" w:hAnsi="Times New Roman" w:cs="Times New Roman"/>
                <w:color w:val="333333"/>
                <w:sz w:val="22"/>
                <w:szCs w:val="22"/>
                <w:lang w:val="ro-RO"/>
              </w:rPr>
              <w:t>condiţia</w:t>
            </w:r>
            <w:proofErr w:type="spellEnd"/>
            <w:r w:rsidRPr="00EF37BA">
              <w:rPr>
                <w:rFonts w:ascii="Times New Roman" w:hAnsi="Times New Roman" w:cs="Times New Roman"/>
                <w:color w:val="333333"/>
                <w:sz w:val="22"/>
                <w:szCs w:val="22"/>
                <w:lang w:val="ro-RO"/>
              </w:rPr>
              <w:t xml:space="preserve"> ca partea </w:t>
            </w:r>
            <w:proofErr w:type="spellStart"/>
            <w:r w:rsidRPr="00EF37BA">
              <w:rPr>
                <w:rFonts w:ascii="Times New Roman" w:hAnsi="Times New Roman" w:cs="Times New Roman"/>
                <w:color w:val="333333"/>
                <w:sz w:val="22"/>
                <w:szCs w:val="22"/>
                <w:lang w:val="ro-RO"/>
              </w:rPr>
              <w:t>terţă</w:t>
            </w:r>
            <w:proofErr w:type="spellEnd"/>
            <w:r w:rsidRPr="00EF37BA">
              <w:rPr>
                <w:rFonts w:ascii="Times New Roman" w:hAnsi="Times New Roman" w:cs="Times New Roman"/>
                <w:color w:val="333333"/>
                <w:sz w:val="22"/>
                <w:szCs w:val="22"/>
                <w:lang w:val="ro-RO"/>
              </w:rPr>
              <w:t xml:space="preserve"> să fie supusă </w:t>
            </w:r>
            <w:proofErr w:type="spellStart"/>
            <w:r w:rsidRPr="00EF37BA">
              <w:rPr>
                <w:rFonts w:ascii="Times New Roman" w:hAnsi="Times New Roman" w:cs="Times New Roman"/>
                <w:color w:val="333333"/>
                <w:sz w:val="22"/>
                <w:szCs w:val="22"/>
                <w:lang w:val="ro-RO"/>
              </w:rPr>
              <w:t>instrucţiunilor</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autoconsumatorului</w:t>
            </w:r>
            <w:proofErr w:type="spellEnd"/>
            <w:r w:rsidRPr="00EF37BA">
              <w:rPr>
                <w:rFonts w:ascii="Times New Roman" w:hAnsi="Times New Roman" w:cs="Times New Roman"/>
                <w:color w:val="333333"/>
                <w:sz w:val="22"/>
                <w:szCs w:val="22"/>
                <w:lang w:val="ro-RO"/>
              </w:rPr>
              <w:t xml:space="preserve"> de energie din surse regenerabile. Partea </w:t>
            </w:r>
            <w:proofErr w:type="spellStart"/>
            <w:r w:rsidRPr="00EF37BA">
              <w:rPr>
                <w:rFonts w:ascii="Times New Roman" w:hAnsi="Times New Roman" w:cs="Times New Roman"/>
                <w:color w:val="333333"/>
                <w:sz w:val="22"/>
                <w:szCs w:val="22"/>
                <w:lang w:val="ro-RO"/>
              </w:rPr>
              <w:t>terţă</w:t>
            </w:r>
            <w:proofErr w:type="spellEnd"/>
            <w:r w:rsidRPr="00EF37BA">
              <w:rPr>
                <w:rFonts w:ascii="Times New Roman" w:hAnsi="Times New Roman" w:cs="Times New Roman"/>
                <w:color w:val="333333"/>
                <w:sz w:val="22"/>
                <w:szCs w:val="22"/>
                <w:lang w:val="ro-RO"/>
              </w:rPr>
              <w:t xml:space="preserve"> nu este considerată ea însăși un </w:t>
            </w:r>
            <w:proofErr w:type="spellStart"/>
            <w:r w:rsidRPr="00EF37BA">
              <w:rPr>
                <w:rFonts w:ascii="Times New Roman" w:hAnsi="Times New Roman" w:cs="Times New Roman"/>
                <w:color w:val="333333"/>
                <w:sz w:val="22"/>
                <w:szCs w:val="22"/>
                <w:lang w:val="ro-RO"/>
              </w:rPr>
              <w:t>autoconsumator</w:t>
            </w:r>
            <w:proofErr w:type="spellEnd"/>
            <w:r w:rsidRPr="00EF37BA">
              <w:rPr>
                <w:rFonts w:ascii="Times New Roman" w:hAnsi="Times New Roman" w:cs="Times New Roman"/>
                <w:color w:val="333333"/>
                <w:sz w:val="22"/>
                <w:szCs w:val="22"/>
                <w:lang w:val="ro-RO"/>
              </w:rPr>
              <w:t xml:space="preserve"> de energie din surse regenerabile.</w:t>
            </w:r>
          </w:p>
          <w:p w14:paraId="0834618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8D3B72"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instituie un cadru favorabil pentru promovarea și facilitarea dezvoltării autoconsumului de energie din surse regenerabile, pe baza unei evaluări a barierelor nejustificate existente în calea auto­ consumului de energie din surse regenerabile și a unei evaluări a </w:t>
            </w:r>
            <w:proofErr w:type="spellStart"/>
            <w:r w:rsidRPr="00EF37BA">
              <w:rPr>
                <w:rFonts w:ascii="Times New Roman" w:hAnsi="Times New Roman" w:cs="Times New Roman"/>
                <w:color w:val="333333"/>
                <w:sz w:val="22"/>
                <w:szCs w:val="22"/>
                <w:lang w:val="ro-RO"/>
              </w:rPr>
              <w:t>potenţialului</w:t>
            </w:r>
            <w:proofErr w:type="spellEnd"/>
            <w:r w:rsidRPr="00EF37BA">
              <w:rPr>
                <w:rFonts w:ascii="Times New Roman" w:hAnsi="Times New Roman" w:cs="Times New Roman"/>
                <w:color w:val="333333"/>
                <w:sz w:val="22"/>
                <w:szCs w:val="22"/>
                <w:lang w:val="ro-RO"/>
              </w:rPr>
              <w:t xml:space="preserve"> acestui autoconsum pe teritoriile lor și în cadrul </w:t>
            </w:r>
            <w:proofErr w:type="spellStart"/>
            <w:r w:rsidRPr="00EF37BA">
              <w:rPr>
                <w:rFonts w:ascii="Times New Roman" w:hAnsi="Times New Roman" w:cs="Times New Roman"/>
                <w:color w:val="333333"/>
                <w:sz w:val="22"/>
                <w:szCs w:val="22"/>
                <w:lang w:val="ro-RO"/>
              </w:rPr>
              <w:t>reţelelor</w:t>
            </w:r>
            <w:proofErr w:type="spellEnd"/>
            <w:r w:rsidRPr="00EF37BA">
              <w:rPr>
                <w:rFonts w:ascii="Times New Roman" w:hAnsi="Times New Roman" w:cs="Times New Roman"/>
                <w:color w:val="333333"/>
                <w:sz w:val="22"/>
                <w:szCs w:val="22"/>
                <w:lang w:val="ro-RO"/>
              </w:rPr>
              <w:t xml:space="preserve"> lor energetice. Printre altele, respectivul cadru favorabil:</w:t>
            </w:r>
          </w:p>
          <w:p w14:paraId="312E7D59"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abordează accesibilitatea autoconsumului de energie din surse regenerabile pentru </w:t>
            </w:r>
            <w:proofErr w:type="spellStart"/>
            <w:r w:rsidRPr="00EF37BA">
              <w:rPr>
                <w:rFonts w:ascii="Times New Roman" w:hAnsi="Times New Roman" w:cs="Times New Roman"/>
                <w:color w:val="333333"/>
                <w:sz w:val="22"/>
                <w:szCs w:val="22"/>
                <w:lang w:val="ro-RO"/>
              </w:rPr>
              <w:t>toţi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clienţii</w:t>
            </w:r>
            <w:proofErr w:type="spellEnd"/>
            <w:r w:rsidRPr="00EF37BA">
              <w:rPr>
                <w:rFonts w:ascii="Times New Roman" w:hAnsi="Times New Roman" w:cs="Times New Roman"/>
                <w:color w:val="333333"/>
                <w:sz w:val="22"/>
                <w:szCs w:val="22"/>
                <w:lang w:val="ro-RO"/>
              </w:rPr>
              <w:t xml:space="preserve"> finali, inclusiv pentru cei din gospodării vulnerabile sau cu venituri mici;</w:t>
            </w:r>
          </w:p>
          <w:p w14:paraId="5F8B9F9D" w14:textId="6514A0C2"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abordează barierele nejustificate din calea </w:t>
            </w:r>
            <w:proofErr w:type="spellStart"/>
            <w:r w:rsidRPr="00EF37BA">
              <w:rPr>
                <w:rFonts w:ascii="Times New Roman" w:hAnsi="Times New Roman" w:cs="Times New Roman"/>
                <w:color w:val="333333"/>
                <w:sz w:val="22"/>
                <w:szCs w:val="22"/>
                <w:lang w:val="ro-RO"/>
              </w:rPr>
              <w:t>finanţării</w:t>
            </w:r>
            <w:proofErr w:type="spellEnd"/>
            <w:r w:rsidRPr="00EF37BA">
              <w:rPr>
                <w:rFonts w:ascii="Times New Roman" w:hAnsi="Times New Roman" w:cs="Times New Roman"/>
                <w:color w:val="333333"/>
                <w:sz w:val="22"/>
                <w:szCs w:val="22"/>
                <w:lang w:val="ro-RO"/>
              </w:rPr>
              <w:t xml:space="preserve"> proiectelor pe </w:t>
            </w:r>
            <w:proofErr w:type="spellStart"/>
            <w:r w:rsidRPr="00EF37BA">
              <w:rPr>
                <w:rFonts w:ascii="Times New Roman" w:hAnsi="Times New Roman" w:cs="Times New Roman"/>
                <w:color w:val="333333"/>
                <w:sz w:val="22"/>
                <w:szCs w:val="22"/>
                <w:lang w:val="ro-RO"/>
              </w:rPr>
              <w:t>piaţă</w:t>
            </w:r>
            <w:proofErr w:type="spellEnd"/>
            <w:r w:rsidRPr="00EF37BA">
              <w:rPr>
                <w:rFonts w:ascii="Times New Roman" w:hAnsi="Times New Roman" w:cs="Times New Roman"/>
                <w:color w:val="333333"/>
                <w:sz w:val="22"/>
                <w:szCs w:val="22"/>
                <w:lang w:val="ro-RO"/>
              </w:rPr>
              <w:t xml:space="preserve"> și măsurile în vederea facilitării accesului la </w:t>
            </w:r>
            <w:proofErr w:type="spellStart"/>
            <w:r w:rsidRPr="00EF37BA">
              <w:rPr>
                <w:rFonts w:ascii="Times New Roman" w:hAnsi="Times New Roman" w:cs="Times New Roman"/>
                <w:color w:val="333333"/>
                <w:sz w:val="22"/>
                <w:szCs w:val="22"/>
                <w:lang w:val="ro-RO"/>
              </w:rPr>
              <w:t>finanţare</w:t>
            </w:r>
            <w:proofErr w:type="spellEnd"/>
            <w:r w:rsidRPr="00EF37BA">
              <w:rPr>
                <w:rFonts w:ascii="Times New Roman" w:hAnsi="Times New Roman" w:cs="Times New Roman"/>
                <w:color w:val="333333"/>
                <w:sz w:val="22"/>
                <w:szCs w:val="22"/>
                <w:lang w:val="ro-RO"/>
              </w:rPr>
              <w:t>;</w:t>
            </w:r>
          </w:p>
          <w:p w14:paraId="0A77338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alte bariere de reglementare nejustificate din calea auto­ consumului de energie din surse regenerabile, inclusiv pentru chiriași;</w:t>
            </w:r>
          </w:p>
          <w:p w14:paraId="1A00DF05"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abordează stimulentele pentru proprietarii de clădiri pentru a </w:t>
            </w:r>
            <w:r w:rsidRPr="00EF37BA">
              <w:rPr>
                <w:rFonts w:ascii="Times New Roman" w:hAnsi="Times New Roman" w:cs="Times New Roman"/>
                <w:color w:val="333333"/>
                <w:sz w:val="22"/>
                <w:szCs w:val="22"/>
                <w:lang w:val="ro-RO"/>
              </w:rPr>
              <w:lastRenderedPageBreak/>
              <w:t xml:space="preserve">crea </w:t>
            </w:r>
            <w:proofErr w:type="spellStart"/>
            <w:r w:rsidRPr="00EF37BA">
              <w:rPr>
                <w:rFonts w:ascii="Times New Roman" w:hAnsi="Times New Roman" w:cs="Times New Roman"/>
                <w:color w:val="333333"/>
                <w:sz w:val="22"/>
                <w:szCs w:val="22"/>
                <w:lang w:val="ro-RO"/>
              </w:rPr>
              <w:t>posibilităţi</w:t>
            </w:r>
            <w:proofErr w:type="spellEnd"/>
            <w:r w:rsidRPr="00EF37BA">
              <w:rPr>
                <w:rFonts w:ascii="Times New Roman" w:hAnsi="Times New Roman" w:cs="Times New Roman"/>
                <w:color w:val="333333"/>
                <w:sz w:val="22"/>
                <w:szCs w:val="22"/>
                <w:lang w:val="ro-RO"/>
              </w:rPr>
              <w:t xml:space="preserve"> de autoconsum, inclusiv pentru chiriași;</w:t>
            </w:r>
          </w:p>
          <w:p w14:paraId="2E788AE6"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acordă </w:t>
            </w:r>
            <w:proofErr w:type="spellStart"/>
            <w:r w:rsidRPr="00EF37BA">
              <w:rPr>
                <w:rFonts w:ascii="Times New Roman" w:hAnsi="Times New Roman" w:cs="Times New Roman"/>
                <w:color w:val="333333"/>
                <w:sz w:val="22"/>
                <w:szCs w:val="22"/>
                <w:lang w:val="ro-RO"/>
              </w:rPr>
              <w:t>autoconsumatorilor</w:t>
            </w:r>
            <w:proofErr w:type="spellEnd"/>
            <w:r w:rsidRPr="00EF37BA">
              <w:rPr>
                <w:rFonts w:ascii="Times New Roman" w:hAnsi="Times New Roman" w:cs="Times New Roman"/>
                <w:color w:val="333333"/>
                <w:sz w:val="22"/>
                <w:szCs w:val="22"/>
                <w:lang w:val="ro-RO"/>
              </w:rPr>
              <w:t xml:space="preserve"> de energie din surse regenerabile, pentru energia electrică din surse regenerabile </w:t>
            </w:r>
            <w:proofErr w:type="spellStart"/>
            <w:r w:rsidRPr="00EF37BA">
              <w:rPr>
                <w:rFonts w:ascii="Times New Roman" w:hAnsi="Times New Roman" w:cs="Times New Roman"/>
                <w:color w:val="333333"/>
                <w:sz w:val="22"/>
                <w:szCs w:val="22"/>
                <w:lang w:val="ro-RO"/>
              </w:rPr>
              <w:t>autoprodusă</w:t>
            </w:r>
            <w:proofErr w:type="spellEnd"/>
            <w:r w:rsidRPr="00EF37BA">
              <w:rPr>
                <w:rFonts w:ascii="Times New Roman" w:hAnsi="Times New Roman" w:cs="Times New Roman"/>
                <w:color w:val="333333"/>
                <w:sz w:val="22"/>
                <w:szCs w:val="22"/>
                <w:lang w:val="ro-RO"/>
              </w:rPr>
              <w:t xml:space="preserve"> pe care o introduc în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accesul nediscriminatoriu la schemele de sprijin relevante existente, precum și la toate segmentele </w:t>
            </w:r>
            <w:proofErr w:type="spellStart"/>
            <w:r w:rsidRPr="00EF37BA">
              <w:rPr>
                <w:rFonts w:ascii="Times New Roman" w:hAnsi="Times New Roman" w:cs="Times New Roman"/>
                <w:color w:val="333333"/>
                <w:sz w:val="22"/>
                <w:szCs w:val="22"/>
                <w:lang w:val="ro-RO"/>
              </w:rPr>
              <w:t>pieţei</w:t>
            </w:r>
            <w:proofErr w:type="spellEnd"/>
            <w:r w:rsidRPr="00EF37BA">
              <w:rPr>
                <w:rFonts w:ascii="Times New Roman" w:hAnsi="Times New Roman" w:cs="Times New Roman"/>
                <w:color w:val="333333"/>
                <w:sz w:val="22"/>
                <w:szCs w:val="22"/>
                <w:lang w:val="ro-RO"/>
              </w:rPr>
              <w:t xml:space="preserve"> energiei electrice;</w:t>
            </w:r>
          </w:p>
          <w:p w14:paraId="6175695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asigură faptul că </w:t>
            </w:r>
            <w:proofErr w:type="spellStart"/>
            <w:r w:rsidRPr="00EF37BA">
              <w:rPr>
                <w:rFonts w:ascii="Times New Roman" w:hAnsi="Times New Roman" w:cs="Times New Roman"/>
                <w:color w:val="333333"/>
                <w:sz w:val="22"/>
                <w:szCs w:val="22"/>
                <w:lang w:val="ro-RO"/>
              </w:rPr>
              <w:t>autoconsumatorii</w:t>
            </w:r>
            <w:proofErr w:type="spellEnd"/>
            <w:r w:rsidRPr="00EF37BA">
              <w:rPr>
                <w:rFonts w:ascii="Times New Roman" w:hAnsi="Times New Roman" w:cs="Times New Roman"/>
                <w:color w:val="333333"/>
                <w:sz w:val="22"/>
                <w:szCs w:val="22"/>
                <w:lang w:val="ro-RO"/>
              </w:rPr>
              <w:t xml:space="preserve"> de energie din surse regenerabile contribuie într-un mod adecvat și echilibrat la partajarea costurilor totale ale sistemului atunci când energia electrică este introdusă în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w:t>
            </w:r>
          </w:p>
          <w:p w14:paraId="70578CB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BD4AD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includ un rezumat al politicilor și măsurilor adoptate în temeiul cadrului favorabil și, respectiv, o evaluare a punerii lor în aplicare în planurile lor </w:t>
            </w:r>
            <w:proofErr w:type="spellStart"/>
            <w:r w:rsidRPr="00EF37BA">
              <w:rPr>
                <w:rFonts w:ascii="Times New Roman" w:hAnsi="Times New Roman" w:cs="Times New Roman"/>
                <w:color w:val="333333"/>
                <w:sz w:val="22"/>
                <w:szCs w:val="22"/>
                <w:lang w:val="ro-RO"/>
              </w:rPr>
              <w:t>naţionale</w:t>
            </w:r>
            <w:proofErr w:type="spellEnd"/>
            <w:r w:rsidRPr="00EF37BA">
              <w:rPr>
                <w:rFonts w:ascii="Times New Roman" w:hAnsi="Times New Roman" w:cs="Times New Roman"/>
                <w:color w:val="333333"/>
                <w:sz w:val="22"/>
                <w:szCs w:val="22"/>
                <w:lang w:val="ro-RO"/>
              </w:rPr>
              <w:t xml:space="preserve"> integrate privind energia și clima și în rapoartele intermediare în temeiul Regulamentului (UE) 2018/1999 astfel cum a fost adaptată și adoptată prin Decizia Consiliului Ministerial 2021/14/MC-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w:t>
            </w:r>
          </w:p>
          <w:p w14:paraId="1DEC69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74B95"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Prezentul articol nu aduce atingere articolelor 18 și 19 din Tratatul Comunității Energetice.</w:t>
            </w:r>
          </w:p>
        </w:tc>
        <w:tc>
          <w:tcPr>
            <w:tcW w:w="4581" w:type="dxa"/>
          </w:tcPr>
          <w:p w14:paraId="37786C65" w14:textId="77777777" w:rsidR="00D5083E" w:rsidRPr="00696E36" w:rsidRDefault="00D5083E" w:rsidP="00D5083E">
            <w:pPr>
              <w:pStyle w:val="ListParagraph"/>
              <w:ind w:left="0" w:hanging="15"/>
              <w:rPr>
                <w:rFonts w:eastAsia="Calibri"/>
                <w:sz w:val="22"/>
                <w:szCs w:val="22"/>
                <w:lang w:val="ro-RO"/>
              </w:rPr>
            </w:pPr>
            <w:r w:rsidRPr="00696E36">
              <w:rPr>
                <w:rFonts w:eastAsia="Calibri"/>
                <w:b/>
                <w:bCs/>
                <w:sz w:val="22"/>
                <w:szCs w:val="22"/>
                <w:lang w:val="ro-RO"/>
              </w:rPr>
              <w:lastRenderedPageBreak/>
              <w:t>Articolul 39.</w:t>
            </w:r>
            <w:r w:rsidRPr="00696E36">
              <w:rPr>
                <w:rFonts w:eastAsia="Calibri"/>
                <w:sz w:val="22"/>
                <w:szCs w:val="22"/>
                <w:lang w:val="ro-RO"/>
              </w:rPr>
              <w:t xml:space="preserve"> Contorizarea netă a energiei electrice din surse regenerabile</w:t>
            </w:r>
          </w:p>
          <w:p w14:paraId="21E33A2E"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(1) Consumatorul final, </w:t>
            </w:r>
            <w:proofErr w:type="spellStart"/>
            <w:r w:rsidRPr="00696E36">
              <w:rPr>
                <w:rFonts w:eastAsia="Calibri"/>
                <w:sz w:val="22"/>
                <w:szCs w:val="22"/>
                <w:lang w:val="ro-RO"/>
              </w:rPr>
              <w:t>deţinător</w:t>
            </w:r>
            <w:proofErr w:type="spellEnd"/>
            <w:r w:rsidRPr="00696E36">
              <w:rPr>
                <w:rFonts w:eastAsia="Calibri"/>
                <w:sz w:val="22"/>
                <w:szCs w:val="22"/>
                <w:lang w:val="ro-RO"/>
              </w:rPr>
              <w:t xml:space="preserve"> al unei centrale electrice, care produce energie electrică din surse regenerabile pentru uz propriu </w:t>
            </w:r>
            <w:proofErr w:type="spellStart"/>
            <w:r w:rsidRPr="00696E36">
              <w:rPr>
                <w:rFonts w:eastAsia="Calibri"/>
                <w:sz w:val="22"/>
                <w:szCs w:val="22"/>
                <w:lang w:val="ro-RO"/>
              </w:rPr>
              <w:t>şi</w:t>
            </w:r>
            <w:proofErr w:type="spellEnd"/>
            <w:r w:rsidRPr="00696E36">
              <w:rPr>
                <w:rFonts w:eastAsia="Calibri"/>
                <w:sz w:val="22"/>
                <w:szCs w:val="22"/>
                <w:lang w:val="ro-RO"/>
              </w:rPr>
              <w:t xml:space="preserve"> care a încheiat cu furnizorul un contract de furnizare a energiei electrice la </w:t>
            </w:r>
            <w:proofErr w:type="spellStart"/>
            <w:r w:rsidRPr="00696E36">
              <w:rPr>
                <w:rFonts w:eastAsia="Calibri"/>
                <w:sz w:val="22"/>
                <w:szCs w:val="22"/>
                <w:lang w:val="ro-RO"/>
              </w:rPr>
              <w:t>preţ</w:t>
            </w:r>
            <w:proofErr w:type="spellEnd"/>
            <w:r w:rsidRPr="00696E36">
              <w:rPr>
                <w:rFonts w:eastAsia="Calibri"/>
                <w:sz w:val="22"/>
                <w:szCs w:val="22"/>
                <w:lang w:val="ro-RO"/>
              </w:rPr>
              <w:t xml:space="preserve"> reglementat are dreptul să livreze în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surplusul de energie electrică produsă, iar furnizorul respectiv este obligat să încheie, la solicitarea consumatorului final respectiv, un contract pentru aplicarea </w:t>
            </w:r>
            <w:r w:rsidRPr="00696E36">
              <w:rPr>
                <w:rFonts w:eastAsia="Calibri"/>
                <w:sz w:val="22"/>
                <w:szCs w:val="22"/>
                <w:lang w:val="ro-RO"/>
              </w:rPr>
              <w:lastRenderedPageBreak/>
              <w:t xml:space="preserve">mecanismului de contorizare netă, în </w:t>
            </w:r>
            <w:proofErr w:type="spellStart"/>
            <w:r w:rsidRPr="00696E36">
              <w:rPr>
                <w:rFonts w:eastAsia="Calibri"/>
                <w:sz w:val="22"/>
                <w:szCs w:val="22"/>
                <w:lang w:val="ro-RO"/>
              </w:rPr>
              <w:t>condiţiile</w:t>
            </w:r>
            <w:proofErr w:type="spellEnd"/>
            <w:r w:rsidRPr="00696E36">
              <w:rPr>
                <w:rFonts w:eastAsia="Calibri"/>
                <w:sz w:val="22"/>
                <w:szCs w:val="22"/>
                <w:lang w:val="ro-RO"/>
              </w:rPr>
              <w:t xml:space="preserve"> prezentei legi.</w:t>
            </w:r>
          </w:p>
          <w:p w14:paraId="253BC83C"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(2) Consumatorul final, </w:t>
            </w:r>
            <w:proofErr w:type="spellStart"/>
            <w:r w:rsidRPr="00696E36">
              <w:rPr>
                <w:rFonts w:eastAsia="Calibri"/>
                <w:sz w:val="22"/>
                <w:szCs w:val="22"/>
                <w:lang w:val="ro-RO"/>
              </w:rPr>
              <w:t>deţinător</w:t>
            </w:r>
            <w:proofErr w:type="spellEnd"/>
            <w:r w:rsidRPr="00696E36">
              <w:rPr>
                <w:rFonts w:eastAsia="Calibri"/>
                <w:sz w:val="22"/>
                <w:szCs w:val="22"/>
                <w:lang w:val="ro-RO"/>
              </w:rPr>
              <w:t xml:space="preserve"> al centralei electrice, care solicită contorizarea netă a energiei electrice din surse regenerabile trebuie să îndeplinească următoarele </w:t>
            </w:r>
            <w:proofErr w:type="spellStart"/>
            <w:r w:rsidRPr="00696E36">
              <w:rPr>
                <w:rFonts w:eastAsia="Calibri"/>
                <w:sz w:val="22"/>
                <w:szCs w:val="22"/>
                <w:lang w:val="ro-RO"/>
              </w:rPr>
              <w:t>condiţii</w:t>
            </w:r>
            <w:proofErr w:type="spellEnd"/>
            <w:r w:rsidRPr="00696E36">
              <w:rPr>
                <w:rFonts w:eastAsia="Calibri"/>
                <w:sz w:val="22"/>
                <w:szCs w:val="22"/>
                <w:lang w:val="ro-RO"/>
              </w:rPr>
              <w:t xml:space="preserve">, pentru fiecare loc de consum la care se solicită aplicarea mecanismului de contorizare netă: </w:t>
            </w:r>
          </w:p>
          <w:p w14:paraId="017D714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a) energia electrică trebuie să fie produsă numai din surse regenerabile de energie;</w:t>
            </w:r>
          </w:p>
          <w:p w14:paraId="446E7AB8"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b) centrala electrică trebuie să dispună de o putere instalată de </w:t>
            </w:r>
            <w:proofErr w:type="spellStart"/>
            <w:r w:rsidRPr="00696E36">
              <w:rPr>
                <w:rFonts w:eastAsia="Calibri"/>
                <w:sz w:val="22"/>
                <w:szCs w:val="22"/>
                <w:lang w:val="ro-RO"/>
              </w:rPr>
              <w:t>pînă</w:t>
            </w:r>
            <w:proofErr w:type="spellEnd"/>
            <w:r w:rsidRPr="00696E36">
              <w:rPr>
                <w:rFonts w:eastAsia="Calibri"/>
                <w:sz w:val="22"/>
                <w:szCs w:val="22"/>
                <w:lang w:val="ro-RO"/>
              </w:rPr>
              <w:t xml:space="preserve"> la 200 kW, dar nu mai mare </w:t>
            </w:r>
            <w:proofErr w:type="spellStart"/>
            <w:r w:rsidRPr="00696E36">
              <w:rPr>
                <w:rFonts w:eastAsia="Calibri"/>
                <w:sz w:val="22"/>
                <w:szCs w:val="22"/>
                <w:lang w:val="ro-RO"/>
              </w:rPr>
              <w:t>decît</w:t>
            </w:r>
            <w:proofErr w:type="spellEnd"/>
            <w:r w:rsidRPr="00696E36">
              <w:rPr>
                <w:rFonts w:eastAsia="Calibri"/>
                <w:sz w:val="22"/>
                <w:szCs w:val="22"/>
                <w:lang w:val="ro-RO"/>
              </w:rPr>
              <w:t xml:space="preserve"> puterea contractată cu furnizorul respectiv pentru locul de consum respectiv;</w:t>
            </w:r>
          </w:p>
          <w:p w14:paraId="5D66AFD9"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c) centrala electrică trebuie să fie conectată la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w:t>
            </w:r>
            <w:proofErr w:type="spellStart"/>
            <w:r w:rsidRPr="00696E36">
              <w:rPr>
                <w:rFonts w:eastAsia="Calibri"/>
                <w:sz w:val="22"/>
                <w:szCs w:val="22"/>
                <w:lang w:val="ro-RO"/>
              </w:rPr>
              <w:t>şi</w:t>
            </w:r>
            <w:proofErr w:type="spellEnd"/>
            <w:r w:rsidRPr="00696E36">
              <w:rPr>
                <w:rFonts w:eastAsia="Calibri"/>
                <w:sz w:val="22"/>
                <w:szCs w:val="22"/>
                <w:lang w:val="ro-RO"/>
              </w:rPr>
              <w:t xml:space="preserve"> să </w:t>
            </w:r>
            <w:proofErr w:type="spellStart"/>
            <w:r w:rsidRPr="00696E36">
              <w:rPr>
                <w:rFonts w:eastAsia="Calibri"/>
                <w:sz w:val="22"/>
                <w:szCs w:val="22"/>
                <w:lang w:val="ro-RO"/>
              </w:rPr>
              <w:t>funcţioneze</w:t>
            </w:r>
            <w:proofErr w:type="spellEnd"/>
            <w:r w:rsidRPr="00696E36">
              <w:rPr>
                <w:rFonts w:eastAsia="Calibri"/>
                <w:sz w:val="22"/>
                <w:szCs w:val="22"/>
                <w:lang w:val="ro-RO"/>
              </w:rPr>
              <w:t xml:space="preserve"> în mod paralel </w:t>
            </w:r>
            <w:proofErr w:type="spellStart"/>
            <w:r w:rsidRPr="00696E36">
              <w:rPr>
                <w:rFonts w:eastAsia="Calibri"/>
                <w:sz w:val="22"/>
                <w:szCs w:val="22"/>
                <w:lang w:val="ro-RO"/>
              </w:rPr>
              <w:t>şi</w:t>
            </w:r>
            <w:proofErr w:type="spellEnd"/>
            <w:r w:rsidRPr="00696E36">
              <w:rPr>
                <w:rFonts w:eastAsia="Calibri"/>
                <w:sz w:val="22"/>
                <w:szCs w:val="22"/>
                <w:lang w:val="ro-RO"/>
              </w:rPr>
              <w:t xml:space="preserve"> sincron cu aceasta;</w:t>
            </w:r>
          </w:p>
          <w:p w14:paraId="4774F65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d) centrala electrică trebuie să fie echipată cu un mecanism de </w:t>
            </w:r>
            <w:proofErr w:type="spellStart"/>
            <w:r w:rsidRPr="00696E36">
              <w:rPr>
                <w:rFonts w:eastAsia="Calibri"/>
                <w:sz w:val="22"/>
                <w:szCs w:val="22"/>
                <w:lang w:val="ro-RO"/>
              </w:rPr>
              <w:t>protecţie</w:t>
            </w:r>
            <w:proofErr w:type="spellEnd"/>
            <w:r w:rsidRPr="00696E36">
              <w:rPr>
                <w:rFonts w:eastAsia="Calibri"/>
                <w:sz w:val="22"/>
                <w:szCs w:val="22"/>
                <w:lang w:val="ro-RO"/>
              </w:rPr>
              <w:t xml:space="preserve"> care să deconecteze automat centrala electrică de la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w:t>
            </w:r>
            <w:proofErr w:type="spellStart"/>
            <w:r w:rsidRPr="00696E36">
              <w:rPr>
                <w:rFonts w:eastAsia="Calibri"/>
                <w:sz w:val="22"/>
                <w:szCs w:val="22"/>
                <w:lang w:val="ro-RO"/>
              </w:rPr>
              <w:t>şi</w:t>
            </w:r>
            <w:proofErr w:type="spellEnd"/>
            <w:r w:rsidRPr="00696E36">
              <w:rPr>
                <w:rFonts w:eastAsia="Calibri"/>
                <w:sz w:val="22"/>
                <w:szCs w:val="22"/>
                <w:lang w:val="ro-RO"/>
              </w:rPr>
              <w:t xml:space="preserve"> să întrerupă livrarea energiei electrice în </w:t>
            </w:r>
            <w:proofErr w:type="spellStart"/>
            <w:r w:rsidRPr="00696E36">
              <w:rPr>
                <w:rFonts w:eastAsia="Calibri"/>
                <w:sz w:val="22"/>
                <w:szCs w:val="22"/>
                <w:lang w:val="ro-RO"/>
              </w:rPr>
              <w:t>reţea</w:t>
            </w:r>
            <w:proofErr w:type="spellEnd"/>
            <w:r w:rsidRPr="00696E36">
              <w:rPr>
                <w:rFonts w:eastAsia="Calibri"/>
                <w:sz w:val="22"/>
                <w:szCs w:val="22"/>
                <w:lang w:val="ro-RO"/>
              </w:rPr>
              <w:t xml:space="preserve"> în cazul în care este întreruptă livrarea energiei electrice către consumatorul final, </w:t>
            </w:r>
            <w:proofErr w:type="spellStart"/>
            <w:r w:rsidRPr="00696E36">
              <w:rPr>
                <w:rFonts w:eastAsia="Calibri"/>
                <w:sz w:val="22"/>
                <w:szCs w:val="22"/>
                <w:lang w:val="ro-RO"/>
              </w:rPr>
              <w:t>deţinător</w:t>
            </w:r>
            <w:proofErr w:type="spellEnd"/>
            <w:r w:rsidRPr="00696E36">
              <w:rPr>
                <w:rFonts w:eastAsia="Calibri"/>
                <w:sz w:val="22"/>
                <w:szCs w:val="22"/>
                <w:lang w:val="ro-RO"/>
              </w:rPr>
              <w:t xml:space="preserve"> al centralei electrice.</w:t>
            </w:r>
          </w:p>
          <w:p w14:paraId="6D1A5D23"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ro-RO"/>
              </w:rPr>
              <w:t xml:space="preserve">(3) Centrala electrică trebuie să fie echipată cu echipament de măsurare, instalat din contul consumatorului final, </w:t>
            </w:r>
            <w:proofErr w:type="spellStart"/>
            <w:r w:rsidRPr="00696E36">
              <w:rPr>
                <w:rFonts w:eastAsia="Calibri"/>
                <w:sz w:val="22"/>
                <w:szCs w:val="22"/>
                <w:lang w:val="ro-RO"/>
              </w:rPr>
              <w:t>deţinător</w:t>
            </w:r>
            <w:proofErr w:type="spellEnd"/>
            <w:r w:rsidRPr="00696E36">
              <w:rPr>
                <w:rFonts w:eastAsia="Calibri"/>
                <w:sz w:val="22"/>
                <w:szCs w:val="22"/>
                <w:lang w:val="ro-RO"/>
              </w:rPr>
              <w:t xml:space="preserve"> al centralei electrice, care să înregistreze </w:t>
            </w:r>
            <w:proofErr w:type="spellStart"/>
            <w:r w:rsidRPr="00696E36">
              <w:rPr>
                <w:rFonts w:eastAsia="Calibri"/>
                <w:sz w:val="22"/>
                <w:szCs w:val="22"/>
                <w:lang w:val="ro-RO"/>
              </w:rPr>
              <w:t>diferenţa</w:t>
            </w:r>
            <w:proofErr w:type="spellEnd"/>
            <w:r w:rsidRPr="00696E36">
              <w:rPr>
                <w:rFonts w:eastAsia="Calibri"/>
                <w:sz w:val="22"/>
                <w:szCs w:val="22"/>
                <w:lang w:val="ro-RO"/>
              </w:rPr>
              <w:t xml:space="preserve"> dintre cantitatea de energie electrică livrată în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w:t>
            </w:r>
            <w:proofErr w:type="spellStart"/>
            <w:r w:rsidRPr="00696E36">
              <w:rPr>
                <w:rFonts w:eastAsia="Calibri"/>
                <w:sz w:val="22"/>
                <w:szCs w:val="22"/>
                <w:lang w:val="ro-RO"/>
              </w:rPr>
              <w:t>şi</w:t>
            </w:r>
            <w:proofErr w:type="spellEnd"/>
            <w:r w:rsidRPr="00696E36">
              <w:rPr>
                <w:rFonts w:eastAsia="Calibri"/>
                <w:sz w:val="22"/>
                <w:szCs w:val="22"/>
                <w:lang w:val="ro-RO"/>
              </w:rPr>
              <w:t xml:space="preserve"> cantitatea de energie electrică consumată din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de către consumatorul final în cauză. Pentru măsurarea fluxurilor de energie electrică poate fi utilizat fie un contor </w:t>
            </w:r>
            <w:proofErr w:type="spellStart"/>
            <w:r w:rsidRPr="00696E36">
              <w:rPr>
                <w:rFonts w:eastAsia="Calibri"/>
                <w:sz w:val="22"/>
                <w:szCs w:val="22"/>
                <w:lang w:val="ro-RO"/>
              </w:rPr>
              <w:t>bidirecţional</w:t>
            </w:r>
            <w:proofErr w:type="spellEnd"/>
            <w:r w:rsidRPr="00696E36">
              <w:rPr>
                <w:rFonts w:eastAsia="Calibri"/>
                <w:sz w:val="22"/>
                <w:szCs w:val="22"/>
                <w:lang w:val="ro-RO"/>
              </w:rPr>
              <w:t xml:space="preserve">, care înregistrează cantitatea de energie electrică consumată din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w:t>
            </w:r>
            <w:proofErr w:type="spellStart"/>
            <w:r w:rsidRPr="00696E36">
              <w:rPr>
                <w:rFonts w:eastAsia="Calibri"/>
                <w:sz w:val="22"/>
                <w:szCs w:val="22"/>
                <w:lang w:val="ro-RO"/>
              </w:rPr>
              <w:t>şi</w:t>
            </w:r>
            <w:proofErr w:type="spellEnd"/>
            <w:r w:rsidRPr="00696E36">
              <w:rPr>
                <w:rFonts w:eastAsia="Calibri"/>
                <w:sz w:val="22"/>
                <w:szCs w:val="22"/>
                <w:lang w:val="ro-RO"/>
              </w:rPr>
              <w:t xml:space="preserve">, respectiv, cantitatea de energie electrică livrată în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fie două contoare </w:t>
            </w:r>
            <w:proofErr w:type="spellStart"/>
            <w:r w:rsidRPr="00696E36">
              <w:rPr>
                <w:rFonts w:eastAsia="Calibri"/>
                <w:sz w:val="22"/>
                <w:szCs w:val="22"/>
                <w:lang w:val="ro-RO"/>
              </w:rPr>
              <w:t>unidirecţionale</w:t>
            </w:r>
            <w:proofErr w:type="spellEnd"/>
            <w:r w:rsidRPr="00696E36">
              <w:rPr>
                <w:rFonts w:eastAsia="Calibri"/>
                <w:sz w:val="22"/>
                <w:szCs w:val="22"/>
                <w:lang w:val="ro-RO"/>
              </w:rPr>
              <w:t xml:space="preserve">, care să înregistreze separat cantitatea de energie electrică consumată din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w:t>
            </w:r>
            <w:proofErr w:type="spellStart"/>
            <w:r w:rsidRPr="00696E36">
              <w:rPr>
                <w:rFonts w:eastAsia="Calibri"/>
                <w:sz w:val="22"/>
                <w:szCs w:val="22"/>
                <w:lang w:val="ro-RO"/>
              </w:rPr>
              <w:t>şi</w:t>
            </w:r>
            <w:proofErr w:type="spellEnd"/>
            <w:r w:rsidRPr="00696E36">
              <w:rPr>
                <w:rFonts w:eastAsia="Calibri"/>
                <w:sz w:val="22"/>
                <w:szCs w:val="22"/>
                <w:lang w:val="ro-RO"/>
              </w:rPr>
              <w:t xml:space="preserve">, respectiv, cantitatea de energie electrică livrată în </w:t>
            </w:r>
            <w:proofErr w:type="spellStart"/>
            <w:r w:rsidRPr="00696E36">
              <w:rPr>
                <w:rFonts w:eastAsia="Calibri"/>
                <w:sz w:val="22"/>
                <w:szCs w:val="22"/>
                <w:lang w:val="ro-RO"/>
              </w:rPr>
              <w:t>reţeaua</w:t>
            </w:r>
            <w:proofErr w:type="spellEnd"/>
            <w:r w:rsidRPr="00696E36">
              <w:rPr>
                <w:rFonts w:eastAsia="Calibri"/>
                <w:sz w:val="22"/>
                <w:szCs w:val="22"/>
                <w:lang w:val="ro-RO"/>
              </w:rPr>
              <w:t xml:space="preserve"> electrică. </w:t>
            </w:r>
            <w:r w:rsidRPr="00696E36">
              <w:rPr>
                <w:rFonts w:eastAsia="Calibri"/>
                <w:sz w:val="22"/>
                <w:szCs w:val="22"/>
                <w:lang w:val="ro-RO"/>
              </w:rPr>
              <w:lastRenderedPageBreak/>
              <w:t xml:space="preserve">Operatorul de sistem, la rețelele căruia este conectată centrala electrică a beneficiarului mecanismului contorizării nete, îl notifică despre posibilitatea comunicării în format electronic a datelor lunare, sau cumulativ pentru ultimele 12 luni, la intervenirea termenului stabilit în conformitate cu alin. </w:t>
            </w:r>
            <w:r w:rsidRPr="008A7A8F">
              <w:rPr>
                <w:rFonts w:eastAsia="Calibri"/>
                <w:sz w:val="22"/>
                <w:szCs w:val="22"/>
                <w:lang w:val="it-IT"/>
              </w:rPr>
              <w:t>(4), lit. b), cu privire la activitatea de generare a energiei electrice din surse regenerabile, disponibilă pe invertor/ invertoare.</w:t>
            </w:r>
          </w:p>
          <w:p w14:paraId="2773EE25"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(4) Calculul energiei electrice prin aplicarea contorizării nete se efectuează după cum urmează:</w:t>
            </w:r>
          </w:p>
          <w:p w14:paraId="2583C09C"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 xml:space="preserve">a) în cazul în care, la </w:t>
            </w:r>
            <w:proofErr w:type="spellStart"/>
            <w:r w:rsidRPr="00E8745D">
              <w:rPr>
                <w:rFonts w:eastAsia="Calibri"/>
                <w:sz w:val="22"/>
                <w:szCs w:val="22"/>
                <w:lang w:val="ro-RO"/>
              </w:rPr>
              <w:t>sfîrşitul</w:t>
            </w:r>
            <w:proofErr w:type="spellEnd"/>
            <w:r w:rsidRPr="00E8745D">
              <w:rPr>
                <w:rFonts w:eastAsia="Calibri"/>
                <w:sz w:val="22"/>
                <w:szCs w:val="22"/>
                <w:lang w:val="ro-RO"/>
              </w:rPr>
              <w:t xml:space="preserve"> lunii, cantitatea de energie electrică consumată de consumatorul final, </w:t>
            </w:r>
            <w:proofErr w:type="spellStart"/>
            <w:r w:rsidRPr="00E8745D">
              <w:rPr>
                <w:rFonts w:eastAsia="Calibri"/>
                <w:sz w:val="22"/>
                <w:szCs w:val="22"/>
                <w:lang w:val="ro-RO"/>
              </w:rPr>
              <w:t>deţinător</w:t>
            </w:r>
            <w:proofErr w:type="spellEnd"/>
            <w:r w:rsidRPr="00E8745D">
              <w:rPr>
                <w:rFonts w:eastAsia="Calibri"/>
                <w:sz w:val="22"/>
                <w:szCs w:val="22"/>
                <w:lang w:val="ro-RO"/>
              </w:rPr>
              <w:t xml:space="preserve"> al centralei electrice, </w:t>
            </w:r>
            <w:proofErr w:type="spellStart"/>
            <w:r w:rsidRPr="00E8745D">
              <w:rPr>
                <w:rFonts w:eastAsia="Calibri"/>
                <w:sz w:val="22"/>
                <w:szCs w:val="22"/>
                <w:lang w:val="ro-RO"/>
              </w:rPr>
              <w:t>depăşeşte</w:t>
            </w:r>
            <w:proofErr w:type="spellEnd"/>
            <w:r w:rsidRPr="00E8745D">
              <w:rPr>
                <w:rFonts w:eastAsia="Calibri"/>
                <w:sz w:val="22"/>
                <w:szCs w:val="22"/>
                <w:lang w:val="ro-RO"/>
              </w:rPr>
              <w:t xml:space="preserve"> cantitatea de energie electrică livrată în </w:t>
            </w:r>
            <w:proofErr w:type="spellStart"/>
            <w:r w:rsidRPr="00E8745D">
              <w:rPr>
                <w:rFonts w:eastAsia="Calibri"/>
                <w:sz w:val="22"/>
                <w:szCs w:val="22"/>
                <w:lang w:val="ro-RO"/>
              </w:rPr>
              <w:t>reţeaua</w:t>
            </w:r>
            <w:proofErr w:type="spellEnd"/>
            <w:r w:rsidRPr="00E8745D">
              <w:rPr>
                <w:rFonts w:eastAsia="Calibri"/>
                <w:sz w:val="22"/>
                <w:szCs w:val="22"/>
                <w:lang w:val="ro-RO"/>
              </w:rPr>
              <w:t xml:space="preserve"> electrică, consumatorul final în cauză va achita furnizorului doar diferența dintre cantitatea de energie consumată și cea livrată la </w:t>
            </w:r>
            <w:proofErr w:type="spellStart"/>
            <w:r w:rsidRPr="00E8745D">
              <w:rPr>
                <w:rFonts w:eastAsia="Calibri"/>
                <w:sz w:val="22"/>
                <w:szCs w:val="22"/>
                <w:lang w:val="ro-RO"/>
              </w:rPr>
              <w:t>preţul</w:t>
            </w:r>
            <w:proofErr w:type="spellEnd"/>
            <w:r w:rsidRPr="00E8745D">
              <w:rPr>
                <w:rFonts w:eastAsia="Calibri"/>
                <w:sz w:val="22"/>
                <w:szCs w:val="22"/>
                <w:lang w:val="ro-RO"/>
              </w:rPr>
              <w:t xml:space="preserve"> reglementat la care furnizorul furnizează energie electrică consumatorilor finali din </w:t>
            </w:r>
            <w:proofErr w:type="spellStart"/>
            <w:r w:rsidRPr="00E8745D">
              <w:rPr>
                <w:rFonts w:eastAsia="Calibri"/>
                <w:sz w:val="22"/>
                <w:szCs w:val="22"/>
                <w:lang w:val="ro-RO"/>
              </w:rPr>
              <w:t>aceeaşi</w:t>
            </w:r>
            <w:proofErr w:type="spellEnd"/>
            <w:r w:rsidRPr="00E8745D">
              <w:rPr>
                <w:rFonts w:eastAsia="Calibri"/>
                <w:sz w:val="22"/>
                <w:szCs w:val="22"/>
                <w:lang w:val="ro-RO"/>
              </w:rPr>
              <w:t xml:space="preserve"> categorie. Operatorul sistemului de distribuție va înainta furnizorului plata pentru serviciul de distribuție prestat pentru locul de consum respectiv, determinat ca diferența dintre cantitatea de energie electrică consumată din rețeaua electrică de distribuție pe parcursul lunii și cantitatea de energie electrică livrată în rețeaua electrică de distribuție pe parcursul lunii;</w:t>
            </w:r>
          </w:p>
          <w:p w14:paraId="4A80D8DE"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 xml:space="preserve">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Până la data de 31 martie a fiecărui an consumatorul final, deținător al centralei electrice, este în drept să solicite </w:t>
            </w:r>
            <w:r w:rsidRPr="00E8745D">
              <w:rPr>
                <w:rFonts w:eastAsia="Calibri"/>
                <w:sz w:val="22"/>
                <w:szCs w:val="22"/>
                <w:lang w:val="ro-RO"/>
              </w:rPr>
              <w:lastRenderedPageBreak/>
              <w:t>achitarea energiei electrice livrate în exces în rețea. Furnizorul serviciului universal stabilește dacă consumatorul final, deținător al centralei electrice, a livrat în rețeaua electrică o cantitate 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calendaristic precedent;</w:t>
            </w:r>
          </w:p>
          <w:p w14:paraId="4C0C9F54"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(5) În cazul în care consumatorul final, deținător al centralei electrice, reziliază contractul cu privire la contorizarea netă sau se deconectează de la rețeaua electrică, furnizorul de energie electrică este obligat să achite acestui consumator final contravaloarea energiei electrice neutilizate la prețul mediu de procurare a energiei electrice pe piață de către furnizorul serviciului universal în anul calendaristic precedent.</w:t>
            </w:r>
          </w:p>
          <w:p w14:paraId="1B493BD3"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(6) Beneficiază de mecanismul de contorizare netă, în baza principiului „primul venit, primul servit”, consumatorii finali deținători ai centralelor electrice a căror capacitate instalată se înscrie în limitele stabilite de Guvern în conformitate cu art. 10, alin. (e</w:t>
            </w:r>
            <w:r w:rsidRPr="00696E36">
              <w:rPr>
                <w:rFonts w:eastAsia="Calibri"/>
                <w:sz w:val="22"/>
                <w:szCs w:val="22"/>
                <w:vertAlign w:val="superscript"/>
                <w:lang w:val="pt-BR"/>
              </w:rPr>
              <w:t>1</w:t>
            </w:r>
            <w:r w:rsidRPr="00696E36">
              <w:rPr>
                <w:rFonts w:eastAsia="Calibri"/>
                <w:sz w:val="22"/>
                <w:szCs w:val="22"/>
                <w:lang w:val="pt-BR"/>
              </w:rPr>
              <w:t>), și în condițiile în care au obținut avizul de racordare a centralei electrice.</w:t>
            </w:r>
          </w:p>
          <w:p w14:paraId="6388CD1D"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menţionate trebuie să fie echipate cu instalaţii de protecţie care să  permită deconectarea lor în mod automat de la reţeaua electrică în caz de avarii.</w:t>
            </w:r>
          </w:p>
          <w:p w14:paraId="1231CBF9"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pt-BR"/>
              </w:rPr>
              <w:lastRenderedPageBreak/>
              <w:t xml:space="preserve">(8) Anual, pînă la 30 aprilie, furnizorii de energie electrică vor elabora şi prezenta Agenției Naționale pentru Reglementare în Energetică un raport cu privire la contorizarea netă a energiei electrice din surse regenerabile. </w:t>
            </w:r>
            <w:r w:rsidRPr="008A7A8F">
              <w:rPr>
                <w:rFonts w:eastAsia="Calibri"/>
                <w:sz w:val="22"/>
                <w:szCs w:val="22"/>
                <w:lang w:val="it-IT"/>
              </w:rPr>
              <w:t>Raportul va conţine următoarele informaţii pentru anul precedent:</w:t>
            </w:r>
          </w:p>
          <w:p w14:paraId="1B6ABB4B"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a) numărul total de consumatori finali, deținători ai centralelor electrice, care beneficiază de contorizare netă, diferenţiat pe tipul sursei regenerabile utilizate;</w:t>
            </w:r>
          </w:p>
          <w:p w14:paraId="689FE9AF"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b1) cantitatea de energie electrică generată, lunar și/sau cumulativ pentru 12 luni, după cum a fost recepționată de la beneficiarii mecanismului de contorizare netă conform alin. (3), și/sau estimată de operatorii sistemelor de distribuție;</w:t>
            </w:r>
          </w:p>
          <w:p w14:paraId="59D4DCAD"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 cantitatea de energie electrică livrată în rețea</w:t>
            </w:r>
          </w:p>
          <w:p w14:paraId="5622CD96"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c1) cantitatea de energie electrică consumată din rețea;</w:t>
            </w:r>
          </w:p>
          <w:p w14:paraId="1035CD2F" w14:textId="77777777" w:rsidR="00D5083E" w:rsidRPr="00E8745D" w:rsidRDefault="00D5083E" w:rsidP="00D5083E">
            <w:pPr>
              <w:pStyle w:val="ListParagraph"/>
              <w:ind w:left="0"/>
              <w:rPr>
                <w:rFonts w:eastAsia="Calibri"/>
                <w:sz w:val="22"/>
                <w:szCs w:val="22"/>
                <w:lang w:val="it-IT"/>
              </w:rPr>
            </w:pPr>
            <w:r w:rsidRPr="00E8745D">
              <w:rPr>
                <w:rFonts w:eastAsia="Calibri"/>
                <w:sz w:val="22"/>
                <w:szCs w:val="22"/>
                <w:lang w:val="it-IT"/>
              </w:rPr>
              <w:t>d) cantitatea de energie electrică livrată furnizorului serviciului universal prin aplicarea mecanismului contorizării nete.</w:t>
            </w:r>
          </w:p>
          <w:p w14:paraId="7B0D47CE" w14:textId="77777777" w:rsidR="00D5083E" w:rsidRPr="00E8745D" w:rsidRDefault="00D5083E" w:rsidP="00D5083E">
            <w:pPr>
              <w:pStyle w:val="ListParagraph"/>
              <w:ind w:left="-14"/>
              <w:rPr>
                <w:rFonts w:eastAsia="Calibri"/>
                <w:sz w:val="22"/>
                <w:szCs w:val="22"/>
                <w:lang w:val="it-IT"/>
              </w:rPr>
            </w:pPr>
            <w:r w:rsidRPr="00E8745D">
              <w:rPr>
                <w:rFonts w:eastAsia="Calibri"/>
                <w:sz w:val="22"/>
                <w:szCs w:val="22"/>
                <w:lang w:val="it-IT"/>
              </w:rPr>
              <w:t>(9) Agenția Națională pentru Reglementare în Energetică aprobă un tarif pentru utilizarea rețelei pe care beneficiarul mecanismului de contorizate netă, în calitate de categorie separată de utilizatori ai rețelei electrice, îl achită prin intermediul furnizorului de energie electrică.</w:t>
            </w:r>
          </w:p>
          <w:p w14:paraId="4788B1D5"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(10) Beneficiarii mecanismului de contorizare netă fac parte de grupul de echilibrare al furnizorilor săi de energie electrică și sunt exonerați de responsabilitatea financiară pentru dezechilibrele generate.</w:t>
            </w:r>
          </w:p>
          <w:p w14:paraId="621B05EE" w14:textId="77777777" w:rsidR="00D5083E" w:rsidRPr="00696E36" w:rsidRDefault="00D5083E" w:rsidP="00D5083E">
            <w:pPr>
              <w:pStyle w:val="ListParagraph"/>
              <w:ind w:left="0"/>
              <w:rPr>
                <w:rFonts w:eastAsia="Calibri"/>
                <w:sz w:val="22"/>
                <w:szCs w:val="22"/>
                <w:lang w:val="pt-BR"/>
              </w:rPr>
            </w:pPr>
          </w:p>
          <w:p w14:paraId="41BF553A" w14:textId="77777777" w:rsidR="00D5083E" w:rsidRPr="008A7A8F" w:rsidRDefault="00D5083E" w:rsidP="00D5083E">
            <w:pPr>
              <w:pStyle w:val="ListParagraph"/>
              <w:ind w:left="0"/>
              <w:rPr>
                <w:rFonts w:eastAsia="Calibri"/>
                <w:sz w:val="22"/>
                <w:szCs w:val="22"/>
              </w:rPr>
            </w:pPr>
            <w:proofErr w:type="spellStart"/>
            <w:r w:rsidRPr="008A7A8F">
              <w:rPr>
                <w:rFonts w:eastAsia="Calibri"/>
                <w:b/>
                <w:bCs/>
                <w:sz w:val="22"/>
                <w:szCs w:val="22"/>
              </w:rPr>
              <w:t>Articolul</w:t>
            </w:r>
            <w:proofErr w:type="spellEnd"/>
            <w:r w:rsidRPr="008A7A8F">
              <w:rPr>
                <w:rFonts w:eastAsia="Calibri"/>
                <w:b/>
                <w:bCs/>
                <w:sz w:val="22"/>
                <w:szCs w:val="22"/>
              </w:rPr>
              <w:t xml:space="preserve"> 39</w:t>
            </w:r>
            <w:r w:rsidRPr="008A7A8F">
              <w:rPr>
                <w:rFonts w:eastAsia="Calibri"/>
                <w:b/>
                <w:bCs/>
                <w:sz w:val="22"/>
                <w:szCs w:val="22"/>
                <w:vertAlign w:val="superscript"/>
              </w:rPr>
              <w:t>1</w:t>
            </w:r>
            <w:r w:rsidRPr="008A7A8F">
              <w:rPr>
                <w:rFonts w:eastAsia="Calibri"/>
                <w:b/>
                <w:bCs/>
                <w:sz w:val="22"/>
                <w:szCs w:val="22"/>
              </w:rPr>
              <w:t>.</w:t>
            </w:r>
            <w:r w:rsidRPr="008A7A8F">
              <w:rPr>
                <w:rFonts w:eastAsia="Calibri"/>
                <w:sz w:val="22"/>
                <w:szCs w:val="22"/>
              </w:rPr>
              <w:t xml:space="preserve"> </w:t>
            </w:r>
            <w:proofErr w:type="spellStart"/>
            <w:r w:rsidRPr="008A7A8F">
              <w:rPr>
                <w:rFonts w:eastAsia="Calibri"/>
                <w:sz w:val="22"/>
                <w:szCs w:val="22"/>
              </w:rPr>
              <w:t>Drepturile</w:t>
            </w:r>
            <w:proofErr w:type="spellEnd"/>
            <w:r w:rsidRPr="008A7A8F">
              <w:rPr>
                <w:rFonts w:eastAsia="Calibri"/>
                <w:sz w:val="22"/>
                <w:szCs w:val="22"/>
              </w:rPr>
              <w:t xml:space="preserve"> </w:t>
            </w:r>
            <w:proofErr w:type="spellStart"/>
            <w:r w:rsidRPr="008A7A8F">
              <w:rPr>
                <w:rFonts w:eastAsia="Calibri"/>
                <w:sz w:val="22"/>
                <w:szCs w:val="22"/>
              </w:rPr>
              <w:t>și</w:t>
            </w:r>
            <w:proofErr w:type="spellEnd"/>
            <w:r w:rsidRPr="008A7A8F">
              <w:rPr>
                <w:rFonts w:eastAsia="Calibri"/>
                <w:sz w:val="22"/>
                <w:szCs w:val="22"/>
              </w:rPr>
              <w:t xml:space="preserve"> </w:t>
            </w:r>
            <w:proofErr w:type="spellStart"/>
            <w:r w:rsidRPr="008A7A8F">
              <w:rPr>
                <w:rFonts w:eastAsia="Calibri"/>
                <w:sz w:val="22"/>
                <w:szCs w:val="22"/>
              </w:rPr>
              <w:t>obligațiile</w:t>
            </w:r>
            <w:proofErr w:type="spellEnd"/>
            <w:r w:rsidRPr="008A7A8F">
              <w:rPr>
                <w:rFonts w:eastAsia="Calibri"/>
                <w:sz w:val="22"/>
                <w:szCs w:val="22"/>
              </w:rPr>
              <w:t xml:space="preserve"> </w:t>
            </w:r>
            <w:proofErr w:type="spellStart"/>
            <w:r w:rsidRPr="008A7A8F">
              <w:rPr>
                <w:rFonts w:eastAsia="Calibri"/>
                <w:sz w:val="22"/>
                <w:szCs w:val="22"/>
              </w:rPr>
              <w:t>autoconsumatorilor</w:t>
            </w:r>
            <w:proofErr w:type="spellEnd"/>
            <w:r w:rsidRPr="008A7A8F">
              <w:rPr>
                <w:rFonts w:eastAsia="Calibri"/>
                <w:sz w:val="22"/>
                <w:szCs w:val="22"/>
              </w:rPr>
              <w:t xml:space="preserve"> de </w:t>
            </w:r>
            <w:proofErr w:type="spellStart"/>
            <w:r w:rsidRPr="008A7A8F">
              <w:rPr>
                <w:rFonts w:eastAsia="Calibri"/>
                <w:sz w:val="22"/>
                <w:szCs w:val="22"/>
              </w:rPr>
              <w:t>energie</w:t>
            </w:r>
            <w:proofErr w:type="spellEnd"/>
            <w:r w:rsidRPr="008A7A8F">
              <w:rPr>
                <w:rFonts w:eastAsia="Calibri"/>
                <w:sz w:val="22"/>
                <w:szCs w:val="22"/>
              </w:rPr>
              <w:t xml:space="preserve"> </w:t>
            </w:r>
            <w:proofErr w:type="spellStart"/>
            <w:r w:rsidRPr="008A7A8F">
              <w:rPr>
                <w:rFonts w:eastAsia="Calibri"/>
                <w:sz w:val="22"/>
                <w:szCs w:val="22"/>
              </w:rPr>
              <w:t>electrică</w:t>
            </w:r>
            <w:proofErr w:type="spellEnd"/>
            <w:r w:rsidRPr="008A7A8F">
              <w:rPr>
                <w:rFonts w:eastAsia="Calibri"/>
                <w:sz w:val="22"/>
                <w:szCs w:val="22"/>
              </w:rPr>
              <w:t xml:space="preserve"> din </w:t>
            </w:r>
            <w:proofErr w:type="spellStart"/>
            <w:r w:rsidRPr="008A7A8F">
              <w:rPr>
                <w:rFonts w:eastAsia="Calibri"/>
                <w:sz w:val="22"/>
                <w:szCs w:val="22"/>
              </w:rPr>
              <w:t>surse</w:t>
            </w:r>
            <w:proofErr w:type="spellEnd"/>
            <w:r w:rsidRPr="008A7A8F">
              <w:rPr>
                <w:rFonts w:eastAsia="Calibri"/>
                <w:sz w:val="22"/>
                <w:szCs w:val="22"/>
              </w:rPr>
              <w:t xml:space="preserve"> </w:t>
            </w:r>
            <w:proofErr w:type="spellStart"/>
            <w:r w:rsidRPr="008A7A8F">
              <w:rPr>
                <w:rFonts w:eastAsia="Calibri"/>
                <w:sz w:val="22"/>
                <w:szCs w:val="22"/>
              </w:rPr>
              <w:t>regenerabile</w:t>
            </w:r>
            <w:proofErr w:type="spellEnd"/>
          </w:p>
          <w:p w14:paraId="64355CC6" w14:textId="77777777" w:rsidR="00D5083E" w:rsidRPr="008A7A8F" w:rsidRDefault="00D5083E" w:rsidP="00D5083E">
            <w:pPr>
              <w:numPr>
                <w:ilvl w:val="0"/>
                <w:numId w:val="131"/>
              </w:numPr>
              <w:spacing w:after="160"/>
              <w:ind w:left="0" w:firstLine="360"/>
              <w:contextualSpacing/>
              <w:jc w:val="both"/>
            </w:pPr>
            <w:r w:rsidRPr="008A7A8F">
              <w:t xml:space="preserve">Orice </w:t>
            </w:r>
            <w:proofErr w:type="spellStart"/>
            <w:r w:rsidRPr="008A7A8F">
              <w:t>consumator</w:t>
            </w:r>
            <w:proofErr w:type="spellEnd"/>
            <w:r w:rsidRPr="008A7A8F">
              <w:t xml:space="preserve"> final are </w:t>
            </w:r>
            <w:proofErr w:type="spellStart"/>
            <w:r w:rsidRPr="008A7A8F">
              <w:t>dreptul</w:t>
            </w:r>
            <w:proofErr w:type="spellEnd"/>
            <w:r w:rsidRPr="008A7A8F">
              <w:t xml:space="preserve"> de a </w:t>
            </w:r>
            <w:proofErr w:type="spellStart"/>
            <w:r w:rsidRPr="008A7A8F">
              <w:t>construi</w:t>
            </w:r>
            <w:proofErr w:type="spellEnd"/>
            <w:r w:rsidRPr="008A7A8F">
              <w:t xml:space="preserve"> o </w:t>
            </w:r>
            <w:proofErr w:type="spellStart"/>
            <w:r w:rsidRPr="008A7A8F">
              <w:t>centrală</w:t>
            </w:r>
            <w:proofErr w:type="spellEnd"/>
            <w:r w:rsidRPr="008A7A8F">
              <w:t xml:space="preserve"> </w:t>
            </w:r>
            <w:proofErr w:type="spellStart"/>
            <w:r w:rsidRPr="008A7A8F">
              <w:t>electrică</w:t>
            </w:r>
            <w:proofErr w:type="spellEnd"/>
            <w:r w:rsidRPr="008A7A8F">
              <w:t xml:space="preserve"> (centrale </w:t>
            </w:r>
            <w:proofErr w:type="spellStart"/>
            <w:r w:rsidRPr="008A7A8F">
              <w:t>electrice</w:t>
            </w:r>
            <w:proofErr w:type="spellEnd"/>
            <w:r w:rsidRPr="008A7A8F">
              <w:t xml:space="preserve">) de </w:t>
            </w:r>
            <w:proofErr w:type="spellStart"/>
            <w:r w:rsidRPr="008A7A8F">
              <w:t>generare</w:t>
            </w:r>
            <w:proofErr w:type="spellEnd"/>
            <w:r w:rsidRPr="008A7A8F">
              <w:t xml:space="preserve"> </w:t>
            </w:r>
            <w:proofErr w:type="gramStart"/>
            <w:r w:rsidRPr="008A7A8F">
              <w:t>a</w:t>
            </w:r>
            <w:proofErr w:type="gramEnd"/>
            <w:r w:rsidRPr="008A7A8F">
              <w:t xml:space="preserve"> </w:t>
            </w:r>
            <w:proofErr w:type="spellStart"/>
            <w:r w:rsidRPr="008A7A8F">
              <w:t>energiei</w:t>
            </w:r>
            <w:proofErr w:type="spellEnd"/>
            <w:r w:rsidRPr="008A7A8F">
              <w:t xml:space="preserve"> </w:t>
            </w:r>
            <w:proofErr w:type="spellStart"/>
            <w:r w:rsidRPr="008A7A8F">
              <w:t>electrice</w:t>
            </w:r>
            <w:proofErr w:type="spellEnd"/>
            <w:r w:rsidRPr="008A7A8F">
              <w:t xml:space="preserve"> din </w:t>
            </w:r>
            <w:proofErr w:type="spellStart"/>
            <w:r w:rsidRPr="008A7A8F">
              <w:t>surse</w:t>
            </w:r>
            <w:proofErr w:type="spellEnd"/>
            <w:r w:rsidRPr="008A7A8F">
              <w:t xml:space="preserve"> </w:t>
            </w:r>
            <w:proofErr w:type="spellStart"/>
            <w:r w:rsidRPr="008A7A8F">
              <w:lastRenderedPageBreak/>
              <w:t>regenerabile</w:t>
            </w:r>
            <w:proofErr w:type="spellEnd"/>
            <w:r w:rsidRPr="008A7A8F">
              <w:t xml:space="preserve"> </w:t>
            </w:r>
            <w:proofErr w:type="spellStart"/>
            <w:r w:rsidRPr="008A7A8F">
              <w:t>și</w:t>
            </w:r>
            <w:proofErr w:type="spellEnd"/>
            <w:r w:rsidRPr="008A7A8F">
              <w:t xml:space="preserve"> de a </w:t>
            </w:r>
            <w:proofErr w:type="spellStart"/>
            <w:r w:rsidRPr="008A7A8F">
              <w:t>deveni</w:t>
            </w:r>
            <w:proofErr w:type="spellEnd"/>
            <w:r w:rsidRPr="008A7A8F">
              <w:t xml:space="preserve"> </w:t>
            </w:r>
            <w:proofErr w:type="spellStart"/>
            <w:r w:rsidRPr="008A7A8F">
              <w:t>prosumator</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în</w:t>
            </w:r>
            <w:proofErr w:type="spellEnd"/>
            <w:r w:rsidRPr="008A7A8F">
              <w:t xml:space="preserve"> </w:t>
            </w:r>
            <w:proofErr w:type="spellStart"/>
            <w:r w:rsidRPr="008A7A8F">
              <w:t>următoarele</w:t>
            </w:r>
            <w:proofErr w:type="spellEnd"/>
            <w:r w:rsidRPr="008A7A8F">
              <w:t xml:space="preserve"> </w:t>
            </w:r>
            <w:proofErr w:type="spellStart"/>
            <w:r w:rsidRPr="008A7A8F">
              <w:t>condiții</w:t>
            </w:r>
            <w:proofErr w:type="spellEnd"/>
            <w:r w:rsidRPr="008A7A8F">
              <w:t>:</w:t>
            </w:r>
          </w:p>
          <w:p w14:paraId="6E34F570" w14:textId="77777777" w:rsidR="00D5083E" w:rsidRPr="00696E36" w:rsidRDefault="00D5083E" w:rsidP="00D5083E">
            <w:pPr>
              <w:numPr>
                <w:ilvl w:val="0"/>
                <w:numId w:val="135"/>
              </w:numPr>
              <w:spacing w:after="160"/>
              <w:ind w:left="0" w:firstLine="360"/>
              <w:contextualSpacing/>
              <w:jc w:val="both"/>
            </w:pPr>
            <w:proofErr w:type="spellStart"/>
            <w:r w:rsidRPr="00696E36">
              <w:t>centrala</w:t>
            </w:r>
            <w:proofErr w:type="spellEnd"/>
            <w:r w:rsidRPr="00696E36">
              <w:t xml:space="preserve"> </w:t>
            </w:r>
            <w:proofErr w:type="spellStart"/>
            <w:r w:rsidRPr="00696E36">
              <w:t>electrică</w:t>
            </w:r>
            <w:proofErr w:type="spellEnd"/>
            <w:r w:rsidRPr="00696E36">
              <w:t xml:space="preserve"> a </w:t>
            </w:r>
            <w:proofErr w:type="spellStart"/>
            <w:r w:rsidRPr="00696E36">
              <w:t>prosumatorului</w:t>
            </w:r>
            <w:proofErr w:type="spellEnd"/>
            <w:r w:rsidRPr="00696E36">
              <w:t xml:space="preserve"> </w:t>
            </w:r>
            <w:proofErr w:type="spellStart"/>
            <w:r w:rsidRPr="00696E36">
              <w:t>este</w:t>
            </w:r>
            <w:proofErr w:type="spellEnd"/>
            <w:r w:rsidRPr="00696E36">
              <w:t xml:space="preserve"> </w:t>
            </w:r>
            <w:proofErr w:type="spellStart"/>
            <w:r w:rsidRPr="00696E36">
              <w:t>conectată</w:t>
            </w:r>
            <w:proofErr w:type="spellEnd"/>
            <w:r w:rsidRPr="00696E36">
              <w:t xml:space="preserve"> la </w:t>
            </w:r>
            <w:proofErr w:type="spellStart"/>
            <w:r w:rsidRPr="00696E36">
              <w:t>rețeaua</w:t>
            </w:r>
            <w:proofErr w:type="spellEnd"/>
            <w:r w:rsidRPr="00696E36">
              <w:t xml:space="preserve"> </w:t>
            </w:r>
            <w:proofErr w:type="spellStart"/>
            <w:r w:rsidRPr="00696E36">
              <w:t>și</w:t>
            </w:r>
            <w:proofErr w:type="spellEnd"/>
            <w:r w:rsidRPr="00696E36">
              <w:t xml:space="preserve"> </w:t>
            </w:r>
            <w:proofErr w:type="spellStart"/>
            <w:r w:rsidRPr="00696E36">
              <w:t>instalațiile</w:t>
            </w:r>
            <w:proofErr w:type="spellEnd"/>
            <w:r w:rsidRPr="00696E36">
              <w:t xml:space="preserve"> </w:t>
            </w:r>
            <w:proofErr w:type="spellStart"/>
            <w:r w:rsidRPr="00696E36">
              <w:t>electrice</w:t>
            </w:r>
            <w:proofErr w:type="spellEnd"/>
            <w:r w:rsidRPr="00696E36">
              <w:t xml:space="preserve"> interne ale </w:t>
            </w:r>
            <w:proofErr w:type="spellStart"/>
            <w:r w:rsidRPr="00696E36">
              <w:t>prosumatorului</w:t>
            </w:r>
            <w:proofErr w:type="spellEnd"/>
            <w:r w:rsidRPr="00696E36">
              <w:t xml:space="preserve">, </w:t>
            </w:r>
            <w:proofErr w:type="spellStart"/>
            <w:r w:rsidRPr="00696E36">
              <w:t>în</w:t>
            </w:r>
            <w:proofErr w:type="spellEnd"/>
            <w:r w:rsidRPr="00696E36">
              <w:t xml:space="preserve"> </w:t>
            </w:r>
            <w:proofErr w:type="spellStart"/>
            <w:r w:rsidRPr="00696E36">
              <w:t>cadrul</w:t>
            </w:r>
            <w:proofErr w:type="spellEnd"/>
            <w:r w:rsidRPr="00696E36">
              <w:t xml:space="preserve"> </w:t>
            </w:r>
            <w:proofErr w:type="spellStart"/>
            <w:r w:rsidRPr="00696E36">
              <w:t>aceluiași</w:t>
            </w:r>
            <w:proofErr w:type="spellEnd"/>
            <w:r w:rsidRPr="00696E36">
              <w:t xml:space="preserve"> loc de </w:t>
            </w:r>
            <w:proofErr w:type="spellStart"/>
            <w:r w:rsidRPr="00696E36">
              <w:t>consum</w:t>
            </w:r>
            <w:proofErr w:type="spellEnd"/>
            <w:r w:rsidRPr="00696E36">
              <w:t>;</w:t>
            </w:r>
          </w:p>
          <w:p w14:paraId="00B8BDE8" w14:textId="77777777" w:rsidR="00D5083E" w:rsidRPr="00E8745D" w:rsidRDefault="00D5083E" w:rsidP="00D5083E">
            <w:pPr>
              <w:numPr>
                <w:ilvl w:val="0"/>
                <w:numId w:val="135"/>
              </w:numPr>
              <w:spacing w:after="160"/>
              <w:ind w:left="0" w:firstLine="360"/>
              <w:contextualSpacing/>
              <w:jc w:val="both"/>
              <w:rPr>
                <w:lang w:val="pt-BR"/>
              </w:rPr>
            </w:pPr>
            <w:r w:rsidRPr="00696E36">
              <w:rPr>
                <w:rFonts w:asciiTheme="minorHAnsi" w:hAnsiTheme="minorHAnsi"/>
              </w:rPr>
              <w:t xml:space="preserve"> </w:t>
            </w:r>
            <w:r w:rsidRPr="00E8745D">
              <w:rPr>
                <w:lang w:val="pt-BR"/>
              </w:rPr>
              <w:t>centrala electrică a prosumatorului funcționează în mod paralel şi sincron cu rețeaua electrică. Centrala electrică este echipată cu un mecanism de protecție care deconectează automat centrala electrică de la rețeaua electrică şi întrerupe livrarea energiei electrice în reţea în cazul în care este întreruptă livrarea energiei electrice către consumatorul final, deţinător al centralei electrice;</w:t>
            </w:r>
          </w:p>
          <w:p w14:paraId="4A5A1644" w14:textId="77777777" w:rsidR="00D5083E" w:rsidRPr="00696E36" w:rsidRDefault="00D5083E" w:rsidP="00D5083E">
            <w:pPr>
              <w:numPr>
                <w:ilvl w:val="0"/>
                <w:numId w:val="135"/>
              </w:numPr>
              <w:spacing w:after="160"/>
              <w:ind w:left="0" w:firstLine="360"/>
              <w:contextualSpacing/>
              <w:jc w:val="both"/>
              <w:rPr>
                <w:lang w:val="pt-BR"/>
              </w:rPr>
            </w:pPr>
            <w:r w:rsidRPr="00696E36">
              <w:rPr>
                <w:lang w:val="pt-BR"/>
              </w:rPr>
              <w:t>capacitatea totală instalată a centralei electrice (centralelor electrice) a prosumatorului este egală sau mai mică decât puterea contractată cu propriul furnizor de energie electrică pentru respectivul loc de consum, se încadrează în plafonul de capacitate individuală stabilit de Guvern, dar nu depășește 200 kW. Capacitatea totală a centralei electrice poate fi limitată de operatorul sistemului de distribuție în anumite zone, din cauza limitărilor tehnice din rețeaua electrică în zonele respective, iar cantitatea de energie electrică livrată în rețeaua electrică de autoconsumatorul de energie electrică din surse regenerabile poate fi limitată de operatorul sistemului de distribuție în anumite perioade de timp. Agenția Națională pentru Reglementare în Energetică monitorizează aceste cazuri și acțiunile întreprinse de operatorii de sistem în vederea soluționării acestor limitări și este responsabilă de soluționarea litigiilor dintre operatorii de sistem și prosumatori;</w:t>
            </w:r>
          </w:p>
          <w:p w14:paraId="7D151640" w14:textId="77777777" w:rsidR="00D5083E" w:rsidRPr="008A7A8F" w:rsidRDefault="00D5083E" w:rsidP="00D5083E">
            <w:pPr>
              <w:numPr>
                <w:ilvl w:val="0"/>
                <w:numId w:val="135"/>
              </w:numPr>
              <w:spacing w:after="160"/>
              <w:ind w:left="0" w:firstLine="360"/>
              <w:contextualSpacing/>
              <w:jc w:val="both"/>
              <w:rPr>
                <w:lang w:val="it-IT"/>
              </w:rPr>
            </w:pPr>
            <w:r w:rsidRPr="00696E36">
              <w:rPr>
                <w:lang w:val="pt-BR"/>
              </w:rPr>
              <w:t xml:space="preserve">la punctul de conectare al unui prosumator, acesta are obligația instalării unui echipament de măsurare bidirecțional care înregistrează orar energia electrică livrată în rețea </w:t>
            </w:r>
            <w:r w:rsidRPr="00696E36">
              <w:rPr>
                <w:lang w:val="pt-BR"/>
              </w:rPr>
              <w:lastRenderedPageBreak/>
              <w:t xml:space="preserve">și energia electrică consumată din rețea, sau două echipamente de măsurare unidirecționale cu înregistrare orară, într-un loc ușor accesibil pentru citirea datelor. Operatorul de sistem, la rețelele căruia este conectată centrala electrică a prosumatorului, îl notifică despre posibilitatea comunicării în format electronic a datelor lunare, sau cumulativ pentru ultimele 12 luni, la intervenirea termenului stabilit în conformitate cu alin. </w:t>
            </w:r>
            <w:r w:rsidRPr="008A7A8F">
              <w:rPr>
                <w:lang w:val="it-IT"/>
              </w:rPr>
              <w:t>(4), lit. b), cu privire la activitatea de generare a energiei electrice din surse regenerabile, disponibilă pe invertor/ invertoare</w:t>
            </w:r>
          </w:p>
          <w:p w14:paraId="2D03A1F8" w14:textId="77777777" w:rsidR="00D5083E" w:rsidRPr="008A7A8F" w:rsidRDefault="00D5083E" w:rsidP="00D5083E">
            <w:pPr>
              <w:numPr>
                <w:ilvl w:val="0"/>
                <w:numId w:val="131"/>
              </w:numPr>
              <w:spacing w:after="160"/>
              <w:ind w:left="0" w:firstLine="360"/>
              <w:contextualSpacing/>
              <w:jc w:val="both"/>
              <w:rPr>
                <w:lang w:val="it-IT"/>
              </w:rPr>
            </w:pPr>
            <w:r w:rsidRPr="008A7A8F">
              <w:rPr>
                <w:lang w:val="it-IT"/>
              </w:rPr>
              <w:t>Orice prosumator de energie electrică din surse regenerabile, proprietar, gestionar și/sau locatar al locuinței/ clădirii, sau cu drept de folosință asupra acesteia, are dreptul:</w:t>
            </w:r>
          </w:p>
          <w:p w14:paraId="7F695F5D" w14:textId="77777777" w:rsidR="00D5083E" w:rsidRPr="008A7A8F" w:rsidRDefault="00D5083E" w:rsidP="00D5083E">
            <w:pPr>
              <w:numPr>
                <w:ilvl w:val="0"/>
                <w:numId w:val="132"/>
              </w:numPr>
              <w:spacing w:after="160"/>
              <w:ind w:left="0" w:firstLine="360"/>
              <w:contextualSpacing/>
              <w:jc w:val="both"/>
              <w:rPr>
                <w:lang w:val="it-IT"/>
              </w:rPr>
            </w:pPr>
            <w:r w:rsidRPr="008A7A8F">
              <w:rPr>
                <w:lang w:val="it-IT"/>
              </w:rPr>
              <w:t>să genereze energie electrică din surse regenerabile pentru consum propriu, să o stocheze, inclusiv să comercializeze surplusul de energie electrică produsă, cu condiția ca, pentru un prosumator non-casnic, aceasta să nu constituie activitatea sa principală comercială sau profesională, fără a fi supus:</w:t>
            </w:r>
          </w:p>
          <w:p w14:paraId="087C5C70"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25F2ECA9"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736DDD2B" w14:textId="77777777" w:rsidR="00D5083E" w:rsidRPr="00696E36" w:rsidRDefault="00D5083E" w:rsidP="00D5083E">
            <w:pPr>
              <w:numPr>
                <w:ilvl w:val="0"/>
                <w:numId w:val="132"/>
              </w:numPr>
              <w:spacing w:after="160"/>
              <w:ind w:left="0" w:firstLine="360"/>
              <w:contextualSpacing/>
              <w:jc w:val="both"/>
              <w:rPr>
                <w:lang w:val="pt-BR"/>
              </w:rPr>
            </w:pPr>
            <w:r w:rsidRPr="008A7A8F">
              <w:rPr>
                <w:lang w:val="it-IT"/>
              </w:rPr>
              <w:t xml:space="preserve">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locuința/clădirea sa. </w:t>
            </w:r>
            <w:r w:rsidRPr="00696E36">
              <w:rPr>
                <w:lang w:val="pt-BR"/>
              </w:rPr>
              <w:t xml:space="preserve">Sistemul de stocare a energiei </w:t>
            </w:r>
            <w:r w:rsidRPr="00696E36">
              <w:rPr>
                <w:lang w:val="pt-BR"/>
              </w:rPr>
              <w:lastRenderedPageBreak/>
              <w:t>electrice din cadrul instalației prosumatorului corespunde următoarelor cerințe:</w:t>
            </w:r>
          </w:p>
          <w:p w14:paraId="58CAA94A"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este încărcată cu energie electrică produs exclusiv de centrala electrică proprie a prosumatorului;</w:t>
            </w:r>
          </w:p>
          <w:p w14:paraId="71CD60A9"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 xml:space="preserve">nu este încărcată cu energie electrică din rețeaua publică, aceasta fiind considerată o utilizare irațională a capacității de stocare a energiei electrice. Utilizarea concomitentă a bateriilor și acumulatorilor disponibili în cadrul vehiculelor electrice, deținute de prosumator, în vederea stocării energiei electrice produse de centrala electrică proprie și/sau a energiei electrice din rețea, nu este calificată drept utilizare irațională a energiei electrice în sensul prezentului alineat.  </w:t>
            </w:r>
          </w:p>
          <w:p w14:paraId="6F0218FF"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să-și păstreze drepturile și obligațiile în calitate de consumator final, inclusiv măsurile de protecție și de schimbarea furnizorului;</w:t>
            </w:r>
          </w:p>
          <w:p w14:paraId="3E85D42A"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primească o remunerare, inclusiv, dacă este cazul, prin schema de sprijin stabilită în conformitate cu art. 39</w:t>
            </w:r>
            <w:r w:rsidRPr="00696E36">
              <w:rPr>
                <w:vertAlign w:val="superscript"/>
                <w:lang w:val="pt-BR"/>
              </w:rPr>
              <w:t>2</w:t>
            </w:r>
            <w:r w:rsidRPr="00696E36">
              <w:rPr>
                <w:lang w:val="pt-BR"/>
              </w:rPr>
              <w:t>, pentru energia electrică din surse regenerabile produsă și livrată în rețea, care reflectă valoarea de piață a energiei electrice și care ia în considerare valoarea acesteia pe termen lung pentru sistemul electroenergetic, mediu și societate;</w:t>
            </w:r>
          </w:p>
          <w:p w14:paraId="2F292DE5"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încheie un contract de furnizare a energiei electrice cu furnizorul său, conform schemei de sprijin a prosumatorilor de energie electrică din surse regenerabile stabilită în conformitate cu prezenta lege, sau să încheie un contract de furnizare a energiei electrice cu furnizorul său în baza unor termeni și condiții negociate și agreate de ambele părți;</w:t>
            </w:r>
          </w:p>
          <w:p w14:paraId="59D26D7A"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 xml:space="preserve">să se angajeze în comun cu alți consumatori finali în activitățile menționate la subpunctele. 1) - 5), pe baza unui acord, dacă sunt situați în aceeași clădire, inclusiv bloc locativ, și agreează asupra utilizării în comun cantității de energie electrică produsă, fără a aduce atingere </w:t>
            </w:r>
            <w:r w:rsidRPr="008A7A8F">
              <w:rPr>
                <w:lang w:val="it-IT"/>
              </w:rPr>
              <w:lastRenderedPageBreak/>
              <w:t xml:space="preserve">obligației de achitare a tarifelor pentru utilizarea rețelei aplicabile fiecărui prosumator. </w:t>
            </w:r>
          </w:p>
          <w:p w14:paraId="78BEBF81" w14:textId="77777777" w:rsidR="00D5083E" w:rsidRPr="008A7A8F" w:rsidRDefault="00D5083E" w:rsidP="00D5083E">
            <w:pPr>
              <w:numPr>
                <w:ilvl w:val="0"/>
                <w:numId w:val="131"/>
              </w:numPr>
              <w:spacing w:after="160"/>
              <w:ind w:left="0" w:firstLine="360"/>
              <w:contextualSpacing/>
              <w:jc w:val="both"/>
            </w:pPr>
            <w:proofErr w:type="spellStart"/>
            <w:r w:rsidRPr="008A7A8F">
              <w:t>Prosumatorul</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are </w:t>
            </w:r>
            <w:proofErr w:type="spellStart"/>
            <w:r w:rsidRPr="008A7A8F">
              <w:t>următoarele</w:t>
            </w:r>
            <w:proofErr w:type="spellEnd"/>
            <w:r w:rsidRPr="008A7A8F">
              <w:t xml:space="preserve"> </w:t>
            </w:r>
            <w:proofErr w:type="spellStart"/>
            <w:r w:rsidRPr="008A7A8F">
              <w:t>obligații</w:t>
            </w:r>
            <w:proofErr w:type="spellEnd"/>
            <w:r w:rsidRPr="008A7A8F">
              <w:t>:</w:t>
            </w:r>
          </w:p>
          <w:p w14:paraId="48C59E11"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dețină statutul de consumator final;</w:t>
            </w:r>
          </w:p>
          <w:p w14:paraId="604DC2B9" w14:textId="77777777" w:rsidR="00D5083E" w:rsidRPr="008A7A8F" w:rsidRDefault="00D5083E" w:rsidP="00D5083E">
            <w:pPr>
              <w:numPr>
                <w:ilvl w:val="0"/>
                <w:numId w:val="133"/>
              </w:numPr>
              <w:spacing w:after="160"/>
              <w:ind w:left="0" w:firstLine="360"/>
              <w:contextualSpacing/>
              <w:jc w:val="both"/>
            </w:pPr>
            <w:r w:rsidRPr="00696E36">
              <w:rPr>
                <w:lang w:val="pt-BR"/>
              </w:rPr>
              <w:t xml:space="preserve">să solicite operatorului de sistem și să-i ofere dreptul notificării, de către acesta, a Agenției Naționale pentru Reglementare în Energetică, cu privire la racordarea la rețea a centralei electrice de generare a energiei electrice din surse regenerabile construite de prosumator, și transmiterii datelor stabilite la alin. </w:t>
            </w:r>
            <w:r w:rsidRPr="008A7A8F">
              <w:t xml:space="preserve">(4), </w:t>
            </w:r>
            <w:proofErr w:type="spellStart"/>
            <w:r w:rsidRPr="008A7A8F">
              <w:t>subpct</w:t>
            </w:r>
            <w:proofErr w:type="spellEnd"/>
            <w:r w:rsidRPr="008A7A8F">
              <w:t xml:space="preserve">. 1), lit. a) – f). </w:t>
            </w:r>
          </w:p>
          <w:p w14:paraId="2234172A"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livreze energia electrică produsă prin același punct de măsurare prin care achiziționează energia electrică;</w:t>
            </w:r>
          </w:p>
          <w:p w14:paraId="43696593"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asigure faptul că rețeaua și instalațiile sale interne sunt realizate în conformitate cu normele tehnice aprobate Agenția Națională pentru Reglementare în Energetică în conformitate cu Legea 107/2016 cu privire la energia electrică;</w:t>
            </w:r>
          </w:p>
          <w:p w14:paraId="3D6A7E89"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 xml:space="preserve">să ofere acces operatorului sistemului de distribuție a energiei electrice la echipamentele de măsurare a energiei electrice produse de centrala electrică, dacă acestea nu asigură transmiterea datelor la distanță.  </w:t>
            </w:r>
          </w:p>
          <w:p w14:paraId="39852835"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achite tariful pentru utilizarea rețelei, aprobat de Agenția Națională pentru Reglementare în Energetică, prin intermediul furnizorului de energie electrică;</w:t>
            </w:r>
          </w:p>
          <w:p w14:paraId="44645C4F"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îndeplinească și alte cerințe tehnice stabilite de Agenția Națională pentru Reglementare în Energetică, inclusiv cele cu privire la măsurarea energiei electrice, stabilite în vederea implementării prevederii de la lit. e).</w:t>
            </w:r>
          </w:p>
          <w:p w14:paraId="5936217B" w14:textId="77777777" w:rsidR="00D5083E" w:rsidRPr="00696E36" w:rsidRDefault="00D5083E" w:rsidP="00D5083E">
            <w:pPr>
              <w:numPr>
                <w:ilvl w:val="0"/>
                <w:numId w:val="131"/>
              </w:numPr>
              <w:spacing w:after="160"/>
              <w:ind w:left="0" w:firstLine="360"/>
              <w:contextualSpacing/>
              <w:jc w:val="both"/>
              <w:rPr>
                <w:lang w:val="pt-BR"/>
              </w:rPr>
            </w:pPr>
            <w:r w:rsidRPr="00696E36">
              <w:rPr>
                <w:lang w:val="pt-BR"/>
              </w:rPr>
              <w:t>În vederea asigurării transparenței aferente politicilor de promovare a prosumatorilor de energie electrică din surse regenerabile, Agenția Națională pentru Reglementare în Energetică are următoarele obligații:</w:t>
            </w:r>
          </w:p>
          <w:p w14:paraId="0CAF6346" w14:textId="77777777" w:rsidR="00D5083E" w:rsidRPr="008A7A8F" w:rsidRDefault="00D5083E" w:rsidP="00D5083E">
            <w:pPr>
              <w:numPr>
                <w:ilvl w:val="1"/>
                <w:numId w:val="131"/>
              </w:numPr>
              <w:spacing w:after="160"/>
              <w:ind w:left="0" w:firstLine="360"/>
              <w:contextualSpacing/>
              <w:jc w:val="both"/>
              <w:rPr>
                <w:lang w:val="it-IT"/>
              </w:rPr>
            </w:pPr>
            <w:r w:rsidRPr="008A7A8F">
              <w:rPr>
                <w:lang w:val="it-IT"/>
              </w:rPr>
              <w:lastRenderedPageBreak/>
              <w:t>ținerea registrului electronic al prosumatorilor de energie electrică din surse regenerabile, care va include următoarele informații:</w:t>
            </w:r>
          </w:p>
          <w:p w14:paraId="3F802402"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numele și adresa prosumatorului de energie electrică din surse regenerabile;</w:t>
            </w:r>
          </w:p>
          <w:p w14:paraId="31F247AE" w14:textId="77777777" w:rsidR="00D5083E" w:rsidRPr="008A7A8F" w:rsidRDefault="00D5083E" w:rsidP="00D5083E">
            <w:pPr>
              <w:numPr>
                <w:ilvl w:val="0"/>
                <w:numId w:val="134"/>
              </w:numPr>
              <w:spacing w:after="160"/>
              <w:ind w:left="0" w:firstLine="360"/>
              <w:contextualSpacing/>
              <w:jc w:val="both"/>
            </w:pPr>
            <w:proofErr w:type="spellStart"/>
            <w:r w:rsidRPr="008A7A8F">
              <w:t>categoria</w:t>
            </w:r>
            <w:proofErr w:type="spellEnd"/>
            <w:r w:rsidRPr="008A7A8F">
              <w:t xml:space="preserve"> </w:t>
            </w:r>
            <w:proofErr w:type="spellStart"/>
            <w:r w:rsidRPr="008A7A8F">
              <w:t>consumatorului</w:t>
            </w:r>
            <w:proofErr w:type="spellEnd"/>
            <w:r w:rsidRPr="008A7A8F">
              <w:t xml:space="preserve"> final;</w:t>
            </w:r>
          </w:p>
          <w:p w14:paraId="36B4A7B7"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tipul centralei electrice de generare a energiei electrice din surse regenerabile;</w:t>
            </w:r>
          </w:p>
          <w:p w14:paraId="4B92F896" w14:textId="77777777" w:rsidR="00D5083E" w:rsidRPr="008A7A8F" w:rsidRDefault="00D5083E" w:rsidP="00D5083E">
            <w:pPr>
              <w:numPr>
                <w:ilvl w:val="0"/>
                <w:numId w:val="134"/>
              </w:numPr>
              <w:spacing w:after="160"/>
              <w:ind w:left="0" w:firstLine="360"/>
              <w:contextualSpacing/>
              <w:jc w:val="both"/>
            </w:pPr>
            <w:proofErr w:type="spellStart"/>
            <w:r w:rsidRPr="008A7A8F">
              <w:t>locația</w:t>
            </w:r>
            <w:proofErr w:type="spellEnd"/>
            <w:r w:rsidRPr="008A7A8F">
              <w:t xml:space="preserve"> </w:t>
            </w:r>
            <w:proofErr w:type="spellStart"/>
            <w:r w:rsidRPr="008A7A8F">
              <w:t>centralei</w:t>
            </w:r>
            <w:proofErr w:type="spellEnd"/>
            <w:r w:rsidRPr="008A7A8F">
              <w:t xml:space="preserve"> </w:t>
            </w:r>
            <w:proofErr w:type="spellStart"/>
            <w:r w:rsidRPr="008A7A8F">
              <w:t>electrice</w:t>
            </w:r>
            <w:proofErr w:type="spellEnd"/>
            <w:r w:rsidRPr="008A7A8F">
              <w:t>;</w:t>
            </w:r>
          </w:p>
          <w:p w14:paraId="60577BEA"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capacitatea instalată a centralei electrice;</w:t>
            </w:r>
          </w:p>
          <w:p w14:paraId="1739AFA7" w14:textId="77777777" w:rsidR="00D5083E" w:rsidRPr="00696E36" w:rsidRDefault="00D5083E" w:rsidP="00D5083E">
            <w:pPr>
              <w:numPr>
                <w:ilvl w:val="0"/>
                <w:numId w:val="134"/>
              </w:numPr>
              <w:spacing w:after="160"/>
              <w:ind w:left="0" w:firstLine="360"/>
              <w:contextualSpacing/>
              <w:jc w:val="both"/>
              <w:rPr>
                <w:lang w:val="pt-BR"/>
              </w:rPr>
            </w:pPr>
            <w:r w:rsidRPr="00696E36">
              <w:rPr>
                <w:lang w:val="pt-BR"/>
              </w:rPr>
              <w:t>puterea contractată de consumatorul final;</w:t>
            </w:r>
          </w:p>
          <w:p w14:paraId="1B1465DF" w14:textId="77777777" w:rsidR="00D5083E" w:rsidRPr="008A7A8F" w:rsidRDefault="00D5083E" w:rsidP="00D5083E">
            <w:pPr>
              <w:numPr>
                <w:ilvl w:val="0"/>
                <w:numId w:val="134"/>
              </w:numPr>
              <w:spacing w:after="160"/>
              <w:ind w:left="0" w:firstLine="360"/>
              <w:contextualSpacing/>
              <w:jc w:val="both"/>
            </w:pPr>
            <w:proofErr w:type="spellStart"/>
            <w:r w:rsidRPr="008A7A8F">
              <w:t>energia</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produsă</w:t>
            </w:r>
            <w:proofErr w:type="spellEnd"/>
            <w:r w:rsidRPr="008A7A8F">
              <w:t>;</w:t>
            </w:r>
          </w:p>
          <w:p w14:paraId="7894EB6F" w14:textId="77777777" w:rsidR="00D5083E" w:rsidRPr="00E8745D" w:rsidRDefault="00D5083E" w:rsidP="00D5083E">
            <w:pPr>
              <w:numPr>
                <w:ilvl w:val="0"/>
                <w:numId w:val="134"/>
              </w:numPr>
              <w:spacing w:after="160"/>
              <w:ind w:left="0" w:firstLine="360"/>
              <w:contextualSpacing/>
              <w:jc w:val="both"/>
              <w:rPr>
                <w:lang w:val="pt-BR"/>
              </w:rPr>
            </w:pPr>
            <w:r w:rsidRPr="00E8745D">
              <w:rPr>
                <w:lang w:val="pt-BR"/>
              </w:rPr>
              <w:t>energia electrică consumată din rețea;</w:t>
            </w:r>
          </w:p>
          <w:p w14:paraId="0418EFD9" w14:textId="77777777" w:rsidR="00D5083E" w:rsidRPr="008A7A8F" w:rsidRDefault="00D5083E" w:rsidP="00D5083E">
            <w:pPr>
              <w:numPr>
                <w:ilvl w:val="0"/>
                <w:numId w:val="134"/>
              </w:numPr>
              <w:spacing w:after="160"/>
              <w:ind w:left="0" w:firstLine="360"/>
              <w:contextualSpacing/>
              <w:jc w:val="both"/>
            </w:pPr>
            <w:proofErr w:type="spellStart"/>
            <w:r w:rsidRPr="008A7A8F">
              <w:t>energia</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injectată</w:t>
            </w:r>
            <w:proofErr w:type="spellEnd"/>
            <w:r w:rsidRPr="008A7A8F">
              <w:t xml:space="preserve"> </w:t>
            </w:r>
            <w:proofErr w:type="spellStart"/>
            <w:r w:rsidRPr="008A7A8F">
              <w:t>în</w:t>
            </w:r>
            <w:proofErr w:type="spellEnd"/>
            <w:r w:rsidRPr="008A7A8F">
              <w:t xml:space="preserve"> </w:t>
            </w:r>
            <w:proofErr w:type="spellStart"/>
            <w:r w:rsidRPr="008A7A8F">
              <w:t>rețea</w:t>
            </w:r>
            <w:proofErr w:type="spellEnd"/>
            <w:r w:rsidRPr="008A7A8F">
              <w:t>.</w:t>
            </w:r>
          </w:p>
          <w:p w14:paraId="4BB6084F" w14:textId="77777777" w:rsidR="00D5083E" w:rsidRPr="00696E36" w:rsidRDefault="00D5083E" w:rsidP="00D5083E">
            <w:pPr>
              <w:numPr>
                <w:ilvl w:val="1"/>
                <w:numId w:val="131"/>
              </w:numPr>
              <w:spacing w:after="160"/>
              <w:ind w:left="0" w:firstLine="360"/>
              <w:contextualSpacing/>
              <w:jc w:val="both"/>
            </w:pPr>
            <w:proofErr w:type="spellStart"/>
            <w:r w:rsidRPr="00696E36">
              <w:t>publicarea</w:t>
            </w:r>
            <w:proofErr w:type="spellEnd"/>
            <w:r w:rsidRPr="00696E36">
              <w:t xml:space="preserve">, pe </w:t>
            </w:r>
            <w:proofErr w:type="spellStart"/>
            <w:r w:rsidRPr="00696E36">
              <w:t>pagina</w:t>
            </w:r>
            <w:proofErr w:type="spellEnd"/>
            <w:r w:rsidRPr="00696E36">
              <w:t xml:space="preserve"> </w:t>
            </w:r>
            <w:proofErr w:type="spellStart"/>
            <w:r w:rsidRPr="00696E36">
              <w:t>sa</w:t>
            </w:r>
            <w:proofErr w:type="spellEnd"/>
            <w:r w:rsidRPr="00696E36">
              <w:t xml:space="preserve"> web </w:t>
            </w:r>
            <w:proofErr w:type="spellStart"/>
            <w:r w:rsidRPr="00696E36">
              <w:t>oficială</w:t>
            </w:r>
            <w:proofErr w:type="spellEnd"/>
            <w:r w:rsidRPr="00696E36">
              <w:t xml:space="preserve">, a </w:t>
            </w:r>
            <w:proofErr w:type="spellStart"/>
            <w:r w:rsidRPr="00696E36">
              <w:t>datelor</w:t>
            </w:r>
            <w:proofErr w:type="spellEnd"/>
            <w:r w:rsidRPr="00696E36">
              <w:t xml:space="preserve"> </w:t>
            </w:r>
            <w:proofErr w:type="spellStart"/>
            <w:r w:rsidRPr="00696E36">
              <w:t>agregate</w:t>
            </w:r>
            <w:proofErr w:type="spellEnd"/>
            <w:r w:rsidRPr="00696E36">
              <w:t xml:space="preserve"> cu </w:t>
            </w:r>
            <w:proofErr w:type="spellStart"/>
            <w:r w:rsidRPr="00696E36">
              <w:t>privire</w:t>
            </w:r>
            <w:proofErr w:type="spellEnd"/>
            <w:r w:rsidRPr="00696E36">
              <w:t xml:space="preserve"> la </w:t>
            </w:r>
            <w:proofErr w:type="spellStart"/>
            <w:r w:rsidRPr="00696E36">
              <w:t>prosumatorii</w:t>
            </w:r>
            <w:proofErr w:type="spellEnd"/>
            <w:r w:rsidRPr="00696E36">
              <w:t xml:space="preserve"> de </w:t>
            </w:r>
            <w:proofErr w:type="spellStart"/>
            <w:r w:rsidRPr="00696E36">
              <w:t>energie</w:t>
            </w:r>
            <w:proofErr w:type="spellEnd"/>
            <w:r w:rsidRPr="00696E36">
              <w:t xml:space="preserve"> </w:t>
            </w:r>
            <w:proofErr w:type="spellStart"/>
            <w:r w:rsidRPr="00696E36">
              <w:t>electrică</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conform </w:t>
            </w:r>
            <w:proofErr w:type="spellStart"/>
            <w:r w:rsidRPr="00696E36">
              <w:t>alin</w:t>
            </w:r>
            <w:proofErr w:type="spellEnd"/>
            <w:r w:rsidRPr="00696E36">
              <w:t xml:space="preserve">. (2), lit. b), c), e) (la </w:t>
            </w:r>
            <w:proofErr w:type="spellStart"/>
            <w:r w:rsidRPr="00696E36">
              <w:t>nivel</w:t>
            </w:r>
            <w:proofErr w:type="spellEnd"/>
            <w:r w:rsidRPr="00696E36">
              <w:t xml:space="preserve"> de </w:t>
            </w:r>
            <w:proofErr w:type="spellStart"/>
            <w:r w:rsidRPr="00696E36">
              <w:t>unitate</w:t>
            </w:r>
            <w:proofErr w:type="spellEnd"/>
            <w:r w:rsidRPr="00696E36">
              <w:t xml:space="preserve"> </w:t>
            </w:r>
            <w:proofErr w:type="spellStart"/>
            <w:r w:rsidRPr="00696E36">
              <w:t>administrativ</w:t>
            </w:r>
            <w:proofErr w:type="spellEnd"/>
            <w:r w:rsidRPr="00696E36">
              <w:t xml:space="preserve"> </w:t>
            </w:r>
            <w:proofErr w:type="spellStart"/>
            <w:r w:rsidRPr="00696E36">
              <w:t>teritorială</w:t>
            </w:r>
            <w:proofErr w:type="spellEnd"/>
            <w:r w:rsidRPr="00696E36">
              <w:t xml:space="preserve">, </w:t>
            </w:r>
            <w:proofErr w:type="spellStart"/>
            <w:r w:rsidRPr="00696E36">
              <w:t>distinse</w:t>
            </w:r>
            <w:proofErr w:type="spellEnd"/>
            <w:r w:rsidRPr="00696E36">
              <w:t xml:space="preserve"> </w:t>
            </w:r>
            <w:proofErr w:type="spellStart"/>
            <w:r w:rsidRPr="00696E36">
              <w:t>între</w:t>
            </w:r>
            <w:proofErr w:type="spellEnd"/>
            <w:r w:rsidRPr="00696E36">
              <w:t xml:space="preserve"> </w:t>
            </w:r>
            <w:proofErr w:type="spellStart"/>
            <w:r w:rsidRPr="00696E36">
              <w:t>centrul</w:t>
            </w:r>
            <w:proofErr w:type="spellEnd"/>
            <w:r w:rsidRPr="00696E36">
              <w:t xml:space="preserve"> </w:t>
            </w:r>
            <w:proofErr w:type="spellStart"/>
            <w:r w:rsidRPr="00696E36">
              <w:t>raional</w:t>
            </w:r>
            <w:proofErr w:type="spellEnd"/>
            <w:r w:rsidRPr="00696E36">
              <w:t xml:space="preserve"> </w:t>
            </w:r>
            <w:proofErr w:type="spellStart"/>
            <w:r w:rsidRPr="00696E36">
              <w:t>și</w:t>
            </w:r>
            <w:proofErr w:type="spellEnd"/>
            <w:r w:rsidRPr="00696E36">
              <w:t xml:space="preserve"> </w:t>
            </w:r>
            <w:proofErr w:type="spellStart"/>
            <w:r w:rsidRPr="00696E36">
              <w:t>localități</w:t>
            </w:r>
            <w:proofErr w:type="spellEnd"/>
            <w:r w:rsidRPr="00696E36">
              <w:t xml:space="preserve">, </w:t>
            </w:r>
            <w:proofErr w:type="spellStart"/>
            <w:r w:rsidRPr="00696E36">
              <w:t>inclusiv</w:t>
            </w:r>
            <w:proofErr w:type="spellEnd"/>
            <w:r w:rsidRPr="00696E36">
              <w:t xml:space="preserve"> la </w:t>
            </w:r>
            <w:proofErr w:type="spellStart"/>
            <w:r w:rsidRPr="00696E36">
              <w:t>nivel</w:t>
            </w:r>
            <w:proofErr w:type="spellEnd"/>
            <w:r w:rsidRPr="00696E36">
              <w:t xml:space="preserve"> de </w:t>
            </w:r>
            <w:proofErr w:type="spellStart"/>
            <w:r w:rsidRPr="00696E36">
              <w:t>municipii</w:t>
            </w:r>
            <w:proofErr w:type="spellEnd"/>
            <w:r w:rsidRPr="00696E36">
              <w:t xml:space="preserve">) – care sunt </w:t>
            </w:r>
            <w:proofErr w:type="spellStart"/>
            <w:r w:rsidRPr="00696E36">
              <w:t>actualizate</w:t>
            </w:r>
            <w:proofErr w:type="spellEnd"/>
            <w:r w:rsidRPr="00696E36">
              <w:t xml:space="preserve"> </w:t>
            </w:r>
            <w:proofErr w:type="spellStart"/>
            <w:r w:rsidRPr="00696E36">
              <w:t>continuu</w:t>
            </w:r>
            <w:proofErr w:type="spellEnd"/>
            <w:r w:rsidRPr="00696E36">
              <w:t xml:space="preserve">, </w:t>
            </w:r>
            <w:proofErr w:type="spellStart"/>
            <w:r w:rsidRPr="00696E36">
              <w:t>și</w:t>
            </w:r>
            <w:proofErr w:type="spellEnd"/>
            <w:r w:rsidRPr="00696E36">
              <w:t xml:space="preserve"> de la lit. g) - </w:t>
            </w:r>
            <w:proofErr w:type="spellStart"/>
            <w:r w:rsidRPr="00696E36">
              <w:t>i</w:t>
            </w:r>
            <w:proofErr w:type="spellEnd"/>
            <w:r w:rsidRPr="00696E36">
              <w:t xml:space="preserve">) – </w:t>
            </w:r>
            <w:proofErr w:type="spellStart"/>
            <w:r w:rsidRPr="00696E36">
              <w:t>actualizate</w:t>
            </w:r>
            <w:proofErr w:type="spellEnd"/>
            <w:r w:rsidRPr="00696E36">
              <w:t xml:space="preserve"> </w:t>
            </w:r>
            <w:proofErr w:type="spellStart"/>
            <w:r w:rsidRPr="00696E36">
              <w:t>trimestrial</w:t>
            </w:r>
            <w:proofErr w:type="spellEnd"/>
            <w:r w:rsidRPr="00696E36">
              <w:t xml:space="preserve">.  </w:t>
            </w:r>
          </w:p>
          <w:p w14:paraId="2169AC8C" w14:textId="77777777" w:rsidR="00D5083E" w:rsidRPr="00E8745D" w:rsidRDefault="00D5083E" w:rsidP="00D5083E">
            <w:pPr>
              <w:numPr>
                <w:ilvl w:val="0"/>
                <w:numId w:val="131"/>
              </w:numPr>
              <w:spacing w:before="120" w:after="160"/>
              <w:ind w:left="0" w:firstLine="360"/>
              <w:jc w:val="both"/>
              <w:rPr>
                <w:lang w:val="fr-FR"/>
              </w:rPr>
            </w:pPr>
            <w:r w:rsidRPr="00E8745D">
              <w:rPr>
                <w:lang w:val="fr-FR"/>
              </w:rPr>
              <w:t xml:space="preserve">Prin </w:t>
            </w:r>
            <w:proofErr w:type="spellStart"/>
            <w:r w:rsidRPr="00E8745D">
              <w:rPr>
                <w:lang w:val="fr-FR"/>
              </w:rPr>
              <w:t>derogare</w:t>
            </w:r>
            <w:proofErr w:type="spellEnd"/>
            <w:r w:rsidRPr="00E8745D">
              <w:rPr>
                <w:lang w:val="fr-FR"/>
              </w:rPr>
              <w:t xml:space="preserve"> de la </w:t>
            </w:r>
            <w:proofErr w:type="spellStart"/>
            <w:r w:rsidRPr="00E8745D">
              <w:rPr>
                <w:lang w:val="fr-FR"/>
              </w:rPr>
              <w:t>alin</w:t>
            </w:r>
            <w:proofErr w:type="spellEnd"/>
            <w:r w:rsidRPr="00E8745D">
              <w:rPr>
                <w:lang w:val="fr-FR"/>
              </w:rPr>
              <w:t xml:space="preserve">. (1), lit. a) </w:t>
            </w:r>
            <w:proofErr w:type="spellStart"/>
            <w:r w:rsidRPr="00E8745D">
              <w:rPr>
                <w:lang w:val="fr-FR"/>
              </w:rPr>
              <w:t>și</w:t>
            </w:r>
            <w:proofErr w:type="spellEnd"/>
            <w:r w:rsidRPr="00E8745D">
              <w:rPr>
                <w:lang w:val="fr-FR"/>
              </w:rPr>
              <w:t xml:space="preserve"> </w:t>
            </w:r>
            <w:proofErr w:type="spellStart"/>
            <w:r w:rsidRPr="00E8745D">
              <w:rPr>
                <w:lang w:val="fr-FR"/>
              </w:rPr>
              <w:t>alin</w:t>
            </w:r>
            <w:proofErr w:type="spellEnd"/>
            <w:r w:rsidRPr="00E8745D">
              <w:rPr>
                <w:lang w:val="fr-FR"/>
              </w:rPr>
              <w:t xml:space="preserve">. (3), lit. c), </w:t>
            </w:r>
            <w:proofErr w:type="spellStart"/>
            <w:r w:rsidRPr="00E8745D">
              <w:rPr>
                <w:lang w:val="fr-FR"/>
              </w:rPr>
              <w:t>orice</w:t>
            </w:r>
            <w:proofErr w:type="spellEnd"/>
            <w:r w:rsidRPr="00E8745D">
              <w:rPr>
                <w:lang w:val="fr-FR"/>
              </w:rPr>
              <w:t xml:space="preserve"> </w:t>
            </w:r>
            <w:proofErr w:type="spellStart"/>
            <w:r w:rsidRPr="00E8745D">
              <w:rPr>
                <w:lang w:val="fr-FR"/>
              </w:rPr>
              <w:t>prosumator</w:t>
            </w:r>
            <w:proofErr w:type="spell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electrică</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w:t>
            </w:r>
            <w:proofErr w:type="spellStart"/>
            <w:r w:rsidRPr="00E8745D">
              <w:rPr>
                <w:lang w:val="fr-FR"/>
              </w:rPr>
              <w:t>poate</w:t>
            </w:r>
            <w:proofErr w:type="spellEnd"/>
            <w:r w:rsidRPr="00E8745D">
              <w:rPr>
                <w:lang w:val="fr-FR"/>
              </w:rPr>
              <w:t xml:space="preserve"> </w:t>
            </w:r>
            <w:proofErr w:type="spellStart"/>
            <w:r w:rsidRPr="00E8745D">
              <w:rPr>
                <w:lang w:val="fr-FR"/>
              </w:rPr>
              <w:t>deține</w:t>
            </w:r>
            <w:proofErr w:type="spellEnd"/>
            <w:r w:rsidRPr="00E8745D">
              <w:rPr>
                <w:lang w:val="fr-FR"/>
              </w:rPr>
              <w:t xml:space="preserve"> o </w:t>
            </w:r>
            <w:proofErr w:type="spellStart"/>
            <w:r w:rsidRPr="00E8745D">
              <w:rPr>
                <w:lang w:val="fr-FR"/>
              </w:rPr>
              <w:t>centrală</w:t>
            </w:r>
            <w:proofErr w:type="spellEnd"/>
            <w:r w:rsidRPr="00E8745D">
              <w:rPr>
                <w:lang w:val="fr-FR"/>
              </w:rPr>
              <w:t xml:space="preserve"> </w:t>
            </w:r>
            <w:proofErr w:type="spellStart"/>
            <w:r w:rsidRPr="00E8745D">
              <w:rPr>
                <w:lang w:val="fr-FR"/>
              </w:rPr>
              <w:t>electrică</w:t>
            </w:r>
            <w:proofErr w:type="spellEnd"/>
            <w:r w:rsidRPr="00E8745D">
              <w:rPr>
                <w:lang w:val="fr-FR"/>
              </w:rPr>
              <w:t xml:space="preserve"> </w:t>
            </w:r>
            <w:proofErr w:type="spellStart"/>
            <w:r w:rsidRPr="00E8745D">
              <w:rPr>
                <w:lang w:val="fr-FR"/>
              </w:rPr>
              <w:t>localizată</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afara</w:t>
            </w:r>
            <w:proofErr w:type="spellEnd"/>
            <w:r w:rsidRPr="00E8745D">
              <w:rPr>
                <w:lang w:val="fr-FR"/>
              </w:rPr>
              <w:t xml:space="preserve"> </w:t>
            </w:r>
            <w:proofErr w:type="spellStart"/>
            <w:r w:rsidRPr="00E8745D">
              <w:rPr>
                <w:lang w:val="fr-FR"/>
              </w:rPr>
              <w:t>locului</w:t>
            </w:r>
            <w:proofErr w:type="spellEnd"/>
            <w:r w:rsidRPr="00E8745D">
              <w:rPr>
                <w:lang w:val="fr-FR"/>
              </w:rPr>
              <w:t xml:space="preserve"> </w:t>
            </w:r>
            <w:proofErr w:type="spellStart"/>
            <w:r w:rsidRPr="00E8745D">
              <w:rPr>
                <w:lang w:val="fr-FR"/>
              </w:rPr>
              <w:t>său</w:t>
            </w:r>
            <w:proofErr w:type="spellEnd"/>
            <w:r w:rsidRPr="00E8745D">
              <w:rPr>
                <w:lang w:val="fr-FR"/>
              </w:rPr>
              <w:t xml:space="preserve"> de </w:t>
            </w:r>
            <w:proofErr w:type="spellStart"/>
            <w:r w:rsidRPr="00E8745D">
              <w:rPr>
                <w:lang w:val="fr-FR"/>
              </w:rPr>
              <w:t>consum</w:t>
            </w:r>
            <w:proofErr w:type="spellEnd"/>
            <w:r w:rsidRPr="00E8745D">
              <w:rPr>
                <w:lang w:val="fr-FR"/>
              </w:rPr>
              <w:t xml:space="preserve">, </w:t>
            </w:r>
            <w:proofErr w:type="spellStart"/>
            <w:r w:rsidRPr="00E8745D">
              <w:rPr>
                <w:lang w:val="fr-FR"/>
              </w:rPr>
              <w:t>cu</w:t>
            </w:r>
            <w:proofErr w:type="spellEnd"/>
            <w:r w:rsidRPr="00E8745D">
              <w:rPr>
                <w:lang w:val="fr-FR"/>
              </w:rPr>
              <w:t xml:space="preserve"> </w:t>
            </w:r>
            <w:proofErr w:type="spellStart"/>
            <w:r w:rsidRPr="00E8745D">
              <w:rPr>
                <w:lang w:val="fr-FR"/>
              </w:rPr>
              <w:t>respectarea</w:t>
            </w:r>
            <w:proofErr w:type="spellEnd"/>
            <w:r w:rsidRPr="00E8745D">
              <w:rPr>
                <w:lang w:val="fr-FR"/>
              </w:rPr>
              <w:t xml:space="preserve"> </w:t>
            </w:r>
            <w:proofErr w:type="spellStart"/>
            <w:r w:rsidRPr="00E8745D">
              <w:rPr>
                <w:lang w:val="fr-FR"/>
              </w:rPr>
              <w:t>prevederilor</w:t>
            </w:r>
            <w:proofErr w:type="spellEnd"/>
            <w:r w:rsidRPr="00E8745D">
              <w:rPr>
                <w:lang w:val="fr-FR"/>
              </w:rPr>
              <w:t xml:space="preserve"> </w:t>
            </w:r>
            <w:proofErr w:type="spellStart"/>
            <w:r w:rsidRPr="00E8745D">
              <w:rPr>
                <w:lang w:val="fr-FR"/>
              </w:rPr>
              <w:t>stabilite</w:t>
            </w:r>
            <w:proofErr w:type="spellEnd"/>
            <w:r w:rsidRPr="00E8745D">
              <w:rPr>
                <w:lang w:val="fr-FR"/>
              </w:rPr>
              <w:t xml:space="preserve"> la art. </w:t>
            </w:r>
            <w:r w:rsidRPr="00E8745D">
              <w:rPr>
                <w:color w:val="000000" w:themeColor="text1"/>
                <w:lang w:val="fr-FR"/>
              </w:rPr>
              <w:t>39</w:t>
            </w:r>
            <w:r w:rsidRPr="00E8745D">
              <w:rPr>
                <w:color w:val="000000" w:themeColor="text1"/>
                <w:vertAlign w:val="superscript"/>
                <w:lang w:val="fr-FR"/>
              </w:rPr>
              <w:t>1</w:t>
            </w:r>
            <w:r w:rsidRPr="00E8745D">
              <w:rPr>
                <w:color w:val="000000" w:themeColor="text1"/>
                <w:lang w:val="fr-FR"/>
              </w:rPr>
              <w:t xml:space="preserve"> – 39</w:t>
            </w:r>
            <w:r w:rsidRPr="00E8745D">
              <w:rPr>
                <w:color w:val="000000" w:themeColor="text1"/>
                <w:vertAlign w:val="superscript"/>
                <w:lang w:val="fr-FR"/>
              </w:rPr>
              <w:t>2</w:t>
            </w:r>
            <w:r w:rsidRPr="00E8745D">
              <w:rPr>
                <w:color w:val="000000" w:themeColor="text1"/>
                <w:lang w:val="fr-FR"/>
              </w:rPr>
              <w:t xml:space="preserve">, </w:t>
            </w:r>
            <w:proofErr w:type="spellStart"/>
            <w:r w:rsidRPr="00E8745D">
              <w:rPr>
                <w:lang w:val="fr-FR"/>
              </w:rPr>
              <w:t>inclusiv</w:t>
            </w:r>
            <w:proofErr w:type="spellEnd"/>
            <w:r w:rsidRPr="00E8745D">
              <w:rPr>
                <w:lang w:val="fr-FR"/>
              </w:rPr>
              <w:t xml:space="preserve"> a </w:t>
            </w:r>
            <w:proofErr w:type="spellStart"/>
            <w:r w:rsidRPr="00E8745D">
              <w:rPr>
                <w:lang w:val="fr-FR"/>
              </w:rPr>
              <w:t>următoarelor</w:t>
            </w:r>
            <w:proofErr w:type="spellEnd"/>
            <w:r w:rsidRPr="00E8745D">
              <w:rPr>
                <w:lang w:val="fr-FR"/>
              </w:rPr>
              <w:t xml:space="preserve"> </w:t>
            </w:r>
            <w:proofErr w:type="spellStart"/>
            <w:r w:rsidRPr="00E8745D">
              <w:rPr>
                <w:lang w:val="fr-FR"/>
              </w:rPr>
              <w:t>condiții</w:t>
            </w:r>
            <w:proofErr w:type="spellEnd"/>
            <w:r w:rsidRPr="00E8745D">
              <w:rPr>
                <w:lang w:val="fr-FR"/>
              </w:rPr>
              <w:t xml:space="preserve"> </w:t>
            </w:r>
            <w:proofErr w:type="gramStart"/>
            <w:r w:rsidRPr="00E8745D">
              <w:rPr>
                <w:lang w:val="fr-FR"/>
              </w:rPr>
              <w:t>cumulative:</w:t>
            </w:r>
            <w:proofErr w:type="gramEnd"/>
          </w:p>
          <w:p w14:paraId="6E0D3546" w14:textId="77777777" w:rsidR="00D5083E" w:rsidRPr="00E8745D" w:rsidRDefault="00D5083E" w:rsidP="00D5083E">
            <w:pPr>
              <w:numPr>
                <w:ilvl w:val="0"/>
                <w:numId w:val="136"/>
              </w:numPr>
              <w:spacing w:after="160"/>
              <w:ind w:left="0" w:firstLine="360"/>
              <w:jc w:val="both"/>
              <w:rPr>
                <w:lang w:val="pt-BR"/>
              </w:rPr>
            </w:pPr>
            <w:r w:rsidRPr="00E8745D">
              <w:rPr>
                <w:lang w:val="pt-BR"/>
              </w:rPr>
              <w:t>centrala electrică a prosumatorului și locul său de consum sunt conectate la  rețeaua de distribuție a energiei electrice gestionate de același operator al sistemului de distribuție;</w:t>
            </w:r>
          </w:p>
          <w:p w14:paraId="0BC1A409" w14:textId="77777777" w:rsidR="00D5083E" w:rsidRPr="008A7A8F" w:rsidRDefault="00D5083E" w:rsidP="00D5083E">
            <w:pPr>
              <w:numPr>
                <w:ilvl w:val="0"/>
                <w:numId w:val="136"/>
              </w:numPr>
              <w:spacing w:after="160"/>
              <w:ind w:left="0" w:firstLine="360"/>
              <w:jc w:val="both"/>
              <w:rPr>
                <w:lang w:val="it-IT"/>
              </w:rPr>
            </w:pPr>
            <w:r w:rsidRPr="008A7A8F">
              <w:rPr>
                <w:lang w:val="it-IT"/>
              </w:rPr>
              <w:t>centrala electrică produce energie electrică în beneficiul exclusiv al prosumatorului în cauză;</w:t>
            </w:r>
          </w:p>
          <w:p w14:paraId="1EBEAC70" w14:textId="77777777" w:rsidR="00D5083E" w:rsidRPr="008A7A8F" w:rsidRDefault="00D5083E" w:rsidP="00D5083E">
            <w:pPr>
              <w:numPr>
                <w:ilvl w:val="0"/>
                <w:numId w:val="136"/>
              </w:numPr>
              <w:spacing w:after="160"/>
              <w:ind w:left="0" w:firstLine="360"/>
              <w:jc w:val="both"/>
              <w:rPr>
                <w:lang w:val="it-IT"/>
              </w:rPr>
            </w:pPr>
            <w:r w:rsidRPr="008A7A8F">
              <w:rPr>
                <w:lang w:val="it-IT"/>
              </w:rPr>
              <w:lastRenderedPageBreak/>
              <w:t>prosumatorul consimte și achită tariful pentru serviciul de distribuție pentru energia electrică transportată în beneficiul său către locul de consum final,</w:t>
            </w:r>
            <w:r w:rsidRPr="008A7A8F">
              <w:rPr>
                <w:rFonts w:asciiTheme="minorHAnsi" w:hAnsiTheme="minorHAnsi"/>
                <w:lang w:val="it-IT"/>
              </w:rPr>
              <w:t xml:space="preserve"> </w:t>
            </w:r>
            <w:r w:rsidRPr="008A7A8F">
              <w:rPr>
                <w:lang w:val="it-IT"/>
              </w:rPr>
              <w:t>în funcție de nivelul tensiune al rețelei electrice de distribuție la care sunt racordate centrala electrică și locul său de consum, prin intermediul facturii lunare emise de furnizorul său de energie electrică;</w:t>
            </w:r>
          </w:p>
          <w:p w14:paraId="13E9FCE3"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2974CC9"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îndeplinirea altor responsabilități și obligații stabilite de Agenția Națională pentru Reglementare în Energetică în actele sale de reglementare</w:t>
            </w:r>
          </w:p>
          <w:p w14:paraId="516976F6" w14:textId="77777777" w:rsidR="00D5083E" w:rsidRPr="008A7A8F" w:rsidRDefault="00D5083E" w:rsidP="00D5083E">
            <w:pPr>
              <w:jc w:val="both"/>
              <w:rPr>
                <w:rFonts w:eastAsia="Calibri"/>
                <w:lang w:val="it-IT"/>
              </w:rPr>
            </w:pPr>
          </w:p>
          <w:p w14:paraId="5605A132" w14:textId="77777777" w:rsidR="00D5083E" w:rsidRPr="008A7A8F" w:rsidRDefault="00D5083E" w:rsidP="00D5083E">
            <w:pPr>
              <w:pStyle w:val="ListParagraph"/>
              <w:ind w:left="0"/>
              <w:rPr>
                <w:rFonts w:eastAsia="Calibri"/>
                <w:b/>
                <w:bCs/>
                <w:sz w:val="22"/>
                <w:szCs w:val="22"/>
                <w:lang w:val="it-IT"/>
              </w:rPr>
            </w:pPr>
          </w:p>
          <w:p w14:paraId="3105CF3C"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2</w:t>
            </w:r>
            <w:r w:rsidRPr="008A7A8F">
              <w:rPr>
                <w:rFonts w:eastAsia="Calibri"/>
                <w:sz w:val="22"/>
                <w:szCs w:val="22"/>
                <w:lang w:val="it-IT"/>
              </w:rPr>
              <w:t>. Schema de sprijin pentru autoconsumatorii de energiei electrică regenerabilă</w:t>
            </w:r>
          </w:p>
          <w:p w14:paraId="46EC02FE" w14:textId="77777777" w:rsidR="00D5083E" w:rsidRPr="008A7A8F" w:rsidRDefault="00D5083E" w:rsidP="00D5083E">
            <w:pPr>
              <w:numPr>
                <w:ilvl w:val="0"/>
                <w:numId w:val="137"/>
              </w:numPr>
              <w:ind w:left="0" w:firstLine="0"/>
              <w:contextualSpacing/>
              <w:jc w:val="both"/>
            </w:pPr>
            <w:proofErr w:type="spellStart"/>
            <w:r w:rsidRPr="008A7A8F">
              <w:t>Implementarea</w:t>
            </w:r>
            <w:proofErr w:type="spellEnd"/>
            <w:r w:rsidRPr="008A7A8F">
              <w:t xml:space="preserve"> </w:t>
            </w:r>
            <w:proofErr w:type="spellStart"/>
            <w:r w:rsidRPr="008A7A8F">
              <w:t>schemei</w:t>
            </w:r>
            <w:proofErr w:type="spellEnd"/>
            <w:r w:rsidRPr="008A7A8F">
              <w:t xml:space="preserve"> de </w:t>
            </w:r>
            <w:proofErr w:type="spellStart"/>
            <w:r w:rsidRPr="008A7A8F">
              <w:t>sprijin</w:t>
            </w:r>
            <w:proofErr w:type="spellEnd"/>
            <w:r w:rsidRPr="008A7A8F">
              <w:t xml:space="preserve"> a </w:t>
            </w:r>
            <w:proofErr w:type="spellStart"/>
            <w:r w:rsidRPr="008A7A8F">
              <w:t>prosumatorilor</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se </w:t>
            </w:r>
            <w:proofErr w:type="spellStart"/>
            <w:r w:rsidRPr="008A7A8F">
              <w:t>bazează</w:t>
            </w:r>
            <w:proofErr w:type="spellEnd"/>
            <w:r w:rsidRPr="008A7A8F">
              <w:t xml:space="preserve"> pe </w:t>
            </w:r>
            <w:proofErr w:type="spellStart"/>
            <w:r w:rsidRPr="008A7A8F">
              <w:t>următoarele</w:t>
            </w:r>
            <w:proofErr w:type="spellEnd"/>
            <w:r w:rsidRPr="008A7A8F">
              <w:t xml:space="preserve"> principii:</w:t>
            </w:r>
          </w:p>
          <w:p w14:paraId="673BAE13" w14:textId="77777777" w:rsidR="00D5083E" w:rsidRPr="008A7A8F" w:rsidRDefault="00D5083E" w:rsidP="00D5083E">
            <w:pPr>
              <w:numPr>
                <w:ilvl w:val="0"/>
                <w:numId w:val="138"/>
              </w:numPr>
              <w:ind w:left="0" w:firstLine="0"/>
              <w:contextualSpacing/>
              <w:jc w:val="both"/>
            </w:pPr>
            <w:proofErr w:type="spellStart"/>
            <w:r w:rsidRPr="008A7A8F">
              <w:t>furnizorii</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care </w:t>
            </w:r>
            <w:proofErr w:type="spellStart"/>
            <w:r w:rsidRPr="008A7A8F">
              <w:t>furnizează</w:t>
            </w:r>
            <w:proofErr w:type="spellEnd"/>
            <w:r w:rsidRPr="008A7A8F">
              <w:t xml:space="preserve"> </w:t>
            </w:r>
            <w:proofErr w:type="spellStart"/>
            <w:r w:rsidRPr="008A7A8F">
              <w:t>energie</w:t>
            </w:r>
            <w:proofErr w:type="spellEnd"/>
            <w:r w:rsidRPr="008A7A8F">
              <w:t xml:space="preserve"> </w:t>
            </w:r>
            <w:proofErr w:type="spellStart"/>
            <w:r w:rsidRPr="008A7A8F">
              <w:t>electrică</w:t>
            </w:r>
            <w:proofErr w:type="spellEnd"/>
            <w:r w:rsidRPr="008A7A8F">
              <w:t xml:space="preserve"> </w:t>
            </w:r>
            <w:proofErr w:type="spellStart"/>
            <w:r w:rsidRPr="008A7A8F">
              <w:t>prosumatorilor</w:t>
            </w:r>
            <w:proofErr w:type="spellEnd"/>
            <w:r w:rsidRPr="008A7A8F">
              <w:t xml:space="preserve">, </w:t>
            </w:r>
            <w:proofErr w:type="spellStart"/>
            <w:r w:rsidRPr="008A7A8F">
              <w:t>în</w:t>
            </w:r>
            <w:proofErr w:type="spellEnd"/>
            <w:r w:rsidRPr="008A7A8F">
              <w:t xml:space="preserve"> </w:t>
            </w:r>
            <w:proofErr w:type="spellStart"/>
            <w:r w:rsidRPr="008A7A8F">
              <w:t>calitatea</w:t>
            </w:r>
            <w:proofErr w:type="spellEnd"/>
            <w:r w:rsidRPr="008A7A8F">
              <w:t xml:space="preserve"> </w:t>
            </w:r>
            <w:proofErr w:type="spellStart"/>
            <w:r w:rsidRPr="008A7A8F">
              <w:t>acestora</w:t>
            </w:r>
            <w:proofErr w:type="spellEnd"/>
            <w:r w:rsidRPr="008A7A8F">
              <w:t xml:space="preserve"> </w:t>
            </w:r>
            <w:proofErr w:type="spellStart"/>
            <w:r w:rsidRPr="008A7A8F">
              <w:t>primară</w:t>
            </w:r>
            <w:proofErr w:type="spellEnd"/>
            <w:r w:rsidRPr="008A7A8F">
              <w:t xml:space="preserve"> de </w:t>
            </w:r>
            <w:proofErr w:type="spellStart"/>
            <w:r w:rsidRPr="008A7A8F">
              <w:t>consumatori</w:t>
            </w:r>
            <w:proofErr w:type="spellEnd"/>
            <w:r w:rsidRPr="008A7A8F">
              <w:t xml:space="preserve"> </w:t>
            </w:r>
            <w:proofErr w:type="spellStart"/>
            <w:r w:rsidRPr="008A7A8F">
              <w:t>finali</w:t>
            </w:r>
            <w:proofErr w:type="spellEnd"/>
            <w:r w:rsidRPr="008A7A8F">
              <w:t xml:space="preserve">, la </w:t>
            </w:r>
            <w:proofErr w:type="spellStart"/>
            <w:r w:rsidRPr="008A7A8F">
              <w:t>prețul</w:t>
            </w:r>
            <w:proofErr w:type="spellEnd"/>
            <w:r w:rsidRPr="008A7A8F">
              <w:t xml:space="preserve"> </w:t>
            </w:r>
            <w:proofErr w:type="spellStart"/>
            <w:r w:rsidRPr="008A7A8F">
              <w:t>stabilit</w:t>
            </w:r>
            <w:proofErr w:type="spellEnd"/>
            <w:r w:rsidRPr="008A7A8F">
              <w:t xml:space="preserve"> </w:t>
            </w:r>
            <w:proofErr w:type="spellStart"/>
            <w:r w:rsidRPr="008A7A8F">
              <w:t>în</w:t>
            </w:r>
            <w:proofErr w:type="spellEnd"/>
            <w:r w:rsidRPr="008A7A8F">
              <w:t xml:space="preserve"> </w:t>
            </w:r>
            <w:proofErr w:type="spellStart"/>
            <w:r w:rsidRPr="008A7A8F">
              <w:t>contractul</w:t>
            </w:r>
            <w:proofErr w:type="spellEnd"/>
            <w:r w:rsidRPr="008A7A8F">
              <w:t xml:space="preserve"> de </w:t>
            </w:r>
            <w:proofErr w:type="spellStart"/>
            <w:r w:rsidRPr="008A7A8F">
              <w:t>furnizare</w:t>
            </w:r>
            <w:proofErr w:type="spellEnd"/>
            <w:r w:rsidRPr="008A7A8F">
              <w:t xml:space="preserve"> </w:t>
            </w:r>
            <w:proofErr w:type="gramStart"/>
            <w:r w:rsidRPr="008A7A8F">
              <w:t>a</w:t>
            </w:r>
            <w:proofErr w:type="gramEnd"/>
            <w:r w:rsidRPr="008A7A8F">
              <w:t xml:space="preserve"> </w:t>
            </w:r>
            <w:proofErr w:type="spellStart"/>
            <w:r w:rsidRPr="008A7A8F">
              <w:t>energiei</w:t>
            </w:r>
            <w:proofErr w:type="spellEnd"/>
            <w:r w:rsidRPr="008A7A8F">
              <w:t xml:space="preserve"> </w:t>
            </w:r>
            <w:proofErr w:type="spellStart"/>
            <w:r w:rsidRPr="008A7A8F">
              <w:t>electrice</w:t>
            </w:r>
            <w:proofErr w:type="spellEnd"/>
            <w:r w:rsidRPr="008A7A8F">
              <w:t xml:space="preserve">, sunt </w:t>
            </w:r>
            <w:proofErr w:type="spellStart"/>
            <w:r w:rsidRPr="008A7A8F">
              <w:t>obligați</w:t>
            </w:r>
            <w:proofErr w:type="spellEnd"/>
            <w:r w:rsidRPr="008A7A8F">
              <w:t xml:space="preserve"> </w:t>
            </w:r>
            <w:proofErr w:type="spellStart"/>
            <w:r w:rsidRPr="008A7A8F">
              <w:t>să</w:t>
            </w:r>
            <w:proofErr w:type="spellEnd"/>
            <w:r w:rsidRPr="008A7A8F">
              <w:t xml:space="preserve"> </w:t>
            </w:r>
            <w:proofErr w:type="spellStart"/>
            <w:r w:rsidRPr="008A7A8F">
              <w:t>încheie</w:t>
            </w:r>
            <w:proofErr w:type="spellEnd"/>
            <w:r w:rsidRPr="008A7A8F">
              <w:t xml:space="preserve"> </w:t>
            </w:r>
            <w:proofErr w:type="spellStart"/>
            <w:r w:rsidRPr="008A7A8F">
              <w:t>contracte</w:t>
            </w:r>
            <w:proofErr w:type="spellEnd"/>
            <w:r w:rsidRPr="008A7A8F">
              <w:t xml:space="preserve"> de </w:t>
            </w:r>
            <w:proofErr w:type="spellStart"/>
            <w:r w:rsidRPr="008A7A8F">
              <w:t>prosumator</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cu </w:t>
            </w:r>
            <w:proofErr w:type="spellStart"/>
            <w:r w:rsidRPr="008A7A8F">
              <w:t>prosumatorii</w:t>
            </w:r>
            <w:proofErr w:type="spellEnd"/>
            <w:r w:rsidRPr="008A7A8F">
              <w:t xml:space="preserve"> </w:t>
            </w:r>
            <w:proofErr w:type="spellStart"/>
            <w:r w:rsidRPr="008A7A8F">
              <w:t>respectivi</w:t>
            </w:r>
            <w:proofErr w:type="spellEnd"/>
            <w:r w:rsidRPr="008A7A8F">
              <w:t xml:space="preserve">, </w:t>
            </w:r>
            <w:proofErr w:type="spellStart"/>
            <w:r w:rsidRPr="008A7A8F">
              <w:t>în</w:t>
            </w:r>
            <w:proofErr w:type="spellEnd"/>
            <w:r w:rsidRPr="008A7A8F">
              <w:t xml:space="preserve"> </w:t>
            </w:r>
            <w:proofErr w:type="spellStart"/>
            <w:r w:rsidRPr="008A7A8F">
              <w:t>conformitate</w:t>
            </w:r>
            <w:proofErr w:type="spellEnd"/>
            <w:r w:rsidRPr="008A7A8F">
              <w:t xml:space="preserve"> cu </w:t>
            </w:r>
            <w:proofErr w:type="spellStart"/>
            <w:r w:rsidRPr="008A7A8F">
              <w:t>criteriile</w:t>
            </w:r>
            <w:proofErr w:type="spellEnd"/>
            <w:r w:rsidRPr="008A7A8F">
              <w:t xml:space="preserve"> </w:t>
            </w:r>
            <w:proofErr w:type="spellStart"/>
            <w:r w:rsidRPr="008A7A8F">
              <w:t>și</w:t>
            </w:r>
            <w:proofErr w:type="spellEnd"/>
            <w:r w:rsidRPr="008A7A8F">
              <w:t xml:space="preserve"> </w:t>
            </w:r>
            <w:proofErr w:type="spellStart"/>
            <w:r w:rsidRPr="008A7A8F">
              <w:t>condițiile</w:t>
            </w:r>
            <w:proofErr w:type="spellEnd"/>
            <w:r w:rsidRPr="008A7A8F">
              <w:t xml:space="preserve"> </w:t>
            </w:r>
            <w:proofErr w:type="spellStart"/>
            <w:r w:rsidRPr="008A7A8F">
              <w:t>stabilite</w:t>
            </w:r>
            <w:proofErr w:type="spellEnd"/>
            <w:r w:rsidRPr="008A7A8F">
              <w:t xml:space="preserve"> </w:t>
            </w:r>
            <w:proofErr w:type="spellStart"/>
            <w:r w:rsidRPr="008A7A8F">
              <w:t>în</w:t>
            </w:r>
            <w:proofErr w:type="spellEnd"/>
            <w:r w:rsidRPr="008A7A8F">
              <w:t xml:space="preserve"> </w:t>
            </w:r>
            <w:proofErr w:type="spellStart"/>
            <w:r w:rsidRPr="008A7A8F">
              <w:t>conformitate</w:t>
            </w:r>
            <w:proofErr w:type="spellEnd"/>
            <w:r w:rsidRPr="008A7A8F">
              <w:t xml:space="preserve"> cu </w:t>
            </w:r>
            <w:proofErr w:type="spellStart"/>
            <w:r w:rsidRPr="008A7A8F">
              <w:t>prezenta</w:t>
            </w:r>
            <w:proofErr w:type="spellEnd"/>
            <w:r w:rsidRPr="008A7A8F">
              <w:t xml:space="preserve"> </w:t>
            </w:r>
            <w:proofErr w:type="spellStart"/>
            <w:r w:rsidRPr="008A7A8F">
              <w:t>lege</w:t>
            </w:r>
            <w:proofErr w:type="spellEnd"/>
            <w:r w:rsidRPr="008A7A8F">
              <w:t xml:space="preserve">, </w:t>
            </w:r>
            <w:proofErr w:type="spellStart"/>
            <w:r w:rsidRPr="008A7A8F">
              <w:t>și</w:t>
            </w:r>
            <w:proofErr w:type="spellEnd"/>
            <w:r w:rsidRPr="008A7A8F">
              <w:t xml:space="preserve"> </w:t>
            </w:r>
            <w:proofErr w:type="spellStart"/>
            <w:r w:rsidRPr="008A7A8F">
              <w:t>să</w:t>
            </w:r>
            <w:proofErr w:type="spellEnd"/>
            <w:r w:rsidRPr="008A7A8F">
              <w:t xml:space="preserve"> </w:t>
            </w:r>
            <w:proofErr w:type="spellStart"/>
            <w:r w:rsidRPr="008A7A8F">
              <w:t>achiziționeze</w:t>
            </w:r>
            <w:proofErr w:type="spellEnd"/>
            <w:r w:rsidRPr="008A7A8F">
              <w:t xml:space="preserve"> </w:t>
            </w:r>
            <w:proofErr w:type="spellStart"/>
            <w:r w:rsidRPr="008A7A8F">
              <w:t>surplusul</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w:t>
            </w:r>
            <w:proofErr w:type="spellStart"/>
            <w:r w:rsidRPr="008A7A8F">
              <w:t>generată</w:t>
            </w:r>
            <w:proofErr w:type="spellEnd"/>
            <w:r w:rsidRPr="008A7A8F">
              <w:t>.</w:t>
            </w:r>
          </w:p>
          <w:p w14:paraId="77920D01" w14:textId="77777777" w:rsidR="00D5083E" w:rsidRPr="008A7A8F" w:rsidRDefault="00D5083E" w:rsidP="00D5083E">
            <w:pPr>
              <w:numPr>
                <w:ilvl w:val="0"/>
                <w:numId w:val="138"/>
              </w:numPr>
              <w:ind w:left="0" w:firstLine="0"/>
              <w:contextualSpacing/>
              <w:jc w:val="both"/>
            </w:pPr>
            <w:proofErr w:type="spellStart"/>
            <w:r w:rsidRPr="008A7A8F">
              <w:t>prosumatorii</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în</w:t>
            </w:r>
            <w:proofErr w:type="spellEnd"/>
            <w:r w:rsidRPr="008A7A8F">
              <w:t xml:space="preserve"> </w:t>
            </w:r>
            <w:proofErr w:type="spellStart"/>
            <w:r w:rsidRPr="008A7A8F">
              <w:t>condițiile</w:t>
            </w:r>
            <w:proofErr w:type="spellEnd"/>
            <w:r w:rsidRPr="008A7A8F">
              <w:t xml:space="preserve"> </w:t>
            </w:r>
            <w:proofErr w:type="spellStart"/>
            <w:r w:rsidRPr="008A7A8F">
              <w:t>în</w:t>
            </w:r>
            <w:proofErr w:type="spellEnd"/>
            <w:r w:rsidRPr="008A7A8F">
              <w:t xml:space="preserve"> care sunt </w:t>
            </w:r>
            <w:proofErr w:type="spellStart"/>
            <w:r w:rsidRPr="008A7A8F">
              <w:t>respectate</w:t>
            </w:r>
            <w:proofErr w:type="spellEnd"/>
            <w:r w:rsidRPr="008A7A8F">
              <w:t xml:space="preserve"> </w:t>
            </w:r>
            <w:proofErr w:type="spellStart"/>
            <w:r w:rsidRPr="008A7A8F">
              <w:t>plafoanele</w:t>
            </w:r>
            <w:proofErr w:type="spellEnd"/>
            <w:r w:rsidRPr="008A7A8F">
              <w:t xml:space="preserve"> de capacitate </w:t>
            </w:r>
            <w:proofErr w:type="spellStart"/>
            <w:r w:rsidRPr="008A7A8F">
              <w:t>individuală</w:t>
            </w:r>
            <w:proofErr w:type="spellEnd"/>
            <w:r w:rsidRPr="008A7A8F">
              <w:t xml:space="preserve">, </w:t>
            </w:r>
            <w:proofErr w:type="spellStart"/>
            <w:r w:rsidRPr="008A7A8F">
              <w:lastRenderedPageBreak/>
              <w:t>după</w:t>
            </w:r>
            <w:proofErr w:type="spellEnd"/>
            <w:r w:rsidRPr="008A7A8F">
              <w:t xml:space="preserve"> cum sunt </w:t>
            </w:r>
            <w:proofErr w:type="spellStart"/>
            <w:r w:rsidRPr="008A7A8F">
              <w:t>stabilire</w:t>
            </w:r>
            <w:proofErr w:type="spellEnd"/>
            <w:r w:rsidRPr="008A7A8F">
              <w:t xml:space="preserve"> de </w:t>
            </w:r>
            <w:proofErr w:type="spellStart"/>
            <w:r w:rsidRPr="008A7A8F">
              <w:t>Guvern</w:t>
            </w:r>
            <w:proofErr w:type="spellEnd"/>
            <w:r w:rsidRPr="008A7A8F">
              <w:t xml:space="preserve"> </w:t>
            </w:r>
            <w:proofErr w:type="spellStart"/>
            <w:r w:rsidRPr="008A7A8F">
              <w:t>în</w:t>
            </w:r>
            <w:proofErr w:type="spellEnd"/>
            <w:r w:rsidRPr="008A7A8F">
              <w:t xml:space="preserve"> </w:t>
            </w:r>
            <w:proofErr w:type="spellStart"/>
            <w:r w:rsidRPr="008A7A8F">
              <w:t>conformitate</w:t>
            </w:r>
            <w:proofErr w:type="spellEnd"/>
            <w:r w:rsidRPr="008A7A8F">
              <w:t xml:space="preserve"> art. 10, lit. e</w:t>
            </w:r>
            <w:r w:rsidRPr="008A7A8F">
              <w:rPr>
                <w:vertAlign w:val="superscript"/>
              </w:rPr>
              <w:t>1</w:t>
            </w:r>
            <w:r w:rsidRPr="008A7A8F">
              <w:t xml:space="preserve">), au </w:t>
            </w:r>
            <w:proofErr w:type="spellStart"/>
            <w:r w:rsidRPr="008A7A8F">
              <w:t>dreptul</w:t>
            </w:r>
            <w:proofErr w:type="spellEnd"/>
            <w:r w:rsidRPr="008A7A8F">
              <w:t xml:space="preserve"> la o </w:t>
            </w:r>
            <w:proofErr w:type="spellStart"/>
            <w:r w:rsidRPr="008A7A8F">
              <w:t>remunerare</w:t>
            </w:r>
            <w:proofErr w:type="spellEnd"/>
            <w:r w:rsidRPr="008A7A8F">
              <w:t xml:space="preserve"> </w:t>
            </w:r>
            <w:proofErr w:type="spellStart"/>
            <w:r w:rsidRPr="008A7A8F">
              <w:t>pentru</w:t>
            </w:r>
            <w:proofErr w:type="spellEnd"/>
            <w:r w:rsidRPr="008A7A8F">
              <w:t xml:space="preserve"> </w:t>
            </w:r>
            <w:proofErr w:type="spellStart"/>
            <w:r w:rsidRPr="008A7A8F">
              <w:t>surplusul</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w:t>
            </w:r>
            <w:proofErr w:type="spellStart"/>
            <w:r w:rsidRPr="008A7A8F">
              <w:t>livrată</w:t>
            </w:r>
            <w:proofErr w:type="spellEnd"/>
            <w:r w:rsidRPr="008A7A8F">
              <w:t xml:space="preserve"> </w:t>
            </w:r>
            <w:proofErr w:type="spellStart"/>
            <w:r w:rsidRPr="008A7A8F">
              <w:t>în</w:t>
            </w:r>
            <w:proofErr w:type="spellEnd"/>
            <w:r w:rsidRPr="008A7A8F">
              <w:t xml:space="preserve"> </w:t>
            </w:r>
            <w:proofErr w:type="spellStart"/>
            <w:r w:rsidRPr="008A7A8F">
              <w:t>rețea</w:t>
            </w:r>
            <w:proofErr w:type="spellEnd"/>
            <w:r w:rsidRPr="008A7A8F">
              <w:t xml:space="preserve">, </w:t>
            </w:r>
            <w:proofErr w:type="spellStart"/>
            <w:r w:rsidRPr="008A7A8F">
              <w:t>exprimată</w:t>
            </w:r>
            <w:proofErr w:type="spellEnd"/>
            <w:r w:rsidRPr="008A7A8F">
              <w:t xml:space="preserve"> </w:t>
            </w:r>
            <w:proofErr w:type="spellStart"/>
            <w:r w:rsidRPr="008A7A8F">
              <w:t>într</w:t>
            </w:r>
            <w:proofErr w:type="spellEnd"/>
            <w:r w:rsidRPr="008A7A8F">
              <w:t xml:space="preserve">-un </w:t>
            </w:r>
            <w:proofErr w:type="spellStart"/>
            <w:r w:rsidRPr="008A7A8F">
              <w:t>echivalent</w:t>
            </w:r>
            <w:proofErr w:type="spellEnd"/>
            <w:r w:rsidRPr="008A7A8F">
              <w:t xml:space="preserve"> </w:t>
            </w:r>
            <w:proofErr w:type="spellStart"/>
            <w:r w:rsidRPr="008A7A8F">
              <w:t>monetar</w:t>
            </w:r>
            <w:proofErr w:type="spellEnd"/>
            <w:r w:rsidRPr="008A7A8F">
              <w:t xml:space="preserve"> </w:t>
            </w:r>
            <w:proofErr w:type="spellStart"/>
            <w:r w:rsidRPr="008A7A8F">
              <w:t>și</w:t>
            </w:r>
            <w:proofErr w:type="spellEnd"/>
            <w:r w:rsidRPr="008A7A8F">
              <w:t xml:space="preserve"> </w:t>
            </w:r>
            <w:proofErr w:type="spellStart"/>
            <w:r w:rsidRPr="008A7A8F">
              <w:t>cumulată</w:t>
            </w:r>
            <w:proofErr w:type="spellEnd"/>
            <w:r w:rsidRPr="008A7A8F">
              <w:t xml:space="preserve"> </w:t>
            </w:r>
            <w:proofErr w:type="spellStart"/>
            <w:r w:rsidRPr="008A7A8F">
              <w:t>într</w:t>
            </w:r>
            <w:proofErr w:type="spellEnd"/>
            <w:r w:rsidRPr="008A7A8F">
              <w:t xml:space="preserve">-un sold, </w:t>
            </w:r>
            <w:proofErr w:type="spellStart"/>
            <w:r w:rsidRPr="008A7A8F">
              <w:t>calculat</w:t>
            </w:r>
            <w:proofErr w:type="spellEnd"/>
            <w:r w:rsidRPr="008A7A8F">
              <w:t xml:space="preserve"> pe </w:t>
            </w:r>
            <w:proofErr w:type="spellStart"/>
            <w:r w:rsidRPr="008A7A8F">
              <w:t>baza</w:t>
            </w:r>
            <w:proofErr w:type="spellEnd"/>
            <w:r w:rsidRPr="008A7A8F">
              <w:t xml:space="preserve"> </w:t>
            </w:r>
            <w:proofErr w:type="spellStart"/>
            <w:r w:rsidRPr="008A7A8F">
              <w:t>valorii</w:t>
            </w:r>
            <w:proofErr w:type="spellEnd"/>
            <w:r w:rsidRPr="008A7A8F">
              <w:t xml:space="preserve"> </w:t>
            </w:r>
            <w:proofErr w:type="spellStart"/>
            <w:r w:rsidRPr="008A7A8F">
              <w:t>energiei</w:t>
            </w:r>
            <w:proofErr w:type="spellEnd"/>
            <w:r w:rsidRPr="008A7A8F">
              <w:t xml:space="preserve"> </w:t>
            </w:r>
            <w:proofErr w:type="spellStart"/>
            <w:r w:rsidRPr="008A7A8F">
              <w:t>electrice</w:t>
            </w:r>
            <w:proofErr w:type="spellEnd"/>
            <w:r w:rsidRPr="008A7A8F">
              <w:t xml:space="preserve"> </w:t>
            </w:r>
            <w:proofErr w:type="spellStart"/>
            <w:r w:rsidRPr="008A7A8F">
              <w:t>livrate</w:t>
            </w:r>
            <w:proofErr w:type="spellEnd"/>
            <w:r w:rsidRPr="008A7A8F">
              <w:t xml:space="preserve"> </w:t>
            </w:r>
            <w:proofErr w:type="spellStart"/>
            <w:r w:rsidRPr="008A7A8F">
              <w:t>în</w:t>
            </w:r>
            <w:proofErr w:type="spellEnd"/>
            <w:r w:rsidRPr="008A7A8F">
              <w:t xml:space="preserve"> </w:t>
            </w:r>
            <w:proofErr w:type="spellStart"/>
            <w:r w:rsidRPr="008A7A8F">
              <w:t>rețea</w:t>
            </w:r>
            <w:proofErr w:type="spellEnd"/>
            <w:r w:rsidRPr="008A7A8F">
              <w:t xml:space="preserve"> </w:t>
            </w:r>
            <w:proofErr w:type="spellStart"/>
            <w:r w:rsidRPr="008A7A8F">
              <w:t>și</w:t>
            </w:r>
            <w:proofErr w:type="spellEnd"/>
            <w:r w:rsidRPr="008A7A8F">
              <w:t xml:space="preserve"> </w:t>
            </w:r>
            <w:proofErr w:type="spellStart"/>
            <w:r w:rsidRPr="008A7A8F">
              <w:t>valorii</w:t>
            </w:r>
            <w:proofErr w:type="spellEnd"/>
            <w:r w:rsidRPr="008A7A8F">
              <w:t xml:space="preserve"> </w:t>
            </w:r>
            <w:proofErr w:type="spellStart"/>
            <w:r w:rsidRPr="008A7A8F">
              <w:t>energiei</w:t>
            </w:r>
            <w:proofErr w:type="spellEnd"/>
            <w:r w:rsidRPr="008A7A8F">
              <w:t xml:space="preserve"> </w:t>
            </w:r>
            <w:proofErr w:type="spellStart"/>
            <w:r w:rsidRPr="008A7A8F">
              <w:t>electrice</w:t>
            </w:r>
            <w:proofErr w:type="spellEnd"/>
            <w:r w:rsidRPr="008A7A8F">
              <w:t xml:space="preserve"> </w:t>
            </w:r>
            <w:proofErr w:type="spellStart"/>
            <w:r w:rsidRPr="008A7A8F">
              <w:t>consumate</w:t>
            </w:r>
            <w:proofErr w:type="spellEnd"/>
            <w:r w:rsidRPr="008A7A8F">
              <w:t xml:space="preserve"> din </w:t>
            </w:r>
            <w:proofErr w:type="spellStart"/>
            <w:r w:rsidRPr="008A7A8F">
              <w:t>rețea</w:t>
            </w:r>
            <w:proofErr w:type="spellEnd"/>
            <w:r w:rsidRPr="008A7A8F">
              <w:t xml:space="preserve"> </w:t>
            </w:r>
            <w:proofErr w:type="spellStart"/>
            <w:r w:rsidRPr="008A7A8F">
              <w:t>într</w:t>
            </w:r>
            <w:proofErr w:type="spellEnd"/>
            <w:r w:rsidRPr="008A7A8F">
              <w:t xml:space="preserve">-o </w:t>
            </w:r>
            <w:proofErr w:type="spellStart"/>
            <w:r w:rsidRPr="008A7A8F">
              <w:t>perioadă</w:t>
            </w:r>
            <w:proofErr w:type="spellEnd"/>
            <w:r w:rsidRPr="008A7A8F">
              <w:t xml:space="preserve"> de </w:t>
            </w:r>
            <w:proofErr w:type="spellStart"/>
            <w:r w:rsidRPr="008A7A8F">
              <w:t>facturare</w:t>
            </w:r>
            <w:proofErr w:type="spellEnd"/>
            <w:r w:rsidRPr="008A7A8F">
              <w:t xml:space="preserve"> (</w:t>
            </w:r>
            <w:proofErr w:type="spellStart"/>
            <w:r w:rsidRPr="008A7A8F">
              <w:t>mecanismul</w:t>
            </w:r>
            <w:proofErr w:type="spellEnd"/>
            <w:r w:rsidRPr="008A7A8F">
              <w:t xml:space="preserve"> de </w:t>
            </w:r>
            <w:proofErr w:type="spellStart"/>
            <w:r w:rsidRPr="008A7A8F">
              <w:t>facturare</w:t>
            </w:r>
            <w:proofErr w:type="spellEnd"/>
            <w:r w:rsidRPr="008A7A8F">
              <w:t xml:space="preserve"> </w:t>
            </w:r>
            <w:proofErr w:type="spellStart"/>
            <w:r w:rsidRPr="008A7A8F">
              <w:t>netă</w:t>
            </w:r>
            <w:proofErr w:type="spellEnd"/>
            <w:r w:rsidRPr="008A7A8F">
              <w:t xml:space="preserve">), care se </w:t>
            </w:r>
            <w:proofErr w:type="spellStart"/>
            <w:r w:rsidRPr="008A7A8F">
              <w:t>ia</w:t>
            </w:r>
            <w:proofErr w:type="spellEnd"/>
            <w:r w:rsidRPr="008A7A8F">
              <w:t xml:space="preserve"> </w:t>
            </w:r>
            <w:proofErr w:type="spellStart"/>
            <w:r w:rsidRPr="008A7A8F">
              <w:t>în</w:t>
            </w:r>
            <w:proofErr w:type="spellEnd"/>
            <w:r w:rsidRPr="008A7A8F">
              <w:t xml:space="preserve"> </w:t>
            </w:r>
            <w:proofErr w:type="spellStart"/>
            <w:r w:rsidRPr="008A7A8F">
              <w:t>considerare</w:t>
            </w:r>
            <w:proofErr w:type="spellEnd"/>
            <w:r w:rsidRPr="008A7A8F">
              <w:t xml:space="preserve"> la </w:t>
            </w:r>
            <w:proofErr w:type="spellStart"/>
            <w:r w:rsidRPr="008A7A8F">
              <w:t>întocmirea</w:t>
            </w:r>
            <w:proofErr w:type="spellEnd"/>
            <w:r w:rsidRPr="008A7A8F">
              <w:t xml:space="preserve"> </w:t>
            </w:r>
            <w:proofErr w:type="spellStart"/>
            <w:r w:rsidRPr="008A7A8F">
              <w:t>facturilor</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de </w:t>
            </w:r>
            <w:proofErr w:type="spellStart"/>
            <w:r w:rsidRPr="008A7A8F">
              <w:t>către</w:t>
            </w:r>
            <w:proofErr w:type="spellEnd"/>
            <w:r w:rsidRPr="008A7A8F">
              <w:t xml:space="preserve"> </w:t>
            </w:r>
            <w:proofErr w:type="spellStart"/>
            <w:r w:rsidRPr="008A7A8F">
              <w:t>furnizor</w:t>
            </w:r>
            <w:proofErr w:type="spellEnd"/>
            <w:r w:rsidRPr="008A7A8F">
              <w:t xml:space="preserve">. </w:t>
            </w:r>
            <w:proofErr w:type="spellStart"/>
            <w:r w:rsidRPr="008A7A8F">
              <w:t>Prețul</w:t>
            </w:r>
            <w:proofErr w:type="spellEnd"/>
            <w:r w:rsidRPr="008A7A8F">
              <w:t xml:space="preserve"> </w:t>
            </w:r>
            <w:proofErr w:type="spellStart"/>
            <w:r w:rsidRPr="008A7A8F">
              <w:t>și</w:t>
            </w:r>
            <w:proofErr w:type="spellEnd"/>
            <w:r w:rsidRPr="008A7A8F">
              <w:t>/</w:t>
            </w:r>
            <w:proofErr w:type="spellStart"/>
            <w:r w:rsidRPr="008A7A8F">
              <w:t>sau</w:t>
            </w:r>
            <w:proofErr w:type="spellEnd"/>
            <w:r w:rsidRPr="008A7A8F">
              <w:t xml:space="preserve"> </w:t>
            </w:r>
            <w:proofErr w:type="spellStart"/>
            <w:r w:rsidRPr="008A7A8F">
              <w:t>modalitatea</w:t>
            </w:r>
            <w:proofErr w:type="spellEnd"/>
            <w:r w:rsidRPr="008A7A8F">
              <w:t xml:space="preserve"> de </w:t>
            </w:r>
            <w:proofErr w:type="spellStart"/>
            <w:r w:rsidRPr="008A7A8F">
              <w:t>stabilire</w:t>
            </w:r>
            <w:proofErr w:type="spellEnd"/>
            <w:r w:rsidRPr="008A7A8F">
              <w:t xml:space="preserve"> a </w:t>
            </w:r>
            <w:proofErr w:type="spellStart"/>
            <w:r w:rsidRPr="008A7A8F">
              <w:t>prețului</w:t>
            </w:r>
            <w:proofErr w:type="spellEnd"/>
            <w:r w:rsidRPr="008A7A8F">
              <w:t xml:space="preserve"> la care </w:t>
            </w:r>
            <w:proofErr w:type="gramStart"/>
            <w:r w:rsidRPr="008A7A8F">
              <w:t>are</w:t>
            </w:r>
            <w:proofErr w:type="gramEnd"/>
            <w:r w:rsidRPr="008A7A8F">
              <w:t xml:space="preserve"> loc </w:t>
            </w:r>
            <w:proofErr w:type="spellStart"/>
            <w:r w:rsidRPr="008A7A8F">
              <w:t>conversia</w:t>
            </w:r>
            <w:proofErr w:type="spellEnd"/>
            <w:r w:rsidRPr="008A7A8F">
              <w:t xml:space="preserve"> </w:t>
            </w:r>
            <w:proofErr w:type="spellStart"/>
            <w:r w:rsidRPr="008A7A8F">
              <w:t>cantității</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w:t>
            </w:r>
            <w:proofErr w:type="spellStart"/>
            <w:r w:rsidRPr="008A7A8F">
              <w:t>livrată</w:t>
            </w:r>
            <w:proofErr w:type="spellEnd"/>
            <w:r w:rsidRPr="008A7A8F">
              <w:t xml:space="preserve"> </w:t>
            </w:r>
            <w:proofErr w:type="spellStart"/>
            <w:r w:rsidRPr="008A7A8F">
              <w:t>în</w:t>
            </w:r>
            <w:proofErr w:type="spellEnd"/>
            <w:r w:rsidRPr="008A7A8F">
              <w:t xml:space="preserve"> </w:t>
            </w:r>
            <w:proofErr w:type="spellStart"/>
            <w:r w:rsidRPr="008A7A8F">
              <w:t>rețea</w:t>
            </w:r>
            <w:proofErr w:type="spellEnd"/>
            <w:r w:rsidRPr="008A7A8F">
              <w:t xml:space="preserve"> </w:t>
            </w:r>
            <w:proofErr w:type="spellStart"/>
            <w:r w:rsidRPr="008A7A8F">
              <w:t>în</w:t>
            </w:r>
            <w:proofErr w:type="spellEnd"/>
            <w:r w:rsidRPr="008A7A8F">
              <w:t xml:space="preserve"> </w:t>
            </w:r>
            <w:proofErr w:type="spellStart"/>
            <w:r w:rsidRPr="008A7A8F">
              <w:t>mijloace</w:t>
            </w:r>
            <w:proofErr w:type="spellEnd"/>
            <w:r w:rsidRPr="008A7A8F">
              <w:t xml:space="preserve"> </w:t>
            </w:r>
            <w:proofErr w:type="spellStart"/>
            <w:r w:rsidRPr="008A7A8F">
              <w:t>financiare</w:t>
            </w:r>
            <w:proofErr w:type="spellEnd"/>
            <w:r w:rsidRPr="008A7A8F">
              <w:t xml:space="preserve"> </w:t>
            </w:r>
            <w:proofErr w:type="spellStart"/>
            <w:r w:rsidRPr="008A7A8F">
              <w:t>și</w:t>
            </w:r>
            <w:proofErr w:type="spellEnd"/>
            <w:r w:rsidRPr="008A7A8F">
              <w:t xml:space="preserve"> </w:t>
            </w:r>
            <w:proofErr w:type="spellStart"/>
            <w:r w:rsidRPr="008A7A8F">
              <w:t>incluse</w:t>
            </w:r>
            <w:proofErr w:type="spellEnd"/>
            <w:r w:rsidRPr="008A7A8F">
              <w:t xml:space="preserve"> </w:t>
            </w:r>
            <w:proofErr w:type="spellStart"/>
            <w:r w:rsidRPr="008A7A8F">
              <w:t>în</w:t>
            </w:r>
            <w:proofErr w:type="spellEnd"/>
            <w:r w:rsidRPr="008A7A8F">
              <w:t xml:space="preserve"> sold, </w:t>
            </w:r>
            <w:proofErr w:type="spellStart"/>
            <w:r w:rsidRPr="008A7A8F">
              <w:t>este</w:t>
            </w:r>
            <w:proofErr w:type="spellEnd"/>
            <w:r w:rsidRPr="008A7A8F">
              <w:t xml:space="preserve"> </w:t>
            </w:r>
            <w:proofErr w:type="spellStart"/>
            <w:r w:rsidRPr="008A7A8F">
              <w:t>indicat</w:t>
            </w:r>
            <w:proofErr w:type="spellEnd"/>
            <w:r w:rsidRPr="008A7A8F">
              <w:t xml:space="preserve"> </w:t>
            </w:r>
            <w:proofErr w:type="spellStart"/>
            <w:r w:rsidRPr="008A7A8F">
              <w:t>în</w:t>
            </w:r>
            <w:proofErr w:type="spellEnd"/>
            <w:r w:rsidRPr="008A7A8F">
              <w:t xml:space="preserve"> </w:t>
            </w:r>
            <w:proofErr w:type="spellStart"/>
            <w:r w:rsidRPr="008A7A8F">
              <w:t>anexă</w:t>
            </w:r>
            <w:proofErr w:type="spellEnd"/>
            <w:r w:rsidRPr="008A7A8F">
              <w:t xml:space="preserve"> la </w:t>
            </w:r>
            <w:proofErr w:type="spellStart"/>
            <w:r w:rsidRPr="008A7A8F">
              <w:t>contractul</w:t>
            </w:r>
            <w:proofErr w:type="spellEnd"/>
            <w:r w:rsidRPr="008A7A8F">
              <w:t xml:space="preserve"> de </w:t>
            </w:r>
            <w:proofErr w:type="spellStart"/>
            <w:r w:rsidRPr="008A7A8F">
              <w:t>furnizare</w:t>
            </w:r>
            <w:proofErr w:type="spellEnd"/>
            <w:r w:rsidRPr="008A7A8F">
              <w:t xml:space="preserve"> </w:t>
            </w:r>
            <w:proofErr w:type="gramStart"/>
            <w:r w:rsidRPr="008A7A8F">
              <w:t>a</w:t>
            </w:r>
            <w:proofErr w:type="gramEnd"/>
            <w:r w:rsidRPr="008A7A8F">
              <w:t xml:space="preserve"> </w:t>
            </w:r>
            <w:proofErr w:type="spellStart"/>
            <w:r w:rsidRPr="008A7A8F">
              <w:t>energiei</w:t>
            </w:r>
            <w:proofErr w:type="spellEnd"/>
            <w:r w:rsidRPr="008A7A8F">
              <w:t xml:space="preserve"> </w:t>
            </w:r>
            <w:proofErr w:type="spellStart"/>
            <w:r w:rsidRPr="008A7A8F">
              <w:t>electrice</w:t>
            </w:r>
            <w:proofErr w:type="spellEnd"/>
            <w:r w:rsidRPr="008A7A8F">
              <w:t>.</w:t>
            </w:r>
          </w:p>
          <w:p w14:paraId="3909D41A" w14:textId="77777777" w:rsidR="00D5083E" w:rsidRPr="00696E36" w:rsidRDefault="00D5083E" w:rsidP="00D5083E">
            <w:pPr>
              <w:numPr>
                <w:ilvl w:val="0"/>
                <w:numId w:val="138"/>
              </w:numPr>
              <w:ind w:left="0" w:firstLine="0"/>
              <w:jc w:val="both"/>
              <w:rPr>
                <w:lang w:val="pt-BR"/>
              </w:rPr>
            </w:pPr>
            <w:r w:rsidRPr="00E8745D">
              <w:rPr>
                <w:lang w:val="pt-BR"/>
              </w:rPr>
              <w:t xml:space="preserve">dacă soldul monetar este mai mare decât valoarea energiei consumate din rețea pentru aceeași perioadă de facturare, soldul este transferat în următoarea perioadă de facturare. </w:t>
            </w:r>
            <w:r w:rsidRPr="00696E36">
              <w:rPr>
                <w:lang w:val="pt-BR"/>
              </w:rPr>
              <w:t xml:space="preserve">Soldul monetar este utilizat de către prosumatorul de energie electrică din surse regenerabile într-o perioadă de timp de nu depășește 12 luni. Perioada de 12 luni începe la data de 1 aprilie, sau la o altă dată, stabilită de Agenția Națională pentru Reglementare în Energetică în coordonare cu organul central de specialitate al administrației publice în domeniul energeticii, care poate fi diferențiată pe tehnologii. Dacă la expirarea perioadei de 12 luni soldul monetar al prosumatorului este pozitiv, la solicitarea prosumatorului, acesta este virat pe contul bancar indicat de prosumator sau este transferat pentru utilizare în următoarea perioadă. </w:t>
            </w:r>
          </w:p>
          <w:p w14:paraId="491AC349" w14:textId="77777777" w:rsidR="00D5083E" w:rsidRPr="00696E36" w:rsidRDefault="00D5083E" w:rsidP="00D5083E">
            <w:pPr>
              <w:numPr>
                <w:ilvl w:val="0"/>
                <w:numId w:val="137"/>
              </w:numPr>
              <w:ind w:left="0" w:firstLine="0"/>
              <w:jc w:val="both"/>
              <w:rPr>
                <w:lang w:val="pt-BR"/>
              </w:rPr>
            </w:pPr>
            <w:r w:rsidRPr="00696E36">
              <w:rPr>
                <w:lang w:val="pt-BR"/>
              </w:rPr>
              <w:t xml:space="preserve">În vederea implementării schemei de sprijin a prosumatorilor de energie electrică din surse regenerabile, Agenția Națională pentru Reglementare în Energetică aprobă prețul surplusului energiei electrice livrate în rețea, per kWh, îl actualizează la necesitate, și îl publică pe pagina sa web oficială. Prețurile determinate în conformitate cu prezentul alineat, în condițiile </w:t>
            </w:r>
            <w:r w:rsidRPr="00696E36">
              <w:rPr>
                <w:lang w:val="pt-BR"/>
              </w:rPr>
              <w:lastRenderedPageBreak/>
              <w:t>apariție piețelor organizate și atingerea unui nivel suficient de lichiditate pe acestea, sunt revizuite periodic, dar nu mai rar de o dată la fiecare doi ani.</w:t>
            </w:r>
          </w:p>
          <w:p w14:paraId="22C29932" w14:textId="77777777" w:rsidR="00D5083E" w:rsidRPr="00696E36" w:rsidRDefault="00D5083E" w:rsidP="00D5083E">
            <w:pPr>
              <w:pStyle w:val="ListParagraph"/>
              <w:ind w:left="0"/>
              <w:rPr>
                <w:rFonts w:eastAsia="Calibri"/>
                <w:sz w:val="22"/>
                <w:szCs w:val="22"/>
                <w:lang w:val="pt-BR"/>
              </w:rPr>
            </w:pPr>
            <w:r w:rsidRPr="00696E36">
              <w:rPr>
                <w:rFonts w:eastAsiaTheme="minorHAnsi"/>
                <w:sz w:val="22"/>
                <w:szCs w:val="22"/>
                <w:lang w:val="pt-BR"/>
              </w:rPr>
              <w:t>Prosumatorii de energie electrică din surse regenerabile fac parte de grupul de echilibrare al furnizorilor săi de energie electrică și sunt exonerați de responsabilitatea financiară pentru dezechilibrele generate.</w:t>
            </w:r>
          </w:p>
          <w:p w14:paraId="1E7BC631" w14:textId="77777777" w:rsidR="00D5083E" w:rsidRPr="00696E36" w:rsidRDefault="00D5083E" w:rsidP="00D5083E">
            <w:pPr>
              <w:pStyle w:val="ListParagraph"/>
              <w:ind w:left="0"/>
              <w:rPr>
                <w:rFonts w:eastAsia="Calibri"/>
                <w:sz w:val="22"/>
                <w:szCs w:val="22"/>
                <w:lang w:val="pt-BR"/>
              </w:rPr>
            </w:pPr>
          </w:p>
          <w:p w14:paraId="0D6F1408"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3</w:t>
            </w:r>
            <w:r w:rsidRPr="008A7A8F">
              <w:rPr>
                <w:rFonts w:eastAsia="Calibri"/>
                <w:sz w:val="22"/>
                <w:szCs w:val="22"/>
                <w:lang w:val="it-IT"/>
              </w:rPr>
              <w:t>. Instalarea centralelor electrice de producere a energiei electrice din surse regenerabile în clădirile de locuit cu mai multe apartamente</w:t>
            </w:r>
          </w:p>
          <w:p w14:paraId="79601C4B" w14:textId="77777777" w:rsidR="00D5083E" w:rsidRPr="008A7A8F" w:rsidRDefault="00D5083E" w:rsidP="00D5083E">
            <w:pPr>
              <w:pStyle w:val="ListParagraph"/>
              <w:ind w:left="0"/>
              <w:rPr>
                <w:rFonts w:eastAsia="Calibri"/>
                <w:sz w:val="22"/>
                <w:szCs w:val="22"/>
                <w:lang w:val="it-IT"/>
              </w:rPr>
            </w:pPr>
          </w:p>
          <w:p w14:paraId="772A5B95" w14:textId="77777777" w:rsidR="00D5083E" w:rsidRPr="008A7A8F" w:rsidRDefault="00D5083E" w:rsidP="00D5083E">
            <w:pPr>
              <w:numPr>
                <w:ilvl w:val="0"/>
                <w:numId w:val="139"/>
              </w:numPr>
              <w:spacing w:after="160"/>
              <w:ind w:left="0" w:firstLine="0"/>
              <w:contextualSpacing/>
              <w:jc w:val="both"/>
              <w:rPr>
                <w:lang w:val="it-IT"/>
              </w:rPr>
            </w:pPr>
            <w:r w:rsidRPr="008A7A8F">
              <w:rPr>
                <w:lang w:val="it-IT"/>
              </w:rPr>
              <w:t>Consumatorii finali din cadrul blocurilor locative pot beneficia de următoarele drepturi în calitate de prosumatori de energie electrică din surse regenerabile care acționează în mod colectiv:</w:t>
            </w:r>
          </w:p>
          <w:p w14:paraId="2F086A87"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 xml:space="preserve">să genereze energie electrică din surse regenerabile pentru consum propriu, să o stocheze, să comercializeze surplusul de energie electrică din surse regenerabile produsă, inclusiv prin contracte pentru achiziționarea energiei electrice produse din surse regenerabile direct de la producător, prin intermediul furnizorilor de energie electrică, tranzacțiilor </w:t>
            </w:r>
            <w:r w:rsidRPr="008A7A8F">
              <w:rPr>
                <w:i/>
                <w:iCs/>
                <w:lang w:val="it-IT"/>
              </w:rPr>
              <w:t xml:space="preserve">inter-pares, </w:t>
            </w:r>
            <w:r w:rsidRPr="008A7A8F">
              <w:rPr>
                <w:lang w:val="it-IT"/>
              </w:rPr>
              <w:t>fără a face obiectul:</w:t>
            </w:r>
          </w:p>
          <w:p w14:paraId="70EB7935"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1495E0FD"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54E511C4"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 xml:space="preserve">să instaleze, dețină și să opereze sisteme de stocare a energiei electrice combinate cu </w:t>
            </w:r>
            <w:r w:rsidRPr="008A7A8F">
              <w:rPr>
                <w:lang w:val="it-IT"/>
              </w:rPr>
              <w:lastRenderedPageBreak/>
              <w:t>centrale electrice de generare a energiei electrice din surse regenerabile, fără fi supus dublu unor plăți sau tarife pentru utilizarea rețelei pentru energia electrică stocată și rămasă în locuința sa;</w:t>
            </w:r>
          </w:p>
          <w:p w14:paraId="72E76D75"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să-și păstreze drepturile și obligațiile în calitate de consumatori finali;</w:t>
            </w:r>
          </w:p>
          <w:p w14:paraId="335F18DE"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primească o remunerare, inclusiv, dacă este cazul, prin scheme de sprijin, pentru energia electrică din surse regenerabile produsă și livrată în rețea, care reflectă valoarea de piață a energiei electrice și care ia considerare valoarea acesteia pe termen lung pentru rețeaua electrică, mediu și societate.</w:t>
            </w:r>
          </w:p>
          <w:p w14:paraId="6249BDC2" w14:textId="77777777" w:rsidR="00D5083E" w:rsidRPr="008A7A8F" w:rsidRDefault="00D5083E" w:rsidP="00D5083E">
            <w:pPr>
              <w:numPr>
                <w:ilvl w:val="0"/>
                <w:numId w:val="139"/>
              </w:numPr>
              <w:tabs>
                <w:tab w:val="left" w:pos="360"/>
                <w:tab w:val="left" w:pos="450"/>
              </w:tabs>
              <w:spacing w:after="160"/>
              <w:ind w:left="0" w:firstLine="0"/>
              <w:contextualSpacing/>
              <w:jc w:val="both"/>
              <w:rPr>
                <w:lang w:val="it-IT"/>
              </w:rPr>
            </w:pPr>
            <w:r w:rsidRPr="008A7A8F">
              <w:rPr>
                <w:lang w:val="it-IT"/>
              </w:rPr>
              <w:t>Prosumatorii de energie electrică din surse regenerabile situați în același bloc locativ, în condițiile în care se organizează în conformitate cu prevederile Legii nr. 187/2022 cu privire la condominiu, au dreptul să convină asupra modalității de consum în comun a energie electrice generate în locul sau locurile în care se află aceștia, inclusiv în spațiile de uz comun, prin deducerea cantității de energie electrică generate de centrala/centralele electrice din consumurile înregistrate de contoarele comerciale individuale, inclusiv din locurile de uz comun, fără a aduce atingere obligației de achitare a tarifelor pentru utilizarea rețelei și altor plăți aplicabile fiecărui prosumator.</w:t>
            </w:r>
          </w:p>
          <w:p w14:paraId="4201B5C2"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rPr>
                <w:lang w:val="it-IT"/>
              </w:rPr>
              <w:t>Consumatorii casnici proprietari de apartamente în blocuri locative au dreptul de a beneficia de statutul de prosumator de energie electrică din surse regenerabile în condițiile art. 39</w:t>
            </w:r>
            <w:r w:rsidRPr="008A7A8F">
              <w:rPr>
                <w:vertAlign w:val="superscript"/>
                <w:lang w:val="it-IT"/>
              </w:rPr>
              <w:t>1</w:t>
            </w:r>
            <w:r w:rsidRPr="008A7A8F">
              <w:rPr>
                <w:lang w:val="it-IT"/>
              </w:rPr>
              <w:t xml:space="preserve">, alin. </w:t>
            </w:r>
            <w:r w:rsidRPr="008A7A8F">
              <w:t>(6).</w:t>
            </w:r>
          </w:p>
          <w:p w14:paraId="56A6BE19" w14:textId="77777777" w:rsidR="00D5083E" w:rsidRPr="008A7A8F" w:rsidRDefault="00D5083E" w:rsidP="00D5083E">
            <w:pPr>
              <w:numPr>
                <w:ilvl w:val="0"/>
                <w:numId w:val="139"/>
              </w:numPr>
              <w:tabs>
                <w:tab w:val="left" w:pos="360"/>
                <w:tab w:val="left" w:pos="450"/>
              </w:tabs>
              <w:spacing w:after="160"/>
              <w:ind w:left="0" w:firstLine="0"/>
              <w:contextualSpacing/>
              <w:jc w:val="both"/>
            </w:pPr>
            <w:proofErr w:type="spellStart"/>
            <w:r w:rsidRPr="008A7A8F">
              <w:t>Agenția</w:t>
            </w:r>
            <w:proofErr w:type="spellEnd"/>
            <w:r w:rsidRPr="008A7A8F">
              <w:t xml:space="preserve"> </w:t>
            </w:r>
            <w:proofErr w:type="spellStart"/>
            <w:r w:rsidRPr="008A7A8F">
              <w:t>Națională</w:t>
            </w:r>
            <w:proofErr w:type="spellEnd"/>
            <w:r w:rsidRPr="008A7A8F">
              <w:t xml:space="preserve"> </w:t>
            </w:r>
            <w:proofErr w:type="spellStart"/>
            <w:r w:rsidRPr="008A7A8F">
              <w:t>pentru</w:t>
            </w:r>
            <w:proofErr w:type="spellEnd"/>
            <w:r w:rsidRPr="008A7A8F">
              <w:t xml:space="preserve"> </w:t>
            </w:r>
            <w:proofErr w:type="spellStart"/>
            <w:r w:rsidRPr="008A7A8F">
              <w:t>Reglementare</w:t>
            </w:r>
            <w:proofErr w:type="spellEnd"/>
            <w:r w:rsidRPr="008A7A8F">
              <w:t xml:space="preserve"> </w:t>
            </w:r>
            <w:proofErr w:type="spellStart"/>
            <w:r w:rsidRPr="008A7A8F">
              <w:t>în</w:t>
            </w:r>
            <w:proofErr w:type="spellEnd"/>
            <w:r w:rsidRPr="008A7A8F">
              <w:t xml:space="preserve"> </w:t>
            </w:r>
            <w:proofErr w:type="spellStart"/>
            <w:r w:rsidRPr="008A7A8F">
              <w:t>Energetică</w:t>
            </w:r>
            <w:proofErr w:type="spellEnd"/>
            <w:r w:rsidRPr="008A7A8F">
              <w:t xml:space="preserve"> </w:t>
            </w:r>
            <w:proofErr w:type="spellStart"/>
            <w:r w:rsidRPr="008A7A8F">
              <w:t>elaborează</w:t>
            </w:r>
            <w:proofErr w:type="spellEnd"/>
            <w:r w:rsidRPr="008A7A8F">
              <w:t xml:space="preserve"> </w:t>
            </w:r>
            <w:proofErr w:type="spellStart"/>
            <w:r w:rsidRPr="008A7A8F">
              <w:t>și</w:t>
            </w:r>
            <w:proofErr w:type="spellEnd"/>
            <w:r w:rsidRPr="008A7A8F">
              <w:t xml:space="preserve"> </w:t>
            </w:r>
            <w:proofErr w:type="spellStart"/>
            <w:r w:rsidRPr="008A7A8F">
              <w:t>aprobă</w:t>
            </w:r>
            <w:proofErr w:type="spellEnd"/>
            <w:r w:rsidRPr="008A7A8F">
              <w:t xml:space="preserve"> </w:t>
            </w:r>
            <w:proofErr w:type="spellStart"/>
            <w:r w:rsidRPr="008A7A8F">
              <w:t>Regulamentul</w:t>
            </w:r>
            <w:proofErr w:type="spellEnd"/>
            <w:r w:rsidRPr="008A7A8F">
              <w:t xml:space="preserve"> cu </w:t>
            </w:r>
            <w:proofErr w:type="spellStart"/>
            <w:r w:rsidRPr="008A7A8F">
              <w:t>privire</w:t>
            </w:r>
            <w:proofErr w:type="spellEnd"/>
            <w:r w:rsidRPr="008A7A8F">
              <w:t xml:space="preserve"> la </w:t>
            </w:r>
            <w:proofErr w:type="spellStart"/>
            <w:r w:rsidRPr="008A7A8F">
              <w:t>prosumatorii</w:t>
            </w:r>
            <w:proofErr w:type="spellEnd"/>
            <w:r w:rsidRPr="008A7A8F">
              <w:t xml:space="preserve"> de </w:t>
            </w:r>
            <w:proofErr w:type="spellStart"/>
            <w:r w:rsidRPr="008A7A8F">
              <w:t>energie</w:t>
            </w:r>
            <w:proofErr w:type="spellEnd"/>
            <w:r w:rsidRPr="008A7A8F">
              <w:t xml:space="preserve"> </w:t>
            </w:r>
            <w:proofErr w:type="spellStart"/>
            <w:r w:rsidRPr="008A7A8F">
              <w:t>electrică</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care </w:t>
            </w:r>
            <w:proofErr w:type="spellStart"/>
            <w:r w:rsidRPr="008A7A8F">
              <w:t>acționează</w:t>
            </w:r>
            <w:proofErr w:type="spellEnd"/>
            <w:r w:rsidRPr="008A7A8F">
              <w:t xml:space="preserve"> </w:t>
            </w:r>
            <w:proofErr w:type="spellStart"/>
            <w:r w:rsidRPr="008A7A8F">
              <w:t>în</w:t>
            </w:r>
            <w:proofErr w:type="spellEnd"/>
            <w:r w:rsidRPr="008A7A8F">
              <w:t xml:space="preserve"> mod </w:t>
            </w:r>
            <w:proofErr w:type="spellStart"/>
            <w:r w:rsidRPr="008A7A8F">
              <w:t>colectiv</w:t>
            </w:r>
            <w:proofErr w:type="spellEnd"/>
            <w:r w:rsidRPr="008A7A8F">
              <w:t xml:space="preserve">, care include: </w:t>
            </w:r>
          </w:p>
          <w:p w14:paraId="55D7B121"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norme tehnice și cerințe față centrala/ centralele prosumatorilor din blocurile locative; </w:t>
            </w:r>
          </w:p>
          <w:p w14:paraId="4EB315FB"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lastRenderedPageBreak/>
              <w:t>prevederi cu privire la numărul și tipul echipamentelor de măsurare a energiei electrice cu înregistrare orară;</w:t>
            </w:r>
          </w:p>
          <w:p w14:paraId="475F139A"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obligația de plată a tarifului pentru utilizarea rețelei electrice;</w:t>
            </w:r>
          </w:p>
          <w:p w14:paraId="257FD77C" w14:textId="77777777" w:rsidR="00D5083E" w:rsidRPr="008A7A8F" w:rsidRDefault="00D5083E" w:rsidP="00D5083E">
            <w:pPr>
              <w:numPr>
                <w:ilvl w:val="1"/>
                <w:numId w:val="139"/>
              </w:numPr>
              <w:tabs>
                <w:tab w:val="left" w:pos="360"/>
                <w:tab w:val="left" w:pos="450"/>
              </w:tabs>
              <w:spacing w:after="160"/>
              <w:ind w:left="0" w:firstLine="0"/>
              <w:contextualSpacing/>
              <w:jc w:val="both"/>
            </w:pPr>
            <w:r w:rsidRPr="008A7A8F">
              <w:rPr>
                <w:lang w:val="it-IT"/>
              </w:rPr>
              <w:t xml:space="preserve">principii de consum în comun de către consumatorii finali din cadrul blocului locativ a energiei electrice din surse regenerabile generate, în beneficiul tuturor, inclusiv prevederi prin care se iau în considerare prosumatorii care fac uz de dreptul acestora conferit în baza alin. </w:t>
            </w:r>
            <w:r w:rsidRPr="008A7A8F">
              <w:t xml:space="preserve">3; </w:t>
            </w:r>
          </w:p>
          <w:p w14:paraId="347A7009"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principii de consum în comun, a energiei electrice din surse regenerabile generate, de către consumatorii finali din cadrul mai multor blocuri locative dar care fac parte din aceeași asociație de proprietari din condominiu, </w:t>
            </w:r>
          </w:p>
          <w:p w14:paraId="5828E7C1"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 xml:space="preserve">mecanisme de încurajare a stocării energiei electrice generate; </w:t>
            </w:r>
          </w:p>
          <w:p w14:paraId="344FB2D4"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alte aspecte a căror rol este promovarea utilizării energiei electrice regenerabile în cadrul sectorului rezidențial, în general, și promovarea utilizării energiei electrice regenerabile în condominii și valorificarea suprafețelor elementelor constructive ale clădirilor (precum ar fi acoperișurile) din cadrul acestuia, în mod particular</w:t>
            </w:r>
          </w:p>
          <w:p w14:paraId="708C2F14" w14:textId="77777777" w:rsidR="00D5083E" w:rsidRPr="00696E36" w:rsidRDefault="00D5083E" w:rsidP="00D5083E">
            <w:pPr>
              <w:pStyle w:val="ListParagraph"/>
              <w:ind w:left="76"/>
              <w:rPr>
                <w:rFonts w:eastAsia="Calibri"/>
                <w:sz w:val="22"/>
                <w:szCs w:val="22"/>
                <w:lang w:val="pt-BR"/>
              </w:rPr>
            </w:pPr>
            <w:r w:rsidRPr="00696E36">
              <w:rPr>
                <w:rFonts w:eastAsia="Calibri"/>
                <w:b/>
                <w:bCs/>
                <w:sz w:val="22"/>
                <w:szCs w:val="22"/>
                <w:lang w:val="pt-BR"/>
              </w:rPr>
              <w:t>Articolul 39</w:t>
            </w:r>
            <w:r w:rsidRPr="00696E36">
              <w:rPr>
                <w:rFonts w:eastAsia="Calibri"/>
                <w:b/>
                <w:bCs/>
                <w:sz w:val="22"/>
                <w:szCs w:val="22"/>
                <w:vertAlign w:val="superscript"/>
                <w:lang w:val="pt-BR"/>
              </w:rPr>
              <w:t>4</w:t>
            </w:r>
            <w:r w:rsidRPr="00696E36">
              <w:rPr>
                <w:rFonts w:eastAsia="Calibri"/>
                <w:b/>
                <w:bCs/>
                <w:sz w:val="22"/>
                <w:szCs w:val="22"/>
                <w:lang w:val="pt-BR"/>
              </w:rPr>
              <w:t>.</w:t>
            </w:r>
            <w:r w:rsidRPr="00696E36">
              <w:rPr>
                <w:rFonts w:eastAsia="Calibri"/>
                <w:sz w:val="22"/>
                <w:szCs w:val="22"/>
                <w:lang w:val="pt-BR"/>
              </w:rPr>
              <w:t xml:space="preserve"> Aplicarea mecanismelor de contorizare netă și facturare netă de utilizatorii sistemelor de distribuție închise și de operatorii sistemelor de distribuție închise </w:t>
            </w:r>
          </w:p>
          <w:p w14:paraId="4CF6F7B8" w14:textId="77777777" w:rsidR="00D5083E" w:rsidRPr="00696E36" w:rsidRDefault="00D5083E" w:rsidP="00D5083E">
            <w:pPr>
              <w:pStyle w:val="ListParagraph"/>
              <w:ind w:left="76"/>
              <w:rPr>
                <w:rFonts w:eastAsia="Calibri"/>
                <w:sz w:val="22"/>
                <w:szCs w:val="22"/>
                <w:lang w:val="pt-BR"/>
              </w:rPr>
            </w:pPr>
          </w:p>
          <w:p w14:paraId="398A259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(1)</w:t>
            </w:r>
            <w:r w:rsidRPr="00696E36">
              <w:rPr>
                <w:rFonts w:eastAsia="Calibri"/>
                <w:sz w:val="22"/>
                <w:szCs w:val="22"/>
                <w:lang w:val="pt-BR"/>
              </w:rPr>
              <w:tab/>
              <w:t xml:space="preserve">Operatorul sistemului de distribuție închis este în drept să construiască centrală electrică de producere a energie electrice din surse regenerabile pentru acoperirea consumului propriu și al utilizatorilor sistemului de distribuție închis. Operatorul sistemului de distribuție închis achită furnizorului cantitatea de energie electrică consumată lunar din rețeaua electrică la prețul pentru furnizarea energiei </w:t>
            </w:r>
            <w:r w:rsidRPr="00696E36">
              <w:rPr>
                <w:rFonts w:eastAsia="Calibri"/>
                <w:sz w:val="22"/>
                <w:szCs w:val="22"/>
                <w:lang w:val="pt-BR"/>
              </w:rPr>
              <w:lastRenderedPageBreak/>
              <w:t>electrice în conformitate cu contractul de furnizare/vânzare a energiei electrice, stabilit conform prevederilor prezentei legi.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 stabilit în conformitate cu prevederile prezentei legi.</w:t>
            </w:r>
          </w:p>
          <w:p w14:paraId="03D0B9DF"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(2)</w:t>
            </w:r>
            <w:r w:rsidRPr="00696E36">
              <w:rPr>
                <w:rFonts w:eastAsia="Calibri"/>
                <w:sz w:val="22"/>
                <w:szCs w:val="22"/>
                <w:lang w:val="pt-BR"/>
              </w:rPr>
              <w:tab/>
              <w:t>Utilizatorul sistemului de distribuție închis este în drept să construiască centrală electrică de producere a energie electrice din surse regenerabile pentru acoperirea consumului propriu. Utilizatorul sistemului de distribuție închis achită operatorului sistemului de distribuție închis cantitatea de energie electrică consumată lunar din sistemul de distribuție închis la prețul pentru energia electrică în conformitate cu contractul de alimentare/vânzare a energiei electrice. Cantitatea de energie electrică livrată de utilizatorul sistemului de distribuție închis în sistemul de distribuție închis se achită lunar de către operatorul sistemului de distribuție închis la prețul pentru vânzarea energiei electrice stabilit în contractul de alimentare/vânzare a energiei electrice.</w:t>
            </w:r>
          </w:p>
          <w:p w14:paraId="7977535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(3)</w:t>
            </w:r>
            <w:r w:rsidRPr="00696E36">
              <w:rPr>
                <w:rFonts w:eastAsia="Calibri"/>
                <w:sz w:val="22"/>
                <w:szCs w:val="22"/>
                <w:lang w:val="pt-BR"/>
              </w:rPr>
              <w:tab/>
              <w:t xml:space="preserve">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electrică furnizată lunar utilizatorului de sistem la prețul pentru energia electrică în conformitate cu contractul de furnizare/vânzare a energiei electrice. Cantitatea de energie electrică livrată </w:t>
            </w:r>
            <w:r w:rsidRPr="00696E36">
              <w:rPr>
                <w:rFonts w:eastAsia="Calibri"/>
                <w:sz w:val="22"/>
                <w:szCs w:val="22"/>
                <w:lang w:val="pt-BR"/>
              </w:rPr>
              <w:lastRenderedPageBreak/>
              <w:t>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71C4F45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(4)</w:t>
            </w:r>
            <w:r w:rsidRPr="00696E36">
              <w:rPr>
                <w:rFonts w:eastAsia="Calibri"/>
                <w:sz w:val="22"/>
                <w:szCs w:val="22"/>
                <w:lang w:val="pt-BR"/>
              </w:rPr>
              <w:tab/>
              <w:t xml:space="preserve">Operatorii sistemelor de distribuție închise și utilizatorii acestora, deținători de centrale electrice din surse regenerabile vor asigura instalarea din cont propriu a echipamentelor de măsurare a energiei electrice necesare pentru măsurarea energiei electrice generate de centralele electrice respective .  </w:t>
            </w:r>
          </w:p>
          <w:p w14:paraId="2BDE8F3D"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(5)</w:t>
            </w:r>
            <w:r w:rsidRPr="00696E36">
              <w:rPr>
                <w:rFonts w:eastAsia="Calibri"/>
                <w:sz w:val="22"/>
                <w:szCs w:val="22"/>
                <w:lang w:val="pt-BR"/>
              </w:rPr>
              <w:tab/>
              <w:t>Capacitatea centralei electrice (centralelor electrice) a/ale operatorului sistemului de distribuție închis este egală sau mai mică decât puterea contractată cu propriul furnizor de energie electrică, dar nu depășește 200 kW.</w:t>
            </w:r>
          </w:p>
          <w:p w14:paraId="1429E4B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(6)</w:t>
            </w:r>
            <w:r w:rsidRPr="00696E36">
              <w:rPr>
                <w:rFonts w:eastAsia="Calibri"/>
                <w:sz w:val="22"/>
                <w:szCs w:val="22"/>
                <w:lang w:val="pt-BR"/>
              </w:rPr>
              <w:tab/>
              <w:t>Capacitatea centralei electrice (centralelor electrice) a/ale utilizatorului sistemului de distribuție închis este egală sau mai mică decât puterea contractată cu propriul furnizor de energie electrică sau operator al sistemului de distribuție închis, dar nu depășește 200 kW.</w:t>
            </w:r>
          </w:p>
          <w:p w14:paraId="2637F3E2" w14:textId="77777777" w:rsidR="00D5083E" w:rsidRPr="00696E36" w:rsidRDefault="00D5083E" w:rsidP="00D5083E">
            <w:pPr>
              <w:pStyle w:val="ListParagraph"/>
              <w:ind w:left="76"/>
              <w:contextualSpacing w:val="0"/>
              <w:rPr>
                <w:rFonts w:eastAsia="Calibri"/>
                <w:sz w:val="22"/>
                <w:szCs w:val="22"/>
                <w:lang w:val="pt-BR"/>
              </w:rPr>
            </w:pPr>
            <w:r w:rsidRPr="00696E36">
              <w:rPr>
                <w:rFonts w:eastAsia="Calibri"/>
                <w:sz w:val="22"/>
                <w:szCs w:val="22"/>
                <w:lang w:val="pt-BR"/>
              </w:rPr>
              <w:t>(7)</w:t>
            </w:r>
            <w:r w:rsidRPr="00696E36">
              <w:rPr>
                <w:rFonts w:eastAsia="Calibri"/>
                <w:sz w:val="22"/>
                <w:szCs w:val="22"/>
                <w:lang w:val="pt-BR"/>
              </w:rPr>
              <w:tab/>
              <w:t>Prin derogare de la prevederile Legii nr. 107/2016 cu privire la energia electrică, admiterea în exploatare a centralei electrice a utilizatorului sistemului de distribuție închis se confirmă prin actul de corespundere eliberat de organul supravegherii energetice de stat în conformitate cu Regulamentul de admitere în exploatare a instalațiilor electrice.</w:t>
            </w:r>
          </w:p>
          <w:p w14:paraId="4B93EFCE" w14:textId="77777777" w:rsidR="00D5083E" w:rsidRPr="00696E36" w:rsidRDefault="00D5083E" w:rsidP="00D5083E">
            <w:pPr>
              <w:pStyle w:val="ListParagraph"/>
              <w:ind w:left="0"/>
              <w:contextualSpacing w:val="0"/>
              <w:rPr>
                <w:rFonts w:eastAsia="Calibri"/>
                <w:sz w:val="22"/>
                <w:szCs w:val="22"/>
                <w:lang w:val="pt-BR"/>
              </w:rPr>
            </w:pPr>
          </w:p>
          <w:p w14:paraId="05638F5A" w14:textId="77777777" w:rsidR="00D5083E" w:rsidRPr="008A7A8F" w:rsidRDefault="00D5083E" w:rsidP="00D5083E">
            <w:pPr>
              <w:pStyle w:val="ListParagraph"/>
              <w:ind w:left="0"/>
              <w:contextualSpacing w:val="0"/>
              <w:rPr>
                <w:rFonts w:eastAsia="Calibri"/>
                <w:b/>
                <w:bCs/>
                <w:sz w:val="22"/>
                <w:szCs w:val="22"/>
                <w:lang w:val="it-IT"/>
              </w:rPr>
            </w:pPr>
            <w:r w:rsidRPr="008A7A8F">
              <w:rPr>
                <w:rFonts w:eastAsia="Calibri"/>
                <w:b/>
                <w:bCs/>
                <w:sz w:val="22"/>
                <w:szCs w:val="22"/>
                <w:lang w:val="it-IT"/>
              </w:rPr>
              <w:t>Art. II. – Dispoziții finale și tranzitorii</w:t>
            </w:r>
          </w:p>
          <w:p w14:paraId="577F172E" w14:textId="77777777" w:rsidR="00D5083E" w:rsidRPr="008A7A8F" w:rsidRDefault="00D5083E" w:rsidP="00D5083E">
            <w:pPr>
              <w:pStyle w:val="ListParagraph"/>
              <w:ind w:left="0" w:hanging="14"/>
              <w:rPr>
                <w:sz w:val="22"/>
                <w:szCs w:val="22"/>
                <w:lang w:val="it-IT"/>
              </w:rPr>
            </w:pPr>
            <w:r w:rsidRPr="008A7A8F">
              <w:rPr>
                <w:rFonts w:eastAsia="Calibri"/>
                <w:sz w:val="22"/>
                <w:szCs w:val="22"/>
                <w:lang w:val="it-IT"/>
              </w:rPr>
              <w:t>(14)</w:t>
            </w:r>
            <w:r w:rsidRPr="008A7A8F">
              <w:rPr>
                <w:rFonts w:eastAsia="Calibri"/>
                <w:sz w:val="22"/>
                <w:szCs w:val="22"/>
                <w:lang w:val="it-IT"/>
              </w:rPr>
              <w:tab/>
            </w:r>
            <w:r w:rsidRPr="008A7A8F">
              <w:rPr>
                <w:sz w:val="22"/>
                <w:szCs w:val="22"/>
                <w:lang w:val="it-IT"/>
              </w:rPr>
              <w:t xml:space="preserve">În vederea promovării energeticii distribuite și încurajării investițiilor în capacități mici de generare a energiei electrice din surse </w:t>
            </w:r>
            <w:r w:rsidRPr="008A7A8F">
              <w:rPr>
                <w:sz w:val="22"/>
                <w:szCs w:val="22"/>
                <w:lang w:val="it-IT"/>
              </w:rPr>
              <w:lastRenderedPageBreak/>
              <w:t>regenerabile și integrarea acestora în piața energiei electrice:</w:t>
            </w:r>
          </w:p>
          <w:p w14:paraId="41A93559"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operatorii de sistem admit racordarea la rețeaua electrică a centralelor electrice deținute de beneficiarii mecanismului de contorizare netă, în limitele capacității admise, per operator, în baza deciziilor Agenției Naționale pentru Reglementare în Energetică aprobate în conformitate cu art. 39, alin. (6). Operatorii de sistem notifică deținătorii de avize de racordare a căror centrale electrice ar depăși limita stabilită de Agenție, despre calificarea acestora în calitate de prosumatori de energie electrică din surse regenerabile și posibilitatea racordării la rețea, în condițiile stabilite de prezenta lege;</w:t>
            </w:r>
          </w:p>
          <w:p w14:paraId="137077EB"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consumatorii finali, inclusiv beneficiarii mecanismului de contorizare netă, pot întreprinde acțiunile necesare în vederea obținerii calității de prosumator de energie electrică din surse regenerabile, în condițiile prezentei legi;</w:t>
            </w:r>
          </w:p>
          <w:p w14:paraId="5CB52B04" w14:textId="77777777" w:rsidR="00D5083E" w:rsidRPr="008A7A8F" w:rsidRDefault="00D5083E" w:rsidP="00D5083E">
            <w:pPr>
              <w:numPr>
                <w:ilvl w:val="0"/>
                <w:numId w:val="142"/>
              </w:numPr>
              <w:tabs>
                <w:tab w:val="left" w:pos="360"/>
                <w:tab w:val="left" w:pos="810"/>
              </w:tabs>
              <w:spacing w:after="160"/>
              <w:ind w:left="90" w:hanging="14"/>
              <w:contextualSpacing/>
              <w:jc w:val="both"/>
            </w:pPr>
            <w:r w:rsidRPr="008A7A8F">
              <w:rPr>
                <w:lang w:val="it-IT"/>
              </w:rPr>
              <w:t>la intrarea în vigoare a prezentei legi, consumatorii finali care locuiesc în blocuri locative, pot întreprinde acțiunile necesare în vederea obținerii calității de prosumatori de energie electrică din surse regenerabile, în sensul prevăzut la art. 39</w:t>
            </w:r>
            <w:r w:rsidRPr="008A7A8F">
              <w:rPr>
                <w:vertAlign w:val="superscript"/>
                <w:lang w:val="it-IT"/>
              </w:rPr>
              <w:t>1</w:t>
            </w:r>
            <w:r w:rsidRPr="008A7A8F">
              <w:rPr>
                <w:lang w:val="it-IT"/>
              </w:rPr>
              <w:t xml:space="preserve">, alin. </w:t>
            </w:r>
            <w:r w:rsidRPr="008A7A8F">
              <w:t>(5);</w:t>
            </w:r>
          </w:p>
          <w:p w14:paraId="2D401E95" w14:textId="77777777" w:rsidR="00D5083E" w:rsidRPr="00696E36" w:rsidRDefault="00D5083E" w:rsidP="00D5083E">
            <w:pPr>
              <w:numPr>
                <w:ilvl w:val="0"/>
                <w:numId w:val="142"/>
              </w:numPr>
              <w:tabs>
                <w:tab w:val="left" w:pos="360"/>
                <w:tab w:val="left" w:pos="810"/>
              </w:tabs>
              <w:spacing w:after="160"/>
              <w:ind w:left="90" w:hanging="14"/>
              <w:contextualSpacing/>
              <w:jc w:val="both"/>
            </w:pPr>
            <w:proofErr w:type="spellStart"/>
            <w:r w:rsidRPr="00696E36">
              <w:t>în</w:t>
            </w:r>
            <w:proofErr w:type="spellEnd"/>
            <w:r w:rsidRPr="00696E36">
              <w:t xml:space="preserve"> termen de 12 </w:t>
            </w:r>
            <w:proofErr w:type="spellStart"/>
            <w:r w:rsidRPr="00696E36">
              <w:t>luni</w:t>
            </w:r>
            <w:proofErr w:type="spellEnd"/>
            <w:r w:rsidRPr="00696E36">
              <w:t xml:space="preserve"> de la data </w:t>
            </w:r>
            <w:proofErr w:type="spellStart"/>
            <w:r w:rsidRPr="00696E36">
              <w:t>intrării</w:t>
            </w:r>
            <w:proofErr w:type="spellEnd"/>
            <w:r w:rsidRPr="00696E36">
              <w:t xml:space="preserve"> </w:t>
            </w:r>
            <w:proofErr w:type="spellStart"/>
            <w:r w:rsidRPr="00696E36">
              <w:t>în</w:t>
            </w:r>
            <w:proofErr w:type="spellEnd"/>
            <w:r w:rsidRPr="00696E36">
              <w:t xml:space="preserve"> </w:t>
            </w:r>
            <w:proofErr w:type="spellStart"/>
            <w:r w:rsidRPr="00696E36">
              <w:t>vigoare</w:t>
            </w:r>
            <w:proofErr w:type="spellEnd"/>
            <w:r w:rsidRPr="00696E36">
              <w:t xml:space="preserve"> a </w:t>
            </w:r>
            <w:proofErr w:type="spellStart"/>
            <w:r w:rsidRPr="00696E36">
              <w:t>prezentei</w:t>
            </w:r>
            <w:proofErr w:type="spellEnd"/>
            <w:r w:rsidRPr="00696E36">
              <w:t xml:space="preserve"> </w:t>
            </w:r>
            <w:proofErr w:type="spellStart"/>
            <w:r w:rsidRPr="00696E36">
              <w:t>legi</w:t>
            </w:r>
            <w:proofErr w:type="spellEnd"/>
            <w:r w:rsidRPr="00696E36">
              <w:t xml:space="preserve">, </w:t>
            </w:r>
            <w:proofErr w:type="spellStart"/>
            <w:r w:rsidRPr="00696E36">
              <w:t>consumatorii</w:t>
            </w:r>
            <w:proofErr w:type="spellEnd"/>
            <w:r w:rsidRPr="00696E36">
              <w:t xml:space="preserve"> </w:t>
            </w:r>
            <w:proofErr w:type="spellStart"/>
            <w:r w:rsidRPr="00696E36">
              <w:t>finali</w:t>
            </w:r>
            <w:proofErr w:type="spellEnd"/>
            <w:r w:rsidRPr="00696E36">
              <w:t xml:space="preserve"> din </w:t>
            </w:r>
            <w:proofErr w:type="spellStart"/>
            <w:r w:rsidRPr="00696E36">
              <w:t>cadrul</w:t>
            </w:r>
            <w:proofErr w:type="spellEnd"/>
            <w:r w:rsidRPr="00696E36">
              <w:t xml:space="preserve"> </w:t>
            </w:r>
            <w:proofErr w:type="spellStart"/>
            <w:r w:rsidRPr="00696E36">
              <w:t>blocurilor</w:t>
            </w:r>
            <w:proofErr w:type="spellEnd"/>
            <w:r w:rsidRPr="00696E36">
              <w:t xml:space="preserve"> locative, </w:t>
            </w:r>
            <w:proofErr w:type="spellStart"/>
            <w:r w:rsidRPr="00696E36">
              <w:t>organizați</w:t>
            </w:r>
            <w:proofErr w:type="spellEnd"/>
            <w:r w:rsidRPr="00696E36">
              <w:t xml:space="preserve"> </w:t>
            </w:r>
            <w:proofErr w:type="spellStart"/>
            <w:r w:rsidRPr="00696E36">
              <w:t>în</w:t>
            </w:r>
            <w:proofErr w:type="spellEnd"/>
            <w:r w:rsidRPr="00696E36">
              <w:t xml:space="preserve"> </w:t>
            </w:r>
            <w:proofErr w:type="spellStart"/>
            <w:r w:rsidRPr="00696E36">
              <w:t>asociații</w:t>
            </w:r>
            <w:proofErr w:type="spellEnd"/>
            <w:r w:rsidRPr="00696E36">
              <w:t xml:space="preserve"> de </w:t>
            </w:r>
            <w:proofErr w:type="spellStart"/>
            <w:r w:rsidRPr="00696E36">
              <w:t>proprietari</w:t>
            </w:r>
            <w:proofErr w:type="spellEnd"/>
            <w:r w:rsidRPr="00696E36">
              <w:t xml:space="preserve"> </w:t>
            </w:r>
            <w:proofErr w:type="spellStart"/>
            <w:r w:rsidRPr="00696E36">
              <w:t>în</w:t>
            </w:r>
            <w:proofErr w:type="spellEnd"/>
            <w:r w:rsidRPr="00696E36">
              <w:t xml:space="preserve"> </w:t>
            </w:r>
            <w:proofErr w:type="spellStart"/>
            <w:r w:rsidRPr="00696E36">
              <w:t>condominiu</w:t>
            </w:r>
            <w:proofErr w:type="spellEnd"/>
            <w:r w:rsidRPr="00696E36">
              <w:t xml:space="preserve">, pot </w:t>
            </w:r>
            <w:proofErr w:type="spellStart"/>
            <w:r w:rsidRPr="00696E36">
              <w:t>întreprinde</w:t>
            </w:r>
            <w:proofErr w:type="spellEnd"/>
            <w:r w:rsidRPr="00696E36">
              <w:t xml:space="preserve"> </w:t>
            </w:r>
            <w:proofErr w:type="spellStart"/>
            <w:r w:rsidRPr="00696E36">
              <w:t>acțiunile</w:t>
            </w:r>
            <w:proofErr w:type="spellEnd"/>
            <w:r w:rsidRPr="00696E36">
              <w:t xml:space="preserve"> </w:t>
            </w:r>
            <w:proofErr w:type="spellStart"/>
            <w:r w:rsidRPr="00696E36">
              <w:t>necesare</w:t>
            </w:r>
            <w:proofErr w:type="spellEnd"/>
            <w:r w:rsidRPr="00696E36">
              <w:t xml:space="preserve"> </w:t>
            </w:r>
            <w:proofErr w:type="spellStart"/>
            <w:r w:rsidRPr="00696E36">
              <w:t>în</w:t>
            </w:r>
            <w:proofErr w:type="spellEnd"/>
            <w:r w:rsidRPr="00696E36">
              <w:t xml:space="preserve"> </w:t>
            </w:r>
            <w:proofErr w:type="spellStart"/>
            <w:r w:rsidRPr="00696E36">
              <w:t>vederea</w:t>
            </w:r>
            <w:proofErr w:type="spellEnd"/>
            <w:r w:rsidRPr="00696E36">
              <w:t xml:space="preserve"> </w:t>
            </w:r>
            <w:proofErr w:type="spellStart"/>
            <w:r w:rsidRPr="00696E36">
              <w:t>obținerii</w:t>
            </w:r>
            <w:proofErr w:type="spellEnd"/>
            <w:r w:rsidRPr="00696E36">
              <w:t xml:space="preserve"> </w:t>
            </w:r>
            <w:proofErr w:type="spellStart"/>
            <w:r w:rsidRPr="00696E36">
              <w:t>calității</w:t>
            </w:r>
            <w:proofErr w:type="spellEnd"/>
            <w:r w:rsidRPr="00696E36">
              <w:t xml:space="preserve"> de </w:t>
            </w:r>
            <w:proofErr w:type="spellStart"/>
            <w:r w:rsidRPr="00696E36">
              <w:t>prosumatori</w:t>
            </w:r>
            <w:proofErr w:type="spellEnd"/>
            <w:r w:rsidRPr="00696E36">
              <w:t xml:space="preserve"> de </w:t>
            </w:r>
            <w:proofErr w:type="spellStart"/>
            <w:r w:rsidRPr="00696E36">
              <w:t>energie</w:t>
            </w:r>
            <w:proofErr w:type="spellEnd"/>
            <w:r w:rsidRPr="00696E36">
              <w:t xml:space="preserve"> </w:t>
            </w:r>
            <w:proofErr w:type="spellStart"/>
            <w:r w:rsidRPr="00696E36">
              <w:t>electrică</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care </w:t>
            </w:r>
            <w:proofErr w:type="spellStart"/>
            <w:r w:rsidRPr="00696E36">
              <w:t>acționează</w:t>
            </w:r>
            <w:proofErr w:type="spellEnd"/>
            <w:r w:rsidRPr="00696E36">
              <w:t xml:space="preserve"> </w:t>
            </w:r>
            <w:proofErr w:type="spellStart"/>
            <w:r w:rsidRPr="00696E36">
              <w:t>în</w:t>
            </w:r>
            <w:proofErr w:type="spellEnd"/>
            <w:r w:rsidRPr="00696E36">
              <w:t xml:space="preserve"> mod </w:t>
            </w:r>
            <w:proofErr w:type="spellStart"/>
            <w:r w:rsidRPr="00696E36">
              <w:t>colectiv</w:t>
            </w:r>
            <w:proofErr w:type="spellEnd"/>
            <w:r w:rsidRPr="00696E36">
              <w:t>;</w:t>
            </w:r>
          </w:p>
          <w:p w14:paraId="0FE203B6"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696E36">
              <w:rPr>
                <w:lang w:val="pt-BR"/>
              </w:rPr>
              <w:t xml:space="preserve">mecanismul contorizării nete a energiei electrice, conform art. 39, este aplicat până la 31 decembrie 2027. La 1 ianuarie 2028, toți utilizatorii mecanismului de contorizare netă sunt convertiți în prosumatori de energie </w:t>
            </w:r>
            <w:r w:rsidRPr="00696E36">
              <w:rPr>
                <w:lang w:val="pt-BR"/>
              </w:rPr>
              <w:lastRenderedPageBreak/>
              <w:t>electrică din surse regenerabile, cu obligația instalării, din contul acestora, către 31 decembrie 2028, a echipamentelor de măsurare conforme condiției stabilite la art. 39</w:t>
            </w:r>
            <w:r w:rsidRPr="00696E36">
              <w:rPr>
                <w:vertAlign w:val="superscript"/>
                <w:lang w:val="pt-BR"/>
              </w:rPr>
              <w:t>1</w:t>
            </w:r>
            <w:r w:rsidRPr="00696E36">
              <w:rPr>
                <w:lang w:val="pt-BR"/>
              </w:rPr>
              <w:t xml:space="preserve">, alin. (1), lit. d). În cazurile în care este nevoie de substituirea echipamentelor de măsurare respective, furnizorul de energie electrică estimează lunar soldul monetar al fiecărui prosumator, în baza datelor cu privire la generare și consum caracteristice unui grup extins de prosumatori similari ca și categorie, dar nu mai mult de perioada oferită de 12 luni, la expirarea căreia își pierd calitatea de prosumator și dreptul de a păstra centrala electrică conectată la rețeaua electrică. </w:t>
            </w:r>
            <w:r w:rsidRPr="008A7A8F">
              <w:rPr>
                <w:lang w:val="it-IT"/>
              </w:rPr>
              <w:t>Operatorii sistemelor de distribuție notifică prosumatorii respectivi cu privire la obligația de instalare a echipamentelor de măsurare.</w:t>
            </w:r>
          </w:p>
          <w:p w14:paraId="6CB51ED4" w14:textId="77777777" w:rsidR="00D5083E" w:rsidRPr="00696E36" w:rsidRDefault="00D5083E" w:rsidP="00D5083E">
            <w:pPr>
              <w:numPr>
                <w:ilvl w:val="0"/>
                <w:numId w:val="142"/>
              </w:numPr>
              <w:tabs>
                <w:tab w:val="left" w:pos="360"/>
                <w:tab w:val="left" w:pos="810"/>
              </w:tabs>
              <w:spacing w:after="160"/>
              <w:ind w:left="90" w:hanging="14"/>
              <w:contextualSpacing/>
              <w:jc w:val="both"/>
              <w:rPr>
                <w:lang w:val="pt-BR"/>
              </w:rPr>
            </w:pPr>
            <w:r w:rsidRPr="008A7A8F">
              <w:rPr>
                <w:lang w:val="it-IT"/>
              </w:rPr>
              <w:t>Agenția Națională pentru Reglementare în Energetică, începând cu 1 ianuarie 2024, în vederea implementării prevederilor de la art. 39, alin. (9), art. 39</w:t>
            </w:r>
            <w:r w:rsidRPr="008A7A8F">
              <w:rPr>
                <w:vertAlign w:val="superscript"/>
                <w:lang w:val="it-IT"/>
              </w:rPr>
              <w:t>1</w:t>
            </w:r>
            <w:r w:rsidRPr="008A7A8F">
              <w:rPr>
                <w:lang w:val="it-IT"/>
              </w:rPr>
              <w:t>, alin. (3), lit. f), și 39</w:t>
            </w:r>
            <w:r w:rsidRPr="008A7A8F">
              <w:rPr>
                <w:vertAlign w:val="superscript"/>
                <w:lang w:val="it-IT"/>
              </w:rPr>
              <w:t>3</w:t>
            </w:r>
            <w:r w:rsidRPr="008A7A8F">
              <w:rPr>
                <w:lang w:val="it-IT"/>
              </w:rPr>
              <w:t xml:space="preserve">, alin. (4), lit. c), aprobă un tarif pentru utilizarea rețelei electrice de către beneficiarii mecanismului de contorizare netă și prosumatori, care poate fi stabilit în raport cu cantitatea energiei electrice injectate în rețea sau în raport cu capacitatea centralei electrice (centralelor electrice) deținute. </w:t>
            </w:r>
            <w:r w:rsidRPr="00696E36">
              <w:rPr>
                <w:lang w:val="pt-BR"/>
              </w:rPr>
              <w:t xml:space="preserve">Agenția justifică aprobarea tarifului în baza unei analize a impactului beneficiarilor mecanismului de contorizare netă și prosumatorilor asupra rețelei electrice, în cadrul căreia cuantifică sarcina disproporționată pentru sustenabilitatea financiară a sistemului electric, urmărind în același timp maximizarea sprijinului pentru rețea prin promovarea producerii energiei electrice mai aproape de locul de consum, pe de o parte, și de atenuare a riscurilor legate de reflectivitatea costurilor și subvenționarea încrucișată, de recuperarea costurilor suportate de operatorii de sistem cu exploatarea rețelei, pe de altă parte. În </w:t>
            </w:r>
            <w:r w:rsidRPr="00696E36">
              <w:rPr>
                <w:lang w:val="pt-BR"/>
              </w:rPr>
              <w:lastRenderedPageBreak/>
              <w:t>analiza de impact, Agenția cuantifică influența pozitivă a sistemelor de stocare asupra capacității maxime de consum a prosumatorului, și poate dispune o reducere a tarifului pentru utilizarea rețelei proporțional capacității sistemului de stocare. Agenția poate revizui analiza de impact și rezultatele acesteia o dată la 12 luni. Rezultatele analizei de impact sunt consultate extensiv cu autoritățile și instituțiile publice de profil, mediul academic, organizațiile non-guvernamentale, și alte părți interesate.</w:t>
            </w:r>
          </w:p>
          <w:p w14:paraId="62D00641" w14:textId="7B6C9051" w:rsidR="00D5083E" w:rsidRPr="008A7A8F" w:rsidRDefault="00D5083E" w:rsidP="00D5083E">
            <w:pPr>
              <w:pStyle w:val="ListParagraph"/>
              <w:ind w:left="0" w:firstLine="0"/>
              <w:contextualSpacing w:val="0"/>
              <w:rPr>
                <w:rFonts w:eastAsia="Calibri"/>
                <w:b/>
                <w:bCs/>
                <w:sz w:val="22"/>
                <w:szCs w:val="22"/>
                <w:lang w:val="ro-RO"/>
              </w:rPr>
            </w:pPr>
            <w:r w:rsidRPr="008A7A8F">
              <w:rPr>
                <w:rFonts w:eastAsia="Calibri"/>
                <w:sz w:val="22"/>
                <w:szCs w:val="22"/>
              </w:rPr>
              <w:t>.</w:t>
            </w:r>
          </w:p>
        </w:tc>
        <w:tc>
          <w:tcPr>
            <w:tcW w:w="2245" w:type="dxa"/>
          </w:tcPr>
          <w:p w14:paraId="7A621490" w14:textId="73BBC9DC"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4657204" w14:textId="6F278ED7" w:rsidR="00D5083E" w:rsidRPr="00EF37BA" w:rsidRDefault="00D5083E" w:rsidP="00D5083E">
            <w:pPr>
              <w:rPr>
                <w:rFonts w:cs="Times New Roman"/>
                <w:lang w:val="ro-RO"/>
              </w:rPr>
            </w:pPr>
            <w:r w:rsidRPr="00EF37BA">
              <w:rPr>
                <w:rFonts w:cs="Times New Roman"/>
                <w:lang w:val="ro-RO"/>
              </w:rPr>
              <w:t xml:space="preserve">A fost transpus prin </w:t>
            </w:r>
            <w:proofErr w:type="spellStart"/>
            <w:r w:rsidRPr="00EF37BA">
              <w:rPr>
                <w:rFonts w:cs="Times New Roman"/>
                <w:lang w:val="ro-RO"/>
              </w:rPr>
              <w:t>modificarile</w:t>
            </w:r>
            <w:proofErr w:type="spellEnd"/>
            <w:r w:rsidRPr="00EF37BA">
              <w:rPr>
                <w:rFonts w:cs="Times New Roman"/>
                <w:lang w:val="ro-RO"/>
              </w:rPr>
              <w:t xml:space="preserve"> anterioara a Legii 10/2016.</w:t>
            </w:r>
          </w:p>
        </w:tc>
      </w:tr>
      <w:tr w:rsidR="00D5083E" w:rsidRPr="00B31604" w14:paraId="282CA259" w14:textId="77777777" w:rsidTr="004133AF">
        <w:trPr>
          <w:gridAfter w:val="1"/>
          <w:wAfter w:w="38" w:type="dxa"/>
        </w:trPr>
        <w:tc>
          <w:tcPr>
            <w:tcW w:w="0" w:type="auto"/>
          </w:tcPr>
          <w:p w14:paraId="079470DA" w14:textId="467B7180" w:rsidR="00D5083E" w:rsidRPr="00446DB3" w:rsidRDefault="00D5083E" w:rsidP="00D5083E">
            <w:pPr>
              <w:rPr>
                <w:rFonts w:cs="Times New Roman"/>
                <w:b/>
                <w:lang w:val="ro-RO"/>
              </w:rPr>
            </w:pPr>
            <w:r w:rsidRPr="00EF37BA">
              <w:rPr>
                <w:rFonts w:cs="Times New Roman"/>
                <w:b/>
                <w:lang w:val="ro-RO"/>
              </w:rPr>
              <w:lastRenderedPageBreak/>
              <w:t>Articolul 22</w:t>
            </w:r>
            <w:r>
              <w:rPr>
                <w:rFonts w:cs="Times New Roman"/>
                <w:b/>
                <w:lang w:val="ro-RO"/>
              </w:rPr>
              <w:t xml:space="preserve">. </w:t>
            </w:r>
            <w:proofErr w:type="spellStart"/>
            <w:r w:rsidRPr="00EF37BA">
              <w:rPr>
                <w:rFonts w:cs="Times New Roman"/>
                <w:b/>
                <w:lang w:val="ro-RO"/>
              </w:rPr>
              <w:t>Comunităţile</w:t>
            </w:r>
            <w:proofErr w:type="spellEnd"/>
            <w:r w:rsidRPr="00EF37BA">
              <w:rPr>
                <w:rFonts w:cs="Times New Roman"/>
                <w:b/>
                <w:lang w:val="ro-RO"/>
              </w:rPr>
              <w:t xml:space="preserve"> de energie din surse regenerabile</w:t>
            </w:r>
          </w:p>
          <w:p w14:paraId="2EB505D6" w14:textId="18581E70"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se asigură că </w:t>
            </w:r>
            <w:proofErr w:type="spellStart"/>
            <w:r w:rsidRPr="00EF37BA">
              <w:rPr>
                <w:rFonts w:ascii="Times New Roman" w:hAnsi="Times New Roman" w:cs="Times New Roman"/>
                <w:color w:val="333333"/>
                <w:sz w:val="22"/>
                <w:szCs w:val="22"/>
                <w:lang w:val="ro-RO"/>
              </w:rPr>
              <w:t>clienţii</w:t>
            </w:r>
            <w:proofErr w:type="spellEnd"/>
            <w:r w:rsidRPr="00EF37BA">
              <w:rPr>
                <w:rFonts w:ascii="Times New Roman" w:hAnsi="Times New Roman" w:cs="Times New Roman"/>
                <w:color w:val="333333"/>
                <w:sz w:val="22"/>
                <w:szCs w:val="22"/>
                <w:lang w:val="ro-RO"/>
              </w:rPr>
              <w:t xml:space="preserve"> finali, în special </w:t>
            </w:r>
            <w:proofErr w:type="spellStart"/>
            <w:r w:rsidRPr="00EF37BA">
              <w:rPr>
                <w:rFonts w:ascii="Times New Roman" w:hAnsi="Times New Roman" w:cs="Times New Roman"/>
                <w:color w:val="333333"/>
                <w:sz w:val="22"/>
                <w:szCs w:val="22"/>
                <w:lang w:val="ro-RO"/>
              </w:rPr>
              <w:t>clienţii</w:t>
            </w:r>
            <w:proofErr w:type="spellEnd"/>
            <w:r w:rsidRPr="00EF37BA">
              <w:rPr>
                <w:rFonts w:ascii="Times New Roman" w:hAnsi="Times New Roman" w:cs="Times New Roman"/>
                <w:color w:val="333333"/>
                <w:sz w:val="22"/>
                <w:szCs w:val="22"/>
                <w:lang w:val="ro-RO"/>
              </w:rPr>
              <w:t xml:space="preserve"> casnici, au dreptul să participe la o comunitate de energie din surse regenerabile, </w:t>
            </w:r>
            <w:proofErr w:type="spellStart"/>
            <w:r w:rsidRPr="00EF37BA">
              <w:rPr>
                <w:rFonts w:ascii="Times New Roman" w:hAnsi="Times New Roman" w:cs="Times New Roman"/>
                <w:color w:val="333333"/>
                <w:sz w:val="22"/>
                <w:szCs w:val="22"/>
                <w:lang w:val="ro-RO"/>
              </w:rPr>
              <w:t>menţinându</w:t>
            </w:r>
            <w:proofErr w:type="spellEnd"/>
            <w:r w:rsidRPr="00EF37BA">
              <w:rPr>
                <w:rFonts w:ascii="Times New Roman" w:hAnsi="Times New Roman" w:cs="Times New Roman"/>
                <w:color w:val="333333"/>
                <w:sz w:val="22"/>
                <w:szCs w:val="22"/>
                <w:lang w:val="ro-RO"/>
              </w:rPr>
              <w:t xml:space="preserve">-și în același timp drepturile și </w:t>
            </w:r>
            <w:proofErr w:type="spellStart"/>
            <w:r w:rsidRPr="00EF37BA">
              <w:rPr>
                <w:rFonts w:ascii="Times New Roman" w:hAnsi="Times New Roman" w:cs="Times New Roman"/>
                <w:color w:val="333333"/>
                <w:sz w:val="22"/>
                <w:szCs w:val="22"/>
                <w:lang w:val="ro-RO"/>
              </w:rPr>
              <w:t>obligaţiile</w:t>
            </w:r>
            <w:proofErr w:type="spellEnd"/>
            <w:r w:rsidRPr="00EF37BA">
              <w:rPr>
                <w:rFonts w:ascii="Times New Roman" w:hAnsi="Times New Roman" w:cs="Times New Roman"/>
                <w:color w:val="333333"/>
                <w:sz w:val="22"/>
                <w:szCs w:val="22"/>
                <w:lang w:val="ro-RO"/>
              </w:rPr>
              <w:t xml:space="preserve"> de </w:t>
            </w:r>
            <w:proofErr w:type="spellStart"/>
            <w:r w:rsidRPr="00EF37BA">
              <w:rPr>
                <w:rFonts w:ascii="Times New Roman" w:hAnsi="Times New Roman" w:cs="Times New Roman"/>
                <w:color w:val="333333"/>
                <w:sz w:val="22"/>
                <w:szCs w:val="22"/>
                <w:lang w:val="ro-RO"/>
              </w:rPr>
              <w:t>clienţi</w:t>
            </w:r>
            <w:proofErr w:type="spellEnd"/>
            <w:r w:rsidRPr="00EF37BA">
              <w:rPr>
                <w:rFonts w:ascii="Times New Roman" w:hAnsi="Times New Roman" w:cs="Times New Roman"/>
                <w:color w:val="333333"/>
                <w:sz w:val="22"/>
                <w:szCs w:val="22"/>
                <w:lang w:val="ro-RO"/>
              </w:rPr>
              <w:t xml:space="preserve"> finali și fără a fi supuși unor </w:t>
            </w:r>
            <w:proofErr w:type="spellStart"/>
            <w:r w:rsidRPr="00EF37BA">
              <w:rPr>
                <w:rFonts w:ascii="Times New Roman" w:hAnsi="Times New Roman" w:cs="Times New Roman"/>
                <w:color w:val="333333"/>
                <w:sz w:val="22"/>
                <w:szCs w:val="22"/>
                <w:lang w:val="ro-RO"/>
              </w:rPr>
              <w:t>condiţii</w:t>
            </w:r>
            <w:proofErr w:type="spellEnd"/>
            <w:r w:rsidRPr="00EF37BA">
              <w:rPr>
                <w:rFonts w:ascii="Times New Roman" w:hAnsi="Times New Roman" w:cs="Times New Roman"/>
                <w:color w:val="333333"/>
                <w:sz w:val="22"/>
                <w:szCs w:val="22"/>
                <w:lang w:val="ro-RO"/>
              </w:rPr>
              <w:t xml:space="preserve"> sau proceduri nejustificate sau discriminatorii care ar putea să îi împiedice să participe la o </w:t>
            </w:r>
            <w:proofErr w:type="spellStart"/>
            <w:r w:rsidRPr="00EF37BA">
              <w:rPr>
                <w:rFonts w:ascii="Times New Roman" w:hAnsi="Times New Roman" w:cs="Times New Roman"/>
                <w:color w:val="333333"/>
                <w:sz w:val="22"/>
                <w:szCs w:val="22"/>
                <w:lang w:val="ro-RO"/>
              </w:rPr>
              <w:t>comu</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nitate</w:t>
            </w:r>
            <w:proofErr w:type="spellEnd"/>
            <w:r w:rsidRPr="00EF37BA">
              <w:rPr>
                <w:rFonts w:ascii="Times New Roman" w:hAnsi="Times New Roman" w:cs="Times New Roman"/>
                <w:color w:val="333333"/>
                <w:sz w:val="22"/>
                <w:szCs w:val="22"/>
                <w:lang w:val="ro-RO"/>
              </w:rPr>
              <w:t xml:space="preserve"> de energie din surse regenerabile, cu </w:t>
            </w:r>
            <w:proofErr w:type="spellStart"/>
            <w:r w:rsidRPr="00EF37BA">
              <w:rPr>
                <w:rFonts w:ascii="Times New Roman" w:hAnsi="Times New Roman" w:cs="Times New Roman"/>
                <w:color w:val="333333"/>
                <w:sz w:val="22"/>
                <w:szCs w:val="22"/>
                <w:lang w:val="ro-RO"/>
              </w:rPr>
              <w:t>condiţia</w:t>
            </w:r>
            <w:proofErr w:type="spellEnd"/>
            <w:r w:rsidRPr="00EF37BA">
              <w:rPr>
                <w:rFonts w:ascii="Times New Roman" w:hAnsi="Times New Roman" w:cs="Times New Roman"/>
                <w:color w:val="333333"/>
                <w:sz w:val="22"/>
                <w:szCs w:val="22"/>
                <w:lang w:val="ro-RO"/>
              </w:rPr>
              <w:t xml:space="preserve"> ca, în ceea ce privește întreprinderile private, participarea lor să nu constituie principala lor activitate comercială sau profesională.</w:t>
            </w:r>
          </w:p>
          <w:p w14:paraId="71AD9FF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CDE6334"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se asigură că </w:t>
            </w:r>
            <w:proofErr w:type="spellStart"/>
            <w:r w:rsidRPr="00EF37BA">
              <w:rPr>
                <w:rFonts w:ascii="Times New Roman" w:hAnsi="Times New Roman" w:cs="Times New Roman"/>
                <w:color w:val="333333"/>
                <w:sz w:val="22"/>
                <w:szCs w:val="22"/>
                <w:lang w:val="ro-RO"/>
              </w:rPr>
              <w:t>comunităţile</w:t>
            </w:r>
            <w:proofErr w:type="spellEnd"/>
            <w:r w:rsidRPr="00EF37BA">
              <w:rPr>
                <w:rFonts w:ascii="Times New Roman" w:hAnsi="Times New Roman" w:cs="Times New Roman"/>
                <w:color w:val="333333"/>
                <w:sz w:val="22"/>
                <w:szCs w:val="22"/>
                <w:lang w:val="ro-RO"/>
              </w:rPr>
              <w:t xml:space="preserve"> de energie din surse regenerabile au dreptul:</w:t>
            </w:r>
          </w:p>
          <w:p w14:paraId="6A909CA0"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producă, să consume, să stocheze și să vândă energie din surse regenerabile, inclusiv prin contracte de </w:t>
            </w:r>
            <w:proofErr w:type="spellStart"/>
            <w:r w:rsidRPr="00EF37BA">
              <w:rPr>
                <w:rFonts w:ascii="Times New Roman" w:hAnsi="Times New Roman" w:cs="Times New Roman"/>
                <w:color w:val="333333"/>
                <w:sz w:val="22"/>
                <w:szCs w:val="22"/>
                <w:lang w:val="ro-RO"/>
              </w:rPr>
              <w:t>achiziţie</w:t>
            </w:r>
            <w:proofErr w:type="spellEnd"/>
            <w:r w:rsidRPr="00EF37BA">
              <w:rPr>
                <w:rFonts w:ascii="Times New Roman" w:hAnsi="Times New Roman" w:cs="Times New Roman"/>
                <w:color w:val="333333"/>
                <w:sz w:val="22"/>
                <w:szCs w:val="22"/>
                <w:lang w:val="ro-RO"/>
              </w:rPr>
              <w:t xml:space="preserve"> de energie electrică din surse regenerabile;</w:t>
            </w:r>
          </w:p>
          <w:p w14:paraId="48D5A50E"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folosească în comun, în interiorul </w:t>
            </w:r>
            <w:proofErr w:type="spellStart"/>
            <w:r w:rsidRPr="00EF37BA">
              <w:rPr>
                <w:rFonts w:ascii="Times New Roman" w:hAnsi="Times New Roman" w:cs="Times New Roman"/>
                <w:color w:val="333333"/>
                <w:sz w:val="22"/>
                <w:szCs w:val="22"/>
                <w:lang w:val="ro-RO"/>
              </w:rPr>
              <w:t>comunităţii</w:t>
            </w:r>
            <w:proofErr w:type="spellEnd"/>
            <w:r w:rsidRPr="00EF37BA">
              <w:rPr>
                <w:rFonts w:ascii="Times New Roman" w:hAnsi="Times New Roman" w:cs="Times New Roman"/>
                <w:color w:val="333333"/>
                <w:sz w:val="22"/>
                <w:szCs w:val="22"/>
                <w:lang w:val="ro-RO"/>
              </w:rPr>
              <w:t xml:space="preserve"> de energie din surse regenerabile, energia din surse regenerabile produsă de </w:t>
            </w:r>
            <w:proofErr w:type="spellStart"/>
            <w:r w:rsidRPr="00EF37BA">
              <w:rPr>
                <w:rFonts w:ascii="Times New Roman" w:hAnsi="Times New Roman" w:cs="Times New Roman"/>
                <w:color w:val="333333"/>
                <w:sz w:val="22"/>
                <w:szCs w:val="22"/>
                <w:lang w:val="ro-RO"/>
              </w:rPr>
              <w:t>unităţile</w:t>
            </w:r>
            <w:proofErr w:type="spellEnd"/>
            <w:r w:rsidRPr="00EF37BA">
              <w:rPr>
                <w:rFonts w:ascii="Times New Roman" w:hAnsi="Times New Roman" w:cs="Times New Roman"/>
                <w:color w:val="333333"/>
                <w:sz w:val="22"/>
                <w:szCs w:val="22"/>
                <w:lang w:val="ro-RO"/>
              </w:rPr>
              <w:t xml:space="preserve"> de </w:t>
            </w:r>
            <w:proofErr w:type="spellStart"/>
            <w:r w:rsidRPr="00EF37BA">
              <w:rPr>
                <w:rFonts w:ascii="Times New Roman" w:hAnsi="Times New Roman" w:cs="Times New Roman"/>
                <w:color w:val="333333"/>
                <w:sz w:val="22"/>
                <w:szCs w:val="22"/>
                <w:lang w:val="ro-RO"/>
              </w:rPr>
              <w:t>producţie</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deţinute</w:t>
            </w:r>
            <w:proofErr w:type="spellEnd"/>
            <w:r w:rsidRPr="00EF37BA">
              <w:rPr>
                <w:rFonts w:ascii="Times New Roman" w:hAnsi="Times New Roman" w:cs="Times New Roman"/>
                <w:color w:val="333333"/>
                <w:sz w:val="22"/>
                <w:szCs w:val="22"/>
                <w:lang w:val="ro-RO"/>
              </w:rPr>
              <w:t xml:space="preserve"> de comunitatea respectivă de energie din surse regenerabile, sub rezerva celorlalte </w:t>
            </w:r>
            <w:proofErr w:type="spellStart"/>
            <w:r w:rsidRPr="00EF37BA">
              <w:rPr>
                <w:rFonts w:ascii="Times New Roman" w:hAnsi="Times New Roman" w:cs="Times New Roman"/>
                <w:color w:val="333333"/>
                <w:sz w:val="22"/>
                <w:szCs w:val="22"/>
                <w:lang w:val="ro-RO"/>
              </w:rPr>
              <w:t>cerinţe</w:t>
            </w:r>
            <w:proofErr w:type="spellEnd"/>
            <w:r w:rsidRPr="00EF37BA">
              <w:rPr>
                <w:rFonts w:ascii="Times New Roman" w:hAnsi="Times New Roman" w:cs="Times New Roman"/>
                <w:color w:val="333333"/>
                <w:sz w:val="22"/>
                <w:szCs w:val="22"/>
                <w:lang w:val="ro-RO"/>
              </w:rPr>
              <w:t xml:space="preserve"> stabilite în prezentul articol și cu </w:t>
            </w:r>
            <w:proofErr w:type="spellStart"/>
            <w:r w:rsidRPr="00EF37BA">
              <w:rPr>
                <w:rFonts w:ascii="Times New Roman" w:hAnsi="Times New Roman" w:cs="Times New Roman"/>
                <w:color w:val="333333"/>
                <w:sz w:val="22"/>
                <w:szCs w:val="22"/>
                <w:lang w:val="ro-RO"/>
              </w:rPr>
              <w:t>menţinerea</w:t>
            </w:r>
            <w:proofErr w:type="spellEnd"/>
            <w:r w:rsidRPr="00EF37BA">
              <w:rPr>
                <w:rFonts w:ascii="Times New Roman" w:hAnsi="Times New Roman" w:cs="Times New Roman"/>
                <w:color w:val="333333"/>
                <w:sz w:val="22"/>
                <w:szCs w:val="22"/>
                <w:lang w:val="ro-RO"/>
              </w:rPr>
              <w:t xml:space="preserve"> drepturilor și </w:t>
            </w:r>
            <w:proofErr w:type="spellStart"/>
            <w:r w:rsidRPr="00EF37BA">
              <w:rPr>
                <w:rFonts w:ascii="Times New Roman" w:hAnsi="Times New Roman" w:cs="Times New Roman"/>
                <w:color w:val="333333"/>
                <w:sz w:val="22"/>
                <w:szCs w:val="22"/>
                <w:lang w:val="ro-RO"/>
              </w:rPr>
              <w:t>obligaţiilor</w:t>
            </w:r>
            <w:proofErr w:type="spellEnd"/>
            <w:r w:rsidRPr="00EF37BA">
              <w:rPr>
                <w:rFonts w:ascii="Times New Roman" w:hAnsi="Times New Roman" w:cs="Times New Roman"/>
                <w:color w:val="333333"/>
                <w:sz w:val="22"/>
                <w:szCs w:val="22"/>
                <w:lang w:val="ro-RO"/>
              </w:rPr>
              <w:t xml:space="preserve"> membrilor </w:t>
            </w:r>
            <w:proofErr w:type="spellStart"/>
            <w:r w:rsidRPr="00EF37BA">
              <w:rPr>
                <w:rFonts w:ascii="Times New Roman" w:hAnsi="Times New Roman" w:cs="Times New Roman"/>
                <w:color w:val="333333"/>
                <w:sz w:val="22"/>
                <w:szCs w:val="22"/>
                <w:lang w:val="ro-RO"/>
              </w:rPr>
              <w:t>comunităţii</w:t>
            </w:r>
            <w:proofErr w:type="spellEnd"/>
            <w:r w:rsidRPr="00EF37BA">
              <w:rPr>
                <w:rFonts w:ascii="Times New Roman" w:hAnsi="Times New Roman" w:cs="Times New Roman"/>
                <w:color w:val="333333"/>
                <w:sz w:val="22"/>
                <w:szCs w:val="22"/>
                <w:lang w:val="ro-RO"/>
              </w:rPr>
              <w:t xml:space="preserve"> de energie din surse regenerabile în calitate de </w:t>
            </w:r>
            <w:proofErr w:type="spellStart"/>
            <w:r w:rsidRPr="00EF37BA">
              <w:rPr>
                <w:rFonts w:ascii="Times New Roman" w:hAnsi="Times New Roman" w:cs="Times New Roman"/>
                <w:color w:val="333333"/>
                <w:sz w:val="22"/>
                <w:szCs w:val="22"/>
                <w:lang w:val="ro-RO"/>
              </w:rPr>
              <w:t>clienţi</w:t>
            </w:r>
            <w:proofErr w:type="spellEnd"/>
            <w:r w:rsidRPr="00EF37BA">
              <w:rPr>
                <w:rFonts w:ascii="Times New Roman" w:hAnsi="Times New Roman" w:cs="Times New Roman"/>
                <w:color w:val="333333"/>
                <w:sz w:val="22"/>
                <w:szCs w:val="22"/>
                <w:lang w:val="ro-RO"/>
              </w:rPr>
              <w:t>;</w:t>
            </w:r>
          </w:p>
          <w:p w14:paraId="4729D863"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aibă acces la toate </w:t>
            </w:r>
            <w:proofErr w:type="spellStart"/>
            <w:r w:rsidRPr="00EF37BA">
              <w:rPr>
                <w:rFonts w:ascii="Times New Roman" w:hAnsi="Times New Roman" w:cs="Times New Roman"/>
                <w:color w:val="333333"/>
                <w:sz w:val="22"/>
                <w:szCs w:val="22"/>
                <w:lang w:val="ro-RO"/>
              </w:rPr>
              <w:t>pieţele</w:t>
            </w:r>
            <w:proofErr w:type="spellEnd"/>
            <w:r w:rsidRPr="00EF37BA">
              <w:rPr>
                <w:rFonts w:ascii="Times New Roman" w:hAnsi="Times New Roman" w:cs="Times New Roman"/>
                <w:color w:val="333333"/>
                <w:sz w:val="22"/>
                <w:szCs w:val="22"/>
                <w:lang w:val="ro-RO"/>
              </w:rPr>
              <w:t xml:space="preserve"> adecvate de energie, atât direct, cât și prin intermediari, în mod nediscriminatoriu.</w:t>
            </w:r>
          </w:p>
          <w:p w14:paraId="2B5F20B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B75C7CA"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efectuează o evaluare a obstacolelor existente și a </w:t>
            </w:r>
            <w:proofErr w:type="spellStart"/>
            <w:r w:rsidRPr="00EF37BA">
              <w:rPr>
                <w:rFonts w:ascii="Times New Roman" w:hAnsi="Times New Roman" w:cs="Times New Roman"/>
                <w:color w:val="333333"/>
                <w:sz w:val="22"/>
                <w:szCs w:val="22"/>
                <w:lang w:val="ro-RO"/>
              </w:rPr>
              <w:t>potenţialului</w:t>
            </w:r>
            <w:proofErr w:type="spellEnd"/>
            <w:r w:rsidRPr="00EF37BA">
              <w:rPr>
                <w:rFonts w:ascii="Times New Roman" w:hAnsi="Times New Roman" w:cs="Times New Roman"/>
                <w:color w:val="333333"/>
                <w:sz w:val="22"/>
                <w:szCs w:val="22"/>
                <w:lang w:val="ro-RO"/>
              </w:rPr>
              <w:t xml:space="preserve"> de dezvoltare a </w:t>
            </w:r>
            <w:proofErr w:type="spellStart"/>
            <w:r w:rsidRPr="00EF37BA">
              <w:rPr>
                <w:rFonts w:ascii="Times New Roman" w:hAnsi="Times New Roman" w:cs="Times New Roman"/>
                <w:color w:val="333333"/>
                <w:sz w:val="22"/>
                <w:szCs w:val="22"/>
                <w:lang w:val="ro-RO"/>
              </w:rPr>
              <w:t>comunităţilor</w:t>
            </w:r>
            <w:proofErr w:type="spellEnd"/>
            <w:r w:rsidRPr="00EF37BA">
              <w:rPr>
                <w:rFonts w:ascii="Times New Roman" w:hAnsi="Times New Roman" w:cs="Times New Roman"/>
                <w:color w:val="333333"/>
                <w:sz w:val="22"/>
                <w:szCs w:val="22"/>
                <w:lang w:val="ro-RO"/>
              </w:rPr>
              <w:t xml:space="preserve"> de energie din surse regenerabile pe teritoriile lor.</w:t>
            </w:r>
          </w:p>
          <w:p w14:paraId="707E980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asigură un cadru favorabil pentru </w:t>
            </w:r>
            <w:r w:rsidRPr="00EF37BA">
              <w:rPr>
                <w:rFonts w:ascii="Times New Roman" w:hAnsi="Times New Roman" w:cs="Times New Roman"/>
                <w:color w:val="333333"/>
                <w:sz w:val="22"/>
                <w:szCs w:val="22"/>
                <w:lang w:val="ro-RO"/>
              </w:rPr>
              <w:lastRenderedPageBreak/>
              <w:t xml:space="preserve">promovarea și facilitarea dezvoltării de </w:t>
            </w:r>
            <w:proofErr w:type="spellStart"/>
            <w:r w:rsidRPr="00EF37BA">
              <w:rPr>
                <w:rFonts w:ascii="Times New Roman" w:hAnsi="Times New Roman" w:cs="Times New Roman"/>
                <w:color w:val="333333"/>
                <w:sz w:val="22"/>
                <w:szCs w:val="22"/>
                <w:lang w:val="ro-RO"/>
              </w:rPr>
              <w:t>comunităţi</w:t>
            </w:r>
            <w:proofErr w:type="spellEnd"/>
            <w:r w:rsidRPr="00EF37BA">
              <w:rPr>
                <w:rFonts w:ascii="Times New Roman" w:hAnsi="Times New Roman" w:cs="Times New Roman"/>
                <w:color w:val="333333"/>
                <w:sz w:val="22"/>
                <w:szCs w:val="22"/>
                <w:lang w:val="ro-RO"/>
              </w:rPr>
              <w:t xml:space="preserve"> de energie din surse regenerabile. Acest cadru asigură, printre altele, că:</w:t>
            </w:r>
          </w:p>
          <w:p w14:paraId="439A2F83"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barierele de reglementare și administrative nejustificate în calea </w:t>
            </w:r>
            <w:proofErr w:type="spellStart"/>
            <w:r w:rsidRPr="00EF37BA">
              <w:rPr>
                <w:rFonts w:ascii="Times New Roman" w:hAnsi="Times New Roman" w:cs="Times New Roman"/>
                <w:color w:val="333333"/>
                <w:sz w:val="22"/>
                <w:szCs w:val="22"/>
                <w:lang w:val="ro-RO"/>
              </w:rPr>
              <w:t>comunităţilor</w:t>
            </w:r>
            <w:proofErr w:type="spellEnd"/>
            <w:r w:rsidRPr="00EF37BA">
              <w:rPr>
                <w:rFonts w:ascii="Times New Roman" w:hAnsi="Times New Roman" w:cs="Times New Roman"/>
                <w:color w:val="333333"/>
                <w:sz w:val="22"/>
                <w:szCs w:val="22"/>
                <w:lang w:val="ro-RO"/>
              </w:rPr>
              <w:t xml:space="preserve"> de energie din surse regenerabile sunt eliminate;</w:t>
            </w:r>
          </w:p>
          <w:p w14:paraId="0D1D83A5"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333333"/>
                <w:sz w:val="22"/>
                <w:szCs w:val="22"/>
                <w:lang w:val="ro-RO"/>
              </w:rPr>
              <w:t>comunităţile</w:t>
            </w:r>
            <w:proofErr w:type="spellEnd"/>
            <w:r w:rsidRPr="00EF37BA">
              <w:rPr>
                <w:rFonts w:ascii="Times New Roman" w:hAnsi="Times New Roman" w:cs="Times New Roman"/>
                <w:color w:val="333333"/>
                <w:sz w:val="22"/>
                <w:szCs w:val="22"/>
                <w:lang w:val="ro-RO"/>
              </w:rPr>
              <w:t xml:space="preserve"> de energie din surse regenerabile care furnizează energie sau servicii de agregare ori alte servicii energetice comerciale intră sub </w:t>
            </w:r>
            <w:proofErr w:type="spellStart"/>
            <w:r w:rsidRPr="00EF37BA">
              <w:rPr>
                <w:rFonts w:ascii="Times New Roman" w:hAnsi="Times New Roman" w:cs="Times New Roman"/>
                <w:color w:val="333333"/>
                <w:sz w:val="22"/>
                <w:szCs w:val="22"/>
                <w:lang w:val="ro-RO"/>
              </w:rPr>
              <w:t>incidenţa</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dispoziţiilor</w:t>
            </w:r>
            <w:proofErr w:type="spellEnd"/>
            <w:r w:rsidRPr="00EF37BA">
              <w:rPr>
                <w:rFonts w:ascii="Times New Roman" w:hAnsi="Times New Roman" w:cs="Times New Roman"/>
                <w:color w:val="333333"/>
                <w:sz w:val="22"/>
                <w:szCs w:val="22"/>
                <w:lang w:val="ro-RO"/>
              </w:rPr>
              <w:t xml:space="preserve"> relevante pentru astfel de </w:t>
            </w:r>
            <w:proofErr w:type="spellStart"/>
            <w:r w:rsidRPr="00EF37BA">
              <w:rPr>
                <w:rFonts w:ascii="Times New Roman" w:hAnsi="Times New Roman" w:cs="Times New Roman"/>
                <w:color w:val="333333"/>
                <w:sz w:val="22"/>
                <w:szCs w:val="22"/>
                <w:lang w:val="ro-RO"/>
              </w:rPr>
              <w:t>activităţi</w:t>
            </w:r>
            <w:proofErr w:type="spellEnd"/>
            <w:r w:rsidRPr="00EF37BA">
              <w:rPr>
                <w:rFonts w:ascii="Times New Roman" w:hAnsi="Times New Roman" w:cs="Times New Roman"/>
                <w:color w:val="333333"/>
                <w:sz w:val="22"/>
                <w:szCs w:val="22"/>
                <w:lang w:val="ro-RO"/>
              </w:rPr>
              <w:t>;</w:t>
            </w:r>
          </w:p>
          <w:p w14:paraId="404FF642"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operatorul de </w:t>
            </w:r>
            <w:proofErr w:type="spellStart"/>
            <w:r w:rsidRPr="00EF37BA">
              <w:rPr>
                <w:rFonts w:ascii="Times New Roman" w:hAnsi="Times New Roman" w:cs="Times New Roman"/>
                <w:color w:val="333333"/>
                <w:sz w:val="22"/>
                <w:szCs w:val="22"/>
                <w:lang w:val="ro-RO"/>
              </w:rPr>
              <w:t>distribuţie</w:t>
            </w:r>
            <w:proofErr w:type="spellEnd"/>
            <w:r w:rsidRPr="00EF37BA">
              <w:rPr>
                <w:rFonts w:ascii="Times New Roman" w:hAnsi="Times New Roman" w:cs="Times New Roman"/>
                <w:color w:val="333333"/>
                <w:sz w:val="22"/>
                <w:szCs w:val="22"/>
                <w:lang w:val="ro-RO"/>
              </w:rPr>
              <w:t xml:space="preserve"> relevant cooperează cu </w:t>
            </w:r>
            <w:proofErr w:type="spellStart"/>
            <w:r w:rsidRPr="00EF37BA">
              <w:rPr>
                <w:rFonts w:ascii="Times New Roman" w:hAnsi="Times New Roman" w:cs="Times New Roman"/>
                <w:color w:val="333333"/>
                <w:sz w:val="22"/>
                <w:szCs w:val="22"/>
                <w:lang w:val="ro-RO"/>
              </w:rPr>
              <w:t>comunităţile</w:t>
            </w:r>
            <w:proofErr w:type="spellEnd"/>
            <w:r w:rsidRPr="00EF37BA">
              <w:rPr>
                <w:rFonts w:ascii="Times New Roman" w:hAnsi="Times New Roman" w:cs="Times New Roman"/>
                <w:color w:val="333333"/>
                <w:sz w:val="22"/>
                <w:szCs w:val="22"/>
                <w:lang w:val="ro-RO"/>
              </w:rPr>
              <w:t xml:space="preserve"> de energie din surse regenerabile pentru a facilita transferurile de energie în cadrul acestor </w:t>
            </w:r>
            <w:proofErr w:type="spellStart"/>
            <w:r w:rsidRPr="00EF37BA">
              <w:rPr>
                <w:rFonts w:ascii="Times New Roman" w:hAnsi="Times New Roman" w:cs="Times New Roman"/>
                <w:color w:val="333333"/>
                <w:sz w:val="22"/>
                <w:szCs w:val="22"/>
                <w:lang w:val="ro-RO"/>
              </w:rPr>
              <w:t>comunităţi</w:t>
            </w:r>
            <w:proofErr w:type="spellEnd"/>
            <w:r w:rsidRPr="00EF37BA">
              <w:rPr>
                <w:rFonts w:ascii="Times New Roman" w:hAnsi="Times New Roman" w:cs="Times New Roman"/>
                <w:color w:val="333333"/>
                <w:sz w:val="22"/>
                <w:szCs w:val="22"/>
                <w:lang w:val="ro-RO"/>
              </w:rPr>
              <w:t>;</w:t>
            </w:r>
          </w:p>
          <w:p w14:paraId="56A706F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333333"/>
                <w:sz w:val="22"/>
                <w:szCs w:val="22"/>
                <w:lang w:val="ro-RO"/>
              </w:rPr>
              <w:t>comunităţile</w:t>
            </w:r>
            <w:proofErr w:type="spellEnd"/>
            <w:r w:rsidRPr="00EF37BA">
              <w:rPr>
                <w:rFonts w:ascii="Times New Roman" w:hAnsi="Times New Roman" w:cs="Times New Roman"/>
                <w:color w:val="333333"/>
                <w:sz w:val="22"/>
                <w:szCs w:val="22"/>
                <w:lang w:val="ro-RO"/>
              </w:rPr>
              <w:t xml:space="preserve"> de energie din surse regenerabile fac obiectul unor proceduri echitabile, </w:t>
            </w:r>
            <w:proofErr w:type="spellStart"/>
            <w:r w:rsidRPr="00EF37BA">
              <w:rPr>
                <w:rFonts w:ascii="Times New Roman" w:hAnsi="Times New Roman" w:cs="Times New Roman"/>
                <w:color w:val="333333"/>
                <w:sz w:val="22"/>
                <w:szCs w:val="22"/>
                <w:lang w:val="ro-RO"/>
              </w:rPr>
              <w:t>proporţionale</w:t>
            </w:r>
            <w:proofErr w:type="spellEnd"/>
            <w:r w:rsidRPr="00EF37BA">
              <w:rPr>
                <w:rFonts w:ascii="Times New Roman" w:hAnsi="Times New Roman" w:cs="Times New Roman"/>
                <w:color w:val="333333"/>
                <w:sz w:val="22"/>
                <w:szCs w:val="22"/>
                <w:lang w:val="ro-RO"/>
              </w:rPr>
              <w:t xml:space="preserve"> și transparente, inclusiv proceduri privind înregistrarea și acordarea </w:t>
            </w:r>
            <w:proofErr w:type="spellStart"/>
            <w:r w:rsidRPr="00EF37BA">
              <w:rPr>
                <w:rFonts w:ascii="Times New Roman" w:hAnsi="Times New Roman" w:cs="Times New Roman"/>
                <w:color w:val="333333"/>
                <w:sz w:val="22"/>
                <w:szCs w:val="22"/>
                <w:lang w:val="ro-RO"/>
              </w:rPr>
              <w:t>licenţelor</w:t>
            </w:r>
            <w:proofErr w:type="spellEnd"/>
            <w:r w:rsidRPr="00EF37BA">
              <w:rPr>
                <w:rFonts w:ascii="Times New Roman" w:hAnsi="Times New Roman" w:cs="Times New Roman"/>
                <w:color w:val="333333"/>
                <w:sz w:val="22"/>
                <w:szCs w:val="22"/>
                <w:lang w:val="ro-RO"/>
              </w:rPr>
              <w:t xml:space="preserve">, și al unor taxe de </w:t>
            </w:r>
            <w:proofErr w:type="spellStart"/>
            <w:r w:rsidRPr="00EF37BA">
              <w:rPr>
                <w:rFonts w:ascii="Times New Roman" w:hAnsi="Times New Roman" w:cs="Times New Roman"/>
                <w:color w:val="333333"/>
                <w:sz w:val="22"/>
                <w:szCs w:val="22"/>
                <w:lang w:val="ro-RO"/>
              </w:rPr>
              <w:t>reţea</w:t>
            </w:r>
            <w:proofErr w:type="spellEnd"/>
            <w:r w:rsidRPr="00EF37BA">
              <w:rPr>
                <w:rFonts w:ascii="Times New Roman" w:hAnsi="Times New Roman" w:cs="Times New Roman"/>
                <w:color w:val="333333"/>
                <w:sz w:val="22"/>
                <w:szCs w:val="22"/>
                <w:lang w:val="ro-RO"/>
              </w:rPr>
              <w:t xml:space="preserve"> care reflectă costurile, precum și al unor taxe, tarife și impozite relevante, asigurându-se că acestea contribuie în mod adecvat, echitabil și echilibrat la partajarea costurilor totale ale sistemului în conformitate cu o analiză transparentă a costurilor și beneficiilor surselor de energie distribuite, elaborată de </w:t>
            </w:r>
            <w:proofErr w:type="spellStart"/>
            <w:r w:rsidRPr="00EF37BA">
              <w:rPr>
                <w:rFonts w:ascii="Times New Roman" w:hAnsi="Times New Roman" w:cs="Times New Roman"/>
                <w:color w:val="333333"/>
                <w:sz w:val="22"/>
                <w:szCs w:val="22"/>
                <w:lang w:val="ro-RO"/>
              </w:rPr>
              <w:t>autorităţile</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naţionale</w:t>
            </w:r>
            <w:proofErr w:type="spellEnd"/>
            <w:r w:rsidRPr="00EF37BA">
              <w:rPr>
                <w:rFonts w:ascii="Times New Roman" w:hAnsi="Times New Roman" w:cs="Times New Roman"/>
                <w:color w:val="333333"/>
                <w:sz w:val="22"/>
                <w:szCs w:val="22"/>
                <w:lang w:val="ro-RO"/>
              </w:rPr>
              <w:t xml:space="preserve"> competente;</w:t>
            </w:r>
          </w:p>
          <w:p w14:paraId="60C3D68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333333"/>
                <w:sz w:val="22"/>
                <w:szCs w:val="22"/>
                <w:lang w:val="ro-RO"/>
              </w:rPr>
              <w:t>comunităţile</w:t>
            </w:r>
            <w:proofErr w:type="spellEnd"/>
            <w:r w:rsidRPr="00EF37BA">
              <w:rPr>
                <w:rFonts w:ascii="Times New Roman" w:hAnsi="Times New Roman" w:cs="Times New Roman"/>
                <w:color w:val="333333"/>
                <w:sz w:val="22"/>
                <w:szCs w:val="22"/>
                <w:lang w:val="ro-RO"/>
              </w:rPr>
              <w:t xml:space="preserve"> de energie din surse regenerabile beneficiază de un tratament nediscriminatoriu în ceea ce privește </w:t>
            </w:r>
            <w:proofErr w:type="spellStart"/>
            <w:r w:rsidRPr="00EF37BA">
              <w:rPr>
                <w:rFonts w:ascii="Times New Roman" w:hAnsi="Times New Roman" w:cs="Times New Roman"/>
                <w:color w:val="333333"/>
                <w:sz w:val="22"/>
                <w:szCs w:val="22"/>
                <w:lang w:val="ro-RO"/>
              </w:rPr>
              <w:t>activităţile</w:t>
            </w:r>
            <w:proofErr w:type="spellEnd"/>
            <w:r w:rsidRPr="00EF37BA">
              <w:rPr>
                <w:rFonts w:ascii="Times New Roman" w:hAnsi="Times New Roman" w:cs="Times New Roman"/>
                <w:color w:val="333333"/>
                <w:sz w:val="22"/>
                <w:szCs w:val="22"/>
                <w:lang w:val="ro-RO"/>
              </w:rPr>
              <w:t xml:space="preserve">, drepturile și </w:t>
            </w:r>
            <w:proofErr w:type="spellStart"/>
            <w:r w:rsidRPr="00EF37BA">
              <w:rPr>
                <w:rFonts w:ascii="Times New Roman" w:hAnsi="Times New Roman" w:cs="Times New Roman"/>
                <w:color w:val="333333"/>
                <w:sz w:val="22"/>
                <w:szCs w:val="22"/>
                <w:lang w:val="ro-RO"/>
              </w:rPr>
              <w:t>obligaţiile</w:t>
            </w:r>
            <w:proofErr w:type="spellEnd"/>
            <w:r w:rsidRPr="00EF37BA">
              <w:rPr>
                <w:rFonts w:ascii="Times New Roman" w:hAnsi="Times New Roman" w:cs="Times New Roman"/>
                <w:color w:val="333333"/>
                <w:sz w:val="22"/>
                <w:szCs w:val="22"/>
                <w:lang w:val="ro-RO"/>
              </w:rPr>
              <w:t xml:space="preserve"> lor în calitate de </w:t>
            </w:r>
            <w:proofErr w:type="spellStart"/>
            <w:r w:rsidRPr="00EF37BA">
              <w:rPr>
                <w:rFonts w:ascii="Times New Roman" w:hAnsi="Times New Roman" w:cs="Times New Roman"/>
                <w:color w:val="333333"/>
                <w:sz w:val="22"/>
                <w:szCs w:val="22"/>
                <w:lang w:val="ro-RO"/>
              </w:rPr>
              <w:t>clienţi</w:t>
            </w:r>
            <w:proofErr w:type="spellEnd"/>
            <w:r w:rsidRPr="00EF37BA">
              <w:rPr>
                <w:rFonts w:ascii="Times New Roman" w:hAnsi="Times New Roman" w:cs="Times New Roman"/>
                <w:color w:val="333333"/>
                <w:sz w:val="22"/>
                <w:szCs w:val="22"/>
                <w:lang w:val="ro-RO"/>
              </w:rPr>
              <w:t xml:space="preserve"> finali, de producători, de furnizori, de operatori de </w:t>
            </w:r>
            <w:proofErr w:type="spellStart"/>
            <w:r w:rsidRPr="00EF37BA">
              <w:rPr>
                <w:rFonts w:ascii="Times New Roman" w:hAnsi="Times New Roman" w:cs="Times New Roman"/>
                <w:color w:val="333333"/>
                <w:sz w:val="22"/>
                <w:szCs w:val="22"/>
                <w:lang w:val="ro-RO"/>
              </w:rPr>
              <w:t>distribuţie</w:t>
            </w:r>
            <w:proofErr w:type="spellEnd"/>
            <w:r w:rsidRPr="00EF37BA">
              <w:rPr>
                <w:rFonts w:ascii="Times New Roman" w:hAnsi="Times New Roman" w:cs="Times New Roman"/>
                <w:color w:val="333333"/>
                <w:sz w:val="22"/>
                <w:szCs w:val="22"/>
                <w:lang w:val="ro-RO"/>
              </w:rPr>
              <w:t xml:space="preserve"> sau în calitate de alt tip de </w:t>
            </w:r>
            <w:proofErr w:type="spellStart"/>
            <w:r w:rsidRPr="00EF37BA">
              <w:rPr>
                <w:rFonts w:ascii="Times New Roman" w:hAnsi="Times New Roman" w:cs="Times New Roman"/>
                <w:color w:val="333333"/>
                <w:sz w:val="22"/>
                <w:szCs w:val="22"/>
                <w:lang w:val="ro-RO"/>
              </w:rPr>
              <w:t>participanţi</w:t>
            </w:r>
            <w:proofErr w:type="spellEnd"/>
            <w:r w:rsidRPr="00EF37BA">
              <w:rPr>
                <w:rFonts w:ascii="Times New Roman" w:hAnsi="Times New Roman" w:cs="Times New Roman"/>
                <w:color w:val="333333"/>
                <w:sz w:val="22"/>
                <w:szCs w:val="22"/>
                <w:lang w:val="ro-RO"/>
              </w:rPr>
              <w:t xml:space="preserve"> pe </w:t>
            </w:r>
            <w:proofErr w:type="spellStart"/>
            <w:r w:rsidRPr="00EF37BA">
              <w:rPr>
                <w:rFonts w:ascii="Times New Roman" w:hAnsi="Times New Roman" w:cs="Times New Roman"/>
                <w:color w:val="333333"/>
                <w:sz w:val="22"/>
                <w:szCs w:val="22"/>
                <w:lang w:val="ro-RO"/>
              </w:rPr>
              <w:t>piaţă</w:t>
            </w:r>
            <w:proofErr w:type="spellEnd"/>
            <w:r w:rsidRPr="00EF37BA">
              <w:rPr>
                <w:rFonts w:ascii="Times New Roman" w:hAnsi="Times New Roman" w:cs="Times New Roman"/>
                <w:color w:val="333333"/>
                <w:sz w:val="22"/>
                <w:szCs w:val="22"/>
                <w:lang w:val="ro-RO"/>
              </w:rPr>
              <w:t>;</w:t>
            </w:r>
          </w:p>
          <w:p w14:paraId="540AB35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participarea la </w:t>
            </w:r>
            <w:proofErr w:type="spellStart"/>
            <w:r w:rsidRPr="00EF37BA">
              <w:rPr>
                <w:rFonts w:ascii="Times New Roman" w:hAnsi="Times New Roman" w:cs="Times New Roman"/>
                <w:color w:val="333333"/>
                <w:sz w:val="22"/>
                <w:szCs w:val="22"/>
                <w:lang w:val="ro-RO"/>
              </w:rPr>
              <w:t>comunităţi</w:t>
            </w:r>
            <w:proofErr w:type="spellEnd"/>
            <w:r w:rsidRPr="00EF37BA">
              <w:rPr>
                <w:rFonts w:ascii="Times New Roman" w:hAnsi="Times New Roman" w:cs="Times New Roman"/>
                <w:color w:val="333333"/>
                <w:sz w:val="22"/>
                <w:szCs w:val="22"/>
                <w:lang w:val="ro-RO"/>
              </w:rPr>
              <w:t xml:space="preserve"> de energie din surse regenerabile este accesibilă pentru </w:t>
            </w:r>
            <w:proofErr w:type="spellStart"/>
            <w:r w:rsidRPr="00EF37BA">
              <w:rPr>
                <w:rFonts w:ascii="Times New Roman" w:hAnsi="Times New Roman" w:cs="Times New Roman"/>
                <w:color w:val="333333"/>
                <w:sz w:val="22"/>
                <w:szCs w:val="22"/>
                <w:lang w:val="ro-RO"/>
              </w:rPr>
              <w:t>toţi</w:t>
            </w:r>
            <w:proofErr w:type="spellEnd"/>
            <w:r w:rsidRPr="00EF37BA">
              <w:rPr>
                <w:rFonts w:ascii="Times New Roman" w:hAnsi="Times New Roman" w:cs="Times New Roman"/>
                <w:color w:val="333333"/>
                <w:sz w:val="22"/>
                <w:szCs w:val="22"/>
                <w:lang w:val="ro-RO"/>
              </w:rPr>
              <w:t xml:space="preserve"> consumatorii, inclusiv pentru cei din gospodării vulnerabile sau cu venituri mici;</w:t>
            </w:r>
          </w:p>
          <w:p w14:paraId="398FF650"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sunt disponibile instrumente pentru facilitarea accesului la </w:t>
            </w:r>
            <w:proofErr w:type="spellStart"/>
            <w:r w:rsidRPr="00EF37BA">
              <w:rPr>
                <w:rFonts w:ascii="Times New Roman" w:hAnsi="Times New Roman" w:cs="Times New Roman"/>
                <w:color w:val="333333"/>
                <w:sz w:val="22"/>
                <w:szCs w:val="22"/>
                <w:lang w:val="ro-RO"/>
              </w:rPr>
              <w:t>finanţare</w:t>
            </w:r>
            <w:proofErr w:type="spellEnd"/>
            <w:r w:rsidRPr="00EF37BA">
              <w:rPr>
                <w:rFonts w:ascii="Times New Roman" w:hAnsi="Times New Roman" w:cs="Times New Roman"/>
                <w:color w:val="333333"/>
                <w:sz w:val="22"/>
                <w:szCs w:val="22"/>
                <w:lang w:val="ro-RO"/>
              </w:rPr>
              <w:t xml:space="preserve"> și la </w:t>
            </w:r>
            <w:proofErr w:type="spellStart"/>
            <w:r w:rsidRPr="00EF37BA">
              <w:rPr>
                <w:rFonts w:ascii="Times New Roman" w:hAnsi="Times New Roman" w:cs="Times New Roman"/>
                <w:color w:val="333333"/>
                <w:sz w:val="22"/>
                <w:szCs w:val="22"/>
                <w:lang w:val="ro-RO"/>
              </w:rPr>
              <w:t>informaţii</w:t>
            </w:r>
            <w:proofErr w:type="spellEnd"/>
            <w:r w:rsidRPr="00EF37BA">
              <w:rPr>
                <w:rFonts w:ascii="Times New Roman" w:hAnsi="Times New Roman" w:cs="Times New Roman"/>
                <w:color w:val="333333"/>
                <w:sz w:val="22"/>
                <w:szCs w:val="22"/>
                <w:lang w:val="ro-RO"/>
              </w:rPr>
              <w:t>;</w:t>
            </w:r>
          </w:p>
          <w:p w14:paraId="62E93AB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333333"/>
                <w:sz w:val="22"/>
                <w:szCs w:val="22"/>
                <w:lang w:val="ro-RO"/>
              </w:rPr>
              <w:t>autorităţilor</w:t>
            </w:r>
            <w:proofErr w:type="spellEnd"/>
            <w:r w:rsidRPr="00EF37BA">
              <w:rPr>
                <w:rFonts w:ascii="Times New Roman" w:hAnsi="Times New Roman" w:cs="Times New Roman"/>
                <w:color w:val="333333"/>
                <w:sz w:val="22"/>
                <w:szCs w:val="22"/>
                <w:lang w:val="ro-RO"/>
              </w:rPr>
              <w:t xml:space="preserve"> publice li se acordă sprijin pentru reglementare și pentru consolidarea </w:t>
            </w:r>
            <w:proofErr w:type="spellStart"/>
            <w:r w:rsidRPr="00EF37BA">
              <w:rPr>
                <w:rFonts w:ascii="Times New Roman" w:hAnsi="Times New Roman" w:cs="Times New Roman"/>
                <w:color w:val="333333"/>
                <w:sz w:val="22"/>
                <w:szCs w:val="22"/>
                <w:lang w:val="ro-RO"/>
              </w:rPr>
              <w:t>capacităţilor</w:t>
            </w:r>
            <w:proofErr w:type="spellEnd"/>
            <w:r w:rsidRPr="00EF37BA">
              <w:rPr>
                <w:rFonts w:ascii="Times New Roman" w:hAnsi="Times New Roman" w:cs="Times New Roman"/>
                <w:color w:val="333333"/>
                <w:sz w:val="22"/>
                <w:szCs w:val="22"/>
                <w:lang w:val="ro-RO"/>
              </w:rPr>
              <w:t xml:space="preserve"> la </w:t>
            </w:r>
            <w:proofErr w:type="spellStart"/>
            <w:r w:rsidRPr="00EF37BA">
              <w:rPr>
                <w:rFonts w:ascii="Times New Roman" w:hAnsi="Times New Roman" w:cs="Times New Roman"/>
                <w:color w:val="333333"/>
                <w:sz w:val="22"/>
                <w:szCs w:val="22"/>
                <w:lang w:val="ro-RO"/>
              </w:rPr>
              <w:t>înfiinţarea</w:t>
            </w:r>
            <w:proofErr w:type="spellEnd"/>
            <w:r w:rsidRPr="00EF37BA">
              <w:rPr>
                <w:rFonts w:ascii="Times New Roman" w:hAnsi="Times New Roman" w:cs="Times New Roman"/>
                <w:color w:val="333333"/>
                <w:sz w:val="22"/>
                <w:szCs w:val="22"/>
                <w:lang w:val="ro-RO"/>
              </w:rPr>
              <w:t xml:space="preserve"> și favorizarea </w:t>
            </w:r>
            <w:proofErr w:type="spellStart"/>
            <w:r w:rsidRPr="00EF37BA">
              <w:rPr>
                <w:rFonts w:ascii="Times New Roman" w:hAnsi="Times New Roman" w:cs="Times New Roman"/>
                <w:color w:val="333333"/>
                <w:sz w:val="22"/>
                <w:szCs w:val="22"/>
                <w:lang w:val="ro-RO"/>
              </w:rPr>
              <w:t>comunităţilor</w:t>
            </w:r>
            <w:proofErr w:type="spellEnd"/>
            <w:r w:rsidRPr="00EF37BA">
              <w:rPr>
                <w:rFonts w:ascii="Times New Roman" w:hAnsi="Times New Roman" w:cs="Times New Roman"/>
                <w:color w:val="333333"/>
                <w:sz w:val="22"/>
                <w:szCs w:val="22"/>
                <w:lang w:val="ro-RO"/>
              </w:rPr>
              <w:t xml:space="preserve"> de energie din surse regenerabile și în vederea ajutării </w:t>
            </w:r>
            <w:proofErr w:type="spellStart"/>
            <w:r w:rsidRPr="00EF37BA">
              <w:rPr>
                <w:rFonts w:ascii="Times New Roman" w:hAnsi="Times New Roman" w:cs="Times New Roman"/>
                <w:color w:val="333333"/>
                <w:sz w:val="22"/>
                <w:szCs w:val="22"/>
                <w:lang w:val="ro-RO"/>
              </w:rPr>
              <w:t>autorităţilor</w:t>
            </w:r>
            <w:proofErr w:type="spellEnd"/>
            <w:r w:rsidRPr="00EF37BA">
              <w:rPr>
                <w:rFonts w:ascii="Times New Roman" w:hAnsi="Times New Roman" w:cs="Times New Roman"/>
                <w:color w:val="333333"/>
                <w:sz w:val="22"/>
                <w:szCs w:val="22"/>
                <w:lang w:val="ro-RO"/>
              </w:rPr>
              <w:t xml:space="preserve"> să participe în mod direct;</w:t>
            </w:r>
          </w:p>
          <w:p w14:paraId="287F8981"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există reguli pentru a asigura un tratament egal și nediscriminatoriu pentru consumatorii care participă la comunitatea de energie din surse regenerabile.</w:t>
            </w:r>
          </w:p>
          <w:p w14:paraId="3FCAE4B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5B52BED"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Elementele principale ale cadrului favorabil </w:t>
            </w:r>
            <w:proofErr w:type="spellStart"/>
            <w:r w:rsidRPr="00EF37BA">
              <w:rPr>
                <w:rFonts w:ascii="Times New Roman" w:hAnsi="Times New Roman" w:cs="Times New Roman"/>
                <w:color w:val="333333"/>
                <w:sz w:val="22"/>
                <w:szCs w:val="22"/>
                <w:lang w:val="ro-RO"/>
              </w:rPr>
              <w:t>menţionat</w:t>
            </w:r>
            <w:proofErr w:type="spellEnd"/>
            <w:r w:rsidRPr="00EF37BA">
              <w:rPr>
                <w:rFonts w:ascii="Times New Roman" w:hAnsi="Times New Roman" w:cs="Times New Roman"/>
                <w:color w:val="333333"/>
                <w:sz w:val="22"/>
                <w:szCs w:val="22"/>
                <w:lang w:val="ro-RO"/>
              </w:rPr>
              <w:t xml:space="preserve"> la alineatul (4) și ale punerii în aplicare a acestuia fac parte din actuali­ zările planurilor </w:t>
            </w:r>
            <w:proofErr w:type="spellStart"/>
            <w:r w:rsidRPr="00EF37BA">
              <w:rPr>
                <w:rFonts w:ascii="Times New Roman" w:hAnsi="Times New Roman" w:cs="Times New Roman"/>
                <w:color w:val="333333"/>
                <w:sz w:val="22"/>
                <w:szCs w:val="22"/>
                <w:lang w:val="ro-RO"/>
              </w:rPr>
              <w:t>naţionale</w:t>
            </w:r>
            <w:proofErr w:type="spellEnd"/>
            <w:r w:rsidRPr="00EF37BA">
              <w:rPr>
                <w:rFonts w:ascii="Times New Roman" w:hAnsi="Times New Roman" w:cs="Times New Roman"/>
                <w:color w:val="333333"/>
                <w:sz w:val="22"/>
                <w:szCs w:val="22"/>
                <w:lang w:val="ro-RO"/>
              </w:rPr>
              <w:t xml:space="preserve"> integrate privind energia și clima ale Părților Contractante și din rapoartele intermediare, în temeiul Regulamentului (UE) 2018/1999 astfel cum a fost adaptată și adoptată prin Decizia Consiliului Ministerial 2021/14/MC-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w:t>
            </w:r>
          </w:p>
          <w:p w14:paraId="72630F1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45F59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dispune ca </w:t>
            </w:r>
            <w:proofErr w:type="spellStart"/>
            <w:r w:rsidRPr="00EF37BA">
              <w:rPr>
                <w:rFonts w:ascii="Times New Roman" w:hAnsi="Times New Roman" w:cs="Times New Roman"/>
                <w:color w:val="333333"/>
                <w:sz w:val="22"/>
                <w:szCs w:val="22"/>
                <w:lang w:val="ro-RO"/>
              </w:rPr>
              <w:t>comunităţile</w:t>
            </w:r>
            <w:proofErr w:type="spellEnd"/>
            <w:r w:rsidRPr="00EF37BA">
              <w:rPr>
                <w:rFonts w:ascii="Times New Roman" w:hAnsi="Times New Roman" w:cs="Times New Roman"/>
                <w:color w:val="333333"/>
                <w:sz w:val="22"/>
                <w:szCs w:val="22"/>
                <w:lang w:val="ro-RO"/>
              </w:rPr>
              <w:t xml:space="preserve"> de energie din surse regenerabile să fie deschise participării transfrontaliere.</w:t>
            </w:r>
          </w:p>
          <w:p w14:paraId="5FEA6ED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AB7D5C"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Fără a aduce atingere articolului 18 din cadrul Tratatului Comunității Energetice, Părțile Contractante </w:t>
            </w:r>
            <w:proofErr w:type="spellStart"/>
            <w:r w:rsidRPr="00EF37BA">
              <w:rPr>
                <w:rFonts w:ascii="Times New Roman" w:hAnsi="Times New Roman" w:cs="Times New Roman"/>
                <w:color w:val="333333"/>
                <w:sz w:val="22"/>
                <w:szCs w:val="22"/>
                <w:lang w:val="ro-RO"/>
              </w:rPr>
              <w:t>ţin</w:t>
            </w:r>
            <w:proofErr w:type="spellEnd"/>
            <w:r w:rsidRPr="00EF37BA">
              <w:rPr>
                <w:rFonts w:ascii="Times New Roman" w:hAnsi="Times New Roman" w:cs="Times New Roman"/>
                <w:color w:val="333333"/>
                <w:sz w:val="22"/>
                <w:szCs w:val="22"/>
                <w:lang w:val="ro-RO"/>
              </w:rPr>
              <w:t xml:space="preserve"> seama de </w:t>
            </w:r>
            <w:proofErr w:type="spellStart"/>
            <w:r w:rsidRPr="00EF37BA">
              <w:rPr>
                <w:rFonts w:ascii="Times New Roman" w:hAnsi="Times New Roman" w:cs="Times New Roman"/>
                <w:color w:val="333333"/>
                <w:sz w:val="22"/>
                <w:szCs w:val="22"/>
                <w:lang w:val="ro-RO"/>
              </w:rPr>
              <w:t>particularităţile</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comunităţilor</w:t>
            </w:r>
            <w:proofErr w:type="spellEnd"/>
            <w:r w:rsidRPr="00EF37BA">
              <w:rPr>
                <w:rFonts w:ascii="Times New Roman" w:hAnsi="Times New Roman" w:cs="Times New Roman"/>
                <w:color w:val="333333"/>
                <w:sz w:val="22"/>
                <w:szCs w:val="22"/>
                <w:lang w:val="ro-RO"/>
              </w:rPr>
              <w:t xml:space="preserve"> de energie din surse regenerabile atunci când concep scheme de sprijin, pentru a le permite acestora să concureze pentru sprijin pe picior de egalitate cu </w:t>
            </w:r>
            <w:proofErr w:type="spellStart"/>
            <w:r w:rsidRPr="00EF37BA">
              <w:rPr>
                <w:rFonts w:ascii="Times New Roman" w:hAnsi="Times New Roman" w:cs="Times New Roman"/>
                <w:color w:val="333333"/>
                <w:sz w:val="22"/>
                <w:szCs w:val="22"/>
                <w:lang w:val="ro-RO"/>
              </w:rPr>
              <w:t>alţi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parti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cipanţi</w:t>
            </w:r>
            <w:proofErr w:type="spellEnd"/>
            <w:r w:rsidRPr="00EF37BA">
              <w:rPr>
                <w:rFonts w:ascii="Times New Roman" w:hAnsi="Times New Roman" w:cs="Times New Roman"/>
                <w:color w:val="333333"/>
                <w:sz w:val="22"/>
                <w:szCs w:val="22"/>
                <w:lang w:val="ro-RO"/>
              </w:rPr>
              <w:t xml:space="preserve"> pe </w:t>
            </w:r>
            <w:proofErr w:type="spellStart"/>
            <w:r w:rsidRPr="00EF37BA">
              <w:rPr>
                <w:rFonts w:ascii="Times New Roman" w:hAnsi="Times New Roman" w:cs="Times New Roman"/>
                <w:color w:val="333333"/>
                <w:sz w:val="22"/>
                <w:szCs w:val="22"/>
                <w:lang w:val="ro-RO"/>
              </w:rPr>
              <w:t>piaţă</w:t>
            </w:r>
            <w:proofErr w:type="spellEnd"/>
            <w:r w:rsidRPr="00EF37BA">
              <w:rPr>
                <w:rFonts w:ascii="Times New Roman" w:hAnsi="Times New Roman" w:cs="Times New Roman"/>
                <w:color w:val="333333"/>
                <w:sz w:val="22"/>
                <w:szCs w:val="22"/>
                <w:lang w:val="ro-RO"/>
              </w:rPr>
              <w:t>.</w:t>
            </w:r>
          </w:p>
        </w:tc>
        <w:tc>
          <w:tcPr>
            <w:tcW w:w="4581" w:type="dxa"/>
          </w:tcPr>
          <w:p w14:paraId="0EE96372" w14:textId="77777777" w:rsidR="00D5083E" w:rsidRPr="00696E36" w:rsidRDefault="00D5083E" w:rsidP="00D5083E">
            <w:pPr>
              <w:jc w:val="both"/>
              <w:rPr>
                <w:rFonts w:eastAsia="Calibri"/>
                <w:b/>
                <w:bCs/>
                <w:lang w:val="ro-RO"/>
              </w:rPr>
            </w:pPr>
            <w:r w:rsidRPr="00696E36">
              <w:rPr>
                <w:rFonts w:eastAsia="Calibri"/>
                <w:b/>
                <w:bCs/>
                <w:lang w:val="ro-RO"/>
              </w:rPr>
              <w:lastRenderedPageBreak/>
              <w:t xml:space="preserve">Articolul 14. </w:t>
            </w:r>
            <w:proofErr w:type="spellStart"/>
            <w:r w:rsidRPr="00696E36">
              <w:rPr>
                <w:rFonts w:eastAsia="Calibri"/>
                <w:b/>
                <w:bCs/>
                <w:lang w:val="ro-RO"/>
              </w:rPr>
              <w:t>Atribuţiile</w:t>
            </w:r>
            <w:proofErr w:type="spellEnd"/>
            <w:r w:rsidRPr="00696E36">
              <w:rPr>
                <w:rFonts w:eastAsia="Calibri"/>
                <w:b/>
                <w:bCs/>
                <w:lang w:val="ro-RO"/>
              </w:rPr>
              <w:t xml:space="preserve"> </w:t>
            </w:r>
            <w:proofErr w:type="spellStart"/>
            <w:r w:rsidRPr="00696E36">
              <w:rPr>
                <w:rFonts w:eastAsia="Calibri"/>
                <w:b/>
                <w:bCs/>
                <w:lang w:val="ro-RO"/>
              </w:rPr>
              <w:t>Agenţiei</w:t>
            </w:r>
            <w:proofErr w:type="spellEnd"/>
            <w:r w:rsidRPr="00696E36">
              <w:rPr>
                <w:rFonts w:eastAsia="Calibri"/>
                <w:b/>
                <w:bCs/>
                <w:lang w:val="ro-RO"/>
              </w:rPr>
              <w:t xml:space="preserve"> </w:t>
            </w:r>
            <w:proofErr w:type="spellStart"/>
            <w:r w:rsidRPr="00696E36">
              <w:rPr>
                <w:rFonts w:eastAsia="Calibri"/>
                <w:b/>
                <w:bCs/>
                <w:lang w:val="ro-RO"/>
              </w:rPr>
              <w:t>Naţionale</w:t>
            </w:r>
            <w:proofErr w:type="spellEnd"/>
            <w:r w:rsidRPr="00696E36">
              <w:rPr>
                <w:rFonts w:eastAsia="Calibri"/>
                <w:b/>
                <w:bCs/>
                <w:lang w:val="ro-RO"/>
              </w:rPr>
              <w:t xml:space="preserve"> pentru Reglementare în Energetică</w:t>
            </w:r>
          </w:p>
          <w:p w14:paraId="2A98D52C" w14:textId="77777777" w:rsidR="00D5083E" w:rsidRPr="00696E36" w:rsidRDefault="00D5083E" w:rsidP="00D5083E">
            <w:pPr>
              <w:jc w:val="both"/>
              <w:rPr>
                <w:rFonts w:eastAsia="Calibri"/>
                <w:lang w:val="ro-RO"/>
              </w:rPr>
            </w:pPr>
            <w:r w:rsidRPr="00696E36">
              <w:rPr>
                <w:rFonts w:eastAsia="Calibri"/>
                <w:lang w:val="ro-RO"/>
              </w:rPr>
              <w:t>alin. (1)</w:t>
            </w:r>
          </w:p>
          <w:p w14:paraId="4436BAC6" w14:textId="77777777" w:rsidR="00D5083E" w:rsidRPr="00696E36" w:rsidRDefault="00D5083E" w:rsidP="00D5083E">
            <w:pPr>
              <w:jc w:val="both"/>
              <w:rPr>
                <w:rFonts w:eastAsia="Calibri"/>
                <w:vertAlign w:val="superscript"/>
                <w:lang w:val="ro-RO"/>
              </w:rPr>
            </w:pPr>
            <w:r w:rsidRPr="00696E36">
              <w:rPr>
                <w:rFonts w:eastAsia="Calibri"/>
                <w:lang w:val="ro-RO"/>
              </w:rPr>
              <w:t>c</w:t>
            </w:r>
            <w:r w:rsidRPr="00696E36">
              <w:rPr>
                <w:rFonts w:eastAsia="Calibri"/>
                <w:vertAlign w:val="superscript"/>
                <w:lang w:val="ro-RO"/>
              </w:rPr>
              <w:t>2</w:t>
            </w:r>
            <w:r w:rsidRPr="00696E36">
              <w:rPr>
                <w:rFonts w:eastAsia="Calibri"/>
                <w:lang w:val="ro-RO"/>
              </w:rPr>
              <w:t>) elaborează și aprobă Regulamentul cu privire la organizarea și funcționarea comunităților de energie din surse regenerabile, luând în considerare principiile stabilite la art. 39</w:t>
            </w:r>
            <w:r w:rsidRPr="00696E36">
              <w:rPr>
                <w:rFonts w:eastAsia="Calibri"/>
                <w:vertAlign w:val="superscript"/>
                <w:lang w:val="ro-RO"/>
              </w:rPr>
              <w:t>5</w:t>
            </w:r>
          </w:p>
          <w:p w14:paraId="02A803D8" w14:textId="77777777" w:rsidR="00D5083E" w:rsidRPr="00696E36" w:rsidRDefault="00D5083E" w:rsidP="00D5083E">
            <w:pPr>
              <w:jc w:val="both"/>
              <w:rPr>
                <w:rFonts w:eastAsia="Calibri"/>
                <w:lang w:val="pt-BR"/>
              </w:rPr>
            </w:pPr>
            <w:r w:rsidRPr="008A7A8F">
              <w:rPr>
                <w:rFonts w:eastAsia="Calibri"/>
                <w:b/>
                <w:bCs/>
                <w:lang w:val="it-IT"/>
              </w:rPr>
              <w:t>Articolul 39</w:t>
            </w:r>
            <w:r w:rsidRPr="008A7A8F">
              <w:rPr>
                <w:rFonts w:eastAsia="Calibri"/>
                <w:b/>
                <w:bCs/>
                <w:vertAlign w:val="superscript"/>
                <w:lang w:val="it-IT"/>
              </w:rPr>
              <w:t>5</w:t>
            </w:r>
            <w:r w:rsidRPr="008A7A8F">
              <w:rPr>
                <w:rFonts w:eastAsia="Calibri"/>
                <w:lang w:val="it-IT"/>
              </w:rPr>
              <w:t xml:space="preserve">. Comunitățile de energie din surse regenerabile. </w:t>
            </w:r>
            <w:r w:rsidRPr="00696E36">
              <w:rPr>
                <w:rFonts w:eastAsia="Calibri"/>
                <w:lang w:val="pt-BR"/>
              </w:rPr>
              <w:t>Principii aferente calității de membru sau acționar</w:t>
            </w:r>
          </w:p>
          <w:p w14:paraId="02A814A5" w14:textId="77777777" w:rsidR="00D5083E" w:rsidRPr="00696E36" w:rsidRDefault="00D5083E" w:rsidP="00D5083E">
            <w:pPr>
              <w:numPr>
                <w:ilvl w:val="0"/>
                <w:numId w:val="143"/>
              </w:numPr>
              <w:tabs>
                <w:tab w:val="left" w:pos="450"/>
              </w:tabs>
              <w:spacing w:after="160"/>
              <w:ind w:left="0" w:firstLine="0"/>
              <w:contextualSpacing/>
              <w:jc w:val="both"/>
              <w:rPr>
                <w:lang w:val="pt-BR"/>
              </w:rPr>
            </w:pPr>
            <w:r w:rsidRPr="00696E36">
              <w:rPr>
                <w:lang w:val="pt-BR"/>
              </w:rPr>
              <w:t>Agenția Națională pentru Reglementare în Energetică, în coordonare cu organul central de specialitate al administrației publice în domeniul energeticii, în conformitate cu atribuția stabilită la art. 14, alin. (1), lit. c</w:t>
            </w:r>
            <w:r w:rsidRPr="00696E36">
              <w:rPr>
                <w:vertAlign w:val="superscript"/>
                <w:lang w:val="pt-BR"/>
              </w:rPr>
              <w:t>2</w:t>
            </w:r>
            <w:r w:rsidRPr="00696E36">
              <w:rPr>
                <w:lang w:val="pt-BR"/>
              </w:rPr>
              <w:t>), elaborează și aprobă Regulamentul cu privire la organizarea și funcționarea comunităților de energie din surse regenerabile, cu luarea în considerare a următoarelor principii:</w:t>
            </w:r>
          </w:p>
          <w:p w14:paraId="052CA0A4" w14:textId="77777777" w:rsidR="00D5083E" w:rsidRPr="00696E36" w:rsidRDefault="00D5083E" w:rsidP="00D5083E">
            <w:pPr>
              <w:numPr>
                <w:ilvl w:val="0"/>
                <w:numId w:val="145"/>
              </w:numPr>
              <w:tabs>
                <w:tab w:val="left" w:pos="450"/>
              </w:tabs>
              <w:spacing w:after="160"/>
              <w:ind w:left="0" w:firstLine="0"/>
              <w:contextualSpacing/>
              <w:jc w:val="both"/>
              <w:rPr>
                <w:lang w:val="pt-BR"/>
              </w:rPr>
            </w:pPr>
            <w:r w:rsidRPr="00696E36">
              <w:rPr>
                <w:lang w:val="pt-BR"/>
              </w:rPr>
              <w:t>principii aferente calității de membru sau acționar:</w:t>
            </w:r>
          </w:p>
          <w:p w14:paraId="1C1B5B83"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comunitate de energie din surse regenerabile este formată din doi sau mai mulți membri sau acționari, organizați în conformitate cu un statut;</w:t>
            </w:r>
          </w:p>
          <w:p w14:paraId="60927BAE"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 xml:space="preserve">membri sau acționari ai unei comunități de energie din surse regenerabile pot fi persoane fizice, asociații de proprietari în condominiu, întreprinderile mici și mijlocii, satele și orașele, </w:t>
            </w:r>
            <w:r w:rsidRPr="008A7A8F">
              <w:rPr>
                <w:lang w:val="it-IT"/>
              </w:rPr>
              <w:lastRenderedPageBreak/>
              <w:t>reprezentate de organele sale executive, consumatorii finali, inclusiv consumatorii vulnerabili de energie, în sensul Legii nr. 241/2022 privind fondul de reducere a vulnerabilității energetice;</w:t>
            </w:r>
          </w:p>
          <w:p w14:paraId="6E9FB317"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de energie din surse regenerabile;</w:t>
            </w:r>
          </w:p>
          <w:p w14:paraId="7FA658A9"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Membrii unei comunități de energie din surse regenerabile își mențin drepturile și obligațiile în calitate de consumatori finali, inclusiv dreptul la schimbarea furnizorului;</w:t>
            </w:r>
          </w:p>
          <w:p w14:paraId="2BA44D66"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 xml:space="preserve">principii </w:t>
            </w:r>
            <w:proofErr w:type="spellStart"/>
            <w:r w:rsidRPr="008A7A8F">
              <w:t>privind</w:t>
            </w:r>
            <w:proofErr w:type="spellEnd"/>
            <w:r w:rsidRPr="008A7A8F">
              <w:t xml:space="preserve"> </w:t>
            </w:r>
            <w:proofErr w:type="spellStart"/>
            <w:r w:rsidRPr="008A7A8F">
              <w:t>guvernarea</w:t>
            </w:r>
            <w:proofErr w:type="spellEnd"/>
            <w:r w:rsidRPr="008A7A8F">
              <w:t xml:space="preserve"> </w:t>
            </w:r>
            <w:proofErr w:type="spellStart"/>
            <w:r w:rsidRPr="008A7A8F">
              <w:t>comunităților</w:t>
            </w:r>
            <w:proofErr w:type="spellEnd"/>
            <w:r w:rsidRPr="008A7A8F">
              <w:t xml:space="preserve"> de </w:t>
            </w:r>
            <w:proofErr w:type="spellStart"/>
            <w:r w:rsidRPr="008A7A8F">
              <w:t>energie</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w:t>
            </w:r>
          </w:p>
          <w:p w14:paraId="5939FB39" w14:textId="77777777" w:rsidR="00D5083E" w:rsidRPr="00696E36" w:rsidRDefault="00D5083E" w:rsidP="00D5083E">
            <w:pPr>
              <w:numPr>
                <w:ilvl w:val="0"/>
                <w:numId w:val="147"/>
              </w:numPr>
              <w:tabs>
                <w:tab w:val="left" w:pos="450"/>
              </w:tabs>
              <w:spacing w:after="160"/>
              <w:ind w:left="0" w:firstLine="0"/>
              <w:contextualSpacing/>
              <w:jc w:val="both"/>
            </w:pPr>
            <w:proofErr w:type="spellStart"/>
            <w:r w:rsidRPr="008A7A8F">
              <w:t>scopul</w:t>
            </w:r>
            <w:proofErr w:type="spellEnd"/>
            <w:r w:rsidRPr="008A7A8F">
              <w:t xml:space="preserve"> </w:t>
            </w:r>
            <w:proofErr w:type="spellStart"/>
            <w:r w:rsidRPr="008A7A8F">
              <w:t>comunității</w:t>
            </w:r>
            <w:proofErr w:type="spellEnd"/>
            <w:r w:rsidRPr="008A7A8F">
              <w:t xml:space="preserve"> de </w:t>
            </w:r>
            <w:proofErr w:type="spellStart"/>
            <w:r w:rsidRPr="008A7A8F">
              <w:t>energie</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este</w:t>
            </w:r>
            <w:proofErr w:type="spellEnd"/>
            <w:r w:rsidRPr="008A7A8F">
              <w:t xml:space="preserve"> </w:t>
            </w:r>
            <w:proofErr w:type="spellStart"/>
            <w:r w:rsidRPr="008A7A8F">
              <w:t>producerea</w:t>
            </w:r>
            <w:proofErr w:type="spellEnd"/>
            <w:r w:rsidRPr="008A7A8F">
              <w:t xml:space="preserve"> </w:t>
            </w:r>
            <w:proofErr w:type="spellStart"/>
            <w:r w:rsidRPr="008A7A8F">
              <w:t>și</w:t>
            </w:r>
            <w:proofErr w:type="spellEnd"/>
            <w:r w:rsidRPr="008A7A8F">
              <w:t xml:space="preserve"> </w:t>
            </w:r>
            <w:proofErr w:type="spellStart"/>
            <w:r w:rsidRPr="008A7A8F">
              <w:t>utilizarea</w:t>
            </w:r>
            <w:proofErr w:type="spellEnd"/>
            <w:r w:rsidRPr="008A7A8F">
              <w:t xml:space="preserve"> </w:t>
            </w:r>
            <w:proofErr w:type="spellStart"/>
            <w:r w:rsidRPr="008A7A8F">
              <w:t>energiei</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pentru</w:t>
            </w:r>
            <w:proofErr w:type="spellEnd"/>
            <w:r w:rsidRPr="008A7A8F">
              <w:t xml:space="preserve"> a </w:t>
            </w:r>
            <w:proofErr w:type="spellStart"/>
            <w:r w:rsidRPr="008A7A8F">
              <w:t>satisface</w:t>
            </w:r>
            <w:proofErr w:type="spellEnd"/>
            <w:r w:rsidRPr="008A7A8F">
              <w:t xml:space="preserve"> </w:t>
            </w:r>
            <w:proofErr w:type="spellStart"/>
            <w:r w:rsidRPr="008A7A8F">
              <w:t>nevoile</w:t>
            </w:r>
            <w:proofErr w:type="spellEnd"/>
            <w:r w:rsidRPr="008A7A8F">
              <w:t xml:space="preserve"> </w:t>
            </w:r>
            <w:proofErr w:type="spellStart"/>
            <w:r w:rsidRPr="008A7A8F">
              <w:t>în</w:t>
            </w:r>
            <w:proofErr w:type="spellEnd"/>
            <w:r w:rsidRPr="008A7A8F">
              <w:t xml:space="preserve"> </w:t>
            </w:r>
            <w:proofErr w:type="spellStart"/>
            <w:r w:rsidRPr="008A7A8F">
              <w:t>energie</w:t>
            </w:r>
            <w:proofErr w:type="spellEnd"/>
            <w:r w:rsidRPr="008A7A8F">
              <w:t xml:space="preserve"> ale </w:t>
            </w:r>
            <w:proofErr w:type="spellStart"/>
            <w:r w:rsidRPr="008A7A8F">
              <w:t>membrilor</w:t>
            </w:r>
            <w:proofErr w:type="spellEnd"/>
            <w:r w:rsidRPr="008A7A8F">
              <w:t xml:space="preserve"> </w:t>
            </w:r>
            <w:proofErr w:type="spellStart"/>
            <w:r w:rsidRPr="008A7A8F">
              <w:t>sau</w:t>
            </w:r>
            <w:proofErr w:type="spellEnd"/>
            <w:r w:rsidRPr="008A7A8F">
              <w:t xml:space="preserve"> </w:t>
            </w:r>
            <w:proofErr w:type="spellStart"/>
            <w:r w:rsidRPr="008A7A8F">
              <w:t>acționarilor</w:t>
            </w:r>
            <w:proofErr w:type="spellEnd"/>
            <w:r w:rsidRPr="008A7A8F">
              <w:t xml:space="preserve"> </w:t>
            </w:r>
            <w:proofErr w:type="spellStart"/>
            <w:r w:rsidRPr="008A7A8F">
              <w:t>comunității</w:t>
            </w:r>
            <w:proofErr w:type="spellEnd"/>
            <w:r w:rsidRPr="008A7A8F">
              <w:t xml:space="preserve"> </w:t>
            </w:r>
            <w:proofErr w:type="spellStart"/>
            <w:r w:rsidRPr="008A7A8F">
              <w:t>într</w:t>
            </w:r>
            <w:proofErr w:type="spellEnd"/>
            <w:r w:rsidRPr="008A7A8F">
              <w:t xml:space="preserve">-o </w:t>
            </w:r>
            <w:proofErr w:type="spellStart"/>
            <w:r w:rsidRPr="008A7A8F">
              <w:t>manieră</w:t>
            </w:r>
            <w:proofErr w:type="spellEnd"/>
            <w:r w:rsidRPr="008A7A8F">
              <w:t xml:space="preserve"> </w:t>
            </w:r>
            <w:proofErr w:type="spellStart"/>
            <w:r w:rsidRPr="008A7A8F">
              <w:t>durabilă</w:t>
            </w:r>
            <w:proofErr w:type="spellEnd"/>
            <w:r w:rsidRPr="008A7A8F">
              <w:t xml:space="preserve">, </w:t>
            </w:r>
            <w:proofErr w:type="spellStart"/>
            <w:r w:rsidRPr="008A7A8F">
              <w:t>creând</w:t>
            </w:r>
            <w:proofErr w:type="spellEnd"/>
            <w:r w:rsidRPr="008A7A8F">
              <w:t xml:space="preserve"> </w:t>
            </w:r>
            <w:proofErr w:type="spellStart"/>
            <w:r w:rsidRPr="008A7A8F">
              <w:t>beneficii</w:t>
            </w:r>
            <w:proofErr w:type="spellEnd"/>
            <w:r w:rsidRPr="008A7A8F">
              <w:t xml:space="preserve"> de </w:t>
            </w:r>
            <w:proofErr w:type="spellStart"/>
            <w:r w:rsidRPr="008A7A8F">
              <w:t>mediu</w:t>
            </w:r>
            <w:proofErr w:type="spellEnd"/>
            <w:r w:rsidRPr="008A7A8F">
              <w:t xml:space="preserve">, </w:t>
            </w:r>
            <w:proofErr w:type="spellStart"/>
            <w:r w:rsidRPr="008A7A8F">
              <w:t>economice</w:t>
            </w:r>
            <w:proofErr w:type="spellEnd"/>
            <w:r w:rsidRPr="008A7A8F">
              <w:t xml:space="preserve"> </w:t>
            </w:r>
            <w:proofErr w:type="spellStart"/>
            <w:r w:rsidRPr="008A7A8F">
              <w:t>sau</w:t>
            </w:r>
            <w:proofErr w:type="spellEnd"/>
            <w:r w:rsidRPr="008A7A8F">
              <w:t xml:space="preserve"> </w:t>
            </w:r>
            <w:proofErr w:type="spellStart"/>
            <w:r w:rsidRPr="008A7A8F">
              <w:t>sociale</w:t>
            </w:r>
            <w:proofErr w:type="spellEnd"/>
            <w:r w:rsidRPr="008A7A8F">
              <w:t xml:space="preserve"> </w:t>
            </w:r>
            <w:proofErr w:type="spellStart"/>
            <w:r w:rsidRPr="008A7A8F">
              <w:t>pentru</w:t>
            </w:r>
            <w:proofErr w:type="spellEnd"/>
            <w:r w:rsidRPr="008A7A8F">
              <w:t xml:space="preserve"> </w:t>
            </w:r>
            <w:proofErr w:type="spellStart"/>
            <w:r w:rsidRPr="008A7A8F">
              <w:t>membrii</w:t>
            </w:r>
            <w:proofErr w:type="spellEnd"/>
            <w:r w:rsidRPr="008A7A8F">
              <w:t xml:space="preserve"> </w:t>
            </w:r>
            <w:proofErr w:type="spellStart"/>
            <w:r w:rsidRPr="008A7A8F">
              <w:t>sau</w:t>
            </w:r>
            <w:proofErr w:type="spellEnd"/>
            <w:r w:rsidRPr="008A7A8F">
              <w:t xml:space="preserve"> </w:t>
            </w:r>
            <w:proofErr w:type="spellStart"/>
            <w:r w:rsidRPr="008A7A8F">
              <w:t>acționarii</w:t>
            </w:r>
            <w:proofErr w:type="spellEnd"/>
            <w:r w:rsidRPr="008A7A8F">
              <w:t xml:space="preserve"> </w:t>
            </w:r>
            <w:proofErr w:type="spellStart"/>
            <w:r w:rsidRPr="008A7A8F">
              <w:t>săi</w:t>
            </w:r>
            <w:proofErr w:type="spellEnd"/>
            <w:r w:rsidRPr="008A7A8F">
              <w:t xml:space="preserve">, </w:t>
            </w:r>
            <w:proofErr w:type="spellStart"/>
            <w:r w:rsidRPr="008A7A8F">
              <w:t>sau</w:t>
            </w:r>
            <w:proofErr w:type="spellEnd"/>
            <w:r w:rsidRPr="008A7A8F">
              <w:t xml:space="preserve"> </w:t>
            </w:r>
            <w:proofErr w:type="spellStart"/>
            <w:r w:rsidRPr="008A7A8F">
              <w:t>pentru</w:t>
            </w:r>
            <w:proofErr w:type="spellEnd"/>
            <w:r w:rsidRPr="008A7A8F">
              <w:t xml:space="preserve"> </w:t>
            </w:r>
            <w:proofErr w:type="spellStart"/>
            <w:r w:rsidRPr="008A7A8F">
              <w:t>arealul</w:t>
            </w:r>
            <w:proofErr w:type="spellEnd"/>
            <w:r w:rsidRPr="008A7A8F">
              <w:t xml:space="preserve"> </w:t>
            </w:r>
            <w:proofErr w:type="spellStart"/>
            <w:r w:rsidRPr="008A7A8F">
              <w:t>în</w:t>
            </w:r>
            <w:proofErr w:type="spellEnd"/>
            <w:r w:rsidRPr="008A7A8F">
              <w:t xml:space="preserve"> care </w:t>
            </w:r>
            <w:proofErr w:type="spellStart"/>
            <w:r w:rsidRPr="008A7A8F">
              <w:t>aceasta</w:t>
            </w:r>
            <w:proofErr w:type="spellEnd"/>
            <w:r w:rsidRPr="008A7A8F">
              <w:t xml:space="preserve"> </w:t>
            </w:r>
            <w:proofErr w:type="spellStart"/>
            <w:r w:rsidRPr="008A7A8F">
              <w:t>operează</w:t>
            </w:r>
            <w:proofErr w:type="spellEnd"/>
            <w:r w:rsidRPr="008A7A8F">
              <w:t xml:space="preserve">. </w:t>
            </w:r>
            <w:proofErr w:type="spellStart"/>
            <w:r w:rsidRPr="00696E36">
              <w:t>Statutul</w:t>
            </w:r>
            <w:proofErr w:type="spellEnd"/>
            <w:r w:rsidRPr="00696E36">
              <w:t xml:space="preserve"> </w:t>
            </w:r>
            <w:proofErr w:type="spellStart"/>
            <w:r w:rsidRPr="00696E36">
              <w:t>comunității</w:t>
            </w:r>
            <w:proofErr w:type="spellEnd"/>
            <w:r w:rsidRPr="00696E36">
              <w:t xml:space="preserve"> de </w:t>
            </w:r>
            <w:proofErr w:type="spellStart"/>
            <w:r w:rsidRPr="00696E36">
              <w:t>energie</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prevede</w:t>
            </w:r>
            <w:proofErr w:type="spellEnd"/>
            <w:r w:rsidRPr="00696E36">
              <w:t xml:space="preserve"> </w:t>
            </w:r>
            <w:proofErr w:type="spellStart"/>
            <w:r w:rsidRPr="00696E36">
              <w:t>că</w:t>
            </w:r>
            <w:proofErr w:type="spellEnd"/>
            <w:r w:rsidRPr="00696E36">
              <w:t xml:space="preserve">, </w:t>
            </w:r>
            <w:proofErr w:type="spellStart"/>
            <w:r w:rsidRPr="00696E36">
              <w:t>în</w:t>
            </w:r>
            <w:proofErr w:type="spellEnd"/>
            <w:r w:rsidRPr="00696E36">
              <w:t xml:space="preserve"> </w:t>
            </w:r>
            <w:proofErr w:type="spellStart"/>
            <w:r w:rsidRPr="00696E36">
              <w:t>vederea</w:t>
            </w:r>
            <w:proofErr w:type="spellEnd"/>
            <w:r w:rsidRPr="00696E36">
              <w:t xml:space="preserve"> </w:t>
            </w:r>
            <w:proofErr w:type="spellStart"/>
            <w:r w:rsidRPr="00696E36">
              <w:t>atingerii</w:t>
            </w:r>
            <w:proofErr w:type="spellEnd"/>
            <w:r w:rsidRPr="00696E36">
              <w:t xml:space="preserve"> </w:t>
            </w:r>
            <w:proofErr w:type="spellStart"/>
            <w:r w:rsidRPr="00696E36">
              <w:t>scopului</w:t>
            </w:r>
            <w:proofErr w:type="spellEnd"/>
            <w:r w:rsidRPr="00696E36">
              <w:t xml:space="preserve"> </w:t>
            </w:r>
            <w:proofErr w:type="spellStart"/>
            <w:r w:rsidRPr="00696E36">
              <w:t>consimțit</w:t>
            </w:r>
            <w:proofErr w:type="spellEnd"/>
            <w:r w:rsidRPr="00696E36">
              <w:t xml:space="preserve">, </w:t>
            </w:r>
            <w:proofErr w:type="spellStart"/>
            <w:r w:rsidRPr="00696E36">
              <w:t>comunitatea</w:t>
            </w:r>
            <w:proofErr w:type="spellEnd"/>
            <w:r w:rsidRPr="00696E36">
              <w:t xml:space="preserve"> </w:t>
            </w:r>
            <w:proofErr w:type="spellStart"/>
            <w:r w:rsidRPr="00696E36">
              <w:t>dezvoltă</w:t>
            </w:r>
            <w:proofErr w:type="spellEnd"/>
            <w:r w:rsidRPr="00696E36">
              <w:t xml:space="preserve"> </w:t>
            </w:r>
            <w:proofErr w:type="spellStart"/>
            <w:r w:rsidRPr="00696E36">
              <w:t>proiecte</w:t>
            </w:r>
            <w:proofErr w:type="spellEnd"/>
            <w:r w:rsidRPr="00696E36">
              <w:t xml:space="preserve"> </w:t>
            </w:r>
            <w:proofErr w:type="spellStart"/>
            <w:r w:rsidRPr="00696E36">
              <w:t>și</w:t>
            </w:r>
            <w:proofErr w:type="spellEnd"/>
            <w:r w:rsidRPr="00696E36">
              <w:t xml:space="preserve"> </w:t>
            </w:r>
            <w:proofErr w:type="spellStart"/>
            <w:r w:rsidRPr="00696E36">
              <w:t>investește</w:t>
            </w:r>
            <w:proofErr w:type="spellEnd"/>
            <w:r w:rsidRPr="00696E36">
              <w:t xml:space="preserve"> </w:t>
            </w:r>
            <w:proofErr w:type="spellStart"/>
            <w:r w:rsidRPr="00696E36">
              <w:t>în</w:t>
            </w:r>
            <w:proofErr w:type="spellEnd"/>
            <w:r w:rsidRPr="00696E36">
              <w:t xml:space="preserve"> </w:t>
            </w:r>
            <w:proofErr w:type="spellStart"/>
            <w:r w:rsidRPr="00696E36">
              <w:t>proiecte</w:t>
            </w:r>
            <w:proofErr w:type="spellEnd"/>
            <w:r w:rsidRPr="00696E36">
              <w:t xml:space="preserve"> de </w:t>
            </w:r>
            <w:proofErr w:type="spellStart"/>
            <w:r w:rsidRPr="00696E36">
              <w:t>valorificare</w:t>
            </w:r>
            <w:proofErr w:type="spellEnd"/>
            <w:r w:rsidRPr="00696E36">
              <w:t xml:space="preserve"> </w:t>
            </w:r>
            <w:proofErr w:type="gramStart"/>
            <w:r w:rsidRPr="00696E36">
              <w:t>a</w:t>
            </w:r>
            <w:proofErr w:type="gramEnd"/>
            <w:r w:rsidRPr="00696E36">
              <w:t xml:space="preserve"> </w:t>
            </w:r>
            <w:proofErr w:type="spellStart"/>
            <w:r w:rsidRPr="00696E36">
              <w:t>energiei</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și</w:t>
            </w:r>
            <w:proofErr w:type="spellEnd"/>
            <w:r w:rsidRPr="00696E36">
              <w:t xml:space="preserve"> </w:t>
            </w:r>
            <w:proofErr w:type="spellStart"/>
            <w:r w:rsidRPr="00696E36">
              <w:t>eficiență</w:t>
            </w:r>
            <w:proofErr w:type="spellEnd"/>
            <w:r w:rsidRPr="00696E36">
              <w:t xml:space="preserve"> </w:t>
            </w:r>
            <w:proofErr w:type="spellStart"/>
            <w:r w:rsidRPr="00696E36">
              <w:t>energetică</w:t>
            </w:r>
            <w:proofErr w:type="spellEnd"/>
            <w:r w:rsidRPr="00696E36">
              <w:t>;</w:t>
            </w:r>
          </w:p>
          <w:p w14:paraId="2067AA40" w14:textId="77777777" w:rsidR="00D5083E" w:rsidRPr="00E8745D" w:rsidRDefault="00D5083E" w:rsidP="00D5083E">
            <w:pPr>
              <w:numPr>
                <w:ilvl w:val="0"/>
                <w:numId w:val="147"/>
              </w:numPr>
              <w:tabs>
                <w:tab w:val="left" w:pos="450"/>
              </w:tabs>
              <w:spacing w:after="160"/>
              <w:ind w:left="0" w:firstLine="0"/>
              <w:contextualSpacing/>
              <w:jc w:val="both"/>
              <w:rPr>
                <w:lang w:val="pt-BR"/>
              </w:rPr>
            </w:pPr>
            <w:proofErr w:type="spellStart"/>
            <w:r w:rsidRPr="00696E36">
              <w:t>comunitatea</w:t>
            </w:r>
            <w:proofErr w:type="spellEnd"/>
            <w:r w:rsidRPr="00696E36">
              <w:t xml:space="preserve"> de </w:t>
            </w:r>
            <w:proofErr w:type="spellStart"/>
            <w:r w:rsidRPr="00696E36">
              <w:t>energie</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este</w:t>
            </w:r>
            <w:proofErr w:type="spellEnd"/>
            <w:r w:rsidRPr="00696E36">
              <w:t xml:space="preserve"> o </w:t>
            </w:r>
            <w:proofErr w:type="spellStart"/>
            <w:r w:rsidRPr="00696E36">
              <w:t>persoană</w:t>
            </w:r>
            <w:proofErr w:type="spellEnd"/>
            <w:r w:rsidRPr="00696E36">
              <w:t xml:space="preserve"> </w:t>
            </w:r>
            <w:proofErr w:type="spellStart"/>
            <w:r w:rsidRPr="00696E36">
              <w:t>juridică</w:t>
            </w:r>
            <w:proofErr w:type="spellEnd"/>
            <w:r w:rsidRPr="00696E36">
              <w:t xml:space="preserve"> </w:t>
            </w:r>
            <w:proofErr w:type="spellStart"/>
            <w:r w:rsidRPr="00696E36">
              <w:t>autonomă</w:t>
            </w:r>
            <w:proofErr w:type="spellEnd"/>
            <w:r w:rsidRPr="00696E36">
              <w:t xml:space="preserve">, care </w:t>
            </w:r>
            <w:proofErr w:type="spellStart"/>
            <w:r w:rsidRPr="00696E36">
              <w:t>acționează</w:t>
            </w:r>
            <w:proofErr w:type="spellEnd"/>
            <w:r w:rsidRPr="00696E36">
              <w:t xml:space="preserve"> </w:t>
            </w:r>
            <w:proofErr w:type="spellStart"/>
            <w:r w:rsidRPr="00696E36">
              <w:t>în</w:t>
            </w:r>
            <w:proofErr w:type="spellEnd"/>
            <w:r w:rsidRPr="00696E36">
              <w:t xml:space="preserve"> </w:t>
            </w:r>
            <w:proofErr w:type="spellStart"/>
            <w:r w:rsidRPr="00696E36">
              <w:t>nume</w:t>
            </w:r>
            <w:proofErr w:type="spellEnd"/>
            <w:r w:rsidRPr="00696E36">
              <w:t xml:space="preserve"> </w:t>
            </w:r>
            <w:proofErr w:type="spellStart"/>
            <w:r w:rsidRPr="00696E36">
              <w:t>propriu</w:t>
            </w:r>
            <w:proofErr w:type="spellEnd"/>
            <w:r w:rsidRPr="00696E36">
              <w:t xml:space="preserve"> </w:t>
            </w:r>
            <w:proofErr w:type="spellStart"/>
            <w:r w:rsidRPr="00696E36">
              <w:t>și</w:t>
            </w:r>
            <w:proofErr w:type="spellEnd"/>
            <w:r w:rsidRPr="00696E36">
              <w:t xml:space="preserve"> </w:t>
            </w:r>
            <w:proofErr w:type="spellStart"/>
            <w:r w:rsidRPr="00696E36">
              <w:t>poate</w:t>
            </w:r>
            <w:proofErr w:type="spellEnd"/>
            <w:r w:rsidRPr="00696E36">
              <w:t xml:space="preserve"> </w:t>
            </w:r>
            <w:proofErr w:type="spellStart"/>
            <w:r w:rsidRPr="00696E36">
              <w:t>exercita</w:t>
            </w:r>
            <w:proofErr w:type="spellEnd"/>
            <w:r w:rsidRPr="00696E36">
              <w:t xml:space="preserve"> </w:t>
            </w:r>
            <w:proofErr w:type="spellStart"/>
            <w:r w:rsidRPr="00696E36">
              <w:t>drepturi</w:t>
            </w:r>
            <w:proofErr w:type="spellEnd"/>
            <w:r w:rsidRPr="00696E36">
              <w:t xml:space="preserve"> </w:t>
            </w:r>
            <w:proofErr w:type="spellStart"/>
            <w:r w:rsidRPr="00696E36">
              <w:t>și</w:t>
            </w:r>
            <w:proofErr w:type="spellEnd"/>
            <w:r w:rsidRPr="00696E36">
              <w:t xml:space="preserve"> </w:t>
            </w:r>
            <w:proofErr w:type="spellStart"/>
            <w:r w:rsidRPr="00696E36">
              <w:t>poate</w:t>
            </w:r>
            <w:proofErr w:type="spellEnd"/>
            <w:r w:rsidRPr="00696E36">
              <w:t xml:space="preserve"> fi </w:t>
            </w:r>
            <w:proofErr w:type="spellStart"/>
            <w:r w:rsidRPr="00696E36">
              <w:t>supusă</w:t>
            </w:r>
            <w:proofErr w:type="spellEnd"/>
            <w:r w:rsidRPr="00696E36">
              <w:t xml:space="preserve"> </w:t>
            </w:r>
            <w:proofErr w:type="spellStart"/>
            <w:r w:rsidRPr="00696E36">
              <w:t>unor</w:t>
            </w:r>
            <w:proofErr w:type="spellEnd"/>
            <w:r w:rsidRPr="00696E36">
              <w:t xml:space="preserve"> </w:t>
            </w:r>
            <w:proofErr w:type="spellStart"/>
            <w:r w:rsidRPr="00696E36">
              <w:t>obligații</w:t>
            </w:r>
            <w:proofErr w:type="spellEnd"/>
            <w:r w:rsidRPr="00696E36">
              <w:t xml:space="preserve"> independent de </w:t>
            </w:r>
            <w:proofErr w:type="spellStart"/>
            <w:r w:rsidRPr="00696E36">
              <w:t>membrii</w:t>
            </w:r>
            <w:proofErr w:type="spellEnd"/>
            <w:r w:rsidRPr="00696E36">
              <w:t xml:space="preserve"> </w:t>
            </w:r>
            <w:proofErr w:type="spellStart"/>
            <w:r w:rsidRPr="00696E36">
              <w:t>și</w:t>
            </w:r>
            <w:proofErr w:type="spellEnd"/>
            <w:r w:rsidRPr="00696E36">
              <w:t xml:space="preserve"> </w:t>
            </w:r>
            <w:proofErr w:type="spellStart"/>
            <w:r w:rsidRPr="00696E36">
              <w:t>acționarii</w:t>
            </w:r>
            <w:proofErr w:type="spellEnd"/>
            <w:r w:rsidRPr="00696E36">
              <w:t xml:space="preserve"> </w:t>
            </w:r>
            <w:proofErr w:type="spellStart"/>
            <w:r w:rsidRPr="00696E36">
              <w:t>săi</w:t>
            </w:r>
            <w:proofErr w:type="spellEnd"/>
            <w:r w:rsidRPr="00696E36">
              <w:t xml:space="preserve">. </w:t>
            </w:r>
            <w:r w:rsidRPr="00E8745D">
              <w:rPr>
                <w:lang w:val="pt-BR"/>
              </w:rPr>
              <w:t xml:space="preserve">Comunitatea este controlată și gestionată de </w:t>
            </w:r>
            <w:r w:rsidRPr="00E8745D">
              <w:rPr>
                <w:lang w:val="pt-BR"/>
              </w:rPr>
              <w:lastRenderedPageBreak/>
              <w:t>acționarii sau membrii săi, care sunt localizați în proximitatea unităților de generare a energiei prin valorificarea potențialului regenerabil dezvoltate de comunitate;</w:t>
            </w:r>
          </w:p>
          <w:p w14:paraId="43FB2C58"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 xml:space="preserve">acte normative relevante și statutul comunități de energie din surse regenerabile stabilesc aspecte referitoare la modul în care este exercitat controlul efectiv și gestionarea unei comunității; </w:t>
            </w:r>
          </w:p>
          <w:p w14:paraId="15E116AB"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Agenția Națională pentru Reglementare în Energetică înființează și ține un registru al comunităților de energie din surse regenerabile;</w:t>
            </w:r>
          </w:p>
          <w:p w14:paraId="772F6AC5" w14:textId="77777777" w:rsidR="00D5083E" w:rsidRPr="008A7A8F" w:rsidRDefault="00D5083E" w:rsidP="00D5083E">
            <w:pPr>
              <w:numPr>
                <w:ilvl w:val="0"/>
                <w:numId w:val="145"/>
              </w:numPr>
              <w:tabs>
                <w:tab w:val="left" w:pos="450"/>
              </w:tabs>
              <w:spacing w:before="120" w:after="160"/>
              <w:ind w:left="0" w:firstLine="0"/>
              <w:contextualSpacing/>
              <w:jc w:val="both"/>
            </w:pPr>
            <w:proofErr w:type="spellStart"/>
            <w:r w:rsidRPr="008A7A8F">
              <w:t>drepturile</w:t>
            </w:r>
            <w:proofErr w:type="spellEnd"/>
            <w:r w:rsidRPr="008A7A8F">
              <w:t xml:space="preserve"> </w:t>
            </w:r>
            <w:proofErr w:type="spellStart"/>
            <w:r w:rsidRPr="008A7A8F">
              <w:t>și</w:t>
            </w:r>
            <w:proofErr w:type="spellEnd"/>
            <w:r w:rsidRPr="008A7A8F">
              <w:t xml:space="preserve"> </w:t>
            </w:r>
            <w:proofErr w:type="spellStart"/>
            <w:r w:rsidRPr="008A7A8F">
              <w:t>obligațiile</w:t>
            </w:r>
            <w:proofErr w:type="spellEnd"/>
            <w:r w:rsidRPr="008A7A8F">
              <w:t xml:space="preserve"> </w:t>
            </w:r>
            <w:proofErr w:type="spellStart"/>
            <w:r w:rsidRPr="008A7A8F">
              <w:t>comunităților</w:t>
            </w:r>
            <w:proofErr w:type="spellEnd"/>
            <w:r w:rsidRPr="008A7A8F">
              <w:t xml:space="preserve"> de </w:t>
            </w:r>
            <w:proofErr w:type="spellStart"/>
            <w:r w:rsidRPr="008A7A8F">
              <w:t>energie</w:t>
            </w:r>
            <w:proofErr w:type="spellEnd"/>
            <w:r w:rsidRPr="008A7A8F">
              <w:t xml:space="preserve"> din </w:t>
            </w:r>
            <w:proofErr w:type="spellStart"/>
            <w:r w:rsidRPr="008A7A8F">
              <w:t>surse</w:t>
            </w:r>
            <w:proofErr w:type="spellEnd"/>
            <w:r w:rsidRPr="008A7A8F">
              <w:t xml:space="preserve"> </w:t>
            </w:r>
            <w:proofErr w:type="spellStart"/>
            <w:r w:rsidRPr="008A7A8F">
              <w:t>regenerabilă</w:t>
            </w:r>
            <w:proofErr w:type="spellEnd"/>
            <w:r w:rsidRPr="008A7A8F">
              <w:t>:</w:t>
            </w:r>
          </w:p>
          <w:p w14:paraId="712000CC"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au următoarele drepturi:</w:t>
            </w:r>
          </w:p>
          <w:p w14:paraId="73CB8E6A"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producă, consume, stocheze și să comercializeze energia din surse regenerabile, inclusiv prin contracte pentru achiziționarea energiei electrice produse din surse regenerabile direct de la producător ;</w:t>
            </w:r>
          </w:p>
          <w:p w14:paraId="63235F88"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să stabilească reguli de consum în comun a energiei din surse regenerabile produsă de unitățile de generare a energiei deținute de comunitate între membrii și acționarii acesteia, în baza unui acord;</w:t>
            </w:r>
          </w:p>
          <w:p w14:paraId="5F14DB51"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acceseze toate piețele energetice relevante, direct, cât și prin intermediarir/agregatori, într-un mod nediscriminatoriu, în conformitate cu Legea nr. 107/2016 cu privire la energia electrică;</w:t>
            </w:r>
          </w:p>
          <w:p w14:paraId="3E2E9661" w14:textId="77777777" w:rsidR="00D5083E" w:rsidRPr="00E8745D" w:rsidRDefault="00D5083E" w:rsidP="00D5083E">
            <w:pPr>
              <w:numPr>
                <w:ilvl w:val="0"/>
                <w:numId w:val="148"/>
              </w:numPr>
              <w:tabs>
                <w:tab w:val="left" w:pos="450"/>
              </w:tabs>
              <w:spacing w:after="160"/>
              <w:ind w:left="0" w:firstLine="0"/>
              <w:contextualSpacing/>
              <w:jc w:val="both"/>
              <w:rPr>
                <w:lang w:val="fr-FR"/>
              </w:rPr>
            </w:pPr>
            <w:proofErr w:type="spellStart"/>
            <w:proofErr w:type="gramStart"/>
            <w:r w:rsidRPr="00E8745D">
              <w:rPr>
                <w:lang w:val="fr-FR"/>
              </w:rPr>
              <w:t>comunitățile</w:t>
            </w:r>
            <w:proofErr w:type="spellEnd"/>
            <w:proofErr w:type="gram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au </w:t>
            </w:r>
            <w:proofErr w:type="spellStart"/>
            <w:r w:rsidRPr="00E8745D">
              <w:rPr>
                <w:lang w:val="fr-FR"/>
              </w:rPr>
              <w:t>dreptul</w:t>
            </w:r>
            <w:proofErr w:type="spellEnd"/>
            <w:r w:rsidRPr="00E8745D">
              <w:rPr>
                <w:lang w:val="fr-FR"/>
              </w:rPr>
              <w:t xml:space="preserve"> </w:t>
            </w:r>
            <w:proofErr w:type="spellStart"/>
            <w:r w:rsidRPr="00E8745D">
              <w:rPr>
                <w:lang w:val="fr-FR"/>
              </w:rPr>
              <w:t>să</w:t>
            </w:r>
            <w:proofErr w:type="spellEnd"/>
            <w:r w:rsidRPr="00E8745D">
              <w:rPr>
                <w:lang w:val="fr-FR"/>
              </w:rPr>
              <w:t xml:space="preserve"> </w:t>
            </w:r>
            <w:proofErr w:type="spellStart"/>
            <w:r w:rsidRPr="00E8745D">
              <w:rPr>
                <w:lang w:val="fr-FR"/>
              </w:rPr>
              <w:t>beneficieze</w:t>
            </w:r>
            <w:proofErr w:type="spellEnd"/>
            <w:r w:rsidRPr="00E8745D">
              <w:rPr>
                <w:lang w:val="fr-FR"/>
              </w:rPr>
              <w:t xml:space="preserve"> de </w:t>
            </w:r>
            <w:proofErr w:type="spellStart"/>
            <w:r w:rsidRPr="00E8745D">
              <w:rPr>
                <w:lang w:val="fr-FR"/>
              </w:rPr>
              <w:t>schemele</w:t>
            </w:r>
            <w:proofErr w:type="spellEnd"/>
            <w:r w:rsidRPr="00E8745D">
              <w:rPr>
                <w:lang w:val="fr-FR"/>
              </w:rPr>
              <w:t xml:space="preserve"> de </w:t>
            </w:r>
            <w:proofErr w:type="spellStart"/>
            <w:r w:rsidRPr="00E8745D">
              <w:rPr>
                <w:lang w:val="fr-FR"/>
              </w:rPr>
              <w:t>sprijin</w:t>
            </w:r>
            <w:proofErr w:type="spellEnd"/>
            <w:r w:rsidRPr="00E8745D">
              <w:rPr>
                <w:lang w:val="fr-FR"/>
              </w:rPr>
              <w:t xml:space="preserve"> </w:t>
            </w:r>
            <w:proofErr w:type="spellStart"/>
            <w:r w:rsidRPr="00E8745D">
              <w:rPr>
                <w:lang w:val="fr-FR"/>
              </w:rPr>
              <w:t>stabilite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conformitate</w:t>
            </w:r>
            <w:proofErr w:type="spellEnd"/>
            <w:r w:rsidRPr="00E8745D">
              <w:rPr>
                <w:lang w:val="fr-FR"/>
              </w:rPr>
              <w:t xml:space="preserve"> </w:t>
            </w:r>
            <w:proofErr w:type="spellStart"/>
            <w:r w:rsidRPr="00E8745D">
              <w:rPr>
                <w:lang w:val="fr-FR"/>
              </w:rPr>
              <w:t>cu</w:t>
            </w:r>
            <w:proofErr w:type="spellEnd"/>
            <w:r w:rsidRPr="00E8745D">
              <w:rPr>
                <w:lang w:val="fr-FR"/>
              </w:rPr>
              <w:t xml:space="preserve"> art. </w:t>
            </w:r>
            <w:proofErr w:type="gramStart"/>
            <w:r w:rsidRPr="00E8745D">
              <w:rPr>
                <w:lang w:val="fr-FR"/>
              </w:rPr>
              <w:t>34;</w:t>
            </w:r>
            <w:proofErr w:type="gramEnd"/>
          </w:p>
          <w:p w14:paraId="1C4BECEB" w14:textId="77777777" w:rsidR="00D5083E" w:rsidRPr="00E8745D" w:rsidRDefault="00D5083E" w:rsidP="00D5083E">
            <w:pPr>
              <w:numPr>
                <w:ilvl w:val="0"/>
                <w:numId w:val="148"/>
              </w:numPr>
              <w:tabs>
                <w:tab w:val="left" w:pos="450"/>
              </w:tabs>
              <w:spacing w:after="160"/>
              <w:ind w:left="0" w:firstLine="0"/>
              <w:contextualSpacing/>
              <w:jc w:val="both"/>
              <w:rPr>
                <w:lang w:val="fr-FR"/>
              </w:rPr>
            </w:pPr>
            <w:proofErr w:type="spellStart"/>
            <w:proofErr w:type="gramStart"/>
            <w:r w:rsidRPr="00E8745D">
              <w:rPr>
                <w:lang w:val="fr-FR"/>
              </w:rPr>
              <w:t>comunitățile</w:t>
            </w:r>
            <w:proofErr w:type="spellEnd"/>
            <w:proofErr w:type="gram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w:t>
            </w:r>
            <w:proofErr w:type="spellStart"/>
            <w:r w:rsidRPr="00E8745D">
              <w:rPr>
                <w:lang w:val="fr-FR"/>
              </w:rPr>
              <w:t>acționează</w:t>
            </w:r>
            <w:proofErr w:type="spellEnd"/>
            <w:r w:rsidRPr="00E8745D">
              <w:rPr>
                <w:lang w:val="fr-FR"/>
              </w:rPr>
              <w:t xml:space="preserve"> </w:t>
            </w:r>
            <w:proofErr w:type="spellStart"/>
            <w:r w:rsidRPr="00E8745D">
              <w:rPr>
                <w:lang w:val="fr-FR"/>
              </w:rPr>
              <w:t>pe</w:t>
            </w:r>
            <w:proofErr w:type="spellEnd"/>
            <w:r w:rsidRPr="00E8745D">
              <w:rPr>
                <w:lang w:val="fr-FR"/>
              </w:rPr>
              <w:t xml:space="preserve"> </w:t>
            </w:r>
            <w:proofErr w:type="spellStart"/>
            <w:r w:rsidRPr="00E8745D">
              <w:rPr>
                <w:lang w:val="fr-FR"/>
              </w:rPr>
              <w:t>piețele</w:t>
            </w:r>
            <w:proofErr w:type="spellEnd"/>
            <w:r w:rsidRPr="00E8745D">
              <w:rPr>
                <w:lang w:val="fr-FR"/>
              </w:rPr>
              <w:t xml:space="preserve"> </w:t>
            </w:r>
            <w:proofErr w:type="spellStart"/>
            <w:r w:rsidRPr="00E8745D">
              <w:rPr>
                <w:lang w:val="fr-FR"/>
              </w:rPr>
              <w:t>energetice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calitate</w:t>
            </w:r>
            <w:proofErr w:type="spellEnd"/>
            <w:r w:rsidRPr="00E8745D">
              <w:rPr>
                <w:lang w:val="fr-FR"/>
              </w:rPr>
              <w:t xml:space="preserve"> de </w:t>
            </w:r>
            <w:proofErr w:type="spellStart"/>
            <w:r w:rsidRPr="00E8745D">
              <w:rPr>
                <w:lang w:val="fr-FR"/>
              </w:rPr>
              <w:t>participanți</w:t>
            </w:r>
            <w:proofErr w:type="spellEnd"/>
            <w:r w:rsidRPr="00E8745D">
              <w:rPr>
                <w:lang w:val="fr-FR"/>
              </w:rPr>
              <w:t xml:space="preserve"> de </w:t>
            </w:r>
            <w:proofErr w:type="spellStart"/>
            <w:r w:rsidRPr="00E8745D">
              <w:rPr>
                <w:lang w:val="fr-FR"/>
              </w:rPr>
              <w:t>drepturi</w:t>
            </w:r>
            <w:proofErr w:type="spellEnd"/>
            <w:r w:rsidRPr="00E8745D">
              <w:rPr>
                <w:lang w:val="fr-FR"/>
              </w:rPr>
              <w:t xml:space="preserve"> </w:t>
            </w:r>
            <w:proofErr w:type="spellStart"/>
            <w:r w:rsidRPr="00E8745D">
              <w:rPr>
                <w:lang w:val="fr-FR"/>
              </w:rPr>
              <w:t>depline</w:t>
            </w:r>
            <w:proofErr w:type="spellEnd"/>
            <w:r w:rsidRPr="00E8745D">
              <w:rPr>
                <w:lang w:val="fr-FR"/>
              </w:rPr>
              <w:t xml:space="preserve">, </w:t>
            </w:r>
            <w:proofErr w:type="spellStart"/>
            <w:r w:rsidRPr="00E8745D">
              <w:rPr>
                <w:lang w:val="fr-FR"/>
              </w:rPr>
              <w:t>fiind</w:t>
            </w:r>
            <w:proofErr w:type="spellEnd"/>
            <w:r w:rsidRPr="00E8745D">
              <w:rPr>
                <w:lang w:val="fr-FR"/>
              </w:rPr>
              <w:t xml:space="preserve"> </w:t>
            </w:r>
            <w:proofErr w:type="spellStart"/>
            <w:r w:rsidRPr="00E8745D">
              <w:rPr>
                <w:lang w:val="fr-FR"/>
              </w:rPr>
              <w:t>obligați</w:t>
            </w:r>
            <w:proofErr w:type="spellEnd"/>
            <w:r w:rsidRPr="00E8745D">
              <w:rPr>
                <w:lang w:val="fr-FR"/>
              </w:rPr>
              <w:t xml:space="preserve"> </w:t>
            </w:r>
            <w:proofErr w:type="spellStart"/>
            <w:r w:rsidRPr="00E8745D">
              <w:rPr>
                <w:lang w:val="fr-FR"/>
              </w:rPr>
              <w:t>să</w:t>
            </w:r>
            <w:proofErr w:type="spellEnd"/>
            <w:r w:rsidRPr="00E8745D">
              <w:rPr>
                <w:lang w:val="fr-FR"/>
              </w:rPr>
              <w:t xml:space="preserve"> respecte </w:t>
            </w:r>
            <w:proofErr w:type="spellStart"/>
            <w:r w:rsidRPr="00E8745D">
              <w:rPr>
                <w:lang w:val="fr-FR"/>
              </w:rPr>
              <w:t>prevederile</w:t>
            </w:r>
            <w:proofErr w:type="spellEnd"/>
            <w:r w:rsidRPr="00E8745D">
              <w:rPr>
                <w:lang w:val="fr-FR"/>
              </w:rPr>
              <w:t xml:space="preserve"> </w:t>
            </w:r>
            <w:proofErr w:type="spellStart"/>
            <w:r w:rsidRPr="00E8745D">
              <w:rPr>
                <w:lang w:val="fr-FR"/>
              </w:rPr>
              <w:t>actelor</w:t>
            </w:r>
            <w:proofErr w:type="spellEnd"/>
            <w:r w:rsidRPr="00E8745D">
              <w:rPr>
                <w:lang w:val="fr-FR"/>
              </w:rPr>
              <w:t xml:space="preserve"> normative </w:t>
            </w:r>
            <w:proofErr w:type="spellStart"/>
            <w:r w:rsidRPr="00E8745D">
              <w:rPr>
                <w:lang w:val="fr-FR"/>
              </w:rPr>
              <w:t>și</w:t>
            </w:r>
            <w:proofErr w:type="spellEnd"/>
            <w:r w:rsidRPr="00E8745D">
              <w:rPr>
                <w:lang w:val="fr-FR"/>
              </w:rPr>
              <w:t xml:space="preserve"> de </w:t>
            </w:r>
            <w:proofErr w:type="spellStart"/>
            <w:r w:rsidRPr="00E8745D">
              <w:rPr>
                <w:lang w:val="fr-FR"/>
              </w:rPr>
              <w:t>reglementare</w:t>
            </w:r>
            <w:proofErr w:type="spellEnd"/>
            <w:r w:rsidRPr="00E8745D">
              <w:rPr>
                <w:lang w:val="fr-FR"/>
              </w:rPr>
              <w:t xml:space="preserve"> </w:t>
            </w:r>
            <w:proofErr w:type="spellStart"/>
            <w:r w:rsidRPr="00E8745D">
              <w:rPr>
                <w:lang w:val="fr-FR"/>
              </w:rPr>
              <w:t>cu</w:t>
            </w:r>
            <w:proofErr w:type="spellEnd"/>
            <w:r w:rsidRPr="00E8745D">
              <w:rPr>
                <w:lang w:val="fr-FR"/>
              </w:rPr>
              <w:t xml:space="preserve"> </w:t>
            </w:r>
            <w:proofErr w:type="spellStart"/>
            <w:r w:rsidRPr="00E8745D">
              <w:rPr>
                <w:lang w:val="fr-FR"/>
              </w:rPr>
              <w:t>incidență</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domeniul</w:t>
            </w:r>
            <w:proofErr w:type="spellEnd"/>
            <w:r w:rsidRPr="00E8745D">
              <w:rPr>
                <w:lang w:val="fr-FR"/>
              </w:rPr>
              <w:t xml:space="preserve"> </w:t>
            </w:r>
            <w:proofErr w:type="spellStart"/>
            <w:r w:rsidRPr="00E8745D">
              <w:rPr>
                <w:lang w:val="fr-FR"/>
              </w:rPr>
              <w:t>pieței</w:t>
            </w:r>
            <w:proofErr w:type="spellEnd"/>
            <w:r w:rsidRPr="00E8745D">
              <w:rPr>
                <w:lang w:val="fr-FR"/>
              </w:rPr>
              <w:t xml:space="preserve"> </w:t>
            </w:r>
            <w:proofErr w:type="spellStart"/>
            <w:r w:rsidRPr="00E8745D">
              <w:rPr>
                <w:lang w:val="fr-FR"/>
              </w:rPr>
              <w:t>energiei</w:t>
            </w:r>
            <w:proofErr w:type="spellEnd"/>
            <w:r w:rsidRPr="00E8745D">
              <w:rPr>
                <w:lang w:val="fr-FR"/>
              </w:rPr>
              <w:t xml:space="preserve"> </w:t>
            </w:r>
            <w:proofErr w:type="spellStart"/>
            <w:r w:rsidRPr="00E8745D">
              <w:rPr>
                <w:lang w:val="fr-FR"/>
              </w:rPr>
              <w:t>electrice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cerințele</w:t>
            </w:r>
            <w:proofErr w:type="spellEnd"/>
            <w:r w:rsidRPr="00E8745D">
              <w:rPr>
                <w:lang w:val="fr-FR"/>
              </w:rPr>
              <w:t xml:space="preserve"> </w:t>
            </w:r>
            <w:proofErr w:type="spellStart"/>
            <w:proofErr w:type="gramStart"/>
            <w:r w:rsidRPr="00E8745D">
              <w:rPr>
                <w:lang w:val="fr-FR"/>
              </w:rPr>
              <w:t>aferente</w:t>
            </w:r>
            <w:proofErr w:type="spellEnd"/>
            <w:r w:rsidRPr="00E8745D">
              <w:rPr>
                <w:lang w:val="fr-FR"/>
              </w:rPr>
              <w:t>;</w:t>
            </w:r>
            <w:proofErr w:type="gramEnd"/>
          </w:p>
          <w:p w14:paraId="27CCB981" w14:textId="77777777" w:rsidR="00D5083E" w:rsidRPr="00E8745D" w:rsidRDefault="00D5083E" w:rsidP="00D5083E">
            <w:pPr>
              <w:numPr>
                <w:ilvl w:val="0"/>
                <w:numId w:val="148"/>
              </w:numPr>
              <w:tabs>
                <w:tab w:val="left" w:pos="450"/>
              </w:tabs>
              <w:spacing w:after="160"/>
              <w:ind w:left="0" w:firstLine="0"/>
              <w:contextualSpacing/>
              <w:jc w:val="both"/>
              <w:rPr>
                <w:lang w:val="fr-FR"/>
              </w:rPr>
            </w:pPr>
            <w:proofErr w:type="spellStart"/>
            <w:proofErr w:type="gramStart"/>
            <w:r w:rsidRPr="00E8745D">
              <w:rPr>
                <w:lang w:val="fr-FR"/>
              </w:rPr>
              <w:lastRenderedPageBreak/>
              <w:t>comunitățile</w:t>
            </w:r>
            <w:proofErr w:type="spellEnd"/>
            <w:proofErr w:type="gram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w:t>
            </w:r>
            <w:proofErr w:type="spellStart"/>
            <w:r w:rsidRPr="00E8745D">
              <w:rPr>
                <w:lang w:val="fr-FR"/>
              </w:rPr>
              <w:t>sunt</w:t>
            </w:r>
            <w:proofErr w:type="spellEnd"/>
            <w:r w:rsidRPr="00E8745D">
              <w:rPr>
                <w:lang w:val="fr-FR"/>
              </w:rPr>
              <w:t xml:space="preserve"> </w:t>
            </w:r>
            <w:proofErr w:type="spellStart"/>
            <w:r w:rsidRPr="00E8745D">
              <w:rPr>
                <w:lang w:val="fr-FR"/>
              </w:rPr>
              <w:t>supuse</w:t>
            </w:r>
            <w:proofErr w:type="spellEnd"/>
            <w:r w:rsidRPr="00E8745D">
              <w:rPr>
                <w:lang w:val="fr-FR"/>
              </w:rPr>
              <w:t xml:space="preserve"> </w:t>
            </w:r>
            <w:proofErr w:type="spellStart"/>
            <w:r w:rsidRPr="00E8745D">
              <w:rPr>
                <w:lang w:val="fr-FR"/>
              </w:rPr>
              <w:t>tarifelor</w:t>
            </w:r>
            <w:proofErr w:type="spellEnd"/>
            <w:r w:rsidRPr="00E8745D">
              <w:rPr>
                <w:lang w:val="fr-FR"/>
              </w:rPr>
              <w:t xml:space="preserve"> </w:t>
            </w:r>
            <w:proofErr w:type="spellStart"/>
            <w:r w:rsidRPr="00E8745D">
              <w:rPr>
                <w:lang w:val="fr-FR"/>
              </w:rPr>
              <w:t>pentru</w:t>
            </w:r>
            <w:proofErr w:type="spellEnd"/>
            <w:r w:rsidRPr="00E8745D">
              <w:rPr>
                <w:lang w:val="fr-FR"/>
              </w:rPr>
              <w:t xml:space="preserve"> </w:t>
            </w:r>
            <w:proofErr w:type="spellStart"/>
            <w:r w:rsidRPr="00E8745D">
              <w:rPr>
                <w:lang w:val="fr-FR"/>
              </w:rPr>
              <w:t>utilizarea</w:t>
            </w:r>
            <w:proofErr w:type="spellEnd"/>
            <w:r w:rsidRPr="00E8745D">
              <w:rPr>
                <w:lang w:val="fr-FR"/>
              </w:rPr>
              <w:t xml:space="preserve"> </w:t>
            </w:r>
            <w:proofErr w:type="spellStart"/>
            <w:r w:rsidRPr="00E8745D">
              <w:rPr>
                <w:lang w:val="fr-FR"/>
              </w:rPr>
              <w:t>rețelelor</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modul</w:t>
            </w:r>
            <w:proofErr w:type="spellEnd"/>
            <w:r w:rsidRPr="00E8745D">
              <w:rPr>
                <w:lang w:val="fr-FR"/>
              </w:rPr>
              <w:t xml:space="preserve"> </w:t>
            </w:r>
            <w:proofErr w:type="spellStart"/>
            <w:r w:rsidRPr="00E8745D">
              <w:rPr>
                <w:lang w:val="fr-FR"/>
              </w:rPr>
              <w:t>stabilit</w:t>
            </w:r>
            <w:proofErr w:type="spellEnd"/>
            <w:r w:rsidRPr="00E8745D">
              <w:rPr>
                <w:lang w:val="fr-FR"/>
              </w:rPr>
              <w:t xml:space="preserve"> de </w:t>
            </w:r>
            <w:proofErr w:type="spellStart"/>
            <w:r w:rsidRPr="00E8745D">
              <w:rPr>
                <w:lang w:val="fr-FR"/>
              </w:rPr>
              <w:t>Agenția</w:t>
            </w:r>
            <w:proofErr w:type="spellEnd"/>
            <w:r w:rsidRPr="00E8745D">
              <w:rPr>
                <w:lang w:val="fr-FR"/>
              </w:rPr>
              <w:t xml:space="preserve"> </w:t>
            </w:r>
            <w:proofErr w:type="spellStart"/>
            <w:r w:rsidRPr="00E8745D">
              <w:rPr>
                <w:lang w:val="fr-FR"/>
              </w:rPr>
              <w:t>Națională</w:t>
            </w:r>
            <w:proofErr w:type="spellEnd"/>
            <w:r w:rsidRPr="00E8745D">
              <w:rPr>
                <w:lang w:val="fr-FR"/>
              </w:rPr>
              <w:t xml:space="preserve"> </w:t>
            </w:r>
            <w:proofErr w:type="spellStart"/>
            <w:r w:rsidRPr="00E8745D">
              <w:rPr>
                <w:lang w:val="fr-FR"/>
              </w:rPr>
              <w:t>pentru</w:t>
            </w:r>
            <w:proofErr w:type="spellEnd"/>
            <w:r w:rsidRPr="00E8745D">
              <w:rPr>
                <w:lang w:val="fr-FR"/>
              </w:rPr>
              <w:t xml:space="preserve"> </w:t>
            </w:r>
            <w:proofErr w:type="spellStart"/>
            <w:r w:rsidRPr="00E8745D">
              <w:rPr>
                <w:lang w:val="fr-FR"/>
              </w:rPr>
              <w:t>Reglementare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Energetică</w:t>
            </w:r>
            <w:proofErr w:type="spellEnd"/>
            <w:r w:rsidRPr="00E8745D">
              <w:rPr>
                <w:lang w:val="fr-FR"/>
              </w:rPr>
              <w:t xml:space="preserve">, </w:t>
            </w:r>
            <w:proofErr w:type="spellStart"/>
            <w:r w:rsidRPr="00E8745D">
              <w:rPr>
                <w:lang w:val="fr-FR"/>
              </w:rPr>
              <w:t>fiind</w:t>
            </w:r>
            <w:proofErr w:type="spellEnd"/>
            <w:r w:rsidRPr="00E8745D">
              <w:rPr>
                <w:lang w:val="fr-FR"/>
              </w:rPr>
              <w:t xml:space="preserve"> </w:t>
            </w:r>
            <w:proofErr w:type="spellStart"/>
            <w:r w:rsidRPr="00E8745D">
              <w:rPr>
                <w:lang w:val="fr-FR"/>
              </w:rPr>
              <w:t>asigurat</w:t>
            </w:r>
            <w:proofErr w:type="spellEnd"/>
            <w:r w:rsidRPr="00E8745D">
              <w:rPr>
                <w:lang w:val="fr-FR"/>
              </w:rPr>
              <w:t xml:space="preserve"> </w:t>
            </w:r>
            <w:proofErr w:type="spellStart"/>
            <w:r w:rsidRPr="00E8745D">
              <w:rPr>
                <w:lang w:val="fr-FR"/>
              </w:rPr>
              <w:t>faptul</w:t>
            </w:r>
            <w:proofErr w:type="spellEnd"/>
            <w:r w:rsidRPr="00E8745D">
              <w:rPr>
                <w:lang w:val="fr-FR"/>
              </w:rPr>
              <w:t xml:space="preserve"> </w:t>
            </w:r>
            <w:proofErr w:type="spellStart"/>
            <w:r w:rsidRPr="00E8745D">
              <w:rPr>
                <w:lang w:val="fr-FR"/>
              </w:rPr>
              <w:t>că</w:t>
            </w:r>
            <w:proofErr w:type="spellEnd"/>
            <w:r w:rsidRPr="00E8745D">
              <w:rPr>
                <w:lang w:val="fr-FR"/>
              </w:rPr>
              <w:t xml:space="preserve"> </w:t>
            </w:r>
            <w:proofErr w:type="spellStart"/>
            <w:r w:rsidRPr="00E8745D">
              <w:rPr>
                <w:lang w:val="fr-FR"/>
              </w:rPr>
              <w:t>acestea</w:t>
            </w:r>
            <w:proofErr w:type="spellEnd"/>
            <w:r w:rsidRPr="00E8745D">
              <w:rPr>
                <w:lang w:val="fr-FR"/>
              </w:rPr>
              <w:t xml:space="preserve"> </w:t>
            </w:r>
            <w:proofErr w:type="spellStart"/>
            <w:r w:rsidRPr="00E8745D">
              <w:rPr>
                <w:lang w:val="fr-FR"/>
              </w:rPr>
              <w:t>contribuie</w:t>
            </w:r>
            <w:proofErr w:type="spellEnd"/>
            <w:r w:rsidRPr="00E8745D">
              <w:rPr>
                <w:lang w:val="fr-FR"/>
              </w:rPr>
              <w:t xml:space="preserve">, </w:t>
            </w:r>
            <w:proofErr w:type="spellStart"/>
            <w:r w:rsidRPr="00E8745D">
              <w:rPr>
                <w:lang w:val="fr-FR"/>
              </w:rPr>
              <w:t>într</w:t>
            </w:r>
            <w:proofErr w:type="spellEnd"/>
            <w:r w:rsidRPr="00E8745D">
              <w:rPr>
                <w:lang w:val="fr-FR"/>
              </w:rPr>
              <w:t xml:space="preserve">-un mod </w:t>
            </w:r>
            <w:proofErr w:type="spellStart"/>
            <w:r w:rsidRPr="00E8745D">
              <w:rPr>
                <w:lang w:val="fr-FR"/>
              </w:rPr>
              <w:t>adecvat</w:t>
            </w:r>
            <w:proofErr w:type="spellEnd"/>
            <w:r w:rsidRPr="00E8745D">
              <w:rPr>
                <w:lang w:val="fr-FR"/>
              </w:rPr>
              <w:t xml:space="preserve">, </w:t>
            </w:r>
            <w:proofErr w:type="spellStart"/>
            <w:r w:rsidRPr="00E8745D">
              <w:rPr>
                <w:lang w:val="fr-FR"/>
              </w:rPr>
              <w:t>echitabil</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echilibrat</w:t>
            </w:r>
            <w:proofErr w:type="spellEnd"/>
            <w:r w:rsidRPr="00E8745D">
              <w:rPr>
                <w:lang w:val="fr-FR"/>
              </w:rPr>
              <w:t xml:space="preserve"> la </w:t>
            </w:r>
            <w:proofErr w:type="spellStart"/>
            <w:r w:rsidRPr="00E8745D">
              <w:rPr>
                <w:lang w:val="fr-FR"/>
              </w:rPr>
              <w:t>partajarea</w:t>
            </w:r>
            <w:proofErr w:type="spellEnd"/>
            <w:r w:rsidRPr="00E8745D">
              <w:rPr>
                <w:lang w:val="fr-FR"/>
              </w:rPr>
              <w:t xml:space="preserve"> </w:t>
            </w:r>
            <w:proofErr w:type="spellStart"/>
            <w:r w:rsidRPr="00E8745D">
              <w:rPr>
                <w:lang w:val="fr-FR"/>
              </w:rPr>
              <w:t>costurilor</w:t>
            </w:r>
            <w:proofErr w:type="spellEnd"/>
            <w:r w:rsidRPr="00E8745D">
              <w:rPr>
                <w:lang w:val="fr-FR"/>
              </w:rPr>
              <w:t xml:space="preserve"> de </w:t>
            </w:r>
            <w:proofErr w:type="spellStart"/>
            <w:r w:rsidRPr="00E8745D">
              <w:rPr>
                <w:lang w:val="fr-FR"/>
              </w:rPr>
              <w:t>exploatare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mentenanță</w:t>
            </w:r>
            <w:proofErr w:type="spellEnd"/>
            <w:r w:rsidRPr="00E8745D">
              <w:rPr>
                <w:lang w:val="fr-FR"/>
              </w:rPr>
              <w:t xml:space="preserve"> a </w:t>
            </w:r>
            <w:proofErr w:type="spellStart"/>
            <w:r w:rsidRPr="00E8745D">
              <w:rPr>
                <w:lang w:val="fr-FR"/>
              </w:rPr>
              <w:t>sistemelor</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rețelelor</w:t>
            </w:r>
            <w:proofErr w:type="spellEnd"/>
            <w:r w:rsidRPr="00E8745D">
              <w:rPr>
                <w:lang w:val="fr-FR"/>
              </w:rPr>
              <w:t xml:space="preserve"> </w:t>
            </w:r>
            <w:proofErr w:type="spellStart"/>
            <w:r w:rsidRPr="00E8745D">
              <w:rPr>
                <w:lang w:val="fr-FR"/>
              </w:rPr>
              <w:t>energetice</w:t>
            </w:r>
            <w:proofErr w:type="spellEnd"/>
            <w:r w:rsidRPr="00E8745D">
              <w:rPr>
                <w:lang w:val="fr-FR"/>
              </w:rPr>
              <w:t xml:space="preserve"> </w:t>
            </w:r>
            <w:proofErr w:type="spellStart"/>
            <w:r w:rsidRPr="00E8745D">
              <w:rPr>
                <w:lang w:val="fr-FR"/>
              </w:rPr>
              <w:t>pe</w:t>
            </w:r>
            <w:proofErr w:type="spellEnd"/>
            <w:r w:rsidRPr="00E8745D">
              <w:rPr>
                <w:lang w:val="fr-FR"/>
              </w:rPr>
              <w:t xml:space="preserve"> care le </w:t>
            </w:r>
            <w:proofErr w:type="spellStart"/>
            <w:proofErr w:type="gramStart"/>
            <w:r w:rsidRPr="00E8745D">
              <w:rPr>
                <w:lang w:val="fr-FR"/>
              </w:rPr>
              <w:t>utilizează</w:t>
            </w:r>
            <w:proofErr w:type="spellEnd"/>
            <w:r w:rsidRPr="00E8745D">
              <w:rPr>
                <w:lang w:val="fr-FR"/>
              </w:rPr>
              <w:t>;</w:t>
            </w:r>
            <w:proofErr w:type="gramEnd"/>
          </w:p>
          <w:p w14:paraId="73F5644D" w14:textId="77777777" w:rsidR="00D5083E" w:rsidRPr="00E8745D" w:rsidRDefault="00D5083E" w:rsidP="00D5083E">
            <w:pPr>
              <w:numPr>
                <w:ilvl w:val="0"/>
                <w:numId w:val="148"/>
              </w:numPr>
              <w:tabs>
                <w:tab w:val="left" w:pos="450"/>
              </w:tabs>
              <w:spacing w:after="160"/>
              <w:ind w:left="0" w:firstLine="0"/>
              <w:contextualSpacing/>
              <w:jc w:val="both"/>
              <w:rPr>
                <w:lang w:val="fr-FR"/>
              </w:rPr>
            </w:pPr>
            <w:proofErr w:type="spellStart"/>
            <w:proofErr w:type="gramStart"/>
            <w:r w:rsidRPr="00E8745D">
              <w:rPr>
                <w:lang w:val="fr-FR"/>
              </w:rPr>
              <w:t>comunitățile</w:t>
            </w:r>
            <w:proofErr w:type="spellEnd"/>
            <w:proofErr w:type="gram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nu </w:t>
            </w:r>
            <w:proofErr w:type="spellStart"/>
            <w:r w:rsidRPr="00E8745D">
              <w:rPr>
                <w:lang w:val="fr-FR"/>
              </w:rPr>
              <w:t>sunt</w:t>
            </w:r>
            <w:proofErr w:type="spellEnd"/>
            <w:r w:rsidRPr="00E8745D">
              <w:rPr>
                <w:lang w:val="fr-FR"/>
              </w:rPr>
              <w:t xml:space="preserve"> </w:t>
            </w:r>
            <w:proofErr w:type="spellStart"/>
            <w:r w:rsidRPr="00E8745D">
              <w:rPr>
                <w:lang w:val="fr-FR"/>
              </w:rPr>
              <w:t>supuse</w:t>
            </w:r>
            <w:proofErr w:type="spellEnd"/>
            <w:r w:rsidRPr="00E8745D">
              <w:rPr>
                <w:lang w:val="fr-FR"/>
              </w:rPr>
              <w:t xml:space="preserve"> </w:t>
            </w:r>
            <w:proofErr w:type="spellStart"/>
            <w:r w:rsidRPr="00E8745D">
              <w:rPr>
                <w:lang w:val="fr-FR"/>
              </w:rPr>
              <w:t>unui</w:t>
            </w:r>
            <w:proofErr w:type="spellEnd"/>
            <w:r w:rsidRPr="00E8745D">
              <w:rPr>
                <w:lang w:val="fr-FR"/>
              </w:rPr>
              <w:t xml:space="preserve"> </w:t>
            </w:r>
            <w:proofErr w:type="spellStart"/>
            <w:r w:rsidRPr="00E8745D">
              <w:rPr>
                <w:lang w:val="fr-FR"/>
              </w:rPr>
              <w:t>tratament</w:t>
            </w:r>
            <w:proofErr w:type="spellEnd"/>
            <w:r w:rsidRPr="00E8745D">
              <w:rPr>
                <w:lang w:val="fr-FR"/>
              </w:rPr>
              <w:t xml:space="preserve"> </w:t>
            </w:r>
            <w:proofErr w:type="spellStart"/>
            <w:r w:rsidRPr="00E8745D">
              <w:rPr>
                <w:lang w:val="fr-FR"/>
              </w:rPr>
              <w:t>discriminatoriu</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ceea</w:t>
            </w:r>
            <w:proofErr w:type="spellEnd"/>
            <w:r w:rsidRPr="00E8745D">
              <w:rPr>
                <w:lang w:val="fr-FR"/>
              </w:rPr>
              <w:t xml:space="preserve"> ce </w:t>
            </w:r>
            <w:proofErr w:type="spellStart"/>
            <w:r w:rsidRPr="00E8745D">
              <w:rPr>
                <w:lang w:val="fr-FR"/>
              </w:rPr>
              <w:t>privește</w:t>
            </w:r>
            <w:proofErr w:type="spellEnd"/>
            <w:r w:rsidRPr="00E8745D">
              <w:rPr>
                <w:lang w:val="fr-FR"/>
              </w:rPr>
              <w:t xml:space="preserve"> </w:t>
            </w:r>
            <w:proofErr w:type="spellStart"/>
            <w:r w:rsidRPr="00E8745D">
              <w:rPr>
                <w:lang w:val="fr-FR"/>
              </w:rPr>
              <w:t>activitățile</w:t>
            </w:r>
            <w:proofErr w:type="spellEnd"/>
            <w:r w:rsidRPr="00E8745D">
              <w:rPr>
                <w:lang w:val="fr-FR"/>
              </w:rPr>
              <w:t xml:space="preserve">, </w:t>
            </w:r>
            <w:proofErr w:type="spellStart"/>
            <w:r w:rsidRPr="00E8745D">
              <w:rPr>
                <w:lang w:val="fr-FR"/>
              </w:rPr>
              <w:t>drepturile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obligațiile</w:t>
            </w:r>
            <w:proofErr w:type="spellEnd"/>
            <w:r w:rsidRPr="00E8745D">
              <w:rPr>
                <w:lang w:val="fr-FR"/>
              </w:rPr>
              <w:t xml:space="preserve"> </w:t>
            </w:r>
            <w:proofErr w:type="spellStart"/>
            <w:r w:rsidRPr="00E8745D">
              <w:rPr>
                <w:lang w:val="fr-FR"/>
              </w:rPr>
              <w:t>acestora</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calitate</w:t>
            </w:r>
            <w:proofErr w:type="spellEnd"/>
            <w:r w:rsidRPr="00E8745D">
              <w:rPr>
                <w:lang w:val="fr-FR"/>
              </w:rPr>
              <w:t xml:space="preserve"> de </w:t>
            </w:r>
            <w:proofErr w:type="spellStart"/>
            <w:r w:rsidRPr="00E8745D">
              <w:rPr>
                <w:lang w:val="fr-FR"/>
              </w:rPr>
              <w:t>consumatori</w:t>
            </w:r>
            <w:proofErr w:type="spellEnd"/>
            <w:r w:rsidRPr="00E8745D">
              <w:rPr>
                <w:lang w:val="fr-FR"/>
              </w:rPr>
              <w:t xml:space="preserve"> </w:t>
            </w:r>
            <w:proofErr w:type="spellStart"/>
            <w:r w:rsidRPr="00E8745D">
              <w:rPr>
                <w:lang w:val="fr-FR"/>
              </w:rPr>
              <w:t>finali</w:t>
            </w:r>
            <w:proofErr w:type="spellEnd"/>
            <w:r w:rsidRPr="00E8745D">
              <w:rPr>
                <w:lang w:val="fr-FR"/>
              </w:rPr>
              <w:t xml:space="preserve">, </w:t>
            </w:r>
            <w:proofErr w:type="spellStart"/>
            <w:r w:rsidRPr="00E8745D">
              <w:rPr>
                <w:lang w:val="fr-FR"/>
              </w:rPr>
              <w:t>producători</w:t>
            </w:r>
            <w:proofErr w:type="spellEnd"/>
            <w:r w:rsidRPr="00E8745D">
              <w:rPr>
                <w:lang w:val="fr-FR"/>
              </w:rPr>
              <w:t xml:space="preserve">, </w:t>
            </w:r>
            <w:proofErr w:type="spellStart"/>
            <w:r w:rsidRPr="00E8745D">
              <w:rPr>
                <w:lang w:val="fr-FR"/>
              </w:rPr>
              <w:t>furnizori</w:t>
            </w:r>
            <w:proofErr w:type="spellEnd"/>
            <w:r w:rsidRPr="00E8745D">
              <w:rPr>
                <w:lang w:val="fr-FR"/>
              </w:rPr>
              <w:t xml:space="preserve">, </w:t>
            </w:r>
            <w:proofErr w:type="spellStart"/>
            <w:r w:rsidRPr="00E8745D">
              <w:rPr>
                <w:lang w:val="fr-FR"/>
              </w:rPr>
              <w:t>operatori</w:t>
            </w:r>
            <w:proofErr w:type="spellEnd"/>
            <w:r w:rsidRPr="00E8745D">
              <w:rPr>
                <w:lang w:val="fr-FR"/>
              </w:rPr>
              <w:t xml:space="preserve"> ai </w:t>
            </w:r>
            <w:proofErr w:type="spellStart"/>
            <w:r w:rsidRPr="00E8745D">
              <w:rPr>
                <w:lang w:val="fr-FR"/>
              </w:rPr>
              <w:t>sistemelor</w:t>
            </w:r>
            <w:proofErr w:type="spellEnd"/>
            <w:r w:rsidRPr="00E8745D">
              <w:rPr>
                <w:lang w:val="fr-FR"/>
              </w:rPr>
              <w:t xml:space="preserve"> de </w:t>
            </w:r>
            <w:proofErr w:type="spellStart"/>
            <w:r w:rsidRPr="00E8745D">
              <w:rPr>
                <w:lang w:val="fr-FR"/>
              </w:rPr>
              <w:t>distribuție</w:t>
            </w:r>
            <w:proofErr w:type="spellEnd"/>
            <w:r w:rsidRPr="00E8745D">
              <w:rPr>
                <w:lang w:val="fr-FR"/>
              </w:rPr>
              <w:t xml:space="preserve"> </w:t>
            </w:r>
            <w:proofErr w:type="spellStart"/>
            <w:r w:rsidRPr="00E8745D">
              <w:rPr>
                <w:lang w:val="fr-FR"/>
              </w:rPr>
              <w:t>sau</w:t>
            </w:r>
            <w:proofErr w:type="spellEnd"/>
            <w:r w:rsidRPr="00E8745D">
              <w:rPr>
                <w:lang w:val="fr-FR"/>
              </w:rPr>
              <w:t xml:space="preserve"> </w:t>
            </w:r>
            <w:proofErr w:type="gramStart"/>
            <w:r w:rsidRPr="00E8745D">
              <w:rPr>
                <w:lang w:val="fr-FR"/>
              </w:rPr>
              <w:t>ca</w:t>
            </w:r>
            <w:proofErr w:type="gramEnd"/>
            <w:r w:rsidRPr="00E8745D">
              <w:rPr>
                <w:lang w:val="fr-FR"/>
              </w:rPr>
              <w:t xml:space="preserve"> </w:t>
            </w:r>
            <w:proofErr w:type="spellStart"/>
            <w:r w:rsidRPr="00E8745D">
              <w:rPr>
                <w:lang w:val="fr-FR"/>
              </w:rPr>
              <w:t>alți</w:t>
            </w:r>
            <w:proofErr w:type="spellEnd"/>
            <w:r w:rsidRPr="00E8745D">
              <w:rPr>
                <w:lang w:val="fr-FR"/>
              </w:rPr>
              <w:t xml:space="preserve"> </w:t>
            </w:r>
            <w:proofErr w:type="spellStart"/>
            <w:r w:rsidRPr="00E8745D">
              <w:rPr>
                <w:lang w:val="fr-FR"/>
              </w:rPr>
              <w:t>participanți</w:t>
            </w:r>
            <w:proofErr w:type="spellEnd"/>
            <w:r w:rsidRPr="00E8745D">
              <w:rPr>
                <w:lang w:val="fr-FR"/>
              </w:rPr>
              <w:t xml:space="preserve"> la </w:t>
            </w:r>
            <w:proofErr w:type="spellStart"/>
            <w:proofErr w:type="gramStart"/>
            <w:r w:rsidRPr="00E8745D">
              <w:rPr>
                <w:lang w:val="fr-FR"/>
              </w:rPr>
              <w:t>piață</w:t>
            </w:r>
            <w:proofErr w:type="spellEnd"/>
            <w:r w:rsidRPr="00E8745D">
              <w:rPr>
                <w:lang w:val="fr-FR"/>
              </w:rPr>
              <w:t>;</w:t>
            </w:r>
            <w:proofErr w:type="gramEnd"/>
          </w:p>
          <w:p w14:paraId="2815C108" w14:textId="77777777" w:rsidR="00D5083E" w:rsidRPr="00E8745D" w:rsidRDefault="00D5083E" w:rsidP="00D5083E">
            <w:pPr>
              <w:numPr>
                <w:ilvl w:val="0"/>
                <w:numId w:val="143"/>
              </w:numPr>
              <w:tabs>
                <w:tab w:val="left" w:pos="450"/>
              </w:tabs>
              <w:spacing w:after="160"/>
              <w:ind w:left="0" w:firstLine="0"/>
              <w:contextualSpacing/>
              <w:jc w:val="both"/>
              <w:rPr>
                <w:lang w:val="fr-FR"/>
              </w:rPr>
            </w:pPr>
            <w:proofErr w:type="spellStart"/>
            <w:r w:rsidRPr="00E8745D">
              <w:rPr>
                <w:lang w:val="fr-FR"/>
              </w:rPr>
              <w:t>În</w:t>
            </w:r>
            <w:proofErr w:type="spellEnd"/>
            <w:r w:rsidRPr="00E8745D">
              <w:rPr>
                <w:lang w:val="fr-FR"/>
              </w:rPr>
              <w:t xml:space="preserve"> </w:t>
            </w:r>
            <w:proofErr w:type="spellStart"/>
            <w:r w:rsidRPr="00E8745D">
              <w:rPr>
                <w:lang w:val="fr-FR"/>
              </w:rPr>
              <w:t>vederea</w:t>
            </w:r>
            <w:proofErr w:type="spellEnd"/>
            <w:r w:rsidRPr="00E8745D">
              <w:rPr>
                <w:lang w:val="fr-FR"/>
              </w:rPr>
              <w:t xml:space="preserve"> </w:t>
            </w:r>
            <w:proofErr w:type="spellStart"/>
            <w:r w:rsidRPr="00E8745D">
              <w:rPr>
                <w:lang w:val="fr-FR"/>
              </w:rPr>
              <w:t>promovării</w:t>
            </w:r>
            <w:proofErr w:type="spellEnd"/>
            <w:r w:rsidRPr="00E8745D">
              <w:rPr>
                <w:lang w:val="fr-FR"/>
              </w:rPr>
              <w:t xml:space="preserve"> </w:t>
            </w:r>
            <w:proofErr w:type="spellStart"/>
            <w:r w:rsidRPr="00E8745D">
              <w:rPr>
                <w:lang w:val="fr-FR"/>
              </w:rPr>
              <w:t>comunităților</w:t>
            </w:r>
            <w:proofErr w:type="spell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w:t>
            </w:r>
            <w:proofErr w:type="spellStart"/>
            <w:r w:rsidRPr="00E8745D">
              <w:rPr>
                <w:lang w:val="fr-FR"/>
              </w:rPr>
              <w:t>Agenția</w:t>
            </w:r>
            <w:proofErr w:type="spellEnd"/>
            <w:r w:rsidRPr="00E8745D">
              <w:rPr>
                <w:lang w:val="fr-FR"/>
              </w:rPr>
              <w:t xml:space="preserve"> </w:t>
            </w:r>
            <w:proofErr w:type="spellStart"/>
            <w:r w:rsidRPr="00E8745D">
              <w:rPr>
                <w:lang w:val="fr-FR"/>
              </w:rPr>
              <w:t>Națională</w:t>
            </w:r>
            <w:proofErr w:type="spellEnd"/>
            <w:r w:rsidRPr="00E8745D">
              <w:rPr>
                <w:lang w:val="fr-FR"/>
              </w:rPr>
              <w:t xml:space="preserve"> </w:t>
            </w:r>
            <w:proofErr w:type="spellStart"/>
            <w:r w:rsidRPr="00E8745D">
              <w:rPr>
                <w:lang w:val="fr-FR"/>
              </w:rPr>
              <w:t>pentru</w:t>
            </w:r>
            <w:proofErr w:type="spellEnd"/>
            <w:r w:rsidRPr="00E8745D">
              <w:rPr>
                <w:lang w:val="fr-FR"/>
              </w:rPr>
              <w:t xml:space="preserve"> </w:t>
            </w:r>
            <w:proofErr w:type="spellStart"/>
            <w:r w:rsidRPr="00E8745D">
              <w:rPr>
                <w:lang w:val="fr-FR"/>
              </w:rPr>
              <w:t>Reglementarea</w:t>
            </w:r>
            <w:proofErr w:type="spellEnd"/>
            <w:r w:rsidRPr="00E8745D">
              <w:rPr>
                <w:lang w:val="fr-FR"/>
              </w:rPr>
              <w:t xml:space="preserve"> </w:t>
            </w:r>
            <w:proofErr w:type="spellStart"/>
            <w:r w:rsidRPr="00E8745D">
              <w:rPr>
                <w:lang w:val="fr-FR"/>
              </w:rPr>
              <w:t>Energetică</w:t>
            </w:r>
            <w:proofErr w:type="spellEnd"/>
            <w:r w:rsidRPr="00E8745D">
              <w:rPr>
                <w:lang w:val="fr-FR"/>
              </w:rPr>
              <w:t xml:space="preserve"> </w:t>
            </w:r>
            <w:proofErr w:type="spellStart"/>
            <w:r w:rsidRPr="00E8745D">
              <w:rPr>
                <w:lang w:val="fr-FR"/>
              </w:rPr>
              <w:t>elaborează</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aprobă</w:t>
            </w:r>
            <w:proofErr w:type="spellEnd"/>
            <w:r w:rsidRPr="00E8745D">
              <w:rPr>
                <w:lang w:val="fr-FR"/>
              </w:rPr>
              <w:t xml:space="preserve"> </w:t>
            </w:r>
            <w:proofErr w:type="spellStart"/>
            <w:r w:rsidRPr="00E8745D">
              <w:rPr>
                <w:lang w:val="fr-FR"/>
              </w:rPr>
              <w:t>reglementări</w:t>
            </w:r>
            <w:proofErr w:type="spellEnd"/>
            <w:r w:rsidRPr="00E8745D">
              <w:rPr>
                <w:lang w:val="fr-FR"/>
              </w:rPr>
              <w:t xml:space="preserve"> </w:t>
            </w:r>
            <w:proofErr w:type="spellStart"/>
            <w:r w:rsidRPr="00E8745D">
              <w:rPr>
                <w:lang w:val="fr-FR"/>
              </w:rPr>
              <w:t>cu</w:t>
            </w:r>
            <w:proofErr w:type="spellEnd"/>
            <w:r w:rsidRPr="00E8745D">
              <w:rPr>
                <w:lang w:val="fr-FR"/>
              </w:rPr>
              <w:t xml:space="preserve"> </w:t>
            </w:r>
            <w:proofErr w:type="spellStart"/>
            <w:r w:rsidRPr="00E8745D">
              <w:rPr>
                <w:lang w:val="fr-FR"/>
              </w:rPr>
              <w:t>privire</w:t>
            </w:r>
            <w:proofErr w:type="spellEnd"/>
            <w:r w:rsidRPr="00E8745D">
              <w:rPr>
                <w:lang w:val="fr-FR"/>
              </w:rPr>
              <w:t xml:space="preserve"> la </w:t>
            </w:r>
            <w:proofErr w:type="spellStart"/>
            <w:r w:rsidRPr="00E8745D">
              <w:rPr>
                <w:lang w:val="fr-FR"/>
              </w:rPr>
              <w:t>drepturile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obligațiile</w:t>
            </w:r>
            <w:proofErr w:type="spellEnd"/>
            <w:r w:rsidRPr="00E8745D">
              <w:rPr>
                <w:lang w:val="fr-FR"/>
              </w:rPr>
              <w:t xml:space="preserve"> </w:t>
            </w:r>
            <w:proofErr w:type="spellStart"/>
            <w:r w:rsidRPr="00E8745D">
              <w:rPr>
                <w:lang w:val="fr-FR"/>
              </w:rPr>
              <w:t>operatorilor</w:t>
            </w:r>
            <w:proofErr w:type="spellEnd"/>
            <w:r w:rsidRPr="00E8745D">
              <w:rPr>
                <w:lang w:val="fr-FR"/>
              </w:rPr>
              <w:t xml:space="preserve"> de </w:t>
            </w:r>
            <w:proofErr w:type="spellStart"/>
            <w:r w:rsidRPr="00E8745D">
              <w:rPr>
                <w:lang w:val="fr-FR"/>
              </w:rPr>
              <w:t>sistem</w:t>
            </w:r>
            <w:proofErr w:type="spellEnd"/>
            <w:r w:rsidRPr="00E8745D">
              <w:rPr>
                <w:lang w:val="fr-FR"/>
              </w:rPr>
              <w:t xml:space="preserve">, </w:t>
            </w:r>
            <w:proofErr w:type="spellStart"/>
            <w:r w:rsidRPr="00E8745D">
              <w:rPr>
                <w:lang w:val="fr-FR"/>
              </w:rPr>
              <w:t>furnizorilor</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altor</w:t>
            </w:r>
            <w:proofErr w:type="spellEnd"/>
            <w:r w:rsidRPr="00E8745D">
              <w:rPr>
                <w:lang w:val="fr-FR"/>
              </w:rPr>
              <w:t xml:space="preserve"> </w:t>
            </w:r>
            <w:proofErr w:type="spellStart"/>
            <w:r w:rsidRPr="00E8745D">
              <w:rPr>
                <w:lang w:val="fr-FR"/>
              </w:rPr>
              <w:t>actori</w:t>
            </w:r>
            <w:proofErr w:type="spellEnd"/>
            <w:r w:rsidRPr="00E8745D">
              <w:rPr>
                <w:lang w:val="fr-FR"/>
              </w:rPr>
              <w:t xml:space="preserve"> de </w:t>
            </w:r>
            <w:proofErr w:type="spellStart"/>
            <w:r w:rsidRPr="00E8745D">
              <w:rPr>
                <w:lang w:val="fr-FR"/>
              </w:rPr>
              <w:t>pe</w:t>
            </w:r>
            <w:proofErr w:type="spellEnd"/>
            <w:r w:rsidRPr="00E8745D">
              <w:rPr>
                <w:lang w:val="fr-FR"/>
              </w:rPr>
              <w:t xml:space="preserve"> </w:t>
            </w:r>
            <w:proofErr w:type="spellStart"/>
            <w:r w:rsidRPr="00E8745D">
              <w:rPr>
                <w:lang w:val="fr-FR"/>
              </w:rPr>
              <w:t>piețele</w:t>
            </w:r>
            <w:proofErr w:type="spellEnd"/>
            <w:r w:rsidRPr="00E8745D">
              <w:rPr>
                <w:lang w:val="fr-FR"/>
              </w:rPr>
              <w:t xml:space="preserve"> </w:t>
            </w:r>
            <w:proofErr w:type="spellStart"/>
            <w:r w:rsidRPr="00E8745D">
              <w:rPr>
                <w:lang w:val="fr-FR"/>
              </w:rPr>
              <w:t>energetice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ceea</w:t>
            </w:r>
            <w:proofErr w:type="spellEnd"/>
            <w:r w:rsidRPr="00E8745D">
              <w:rPr>
                <w:lang w:val="fr-FR"/>
              </w:rPr>
              <w:t xml:space="preserve"> ce </w:t>
            </w:r>
            <w:proofErr w:type="spellStart"/>
            <w:r w:rsidRPr="00E8745D">
              <w:rPr>
                <w:lang w:val="fr-FR"/>
              </w:rPr>
              <w:t>privește</w:t>
            </w:r>
            <w:proofErr w:type="spellEnd"/>
            <w:r w:rsidRPr="00E8745D">
              <w:rPr>
                <w:lang w:val="fr-FR"/>
              </w:rPr>
              <w:t xml:space="preserve"> </w:t>
            </w:r>
            <w:proofErr w:type="spellStart"/>
            <w:r w:rsidRPr="00E8745D">
              <w:rPr>
                <w:lang w:val="fr-FR"/>
              </w:rPr>
              <w:t>racordarea</w:t>
            </w:r>
            <w:proofErr w:type="spellEnd"/>
            <w:r w:rsidRPr="00E8745D">
              <w:rPr>
                <w:lang w:val="fr-FR"/>
              </w:rPr>
              <w:t xml:space="preserve">, </w:t>
            </w:r>
            <w:proofErr w:type="spellStart"/>
            <w:r w:rsidRPr="00E8745D">
              <w:rPr>
                <w:lang w:val="fr-FR"/>
              </w:rPr>
              <w:t>folosirea</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comun</w:t>
            </w:r>
            <w:proofErr w:type="spellEnd"/>
            <w:r w:rsidRPr="00E8745D">
              <w:rPr>
                <w:lang w:val="fr-FR"/>
              </w:rPr>
              <w:t xml:space="preserve"> a </w:t>
            </w:r>
            <w:proofErr w:type="spellStart"/>
            <w:r w:rsidRPr="00E8745D">
              <w:rPr>
                <w:lang w:val="fr-FR"/>
              </w:rPr>
              <w:t>energiei</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cadrul</w:t>
            </w:r>
            <w:proofErr w:type="spellEnd"/>
            <w:r w:rsidRPr="00E8745D">
              <w:rPr>
                <w:lang w:val="fr-FR"/>
              </w:rPr>
              <w:t xml:space="preserve"> </w:t>
            </w:r>
            <w:proofErr w:type="spellStart"/>
            <w:r w:rsidRPr="00E8745D">
              <w:rPr>
                <w:lang w:val="fr-FR"/>
              </w:rPr>
              <w:t>comunității</w:t>
            </w:r>
            <w:proofErr w:type="spellEnd"/>
            <w:r w:rsidRPr="00E8745D">
              <w:rPr>
                <w:lang w:val="fr-FR"/>
              </w:rPr>
              <w:t xml:space="preserve">, </w:t>
            </w:r>
            <w:proofErr w:type="spellStart"/>
            <w:r w:rsidRPr="00E8745D">
              <w:rPr>
                <w:lang w:val="fr-FR"/>
              </w:rPr>
              <w:t>măsurarea</w:t>
            </w:r>
            <w:proofErr w:type="spellEnd"/>
            <w:r w:rsidRPr="00E8745D">
              <w:rPr>
                <w:lang w:val="fr-FR"/>
              </w:rPr>
              <w:t xml:space="preserve"> </w:t>
            </w:r>
            <w:proofErr w:type="spellStart"/>
            <w:r w:rsidRPr="00E8745D">
              <w:rPr>
                <w:lang w:val="fr-FR"/>
              </w:rPr>
              <w:t>energiei</w:t>
            </w:r>
            <w:proofErr w:type="spellEnd"/>
            <w:r w:rsidRPr="00E8745D">
              <w:rPr>
                <w:lang w:val="fr-FR"/>
              </w:rPr>
              <w:t xml:space="preserve"> </w:t>
            </w:r>
            <w:proofErr w:type="spellStart"/>
            <w:r w:rsidRPr="00E8745D">
              <w:rPr>
                <w:lang w:val="fr-FR"/>
              </w:rPr>
              <w:t>electrice</w:t>
            </w:r>
            <w:proofErr w:type="spellEnd"/>
            <w:r w:rsidRPr="00E8745D">
              <w:rPr>
                <w:lang w:val="fr-FR"/>
              </w:rPr>
              <w:t xml:space="preserve">, </w:t>
            </w:r>
            <w:proofErr w:type="spellStart"/>
            <w:r w:rsidRPr="00E8745D">
              <w:rPr>
                <w:lang w:val="fr-FR"/>
              </w:rPr>
              <w:t>responsabilitatea</w:t>
            </w:r>
            <w:proofErr w:type="spellEnd"/>
            <w:r w:rsidRPr="00E8745D">
              <w:rPr>
                <w:lang w:val="fr-FR"/>
              </w:rPr>
              <w:t xml:space="preserve"> </w:t>
            </w:r>
            <w:proofErr w:type="spellStart"/>
            <w:r w:rsidRPr="00E8745D">
              <w:rPr>
                <w:lang w:val="fr-FR"/>
              </w:rPr>
              <w:t>cu</w:t>
            </w:r>
            <w:proofErr w:type="spellEnd"/>
            <w:r w:rsidRPr="00E8745D">
              <w:rPr>
                <w:lang w:val="fr-FR"/>
              </w:rPr>
              <w:t xml:space="preserve"> </w:t>
            </w:r>
            <w:proofErr w:type="spellStart"/>
            <w:r w:rsidRPr="00E8745D">
              <w:rPr>
                <w:lang w:val="fr-FR"/>
              </w:rPr>
              <w:t>privire</w:t>
            </w:r>
            <w:proofErr w:type="spellEnd"/>
            <w:r w:rsidRPr="00E8745D">
              <w:rPr>
                <w:lang w:val="fr-FR"/>
              </w:rPr>
              <w:t xml:space="preserve"> la </w:t>
            </w:r>
            <w:proofErr w:type="spellStart"/>
            <w:r w:rsidRPr="00E8745D">
              <w:rPr>
                <w:lang w:val="fr-FR"/>
              </w:rPr>
              <w:t>echilibrare</w:t>
            </w:r>
            <w:proofErr w:type="spellEnd"/>
            <w:r w:rsidRPr="00E8745D">
              <w:rPr>
                <w:lang w:val="fr-FR"/>
              </w:rPr>
              <w:t xml:space="preserve">, </w:t>
            </w:r>
            <w:proofErr w:type="spellStart"/>
            <w:r w:rsidRPr="00E8745D">
              <w:rPr>
                <w:lang w:val="fr-FR"/>
              </w:rPr>
              <w:t>facturarea</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alte</w:t>
            </w:r>
            <w:proofErr w:type="spellEnd"/>
            <w:r w:rsidRPr="00E8745D">
              <w:rPr>
                <w:lang w:val="fr-FR"/>
              </w:rPr>
              <w:t xml:space="preserve"> aspecte </w:t>
            </w:r>
            <w:proofErr w:type="spellStart"/>
            <w:r w:rsidRPr="00E8745D">
              <w:rPr>
                <w:lang w:val="fr-FR"/>
              </w:rPr>
              <w:t>relevante</w:t>
            </w:r>
            <w:proofErr w:type="spellEnd"/>
            <w:r w:rsidRPr="00E8745D">
              <w:rPr>
                <w:lang w:val="fr-FR"/>
              </w:rPr>
              <w:t xml:space="preserve"> </w:t>
            </w:r>
            <w:proofErr w:type="spellStart"/>
            <w:r w:rsidRPr="00E8745D">
              <w:rPr>
                <w:lang w:val="fr-FR"/>
              </w:rPr>
              <w:t>pentru</w:t>
            </w:r>
            <w:proofErr w:type="spellEnd"/>
            <w:r w:rsidRPr="00E8745D">
              <w:rPr>
                <w:lang w:val="fr-FR"/>
              </w:rPr>
              <w:t xml:space="preserve"> </w:t>
            </w:r>
            <w:proofErr w:type="spellStart"/>
            <w:r w:rsidRPr="00E8745D">
              <w:rPr>
                <w:lang w:val="fr-FR"/>
              </w:rPr>
              <w:t>dezvoltarea</w:t>
            </w:r>
            <w:proofErr w:type="spellEnd"/>
            <w:r w:rsidRPr="00E8745D">
              <w:rPr>
                <w:lang w:val="fr-FR"/>
              </w:rPr>
              <w:t>, buna-</w:t>
            </w:r>
            <w:proofErr w:type="spellStart"/>
            <w:r w:rsidRPr="00E8745D">
              <w:rPr>
                <w:lang w:val="fr-FR"/>
              </w:rPr>
              <w:t>funcționare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integrarea</w:t>
            </w:r>
            <w:proofErr w:type="spellEnd"/>
            <w:r w:rsidRPr="00E8745D">
              <w:rPr>
                <w:lang w:val="fr-FR"/>
              </w:rPr>
              <w:t xml:space="preserve"> </w:t>
            </w:r>
            <w:proofErr w:type="spellStart"/>
            <w:r w:rsidRPr="00E8745D">
              <w:rPr>
                <w:lang w:val="fr-FR"/>
              </w:rPr>
              <w:t>comunităților</w:t>
            </w:r>
            <w:proofErr w:type="spell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piețele</w:t>
            </w:r>
            <w:proofErr w:type="spellEnd"/>
            <w:r w:rsidRPr="00E8745D">
              <w:rPr>
                <w:lang w:val="fr-FR"/>
              </w:rPr>
              <w:t xml:space="preserve"> </w:t>
            </w:r>
            <w:proofErr w:type="spellStart"/>
            <w:r w:rsidRPr="00E8745D">
              <w:rPr>
                <w:lang w:val="fr-FR"/>
              </w:rPr>
              <w:t>energetice</w:t>
            </w:r>
            <w:proofErr w:type="spellEnd"/>
            <w:r w:rsidRPr="00E8745D">
              <w:rPr>
                <w:lang w:val="fr-FR"/>
              </w:rPr>
              <w:t>.</w:t>
            </w:r>
          </w:p>
          <w:p w14:paraId="659B087A" w14:textId="77777777" w:rsidR="00D5083E" w:rsidRPr="00E8745D" w:rsidRDefault="00D5083E" w:rsidP="00D5083E">
            <w:pPr>
              <w:numPr>
                <w:ilvl w:val="0"/>
                <w:numId w:val="143"/>
              </w:numPr>
              <w:tabs>
                <w:tab w:val="left" w:pos="450"/>
              </w:tabs>
              <w:spacing w:after="160"/>
              <w:ind w:left="0" w:firstLine="0"/>
              <w:contextualSpacing/>
              <w:jc w:val="both"/>
              <w:rPr>
                <w:lang w:val="fr-FR"/>
              </w:rPr>
            </w:pPr>
            <w:proofErr w:type="spellStart"/>
            <w:r w:rsidRPr="00E8745D">
              <w:rPr>
                <w:lang w:val="fr-FR"/>
              </w:rPr>
              <w:t>Guvernul</w:t>
            </w:r>
            <w:proofErr w:type="spellEnd"/>
            <w:r w:rsidRPr="00E8745D">
              <w:rPr>
                <w:lang w:val="fr-FR"/>
              </w:rPr>
              <w:t xml:space="preserve">, </w:t>
            </w:r>
            <w:proofErr w:type="spellStart"/>
            <w:r w:rsidRPr="00E8745D">
              <w:rPr>
                <w:lang w:val="fr-FR"/>
              </w:rPr>
              <w:t>cu</w:t>
            </w:r>
            <w:proofErr w:type="spellEnd"/>
            <w:r w:rsidRPr="00E8745D">
              <w:rPr>
                <w:lang w:val="fr-FR"/>
              </w:rPr>
              <w:t xml:space="preserve"> </w:t>
            </w:r>
            <w:proofErr w:type="spellStart"/>
            <w:r w:rsidRPr="00E8745D">
              <w:rPr>
                <w:lang w:val="fr-FR"/>
              </w:rPr>
              <w:t>suportul</w:t>
            </w:r>
            <w:proofErr w:type="spellEnd"/>
            <w:r w:rsidRPr="00E8745D">
              <w:rPr>
                <w:lang w:val="fr-FR"/>
              </w:rPr>
              <w:t xml:space="preserve"> </w:t>
            </w:r>
            <w:proofErr w:type="spellStart"/>
            <w:r w:rsidRPr="00E8745D">
              <w:rPr>
                <w:lang w:val="fr-FR"/>
              </w:rPr>
              <w:t>organului</w:t>
            </w:r>
            <w:proofErr w:type="spellEnd"/>
            <w:r w:rsidRPr="00E8745D">
              <w:rPr>
                <w:lang w:val="fr-FR"/>
              </w:rPr>
              <w:t xml:space="preserve"> central de </w:t>
            </w:r>
            <w:proofErr w:type="spellStart"/>
            <w:r w:rsidRPr="00E8745D">
              <w:rPr>
                <w:lang w:val="fr-FR"/>
              </w:rPr>
              <w:t>specialitate</w:t>
            </w:r>
            <w:proofErr w:type="spellEnd"/>
            <w:r w:rsidRPr="00E8745D">
              <w:rPr>
                <w:lang w:val="fr-FR"/>
              </w:rPr>
              <w:t xml:space="preserve"> al </w:t>
            </w:r>
            <w:proofErr w:type="spellStart"/>
            <w:r w:rsidRPr="00E8745D">
              <w:rPr>
                <w:lang w:val="fr-FR"/>
              </w:rPr>
              <w:t>administrației</w:t>
            </w:r>
            <w:proofErr w:type="spellEnd"/>
            <w:r w:rsidRPr="00E8745D">
              <w:rPr>
                <w:lang w:val="fr-FR"/>
              </w:rPr>
              <w:t xml:space="preserve"> </w:t>
            </w:r>
            <w:proofErr w:type="spellStart"/>
            <w:r w:rsidRPr="00E8745D">
              <w:rPr>
                <w:lang w:val="fr-FR"/>
              </w:rPr>
              <w:t>publice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domeniul</w:t>
            </w:r>
            <w:proofErr w:type="spellEnd"/>
            <w:r w:rsidRPr="00E8745D">
              <w:rPr>
                <w:lang w:val="fr-FR"/>
              </w:rPr>
              <w:t xml:space="preserve"> </w:t>
            </w:r>
            <w:proofErr w:type="spellStart"/>
            <w:r w:rsidRPr="00E8745D">
              <w:rPr>
                <w:lang w:val="fr-FR"/>
              </w:rPr>
              <w:t>energeticii</w:t>
            </w:r>
            <w:proofErr w:type="spellEnd"/>
            <w:r w:rsidRPr="00E8745D">
              <w:rPr>
                <w:lang w:val="fr-FR"/>
              </w:rPr>
              <w:t xml:space="preserve">, </w:t>
            </w:r>
            <w:proofErr w:type="spellStart"/>
            <w:r w:rsidRPr="00E8745D">
              <w:rPr>
                <w:lang w:val="fr-FR"/>
              </w:rPr>
              <w:t>cu</w:t>
            </w:r>
            <w:proofErr w:type="spellEnd"/>
            <w:r w:rsidRPr="00E8745D">
              <w:rPr>
                <w:lang w:val="fr-FR"/>
              </w:rPr>
              <w:t xml:space="preserve"> </w:t>
            </w:r>
            <w:proofErr w:type="spellStart"/>
            <w:r w:rsidRPr="00E8745D">
              <w:rPr>
                <w:lang w:val="fr-FR"/>
              </w:rPr>
              <w:t>respectarea</w:t>
            </w:r>
            <w:proofErr w:type="spellEnd"/>
            <w:r w:rsidRPr="00E8745D">
              <w:rPr>
                <w:lang w:val="fr-FR"/>
              </w:rPr>
              <w:t xml:space="preserve"> </w:t>
            </w:r>
            <w:proofErr w:type="spellStart"/>
            <w:r w:rsidRPr="00E8745D">
              <w:rPr>
                <w:lang w:val="fr-FR"/>
              </w:rPr>
              <w:t>prevederilor</w:t>
            </w:r>
            <w:proofErr w:type="spellEnd"/>
            <w:r w:rsidRPr="00E8745D">
              <w:rPr>
                <w:lang w:val="fr-FR"/>
              </w:rPr>
              <w:t xml:space="preserve"> </w:t>
            </w:r>
            <w:proofErr w:type="spellStart"/>
            <w:r w:rsidRPr="00E8745D">
              <w:rPr>
                <w:lang w:val="fr-FR"/>
              </w:rPr>
              <w:t>Legii</w:t>
            </w:r>
            <w:proofErr w:type="spellEnd"/>
            <w:r w:rsidRPr="00E8745D">
              <w:rPr>
                <w:lang w:val="fr-FR"/>
              </w:rPr>
              <w:t xml:space="preserve"> nr. 139/2012 </w:t>
            </w:r>
            <w:proofErr w:type="spellStart"/>
            <w:r w:rsidRPr="00E8745D">
              <w:rPr>
                <w:lang w:val="fr-FR"/>
              </w:rPr>
              <w:t>cu</w:t>
            </w:r>
            <w:proofErr w:type="spellEnd"/>
            <w:r w:rsidRPr="00E8745D">
              <w:rPr>
                <w:lang w:val="fr-FR"/>
              </w:rPr>
              <w:t xml:space="preserve"> </w:t>
            </w:r>
            <w:proofErr w:type="spellStart"/>
            <w:r w:rsidRPr="00E8745D">
              <w:rPr>
                <w:lang w:val="fr-FR"/>
              </w:rPr>
              <w:t>privire</w:t>
            </w:r>
            <w:proofErr w:type="spellEnd"/>
            <w:r w:rsidRPr="00E8745D">
              <w:rPr>
                <w:lang w:val="fr-FR"/>
              </w:rPr>
              <w:t xml:space="preserve"> la </w:t>
            </w:r>
            <w:proofErr w:type="spellStart"/>
            <w:r w:rsidRPr="00E8745D">
              <w:rPr>
                <w:lang w:val="fr-FR"/>
              </w:rPr>
              <w:t>ajutorul</w:t>
            </w:r>
            <w:proofErr w:type="spellEnd"/>
            <w:r w:rsidRPr="00E8745D">
              <w:rPr>
                <w:lang w:val="fr-FR"/>
              </w:rPr>
              <w:t xml:space="preserve"> de stat </w:t>
            </w:r>
            <w:proofErr w:type="spellStart"/>
            <w:r w:rsidRPr="00E8745D">
              <w:rPr>
                <w:lang w:val="fr-FR"/>
              </w:rPr>
              <w:t>și</w:t>
            </w:r>
            <w:proofErr w:type="spellEnd"/>
            <w:r w:rsidRPr="00E8745D">
              <w:rPr>
                <w:lang w:val="fr-FR"/>
              </w:rPr>
              <w:t xml:space="preserve"> </w:t>
            </w:r>
            <w:proofErr w:type="spellStart"/>
            <w:r w:rsidRPr="00E8745D">
              <w:rPr>
                <w:lang w:val="fr-FR"/>
              </w:rPr>
              <w:t>Legii</w:t>
            </w:r>
            <w:proofErr w:type="spellEnd"/>
            <w:r w:rsidRPr="00E8745D">
              <w:rPr>
                <w:lang w:val="fr-FR"/>
              </w:rPr>
              <w:t xml:space="preserve"> </w:t>
            </w:r>
            <w:proofErr w:type="spellStart"/>
            <w:r w:rsidRPr="00E8745D">
              <w:rPr>
                <w:lang w:val="fr-FR"/>
              </w:rPr>
              <w:t>finanțelor</w:t>
            </w:r>
            <w:proofErr w:type="spellEnd"/>
            <w:r w:rsidRPr="00E8745D">
              <w:rPr>
                <w:lang w:val="fr-FR"/>
              </w:rPr>
              <w:t xml:space="preserve"> </w:t>
            </w:r>
            <w:proofErr w:type="spellStart"/>
            <w:r w:rsidRPr="00E8745D">
              <w:rPr>
                <w:lang w:val="fr-FR"/>
              </w:rPr>
              <w:t>publice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responsabilității</w:t>
            </w:r>
            <w:proofErr w:type="spellEnd"/>
            <w:r w:rsidRPr="00E8745D">
              <w:rPr>
                <w:lang w:val="fr-FR"/>
              </w:rPr>
              <w:t xml:space="preserve"> </w:t>
            </w:r>
            <w:proofErr w:type="spellStart"/>
            <w:r w:rsidRPr="00E8745D">
              <w:rPr>
                <w:lang w:val="fr-FR"/>
              </w:rPr>
              <w:t>bugetar</w:t>
            </w:r>
            <w:proofErr w:type="spellEnd"/>
            <w:r w:rsidRPr="00E8745D">
              <w:rPr>
                <w:lang w:val="fr-FR"/>
              </w:rPr>
              <w:t xml:space="preserve">-fiscale nr. 181/2014, </w:t>
            </w:r>
            <w:proofErr w:type="spellStart"/>
            <w:r w:rsidRPr="00E8745D">
              <w:rPr>
                <w:lang w:val="fr-FR"/>
              </w:rPr>
              <w:t>dezvoltă</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pune</w:t>
            </w:r>
            <w:proofErr w:type="spellEnd"/>
            <w:r w:rsidRPr="00E8745D">
              <w:rPr>
                <w:lang w:val="fr-FR"/>
              </w:rPr>
              <w:t xml:space="preserve"> la </w:t>
            </w:r>
            <w:proofErr w:type="spellStart"/>
            <w:r w:rsidRPr="00E8745D">
              <w:rPr>
                <w:lang w:val="fr-FR"/>
              </w:rPr>
              <w:t>dispoziția</w:t>
            </w:r>
            <w:proofErr w:type="spellEnd"/>
            <w:r w:rsidRPr="00E8745D">
              <w:rPr>
                <w:lang w:val="fr-FR"/>
              </w:rPr>
              <w:t xml:space="preserve"> </w:t>
            </w:r>
            <w:proofErr w:type="spellStart"/>
            <w:r w:rsidRPr="00E8745D">
              <w:rPr>
                <w:lang w:val="fr-FR"/>
              </w:rPr>
              <w:t>consumatorilor</w:t>
            </w:r>
            <w:proofErr w:type="spellEnd"/>
            <w:r w:rsidRPr="00E8745D">
              <w:rPr>
                <w:lang w:val="fr-FR"/>
              </w:rPr>
              <w:t xml:space="preserve"> </w:t>
            </w:r>
            <w:proofErr w:type="spellStart"/>
            <w:r w:rsidRPr="00E8745D">
              <w:rPr>
                <w:lang w:val="fr-FR"/>
              </w:rPr>
              <w:t>finali</w:t>
            </w:r>
            <w:proofErr w:type="spellEnd"/>
            <w:r w:rsidRPr="00E8745D">
              <w:rPr>
                <w:lang w:val="fr-FR"/>
              </w:rPr>
              <w:t xml:space="preserve"> instrumente </w:t>
            </w:r>
            <w:proofErr w:type="spellStart"/>
            <w:r w:rsidRPr="00E8745D">
              <w:rPr>
                <w:lang w:val="fr-FR"/>
              </w:rPr>
              <w:t>financiare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programe</w:t>
            </w:r>
            <w:proofErr w:type="spellEnd"/>
            <w:r w:rsidRPr="00E8745D">
              <w:rPr>
                <w:lang w:val="fr-FR"/>
              </w:rPr>
              <w:t xml:space="preserve">, </w:t>
            </w:r>
            <w:proofErr w:type="spellStart"/>
            <w:r w:rsidRPr="00E8745D">
              <w:rPr>
                <w:lang w:val="fr-FR"/>
              </w:rPr>
              <w:t>finanțate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bugetul</w:t>
            </w:r>
            <w:proofErr w:type="spellEnd"/>
            <w:r w:rsidRPr="00E8745D">
              <w:rPr>
                <w:lang w:val="fr-FR"/>
              </w:rPr>
              <w:t xml:space="preserve"> de stat </w:t>
            </w:r>
            <w:proofErr w:type="spellStart"/>
            <w:r w:rsidRPr="00E8745D">
              <w:rPr>
                <w:lang w:val="fr-FR"/>
              </w:rPr>
              <w:t>și</w:t>
            </w:r>
            <w:proofErr w:type="spellEnd"/>
            <w:r w:rsidRPr="00E8745D">
              <w:rPr>
                <w:lang w:val="fr-FR"/>
              </w:rPr>
              <w:t>/</w:t>
            </w:r>
            <w:proofErr w:type="spellStart"/>
            <w:r w:rsidRPr="00E8745D">
              <w:rPr>
                <w:lang w:val="fr-FR"/>
              </w:rPr>
              <w:t>sau</w:t>
            </w:r>
            <w:proofErr w:type="spellEnd"/>
            <w:r w:rsidRPr="00E8745D">
              <w:rPr>
                <w:lang w:val="fr-FR"/>
              </w:rPr>
              <w:t xml:space="preserve"> </w:t>
            </w:r>
            <w:proofErr w:type="spellStart"/>
            <w:r w:rsidRPr="00E8745D">
              <w:rPr>
                <w:lang w:val="fr-FR"/>
              </w:rPr>
              <w:t>mobilizate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externe, </w:t>
            </w:r>
            <w:proofErr w:type="spellStart"/>
            <w:r w:rsidRPr="00E8745D">
              <w:rPr>
                <w:lang w:val="fr-FR"/>
              </w:rPr>
              <w:t>cu</w:t>
            </w:r>
            <w:proofErr w:type="spellEnd"/>
            <w:r w:rsidRPr="00E8745D">
              <w:rPr>
                <w:lang w:val="fr-FR"/>
              </w:rPr>
              <w:t xml:space="preserve"> </w:t>
            </w:r>
            <w:proofErr w:type="spellStart"/>
            <w:r w:rsidRPr="00E8745D">
              <w:rPr>
                <w:lang w:val="fr-FR"/>
              </w:rPr>
              <w:t>suportul</w:t>
            </w:r>
            <w:proofErr w:type="spellEnd"/>
            <w:r w:rsidRPr="00E8745D">
              <w:rPr>
                <w:lang w:val="fr-FR"/>
              </w:rPr>
              <w:t xml:space="preserve"> </w:t>
            </w:r>
            <w:proofErr w:type="spellStart"/>
            <w:r w:rsidRPr="00E8745D">
              <w:rPr>
                <w:lang w:val="fr-FR"/>
              </w:rPr>
              <w:t>partenerilor</w:t>
            </w:r>
            <w:proofErr w:type="spellEnd"/>
            <w:r w:rsidRPr="00E8745D">
              <w:rPr>
                <w:lang w:val="fr-FR"/>
              </w:rPr>
              <w:t xml:space="preserve"> de </w:t>
            </w:r>
            <w:proofErr w:type="spellStart"/>
            <w:r w:rsidRPr="00E8745D">
              <w:rPr>
                <w:lang w:val="fr-FR"/>
              </w:rPr>
              <w:t>dezvoltare</w:t>
            </w:r>
            <w:proofErr w:type="spellEnd"/>
            <w:r w:rsidRPr="00E8745D">
              <w:rPr>
                <w:lang w:val="fr-FR"/>
              </w:rPr>
              <w:t xml:space="preserve">, care </w:t>
            </w:r>
            <w:proofErr w:type="spellStart"/>
            <w:r w:rsidRPr="00E8745D">
              <w:rPr>
                <w:lang w:val="fr-FR"/>
              </w:rPr>
              <w:t>ar</w:t>
            </w:r>
            <w:proofErr w:type="spellEnd"/>
            <w:r w:rsidRPr="00E8745D">
              <w:rPr>
                <w:lang w:val="fr-FR"/>
              </w:rPr>
              <w:t xml:space="preserve"> facilita </w:t>
            </w:r>
            <w:proofErr w:type="spellStart"/>
            <w:r w:rsidRPr="00E8745D">
              <w:rPr>
                <w:lang w:val="fr-FR"/>
              </w:rPr>
              <w:t>accesul</w:t>
            </w:r>
            <w:proofErr w:type="spellEnd"/>
            <w:r w:rsidRPr="00E8745D">
              <w:rPr>
                <w:lang w:val="fr-FR"/>
              </w:rPr>
              <w:t xml:space="preserve"> la </w:t>
            </w:r>
            <w:proofErr w:type="spellStart"/>
            <w:r w:rsidRPr="00E8745D">
              <w:rPr>
                <w:lang w:val="fr-FR"/>
              </w:rPr>
              <w:t>finanțare</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informații</w:t>
            </w:r>
            <w:proofErr w:type="spellEnd"/>
            <w:r w:rsidRPr="00E8745D">
              <w:rPr>
                <w:lang w:val="fr-FR"/>
              </w:rPr>
              <w:t xml:space="preserve"> </w:t>
            </w:r>
            <w:proofErr w:type="spellStart"/>
            <w:r w:rsidRPr="00E8745D">
              <w:rPr>
                <w:lang w:val="fr-FR"/>
              </w:rPr>
              <w:t>pentru</w:t>
            </w:r>
            <w:proofErr w:type="spellEnd"/>
            <w:r w:rsidRPr="00E8745D">
              <w:rPr>
                <w:lang w:val="fr-FR"/>
              </w:rPr>
              <w:t xml:space="preserve"> </w:t>
            </w:r>
            <w:proofErr w:type="spellStart"/>
            <w:r w:rsidRPr="00E8745D">
              <w:rPr>
                <w:lang w:val="fr-FR"/>
              </w:rPr>
              <w:t>dezvoltarea</w:t>
            </w:r>
            <w:proofErr w:type="spellEnd"/>
            <w:r w:rsidRPr="00E8745D">
              <w:rPr>
                <w:lang w:val="fr-FR"/>
              </w:rPr>
              <w:t xml:space="preserve"> </w:t>
            </w:r>
            <w:proofErr w:type="spellStart"/>
            <w:r w:rsidRPr="00E8745D">
              <w:rPr>
                <w:lang w:val="fr-FR"/>
              </w:rPr>
              <w:t>comunităților</w:t>
            </w:r>
            <w:proofErr w:type="spell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w:t>
            </w:r>
          </w:p>
          <w:p w14:paraId="07A10F7C" w14:textId="77777777" w:rsidR="00D5083E" w:rsidRPr="00E8745D" w:rsidRDefault="00D5083E" w:rsidP="00D5083E">
            <w:pPr>
              <w:jc w:val="both"/>
              <w:rPr>
                <w:rFonts w:eastAsia="Calibri"/>
                <w:lang w:val="fr-FR"/>
              </w:rPr>
            </w:pPr>
            <w:proofErr w:type="spellStart"/>
            <w:r w:rsidRPr="00E8745D">
              <w:rPr>
                <w:lang w:val="fr-FR"/>
              </w:rPr>
              <w:lastRenderedPageBreak/>
              <w:t>Guvernul</w:t>
            </w:r>
            <w:proofErr w:type="spellEnd"/>
            <w:r w:rsidRPr="00E8745D">
              <w:rPr>
                <w:lang w:val="fr-FR"/>
              </w:rPr>
              <w:t xml:space="preserve">, </w:t>
            </w:r>
            <w:proofErr w:type="spellStart"/>
            <w:r w:rsidRPr="00E8745D">
              <w:rPr>
                <w:lang w:val="fr-FR"/>
              </w:rPr>
              <w:t>cu</w:t>
            </w:r>
            <w:proofErr w:type="spellEnd"/>
            <w:r w:rsidRPr="00E8745D">
              <w:rPr>
                <w:lang w:val="fr-FR"/>
              </w:rPr>
              <w:t xml:space="preserve"> </w:t>
            </w:r>
            <w:proofErr w:type="spellStart"/>
            <w:r w:rsidRPr="00E8745D">
              <w:rPr>
                <w:lang w:val="fr-FR"/>
              </w:rPr>
              <w:t>suportul</w:t>
            </w:r>
            <w:proofErr w:type="spellEnd"/>
            <w:r w:rsidRPr="00E8745D">
              <w:rPr>
                <w:lang w:val="fr-FR"/>
              </w:rPr>
              <w:t xml:space="preserve"> </w:t>
            </w:r>
            <w:proofErr w:type="spellStart"/>
            <w:r w:rsidRPr="00E8745D">
              <w:rPr>
                <w:lang w:val="fr-FR"/>
              </w:rPr>
              <w:t>organului</w:t>
            </w:r>
            <w:proofErr w:type="spellEnd"/>
            <w:r w:rsidRPr="00E8745D">
              <w:rPr>
                <w:lang w:val="fr-FR"/>
              </w:rPr>
              <w:t xml:space="preserve"> central de </w:t>
            </w:r>
            <w:proofErr w:type="spellStart"/>
            <w:r w:rsidRPr="00E8745D">
              <w:rPr>
                <w:lang w:val="fr-FR"/>
              </w:rPr>
              <w:t>specialitate</w:t>
            </w:r>
            <w:proofErr w:type="spellEnd"/>
            <w:r w:rsidRPr="00E8745D">
              <w:rPr>
                <w:lang w:val="fr-FR"/>
              </w:rPr>
              <w:t xml:space="preserve"> al </w:t>
            </w:r>
            <w:proofErr w:type="spellStart"/>
            <w:r w:rsidRPr="00E8745D">
              <w:rPr>
                <w:lang w:val="fr-FR"/>
              </w:rPr>
              <w:t>administrației</w:t>
            </w:r>
            <w:proofErr w:type="spellEnd"/>
            <w:r w:rsidRPr="00E8745D">
              <w:rPr>
                <w:lang w:val="fr-FR"/>
              </w:rPr>
              <w:t xml:space="preserve"> </w:t>
            </w:r>
            <w:proofErr w:type="spellStart"/>
            <w:r w:rsidRPr="00E8745D">
              <w:rPr>
                <w:lang w:val="fr-FR"/>
              </w:rPr>
              <w:t>publice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domeniul</w:t>
            </w:r>
            <w:proofErr w:type="spellEnd"/>
            <w:r w:rsidRPr="00E8745D">
              <w:rPr>
                <w:lang w:val="fr-FR"/>
              </w:rPr>
              <w:t xml:space="preserve"> </w:t>
            </w:r>
            <w:proofErr w:type="spellStart"/>
            <w:r w:rsidRPr="00E8745D">
              <w:rPr>
                <w:lang w:val="fr-FR"/>
              </w:rPr>
              <w:t>energeticii</w:t>
            </w:r>
            <w:proofErr w:type="spellEnd"/>
            <w:r w:rsidRPr="00E8745D">
              <w:rPr>
                <w:lang w:val="fr-FR"/>
              </w:rPr>
              <w:t xml:space="preserve">, </w:t>
            </w:r>
            <w:proofErr w:type="spellStart"/>
            <w:r w:rsidRPr="00E8745D">
              <w:rPr>
                <w:lang w:val="fr-FR"/>
              </w:rPr>
              <w:t>Agenția</w:t>
            </w:r>
            <w:proofErr w:type="spellEnd"/>
            <w:r w:rsidRPr="00E8745D">
              <w:rPr>
                <w:lang w:val="fr-FR"/>
              </w:rPr>
              <w:t xml:space="preserve"> </w:t>
            </w:r>
            <w:proofErr w:type="spellStart"/>
            <w:r w:rsidRPr="00E8745D">
              <w:rPr>
                <w:lang w:val="fr-FR"/>
              </w:rPr>
              <w:t>Națională</w:t>
            </w:r>
            <w:proofErr w:type="spellEnd"/>
            <w:r w:rsidRPr="00E8745D">
              <w:rPr>
                <w:lang w:val="fr-FR"/>
              </w:rPr>
              <w:t xml:space="preserve"> </w:t>
            </w:r>
            <w:proofErr w:type="spellStart"/>
            <w:r w:rsidRPr="00E8745D">
              <w:rPr>
                <w:lang w:val="fr-FR"/>
              </w:rPr>
              <w:t>pentru</w:t>
            </w:r>
            <w:proofErr w:type="spellEnd"/>
            <w:r w:rsidRPr="00E8745D">
              <w:rPr>
                <w:lang w:val="fr-FR"/>
              </w:rPr>
              <w:t xml:space="preserve"> </w:t>
            </w:r>
            <w:proofErr w:type="spellStart"/>
            <w:r w:rsidRPr="00E8745D">
              <w:rPr>
                <w:lang w:val="fr-FR"/>
              </w:rPr>
              <w:t>Reglementare</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Energetică</w:t>
            </w:r>
            <w:proofErr w:type="spellEnd"/>
            <w:r w:rsidRPr="00E8745D">
              <w:rPr>
                <w:lang w:val="fr-FR"/>
              </w:rPr>
              <w:t xml:space="preserve">, </w:t>
            </w:r>
            <w:proofErr w:type="spellStart"/>
            <w:r w:rsidRPr="00E8745D">
              <w:rPr>
                <w:lang w:val="fr-FR"/>
              </w:rPr>
              <w:t>precum</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instituția</w:t>
            </w:r>
            <w:proofErr w:type="spellEnd"/>
            <w:r w:rsidRPr="00E8745D">
              <w:rPr>
                <w:lang w:val="fr-FR"/>
              </w:rPr>
              <w:t xml:space="preserve"> </w:t>
            </w:r>
            <w:proofErr w:type="spellStart"/>
            <w:r w:rsidRPr="00E8745D">
              <w:rPr>
                <w:lang w:val="fr-FR"/>
              </w:rPr>
              <w:t>publică</w:t>
            </w:r>
            <w:proofErr w:type="spellEnd"/>
            <w:r w:rsidRPr="00E8745D">
              <w:rPr>
                <w:lang w:val="fr-FR"/>
              </w:rPr>
              <w:t xml:space="preserve"> de </w:t>
            </w:r>
            <w:proofErr w:type="spellStart"/>
            <w:r w:rsidRPr="00E8745D">
              <w:rPr>
                <w:lang w:val="fr-FR"/>
              </w:rPr>
              <w:t>suport</w:t>
            </w:r>
            <w:proofErr w:type="spellEnd"/>
            <w:r w:rsidRPr="00E8745D">
              <w:rPr>
                <w:lang w:val="fr-FR"/>
              </w:rPr>
              <w:t xml:space="preserve">, </w:t>
            </w:r>
            <w:proofErr w:type="spellStart"/>
            <w:r w:rsidRPr="00E8745D">
              <w:rPr>
                <w:lang w:val="fr-FR"/>
              </w:rPr>
              <w:t>oferă</w:t>
            </w:r>
            <w:proofErr w:type="spellEnd"/>
            <w:r w:rsidRPr="00E8745D">
              <w:rPr>
                <w:lang w:val="fr-FR"/>
              </w:rPr>
              <w:t xml:space="preserve"> </w:t>
            </w:r>
            <w:proofErr w:type="spellStart"/>
            <w:r w:rsidRPr="00E8745D">
              <w:rPr>
                <w:lang w:val="fr-FR"/>
              </w:rPr>
              <w:t>autorităților</w:t>
            </w:r>
            <w:proofErr w:type="spellEnd"/>
            <w:r w:rsidRPr="00E8745D">
              <w:rPr>
                <w:lang w:val="fr-FR"/>
              </w:rPr>
              <w:t xml:space="preserve"> </w:t>
            </w:r>
            <w:proofErr w:type="spellStart"/>
            <w:r w:rsidRPr="00E8745D">
              <w:rPr>
                <w:lang w:val="fr-FR"/>
              </w:rPr>
              <w:t>administrației</w:t>
            </w:r>
            <w:proofErr w:type="spellEnd"/>
            <w:r w:rsidRPr="00E8745D">
              <w:rPr>
                <w:lang w:val="fr-FR"/>
              </w:rPr>
              <w:t xml:space="preserve"> </w:t>
            </w:r>
            <w:proofErr w:type="spellStart"/>
            <w:r w:rsidRPr="00E8745D">
              <w:rPr>
                <w:lang w:val="fr-FR"/>
              </w:rPr>
              <w:t>publice</w:t>
            </w:r>
            <w:proofErr w:type="spellEnd"/>
            <w:r w:rsidRPr="00E8745D">
              <w:rPr>
                <w:lang w:val="fr-FR"/>
              </w:rPr>
              <w:t xml:space="preserve"> locale </w:t>
            </w:r>
            <w:proofErr w:type="spellStart"/>
            <w:r w:rsidRPr="00E8745D">
              <w:rPr>
                <w:lang w:val="fr-FR"/>
              </w:rPr>
              <w:t>sprijin</w:t>
            </w:r>
            <w:proofErr w:type="spellEnd"/>
            <w:r w:rsidRPr="00E8745D">
              <w:rPr>
                <w:lang w:val="fr-FR"/>
              </w:rPr>
              <w:t xml:space="preserve"> </w:t>
            </w:r>
            <w:proofErr w:type="spellStart"/>
            <w:r w:rsidRPr="00E8745D">
              <w:rPr>
                <w:lang w:val="fr-FR"/>
              </w:rPr>
              <w:t>în</w:t>
            </w:r>
            <w:proofErr w:type="spellEnd"/>
            <w:r w:rsidRPr="00E8745D">
              <w:rPr>
                <w:lang w:val="fr-FR"/>
              </w:rPr>
              <w:t xml:space="preserve"> aspecte </w:t>
            </w:r>
            <w:proofErr w:type="spellStart"/>
            <w:r w:rsidRPr="00E8745D">
              <w:rPr>
                <w:lang w:val="fr-FR"/>
              </w:rPr>
              <w:t>legate</w:t>
            </w:r>
            <w:proofErr w:type="spellEnd"/>
            <w:r w:rsidRPr="00E8745D">
              <w:rPr>
                <w:lang w:val="fr-FR"/>
              </w:rPr>
              <w:t xml:space="preserve"> de </w:t>
            </w:r>
            <w:proofErr w:type="spellStart"/>
            <w:r w:rsidRPr="00E8745D">
              <w:rPr>
                <w:lang w:val="fr-FR"/>
              </w:rPr>
              <w:t>reglementarea</w:t>
            </w:r>
            <w:proofErr w:type="spellEnd"/>
            <w:r w:rsidRPr="00E8745D">
              <w:rPr>
                <w:lang w:val="fr-FR"/>
              </w:rPr>
              <w:t xml:space="preserve"> </w:t>
            </w:r>
            <w:proofErr w:type="spellStart"/>
            <w:r w:rsidRPr="00E8745D">
              <w:rPr>
                <w:lang w:val="fr-FR"/>
              </w:rPr>
              <w:t>activității</w:t>
            </w:r>
            <w:proofErr w:type="spellEnd"/>
            <w:r w:rsidRPr="00E8745D">
              <w:rPr>
                <w:lang w:val="fr-FR"/>
              </w:rPr>
              <w:t xml:space="preserve"> </w:t>
            </w:r>
            <w:proofErr w:type="spellStart"/>
            <w:r w:rsidRPr="00E8745D">
              <w:rPr>
                <w:lang w:val="fr-FR"/>
              </w:rPr>
              <w:t>comunităților</w:t>
            </w:r>
            <w:proofErr w:type="spellEnd"/>
            <w:r w:rsidRPr="00E8745D">
              <w:rPr>
                <w:lang w:val="fr-FR"/>
              </w:rPr>
              <w:t xml:space="preserve"> de </w:t>
            </w:r>
            <w:proofErr w:type="spellStart"/>
            <w:r w:rsidRPr="00E8745D">
              <w:rPr>
                <w:lang w:val="fr-FR"/>
              </w:rPr>
              <w:t>energie</w:t>
            </w:r>
            <w:proofErr w:type="spellEnd"/>
            <w:r w:rsidRPr="00E8745D">
              <w:rPr>
                <w:lang w:val="fr-FR"/>
              </w:rPr>
              <w:t xml:space="preserve"> </w:t>
            </w:r>
            <w:proofErr w:type="spellStart"/>
            <w:r w:rsidRPr="00E8745D">
              <w:rPr>
                <w:lang w:val="fr-FR"/>
              </w:rPr>
              <w:t>din</w:t>
            </w:r>
            <w:proofErr w:type="spellEnd"/>
            <w:r w:rsidRPr="00E8745D">
              <w:rPr>
                <w:lang w:val="fr-FR"/>
              </w:rPr>
              <w:t xml:space="preserve"> </w:t>
            </w:r>
            <w:proofErr w:type="spellStart"/>
            <w:r w:rsidRPr="00E8745D">
              <w:rPr>
                <w:lang w:val="fr-FR"/>
              </w:rPr>
              <w:t>surse</w:t>
            </w:r>
            <w:proofErr w:type="spellEnd"/>
            <w:r w:rsidRPr="00E8745D">
              <w:rPr>
                <w:lang w:val="fr-FR"/>
              </w:rPr>
              <w:t xml:space="preserve"> </w:t>
            </w:r>
            <w:proofErr w:type="spellStart"/>
            <w:r w:rsidRPr="00E8745D">
              <w:rPr>
                <w:lang w:val="fr-FR"/>
              </w:rPr>
              <w:t>regenerabile</w:t>
            </w:r>
            <w:proofErr w:type="spellEnd"/>
            <w:r w:rsidRPr="00E8745D">
              <w:rPr>
                <w:lang w:val="fr-FR"/>
              </w:rPr>
              <w:t xml:space="preserve">, de </w:t>
            </w:r>
            <w:proofErr w:type="spellStart"/>
            <w:r w:rsidRPr="00E8745D">
              <w:rPr>
                <w:lang w:val="fr-FR"/>
              </w:rPr>
              <w:t>consolidare</w:t>
            </w:r>
            <w:proofErr w:type="spellEnd"/>
            <w:r w:rsidRPr="00E8745D">
              <w:rPr>
                <w:lang w:val="fr-FR"/>
              </w:rPr>
              <w:t xml:space="preserve"> a </w:t>
            </w:r>
            <w:proofErr w:type="spellStart"/>
            <w:r w:rsidRPr="00E8745D">
              <w:rPr>
                <w:lang w:val="fr-FR"/>
              </w:rPr>
              <w:t>capacităților</w:t>
            </w:r>
            <w:proofErr w:type="spellEnd"/>
            <w:r w:rsidRPr="00E8745D">
              <w:rPr>
                <w:lang w:val="fr-FR"/>
              </w:rPr>
              <w:t xml:space="preserve"> </w:t>
            </w:r>
            <w:proofErr w:type="spellStart"/>
            <w:r w:rsidRPr="00E8745D">
              <w:rPr>
                <w:lang w:val="fr-FR"/>
              </w:rPr>
              <w:t>acestora</w:t>
            </w:r>
            <w:proofErr w:type="spellEnd"/>
            <w:r w:rsidRPr="00E8745D">
              <w:rPr>
                <w:lang w:val="fr-FR"/>
              </w:rPr>
              <w:t xml:space="preserve">, </w:t>
            </w:r>
            <w:proofErr w:type="spellStart"/>
            <w:r w:rsidRPr="00E8745D">
              <w:rPr>
                <w:lang w:val="fr-FR"/>
              </w:rPr>
              <w:t>suport</w:t>
            </w:r>
            <w:proofErr w:type="spellEnd"/>
            <w:r w:rsidRPr="00E8745D">
              <w:rPr>
                <w:lang w:val="fr-FR"/>
              </w:rPr>
              <w:t xml:space="preserve"> </w:t>
            </w:r>
            <w:proofErr w:type="spellStart"/>
            <w:r w:rsidRPr="00E8745D">
              <w:rPr>
                <w:lang w:val="fr-FR"/>
              </w:rPr>
              <w:t>întru</w:t>
            </w:r>
            <w:proofErr w:type="spellEnd"/>
            <w:r w:rsidRPr="00E8745D">
              <w:rPr>
                <w:lang w:val="fr-FR"/>
              </w:rPr>
              <w:t xml:space="preserve"> </w:t>
            </w:r>
            <w:proofErr w:type="spellStart"/>
            <w:r w:rsidRPr="00E8745D">
              <w:rPr>
                <w:lang w:val="fr-FR"/>
              </w:rPr>
              <w:t>facilitarea</w:t>
            </w:r>
            <w:proofErr w:type="spellEnd"/>
            <w:r w:rsidRPr="00E8745D">
              <w:rPr>
                <w:lang w:val="fr-FR"/>
              </w:rPr>
              <w:t xml:space="preserve"> </w:t>
            </w:r>
            <w:proofErr w:type="spellStart"/>
            <w:r w:rsidRPr="00E8745D">
              <w:rPr>
                <w:lang w:val="fr-FR"/>
              </w:rPr>
              <w:t>înființării</w:t>
            </w:r>
            <w:proofErr w:type="spellEnd"/>
            <w:r w:rsidRPr="00E8745D">
              <w:rPr>
                <w:lang w:val="fr-FR"/>
              </w:rPr>
              <w:t xml:space="preserve"> </w:t>
            </w:r>
            <w:proofErr w:type="spellStart"/>
            <w:r w:rsidRPr="00E8745D">
              <w:rPr>
                <w:lang w:val="fr-FR"/>
              </w:rPr>
              <w:t>comunităților</w:t>
            </w:r>
            <w:proofErr w:type="spellEnd"/>
            <w:r w:rsidRPr="00E8745D">
              <w:rPr>
                <w:lang w:val="fr-FR"/>
              </w:rPr>
              <w:t xml:space="preserve"> </w:t>
            </w:r>
            <w:proofErr w:type="spellStart"/>
            <w:r w:rsidRPr="00E8745D">
              <w:rPr>
                <w:lang w:val="fr-FR"/>
              </w:rPr>
              <w:t>și</w:t>
            </w:r>
            <w:proofErr w:type="spellEnd"/>
            <w:r w:rsidRPr="00E8745D">
              <w:rPr>
                <w:lang w:val="fr-FR"/>
              </w:rPr>
              <w:t xml:space="preserve"> </w:t>
            </w:r>
            <w:proofErr w:type="spellStart"/>
            <w:r w:rsidRPr="00E8745D">
              <w:rPr>
                <w:lang w:val="fr-FR"/>
              </w:rPr>
              <w:t>participării</w:t>
            </w:r>
            <w:proofErr w:type="spellEnd"/>
            <w:r w:rsidRPr="00E8745D">
              <w:rPr>
                <w:lang w:val="fr-FR"/>
              </w:rPr>
              <w:t xml:space="preserve"> directe </w:t>
            </w:r>
            <w:proofErr w:type="spellStart"/>
            <w:r w:rsidRPr="00E8745D">
              <w:rPr>
                <w:lang w:val="fr-FR"/>
              </w:rPr>
              <w:t>a</w:t>
            </w:r>
            <w:proofErr w:type="spellEnd"/>
            <w:r w:rsidRPr="00E8745D">
              <w:rPr>
                <w:lang w:val="fr-FR"/>
              </w:rPr>
              <w:t xml:space="preserve"> </w:t>
            </w:r>
            <w:proofErr w:type="spellStart"/>
            <w:r w:rsidRPr="00E8745D">
              <w:rPr>
                <w:lang w:val="fr-FR"/>
              </w:rPr>
              <w:t>localităților</w:t>
            </w:r>
            <w:proofErr w:type="spellEnd"/>
            <w:r w:rsidRPr="00E8745D">
              <w:rPr>
                <w:lang w:val="fr-FR"/>
              </w:rPr>
              <w:t xml:space="preserve"> </w:t>
            </w:r>
            <w:proofErr w:type="spellStart"/>
            <w:r w:rsidRPr="00E8745D">
              <w:rPr>
                <w:lang w:val="fr-FR"/>
              </w:rPr>
              <w:t>în</w:t>
            </w:r>
            <w:proofErr w:type="spellEnd"/>
            <w:r w:rsidRPr="00E8745D">
              <w:rPr>
                <w:lang w:val="fr-FR"/>
              </w:rPr>
              <w:t xml:space="preserve"> </w:t>
            </w:r>
            <w:proofErr w:type="spellStart"/>
            <w:r w:rsidRPr="00E8745D">
              <w:rPr>
                <w:lang w:val="fr-FR"/>
              </w:rPr>
              <w:t>cadrul</w:t>
            </w:r>
            <w:proofErr w:type="spellEnd"/>
            <w:r w:rsidRPr="00E8745D">
              <w:rPr>
                <w:lang w:val="fr-FR"/>
              </w:rPr>
              <w:t xml:space="preserve"> </w:t>
            </w:r>
            <w:proofErr w:type="spellStart"/>
            <w:r w:rsidRPr="00E8745D">
              <w:rPr>
                <w:lang w:val="fr-FR"/>
              </w:rPr>
              <w:t>acestora</w:t>
            </w:r>
            <w:proofErr w:type="spellEnd"/>
            <w:r w:rsidRPr="00E8745D">
              <w:rPr>
                <w:lang w:val="fr-FR"/>
              </w:rPr>
              <w:t>.</w:t>
            </w:r>
          </w:p>
          <w:p w14:paraId="48DBAF62" w14:textId="77777777" w:rsidR="00D5083E" w:rsidRPr="008A7A8F" w:rsidRDefault="00D5083E" w:rsidP="00D5083E">
            <w:pPr>
              <w:jc w:val="both"/>
              <w:rPr>
                <w:rFonts w:eastAsia="Calibri"/>
                <w:b/>
                <w:bCs/>
                <w:lang w:val="it-IT"/>
              </w:rPr>
            </w:pPr>
            <w:r w:rsidRPr="008A7A8F">
              <w:rPr>
                <w:rFonts w:eastAsia="Calibri"/>
                <w:b/>
                <w:bCs/>
                <w:lang w:val="it-IT"/>
              </w:rPr>
              <w:t>Art. II. – Dispoziții finale și tranzitorii</w:t>
            </w:r>
          </w:p>
          <w:p w14:paraId="2EE42A4E" w14:textId="77777777" w:rsidR="00D5083E" w:rsidRPr="008A7A8F" w:rsidRDefault="00D5083E" w:rsidP="00D5083E">
            <w:pPr>
              <w:jc w:val="both"/>
              <w:rPr>
                <w:rFonts w:eastAsia="Calibri"/>
                <w:lang w:val="it-IT"/>
              </w:rPr>
            </w:pPr>
            <w:r w:rsidRPr="008A7A8F">
              <w:rPr>
                <w:rFonts w:eastAsia="Calibri"/>
                <w:lang w:val="it-IT"/>
              </w:rPr>
              <w:t>(4)</w:t>
            </w:r>
            <w:r w:rsidRPr="008A7A8F">
              <w:rPr>
                <w:rFonts w:eastAsia="Calibri"/>
                <w:lang w:val="it-IT"/>
              </w:rPr>
              <w:tab/>
              <w:t>Guvernul, cu suportul organului central de specialitate al administrației publice în domeniul energeticii, în termen de 18 luni de la data intrării în vigoare  prezentei legi, efectuează o evaluare amplă a barierelor existente și a potențialului de dezvoltare a comunităților de energie din surse regenerabile la nivel național. Evaluarea va include:</w:t>
            </w:r>
          </w:p>
          <w:p w14:paraId="0237B4CD"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t>descrierea stării lucrurilor la zi și potențialul de dezvoltare a comunităților de energie din surse regenerabile;</w:t>
            </w:r>
          </w:p>
          <w:p w14:paraId="2E1FD45F" w14:textId="77777777" w:rsidR="00D5083E" w:rsidRPr="008A7A8F" w:rsidRDefault="00D5083E" w:rsidP="00D5083E">
            <w:pPr>
              <w:jc w:val="both"/>
              <w:rPr>
                <w:rFonts w:eastAsia="Calibri"/>
                <w:lang w:val="it-IT"/>
              </w:rPr>
            </w:pPr>
            <w:r w:rsidRPr="008A7A8F">
              <w:rPr>
                <w:rFonts w:eastAsia="Calibri"/>
                <w:lang w:val="it-IT"/>
              </w:rPr>
              <w:t>b)</w:t>
            </w:r>
            <w:r w:rsidRPr="008A7A8F">
              <w:rPr>
                <w:rFonts w:eastAsia="Calibri"/>
                <w:lang w:val="it-IT"/>
              </w:rPr>
              <w:tab/>
              <w:t>existența unor bariere și limitări nejustificate în calea dezvoltării comunităților de energie din surse regenerabile;</w:t>
            </w:r>
          </w:p>
          <w:p w14:paraId="090287C7" w14:textId="16230753" w:rsidR="00D5083E" w:rsidRPr="008A7A8F" w:rsidRDefault="00D5083E" w:rsidP="00D5083E">
            <w:pPr>
              <w:jc w:val="both"/>
              <w:rPr>
                <w:rFonts w:eastAsia="Calibri" w:cs="Times New Roman"/>
                <w:b/>
                <w:bCs/>
                <w:lang w:val="ro-RO"/>
              </w:rPr>
            </w:pPr>
            <w:r w:rsidRPr="008A7A8F">
              <w:rPr>
                <w:rFonts w:eastAsia="Calibri"/>
                <w:lang w:val="it-IT"/>
              </w:rPr>
              <w:t>c)</w:t>
            </w:r>
            <w:r w:rsidRPr="008A7A8F">
              <w:rPr>
                <w:rFonts w:eastAsia="Calibri"/>
                <w:lang w:val="it-IT"/>
              </w:rPr>
              <w:tab/>
              <w:t>propuneri și amendamente în scopul îmbunătățirilor.</w:t>
            </w:r>
          </w:p>
        </w:tc>
        <w:tc>
          <w:tcPr>
            <w:tcW w:w="2245" w:type="dxa"/>
          </w:tcPr>
          <w:p w14:paraId="7C6D05D4" w14:textId="43F4700F"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670F03C" w14:textId="535AA137" w:rsidR="00D5083E" w:rsidRPr="00EF37BA" w:rsidRDefault="00D5083E" w:rsidP="00D5083E">
            <w:pPr>
              <w:rPr>
                <w:rFonts w:cs="Times New Roman"/>
                <w:lang w:val="ro-RO"/>
              </w:rPr>
            </w:pPr>
            <w:r w:rsidRPr="00EF37BA">
              <w:rPr>
                <w:rFonts w:cs="Times New Roman"/>
                <w:lang w:val="ro-RO"/>
              </w:rPr>
              <w:t xml:space="preserve">A fost transpus prin </w:t>
            </w:r>
            <w:proofErr w:type="spellStart"/>
            <w:r w:rsidRPr="00EF37BA">
              <w:rPr>
                <w:rFonts w:cs="Times New Roman"/>
                <w:lang w:val="ro-RO"/>
              </w:rPr>
              <w:t>modificarile</w:t>
            </w:r>
            <w:proofErr w:type="spellEnd"/>
            <w:r w:rsidRPr="00EF37BA">
              <w:rPr>
                <w:rFonts w:cs="Times New Roman"/>
                <w:lang w:val="ro-RO"/>
              </w:rPr>
              <w:t xml:space="preserve"> anterioara a Legii 10/2016.</w:t>
            </w:r>
          </w:p>
        </w:tc>
      </w:tr>
      <w:tr w:rsidR="00D5083E" w:rsidRPr="00EF37BA" w14:paraId="4BFF0989" w14:textId="77777777" w:rsidTr="004133AF">
        <w:trPr>
          <w:gridAfter w:val="1"/>
          <w:wAfter w:w="38" w:type="dxa"/>
        </w:trPr>
        <w:tc>
          <w:tcPr>
            <w:tcW w:w="0" w:type="auto"/>
          </w:tcPr>
          <w:p w14:paraId="0D1A0240" w14:textId="13FDF1E8" w:rsidR="00D5083E" w:rsidRPr="006C6372"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încălzirii și răcirii</w:t>
            </w:r>
          </w:p>
          <w:p w14:paraId="521061F3" w14:textId="137BBD4E"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Pentru a promova utilizarea energiei din surse regenerabile în sectorul încălzirii și răcirii, fiecare Parte Contractantă depune eforturi pentru a crește ponderea energiei din surse regenerabile în sectorul </w:t>
            </w:r>
            <w:proofErr w:type="spellStart"/>
            <w:r w:rsidRPr="00EF37BA">
              <w:rPr>
                <w:rFonts w:ascii="Times New Roman" w:hAnsi="Times New Roman" w:cs="Times New Roman"/>
                <w:color w:val="333333"/>
                <w:sz w:val="22"/>
                <w:szCs w:val="22"/>
                <w:lang w:val="ro-RO"/>
              </w:rPr>
              <w:t>menţionat</w:t>
            </w:r>
            <w:proofErr w:type="spellEnd"/>
            <w:r w:rsidRPr="00EF37BA">
              <w:rPr>
                <w:rFonts w:ascii="Times New Roman" w:hAnsi="Times New Roman" w:cs="Times New Roman"/>
                <w:color w:val="333333"/>
                <w:sz w:val="22"/>
                <w:szCs w:val="22"/>
                <w:lang w:val="ro-RO"/>
              </w:rPr>
              <w:t xml:space="preserve"> cu o valoare orientativă de 1,3 puncte procentuale ca medie anuală calculată pentru perioadele 2021-2025 și 2026-2030, pornind de la ponderea energiei din surse regenerabile în sectorul încălzirii și răcirii în 2020, exprimată ca pondere </w:t>
            </w:r>
            <w:proofErr w:type="spellStart"/>
            <w:r w:rsidRPr="00EF37BA">
              <w:rPr>
                <w:rFonts w:ascii="Times New Roman" w:hAnsi="Times New Roman" w:cs="Times New Roman"/>
                <w:color w:val="333333"/>
                <w:sz w:val="22"/>
                <w:szCs w:val="22"/>
                <w:lang w:val="ro-RO"/>
              </w:rPr>
              <w:t>naţională</w:t>
            </w:r>
            <w:proofErr w:type="spellEnd"/>
            <w:r w:rsidRPr="00EF37BA">
              <w:rPr>
                <w:rFonts w:ascii="Times New Roman" w:hAnsi="Times New Roman" w:cs="Times New Roman"/>
                <w:color w:val="333333"/>
                <w:sz w:val="22"/>
                <w:szCs w:val="22"/>
                <w:lang w:val="ro-RO"/>
              </w:rPr>
              <w:t xml:space="preserve"> din consumul de energie finală și calculată în conformitate cu metodologia stabilită la articolul 7, fără a aduce atingere alineatului (2) din prezentul articol. Respectiva creștere se limitează la o valoare orientativă de 1,1 puncte procentuale pentru Părțile Contractante în care nu se utilizează căldura și răcoarea </w:t>
            </w:r>
            <w:r w:rsidRPr="00EF37BA">
              <w:rPr>
                <w:rFonts w:ascii="Times New Roman" w:hAnsi="Times New Roman" w:cs="Times New Roman"/>
                <w:color w:val="333333"/>
                <w:sz w:val="22"/>
                <w:szCs w:val="22"/>
                <w:lang w:val="ro-RO"/>
              </w:rPr>
              <w:lastRenderedPageBreak/>
              <w:t>reziduală. Părțile Contractante acordă prioritate celor mai bune tehnologii disponibile, după caz.</w:t>
            </w:r>
          </w:p>
          <w:p w14:paraId="598A77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0183E20"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sensul alineatului (1), atunci când își calculează ponderea energiei din surse regenerabile în sectorul încălzirii și răcirii și creșterea medie anuală, în conformitate cu alineatul </w:t>
            </w:r>
            <w:proofErr w:type="spellStart"/>
            <w:r w:rsidRPr="00EF37BA">
              <w:rPr>
                <w:rFonts w:ascii="Times New Roman" w:hAnsi="Times New Roman" w:cs="Times New Roman"/>
                <w:color w:val="333333"/>
                <w:sz w:val="22"/>
                <w:szCs w:val="22"/>
                <w:lang w:val="ro-RO"/>
              </w:rPr>
              <w:t>menţionat</w:t>
            </w:r>
            <w:proofErr w:type="spellEnd"/>
            <w:r w:rsidRPr="00EF37BA">
              <w:rPr>
                <w:rFonts w:ascii="Times New Roman" w:hAnsi="Times New Roman" w:cs="Times New Roman"/>
                <w:color w:val="333333"/>
                <w:sz w:val="22"/>
                <w:szCs w:val="22"/>
                <w:lang w:val="ro-RO"/>
              </w:rPr>
              <w:t>, fiecare Parte Contractantă:</w:t>
            </w:r>
          </w:p>
          <w:p w14:paraId="2D14216D"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poate calcula căldura și răcoarea reziduală, sub rezerva unei limite de 40 % din creșterea medie anuală;</w:t>
            </w:r>
          </w:p>
          <w:p w14:paraId="7853173B"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60 %, statul membru poate considera că o astfel de pondere acoperă creșterea medie anuală; și</w:t>
            </w:r>
          </w:p>
          <w:p w14:paraId="26AF1AF6"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50 % și până la 60 %, statul membru poate considera că o astfel de pondere acoperă jumătate din creșterea medie anuală.</w:t>
            </w:r>
          </w:p>
          <w:p w14:paraId="26AA11D5" w14:textId="77777777" w:rsidR="00D5083E" w:rsidRPr="00EF37BA" w:rsidRDefault="00D5083E" w:rsidP="00D5083E">
            <w:pPr>
              <w:jc w:val="both"/>
              <w:rPr>
                <w:rFonts w:cs="Times New Roman"/>
                <w:color w:val="333333"/>
                <w:lang w:val="ro-RO"/>
              </w:rPr>
            </w:pPr>
          </w:p>
          <w:p w14:paraId="657AD046" w14:textId="77777777" w:rsidR="00D5083E" w:rsidRPr="00EF37BA" w:rsidRDefault="00D5083E" w:rsidP="00D5083E">
            <w:pPr>
              <w:jc w:val="both"/>
              <w:rPr>
                <w:rFonts w:cs="Times New Roman"/>
                <w:color w:val="333333"/>
                <w:lang w:val="ro-RO"/>
              </w:rPr>
            </w:pPr>
            <w:r w:rsidRPr="00EF37BA">
              <w:rPr>
                <w:rFonts w:cs="Times New Roman"/>
                <w:color w:val="333333"/>
                <w:lang w:val="ro-RO"/>
              </w:rPr>
              <w:t xml:space="preserve">Atunci când decid ce măsuri să adopte în vederea utilizării energiei din surse regenerabile în sectorul încălzirii și răcirii, Părțile Contractante pot </w:t>
            </w:r>
            <w:proofErr w:type="spellStart"/>
            <w:r w:rsidRPr="00EF37BA">
              <w:rPr>
                <w:rFonts w:cs="Times New Roman"/>
                <w:color w:val="333333"/>
                <w:lang w:val="ro-RO"/>
              </w:rPr>
              <w:t>ţine</w:t>
            </w:r>
            <w:proofErr w:type="spellEnd"/>
            <w:r w:rsidRPr="00EF37BA">
              <w:rPr>
                <w:rFonts w:cs="Times New Roman"/>
                <w:color w:val="333333"/>
                <w:lang w:val="ro-RO"/>
              </w:rPr>
              <w:t xml:space="preserve"> cont de raportul cost-eficacitate, care să reflecte barierele structurale create de ponderea ridicată a gazelor naturale sau a răcirii ori a unei structuri caracterizate de așezări umane dispersate cu o densitate redusă a </w:t>
            </w:r>
            <w:proofErr w:type="spellStart"/>
            <w:r w:rsidRPr="00EF37BA">
              <w:rPr>
                <w:rFonts w:cs="Times New Roman"/>
                <w:color w:val="333333"/>
                <w:lang w:val="ro-RO"/>
              </w:rPr>
              <w:t>populaţiei</w:t>
            </w:r>
            <w:proofErr w:type="spellEnd"/>
            <w:r w:rsidRPr="00EF37BA">
              <w:rPr>
                <w:rFonts w:cs="Times New Roman"/>
                <w:color w:val="333333"/>
                <w:lang w:val="ro-RO"/>
              </w:rPr>
              <w:t>.</w:t>
            </w:r>
          </w:p>
          <w:p w14:paraId="3394FA9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aceste măsuri ar conduce la un nivel mai scăzut de creștere medie anuală decât cel </w:t>
            </w:r>
            <w:proofErr w:type="spellStart"/>
            <w:r w:rsidRPr="00EF37BA">
              <w:rPr>
                <w:rFonts w:ascii="Times New Roman" w:hAnsi="Times New Roman" w:cs="Times New Roman"/>
                <w:color w:val="333333"/>
                <w:sz w:val="22"/>
                <w:szCs w:val="22"/>
                <w:lang w:val="ro-RO"/>
              </w:rPr>
              <w:t>menţionat</w:t>
            </w:r>
            <w:proofErr w:type="spellEnd"/>
            <w:r w:rsidRPr="00EF37BA">
              <w:rPr>
                <w:rFonts w:ascii="Times New Roman" w:hAnsi="Times New Roman" w:cs="Times New Roman"/>
                <w:color w:val="333333"/>
                <w:sz w:val="22"/>
                <w:szCs w:val="22"/>
                <w:lang w:val="ro-RO"/>
              </w:rPr>
              <w:t xml:space="preserve"> la alineatul (1) de la prezentul articol, Părțile Contractante fac public acest lucru, de exemplu prin inter­ mediul rapoartelor lor </w:t>
            </w:r>
            <w:proofErr w:type="spellStart"/>
            <w:r w:rsidRPr="00EF37BA">
              <w:rPr>
                <w:rFonts w:ascii="Times New Roman" w:hAnsi="Times New Roman" w:cs="Times New Roman"/>
                <w:color w:val="333333"/>
                <w:sz w:val="22"/>
                <w:szCs w:val="22"/>
                <w:lang w:val="ro-RO"/>
              </w:rPr>
              <w:t>naţionale</w:t>
            </w:r>
            <w:proofErr w:type="spellEnd"/>
            <w:r w:rsidRPr="00EF37BA">
              <w:rPr>
                <w:rFonts w:ascii="Times New Roman" w:hAnsi="Times New Roman" w:cs="Times New Roman"/>
                <w:color w:val="333333"/>
                <w:sz w:val="22"/>
                <w:szCs w:val="22"/>
                <w:lang w:val="ro-RO"/>
              </w:rPr>
              <w:t xml:space="preserve"> intermediare integrate privind energia și clima, în temeiul articolului 20 din Regulamentul (UE) 2018/1999 astfel cum a fost adaptată și adoptată prin Decizia Consiliului Ministerial 2021/14/MC-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 xml:space="preserve">, și oferă Secretariatului o justificare, inclusiv a măsurilor alese, după cum se </w:t>
            </w:r>
            <w:proofErr w:type="spellStart"/>
            <w:r w:rsidRPr="00EF37BA">
              <w:rPr>
                <w:rFonts w:ascii="Times New Roman" w:hAnsi="Times New Roman" w:cs="Times New Roman"/>
                <w:color w:val="333333"/>
                <w:sz w:val="22"/>
                <w:szCs w:val="22"/>
                <w:lang w:val="ro-RO"/>
              </w:rPr>
              <w:t>menţionează</w:t>
            </w:r>
            <w:proofErr w:type="spellEnd"/>
            <w:r w:rsidRPr="00EF37BA">
              <w:rPr>
                <w:rFonts w:ascii="Times New Roman" w:hAnsi="Times New Roman" w:cs="Times New Roman"/>
                <w:color w:val="333333"/>
                <w:sz w:val="22"/>
                <w:szCs w:val="22"/>
                <w:lang w:val="ro-RO"/>
              </w:rPr>
              <w:t xml:space="preserve"> la al doilea paragraf din prezentul alineat.</w:t>
            </w:r>
          </w:p>
          <w:p w14:paraId="755EB25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CEDCAD7"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stabili și publica, pe baza unor criterii obiective și nediscriminatorii, o listă a măsurilor și pot desemna și face publice denumirile </w:t>
            </w:r>
            <w:proofErr w:type="spellStart"/>
            <w:r w:rsidRPr="00EF37BA">
              <w:rPr>
                <w:rFonts w:ascii="Times New Roman" w:hAnsi="Times New Roman" w:cs="Times New Roman"/>
                <w:color w:val="333333"/>
                <w:sz w:val="22"/>
                <w:szCs w:val="22"/>
                <w:lang w:val="ro-RO"/>
              </w:rPr>
              <w:t>entităţile</w:t>
            </w:r>
            <w:proofErr w:type="spellEnd"/>
            <w:r w:rsidRPr="00EF37BA">
              <w:rPr>
                <w:rFonts w:ascii="Times New Roman" w:hAnsi="Times New Roman" w:cs="Times New Roman"/>
                <w:color w:val="333333"/>
                <w:sz w:val="22"/>
                <w:szCs w:val="22"/>
                <w:lang w:val="ro-RO"/>
              </w:rPr>
              <w:t xml:space="preserve"> de implementare, ca de exemplu furnizori de combustibil, organisme publice sau profesionale, care urmează să contribuie la creșterea medie anuală </w:t>
            </w:r>
            <w:proofErr w:type="spellStart"/>
            <w:r w:rsidRPr="00EF37BA">
              <w:rPr>
                <w:rFonts w:ascii="Times New Roman" w:hAnsi="Times New Roman" w:cs="Times New Roman"/>
                <w:color w:val="333333"/>
                <w:sz w:val="22"/>
                <w:szCs w:val="22"/>
                <w:lang w:val="ro-RO"/>
              </w:rPr>
              <w:t>menţionată</w:t>
            </w:r>
            <w:proofErr w:type="spellEnd"/>
            <w:r w:rsidRPr="00EF37BA">
              <w:rPr>
                <w:rFonts w:ascii="Times New Roman" w:hAnsi="Times New Roman" w:cs="Times New Roman"/>
                <w:color w:val="333333"/>
                <w:sz w:val="22"/>
                <w:szCs w:val="22"/>
                <w:lang w:val="ro-RO"/>
              </w:rPr>
              <w:t xml:space="preserve"> la alineatul (1).</w:t>
            </w:r>
          </w:p>
          <w:p w14:paraId="134893A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254A609"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pune în aplicare creșterea medie anuală </w:t>
            </w:r>
            <w:proofErr w:type="spellStart"/>
            <w:r w:rsidRPr="00EF37BA">
              <w:rPr>
                <w:rFonts w:ascii="Times New Roman" w:hAnsi="Times New Roman" w:cs="Times New Roman"/>
                <w:color w:val="333333"/>
                <w:sz w:val="22"/>
                <w:szCs w:val="22"/>
                <w:lang w:val="ro-RO"/>
              </w:rPr>
              <w:t>menţionată</w:t>
            </w:r>
            <w:proofErr w:type="spellEnd"/>
            <w:r w:rsidRPr="00EF37BA">
              <w:rPr>
                <w:rFonts w:ascii="Times New Roman" w:hAnsi="Times New Roman" w:cs="Times New Roman"/>
                <w:color w:val="333333"/>
                <w:sz w:val="22"/>
                <w:szCs w:val="22"/>
                <w:lang w:val="ro-RO"/>
              </w:rPr>
              <w:t xml:space="preserve"> la alineatul (1), printre altele, </w:t>
            </w:r>
            <w:proofErr w:type="spellStart"/>
            <w:r w:rsidRPr="00EF37BA">
              <w:rPr>
                <w:rFonts w:ascii="Times New Roman" w:hAnsi="Times New Roman" w:cs="Times New Roman"/>
                <w:color w:val="333333"/>
                <w:sz w:val="22"/>
                <w:szCs w:val="22"/>
                <w:lang w:val="ro-RO"/>
              </w:rPr>
              <w:t>printr</w:t>
            </w:r>
            <w:proofErr w:type="spellEnd"/>
            <w:r w:rsidRPr="00EF37BA">
              <w:rPr>
                <w:rFonts w:ascii="Times New Roman" w:hAnsi="Times New Roman" w:cs="Times New Roman"/>
                <w:color w:val="333333"/>
                <w:sz w:val="22"/>
                <w:szCs w:val="22"/>
                <w:lang w:val="ro-RO"/>
              </w:rPr>
              <w:t xml:space="preserve">-una sau mai multe din </w:t>
            </w:r>
            <w:proofErr w:type="spellStart"/>
            <w:r w:rsidRPr="00EF37BA">
              <w:rPr>
                <w:rFonts w:ascii="Times New Roman" w:hAnsi="Times New Roman" w:cs="Times New Roman"/>
                <w:color w:val="333333"/>
                <w:sz w:val="22"/>
                <w:szCs w:val="22"/>
                <w:lang w:val="ro-RO"/>
              </w:rPr>
              <w:lastRenderedPageBreak/>
              <w:t>opţiunile</w:t>
            </w:r>
            <w:proofErr w:type="spellEnd"/>
            <w:r w:rsidRPr="00EF37BA">
              <w:rPr>
                <w:rFonts w:ascii="Times New Roman" w:hAnsi="Times New Roman" w:cs="Times New Roman"/>
                <w:color w:val="333333"/>
                <w:sz w:val="22"/>
                <w:szCs w:val="22"/>
                <w:lang w:val="ro-RO"/>
              </w:rPr>
              <w:t xml:space="preserve"> următoare:</w:t>
            </w:r>
          </w:p>
          <w:p w14:paraId="64728E98"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încorporarea fizică a energiei din surse regenerabile sau a căldurii și răcorii reziduale în energia și în combustibilii energetici </w:t>
            </w:r>
            <w:proofErr w:type="spellStart"/>
            <w:r w:rsidRPr="00EF37BA">
              <w:rPr>
                <w:rFonts w:ascii="Times New Roman" w:hAnsi="Times New Roman" w:cs="Times New Roman"/>
                <w:color w:val="333333"/>
                <w:sz w:val="22"/>
                <w:szCs w:val="22"/>
                <w:lang w:val="ro-RO"/>
              </w:rPr>
              <w:t>furnizaţi</w:t>
            </w:r>
            <w:proofErr w:type="spellEnd"/>
            <w:r w:rsidRPr="00EF37BA">
              <w:rPr>
                <w:rFonts w:ascii="Times New Roman" w:hAnsi="Times New Roman" w:cs="Times New Roman"/>
                <w:color w:val="333333"/>
                <w:sz w:val="22"/>
                <w:szCs w:val="22"/>
                <w:lang w:val="ro-RO"/>
              </w:rPr>
              <w:t xml:space="preserve"> pentru încălzire și răcire;</w:t>
            </w:r>
          </w:p>
          <w:p w14:paraId="19D54991"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măsuri de atenuare directe, precum instalarea de sisteme de încălzire și răcire din surse regenerabile de înaltă </w:t>
            </w:r>
            <w:proofErr w:type="spellStart"/>
            <w:r w:rsidRPr="00EF37BA">
              <w:rPr>
                <w:rFonts w:ascii="Times New Roman" w:hAnsi="Times New Roman" w:cs="Times New Roman"/>
                <w:color w:val="333333"/>
                <w:sz w:val="22"/>
                <w:szCs w:val="22"/>
                <w:lang w:val="ro-RO"/>
              </w:rPr>
              <w:t>eficienţă</w:t>
            </w:r>
            <w:proofErr w:type="spellEnd"/>
            <w:r w:rsidRPr="00EF37BA">
              <w:rPr>
                <w:rFonts w:ascii="Times New Roman" w:hAnsi="Times New Roman" w:cs="Times New Roman"/>
                <w:color w:val="333333"/>
                <w:sz w:val="22"/>
                <w:szCs w:val="22"/>
                <w:lang w:val="ro-RO"/>
              </w:rPr>
              <w:t xml:space="preserve"> în clădiri sau utilizarea energiei din surse regenerabile ori a căldurii și răcorii reziduale pentru procesele industriale de încălzire și de răcire;</w:t>
            </w:r>
          </w:p>
          <w:p w14:paraId="26740C2E"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măsuri de atenuare indirecte acoperite de certificate comercializabile care dovedesc respectarea </w:t>
            </w:r>
            <w:proofErr w:type="spellStart"/>
            <w:r w:rsidRPr="00EF37BA">
              <w:rPr>
                <w:rFonts w:ascii="Times New Roman" w:hAnsi="Times New Roman" w:cs="Times New Roman"/>
                <w:color w:val="333333"/>
                <w:sz w:val="22"/>
                <w:szCs w:val="22"/>
                <w:lang w:val="ro-RO"/>
              </w:rPr>
              <w:t>obligaţiei</w:t>
            </w:r>
            <w:proofErr w:type="spellEnd"/>
            <w:r w:rsidRPr="00EF37BA">
              <w:rPr>
                <w:rFonts w:ascii="Times New Roman" w:hAnsi="Times New Roman" w:cs="Times New Roman"/>
                <w:color w:val="333333"/>
                <w:sz w:val="22"/>
                <w:szCs w:val="22"/>
                <w:lang w:val="ro-RO"/>
              </w:rPr>
              <w:t xml:space="preserve"> prevăzute la alineatul (1) prin sprijin acordat unor măsuri de atenuare indirecte, realizate de alt operator economic, precum un instalator independent de tehnologie în domeniul energiei din surse regenerabile sau o societate de servicii energetice care furnizează servicii de instalare în domeniul energiei din surse regenerabile;</w:t>
            </w:r>
          </w:p>
          <w:p w14:paraId="4D0405A5"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alte măsuri de politică, cu un efect echivalent, pentru a realiza creșterea medie anuală </w:t>
            </w:r>
            <w:proofErr w:type="spellStart"/>
            <w:r w:rsidRPr="00EF37BA">
              <w:rPr>
                <w:rFonts w:ascii="Times New Roman" w:hAnsi="Times New Roman" w:cs="Times New Roman"/>
                <w:color w:val="333333"/>
                <w:sz w:val="22"/>
                <w:szCs w:val="22"/>
                <w:lang w:val="ro-RO"/>
              </w:rPr>
              <w:t>menţionată</w:t>
            </w:r>
            <w:proofErr w:type="spellEnd"/>
            <w:r w:rsidRPr="00EF37BA">
              <w:rPr>
                <w:rFonts w:ascii="Times New Roman" w:hAnsi="Times New Roman" w:cs="Times New Roman"/>
                <w:color w:val="333333"/>
                <w:sz w:val="22"/>
                <w:szCs w:val="22"/>
                <w:lang w:val="ro-RO"/>
              </w:rPr>
              <w:t xml:space="preserve"> la alineatul (1), incluzând măsuri fiscale sau alte stimulente financiare.</w:t>
            </w:r>
          </w:p>
          <w:p w14:paraId="2E5968F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1D171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adoptă și pun în aplicare măsurile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primul paragraf, Părțile Contractante urmăresc să asigure accesibilitatea măsurilor pentru </w:t>
            </w:r>
            <w:proofErr w:type="spellStart"/>
            <w:r w:rsidRPr="00EF37BA">
              <w:rPr>
                <w:rFonts w:ascii="Times New Roman" w:hAnsi="Times New Roman" w:cs="Times New Roman"/>
                <w:color w:val="333333"/>
                <w:sz w:val="22"/>
                <w:szCs w:val="22"/>
                <w:lang w:val="ro-RO"/>
              </w:rPr>
              <w:t>toţi</w:t>
            </w:r>
            <w:proofErr w:type="spellEnd"/>
            <w:r w:rsidRPr="00EF37BA">
              <w:rPr>
                <w:rFonts w:ascii="Times New Roman" w:hAnsi="Times New Roman" w:cs="Times New Roman"/>
                <w:color w:val="333333"/>
                <w:sz w:val="22"/>
                <w:szCs w:val="22"/>
                <w:lang w:val="ro-RO"/>
              </w:rPr>
              <w:t xml:space="preserve"> consumatorii, în special pentru cei din gospodării vulnerabile sau cu venituri mici, care altfel nu ar dispune de suficient capital </w:t>
            </w:r>
            <w:proofErr w:type="spellStart"/>
            <w:r w:rsidRPr="00EF37BA">
              <w:rPr>
                <w:rFonts w:ascii="Times New Roman" w:hAnsi="Times New Roman" w:cs="Times New Roman"/>
                <w:color w:val="333333"/>
                <w:sz w:val="22"/>
                <w:szCs w:val="22"/>
                <w:lang w:val="ro-RO"/>
              </w:rPr>
              <w:t>iniţial</w:t>
            </w:r>
            <w:proofErr w:type="spellEnd"/>
            <w:r w:rsidRPr="00EF37BA">
              <w:rPr>
                <w:rFonts w:ascii="Times New Roman" w:hAnsi="Times New Roman" w:cs="Times New Roman"/>
                <w:color w:val="333333"/>
                <w:sz w:val="22"/>
                <w:szCs w:val="22"/>
                <w:lang w:val="ro-RO"/>
              </w:rPr>
              <w:t xml:space="preserve"> pentru a beneficia de ele.</w:t>
            </w:r>
          </w:p>
          <w:p w14:paraId="720B7FC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E31FED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utiliza structurile instituite în temeiul schemelor de </w:t>
            </w:r>
            <w:proofErr w:type="spellStart"/>
            <w:r w:rsidRPr="00EF37BA">
              <w:rPr>
                <w:rFonts w:ascii="Times New Roman" w:hAnsi="Times New Roman" w:cs="Times New Roman"/>
                <w:color w:val="333333"/>
                <w:sz w:val="22"/>
                <w:szCs w:val="22"/>
                <w:lang w:val="ro-RO"/>
              </w:rPr>
              <w:t>obligaţii</w:t>
            </w:r>
            <w:proofErr w:type="spellEnd"/>
            <w:r w:rsidRPr="00EF37BA">
              <w:rPr>
                <w:rFonts w:ascii="Times New Roman" w:hAnsi="Times New Roman" w:cs="Times New Roman"/>
                <w:color w:val="333333"/>
                <w:sz w:val="22"/>
                <w:szCs w:val="22"/>
                <w:lang w:val="ro-RO"/>
              </w:rPr>
              <w:t xml:space="preserve"> în materie de economii de energie prevăzute la articolul 7 din Directiva 2012/27/UE astfel cum a fost adaptată și adoptată prin Decizia Consiliului Ministerial 2015/08/MC-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 xml:space="preserve"> pentru a pune în aplicare și a monitoriza măsurile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alineatul (3) de la prezentul articol.</w:t>
            </w:r>
          </w:p>
          <w:p w14:paraId="1F0B2AA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A6FC4E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sunt desemnate </w:t>
            </w:r>
            <w:proofErr w:type="spellStart"/>
            <w:r w:rsidRPr="00EF37BA">
              <w:rPr>
                <w:rFonts w:ascii="Times New Roman" w:hAnsi="Times New Roman" w:cs="Times New Roman"/>
                <w:color w:val="333333"/>
                <w:sz w:val="22"/>
                <w:szCs w:val="22"/>
                <w:lang w:val="ro-RO"/>
              </w:rPr>
              <w:t>entităţi</w:t>
            </w:r>
            <w:proofErr w:type="spellEnd"/>
            <w:r w:rsidRPr="00EF37BA">
              <w:rPr>
                <w:rFonts w:ascii="Times New Roman" w:hAnsi="Times New Roman" w:cs="Times New Roman"/>
                <w:color w:val="333333"/>
                <w:sz w:val="22"/>
                <w:szCs w:val="22"/>
                <w:lang w:val="ro-RO"/>
              </w:rPr>
              <w:t xml:space="preserve"> în temeiul alineatului (3), Părțile Contractante se asigură de caracterul măsurabil și verificabil al </w:t>
            </w:r>
            <w:proofErr w:type="spellStart"/>
            <w:r w:rsidRPr="00EF37BA">
              <w:rPr>
                <w:rFonts w:ascii="Times New Roman" w:hAnsi="Times New Roman" w:cs="Times New Roman"/>
                <w:color w:val="333333"/>
                <w:sz w:val="22"/>
                <w:szCs w:val="22"/>
                <w:lang w:val="ro-RO"/>
              </w:rPr>
              <w:t>contri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buţiei</w:t>
            </w:r>
            <w:proofErr w:type="spellEnd"/>
            <w:r w:rsidRPr="00EF37BA">
              <w:rPr>
                <w:rFonts w:ascii="Times New Roman" w:hAnsi="Times New Roman" w:cs="Times New Roman"/>
                <w:color w:val="333333"/>
                <w:sz w:val="22"/>
                <w:szCs w:val="22"/>
                <w:lang w:val="ro-RO"/>
              </w:rPr>
              <w:t xml:space="preserve"> acelor </w:t>
            </w:r>
            <w:proofErr w:type="spellStart"/>
            <w:r w:rsidRPr="00EF37BA">
              <w:rPr>
                <w:rFonts w:ascii="Times New Roman" w:hAnsi="Times New Roman" w:cs="Times New Roman"/>
                <w:color w:val="333333"/>
                <w:sz w:val="22"/>
                <w:szCs w:val="22"/>
                <w:lang w:val="ro-RO"/>
              </w:rPr>
              <w:t>entităţi</w:t>
            </w:r>
            <w:proofErr w:type="spellEnd"/>
            <w:r w:rsidRPr="00EF37BA">
              <w:rPr>
                <w:rFonts w:ascii="Times New Roman" w:hAnsi="Times New Roman" w:cs="Times New Roman"/>
                <w:color w:val="333333"/>
                <w:sz w:val="22"/>
                <w:szCs w:val="22"/>
                <w:lang w:val="ro-RO"/>
              </w:rPr>
              <w:t xml:space="preserve"> desemnate și de faptul că </w:t>
            </w:r>
            <w:proofErr w:type="spellStart"/>
            <w:r w:rsidRPr="00EF37BA">
              <w:rPr>
                <w:rFonts w:ascii="Times New Roman" w:hAnsi="Times New Roman" w:cs="Times New Roman"/>
                <w:color w:val="333333"/>
                <w:sz w:val="22"/>
                <w:szCs w:val="22"/>
                <w:lang w:val="ro-RO"/>
              </w:rPr>
              <w:t>entităţile</w:t>
            </w:r>
            <w:proofErr w:type="spellEnd"/>
            <w:r w:rsidRPr="00EF37BA">
              <w:rPr>
                <w:rFonts w:ascii="Times New Roman" w:hAnsi="Times New Roman" w:cs="Times New Roman"/>
                <w:color w:val="333333"/>
                <w:sz w:val="22"/>
                <w:szCs w:val="22"/>
                <w:lang w:val="ro-RO"/>
              </w:rPr>
              <w:t xml:space="preserve"> desemnate prezintă un raport anual privind:</w:t>
            </w:r>
          </w:p>
          <w:p w14:paraId="7CE2686C"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furnizată pentru încălzire și răcire;</w:t>
            </w:r>
          </w:p>
          <w:p w14:paraId="14CCFD82"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din surse regenerabile furnizată pentru încălzire și răcire;</w:t>
            </w:r>
          </w:p>
          <w:p w14:paraId="17262AE3"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de căldură și răcoare reziduală furnizată pentru încălzire și răcire;</w:t>
            </w:r>
          </w:p>
          <w:p w14:paraId="2E4804F5"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ponderea energiei din surse regenerabile și a căldurii și răcorii reziduale în cantitatea totală de energie furnizată pentru încălzire și răcire; și</w:t>
            </w:r>
          </w:p>
          <w:p w14:paraId="1BF2F137"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tipul de sursă regenerabilă de energie.</w:t>
            </w:r>
          </w:p>
        </w:tc>
        <w:tc>
          <w:tcPr>
            <w:tcW w:w="4581" w:type="dxa"/>
          </w:tcPr>
          <w:p w14:paraId="491DFA37" w14:textId="77777777" w:rsidR="00D5083E" w:rsidRPr="00696E36" w:rsidRDefault="00D5083E" w:rsidP="00D5083E">
            <w:pPr>
              <w:pStyle w:val="ListParagraph"/>
              <w:ind w:left="-14" w:firstLine="0"/>
              <w:rPr>
                <w:rFonts w:eastAsia="Calibri"/>
                <w:sz w:val="22"/>
                <w:szCs w:val="22"/>
                <w:lang w:val="ro-RO"/>
              </w:rPr>
            </w:pPr>
            <w:r w:rsidRPr="00696E36">
              <w:rPr>
                <w:rFonts w:eastAsia="Calibri"/>
                <w:b/>
                <w:bCs/>
                <w:sz w:val="22"/>
                <w:szCs w:val="22"/>
                <w:lang w:val="ro-RO"/>
              </w:rPr>
              <w:lastRenderedPageBreak/>
              <w:t>Articolul 18.</w:t>
            </w:r>
            <w:r w:rsidRPr="00696E36">
              <w:rPr>
                <w:rFonts w:eastAsia="Calibri"/>
                <w:sz w:val="22"/>
                <w:szCs w:val="22"/>
                <w:lang w:val="ro-RO"/>
              </w:rPr>
              <w:t xml:space="preserve"> Atribuțiile Inspectoratului de Stat pentru Supravegherea Produselor Nealimentare și Protecția Consumatorilor</w:t>
            </w:r>
          </w:p>
          <w:p w14:paraId="1E14FD01"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 xml:space="preserve">Inspectoratul de Stat pentru Supravegherea Produselor Nealimentare și Protecția Consumatorilor efectuează supravegherea </w:t>
            </w:r>
            <w:proofErr w:type="spellStart"/>
            <w:r w:rsidRPr="00696E36">
              <w:rPr>
                <w:rFonts w:eastAsia="Calibri"/>
                <w:sz w:val="22"/>
                <w:szCs w:val="22"/>
                <w:lang w:val="ro-RO"/>
              </w:rPr>
              <w:t>pieţei</w:t>
            </w:r>
            <w:proofErr w:type="spellEnd"/>
            <w:r w:rsidRPr="00696E36">
              <w:rPr>
                <w:rFonts w:eastAsia="Calibri"/>
                <w:sz w:val="22"/>
                <w:szCs w:val="22"/>
                <w:lang w:val="ro-RO"/>
              </w:rPr>
              <w:t xml:space="preserve"> biocombustibilului solid, sub aspectul asigurării calității produselor plasate pe piață, în conformitate prevederile art. 26 și Regulamentul cu privire la biocombustibilul solid, aprobat de Guvern</w:t>
            </w:r>
          </w:p>
          <w:p w14:paraId="263ACDDB" w14:textId="77777777" w:rsidR="00D5083E" w:rsidRPr="00696E36" w:rsidRDefault="00D5083E" w:rsidP="00D5083E">
            <w:pPr>
              <w:rPr>
                <w:rFonts w:eastAsia="Calibri"/>
                <w:lang w:val="ro-RO"/>
              </w:rPr>
            </w:pPr>
            <w:r w:rsidRPr="00696E36">
              <w:rPr>
                <w:rFonts w:eastAsia="Calibri"/>
                <w:b/>
                <w:bCs/>
                <w:lang w:val="ro-RO"/>
              </w:rPr>
              <w:t>Articolul 26.</w:t>
            </w:r>
            <w:r w:rsidRPr="00696E36">
              <w:rPr>
                <w:rFonts w:eastAsia="Calibri"/>
                <w:lang w:val="ro-RO"/>
              </w:rPr>
              <w:t xml:space="preserve">  Asigurarea calității biocombustibilului solid</w:t>
            </w:r>
          </w:p>
          <w:p w14:paraId="38F810C4"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lastRenderedPageBreak/>
              <w:t>(1) Plasarea pe piață a biocombustibilului solid are loc în strictă corespundere cu cerințele de calitate stabilite în Regulamentul cu privire la biocombustibilul solid.</w:t>
            </w:r>
          </w:p>
          <w:p w14:paraId="1FA8109D"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 xml:space="preserve">(2) Plasarea pe piață a biocombustibilului solid se face doar cu deținerea </w:t>
            </w:r>
            <w:proofErr w:type="spellStart"/>
            <w:r w:rsidRPr="00696E36">
              <w:rPr>
                <w:rFonts w:eastAsia="Calibri"/>
                <w:sz w:val="22"/>
                <w:szCs w:val="22"/>
                <w:lang w:val="ro-RO"/>
              </w:rPr>
              <w:t>informaţiei</w:t>
            </w:r>
            <w:proofErr w:type="spellEnd"/>
            <w:r w:rsidRPr="00696E36">
              <w:rPr>
                <w:rFonts w:eastAsia="Calibri"/>
                <w:sz w:val="22"/>
                <w:szCs w:val="22"/>
                <w:lang w:val="ro-RO"/>
              </w:rPr>
              <w:t xml:space="preserve"> privind calitatea produsului (etichetei).</w:t>
            </w:r>
          </w:p>
          <w:p w14:paraId="0D920F9C" w14:textId="77777777" w:rsidR="00D5083E" w:rsidRPr="00696E36" w:rsidRDefault="00D5083E" w:rsidP="00D5083E">
            <w:pPr>
              <w:jc w:val="both"/>
              <w:rPr>
                <w:rFonts w:eastAsia="Calibri"/>
                <w:lang w:val="ro-RO"/>
              </w:rPr>
            </w:pPr>
            <w:r w:rsidRPr="00696E36">
              <w:rPr>
                <w:rFonts w:eastAsia="Calibri"/>
                <w:lang w:val="ro-RO"/>
              </w:rPr>
              <w:t>(3) Autoritățile administrației publice locale de nivelul întâi sau al doilea, sau de nivel special,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și o iau în considerare în cadrul procesului de evaluare a ofertelor</w:t>
            </w:r>
          </w:p>
          <w:p w14:paraId="376D8C78" w14:textId="77777777" w:rsidR="00D5083E" w:rsidRPr="008A7A8F" w:rsidRDefault="00D5083E" w:rsidP="00D5083E">
            <w:pPr>
              <w:jc w:val="both"/>
              <w:rPr>
                <w:bCs/>
                <w:lang w:val="it-IT"/>
              </w:rPr>
            </w:pPr>
            <w:r w:rsidRPr="008A7A8F">
              <w:rPr>
                <w:b/>
                <w:lang w:val="it-IT"/>
              </w:rPr>
              <w:t>Articolul 26</w:t>
            </w:r>
            <w:r w:rsidRPr="008A7A8F">
              <w:rPr>
                <w:b/>
                <w:vertAlign w:val="superscript"/>
                <w:lang w:val="it-IT"/>
              </w:rPr>
              <w:t>3</w:t>
            </w:r>
            <w:r w:rsidRPr="008A7A8F">
              <w:rPr>
                <w:b/>
                <w:lang w:val="it-IT"/>
              </w:rPr>
              <w:t>.</w:t>
            </w:r>
            <w:r w:rsidRPr="008A7A8F">
              <w:rPr>
                <w:bCs/>
                <w:lang w:val="it-IT"/>
              </w:rPr>
              <w:t xml:space="preserve"> Creșterea consumului de energie regenerabilă în sectorul de încălzire și răcire</w:t>
            </w:r>
          </w:p>
          <w:p w14:paraId="00B2A54C"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Guvernul promovează politici în vederea creșterii consumului de energie din surse regenerabile în economia națională, în scopul încălzirii și răcirii, stabilind o traiectorie orientativă de creștere a ponderii energiei din surse regenerabile utilizată în acest scop. Ponderea energiei din surse regenerabile în sectorul de încălzire și răcire se calculează în conformitate cu Regulamentul privind calculul consumului </w:t>
            </w:r>
            <w:r w:rsidRPr="008A7A8F">
              <w:rPr>
                <w:color w:val="000000"/>
                <w:shd w:val="clear" w:color="auto" w:fill="FFFFFF"/>
                <w:lang w:val="it-IT"/>
              </w:rPr>
              <w:t xml:space="preserve">de energie </w:t>
            </w:r>
            <w:r w:rsidRPr="008A7A8F">
              <w:rPr>
                <w:lang w:val="it-IT"/>
              </w:rPr>
              <w:t>din surse regenerabile.</w:t>
            </w:r>
          </w:p>
          <w:p w14:paraId="607C15F2"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Sistemele de alimentare centralizată cu energie termică și/sau de răcire contribuie la creșterea ponderii energiei din surse regenerabile în sectorul de încălzire și răcire, potrivit alin. (1), prin creșterea consumului de energie din surse regenerabile, căldurii și răcirii reziduale utilizate. </w:t>
            </w:r>
          </w:p>
          <w:p w14:paraId="1362CDBE" w14:textId="77777777" w:rsidR="00D5083E" w:rsidRPr="008A7A8F" w:rsidRDefault="00D5083E" w:rsidP="00D5083E">
            <w:pPr>
              <w:numPr>
                <w:ilvl w:val="0"/>
                <w:numId w:val="149"/>
              </w:numPr>
              <w:spacing w:after="160"/>
              <w:ind w:left="0" w:hanging="14"/>
              <w:contextualSpacing/>
              <w:jc w:val="both"/>
              <w:rPr>
                <w:bCs/>
                <w:lang w:val="it-IT"/>
              </w:rPr>
            </w:pPr>
            <w:r w:rsidRPr="008A7A8F">
              <w:rPr>
                <w:lang w:val="it-IT"/>
              </w:rPr>
              <w:t xml:space="preserve">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w:t>
            </w:r>
            <w:r w:rsidRPr="008A7A8F">
              <w:rPr>
                <w:lang w:val="it-IT"/>
              </w:rPr>
              <w:lastRenderedPageBreak/>
              <w:t>Secretariatului Comunității Energetice, prin intermediul organului central de specialitate al administrației publice în domeniul energeticii detalii cu privire la motivele evoluției limitate înregistrate, inclusiv detalii cu privire la implementarea măsurilor stabilite la art. 26</w:t>
            </w:r>
            <w:r w:rsidRPr="008A7A8F">
              <w:rPr>
                <w:vertAlign w:val="superscript"/>
                <w:lang w:val="it-IT"/>
              </w:rPr>
              <w:t>4</w:t>
            </w:r>
            <w:r w:rsidRPr="008A7A8F">
              <w:rPr>
                <w:lang w:val="it-IT"/>
              </w:rPr>
              <w:t>.</w:t>
            </w:r>
          </w:p>
          <w:p w14:paraId="507BB562" w14:textId="77777777" w:rsidR="00D5083E" w:rsidRPr="008A7A8F" w:rsidRDefault="00D5083E" w:rsidP="00D5083E">
            <w:pPr>
              <w:numPr>
                <w:ilvl w:val="0"/>
                <w:numId w:val="149"/>
              </w:numPr>
              <w:spacing w:after="160"/>
              <w:ind w:left="0" w:hanging="14"/>
              <w:contextualSpacing/>
              <w:jc w:val="both"/>
              <w:rPr>
                <w:bCs/>
              </w:rPr>
            </w:pPr>
            <w:r w:rsidRPr="008A7A8F">
              <w:rPr>
                <w:lang w:val="it-IT"/>
              </w:rPr>
              <w:t xml:space="preserve">Organul central de specialitate al administrației publice în domeniul energeticii evaluează, cu suportul instituției publice de suport,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și/sau de răcire, realizată în conformitate cu prevederile art. 24, alin. </w:t>
            </w:r>
            <w:r w:rsidRPr="008A7A8F">
              <w:t xml:space="preserve">(1) a </w:t>
            </w:r>
            <w:proofErr w:type="spellStart"/>
            <w:r w:rsidRPr="008A7A8F">
              <w:t>Legii</w:t>
            </w:r>
            <w:proofErr w:type="spellEnd"/>
            <w:r w:rsidRPr="008A7A8F">
              <w:t xml:space="preserve"> 139/2018 cu </w:t>
            </w:r>
            <w:proofErr w:type="spellStart"/>
            <w:r w:rsidRPr="008A7A8F">
              <w:t>privire</w:t>
            </w:r>
            <w:proofErr w:type="spellEnd"/>
            <w:r w:rsidRPr="008A7A8F">
              <w:t xml:space="preserve"> la </w:t>
            </w:r>
            <w:proofErr w:type="spellStart"/>
            <w:r w:rsidRPr="008A7A8F">
              <w:t>eficiența</w:t>
            </w:r>
            <w:proofErr w:type="spellEnd"/>
            <w:r w:rsidRPr="008A7A8F">
              <w:t xml:space="preserve"> </w:t>
            </w:r>
            <w:proofErr w:type="spellStart"/>
            <w:r w:rsidRPr="008A7A8F">
              <w:t>energetică</w:t>
            </w:r>
            <w:proofErr w:type="spellEnd"/>
            <w:r w:rsidRPr="008A7A8F">
              <w:rPr>
                <w:bCs/>
              </w:rPr>
              <w:t>.</w:t>
            </w:r>
          </w:p>
          <w:p w14:paraId="34EA55C1" w14:textId="77777777" w:rsidR="00D5083E" w:rsidRPr="00696E36" w:rsidRDefault="00D5083E" w:rsidP="00D5083E">
            <w:pPr>
              <w:jc w:val="both"/>
              <w:rPr>
                <w:bCs/>
              </w:rPr>
            </w:pPr>
            <w:proofErr w:type="spellStart"/>
            <w:r w:rsidRPr="00696E36">
              <w:rPr>
                <w:b/>
              </w:rPr>
              <w:t>Articolul</w:t>
            </w:r>
            <w:proofErr w:type="spellEnd"/>
            <w:r w:rsidRPr="00696E36">
              <w:rPr>
                <w:b/>
              </w:rPr>
              <w:t xml:space="preserve"> 26</w:t>
            </w:r>
            <w:r w:rsidRPr="00696E36">
              <w:rPr>
                <w:b/>
                <w:vertAlign w:val="superscript"/>
              </w:rPr>
              <w:t>4</w:t>
            </w:r>
            <w:r w:rsidRPr="00696E36">
              <w:rPr>
                <w:b/>
              </w:rPr>
              <w:t>.</w:t>
            </w:r>
            <w:r w:rsidRPr="00696E36">
              <w:rPr>
                <w:bCs/>
              </w:rPr>
              <w:t xml:space="preserve"> </w:t>
            </w:r>
            <w:proofErr w:type="spellStart"/>
            <w:r w:rsidRPr="00696E36">
              <w:rPr>
                <w:bCs/>
              </w:rPr>
              <w:t>Măsuri</w:t>
            </w:r>
            <w:proofErr w:type="spellEnd"/>
            <w:r w:rsidRPr="00696E36">
              <w:rPr>
                <w:bCs/>
              </w:rPr>
              <w:t xml:space="preserve"> </w:t>
            </w:r>
            <w:proofErr w:type="spellStart"/>
            <w:r w:rsidRPr="00696E36">
              <w:rPr>
                <w:bCs/>
              </w:rPr>
              <w:t>pentru</w:t>
            </w:r>
            <w:proofErr w:type="spellEnd"/>
            <w:r w:rsidRPr="00696E36">
              <w:rPr>
                <w:bCs/>
              </w:rPr>
              <w:t xml:space="preserve"> </w:t>
            </w:r>
            <w:proofErr w:type="spellStart"/>
            <w:r w:rsidRPr="00696E36">
              <w:rPr>
                <w:bCs/>
              </w:rPr>
              <w:t>creșterea</w:t>
            </w:r>
            <w:proofErr w:type="spellEnd"/>
            <w:r w:rsidRPr="00696E36">
              <w:rPr>
                <w:bCs/>
              </w:rPr>
              <w:t xml:space="preserve"> </w:t>
            </w:r>
            <w:proofErr w:type="spellStart"/>
            <w:r w:rsidRPr="00696E36">
              <w:rPr>
                <w:bCs/>
              </w:rPr>
              <w:t>consumului</w:t>
            </w:r>
            <w:proofErr w:type="spellEnd"/>
            <w:r w:rsidRPr="00696E36">
              <w:rPr>
                <w:bCs/>
              </w:rPr>
              <w:t xml:space="preserve"> </w:t>
            </w:r>
            <w:proofErr w:type="spellStart"/>
            <w:r w:rsidRPr="00696E36">
              <w:rPr>
                <w:bCs/>
              </w:rPr>
              <w:t>energiei</w:t>
            </w:r>
            <w:proofErr w:type="spellEnd"/>
            <w:r w:rsidRPr="00696E36">
              <w:rPr>
                <w:bCs/>
              </w:rPr>
              <w:t xml:space="preserve"> </w:t>
            </w:r>
            <w:proofErr w:type="spellStart"/>
            <w:r w:rsidRPr="00696E36">
              <w:rPr>
                <w:bCs/>
              </w:rPr>
              <w:t>regenerabile</w:t>
            </w:r>
            <w:proofErr w:type="spellEnd"/>
            <w:r w:rsidRPr="00696E36">
              <w:rPr>
                <w:bCs/>
              </w:rPr>
              <w:t xml:space="preserve"> </w:t>
            </w:r>
            <w:proofErr w:type="spellStart"/>
            <w:r w:rsidRPr="00696E36">
              <w:rPr>
                <w:bCs/>
              </w:rPr>
              <w:t>în</w:t>
            </w:r>
            <w:proofErr w:type="spellEnd"/>
            <w:r w:rsidRPr="00696E36">
              <w:rPr>
                <w:bCs/>
              </w:rPr>
              <w:t xml:space="preserve"> </w:t>
            </w:r>
            <w:proofErr w:type="spellStart"/>
            <w:r w:rsidRPr="00696E36">
              <w:rPr>
                <w:bCs/>
              </w:rPr>
              <w:t>sectorul</w:t>
            </w:r>
            <w:proofErr w:type="spellEnd"/>
            <w:r w:rsidRPr="00696E36">
              <w:rPr>
                <w:bCs/>
              </w:rPr>
              <w:t xml:space="preserve"> de </w:t>
            </w:r>
            <w:proofErr w:type="spellStart"/>
            <w:r w:rsidRPr="00696E36">
              <w:rPr>
                <w:bCs/>
              </w:rPr>
              <w:t>încălzire</w:t>
            </w:r>
            <w:proofErr w:type="spellEnd"/>
            <w:r w:rsidRPr="00696E36">
              <w:rPr>
                <w:bCs/>
              </w:rPr>
              <w:t xml:space="preserve"> </w:t>
            </w:r>
            <w:proofErr w:type="spellStart"/>
            <w:r w:rsidRPr="00696E36">
              <w:rPr>
                <w:bCs/>
              </w:rPr>
              <w:t>și</w:t>
            </w:r>
            <w:proofErr w:type="spellEnd"/>
            <w:r w:rsidRPr="00696E36">
              <w:rPr>
                <w:bCs/>
              </w:rPr>
              <w:t xml:space="preserve"> </w:t>
            </w:r>
            <w:proofErr w:type="spellStart"/>
            <w:r w:rsidRPr="00696E36">
              <w:rPr>
                <w:bCs/>
              </w:rPr>
              <w:t>răcire</w:t>
            </w:r>
            <w:proofErr w:type="spellEnd"/>
          </w:p>
          <w:p w14:paraId="1CE8AF32" w14:textId="77777777" w:rsidR="00D5083E" w:rsidRPr="00696E36" w:rsidRDefault="00D5083E" w:rsidP="00D5083E">
            <w:pPr>
              <w:numPr>
                <w:ilvl w:val="0"/>
                <w:numId w:val="150"/>
              </w:numPr>
              <w:spacing w:after="160"/>
              <w:ind w:left="0" w:firstLine="360"/>
              <w:contextualSpacing/>
              <w:jc w:val="both"/>
            </w:pPr>
            <w:proofErr w:type="spellStart"/>
            <w:r w:rsidRPr="00696E36">
              <w:t>Guvernul</w:t>
            </w:r>
            <w:proofErr w:type="spellEnd"/>
            <w:r w:rsidRPr="00696E36">
              <w:t xml:space="preserve">, la </w:t>
            </w:r>
            <w:proofErr w:type="spellStart"/>
            <w:r w:rsidRPr="00696E36">
              <w:t>propunerea</w:t>
            </w:r>
            <w:proofErr w:type="spellEnd"/>
            <w:r w:rsidRPr="00696E36">
              <w:t xml:space="preserve"> </w:t>
            </w:r>
            <w:proofErr w:type="spellStart"/>
            <w:r w:rsidRPr="00696E36">
              <w:t>organului</w:t>
            </w:r>
            <w:proofErr w:type="spellEnd"/>
            <w:r w:rsidRPr="00696E36">
              <w:t xml:space="preserve"> central de </w:t>
            </w:r>
            <w:proofErr w:type="spellStart"/>
            <w:r w:rsidRPr="00696E36">
              <w:t>specialitate</w:t>
            </w:r>
            <w:proofErr w:type="spellEnd"/>
            <w:r w:rsidRPr="00696E36">
              <w:t xml:space="preserve"> al </w:t>
            </w:r>
            <w:proofErr w:type="spellStart"/>
            <w:r w:rsidRPr="00696E36">
              <w:t>administrației</w:t>
            </w:r>
            <w:proofErr w:type="spellEnd"/>
            <w:r w:rsidRPr="00696E36">
              <w:t xml:space="preserve"> </w:t>
            </w:r>
            <w:proofErr w:type="spellStart"/>
            <w:r w:rsidRPr="00696E36">
              <w:t>publice</w:t>
            </w:r>
            <w:proofErr w:type="spellEnd"/>
            <w:r w:rsidRPr="00696E36">
              <w:t xml:space="preserve"> </w:t>
            </w:r>
            <w:proofErr w:type="spellStart"/>
            <w:r w:rsidRPr="00696E36">
              <w:t>în</w:t>
            </w:r>
            <w:proofErr w:type="spellEnd"/>
            <w:r w:rsidRPr="00696E36">
              <w:t xml:space="preserve"> </w:t>
            </w:r>
            <w:proofErr w:type="spellStart"/>
            <w:r w:rsidRPr="00696E36">
              <w:t>domeniul</w:t>
            </w:r>
            <w:proofErr w:type="spellEnd"/>
            <w:r w:rsidRPr="00696E36">
              <w:t xml:space="preserve"> </w:t>
            </w:r>
            <w:proofErr w:type="spellStart"/>
            <w:r w:rsidRPr="00696E36">
              <w:t>energeticii</w:t>
            </w:r>
            <w:proofErr w:type="spellEnd"/>
            <w:r w:rsidRPr="00696E36">
              <w:t xml:space="preserve">, </w:t>
            </w:r>
            <w:proofErr w:type="spellStart"/>
            <w:r w:rsidRPr="00696E36">
              <w:t>stabilește</w:t>
            </w:r>
            <w:proofErr w:type="spellEnd"/>
            <w:r w:rsidRPr="00696E36">
              <w:t xml:space="preserve">, </w:t>
            </w:r>
            <w:proofErr w:type="spellStart"/>
            <w:r w:rsidRPr="00696E36">
              <w:t>în</w:t>
            </w:r>
            <w:proofErr w:type="spellEnd"/>
            <w:r w:rsidRPr="00696E36">
              <w:t xml:space="preserve"> </w:t>
            </w:r>
            <w:proofErr w:type="spellStart"/>
            <w:r w:rsidRPr="00696E36">
              <w:t>Planul</w:t>
            </w:r>
            <w:proofErr w:type="spellEnd"/>
            <w:r w:rsidRPr="00696E36">
              <w:t xml:space="preserve"> </w:t>
            </w:r>
            <w:proofErr w:type="spellStart"/>
            <w:r w:rsidRPr="00696E36">
              <w:t>național</w:t>
            </w:r>
            <w:proofErr w:type="spellEnd"/>
            <w:r w:rsidRPr="00696E36">
              <w:t xml:space="preserve"> </w:t>
            </w:r>
            <w:proofErr w:type="spellStart"/>
            <w:r w:rsidRPr="00696E36">
              <w:t>integrat</w:t>
            </w:r>
            <w:proofErr w:type="spellEnd"/>
            <w:r w:rsidRPr="00696E36">
              <w:t xml:space="preserve"> </w:t>
            </w:r>
            <w:proofErr w:type="spellStart"/>
            <w:r w:rsidRPr="00696E36">
              <w:t>privind</w:t>
            </w:r>
            <w:proofErr w:type="spellEnd"/>
            <w:r w:rsidRPr="00696E36">
              <w:t xml:space="preserve"> </w:t>
            </w:r>
            <w:proofErr w:type="spellStart"/>
            <w:r w:rsidRPr="00696E36">
              <w:t>energia</w:t>
            </w:r>
            <w:proofErr w:type="spellEnd"/>
            <w:r w:rsidRPr="00696E36">
              <w:t xml:space="preserve"> </w:t>
            </w:r>
            <w:proofErr w:type="spellStart"/>
            <w:r w:rsidRPr="00696E36">
              <w:t>și</w:t>
            </w:r>
            <w:proofErr w:type="spellEnd"/>
            <w:r w:rsidRPr="00696E36">
              <w:t xml:space="preserve"> </w:t>
            </w:r>
            <w:proofErr w:type="spellStart"/>
            <w:r w:rsidRPr="00696E36">
              <w:t>clima</w:t>
            </w:r>
            <w:proofErr w:type="spellEnd"/>
            <w:r w:rsidRPr="00696E36">
              <w:t xml:space="preserve"> </w:t>
            </w:r>
            <w:proofErr w:type="spellStart"/>
            <w:r w:rsidRPr="00696E36">
              <w:t>și</w:t>
            </w:r>
            <w:proofErr w:type="spellEnd"/>
            <w:r w:rsidRPr="00696E36">
              <w:t xml:space="preserve"> </w:t>
            </w:r>
            <w:proofErr w:type="spellStart"/>
            <w:r w:rsidRPr="00696E36">
              <w:t>alte</w:t>
            </w:r>
            <w:proofErr w:type="spellEnd"/>
            <w:r w:rsidRPr="00696E36">
              <w:t xml:space="preserve"> </w:t>
            </w:r>
            <w:proofErr w:type="spellStart"/>
            <w:r w:rsidRPr="00696E36">
              <w:t>documente</w:t>
            </w:r>
            <w:proofErr w:type="spellEnd"/>
            <w:r w:rsidRPr="00696E36">
              <w:t xml:space="preserve"> de </w:t>
            </w:r>
            <w:proofErr w:type="spellStart"/>
            <w:r w:rsidRPr="00696E36">
              <w:t>politici</w:t>
            </w:r>
            <w:proofErr w:type="spellEnd"/>
            <w:r w:rsidRPr="00696E36">
              <w:t xml:space="preserve">, </w:t>
            </w:r>
            <w:proofErr w:type="spellStart"/>
            <w:r w:rsidRPr="00696E36">
              <w:t>măsuri</w:t>
            </w:r>
            <w:proofErr w:type="spellEnd"/>
            <w:r w:rsidRPr="00696E36">
              <w:t xml:space="preserve"> </w:t>
            </w:r>
            <w:proofErr w:type="spellStart"/>
            <w:r w:rsidRPr="00696E36">
              <w:t>pentru</w:t>
            </w:r>
            <w:proofErr w:type="spellEnd"/>
            <w:r w:rsidRPr="00696E36">
              <w:t xml:space="preserve"> </w:t>
            </w:r>
            <w:proofErr w:type="spellStart"/>
            <w:r w:rsidRPr="00696E36">
              <w:t>stimularea</w:t>
            </w:r>
            <w:proofErr w:type="spellEnd"/>
            <w:r w:rsidRPr="00696E36">
              <w:t xml:space="preserve"> </w:t>
            </w:r>
            <w:proofErr w:type="spellStart"/>
            <w:r w:rsidRPr="00696E36">
              <w:t>utilizării</w:t>
            </w:r>
            <w:proofErr w:type="spellEnd"/>
            <w:r w:rsidRPr="00696E36">
              <w:t xml:space="preserve"> </w:t>
            </w:r>
            <w:proofErr w:type="spellStart"/>
            <w:r w:rsidRPr="00696E36">
              <w:t>energiei</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în</w:t>
            </w:r>
            <w:proofErr w:type="spellEnd"/>
            <w:r w:rsidRPr="00696E36">
              <w:t xml:space="preserve"> </w:t>
            </w:r>
            <w:proofErr w:type="spellStart"/>
            <w:r w:rsidRPr="00696E36">
              <w:t>sectorul</w:t>
            </w:r>
            <w:proofErr w:type="spellEnd"/>
            <w:r w:rsidRPr="00696E36">
              <w:t xml:space="preserve"> de </w:t>
            </w:r>
            <w:proofErr w:type="spellStart"/>
            <w:r w:rsidRPr="00696E36">
              <w:t>încălzire</w:t>
            </w:r>
            <w:proofErr w:type="spellEnd"/>
            <w:r w:rsidRPr="00696E36">
              <w:t xml:space="preserve"> </w:t>
            </w:r>
            <w:proofErr w:type="spellStart"/>
            <w:r w:rsidRPr="00696E36">
              <w:t>și</w:t>
            </w:r>
            <w:proofErr w:type="spellEnd"/>
            <w:r w:rsidRPr="00696E36">
              <w:t xml:space="preserve"> </w:t>
            </w:r>
            <w:proofErr w:type="spellStart"/>
            <w:r w:rsidRPr="00696E36">
              <w:t>răcire</w:t>
            </w:r>
            <w:proofErr w:type="spellEnd"/>
            <w:r w:rsidRPr="00696E36">
              <w:t xml:space="preserve">, </w:t>
            </w:r>
            <w:proofErr w:type="spellStart"/>
            <w:r w:rsidRPr="00696E36">
              <w:t>inclusiv</w:t>
            </w:r>
            <w:proofErr w:type="spellEnd"/>
            <w:r w:rsidRPr="00696E36">
              <w:t xml:space="preserve"> </w:t>
            </w:r>
            <w:proofErr w:type="spellStart"/>
            <w:r w:rsidRPr="00696E36">
              <w:t>asigurarea</w:t>
            </w:r>
            <w:proofErr w:type="spellEnd"/>
            <w:r w:rsidRPr="00696E36">
              <w:t xml:space="preserve"> </w:t>
            </w:r>
            <w:proofErr w:type="spellStart"/>
            <w:r w:rsidRPr="00696E36">
              <w:t>faptului</w:t>
            </w:r>
            <w:proofErr w:type="spellEnd"/>
            <w:r w:rsidRPr="00696E36">
              <w:t xml:space="preserve"> </w:t>
            </w:r>
            <w:proofErr w:type="spellStart"/>
            <w:r w:rsidRPr="00696E36">
              <w:t>că</w:t>
            </w:r>
            <w:proofErr w:type="spellEnd"/>
            <w:r w:rsidRPr="00696E36">
              <w:t xml:space="preserve"> </w:t>
            </w:r>
            <w:proofErr w:type="spellStart"/>
            <w:r w:rsidRPr="00696E36">
              <w:t>sistemele</w:t>
            </w:r>
            <w:proofErr w:type="spellEnd"/>
            <w:r w:rsidRPr="00696E36">
              <w:t xml:space="preserve"> de </w:t>
            </w:r>
            <w:proofErr w:type="spellStart"/>
            <w:r w:rsidRPr="00696E36">
              <w:t>alimentare</w:t>
            </w:r>
            <w:proofErr w:type="spellEnd"/>
            <w:r w:rsidRPr="00696E36">
              <w:t xml:space="preserve"> </w:t>
            </w:r>
            <w:proofErr w:type="spellStart"/>
            <w:r w:rsidRPr="00696E36">
              <w:t>centralizată</w:t>
            </w:r>
            <w:proofErr w:type="spellEnd"/>
            <w:r w:rsidRPr="00696E36">
              <w:t xml:space="preserve"> cu </w:t>
            </w:r>
            <w:proofErr w:type="spellStart"/>
            <w:r w:rsidRPr="00696E36">
              <w:t>energie</w:t>
            </w:r>
            <w:proofErr w:type="spellEnd"/>
            <w:r w:rsidRPr="00696E36">
              <w:t xml:space="preserve"> </w:t>
            </w:r>
            <w:proofErr w:type="spellStart"/>
            <w:r w:rsidRPr="00696E36">
              <w:t>termică</w:t>
            </w:r>
            <w:proofErr w:type="spellEnd"/>
            <w:r w:rsidRPr="00696E36">
              <w:t xml:space="preserve"> </w:t>
            </w:r>
            <w:proofErr w:type="spellStart"/>
            <w:r w:rsidRPr="00696E36">
              <w:t>și</w:t>
            </w:r>
            <w:proofErr w:type="spellEnd"/>
            <w:r w:rsidRPr="00696E36">
              <w:t>/</w:t>
            </w:r>
            <w:proofErr w:type="spellStart"/>
            <w:r w:rsidRPr="00696E36">
              <w:t>sau</w:t>
            </w:r>
            <w:proofErr w:type="spellEnd"/>
            <w:r w:rsidRPr="00696E36">
              <w:t xml:space="preserve"> de </w:t>
            </w:r>
            <w:proofErr w:type="spellStart"/>
            <w:r w:rsidRPr="00696E36">
              <w:t>răcire</w:t>
            </w:r>
            <w:proofErr w:type="spellEnd"/>
            <w:r w:rsidRPr="00696E36">
              <w:t xml:space="preserve"> </w:t>
            </w:r>
            <w:proofErr w:type="spellStart"/>
            <w:r w:rsidRPr="00696E36">
              <w:t>contribuie</w:t>
            </w:r>
            <w:proofErr w:type="spellEnd"/>
            <w:r w:rsidRPr="00696E36">
              <w:t xml:space="preserve"> la </w:t>
            </w:r>
            <w:proofErr w:type="spellStart"/>
            <w:r w:rsidRPr="00696E36">
              <w:t>creșterea</w:t>
            </w:r>
            <w:proofErr w:type="spellEnd"/>
            <w:r w:rsidRPr="00696E36">
              <w:t xml:space="preserve"> </w:t>
            </w:r>
            <w:proofErr w:type="spellStart"/>
            <w:r w:rsidRPr="00696E36">
              <w:t>consumului</w:t>
            </w:r>
            <w:proofErr w:type="spellEnd"/>
            <w:r w:rsidRPr="00696E36">
              <w:t xml:space="preserve"> de </w:t>
            </w:r>
            <w:proofErr w:type="spellStart"/>
            <w:r w:rsidRPr="00696E36">
              <w:t>energie</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în</w:t>
            </w:r>
            <w:proofErr w:type="spellEnd"/>
            <w:r w:rsidRPr="00696E36">
              <w:t xml:space="preserve"> </w:t>
            </w:r>
            <w:proofErr w:type="spellStart"/>
            <w:r w:rsidRPr="00696E36">
              <w:t>sectorul</w:t>
            </w:r>
            <w:proofErr w:type="spellEnd"/>
            <w:r w:rsidRPr="00696E36">
              <w:t xml:space="preserve"> de </w:t>
            </w:r>
            <w:proofErr w:type="spellStart"/>
            <w:r w:rsidRPr="00696E36">
              <w:t>încălzire</w:t>
            </w:r>
            <w:proofErr w:type="spellEnd"/>
            <w:r w:rsidRPr="00696E36">
              <w:t xml:space="preserve"> </w:t>
            </w:r>
            <w:proofErr w:type="spellStart"/>
            <w:r w:rsidRPr="00696E36">
              <w:t>și</w:t>
            </w:r>
            <w:proofErr w:type="spellEnd"/>
            <w:r w:rsidRPr="00696E36">
              <w:t xml:space="preserve"> </w:t>
            </w:r>
            <w:proofErr w:type="spellStart"/>
            <w:r w:rsidRPr="00696E36">
              <w:t>răcire</w:t>
            </w:r>
            <w:proofErr w:type="spellEnd"/>
            <w:r w:rsidRPr="00696E36">
              <w:t xml:space="preserve">, </w:t>
            </w:r>
            <w:proofErr w:type="spellStart"/>
            <w:r w:rsidRPr="00696E36">
              <w:t>după</w:t>
            </w:r>
            <w:proofErr w:type="spellEnd"/>
            <w:r w:rsidRPr="00696E36">
              <w:t xml:space="preserve"> cum </w:t>
            </w:r>
            <w:proofErr w:type="spellStart"/>
            <w:r w:rsidRPr="00696E36">
              <w:t>este</w:t>
            </w:r>
            <w:proofErr w:type="spellEnd"/>
            <w:r w:rsidRPr="00696E36">
              <w:t xml:space="preserve"> </w:t>
            </w:r>
            <w:proofErr w:type="spellStart"/>
            <w:r w:rsidRPr="00696E36">
              <w:t>stabilit</w:t>
            </w:r>
            <w:proofErr w:type="spellEnd"/>
            <w:r w:rsidRPr="00696E36">
              <w:t xml:space="preserve"> </w:t>
            </w:r>
            <w:proofErr w:type="spellStart"/>
            <w:r w:rsidRPr="00696E36">
              <w:t>în</w:t>
            </w:r>
            <w:proofErr w:type="spellEnd"/>
            <w:r w:rsidRPr="00696E36">
              <w:t xml:space="preserve"> art. 26</w:t>
            </w:r>
            <w:r w:rsidRPr="00696E36">
              <w:rPr>
                <w:vertAlign w:val="superscript"/>
              </w:rPr>
              <w:t>3</w:t>
            </w:r>
            <w:r w:rsidRPr="00696E36">
              <w:t>.</w:t>
            </w:r>
          </w:p>
          <w:p w14:paraId="2595E217" w14:textId="77777777" w:rsidR="00D5083E" w:rsidRPr="008A7A8F" w:rsidRDefault="00D5083E" w:rsidP="00D5083E">
            <w:pPr>
              <w:numPr>
                <w:ilvl w:val="0"/>
                <w:numId w:val="150"/>
              </w:numPr>
              <w:spacing w:after="160"/>
              <w:ind w:left="0" w:firstLine="360"/>
              <w:contextualSpacing/>
              <w:jc w:val="both"/>
              <w:rPr>
                <w:lang w:val="it-IT"/>
              </w:rPr>
            </w:pPr>
            <w:r w:rsidRPr="008A7A8F">
              <w:rPr>
                <w:lang w:val="it-IT"/>
              </w:rPr>
              <w:t xml:space="preserve">Măsurile stabilite în conformitate cu alin. (1) urmăresc să acorde prioritate celor mai eficiente tehnologii disponibile, accesibile tuturor </w:t>
            </w:r>
            <w:r w:rsidRPr="008A7A8F">
              <w:rPr>
                <w:lang w:val="it-IT"/>
              </w:rPr>
              <w:lastRenderedPageBreak/>
              <w:t>consumatorilor, în special celor din gospodăriile cu venituri mici sau vulnerabile.</w:t>
            </w:r>
          </w:p>
          <w:p w14:paraId="020F466E" w14:textId="77777777" w:rsidR="00D5083E" w:rsidRPr="008A7A8F" w:rsidRDefault="00D5083E" w:rsidP="00D5083E">
            <w:pPr>
              <w:numPr>
                <w:ilvl w:val="0"/>
                <w:numId w:val="150"/>
              </w:numPr>
              <w:tabs>
                <w:tab w:val="left" w:pos="360"/>
              </w:tabs>
              <w:spacing w:after="160"/>
              <w:ind w:left="0" w:firstLine="360"/>
              <w:contextualSpacing/>
              <w:jc w:val="both"/>
              <w:rPr>
                <w:lang w:val="it-IT"/>
              </w:rPr>
            </w:pPr>
            <w:r w:rsidRPr="008A7A8F">
              <w:rPr>
                <w:lang w:val="it-IT"/>
              </w:rPr>
              <w:t>Măsurile stabilite în conformitate cu alin. (1) sunt stabilite pe baza unor criterii obiective și nediscriminatorii și în conformitate cu prevederile Legii nr. 139/2012 cu privire la ajutorul de stat.</w:t>
            </w:r>
          </w:p>
          <w:p w14:paraId="1F0D94AC"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din surse regenerabile și înlocuirea instalațiilor de încălzire pe bază de combustibili fosili. </w:t>
            </w:r>
          </w:p>
          <w:p w14:paraId="670D527E"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Guvernul, la propunerea organului central de specialitate al administrației publice în domeniul energeticii, stabilește măsuri de stimulare a utilizării energiei din surse regenerabile sau a căldurii și răcirii reziduale în procesele industriale de încălzire și răcire</w:t>
            </w:r>
            <w:r w:rsidRPr="008A7A8F">
              <w:rPr>
                <w:bCs/>
                <w:lang w:val="it-IT"/>
              </w:rPr>
              <w:t>.</w:t>
            </w:r>
          </w:p>
          <w:p w14:paraId="05228B9C"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19529F5D" w14:textId="77777777" w:rsidR="00D5083E" w:rsidRPr="008A7A8F" w:rsidRDefault="00D5083E" w:rsidP="00D5083E">
            <w:pPr>
              <w:jc w:val="both"/>
              <w:rPr>
                <w:rFonts w:eastAsia="Calibri"/>
                <w:lang w:val="it-IT"/>
              </w:rPr>
            </w:pPr>
          </w:p>
          <w:p w14:paraId="11B87566" w14:textId="77777777" w:rsidR="00D5083E" w:rsidRPr="008A7A8F" w:rsidRDefault="00D5083E" w:rsidP="00D5083E">
            <w:pPr>
              <w:numPr>
                <w:ilvl w:val="0"/>
                <w:numId w:val="152"/>
              </w:numPr>
              <w:spacing w:after="160"/>
              <w:ind w:left="-14" w:firstLine="90"/>
              <w:contextualSpacing/>
              <w:jc w:val="both"/>
            </w:pPr>
            <w:r w:rsidRPr="008A7A8F">
              <w:rPr>
                <w:lang w:val="it-IT"/>
              </w:rPr>
              <w:t>În vederea creșterii consumului de energie din surse regenerabile în economia națională, în scopul încălzirii și răcirii, conform prevederii de la art. 26</w:t>
            </w:r>
            <w:r w:rsidRPr="008A7A8F">
              <w:rPr>
                <w:vertAlign w:val="superscript"/>
                <w:lang w:val="it-IT"/>
              </w:rPr>
              <w:t>3</w:t>
            </w:r>
            <w:r w:rsidRPr="008A7A8F">
              <w:rPr>
                <w:lang w:val="it-IT"/>
              </w:rPr>
              <w:t xml:space="preserve">, alin. </w:t>
            </w:r>
            <w:r w:rsidRPr="008A7A8F">
              <w:t>(1):</w:t>
            </w:r>
          </w:p>
          <w:p w14:paraId="6C7C8FE3" w14:textId="77777777" w:rsidR="00D5083E" w:rsidRPr="008A7A8F" w:rsidRDefault="00D5083E" w:rsidP="00D5083E">
            <w:pPr>
              <w:numPr>
                <w:ilvl w:val="0"/>
                <w:numId w:val="151"/>
              </w:numPr>
              <w:spacing w:after="160"/>
              <w:ind w:left="0" w:firstLine="360"/>
              <w:contextualSpacing/>
              <w:jc w:val="both"/>
            </w:pPr>
            <w:proofErr w:type="spellStart"/>
            <w:r w:rsidRPr="008A7A8F">
              <w:t>ponderea</w:t>
            </w:r>
            <w:proofErr w:type="spellEnd"/>
            <w:r w:rsidRPr="008A7A8F">
              <w:t xml:space="preserve"> </w:t>
            </w:r>
            <w:proofErr w:type="spellStart"/>
            <w:r w:rsidRPr="008A7A8F">
              <w:t>energiei</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în</w:t>
            </w:r>
            <w:proofErr w:type="spellEnd"/>
            <w:r w:rsidRPr="008A7A8F">
              <w:t xml:space="preserve"> </w:t>
            </w:r>
            <w:proofErr w:type="spellStart"/>
            <w:r w:rsidRPr="008A7A8F">
              <w:t>sectorul</w:t>
            </w:r>
            <w:proofErr w:type="spellEnd"/>
            <w:r w:rsidRPr="008A7A8F">
              <w:t xml:space="preserve"> de </w:t>
            </w:r>
            <w:proofErr w:type="spellStart"/>
            <w:r w:rsidRPr="008A7A8F">
              <w:t>încălzire</w:t>
            </w:r>
            <w:proofErr w:type="spellEnd"/>
            <w:r w:rsidRPr="008A7A8F">
              <w:t xml:space="preserve"> </w:t>
            </w:r>
            <w:proofErr w:type="spellStart"/>
            <w:r w:rsidRPr="008A7A8F">
              <w:t>și</w:t>
            </w:r>
            <w:proofErr w:type="spellEnd"/>
            <w:r w:rsidRPr="008A7A8F">
              <w:t xml:space="preserve"> </w:t>
            </w:r>
            <w:proofErr w:type="spellStart"/>
            <w:r w:rsidRPr="008A7A8F">
              <w:t>răcire</w:t>
            </w:r>
            <w:proofErr w:type="spellEnd"/>
            <w:r w:rsidRPr="008A7A8F">
              <w:t xml:space="preserve"> </w:t>
            </w:r>
            <w:proofErr w:type="spellStart"/>
            <w:r w:rsidRPr="008A7A8F">
              <w:t>va</w:t>
            </w:r>
            <w:proofErr w:type="spellEnd"/>
            <w:r w:rsidRPr="008A7A8F">
              <w:t xml:space="preserve"> fi </w:t>
            </w:r>
            <w:proofErr w:type="spellStart"/>
            <w:r w:rsidRPr="008A7A8F">
              <w:t>majorată</w:t>
            </w:r>
            <w:proofErr w:type="spellEnd"/>
            <w:r w:rsidRPr="008A7A8F">
              <w:t xml:space="preserve"> cu 1,1 </w:t>
            </w:r>
            <w:proofErr w:type="spellStart"/>
            <w:r w:rsidRPr="008A7A8F">
              <w:t>puncte</w:t>
            </w:r>
            <w:proofErr w:type="spellEnd"/>
            <w:r w:rsidRPr="008A7A8F">
              <w:t xml:space="preserve"> </w:t>
            </w:r>
            <w:proofErr w:type="spellStart"/>
            <w:r w:rsidRPr="008A7A8F">
              <w:t>procentuale</w:t>
            </w:r>
            <w:proofErr w:type="spellEnd"/>
            <w:r w:rsidRPr="008A7A8F">
              <w:t xml:space="preserve">, ca </w:t>
            </w:r>
            <w:proofErr w:type="spellStart"/>
            <w:r w:rsidRPr="008A7A8F">
              <w:t>medie</w:t>
            </w:r>
            <w:proofErr w:type="spellEnd"/>
            <w:r w:rsidRPr="008A7A8F">
              <w:t xml:space="preserve"> </w:t>
            </w:r>
            <w:proofErr w:type="spellStart"/>
            <w:r w:rsidRPr="008A7A8F">
              <w:t>anuală</w:t>
            </w:r>
            <w:proofErr w:type="spellEnd"/>
            <w:r w:rsidRPr="008A7A8F">
              <w:t xml:space="preserve"> </w:t>
            </w:r>
            <w:proofErr w:type="spellStart"/>
            <w:r w:rsidRPr="008A7A8F">
              <w:t>calculată</w:t>
            </w:r>
            <w:proofErr w:type="spellEnd"/>
            <w:r w:rsidRPr="008A7A8F">
              <w:t xml:space="preserve"> </w:t>
            </w:r>
            <w:proofErr w:type="spellStart"/>
            <w:r w:rsidRPr="008A7A8F">
              <w:t>pentru</w:t>
            </w:r>
            <w:proofErr w:type="spellEnd"/>
            <w:r w:rsidRPr="008A7A8F">
              <w:t xml:space="preserve"> </w:t>
            </w:r>
            <w:proofErr w:type="spellStart"/>
            <w:r w:rsidRPr="008A7A8F">
              <w:t>perioadele</w:t>
            </w:r>
            <w:proofErr w:type="spellEnd"/>
            <w:r w:rsidRPr="008A7A8F">
              <w:t xml:space="preserve"> 2023-2025 </w:t>
            </w:r>
            <w:proofErr w:type="spellStart"/>
            <w:r w:rsidRPr="008A7A8F">
              <w:t>și</w:t>
            </w:r>
            <w:proofErr w:type="spellEnd"/>
            <w:r w:rsidRPr="008A7A8F">
              <w:t xml:space="preserve"> 2026-2030, </w:t>
            </w:r>
            <w:proofErr w:type="spellStart"/>
            <w:r w:rsidRPr="008A7A8F">
              <w:t>având</w:t>
            </w:r>
            <w:proofErr w:type="spellEnd"/>
            <w:r w:rsidRPr="008A7A8F">
              <w:t xml:space="preserve"> ca </w:t>
            </w:r>
            <w:proofErr w:type="spellStart"/>
            <w:r w:rsidRPr="008A7A8F">
              <w:t>și</w:t>
            </w:r>
            <w:proofErr w:type="spellEnd"/>
            <w:r w:rsidRPr="008A7A8F">
              <w:t xml:space="preserve"> </w:t>
            </w:r>
            <w:proofErr w:type="spellStart"/>
            <w:r w:rsidRPr="008A7A8F">
              <w:t>referință</w:t>
            </w:r>
            <w:proofErr w:type="spellEnd"/>
            <w:r w:rsidRPr="008A7A8F">
              <w:t xml:space="preserve"> </w:t>
            </w:r>
            <w:proofErr w:type="spellStart"/>
            <w:r w:rsidRPr="008A7A8F">
              <w:t>ponderea</w:t>
            </w:r>
            <w:proofErr w:type="spellEnd"/>
            <w:r w:rsidRPr="008A7A8F">
              <w:t xml:space="preserve"> </w:t>
            </w:r>
            <w:proofErr w:type="spellStart"/>
            <w:r w:rsidRPr="008A7A8F">
              <w:t>energiei</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în</w:t>
            </w:r>
            <w:proofErr w:type="spellEnd"/>
            <w:r w:rsidRPr="008A7A8F">
              <w:t xml:space="preserve"> </w:t>
            </w:r>
            <w:proofErr w:type="spellStart"/>
            <w:r w:rsidRPr="008A7A8F">
              <w:t>sectorul</w:t>
            </w:r>
            <w:proofErr w:type="spellEnd"/>
            <w:r w:rsidRPr="008A7A8F">
              <w:t xml:space="preserve"> de </w:t>
            </w:r>
            <w:proofErr w:type="spellStart"/>
            <w:r w:rsidRPr="008A7A8F">
              <w:t>încălzire</w:t>
            </w:r>
            <w:proofErr w:type="spellEnd"/>
            <w:r w:rsidRPr="008A7A8F">
              <w:t xml:space="preserve"> </w:t>
            </w:r>
            <w:proofErr w:type="spellStart"/>
            <w:r w:rsidRPr="008A7A8F">
              <w:t>și</w:t>
            </w:r>
            <w:proofErr w:type="spellEnd"/>
            <w:r w:rsidRPr="008A7A8F">
              <w:t xml:space="preserve"> </w:t>
            </w:r>
            <w:proofErr w:type="spellStart"/>
            <w:r w:rsidRPr="008A7A8F">
              <w:t>răcire</w:t>
            </w:r>
            <w:proofErr w:type="spellEnd"/>
            <w:r w:rsidRPr="008A7A8F">
              <w:t xml:space="preserve"> </w:t>
            </w:r>
            <w:proofErr w:type="spellStart"/>
            <w:r w:rsidRPr="008A7A8F">
              <w:t>în</w:t>
            </w:r>
            <w:proofErr w:type="spellEnd"/>
            <w:r w:rsidRPr="008A7A8F">
              <w:t xml:space="preserve"> </w:t>
            </w:r>
            <w:proofErr w:type="spellStart"/>
            <w:r w:rsidRPr="008A7A8F">
              <w:t>anul</w:t>
            </w:r>
            <w:proofErr w:type="spellEnd"/>
            <w:r w:rsidRPr="008A7A8F">
              <w:t xml:space="preserve"> 2020;</w:t>
            </w:r>
          </w:p>
          <w:p w14:paraId="01A8DC66" w14:textId="77777777" w:rsidR="00D5083E" w:rsidRPr="00696E36" w:rsidRDefault="00D5083E" w:rsidP="00D5083E">
            <w:pPr>
              <w:numPr>
                <w:ilvl w:val="0"/>
                <w:numId w:val="151"/>
              </w:numPr>
              <w:spacing w:after="160"/>
              <w:ind w:left="0" w:firstLine="360"/>
              <w:contextualSpacing/>
            </w:pPr>
            <w:proofErr w:type="spellStart"/>
            <w:r w:rsidRPr="00696E36">
              <w:t>în</w:t>
            </w:r>
            <w:proofErr w:type="spellEnd"/>
            <w:r w:rsidRPr="00696E36">
              <w:t xml:space="preserve"> </w:t>
            </w:r>
            <w:proofErr w:type="spellStart"/>
            <w:r w:rsidRPr="00696E36">
              <w:t>cazul</w:t>
            </w:r>
            <w:proofErr w:type="spellEnd"/>
            <w:r w:rsidRPr="00696E36">
              <w:t xml:space="preserve"> </w:t>
            </w:r>
            <w:proofErr w:type="spellStart"/>
            <w:r w:rsidRPr="00696E36">
              <w:t>în</w:t>
            </w:r>
            <w:proofErr w:type="spellEnd"/>
            <w:r w:rsidRPr="00696E36">
              <w:t xml:space="preserve"> care </w:t>
            </w:r>
            <w:proofErr w:type="spellStart"/>
            <w:r w:rsidRPr="00696E36">
              <w:t>ponderea</w:t>
            </w:r>
            <w:proofErr w:type="spellEnd"/>
            <w:r w:rsidRPr="00696E36">
              <w:t xml:space="preserve"> </w:t>
            </w:r>
            <w:proofErr w:type="spellStart"/>
            <w:r w:rsidRPr="00696E36">
              <w:t>energiei</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utilizate</w:t>
            </w:r>
            <w:proofErr w:type="spellEnd"/>
            <w:r w:rsidRPr="00696E36">
              <w:t xml:space="preserve"> </w:t>
            </w:r>
            <w:proofErr w:type="spellStart"/>
            <w:r w:rsidRPr="00696E36">
              <w:t>în</w:t>
            </w:r>
            <w:proofErr w:type="spellEnd"/>
            <w:r w:rsidRPr="00696E36">
              <w:t xml:space="preserve"> </w:t>
            </w:r>
            <w:proofErr w:type="spellStart"/>
            <w:r w:rsidRPr="00696E36">
              <w:t>sectorul</w:t>
            </w:r>
            <w:proofErr w:type="spellEnd"/>
            <w:r w:rsidRPr="00696E36">
              <w:t xml:space="preserve"> de </w:t>
            </w:r>
            <w:proofErr w:type="spellStart"/>
            <w:r w:rsidRPr="00696E36">
              <w:t>încălzire</w:t>
            </w:r>
            <w:proofErr w:type="spellEnd"/>
            <w:r w:rsidRPr="00696E36">
              <w:t xml:space="preserve"> </w:t>
            </w:r>
            <w:proofErr w:type="spellStart"/>
            <w:r w:rsidRPr="00696E36">
              <w:t>și</w:t>
            </w:r>
            <w:proofErr w:type="spellEnd"/>
            <w:r w:rsidRPr="00696E36">
              <w:t xml:space="preserve"> </w:t>
            </w:r>
            <w:proofErr w:type="spellStart"/>
            <w:r w:rsidRPr="00696E36">
              <w:t>răcire</w:t>
            </w:r>
            <w:proofErr w:type="spellEnd"/>
            <w:r w:rsidRPr="00696E36">
              <w:t xml:space="preserve"> </w:t>
            </w:r>
            <w:proofErr w:type="spellStart"/>
            <w:r w:rsidRPr="00696E36">
              <w:t>este</w:t>
            </w:r>
            <w:proofErr w:type="spellEnd"/>
            <w:r w:rsidRPr="00696E36">
              <w:t xml:space="preserve"> </w:t>
            </w:r>
            <w:proofErr w:type="spellStart"/>
            <w:r w:rsidRPr="00696E36">
              <w:t>mai</w:t>
            </w:r>
            <w:proofErr w:type="spellEnd"/>
            <w:r w:rsidRPr="00696E36">
              <w:t xml:space="preserve"> mare de 60%, se </w:t>
            </w:r>
            <w:proofErr w:type="spellStart"/>
            <w:r w:rsidRPr="00696E36">
              <w:t>consideră</w:t>
            </w:r>
            <w:proofErr w:type="spellEnd"/>
            <w:r w:rsidRPr="00696E36">
              <w:t xml:space="preserve"> </w:t>
            </w:r>
            <w:proofErr w:type="spellStart"/>
            <w:r w:rsidRPr="00696E36">
              <w:t>că</w:t>
            </w:r>
            <w:proofErr w:type="spellEnd"/>
            <w:r w:rsidRPr="00696E36">
              <w:t xml:space="preserve"> </w:t>
            </w:r>
            <w:proofErr w:type="spellStart"/>
            <w:r w:rsidRPr="00696E36">
              <w:t>această</w:t>
            </w:r>
            <w:proofErr w:type="spellEnd"/>
            <w:r w:rsidRPr="00696E36">
              <w:t xml:space="preserve"> </w:t>
            </w:r>
            <w:proofErr w:type="spellStart"/>
            <w:r w:rsidRPr="00696E36">
              <w:t>pondere</w:t>
            </w:r>
            <w:proofErr w:type="spellEnd"/>
            <w:r w:rsidRPr="00696E36">
              <w:t xml:space="preserve"> </w:t>
            </w:r>
            <w:proofErr w:type="spellStart"/>
            <w:r w:rsidRPr="00696E36">
              <w:t>îndeplinește</w:t>
            </w:r>
            <w:proofErr w:type="spellEnd"/>
            <w:r w:rsidRPr="00696E36">
              <w:t xml:space="preserve"> </w:t>
            </w:r>
            <w:proofErr w:type="spellStart"/>
            <w:r w:rsidRPr="00696E36">
              <w:t>creșterea</w:t>
            </w:r>
            <w:proofErr w:type="spellEnd"/>
            <w:r w:rsidRPr="00696E36">
              <w:t xml:space="preserve"> </w:t>
            </w:r>
            <w:proofErr w:type="spellStart"/>
            <w:r w:rsidRPr="00696E36">
              <w:t>medie</w:t>
            </w:r>
            <w:proofErr w:type="spellEnd"/>
            <w:r w:rsidRPr="00696E36">
              <w:t xml:space="preserve"> </w:t>
            </w:r>
            <w:proofErr w:type="spellStart"/>
            <w:r w:rsidRPr="00696E36">
              <w:t>anuală</w:t>
            </w:r>
            <w:proofErr w:type="spellEnd"/>
            <w:r w:rsidRPr="00696E36">
              <w:t xml:space="preserve"> </w:t>
            </w:r>
            <w:proofErr w:type="spellStart"/>
            <w:r w:rsidRPr="00696E36">
              <w:t>stabilită</w:t>
            </w:r>
            <w:proofErr w:type="spellEnd"/>
            <w:r w:rsidRPr="00696E36">
              <w:t xml:space="preserve"> </w:t>
            </w:r>
            <w:proofErr w:type="spellStart"/>
            <w:r w:rsidRPr="00696E36">
              <w:t>în</w:t>
            </w:r>
            <w:proofErr w:type="spellEnd"/>
            <w:r w:rsidRPr="00696E36">
              <w:t xml:space="preserve"> </w:t>
            </w:r>
            <w:proofErr w:type="spellStart"/>
            <w:r w:rsidRPr="00696E36">
              <w:t>conformitate</w:t>
            </w:r>
            <w:proofErr w:type="spellEnd"/>
            <w:r w:rsidRPr="00696E36">
              <w:t xml:space="preserve"> cu lit. a);</w:t>
            </w:r>
          </w:p>
          <w:p w14:paraId="461BDBF1" w14:textId="77777777" w:rsidR="00D5083E" w:rsidRPr="00696E36" w:rsidRDefault="00D5083E" w:rsidP="00D5083E">
            <w:pPr>
              <w:numPr>
                <w:ilvl w:val="0"/>
                <w:numId w:val="151"/>
              </w:numPr>
              <w:spacing w:after="160"/>
              <w:ind w:left="0" w:firstLine="360"/>
              <w:contextualSpacing/>
            </w:pPr>
            <w:proofErr w:type="spellStart"/>
            <w:r w:rsidRPr="00696E36">
              <w:lastRenderedPageBreak/>
              <w:t>în</w:t>
            </w:r>
            <w:proofErr w:type="spellEnd"/>
            <w:r w:rsidRPr="00696E36">
              <w:t xml:space="preserve"> </w:t>
            </w:r>
            <w:proofErr w:type="spellStart"/>
            <w:r w:rsidRPr="00696E36">
              <w:t>cazul</w:t>
            </w:r>
            <w:proofErr w:type="spellEnd"/>
            <w:r w:rsidRPr="00696E36">
              <w:t xml:space="preserve"> </w:t>
            </w:r>
            <w:proofErr w:type="spellStart"/>
            <w:r w:rsidRPr="00696E36">
              <w:t>în</w:t>
            </w:r>
            <w:proofErr w:type="spellEnd"/>
            <w:r w:rsidRPr="00696E36">
              <w:t xml:space="preserve"> care </w:t>
            </w:r>
            <w:proofErr w:type="spellStart"/>
            <w:r w:rsidRPr="00696E36">
              <w:t>ponderea</w:t>
            </w:r>
            <w:proofErr w:type="spellEnd"/>
            <w:r w:rsidRPr="00696E36">
              <w:t xml:space="preserve"> </w:t>
            </w:r>
            <w:proofErr w:type="spellStart"/>
            <w:r w:rsidRPr="00696E36">
              <w:t>energiei</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în</w:t>
            </w:r>
            <w:proofErr w:type="spellEnd"/>
            <w:r w:rsidRPr="00696E36">
              <w:t xml:space="preserve"> </w:t>
            </w:r>
            <w:proofErr w:type="spellStart"/>
            <w:r w:rsidRPr="00696E36">
              <w:t>sectorul</w:t>
            </w:r>
            <w:proofErr w:type="spellEnd"/>
            <w:r w:rsidRPr="00696E36">
              <w:t xml:space="preserve"> de </w:t>
            </w:r>
            <w:proofErr w:type="spellStart"/>
            <w:r w:rsidRPr="00696E36">
              <w:t>încălzire</w:t>
            </w:r>
            <w:proofErr w:type="spellEnd"/>
            <w:r w:rsidRPr="00696E36">
              <w:t xml:space="preserve"> </w:t>
            </w:r>
            <w:proofErr w:type="spellStart"/>
            <w:r w:rsidRPr="00696E36">
              <w:t>și</w:t>
            </w:r>
            <w:proofErr w:type="spellEnd"/>
            <w:r w:rsidRPr="00696E36">
              <w:t xml:space="preserve"> </w:t>
            </w:r>
            <w:proofErr w:type="spellStart"/>
            <w:r w:rsidRPr="00696E36">
              <w:t>răcire</w:t>
            </w:r>
            <w:proofErr w:type="spellEnd"/>
            <w:r w:rsidRPr="00696E36">
              <w:t xml:space="preserve"> </w:t>
            </w:r>
            <w:proofErr w:type="spellStart"/>
            <w:r w:rsidRPr="00696E36">
              <w:t>este</w:t>
            </w:r>
            <w:proofErr w:type="spellEnd"/>
            <w:r w:rsidRPr="00696E36">
              <w:t xml:space="preserve"> </w:t>
            </w:r>
            <w:proofErr w:type="spellStart"/>
            <w:r w:rsidRPr="00696E36">
              <w:t>cuprinsă</w:t>
            </w:r>
            <w:proofErr w:type="spellEnd"/>
            <w:r w:rsidRPr="00696E36">
              <w:t xml:space="preserve"> </w:t>
            </w:r>
            <w:proofErr w:type="spellStart"/>
            <w:r w:rsidRPr="00696E36">
              <w:t>în</w:t>
            </w:r>
            <w:proofErr w:type="spellEnd"/>
            <w:r w:rsidRPr="00696E36">
              <w:t xml:space="preserve"> </w:t>
            </w:r>
            <w:proofErr w:type="spellStart"/>
            <w:r w:rsidRPr="00696E36">
              <w:t>intervalul</w:t>
            </w:r>
            <w:proofErr w:type="spellEnd"/>
            <w:r w:rsidRPr="00696E36">
              <w:t xml:space="preserve"> 50% </w:t>
            </w:r>
            <w:proofErr w:type="spellStart"/>
            <w:r w:rsidRPr="00696E36">
              <w:t>și</w:t>
            </w:r>
            <w:proofErr w:type="spellEnd"/>
            <w:r w:rsidRPr="00696E36">
              <w:t xml:space="preserve"> 60%, se </w:t>
            </w:r>
            <w:proofErr w:type="spellStart"/>
            <w:r w:rsidRPr="00696E36">
              <w:t>consideră</w:t>
            </w:r>
            <w:proofErr w:type="spellEnd"/>
            <w:r w:rsidRPr="00696E36">
              <w:t xml:space="preserve"> </w:t>
            </w:r>
            <w:proofErr w:type="spellStart"/>
            <w:r w:rsidRPr="00696E36">
              <w:t>că</w:t>
            </w:r>
            <w:proofErr w:type="spellEnd"/>
            <w:r w:rsidRPr="00696E36">
              <w:t xml:space="preserve"> </w:t>
            </w:r>
            <w:proofErr w:type="spellStart"/>
            <w:r w:rsidRPr="00696E36">
              <w:t>această</w:t>
            </w:r>
            <w:proofErr w:type="spellEnd"/>
            <w:r w:rsidRPr="00696E36">
              <w:t xml:space="preserve"> </w:t>
            </w:r>
            <w:proofErr w:type="spellStart"/>
            <w:r w:rsidRPr="00696E36">
              <w:t>pondere</w:t>
            </w:r>
            <w:proofErr w:type="spellEnd"/>
            <w:r w:rsidRPr="00696E36">
              <w:t xml:space="preserve"> </w:t>
            </w:r>
            <w:proofErr w:type="spellStart"/>
            <w:r w:rsidRPr="00696E36">
              <w:t>îndeplinește</w:t>
            </w:r>
            <w:proofErr w:type="spellEnd"/>
            <w:r w:rsidRPr="00696E36">
              <w:t xml:space="preserve"> </w:t>
            </w:r>
            <w:proofErr w:type="spellStart"/>
            <w:r w:rsidRPr="00696E36">
              <w:t>jumătate</w:t>
            </w:r>
            <w:proofErr w:type="spellEnd"/>
            <w:r w:rsidRPr="00696E36">
              <w:t xml:space="preserve"> din </w:t>
            </w:r>
            <w:proofErr w:type="spellStart"/>
            <w:r w:rsidRPr="00696E36">
              <w:t>creșterea</w:t>
            </w:r>
            <w:proofErr w:type="spellEnd"/>
            <w:r w:rsidRPr="00696E36">
              <w:t xml:space="preserve"> </w:t>
            </w:r>
            <w:proofErr w:type="spellStart"/>
            <w:r w:rsidRPr="00696E36">
              <w:t>medie</w:t>
            </w:r>
            <w:proofErr w:type="spellEnd"/>
            <w:r w:rsidRPr="00696E36">
              <w:t xml:space="preserve"> </w:t>
            </w:r>
            <w:proofErr w:type="spellStart"/>
            <w:r w:rsidRPr="00696E36">
              <w:t>anuală</w:t>
            </w:r>
            <w:proofErr w:type="spellEnd"/>
            <w:r w:rsidRPr="00696E36">
              <w:t xml:space="preserve"> </w:t>
            </w:r>
            <w:proofErr w:type="spellStart"/>
            <w:r w:rsidRPr="00696E36">
              <w:t>stabilită</w:t>
            </w:r>
            <w:proofErr w:type="spellEnd"/>
            <w:r w:rsidRPr="00696E36">
              <w:t xml:space="preserve"> </w:t>
            </w:r>
            <w:proofErr w:type="spellStart"/>
            <w:r w:rsidRPr="00696E36">
              <w:t>în</w:t>
            </w:r>
            <w:proofErr w:type="spellEnd"/>
            <w:r w:rsidRPr="00696E36">
              <w:t xml:space="preserve"> </w:t>
            </w:r>
            <w:proofErr w:type="spellStart"/>
            <w:r w:rsidRPr="00696E36">
              <w:t>conformitate</w:t>
            </w:r>
            <w:proofErr w:type="spellEnd"/>
            <w:r w:rsidRPr="00696E36">
              <w:t xml:space="preserve"> cu lit. a).</w:t>
            </w:r>
          </w:p>
          <w:p w14:paraId="35D190CF" w14:textId="77777777" w:rsidR="00D5083E" w:rsidRPr="008A7A8F" w:rsidRDefault="00D5083E" w:rsidP="00D5083E">
            <w:pPr>
              <w:numPr>
                <w:ilvl w:val="0"/>
                <w:numId w:val="154"/>
              </w:numPr>
              <w:spacing w:after="160"/>
              <w:ind w:left="-14" w:firstLine="374"/>
              <w:contextualSpacing/>
              <w:jc w:val="both"/>
            </w:pPr>
            <w:proofErr w:type="spellStart"/>
            <w:r w:rsidRPr="00696E36">
              <w:t>În</w:t>
            </w:r>
            <w:proofErr w:type="spellEnd"/>
            <w:r w:rsidRPr="00696E36">
              <w:t xml:space="preserve"> </w:t>
            </w:r>
            <w:proofErr w:type="spellStart"/>
            <w:r w:rsidRPr="00696E36">
              <w:t>vederea</w:t>
            </w:r>
            <w:proofErr w:type="spellEnd"/>
            <w:r w:rsidRPr="00696E36">
              <w:t xml:space="preserve"> </w:t>
            </w:r>
            <w:proofErr w:type="spellStart"/>
            <w:r w:rsidRPr="00696E36">
              <w:t>creșterii</w:t>
            </w:r>
            <w:proofErr w:type="spellEnd"/>
            <w:r w:rsidRPr="00696E36">
              <w:t xml:space="preserve"> </w:t>
            </w:r>
            <w:proofErr w:type="spellStart"/>
            <w:r w:rsidRPr="00696E36">
              <w:t>consumului</w:t>
            </w:r>
            <w:proofErr w:type="spellEnd"/>
            <w:r w:rsidRPr="00696E36">
              <w:t xml:space="preserve"> de </w:t>
            </w:r>
            <w:proofErr w:type="spellStart"/>
            <w:r w:rsidRPr="00696E36">
              <w:t>energie</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căldurii</w:t>
            </w:r>
            <w:proofErr w:type="spellEnd"/>
            <w:r w:rsidRPr="00696E36">
              <w:t xml:space="preserve"> </w:t>
            </w:r>
            <w:proofErr w:type="spellStart"/>
            <w:r w:rsidRPr="00696E36">
              <w:t>și</w:t>
            </w:r>
            <w:proofErr w:type="spellEnd"/>
            <w:r w:rsidRPr="00696E36">
              <w:t xml:space="preserve"> </w:t>
            </w:r>
            <w:proofErr w:type="spellStart"/>
            <w:r w:rsidRPr="00696E36">
              <w:t>frigului</w:t>
            </w:r>
            <w:proofErr w:type="spellEnd"/>
            <w:r w:rsidRPr="00696E36">
              <w:t xml:space="preserve"> </w:t>
            </w:r>
            <w:proofErr w:type="spellStart"/>
            <w:r w:rsidRPr="00696E36">
              <w:t>în</w:t>
            </w:r>
            <w:proofErr w:type="spellEnd"/>
            <w:r w:rsidRPr="00696E36">
              <w:t xml:space="preserve"> </w:t>
            </w:r>
            <w:proofErr w:type="spellStart"/>
            <w:r w:rsidRPr="00696E36">
              <w:t>sistemele</w:t>
            </w:r>
            <w:proofErr w:type="spellEnd"/>
            <w:r w:rsidRPr="00696E36">
              <w:t xml:space="preserve"> de </w:t>
            </w:r>
            <w:proofErr w:type="spellStart"/>
            <w:r w:rsidRPr="00696E36">
              <w:t>alimentare</w:t>
            </w:r>
            <w:proofErr w:type="spellEnd"/>
            <w:r w:rsidRPr="00696E36">
              <w:t xml:space="preserve"> </w:t>
            </w:r>
            <w:proofErr w:type="spellStart"/>
            <w:r w:rsidRPr="00696E36">
              <w:t>centralizată</w:t>
            </w:r>
            <w:proofErr w:type="spellEnd"/>
            <w:r w:rsidRPr="00696E36">
              <w:t xml:space="preserve"> cu </w:t>
            </w:r>
            <w:proofErr w:type="spellStart"/>
            <w:r w:rsidRPr="00696E36">
              <w:t>energie</w:t>
            </w:r>
            <w:proofErr w:type="spellEnd"/>
            <w:r w:rsidRPr="00696E36">
              <w:t xml:space="preserve"> </w:t>
            </w:r>
            <w:proofErr w:type="spellStart"/>
            <w:r w:rsidRPr="00696E36">
              <w:t>termică</w:t>
            </w:r>
            <w:proofErr w:type="spellEnd"/>
            <w:r w:rsidRPr="00696E36">
              <w:t xml:space="preserve"> </w:t>
            </w:r>
            <w:proofErr w:type="spellStart"/>
            <w:r w:rsidRPr="00696E36">
              <w:t>și</w:t>
            </w:r>
            <w:proofErr w:type="spellEnd"/>
            <w:r w:rsidRPr="00696E36">
              <w:t>/</w:t>
            </w:r>
            <w:proofErr w:type="spellStart"/>
            <w:r w:rsidRPr="00696E36">
              <w:t>sau</w:t>
            </w:r>
            <w:proofErr w:type="spellEnd"/>
            <w:r w:rsidRPr="00696E36">
              <w:t xml:space="preserve"> de </w:t>
            </w:r>
            <w:proofErr w:type="spellStart"/>
            <w:r w:rsidRPr="00696E36">
              <w:t>răcire</w:t>
            </w:r>
            <w:proofErr w:type="spellEnd"/>
            <w:r w:rsidRPr="00696E36">
              <w:t xml:space="preserve">, conform </w:t>
            </w:r>
            <w:proofErr w:type="spellStart"/>
            <w:r w:rsidRPr="00696E36">
              <w:t>prevederii</w:t>
            </w:r>
            <w:proofErr w:type="spellEnd"/>
            <w:r w:rsidRPr="00696E36">
              <w:t xml:space="preserve"> de la art. 26</w:t>
            </w:r>
            <w:r w:rsidRPr="00696E36">
              <w:rPr>
                <w:vertAlign w:val="superscript"/>
              </w:rPr>
              <w:t>3</w:t>
            </w:r>
            <w:r w:rsidRPr="00696E36">
              <w:t xml:space="preserve">, </w:t>
            </w:r>
            <w:proofErr w:type="spellStart"/>
            <w:r w:rsidRPr="00696E36">
              <w:t>alin</w:t>
            </w:r>
            <w:proofErr w:type="spellEnd"/>
            <w:r w:rsidRPr="00696E36">
              <w:t xml:space="preserve">. </w:t>
            </w:r>
            <w:r w:rsidRPr="008A7A8F">
              <w:t>(2):</w:t>
            </w:r>
          </w:p>
          <w:p w14:paraId="43AD157D" w14:textId="77777777" w:rsidR="00D5083E" w:rsidRPr="008A7A8F" w:rsidRDefault="00D5083E" w:rsidP="00D5083E">
            <w:pPr>
              <w:numPr>
                <w:ilvl w:val="0"/>
                <w:numId w:val="153"/>
              </w:numPr>
              <w:spacing w:after="160"/>
              <w:ind w:left="0" w:firstLine="360"/>
              <w:contextualSpacing/>
              <w:jc w:val="both"/>
            </w:pPr>
            <w:proofErr w:type="spellStart"/>
            <w:r w:rsidRPr="008A7A8F">
              <w:t>ponderea</w:t>
            </w:r>
            <w:proofErr w:type="spellEnd"/>
            <w:r w:rsidRPr="008A7A8F">
              <w:t xml:space="preserve"> </w:t>
            </w:r>
            <w:proofErr w:type="spellStart"/>
            <w:r w:rsidRPr="008A7A8F">
              <w:t>energiei</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căldurii</w:t>
            </w:r>
            <w:proofErr w:type="spellEnd"/>
            <w:r w:rsidRPr="008A7A8F">
              <w:t xml:space="preserve"> </w:t>
            </w:r>
            <w:proofErr w:type="spellStart"/>
            <w:r w:rsidRPr="008A7A8F">
              <w:t>și</w:t>
            </w:r>
            <w:proofErr w:type="spellEnd"/>
            <w:r w:rsidRPr="008A7A8F">
              <w:t xml:space="preserve"> </w:t>
            </w:r>
            <w:proofErr w:type="spellStart"/>
            <w:r w:rsidRPr="008A7A8F">
              <w:t>frigului</w:t>
            </w:r>
            <w:proofErr w:type="spellEnd"/>
            <w:r w:rsidRPr="008A7A8F">
              <w:t xml:space="preserve"> </w:t>
            </w:r>
            <w:proofErr w:type="spellStart"/>
            <w:r w:rsidRPr="008A7A8F">
              <w:t>rezidual</w:t>
            </w:r>
            <w:proofErr w:type="spellEnd"/>
            <w:r w:rsidRPr="008A7A8F">
              <w:t xml:space="preserve"> </w:t>
            </w:r>
            <w:proofErr w:type="spellStart"/>
            <w:r w:rsidRPr="008A7A8F">
              <w:t>utilizate</w:t>
            </w:r>
            <w:proofErr w:type="spellEnd"/>
            <w:r w:rsidRPr="008A7A8F">
              <w:t xml:space="preserve"> </w:t>
            </w:r>
            <w:proofErr w:type="spellStart"/>
            <w:r w:rsidRPr="008A7A8F">
              <w:t>în</w:t>
            </w:r>
            <w:proofErr w:type="spellEnd"/>
            <w:r w:rsidRPr="008A7A8F">
              <w:t xml:space="preserve"> </w:t>
            </w:r>
            <w:proofErr w:type="spellStart"/>
            <w:r w:rsidRPr="008A7A8F">
              <w:t>sistemele</w:t>
            </w:r>
            <w:proofErr w:type="spellEnd"/>
            <w:r w:rsidRPr="008A7A8F">
              <w:t xml:space="preserve"> de </w:t>
            </w:r>
            <w:proofErr w:type="spellStart"/>
            <w:r w:rsidRPr="008A7A8F">
              <w:t>alimentare</w:t>
            </w:r>
            <w:proofErr w:type="spellEnd"/>
            <w:r w:rsidRPr="008A7A8F">
              <w:t xml:space="preserve"> </w:t>
            </w:r>
            <w:proofErr w:type="spellStart"/>
            <w:r w:rsidRPr="008A7A8F">
              <w:t>centralizată</w:t>
            </w:r>
            <w:proofErr w:type="spellEnd"/>
            <w:r w:rsidRPr="008A7A8F">
              <w:t xml:space="preserve"> cu </w:t>
            </w:r>
            <w:proofErr w:type="spellStart"/>
            <w:r w:rsidRPr="008A7A8F">
              <w:t>energie</w:t>
            </w:r>
            <w:proofErr w:type="spellEnd"/>
            <w:r w:rsidRPr="008A7A8F">
              <w:t xml:space="preserve"> </w:t>
            </w:r>
            <w:proofErr w:type="spellStart"/>
            <w:r w:rsidRPr="008A7A8F">
              <w:t>termică</w:t>
            </w:r>
            <w:proofErr w:type="spellEnd"/>
            <w:r w:rsidRPr="008A7A8F">
              <w:t xml:space="preserve"> </w:t>
            </w:r>
            <w:proofErr w:type="spellStart"/>
            <w:r w:rsidRPr="008A7A8F">
              <w:t>și</w:t>
            </w:r>
            <w:proofErr w:type="spellEnd"/>
            <w:r w:rsidRPr="008A7A8F">
              <w:t>/</w:t>
            </w:r>
            <w:proofErr w:type="spellStart"/>
            <w:r w:rsidRPr="008A7A8F">
              <w:t>sau</w:t>
            </w:r>
            <w:proofErr w:type="spellEnd"/>
            <w:r w:rsidRPr="008A7A8F">
              <w:t xml:space="preserve"> de </w:t>
            </w:r>
            <w:proofErr w:type="spellStart"/>
            <w:r w:rsidRPr="008A7A8F">
              <w:t>răcire</w:t>
            </w:r>
            <w:proofErr w:type="spellEnd"/>
            <w:r w:rsidRPr="008A7A8F">
              <w:t xml:space="preserve"> </w:t>
            </w:r>
            <w:proofErr w:type="spellStart"/>
            <w:r w:rsidRPr="008A7A8F">
              <w:t>va</w:t>
            </w:r>
            <w:proofErr w:type="spellEnd"/>
            <w:r w:rsidRPr="008A7A8F">
              <w:t xml:space="preserve"> fi </w:t>
            </w:r>
            <w:proofErr w:type="spellStart"/>
            <w:r w:rsidRPr="008A7A8F">
              <w:t>majorată</w:t>
            </w:r>
            <w:proofErr w:type="spellEnd"/>
            <w:r w:rsidRPr="008A7A8F">
              <w:t xml:space="preserve"> cu cel </w:t>
            </w:r>
            <w:proofErr w:type="spellStart"/>
            <w:r w:rsidRPr="008A7A8F">
              <w:t>puțin</w:t>
            </w:r>
            <w:proofErr w:type="spellEnd"/>
            <w:r w:rsidRPr="008A7A8F">
              <w:t xml:space="preserve"> un </w:t>
            </w:r>
            <w:proofErr w:type="spellStart"/>
            <w:r w:rsidRPr="008A7A8F">
              <w:t>punct</w:t>
            </w:r>
            <w:proofErr w:type="spellEnd"/>
            <w:r w:rsidRPr="008A7A8F">
              <w:t xml:space="preserve"> </w:t>
            </w:r>
            <w:proofErr w:type="spellStart"/>
            <w:r w:rsidRPr="008A7A8F">
              <w:t>procentual</w:t>
            </w:r>
            <w:proofErr w:type="spellEnd"/>
            <w:r w:rsidRPr="008A7A8F">
              <w:t xml:space="preserve">, ca </w:t>
            </w:r>
            <w:proofErr w:type="spellStart"/>
            <w:r w:rsidRPr="008A7A8F">
              <w:t>medie</w:t>
            </w:r>
            <w:proofErr w:type="spellEnd"/>
            <w:r w:rsidRPr="008A7A8F">
              <w:t xml:space="preserve"> </w:t>
            </w:r>
            <w:proofErr w:type="spellStart"/>
            <w:r w:rsidRPr="008A7A8F">
              <w:t>anuală</w:t>
            </w:r>
            <w:proofErr w:type="spellEnd"/>
            <w:r w:rsidRPr="008A7A8F">
              <w:t xml:space="preserve"> </w:t>
            </w:r>
            <w:proofErr w:type="spellStart"/>
            <w:r w:rsidRPr="008A7A8F">
              <w:t>calculată</w:t>
            </w:r>
            <w:proofErr w:type="spellEnd"/>
            <w:r w:rsidRPr="008A7A8F">
              <w:t xml:space="preserve"> </w:t>
            </w:r>
            <w:proofErr w:type="spellStart"/>
            <w:r w:rsidRPr="008A7A8F">
              <w:t>pentru</w:t>
            </w:r>
            <w:proofErr w:type="spellEnd"/>
            <w:r w:rsidRPr="008A7A8F">
              <w:t xml:space="preserve"> </w:t>
            </w:r>
            <w:proofErr w:type="spellStart"/>
            <w:r w:rsidRPr="008A7A8F">
              <w:t>perioada</w:t>
            </w:r>
            <w:proofErr w:type="spellEnd"/>
            <w:r w:rsidRPr="008A7A8F">
              <w:t xml:space="preserve"> 2023 – 2025 </w:t>
            </w:r>
            <w:proofErr w:type="spellStart"/>
            <w:r w:rsidRPr="008A7A8F">
              <w:t>și</w:t>
            </w:r>
            <w:proofErr w:type="spellEnd"/>
            <w:r w:rsidRPr="008A7A8F">
              <w:t xml:space="preserve"> </w:t>
            </w:r>
            <w:proofErr w:type="spellStart"/>
            <w:r w:rsidRPr="008A7A8F">
              <w:t>pentru</w:t>
            </w:r>
            <w:proofErr w:type="spellEnd"/>
            <w:r w:rsidRPr="008A7A8F">
              <w:t xml:space="preserve"> </w:t>
            </w:r>
            <w:proofErr w:type="spellStart"/>
            <w:r w:rsidRPr="008A7A8F">
              <w:t>perioada</w:t>
            </w:r>
            <w:proofErr w:type="spellEnd"/>
            <w:r w:rsidRPr="008A7A8F">
              <w:t xml:space="preserve"> 2026 – 2030, </w:t>
            </w:r>
            <w:proofErr w:type="spellStart"/>
            <w:r w:rsidRPr="008A7A8F">
              <w:t>având</w:t>
            </w:r>
            <w:proofErr w:type="spellEnd"/>
            <w:r w:rsidRPr="008A7A8F">
              <w:t xml:space="preserve"> ca </w:t>
            </w:r>
            <w:proofErr w:type="spellStart"/>
            <w:r w:rsidRPr="008A7A8F">
              <w:t>și</w:t>
            </w:r>
            <w:proofErr w:type="spellEnd"/>
            <w:r w:rsidRPr="008A7A8F">
              <w:t xml:space="preserve"> </w:t>
            </w:r>
            <w:proofErr w:type="spellStart"/>
            <w:r w:rsidRPr="008A7A8F">
              <w:t>referință</w:t>
            </w:r>
            <w:proofErr w:type="spellEnd"/>
            <w:r w:rsidRPr="008A7A8F">
              <w:t xml:space="preserve"> </w:t>
            </w:r>
            <w:proofErr w:type="spellStart"/>
            <w:r w:rsidRPr="008A7A8F">
              <w:t>ponderea</w:t>
            </w:r>
            <w:proofErr w:type="spellEnd"/>
            <w:r w:rsidRPr="008A7A8F">
              <w:t xml:space="preserve"> </w:t>
            </w:r>
            <w:proofErr w:type="spellStart"/>
            <w:r w:rsidRPr="008A7A8F">
              <w:t>utilizării</w:t>
            </w:r>
            <w:proofErr w:type="spellEnd"/>
            <w:r w:rsidRPr="008A7A8F">
              <w:t xml:space="preserve"> </w:t>
            </w:r>
            <w:proofErr w:type="spellStart"/>
            <w:r w:rsidRPr="008A7A8F">
              <w:t>acestora</w:t>
            </w:r>
            <w:proofErr w:type="spellEnd"/>
            <w:r w:rsidRPr="008A7A8F">
              <w:t xml:space="preserve"> </w:t>
            </w:r>
            <w:proofErr w:type="spellStart"/>
            <w:r w:rsidRPr="008A7A8F">
              <w:t>în</w:t>
            </w:r>
            <w:proofErr w:type="spellEnd"/>
            <w:r w:rsidRPr="008A7A8F">
              <w:t xml:space="preserve"> </w:t>
            </w:r>
            <w:proofErr w:type="spellStart"/>
            <w:r w:rsidRPr="008A7A8F">
              <w:t>anul</w:t>
            </w:r>
            <w:proofErr w:type="spellEnd"/>
            <w:r w:rsidRPr="008A7A8F">
              <w:t xml:space="preserve"> 2020, </w:t>
            </w:r>
            <w:proofErr w:type="spellStart"/>
            <w:r w:rsidRPr="008A7A8F">
              <w:t>exprimată</w:t>
            </w:r>
            <w:proofErr w:type="spellEnd"/>
            <w:r w:rsidRPr="008A7A8F">
              <w:t xml:space="preserve"> </w:t>
            </w:r>
            <w:proofErr w:type="spellStart"/>
            <w:r w:rsidRPr="008A7A8F">
              <w:t>în</w:t>
            </w:r>
            <w:proofErr w:type="spellEnd"/>
            <w:r w:rsidRPr="008A7A8F">
              <w:t xml:space="preserve"> </w:t>
            </w:r>
            <w:proofErr w:type="spellStart"/>
            <w:r w:rsidRPr="008A7A8F">
              <w:t>termeni</w:t>
            </w:r>
            <w:proofErr w:type="spellEnd"/>
            <w:r w:rsidRPr="008A7A8F">
              <w:t xml:space="preserve"> de </w:t>
            </w:r>
            <w:proofErr w:type="spellStart"/>
            <w:r w:rsidRPr="008A7A8F">
              <w:t>pondere</w:t>
            </w:r>
            <w:proofErr w:type="spellEnd"/>
            <w:r w:rsidRPr="008A7A8F">
              <w:t xml:space="preserve"> a </w:t>
            </w:r>
            <w:proofErr w:type="spellStart"/>
            <w:r w:rsidRPr="008A7A8F">
              <w:t>consumului</w:t>
            </w:r>
            <w:proofErr w:type="spellEnd"/>
            <w:r w:rsidRPr="008A7A8F">
              <w:t xml:space="preserve"> final de </w:t>
            </w:r>
            <w:proofErr w:type="spellStart"/>
            <w:r w:rsidRPr="008A7A8F">
              <w:t>energie</w:t>
            </w:r>
            <w:proofErr w:type="spellEnd"/>
            <w:r w:rsidRPr="008A7A8F">
              <w:t xml:space="preserve"> </w:t>
            </w:r>
            <w:proofErr w:type="spellStart"/>
            <w:r w:rsidRPr="008A7A8F">
              <w:t>în</w:t>
            </w:r>
            <w:proofErr w:type="spellEnd"/>
            <w:r w:rsidRPr="008A7A8F">
              <w:t xml:space="preserve"> </w:t>
            </w:r>
            <w:proofErr w:type="spellStart"/>
            <w:r w:rsidRPr="008A7A8F">
              <w:t>sistemele</w:t>
            </w:r>
            <w:proofErr w:type="spellEnd"/>
            <w:r w:rsidRPr="008A7A8F">
              <w:t xml:space="preserve"> de </w:t>
            </w:r>
            <w:proofErr w:type="spellStart"/>
            <w:r w:rsidRPr="008A7A8F">
              <w:t>alimentare</w:t>
            </w:r>
            <w:proofErr w:type="spellEnd"/>
            <w:r w:rsidRPr="008A7A8F">
              <w:t xml:space="preserve"> </w:t>
            </w:r>
            <w:proofErr w:type="spellStart"/>
            <w:r w:rsidRPr="008A7A8F">
              <w:t>centralizată</w:t>
            </w:r>
            <w:proofErr w:type="spellEnd"/>
            <w:r w:rsidRPr="008A7A8F">
              <w:t xml:space="preserve"> cu </w:t>
            </w:r>
            <w:proofErr w:type="spellStart"/>
            <w:r w:rsidRPr="008A7A8F">
              <w:t>energie</w:t>
            </w:r>
            <w:proofErr w:type="spellEnd"/>
            <w:r w:rsidRPr="008A7A8F">
              <w:t xml:space="preserve"> </w:t>
            </w:r>
            <w:proofErr w:type="spellStart"/>
            <w:r w:rsidRPr="008A7A8F">
              <w:t>termică</w:t>
            </w:r>
            <w:proofErr w:type="spellEnd"/>
            <w:r w:rsidRPr="008A7A8F">
              <w:t xml:space="preserve"> </w:t>
            </w:r>
            <w:proofErr w:type="spellStart"/>
            <w:r w:rsidRPr="008A7A8F">
              <w:t>și</w:t>
            </w:r>
            <w:proofErr w:type="spellEnd"/>
            <w:r w:rsidRPr="008A7A8F">
              <w:t>/</w:t>
            </w:r>
            <w:proofErr w:type="spellStart"/>
            <w:r w:rsidRPr="008A7A8F">
              <w:t>sau</w:t>
            </w:r>
            <w:proofErr w:type="spellEnd"/>
            <w:r w:rsidRPr="008A7A8F">
              <w:t xml:space="preserve"> de </w:t>
            </w:r>
            <w:proofErr w:type="spellStart"/>
            <w:r w:rsidRPr="008A7A8F">
              <w:t>răcire</w:t>
            </w:r>
            <w:proofErr w:type="spellEnd"/>
            <w:r w:rsidRPr="008A7A8F">
              <w:t>;</w:t>
            </w:r>
          </w:p>
          <w:p w14:paraId="621E3067" w14:textId="77777777" w:rsidR="00D5083E" w:rsidRPr="00696E36" w:rsidRDefault="00D5083E" w:rsidP="00D5083E">
            <w:pPr>
              <w:numPr>
                <w:ilvl w:val="0"/>
                <w:numId w:val="153"/>
              </w:numPr>
              <w:spacing w:after="160"/>
              <w:ind w:left="0" w:firstLine="360"/>
              <w:contextualSpacing/>
              <w:jc w:val="both"/>
            </w:pPr>
            <w:proofErr w:type="spellStart"/>
            <w:r w:rsidRPr="00696E36">
              <w:t>în</w:t>
            </w:r>
            <w:proofErr w:type="spellEnd"/>
            <w:r w:rsidRPr="00696E36">
              <w:t xml:space="preserve"> </w:t>
            </w:r>
            <w:proofErr w:type="spellStart"/>
            <w:r w:rsidRPr="00696E36">
              <w:t>cazul</w:t>
            </w:r>
            <w:proofErr w:type="spellEnd"/>
            <w:r w:rsidRPr="00696E36">
              <w:t xml:space="preserve"> </w:t>
            </w:r>
            <w:proofErr w:type="spellStart"/>
            <w:r w:rsidRPr="00696E36">
              <w:t>în</w:t>
            </w:r>
            <w:proofErr w:type="spellEnd"/>
            <w:r w:rsidRPr="00696E36">
              <w:t xml:space="preserve"> care </w:t>
            </w:r>
            <w:proofErr w:type="spellStart"/>
            <w:r w:rsidRPr="00696E36">
              <w:t>ponderea</w:t>
            </w:r>
            <w:proofErr w:type="spellEnd"/>
            <w:r w:rsidRPr="00696E36">
              <w:t xml:space="preserve"> </w:t>
            </w:r>
            <w:proofErr w:type="spellStart"/>
            <w:r w:rsidRPr="00696E36">
              <w:t>energiei</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căldurii</w:t>
            </w:r>
            <w:proofErr w:type="spellEnd"/>
            <w:r w:rsidRPr="00696E36">
              <w:t xml:space="preserve"> </w:t>
            </w:r>
            <w:proofErr w:type="spellStart"/>
            <w:r w:rsidRPr="00696E36">
              <w:t>și</w:t>
            </w:r>
            <w:proofErr w:type="spellEnd"/>
            <w:r w:rsidRPr="00696E36">
              <w:t xml:space="preserve"> </w:t>
            </w:r>
            <w:proofErr w:type="spellStart"/>
            <w:r w:rsidRPr="00696E36">
              <w:t>frigului</w:t>
            </w:r>
            <w:proofErr w:type="spellEnd"/>
            <w:r w:rsidRPr="00696E36">
              <w:t xml:space="preserve"> </w:t>
            </w:r>
            <w:proofErr w:type="spellStart"/>
            <w:r w:rsidRPr="00696E36">
              <w:t>rezidual</w:t>
            </w:r>
            <w:proofErr w:type="spellEnd"/>
            <w:r w:rsidRPr="00696E36">
              <w:t xml:space="preserve"> </w:t>
            </w:r>
            <w:proofErr w:type="spellStart"/>
            <w:r w:rsidRPr="00696E36">
              <w:t>utilizat</w:t>
            </w:r>
            <w:proofErr w:type="spellEnd"/>
            <w:r w:rsidRPr="00696E36">
              <w:t xml:space="preserve"> </w:t>
            </w:r>
            <w:proofErr w:type="spellStart"/>
            <w:r w:rsidRPr="00696E36">
              <w:t>în</w:t>
            </w:r>
            <w:proofErr w:type="spellEnd"/>
            <w:r w:rsidRPr="00696E36">
              <w:t xml:space="preserve"> </w:t>
            </w:r>
            <w:proofErr w:type="spellStart"/>
            <w:r w:rsidRPr="00696E36">
              <w:t>sistemele</w:t>
            </w:r>
            <w:proofErr w:type="spellEnd"/>
            <w:r w:rsidRPr="00696E36">
              <w:t xml:space="preserve"> de </w:t>
            </w:r>
            <w:proofErr w:type="spellStart"/>
            <w:r w:rsidRPr="00696E36">
              <w:t>alimentare</w:t>
            </w:r>
            <w:proofErr w:type="spellEnd"/>
            <w:r w:rsidRPr="00696E36">
              <w:t xml:space="preserve"> </w:t>
            </w:r>
            <w:proofErr w:type="spellStart"/>
            <w:r w:rsidRPr="00696E36">
              <w:t>centralizată</w:t>
            </w:r>
            <w:proofErr w:type="spellEnd"/>
            <w:r w:rsidRPr="00696E36">
              <w:t xml:space="preserve"> cu </w:t>
            </w:r>
            <w:proofErr w:type="spellStart"/>
            <w:r w:rsidRPr="00696E36">
              <w:t>energie</w:t>
            </w:r>
            <w:proofErr w:type="spellEnd"/>
            <w:r w:rsidRPr="00696E36">
              <w:t xml:space="preserve"> </w:t>
            </w:r>
            <w:proofErr w:type="spellStart"/>
            <w:r w:rsidRPr="00696E36">
              <w:t>termică</w:t>
            </w:r>
            <w:proofErr w:type="spellEnd"/>
            <w:r w:rsidRPr="00696E36">
              <w:t xml:space="preserve"> </w:t>
            </w:r>
            <w:proofErr w:type="spellStart"/>
            <w:r w:rsidRPr="00696E36">
              <w:t>și</w:t>
            </w:r>
            <w:proofErr w:type="spellEnd"/>
            <w:r w:rsidRPr="00696E36">
              <w:t>/</w:t>
            </w:r>
            <w:proofErr w:type="spellStart"/>
            <w:r w:rsidRPr="00696E36">
              <w:t>sau</w:t>
            </w:r>
            <w:proofErr w:type="spellEnd"/>
            <w:r w:rsidRPr="00696E36">
              <w:t xml:space="preserve"> de </w:t>
            </w:r>
            <w:proofErr w:type="spellStart"/>
            <w:r w:rsidRPr="00696E36">
              <w:t>răcire</w:t>
            </w:r>
            <w:proofErr w:type="spellEnd"/>
            <w:r w:rsidRPr="00696E36">
              <w:t xml:space="preserve"> </w:t>
            </w:r>
            <w:proofErr w:type="spellStart"/>
            <w:r w:rsidRPr="00696E36">
              <w:t>este</w:t>
            </w:r>
            <w:proofErr w:type="spellEnd"/>
            <w:r w:rsidRPr="00696E36">
              <w:t xml:space="preserve"> </w:t>
            </w:r>
            <w:proofErr w:type="spellStart"/>
            <w:r w:rsidRPr="00696E36">
              <w:t>mai</w:t>
            </w:r>
            <w:proofErr w:type="spellEnd"/>
            <w:r w:rsidRPr="00696E36">
              <w:t xml:space="preserve"> mare de 60%, se </w:t>
            </w:r>
            <w:proofErr w:type="spellStart"/>
            <w:r w:rsidRPr="00696E36">
              <w:t>consideră</w:t>
            </w:r>
            <w:proofErr w:type="spellEnd"/>
            <w:r w:rsidRPr="00696E36">
              <w:t xml:space="preserve"> </w:t>
            </w:r>
            <w:proofErr w:type="spellStart"/>
            <w:r w:rsidRPr="00696E36">
              <w:t>că</w:t>
            </w:r>
            <w:proofErr w:type="spellEnd"/>
            <w:r w:rsidRPr="00696E36">
              <w:t xml:space="preserve"> </w:t>
            </w:r>
            <w:proofErr w:type="spellStart"/>
            <w:r w:rsidRPr="00696E36">
              <w:t>această</w:t>
            </w:r>
            <w:proofErr w:type="spellEnd"/>
            <w:r w:rsidRPr="00696E36">
              <w:t xml:space="preserve"> </w:t>
            </w:r>
            <w:proofErr w:type="spellStart"/>
            <w:r w:rsidRPr="00696E36">
              <w:t>pondere</w:t>
            </w:r>
            <w:proofErr w:type="spellEnd"/>
            <w:r w:rsidRPr="00696E36">
              <w:t xml:space="preserve"> </w:t>
            </w:r>
            <w:proofErr w:type="spellStart"/>
            <w:r w:rsidRPr="00696E36">
              <w:t>îndeplinește</w:t>
            </w:r>
            <w:proofErr w:type="spellEnd"/>
            <w:r w:rsidRPr="00696E36">
              <w:t xml:space="preserve"> </w:t>
            </w:r>
            <w:proofErr w:type="spellStart"/>
            <w:r w:rsidRPr="00696E36">
              <w:t>creșterea</w:t>
            </w:r>
            <w:proofErr w:type="spellEnd"/>
            <w:r w:rsidRPr="00696E36">
              <w:t xml:space="preserve"> </w:t>
            </w:r>
            <w:proofErr w:type="spellStart"/>
            <w:r w:rsidRPr="00696E36">
              <w:t>medie</w:t>
            </w:r>
            <w:proofErr w:type="spellEnd"/>
            <w:r w:rsidRPr="00696E36">
              <w:t xml:space="preserve"> </w:t>
            </w:r>
            <w:proofErr w:type="spellStart"/>
            <w:r w:rsidRPr="00696E36">
              <w:t>anuală</w:t>
            </w:r>
            <w:proofErr w:type="spellEnd"/>
            <w:r w:rsidRPr="00696E36">
              <w:t xml:space="preserve"> </w:t>
            </w:r>
            <w:proofErr w:type="spellStart"/>
            <w:r w:rsidRPr="00696E36">
              <w:t>stabilită</w:t>
            </w:r>
            <w:proofErr w:type="spellEnd"/>
            <w:r w:rsidRPr="00696E36">
              <w:t xml:space="preserve"> </w:t>
            </w:r>
            <w:proofErr w:type="spellStart"/>
            <w:r w:rsidRPr="00696E36">
              <w:t>în</w:t>
            </w:r>
            <w:proofErr w:type="spellEnd"/>
            <w:r w:rsidRPr="00696E36">
              <w:t xml:space="preserve"> </w:t>
            </w:r>
            <w:proofErr w:type="spellStart"/>
            <w:r w:rsidRPr="00696E36">
              <w:t>conformitate</w:t>
            </w:r>
            <w:proofErr w:type="spellEnd"/>
            <w:r w:rsidRPr="00696E36">
              <w:t xml:space="preserve"> cu lit. a).</w:t>
            </w:r>
          </w:p>
          <w:p w14:paraId="4E891272" w14:textId="5B1BCB1C" w:rsidR="00D5083E" w:rsidRPr="008A7A8F" w:rsidRDefault="00D5083E" w:rsidP="00D5083E">
            <w:pPr>
              <w:jc w:val="both"/>
              <w:rPr>
                <w:rFonts w:eastAsia="Calibri" w:cs="Times New Roman"/>
                <w:lang w:val="ro-RO"/>
              </w:rPr>
            </w:pPr>
          </w:p>
        </w:tc>
        <w:tc>
          <w:tcPr>
            <w:tcW w:w="2245" w:type="dxa"/>
          </w:tcPr>
          <w:p w14:paraId="7B957BDF" w14:textId="6F0A3F05" w:rsidR="00D5083E" w:rsidRPr="00EF37BA" w:rsidRDefault="00D5083E" w:rsidP="00D5083E">
            <w:pPr>
              <w:rPr>
                <w:rFonts w:cs="Times New Roman"/>
                <w:lang w:val="ro-RO"/>
              </w:rPr>
            </w:pPr>
            <w:r w:rsidRPr="00EF37BA">
              <w:rPr>
                <w:rFonts w:cs="Times New Roman"/>
                <w:lang w:val="ro-RO"/>
              </w:rPr>
              <w:lastRenderedPageBreak/>
              <w:t>Compatibil</w:t>
            </w:r>
          </w:p>
          <w:p w14:paraId="30BE1FC3" w14:textId="77777777" w:rsidR="00D5083E" w:rsidRPr="00EF37BA" w:rsidRDefault="00D5083E" w:rsidP="00D5083E">
            <w:pPr>
              <w:rPr>
                <w:rFonts w:cs="Times New Roman"/>
                <w:lang w:val="ro-RO"/>
              </w:rPr>
            </w:pPr>
          </w:p>
          <w:p w14:paraId="08D53829" w14:textId="77777777" w:rsidR="00D5083E" w:rsidRPr="00EF37BA" w:rsidRDefault="00D5083E" w:rsidP="00D5083E">
            <w:pPr>
              <w:rPr>
                <w:rFonts w:cs="Times New Roman"/>
                <w:lang w:val="ro-RO"/>
              </w:rPr>
            </w:pPr>
          </w:p>
          <w:p w14:paraId="76D838D6" w14:textId="77777777" w:rsidR="00D5083E" w:rsidRPr="00EF37BA" w:rsidRDefault="00D5083E" w:rsidP="00D5083E">
            <w:pPr>
              <w:rPr>
                <w:rFonts w:cs="Times New Roman"/>
                <w:lang w:val="ro-RO"/>
              </w:rPr>
            </w:pPr>
          </w:p>
          <w:p w14:paraId="60094F91" w14:textId="77777777" w:rsidR="00D5083E" w:rsidRPr="00EF37BA" w:rsidRDefault="00D5083E" w:rsidP="00D5083E">
            <w:pPr>
              <w:rPr>
                <w:rFonts w:cs="Times New Roman"/>
                <w:lang w:val="ro-RO"/>
              </w:rPr>
            </w:pPr>
          </w:p>
          <w:p w14:paraId="603E682F" w14:textId="77777777" w:rsidR="00D5083E" w:rsidRPr="00EF37BA" w:rsidRDefault="00D5083E" w:rsidP="00D5083E">
            <w:pPr>
              <w:rPr>
                <w:rFonts w:cs="Times New Roman"/>
                <w:lang w:val="ro-RO"/>
              </w:rPr>
            </w:pPr>
          </w:p>
          <w:p w14:paraId="552FAC3D" w14:textId="77777777" w:rsidR="00D5083E" w:rsidRPr="00EF37BA" w:rsidRDefault="00D5083E" w:rsidP="00D5083E">
            <w:pPr>
              <w:rPr>
                <w:rFonts w:cs="Times New Roman"/>
                <w:lang w:val="ro-RO"/>
              </w:rPr>
            </w:pPr>
          </w:p>
          <w:p w14:paraId="20EF7FD9" w14:textId="77777777" w:rsidR="00D5083E" w:rsidRPr="00EF37BA" w:rsidRDefault="00D5083E" w:rsidP="00D5083E">
            <w:pPr>
              <w:rPr>
                <w:rFonts w:cs="Times New Roman"/>
                <w:lang w:val="ro-RO"/>
              </w:rPr>
            </w:pPr>
          </w:p>
          <w:p w14:paraId="1F085996" w14:textId="77777777" w:rsidR="00D5083E" w:rsidRPr="00EF37BA" w:rsidRDefault="00D5083E" w:rsidP="00D5083E">
            <w:pPr>
              <w:rPr>
                <w:rFonts w:cs="Times New Roman"/>
                <w:lang w:val="ro-RO"/>
              </w:rPr>
            </w:pPr>
          </w:p>
          <w:p w14:paraId="1E619A59" w14:textId="77777777" w:rsidR="00D5083E" w:rsidRPr="00EF37BA" w:rsidRDefault="00D5083E" w:rsidP="00D5083E">
            <w:pPr>
              <w:rPr>
                <w:rFonts w:cs="Times New Roman"/>
                <w:lang w:val="ro-RO"/>
              </w:rPr>
            </w:pPr>
          </w:p>
          <w:p w14:paraId="216B0D6B" w14:textId="77777777" w:rsidR="00D5083E" w:rsidRPr="00EF37BA" w:rsidRDefault="00D5083E" w:rsidP="00D5083E">
            <w:pPr>
              <w:rPr>
                <w:rFonts w:cs="Times New Roman"/>
                <w:lang w:val="ro-RO"/>
              </w:rPr>
            </w:pPr>
          </w:p>
          <w:p w14:paraId="22EE877B" w14:textId="77777777" w:rsidR="00D5083E" w:rsidRPr="00EF37BA" w:rsidRDefault="00D5083E" w:rsidP="00D5083E">
            <w:pPr>
              <w:rPr>
                <w:rFonts w:cs="Times New Roman"/>
                <w:lang w:val="ro-RO"/>
              </w:rPr>
            </w:pPr>
          </w:p>
          <w:p w14:paraId="33D049B5" w14:textId="77777777" w:rsidR="00D5083E" w:rsidRPr="00EF37BA" w:rsidRDefault="00D5083E" w:rsidP="00D5083E">
            <w:pPr>
              <w:rPr>
                <w:rFonts w:cs="Times New Roman"/>
                <w:lang w:val="ro-RO"/>
              </w:rPr>
            </w:pPr>
          </w:p>
          <w:p w14:paraId="58A87E4B" w14:textId="77777777" w:rsidR="00D5083E" w:rsidRPr="00EF37BA" w:rsidRDefault="00D5083E" w:rsidP="00D5083E">
            <w:pPr>
              <w:rPr>
                <w:rFonts w:cs="Times New Roman"/>
                <w:lang w:val="ro-RO"/>
              </w:rPr>
            </w:pPr>
          </w:p>
          <w:p w14:paraId="5301DF68" w14:textId="77777777" w:rsidR="00D5083E" w:rsidRPr="00EF37BA" w:rsidRDefault="00D5083E" w:rsidP="00D5083E">
            <w:pPr>
              <w:rPr>
                <w:rFonts w:cs="Times New Roman"/>
                <w:lang w:val="ro-RO"/>
              </w:rPr>
            </w:pPr>
          </w:p>
          <w:p w14:paraId="09E482A9" w14:textId="77777777" w:rsidR="00D5083E" w:rsidRPr="00EF37BA" w:rsidRDefault="00D5083E" w:rsidP="00D5083E">
            <w:pPr>
              <w:rPr>
                <w:rFonts w:cs="Times New Roman"/>
                <w:lang w:val="ro-RO"/>
              </w:rPr>
            </w:pPr>
          </w:p>
          <w:p w14:paraId="1E7533C3" w14:textId="77777777" w:rsidR="00D5083E" w:rsidRPr="00EF37BA" w:rsidRDefault="00D5083E" w:rsidP="00D5083E">
            <w:pPr>
              <w:rPr>
                <w:rFonts w:cs="Times New Roman"/>
                <w:lang w:val="ro-RO"/>
              </w:rPr>
            </w:pPr>
          </w:p>
          <w:p w14:paraId="114F7352" w14:textId="77777777" w:rsidR="00D5083E" w:rsidRPr="00EF37BA" w:rsidRDefault="00D5083E" w:rsidP="00D5083E">
            <w:pPr>
              <w:rPr>
                <w:rFonts w:cs="Times New Roman"/>
                <w:lang w:val="ro-RO"/>
              </w:rPr>
            </w:pPr>
          </w:p>
          <w:p w14:paraId="3007BC19" w14:textId="77777777" w:rsidR="00D5083E" w:rsidRPr="00EF37BA" w:rsidRDefault="00D5083E" w:rsidP="00D5083E">
            <w:pPr>
              <w:rPr>
                <w:rFonts w:cs="Times New Roman"/>
                <w:lang w:val="ro-RO"/>
              </w:rPr>
            </w:pPr>
          </w:p>
          <w:p w14:paraId="33C7E479" w14:textId="77777777" w:rsidR="00D5083E" w:rsidRPr="00EF37BA" w:rsidRDefault="00D5083E" w:rsidP="00D5083E">
            <w:pPr>
              <w:rPr>
                <w:rFonts w:cs="Times New Roman"/>
                <w:lang w:val="ro-RO"/>
              </w:rPr>
            </w:pPr>
          </w:p>
          <w:p w14:paraId="1694C42F" w14:textId="77777777" w:rsidR="00D5083E" w:rsidRPr="00EF37BA" w:rsidRDefault="00D5083E" w:rsidP="00D5083E">
            <w:pPr>
              <w:rPr>
                <w:rFonts w:cs="Times New Roman"/>
                <w:lang w:val="ro-RO"/>
              </w:rPr>
            </w:pPr>
          </w:p>
          <w:p w14:paraId="64370AD3" w14:textId="77777777" w:rsidR="00D5083E" w:rsidRPr="00EF37BA" w:rsidRDefault="00D5083E" w:rsidP="00D5083E">
            <w:pPr>
              <w:rPr>
                <w:rFonts w:cs="Times New Roman"/>
                <w:lang w:val="ro-RO"/>
              </w:rPr>
            </w:pPr>
          </w:p>
          <w:p w14:paraId="2EA732FF" w14:textId="77777777" w:rsidR="00D5083E" w:rsidRPr="00EF37BA" w:rsidRDefault="00D5083E" w:rsidP="00D5083E">
            <w:pPr>
              <w:rPr>
                <w:rFonts w:cs="Times New Roman"/>
                <w:lang w:val="ro-RO"/>
              </w:rPr>
            </w:pPr>
          </w:p>
          <w:p w14:paraId="5F5C1B27" w14:textId="77777777" w:rsidR="00D5083E" w:rsidRPr="00EF37BA" w:rsidRDefault="00D5083E" w:rsidP="00D5083E">
            <w:pPr>
              <w:rPr>
                <w:rFonts w:cs="Times New Roman"/>
                <w:lang w:val="ro-RO"/>
              </w:rPr>
            </w:pPr>
          </w:p>
          <w:p w14:paraId="6B8AA20C" w14:textId="77777777" w:rsidR="00D5083E" w:rsidRPr="00EF37BA" w:rsidRDefault="00D5083E" w:rsidP="00D5083E">
            <w:pPr>
              <w:rPr>
                <w:rFonts w:cs="Times New Roman"/>
                <w:lang w:val="ro-RO"/>
              </w:rPr>
            </w:pPr>
          </w:p>
          <w:p w14:paraId="4077A25E" w14:textId="77777777" w:rsidR="00D5083E" w:rsidRPr="00EF37BA" w:rsidRDefault="00D5083E" w:rsidP="00D5083E">
            <w:pPr>
              <w:rPr>
                <w:rFonts w:cs="Times New Roman"/>
                <w:lang w:val="ro-RO"/>
              </w:rPr>
            </w:pPr>
          </w:p>
          <w:p w14:paraId="489CBB4D" w14:textId="77777777" w:rsidR="00D5083E" w:rsidRPr="00EF37BA" w:rsidRDefault="00D5083E" w:rsidP="00D5083E">
            <w:pPr>
              <w:rPr>
                <w:rFonts w:cs="Times New Roman"/>
                <w:lang w:val="ro-RO"/>
              </w:rPr>
            </w:pPr>
          </w:p>
          <w:p w14:paraId="3FCA59EE" w14:textId="77777777" w:rsidR="00D5083E" w:rsidRPr="00EF37BA" w:rsidRDefault="00D5083E" w:rsidP="00D5083E">
            <w:pPr>
              <w:rPr>
                <w:rFonts w:cs="Times New Roman"/>
                <w:lang w:val="ro-RO"/>
              </w:rPr>
            </w:pPr>
          </w:p>
          <w:p w14:paraId="50E8DAF3" w14:textId="77777777" w:rsidR="00D5083E" w:rsidRPr="00EF37BA" w:rsidRDefault="00D5083E" w:rsidP="00D5083E">
            <w:pPr>
              <w:rPr>
                <w:rFonts w:cs="Times New Roman"/>
                <w:lang w:val="ro-RO"/>
              </w:rPr>
            </w:pPr>
          </w:p>
          <w:p w14:paraId="10246DCD" w14:textId="77777777" w:rsidR="00D5083E" w:rsidRPr="00EF37BA" w:rsidRDefault="00D5083E" w:rsidP="00D5083E">
            <w:pPr>
              <w:rPr>
                <w:rFonts w:cs="Times New Roman"/>
                <w:lang w:val="ro-RO"/>
              </w:rPr>
            </w:pPr>
          </w:p>
          <w:p w14:paraId="60951CEC" w14:textId="77777777" w:rsidR="00D5083E" w:rsidRPr="00EF37BA" w:rsidRDefault="00D5083E" w:rsidP="00D5083E">
            <w:pPr>
              <w:rPr>
                <w:rFonts w:cs="Times New Roman"/>
                <w:lang w:val="ro-RO"/>
              </w:rPr>
            </w:pPr>
          </w:p>
          <w:p w14:paraId="53838690" w14:textId="77777777" w:rsidR="00D5083E" w:rsidRPr="00EF37BA" w:rsidRDefault="00D5083E" w:rsidP="00D5083E">
            <w:pPr>
              <w:rPr>
                <w:rFonts w:cs="Times New Roman"/>
                <w:lang w:val="ro-RO"/>
              </w:rPr>
            </w:pPr>
          </w:p>
          <w:p w14:paraId="77CE33AD" w14:textId="77777777" w:rsidR="00D5083E" w:rsidRPr="00EF37BA" w:rsidRDefault="00D5083E" w:rsidP="00D5083E">
            <w:pPr>
              <w:rPr>
                <w:rFonts w:cs="Times New Roman"/>
                <w:lang w:val="ro-RO"/>
              </w:rPr>
            </w:pPr>
          </w:p>
          <w:p w14:paraId="3CA16D3B" w14:textId="77777777" w:rsidR="00D5083E" w:rsidRPr="00EF37BA" w:rsidRDefault="00D5083E" w:rsidP="00D5083E">
            <w:pPr>
              <w:rPr>
                <w:rFonts w:cs="Times New Roman"/>
                <w:lang w:val="ro-RO"/>
              </w:rPr>
            </w:pPr>
          </w:p>
          <w:p w14:paraId="17E8542A" w14:textId="77777777" w:rsidR="00D5083E" w:rsidRPr="00EF37BA" w:rsidRDefault="00D5083E" w:rsidP="00D5083E">
            <w:pPr>
              <w:rPr>
                <w:rFonts w:cs="Times New Roman"/>
                <w:lang w:val="ro-RO"/>
              </w:rPr>
            </w:pPr>
          </w:p>
          <w:p w14:paraId="46F1A008" w14:textId="77777777" w:rsidR="00D5083E" w:rsidRPr="00EF37BA" w:rsidRDefault="00D5083E" w:rsidP="00D5083E">
            <w:pPr>
              <w:rPr>
                <w:rFonts w:cs="Times New Roman"/>
                <w:lang w:val="ro-RO"/>
              </w:rPr>
            </w:pPr>
          </w:p>
          <w:p w14:paraId="3E952567" w14:textId="77777777" w:rsidR="00D5083E" w:rsidRPr="00EF37BA" w:rsidRDefault="00D5083E" w:rsidP="00D5083E">
            <w:pPr>
              <w:rPr>
                <w:rFonts w:cs="Times New Roman"/>
                <w:lang w:val="ro-RO"/>
              </w:rPr>
            </w:pPr>
          </w:p>
          <w:p w14:paraId="7AC8B9BB" w14:textId="77777777" w:rsidR="00D5083E" w:rsidRPr="00EF37BA" w:rsidRDefault="00D5083E" w:rsidP="00D5083E">
            <w:pPr>
              <w:rPr>
                <w:rFonts w:cs="Times New Roman"/>
                <w:lang w:val="ro-RO"/>
              </w:rPr>
            </w:pPr>
          </w:p>
          <w:p w14:paraId="018A288F" w14:textId="77777777" w:rsidR="00D5083E" w:rsidRPr="00EF37BA" w:rsidRDefault="00D5083E" w:rsidP="00D5083E">
            <w:pPr>
              <w:rPr>
                <w:rFonts w:cs="Times New Roman"/>
                <w:lang w:val="ro-RO"/>
              </w:rPr>
            </w:pPr>
          </w:p>
          <w:p w14:paraId="2C429F89" w14:textId="77777777" w:rsidR="00D5083E" w:rsidRPr="00EF37BA" w:rsidRDefault="00D5083E" w:rsidP="00D5083E">
            <w:pPr>
              <w:rPr>
                <w:rFonts w:cs="Times New Roman"/>
                <w:lang w:val="ro-RO"/>
              </w:rPr>
            </w:pPr>
          </w:p>
          <w:p w14:paraId="12EF1D58" w14:textId="77777777" w:rsidR="00D5083E" w:rsidRPr="00EF37BA" w:rsidRDefault="00D5083E" w:rsidP="00D5083E">
            <w:pPr>
              <w:rPr>
                <w:rFonts w:cs="Times New Roman"/>
                <w:lang w:val="ro-RO"/>
              </w:rPr>
            </w:pPr>
          </w:p>
          <w:p w14:paraId="7A457E63" w14:textId="77777777" w:rsidR="00D5083E" w:rsidRPr="00EF37BA" w:rsidRDefault="00D5083E" w:rsidP="00D5083E">
            <w:pPr>
              <w:rPr>
                <w:rFonts w:cs="Times New Roman"/>
                <w:lang w:val="ro-RO"/>
              </w:rPr>
            </w:pPr>
          </w:p>
          <w:p w14:paraId="570E941C" w14:textId="77777777" w:rsidR="00D5083E" w:rsidRPr="00EF37BA" w:rsidRDefault="00D5083E" w:rsidP="00D5083E">
            <w:pPr>
              <w:rPr>
                <w:rFonts w:cs="Times New Roman"/>
                <w:lang w:val="ro-RO"/>
              </w:rPr>
            </w:pPr>
          </w:p>
          <w:p w14:paraId="6554ED3B" w14:textId="77777777" w:rsidR="00D5083E" w:rsidRPr="00EF37BA" w:rsidRDefault="00D5083E" w:rsidP="00D5083E">
            <w:pPr>
              <w:rPr>
                <w:rFonts w:cs="Times New Roman"/>
                <w:lang w:val="ro-RO"/>
              </w:rPr>
            </w:pPr>
          </w:p>
          <w:p w14:paraId="061DE254" w14:textId="77777777" w:rsidR="00D5083E" w:rsidRPr="00EF37BA" w:rsidRDefault="00D5083E" w:rsidP="00D5083E">
            <w:pPr>
              <w:rPr>
                <w:rFonts w:cs="Times New Roman"/>
                <w:lang w:val="ro-RO"/>
              </w:rPr>
            </w:pPr>
          </w:p>
          <w:p w14:paraId="43806797" w14:textId="77777777" w:rsidR="00D5083E" w:rsidRPr="00EF37BA" w:rsidRDefault="00D5083E" w:rsidP="00D5083E">
            <w:pPr>
              <w:rPr>
                <w:rFonts w:cs="Times New Roman"/>
                <w:lang w:val="ro-RO"/>
              </w:rPr>
            </w:pPr>
          </w:p>
          <w:p w14:paraId="3012D2BD" w14:textId="77777777" w:rsidR="00D5083E" w:rsidRPr="00EF37BA" w:rsidRDefault="00D5083E" w:rsidP="00D5083E">
            <w:pPr>
              <w:rPr>
                <w:rFonts w:cs="Times New Roman"/>
                <w:lang w:val="ro-RO"/>
              </w:rPr>
            </w:pPr>
          </w:p>
          <w:p w14:paraId="5D2B700E" w14:textId="77777777" w:rsidR="00D5083E" w:rsidRPr="00EF37BA" w:rsidRDefault="00D5083E" w:rsidP="00D5083E">
            <w:pPr>
              <w:rPr>
                <w:rFonts w:cs="Times New Roman"/>
                <w:lang w:val="ro-RO"/>
              </w:rPr>
            </w:pPr>
          </w:p>
          <w:p w14:paraId="6676A94B" w14:textId="77777777" w:rsidR="00D5083E" w:rsidRPr="00EF37BA" w:rsidRDefault="00D5083E" w:rsidP="00D5083E">
            <w:pPr>
              <w:rPr>
                <w:rFonts w:cs="Times New Roman"/>
                <w:lang w:val="ro-RO"/>
              </w:rPr>
            </w:pPr>
          </w:p>
          <w:p w14:paraId="714984C6" w14:textId="77777777" w:rsidR="00D5083E" w:rsidRPr="00EF37BA" w:rsidRDefault="00D5083E" w:rsidP="00D5083E">
            <w:pPr>
              <w:rPr>
                <w:rFonts w:cs="Times New Roman"/>
                <w:lang w:val="ro-RO"/>
              </w:rPr>
            </w:pPr>
          </w:p>
          <w:p w14:paraId="2C779AAA" w14:textId="77777777" w:rsidR="00D5083E" w:rsidRPr="00EF37BA" w:rsidRDefault="00D5083E" w:rsidP="00D5083E">
            <w:pPr>
              <w:rPr>
                <w:rFonts w:cs="Times New Roman"/>
                <w:lang w:val="ro-RO"/>
              </w:rPr>
            </w:pPr>
          </w:p>
          <w:p w14:paraId="0375339E" w14:textId="77777777" w:rsidR="00D5083E" w:rsidRPr="00EF37BA" w:rsidRDefault="00D5083E" w:rsidP="00D5083E">
            <w:pPr>
              <w:rPr>
                <w:rFonts w:cs="Times New Roman"/>
                <w:lang w:val="ro-RO"/>
              </w:rPr>
            </w:pPr>
          </w:p>
          <w:p w14:paraId="4249EF4B" w14:textId="77777777" w:rsidR="00D5083E" w:rsidRPr="00EF37BA" w:rsidRDefault="00D5083E" w:rsidP="00D5083E">
            <w:pPr>
              <w:rPr>
                <w:rFonts w:cs="Times New Roman"/>
                <w:lang w:val="ro-RO"/>
              </w:rPr>
            </w:pPr>
          </w:p>
          <w:p w14:paraId="296DE13F" w14:textId="77777777" w:rsidR="00D5083E" w:rsidRPr="00EF37BA" w:rsidRDefault="00D5083E" w:rsidP="00D5083E">
            <w:pPr>
              <w:rPr>
                <w:rFonts w:cs="Times New Roman"/>
                <w:lang w:val="ro-RO"/>
              </w:rPr>
            </w:pPr>
          </w:p>
          <w:p w14:paraId="7766EEEC" w14:textId="77777777" w:rsidR="00D5083E" w:rsidRPr="00EF37BA" w:rsidRDefault="00D5083E" w:rsidP="00D5083E">
            <w:pPr>
              <w:rPr>
                <w:rFonts w:cs="Times New Roman"/>
                <w:lang w:val="ro-RO"/>
              </w:rPr>
            </w:pPr>
          </w:p>
          <w:p w14:paraId="42E8C70D" w14:textId="77777777" w:rsidR="00D5083E" w:rsidRPr="00EF37BA" w:rsidRDefault="00D5083E" w:rsidP="00D5083E">
            <w:pPr>
              <w:rPr>
                <w:rFonts w:cs="Times New Roman"/>
                <w:lang w:val="ro-RO"/>
              </w:rPr>
            </w:pPr>
          </w:p>
          <w:p w14:paraId="7729062D" w14:textId="77777777" w:rsidR="00D5083E" w:rsidRPr="00EF37BA" w:rsidRDefault="00D5083E" w:rsidP="00D5083E">
            <w:pPr>
              <w:rPr>
                <w:rFonts w:cs="Times New Roman"/>
                <w:lang w:val="ro-RO"/>
              </w:rPr>
            </w:pPr>
          </w:p>
          <w:p w14:paraId="7BDEDEFC" w14:textId="77777777" w:rsidR="00D5083E" w:rsidRPr="00EF37BA" w:rsidRDefault="00D5083E" w:rsidP="00D5083E">
            <w:pPr>
              <w:rPr>
                <w:rFonts w:cs="Times New Roman"/>
                <w:lang w:val="ro-RO"/>
              </w:rPr>
            </w:pPr>
          </w:p>
          <w:p w14:paraId="301D6674" w14:textId="77777777" w:rsidR="00D5083E" w:rsidRPr="00EF37BA" w:rsidRDefault="00D5083E" w:rsidP="00D5083E">
            <w:pPr>
              <w:rPr>
                <w:rFonts w:cs="Times New Roman"/>
                <w:lang w:val="ro-RO"/>
              </w:rPr>
            </w:pPr>
          </w:p>
          <w:p w14:paraId="72F0422F" w14:textId="77777777" w:rsidR="00D5083E" w:rsidRPr="00EF37BA" w:rsidRDefault="00D5083E" w:rsidP="00D5083E">
            <w:pPr>
              <w:rPr>
                <w:rFonts w:cs="Times New Roman"/>
                <w:lang w:val="ro-RO"/>
              </w:rPr>
            </w:pPr>
          </w:p>
          <w:p w14:paraId="0628014F" w14:textId="77777777" w:rsidR="00D5083E" w:rsidRPr="00EF37BA" w:rsidRDefault="00D5083E" w:rsidP="00D5083E">
            <w:pPr>
              <w:rPr>
                <w:rFonts w:cs="Times New Roman"/>
                <w:lang w:val="ro-RO"/>
              </w:rPr>
            </w:pPr>
          </w:p>
          <w:p w14:paraId="47C6ED78" w14:textId="77777777" w:rsidR="00D5083E" w:rsidRPr="00EF37BA" w:rsidRDefault="00D5083E" w:rsidP="00D5083E">
            <w:pPr>
              <w:rPr>
                <w:rFonts w:cs="Times New Roman"/>
                <w:lang w:val="ro-RO"/>
              </w:rPr>
            </w:pPr>
          </w:p>
          <w:p w14:paraId="3590F028" w14:textId="77777777" w:rsidR="00D5083E" w:rsidRPr="00EF37BA" w:rsidRDefault="00D5083E" w:rsidP="00D5083E">
            <w:pPr>
              <w:rPr>
                <w:rFonts w:cs="Times New Roman"/>
                <w:lang w:val="ro-RO"/>
              </w:rPr>
            </w:pPr>
          </w:p>
          <w:p w14:paraId="145A0706" w14:textId="77777777" w:rsidR="00D5083E" w:rsidRPr="00EF37BA" w:rsidRDefault="00D5083E" w:rsidP="00D5083E">
            <w:pPr>
              <w:rPr>
                <w:rFonts w:cs="Times New Roman"/>
                <w:lang w:val="ro-RO"/>
              </w:rPr>
            </w:pPr>
          </w:p>
          <w:p w14:paraId="5CCC3883" w14:textId="77777777" w:rsidR="00D5083E" w:rsidRPr="00EF37BA" w:rsidRDefault="00D5083E" w:rsidP="00D5083E">
            <w:pPr>
              <w:rPr>
                <w:rFonts w:cs="Times New Roman"/>
                <w:lang w:val="ro-RO"/>
              </w:rPr>
            </w:pPr>
          </w:p>
          <w:p w14:paraId="21A0D06F" w14:textId="77777777" w:rsidR="00D5083E" w:rsidRPr="00EF37BA" w:rsidRDefault="00D5083E" w:rsidP="00D5083E">
            <w:pPr>
              <w:rPr>
                <w:rFonts w:cs="Times New Roman"/>
                <w:lang w:val="ro-RO"/>
              </w:rPr>
            </w:pPr>
          </w:p>
          <w:p w14:paraId="3168F9CF" w14:textId="77777777" w:rsidR="00D5083E" w:rsidRPr="00EF37BA" w:rsidRDefault="00D5083E" w:rsidP="00D5083E">
            <w:pPr>
              <w:rPr>
                <w:rFonts w:cs="Times New Roman"/>
                <w:lang w:val="ro-RO"/>
              </w:rPr>
            </w:pPr>
          </w:p>
          <w:p w14:paraId="2344389E" w14:textId="77777777" w:rsidR="00D5083E" w:rsidRPr="00EF37BA" w:rsidRDefault="00D5083E" w:rsidP="00D5083E">
            <w:pPr>
              <w:rPr>
                <w:rFonts w:cs="Times New Roman"/>
                <w:lang w:val="ro-RO"/>
              </w:rPr>
            </w:pPr>
          </w:p>
          <w:p w14:paraId="0B3CC4A4" w14:textId="77777777" w:rsidR="00D5083E" w:rsidRPr="00EF37BA" w:rsidRDefault="00D5083E" w:rsidP="00D5083E">
            <w:pPr>
              <w:rPr>
                <w:rFonts w:cs="Times New Roman"/>
                <w:lang w:val="ro-RO"/>
              </w:rPr>
            </w:pPr>
          </w:p>
          <w:p w14:paraId="355086BE" w14:textId="77777777" w:rsidR="00D5083E" w:rsidRPr="00EF37BA" w:rsidRDefault="00D5083E" w:rsidP="00D5083E">
            <w:pPr>
              <w:rPr>
                <w:rFonts w:cs="Times New Roman"/>
                <w:lang w:val="ro-RO"/>
              </w:rPr>
            </w:pPr>
          </w:p>
          <w:p w14:paraId="6D4E0595" w14:textId="77777777" w:rsidR="00D5083E" w:rsidRPr="00EF37BA" w:rsidRDefault="00D5083E" w:rsidP="00D5083E">
            <w:pPr>
              <w:rPr>
                <w:rFonts w:cs="Times New Roman"/>
                <w:lang w:val="ro-RO"/>
              </w:rPr>
            </w:pPr>
          </w:p>
          <w:p w14:paraId="653907CF" w14:textId="77777777" w:rsidR="00D5083E" w:rsidRPr="00EF37BA" w:rsidRDefault="00D5083E" w:rsidP="00D5083E">
            <w:pPr>
              <w:rPr>
                <w:rFonts w:cs="Times New Roman"/>
                <w:lang w:val="ro-RO"/>
              </w:rPr>
            </w:pPr>
          </w:p>
          <w:p w14:paraId="57ED7294" w14:textId="77777777" w:rsidR="00D5083E" w:rsidRPr="00EF37BA" w:rsidRDefault="00D5083E" w:rsidP="00D5083E">
            <w:pPr>
              <w:rPr>
                <w:rFonts w:cs="Times New Roman"/>
                <w:lang w:val="ro-RO"/>
              </w:rPr>
            </w:pPr>
          </w:p>
          <w:p w14:paraId="4B518490" w14:textId="77777777" w:rsidR="00D5083E" w:rsidRPr="00EF37BA" w:rsidRDefault="00D5083E" w:rsidP="00D5083E">
            <w:pPr>
              <w:rPr>
                <w:rFonts w:cs="Times New Roman"/>
                <w:lang w:val="ro-RO"/>
              </w:rPr>
            </w:pPr>
          </w:p>
          <w:p w14:paraId="11575844" w14:textId="77777777" w:rsidR="00D5083E" w:rsidRPr="00EF37BA" w:rsidRDefault="00D5083E" w:rsidP="00D5083E">
            <w:pPr>
              <w:rPr>
                <w:rFonts w:cs="Times New Roman"/>
                <w:lang w:val="ro-RO"/>
              </w:rPr>
            </w:pPr>
          </w:p>
          <w:p w14:paraId="5EE1D4E9" w14:textId="77777777" w:rsidR="00D5083E" w:rsidRPr="00EF37BA" w:rsidRDefault="00D5083E" w:rsidP="00D5083E">
            <w:pPr>
              <w:rPr>
                <w:rFonts w:cs="Times New Roman"/>
                <w:lang w:val="ro-RO"/>
              </w:rPr>
            </w:pPr>
          </w:p>
          <w:p w14:paraId="18B1CEEE" w14:textId="77777777" w:rsidR="00D5083E" w:rsidRPr="00EF37BA" w:rsidRDefault="00D5083E" w:rsidP="00D5083E">
            <w:pPr>
              <w:rPr>
                <w:rFonts w:cs="Times New Roman"/>
                <w:lang w:val="ro-RO"/>
              </w:rPr>
            </w:pPr>
          </w:p>
          <w:p w14:paraId="785C4398" w14:textId="77777777" w:rsidR="00D5083E" w:rsidRPr="00EF37BA" w:rsidRDefault="00D5083E" w:rsidP="00D5083E">
            <w:pPr>
              <w:rPr>
                <w:rFonts w:cs="Times New Roman"/>
                <w:lang w:val="ro-RO"/>
              </w:rPr>
            </w:pPr>
          </w:p>
          <w:p w14:paraId="069A14D6" w14:textId="77777777" w:rsidR="00D5083E" w:rsidRPr="00EF37BA" w:rsidRDefault="00D5083E" w:rsidP="00D5083E">
            <w:pPr>
              <w:rPr>
                <w:rFonts w:cs="Times New Roman"/>
                <w:lang w:val="ro-RO"/>
              </w:rPr>
            </w:pPr>
          </w:p>
          <w:p w14:paraId="601DF789" w14:textId="77777777" w:rsidR="00D5083E" w:rsidRPr="00EF37BA" w:rsidRDefault="00D5083E" w:rsidP="00D5083E">
            <w:pPr>
              <w:rPr>
                <w:rFonts w:cs="Times New Roman"/>
                <w:lang w:val="ro-RO"/>
              </w:rPr>
            </w:pPr>
          </w:p>
          <w:p w14:paraId="78AE1989" w14:textId="77777777" w:rsidR="00D5083E" w:rsidRPr="00EF37BA" w:rsidRDefault="00D5083E" w:rsidP="00D5083E">
            <w:pPr>
              <w:rPr>
                <w:rFonts w:cs="Times New Roman"/>
                <w:lang w:val="ro-RO"/>
              </w:rPr>
            </w:pPr>
          </w:p>
          <w:p w14:paraId="4A1683A5" w14:textId="77777777" w:rsidR="00D5083E" w:rsidRPr="00EF37BA" w:rsidRDefault="00D5083E" w:rsidP="00D5083E">
            <w:pPr>
              <w:rPr>
                <w:rFonts w:cs="Times New Roman"/>
                <w:lang w:val="ro-RO"/>
              </w:rPr>
            </w:pPr>
          </w:p>
          <w:p w14:paraId="5CC539EA" w14:textId="77777777" w:rsidR="00D5083E" w:rsidRPr="00EF37BA" w:rsidRDefault="00D5083E" w:rsidP="00D5083E">
            <w:pPr>
              <w:rPr>
                <w:rFonts w:cs="Times New Roman"/>
                <w:lang w:val="ro-RO"/>
              </w:rPr>
            </w:pPr>
          </w:p>
          <w:p w14:paraId="154BB235" w14:textId="77777777" w:rsidR="00D5083E" w:rsidRPr="00EF37BA" w:rsidRDefault="00D5083E" w:rsidP="00D5083E">
            <w:pPr>
              <w:rPr>
                <w:rFonts w:cs="Times New Roman"/>
                <w:lang w:val="ro-RO"/>
              </w:rPr>
            </w:pPr>
          </w:p>
          <w:p w14:paraId="140059D2" w14:textId="77777777" w:rsidR="00D5083E" w:rsidRPr="00EF37BA" w:rsidRDefault="00D5083E" w:rsidP="00D5083E">
            <w:pPr>
              <w:rPr>
                <w:rFonts w:cs="Times New Roman"/>
                <w:lang w:val="ro-RO"/>
              </w:rPr>
            </w:pPr>
          </w:p>
          <w:p w14:paraId="6C829A76" w14:textId="77777777" w:rsidR="00D5083E" w:rsidRPr="00EF37BA" w:rsidRDefault="00D5083E" w:rsidP="00D5083E">
            <w:pPr>
              <w:rPr>
                <w:rFonts w:cs="Times New Roman"/>
                <w:lang w:val="ro-RO"/>
              </w:rPr>
            </w:pPr>
          </w:p>
          <w:p w14:paraId="696CA484" w14:textId="77777777" w:rsidR="00D5083E" w:rsidRPr="00EF37BA" w:rsidRDefault="00D5083E" w:rsidP="00D5083E">
            <w:pPr>
              <w:rPr>
                <w:rFonts w:cs="Times New Roman"/>
                <w:lang w:val="ro-RO"/>
              </w:rPr>
            </w:pPr>
          </w:p>
          <w:p w14:paraId="07F03B57" w14:textId="77777777" w:rsidR="00D5083E" w:rsidRPr="00EF37BA" w:rsidRDefault="00D5083E" w:rsidP="00D5083E">
            <w:pPr>
              <w:rPr>
                <w:rFonts w:cs="Times New Roman"/>
                <w:lang w:val="ro-RO"/>
              </w:rPr>
            </w:pPr>
          </w:p>
          <w:p w14:paraId="262134DA" w14:textId="77777777" w:rsidR="00D5083E" w:rsidRPr="00EF37BA" w:rsidRDefault="00D5083E" w:rsidP="00D5083E">
            <w:pPr>
              <w:rPr>
                <w:rFonts w:cs="Times New Roman"/>
                <w:lang w:val="ro-RO"/>
              </w:rPr>
            </w:pPr>
          </w:p>
          <w:p w14:paraId="62F5442B" w14:textId="77777777" w:rsidR="00D5083E" w:rsidRPr="00EF37BA" w:rsidRDefault="00D5083E" w:rsidP="00D5083E">
            <w:pPr>
              <w:rPr>
                <w:rFonts w:cs="Times New Roman"/>
                <w:lang w:val="ro-RO"/>
              </w:rPr>
            </w:pPr>
          </w:p>
          <w:p w14:paraId="76450F91" w14:textId="77777777" w:rsidR="00D5083E" w:rsidRPr="00EF37BA" w:rsidRDefault="00D5083E" w:rsidP="00D5083E">
            <w:pPr>
              <w:rPr>
                <w:rFonts w:cs="Times New Roman"/>
                <w:lang w:val="ro-RO"/>
              </w:rPr>
            </w:pPr>
          </w:p>
          <w:p w14:paraId="527327BC" w14:textId="77777777" w:rsidR="00D5083E" w:rsidRPr="00EF37BA" w:rsidRDefault="00D5083E" w:rsidP="00D5083E">
            <w:pPr>
              <w:rPr>
                <w:rFonts w:cs="Times New Roman"/>
                <w:lang w:val="ro-RO"/>
              </w:rPr>
            </w:pPr>
          </w:p>
          <w:p w14:paraId="26C82D17" w14:textId="77777777" w:rsidR="00D5083E" w:rsidRPr="00EF37BA" w:rsidRDefault="00D5083E" w:rsidP="00D5083E">
            <w:pPr>
              <w:rPr>
                <w:rFonts w:cs="Times New Roman"/>
                <w:lang w:val="ro-RO"/>
              </w:rPr>
            </w:pPr>
          </w:p>
          <w:p w14:paraId="6876A45E" w14:textId="77777777" w:rsidR="00D5083E" w:rsidRPr="00EF37BA" w:rsidRDefault="00D5083E" w:rsidP="00D5083E">
            <w:pPr>
              <w:rPr>
                <w:rFonts w:cs="Times New Roman"/>
                <w:lang w:val="ro-RO"/>
              </w:rPr>
            </w:pPr>
          </w:p>
        </w:tc>
        <w:tc>
          <w:tcPr>
            <w:tcW w:w="0" w:type="auto"/>
          </w:tcPr>
          <w:p w14:paraId="70399E55" w14:textId="7FEB4A48"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EF37BA" w14:paraId="4C129BEA" w14:textId="77777777" w:rsidTr="004133AF">
        <w:trPr>
          <w:gridAfter w:val="1"/>
          <w:wAfter w:w="38" w:type="dxa"/>
        </w:trPr>
        <w:tc>
          <w:tcPr>
            <w:tcW w:w="0" w:type="auto"/>
          </w:tcPr>
          <w:p w14:paraId="3929536D" w14:textId="0F65DBA3"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Încălzirea și răcirea centralizată</w:t>
            </w:r>
          </w:p>
          <w:p w14:paraId="3EE4B9F9" w14:textId="77209CB9"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se asigură că se pun la </w:t>
            </w:r>
            <w:proofErr w:type="spellStart"/>
            <w:r w:rsidRPr="00EF37BA">
              <w:rPr>
                <w:rFonts w:ascii="Times New Roman" w:hAnsi="Times New Roman" w:cs="Times New Roman"/>
                <w:color w:val="333333"/>
                <w:sz w:val="22"/>
                <w:szCs w:val="22"/>
                <w:lang w:val="ro-RO"/>
              </w:rPr>
              <w:t>dispoziţia</w:t>
            </w:r>
            <w:proofErr w:type="spellEnd"/>
            <w:r w:rsidRPr="00EF37BA">
              <w:rPr>
                <w:rFonts w:ascii="Times New Roman" w:hAnsi="Times New Roman" w:cs="Times New Roman"/>
                <w:color w:val="333333"/>
                <w:sz w:val="22"/>
                <w:szCs w:val="22"/>
                <w:lang w:val="ro-RO"/>
              </w:rPr>
              <w:t xml:space="preserve"> consumatorilor finali </w:t>
            </w:r>
            <w:proofErr w:type="spellStart"/>
            <w:r w:rsidRPr="00EF37BA">
              <w:rPr>
                <w:rFonts w:ascii="Times New Roman" w:hAnsi="Times New Roman" w:cs="Times New Roman"/>
                <w:color w:val="333333"/>
                <w:sz w:val="22"/>
                <w:szCs w:val="22"/>
                <w:lang w:val="ro-RO"/>
              </w:rPr>
              <w:t>informaţii</w:t>
            </w:r>
            <w:proofErr w:type="spellEnd"/>
            <w:r w:rsidRPr="00EF37BA">
              <w:rPr>
                <w:rFonts w:ascii="Times New Roman" w:hAnsi="Times New Roman" w:cs="Times New Roman"/>
                <w:color w:val="333333"/>
                <w:sz w:val="22"/>
                <w:szCs w:val="22"/>
                <w:lang w:val="ro-RO"/>
              </w:rPr>
              <w:t xml:space="preserve"> cu privire la </w:t>
            </w:r>
            <w:proofErr w:type="spellStart"/>
            <w:r w:rsidRPr="00EF37BA">
              <w:rPr>
                <w:rFonts w:ascii="Times New Roman" w:hAnsi="Times New Roman" w:cs="Times New Roman"/>
                <w:color w:val="333333"/>
                <w:sz w:val="22"/>
                <w:szCs w:val="22"/>
                <w:lang w:val="ro-RO"/>
              </w:rPr>
              <w:t>performanţa</w:t>
            </w:r>
            <w:proofErr w:type="spellEnd"/>
            <w:r w:rsidRPr="00EF37BA">
              <w:rPr>
                <w:rFonts w:ascii="Times New Roman" w:hAnsi="Times New Roman" w:cs="Times New Roman"/>
                <w:color w:val="333333"/>
                <w:sz w:val="22"/>
                <w:szCs w:val="22"/>
                <w:lang w:val="ro-RO"/>
              </w:rPr>
              <w:t xml:space="preserve"> energetică și la ponderea energiei din surse regenerabile în sistemele lor de încălzire și răcire centralizată, într-un mod ușor accesibil, cum ar fi pe site-urile web ale furnizorilor, în facturile anuale sau la cerere.</w:t>
            </w:r>
          </w:p>
          <w:p w14:paraId="67BF661D"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stabilesc măsurile și </w:t>
            </w:r>
            <w:proofErr w:type="spellStart"/>
            <w:r w:rsidRPr="00EF37BA">
              <w:rPr>
                <w:rFonts w:ascii="Times New Roman" w:hAnsi="Times New Roman" w:cs="Times New Roman"/>
                <w:color w:val="333333"/>
                <w:sz w:val="22"/>
                <w:szCs w:val="22"/>
                <w:lang w:val="ro-RO"/>
              </w:rPr>
              <w:t>condiţiile</w:t>
            </w:r>
            <w:proofErr w:type="spellEnd"/>
            <w:r w:rsidRPr="00EF37BA">
              <w:rPr>
                <w:rFonts w:ascii="Times New Roman" w:hAnsi="Times New Roman" w:cs="Times New Roman"/>
                <w:color w:val="333333"/>
                <w:sz w:val="22"/>
                <w:szCs w:val="22"/>
                <w:lang w:val="ro-RO"/>
              </w:rPr>
              <w:t xml:space="preserve"> necesare pentru a permite </w:t>
            </w:r>
            <w:proofErr w:type="spellStart"/>
            <w:r w:rsidRPr="00EF37BA">
              <w:rPr>
                <w:rFonts w:ascii="Times New Roman" w:hAnsi="Times New Roman" w:cs="Times New Roman"/>
                <w:color w:val="333333"/>
                <w:sz w:val="22"/>
                <w:szCs w:val="22"/>
                <w:lang w:val="ro-RO"/>
              </w:rPr>
              <w:t>clienţilor</w:t>
            </w:r>
            <w:proofErr w:type="spellEnd"/>
            <w:r w:rsidRPr="00EF37BA">
              <w:rPr>
                <w:rFonts w:ascii="Times New Roman" w:hAnsi="Times New Roman" w:cs="Times New Roman"/>
                <w:color w:val="333333"/>
                <w:sz w:val="22"/>
                <w:szCs w:val="22"/>
                <w:lang w:val="ro-RO"/>
              </w:rPr>
              <w:t xml:space="preserve"> sistemelor de încălzire sau răcire centralizată care nu se califică drept „sistem eficient de încălzire și răcire centralizată”, sau care nu devin astfel de sisteme până la 31 decembrie 2025, pe baza unui plan aprobat de autoritatea competentă, să se </w:t>
            </w:r>
            <w:r w:rsidRPr="00EF37BA">
              <w:rPr>
                <w:rFonts w:ascii="Times New Roman" w:hAnsi="Times New Roman" w:cs="Times New Roman"/>
                <w:color w:val="333333"/>
                <w:sz w:val="22"/>
                <w:szCs w:val="22"/>
                <w:lang w:val="ro-RO"/>
              </w:rPr>
              <w:lastRenderedPageBreak/>
              <w:t>debranșeze prin rezilierea sau modificarea contractului lor, pentru a produce ei înșiși încălzire sau răcire din surse regenerabile.</w:t>
            </w:r>
          </w:p>
          <w:p w14:paraId="34BD4C8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2D1F9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rezilierea unui contract este legată de debranșarea fizică, o astfel de reziliere poate fi </w:t>
            </w:r>
            <w:proofErr w:type="spellStart"/>
            <w:r w:rsidRPr="00EF37BA">
              <w:rPr>
                <w:rFonts w:ascii="Times New Roman" w:hAnsi="Times New Roman" w:cs="Times New Roman"/>
                <w:color w:val="333333"/>
                <w:sz w:val="22"/>
                <w:szCs w:val="22"/>
                <w:lang w:val="ro-RO"/>
              </w:rPr>
              <w:t>condiţionată</w:t>
            </w:r>
            <w:proofErr w:type="spellEnd"/>
            <w:r w:rsidRPr="00EF37BA">
              <w:rPr>
                <w:rFonts w:ascii="Times New Roman" w:hAnsi="Times New Roman" w:cs="Times New Roman"/>
                <w:color w:val="333333"/>
                <w:sz w:val="22"/>
                <w:szCs w:val="22"/>
                <w:lang w:val="ro-RO"/>
              </w:rPr>
              <w:t xml:space="preserve"> de plata unei </w:t>
            </w:r>
            <w:proofErr w:type="spellStart"/>
            <w:r w:rsidRPr="00EF37BA">
              <w:rPr>
                <w:rFonts w:ascii="Times New Roman" w:hAnsi="Times New Roman" w:cs="Times New Roman"/>
                <w:color w:val="333333"/>
                <w:sz w:val="22"/>
                <w:szCs w:val="22"/>
                <w:lang w:val="ro-RO"/>
              </w:rPr>
              <w:t>compensaţii</w:t>
            </w:r>
            <w:proofErr w:type="spellEnd"/>
            <w:r w:rsidRPr="00EF37BA">
              <w:rPr>
                <w:rFonts w:ascii="Times New Roman" w:hAnsi="Times New Roman" w:cs="Times New Roman"/>
                <w:color w:val="333333"/>
                <w:sz w:val="22"/>
                <w:szCs w:val="22"/>
                <w:lang w:val="ro-RO"/>
              </w:rPr>
              <w:t xml:space="preserve"> pentru costurile cauzate direct de debranșarea fizică și de partea neamortizată a activelor necesare pentru a furniza căldură și răcoare clientului respectiv.</w:t>
            </w:r>
          </w:p>
          <w:p w14:paraId="2721FA8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953E52"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w:t>
            </w:r>
            <w:proofErr w:type="spellStart"/>
            <w:r w:rsidRPr="00EF37BA">
              <w:rPr>
                <w:rFonts w:ascii="Times New Roman" w:hAnsi="Times New Roman" w:cs="Times New Roman"/>
                <w:color w:val="333333"/>
                <w:sz w:val="22"/>
                <w:szCs w:val="22"/>
                <w:lang w:val="ro-RO"/>
              </w:rPr>
              <w:t>restricţiona</w:t>
            </w:r>
            <w:proofErr w:type="spellEnd"/>
            <w:r w:rsidRPr="00EF37BA">
              <w:rPr>
                <w:rFonts w:ascii="Times New Roman" w:hAnsi="Times New Roman" w:cs="Times New Roman"/>
                <w:color w:val="333333"/>
                <w:sz w:val="22"/>
                <w:szCs w:val="22"/>
                <w:lang w:val="ro-RO"/>
              </w:rPr>
              <w:t xml:space="preserve"> dreptul </w:t>
            </w:r>
            <w:r w:rsidRPr="00EF37BA">
              <w:rPr>
                <w:rFonts w:ascii="Times New Roman" w:hAnsi="Times New Roman" w:cs="Times New Roman"/>
                <w:color w:val="231F20"/>
                <w:sz w:val="22"/>
                <w:szCs w:val="22"/>
                <w:lang w:val="ro-RO"/>
              </w:rPr>
              <w:t xml:space="preserve">de debranșare prin </w:t>
            </w:r>
            <w:proofErr w:type="spellStart"/>
            <w:r w:rsidRPr="00EF37BA">
              <w:rPr>
                <w:rFonts w:ascii="Times New Roman" w:hAnsi="Times New Roman" w:cs="Times New Roman"/>
                <w:color w:val="231F20"/>
                <w:sz w:val="22"/>
                <w:szCs w:val="22"/>
                <w:lang w:val="ro-RO"/>
              </w:rPr>
              <w:t>rezi­</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lierea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acordându-l</w:t>
            </w:r>
            <w:proofErr w:type="spellEnd"/>
            <w:r w:rsidRPr="00EF37BA">
              <w:rPr>
                <w:rFonts w:ascii="Times New Roman" w:hAnsi="Times New Roman" w:cs="Times New Roman"/>
                <w:color w:val="231F20"/>
                <w:sz w:val="22"/>
                <w:szCs w:val="22"/>
                <w:lang w:val="ro-RO"/>
              </w:rPr>
              <w:t xml:space="preserve"> numai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clienţilor</w:t>
            </w:r>
            <w:proofErr w:type="spellEnd"/>
            <w:r w:rsidRPr="00EF37BA">
              <w:rPr>
                <w:rFonts w:ascii="Times New Roman" w:hAnsi="Times New Roman" w:cs="Times New Roman"/>
                <w:color w:val="231F20"/>
                <w:sz w:val="22"/>
                <w:szCs w:val="22"/>
                <w:lang w:val="ro-RO"/>
              </w:rPr>
              <w:t xml:space="preserve"> care pot demonstra că </w:t>
            </w:r>
            <w:proofErr w:type="spellStart"/>
            <w:r w:rsidRPr="00EF37BA">
              <w:rPr>
                <w:rFonts w:ascii="Times New Roman" w:hAnsi="Times New Roman" w:cs="Times New Roman"/>
                <w:color w:val="231F20"/>
                <w:sz w:val="22"/>
                <w:szCs w:val="22"/>
                <w:lang w:val="ro-RO"/>
              </w:rPr>
              <w:t>soluţia</w:t>
            </w:r>
            <w:proofErr w:type="spellEnd"/>
            <w:r w:rsidRPr="00EF37BA">
              <w:rPr>
                <w:rFonts w:ascii="Times New Roman" w:hAnsi="Times New Roman" w:cs="Times New Roman"/>
                <w:color w:val="231F20"/>
                <w:sz w:val="22"/>
                <w:szCs w:val="22"/>
                <w:lang w:val="ro-RO"/>
              </w:rPr>
              <w:t xml:space="preserve"> alternativă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planificată de alimentare pentru încălzire și răcire duce la o </w:t>
            </w:r>
            <w:proofErr w:type="spellStart"/>
            <w:r w:rsidRPr="00EF37BA">
              <w:rPr>
                <w:rFonts w:ascii="Times New Roman" w:hAnsi="Times New Roman" w:cs="Times New Roman"/>
                <w:color w:val="231F20"/>
                <w:sz w:val="22"/>
                <w:szCs w:val="22"/>
                <w:lang w:val="ro-RO"/>
              </w:rPr>
              <w:t>performanţă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energetică semnificativ mai mare. Evaluarea </w:t>
            </w:r>
            <w:proofErr w:type="spellStart"/>
            <w:r w:rsidRPr="00EF37BA">
              <w:rPr>
                <w:rFonts w:ascii="Times New Roman" w:hAnsi="Times New Roman" w:cs="Times New Roman"/>
                <w:color w:val="231F20"/>
                <w:sz w:val="22"/>
                <w:szCs w:val="22"/>
                <w:lang w:val="ro-RO"/>
              </w:rPr>
              <w:t>performanţei</w:t>
            </w:r>
            <w:proofErr w:type="spellEnd"/>
            <w:r w:rsidRPr="00EF37BA">
              <w:rPr>
                <w:rFonts w:ascii="Times New Roman" w:hAnsi="Times New Roman" w:cs="Times New Roman"/>
                <w:color w:val="231F20"/>
                <w:sz w:val="22"/>
                <w:szCs w:val="22"/>
                <w:lang w:val="ro-RO"/>
              </w:rPr>
              <w:t xml:space="preserve"> energetice 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soluţiei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performanţă</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energetică.</w:t>
            </w:r>
          </w:p>
          <w:p w14:paraId="4184C6D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stabilesc măsurile necesare pentru a se asigura că sistemele de încălzire și de răcire centralizată contribuie la creșterea </w:t>
            </w:r>
            <w:proofErr w:type="spellStart"/>
            <w:r w:rsidRPr="00EF37BA">
              <w:rPr>
                <w:rFonts w:ascii="Times New Roman" w:hAnsi="Times New Roman" w:cs="Times New Roman"/>
                <w:color w:val="333333"/>
                <w:sz w:val="22"/>
                <w:szCs w:val="22"/>
                <w:lang w:val="ro-RO"/>
              </w:rPr>
              <w:t>menţionată</w:t>
            </w:r>
            <w:proofErr w:type="spellEnd"/>
            <w:r w:rsidRPr="00EF37BA">
              <w:rPr>
                <w:rFonts w:ascii="Times New Roman" w:hAnsi="Times New Roman" w:cs="Times New Roman"/>
                <w:color w:val="333333"/>
                <w:sz w:val="22"/>
                <w:szCs w:val="22"/>
                <w:lang w:val="ro-RO"/>
              </w:rPr>
              <w:t xml:space="preserve"> la articolul 23 alineatul (1) din prezenta directivă prin punerea în aplicare a cel </w:t>
            </w:r>
            <w:proofErr w:type="spellStart"/>
            <w:r w:rsidRPr="00EF37BA">
              <w:rPr>
                <w:rFonts w:ascii="Times New Roman" w:hAnsi="Times New Roman" w:cs="Times New Roman"/>
                <w:color w:val="333333"/>
                <w:sz w:val="22"/>
                <w:szCs w:val="22"/>
                <w:lang w:val="ro-RO"/>
              </w:rPr>
              <w:t>puţin</w:t>
            </w:r>
            <w:proofErr w:type="spellEnd"/>
            <w:r w:rsidRPr="00EF37BA">
              <w:rPr>
                <w:rFonts w:ascii="Times New Roman" w:hAnsi="Times New Roman" w:cs="Times New Roman"/>
                <w:color w:val="333333"/>
                <w:sz w:val="22"/>
                <w:szCs w:val="22"/>
                <w:lang w:val="ro-RO"/>
              </w:rPr>
              <w:t xml:space="preserve"> uneia dintre următoarele două </w:t>
            </w:r>
            <w:proofErr w:type="spellStart"/>
            <w:r w:rsidRPr="00EF37BA">
              <w:rPr>
                <w:rFonts w:ascii="Times New Roman" w:hAnsi="Times New Roman" w:cs="Times New Roman"/>
                <w:color w:val="333333"/>
                <w:sz w:val="22"/>
                <w:szCs w:val="22"/>
                <w:lang w:val="ro-RO"/>
              </w:rPr>
              <w:t>opţiuni</w:t>
            </w:r>
            <w:proofErr w:type="spellEnd"/>
            <w:r w:rsidRPr="00EF37BA">
              <w:rPr>
                <w:rFonts w:ascii="Times New Roman" w:hAnsi="Times New Roman" w:cs="Times New Roman"/>
                <w:color w:val="333333"/>
                <w:sz w:val="22"/>
                <w:szCs w:val="22"/>
                <w:lang w:val="ro-RO"/>
              </w:rPr>
              <w:t>:</w:t>
            </w:r>
          </w:p>
          <w:p w14:paraId="1DCD64BA"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depunerea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eforturi pentru a crește 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procentual,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 anuală pentru perioada 2021-2025 și pentru perioada 2026-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 pornind de la ponderea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răcoarea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2020,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finală</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punerea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potenţialul</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declanșeze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condiţii</w:t>
            </w:r>
            <w:proofErr w:type="spellEnd"/>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climatice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normale.</w:t>
            </w:r>
          </w:p>
          <w:p w14:paraId="6B9DEAA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p>
          <w:p w14:paraId="243F82D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 o pondere 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în încălzirea și răcirea centralizată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peste 60 % pot considera că o astfel de pondere acoperă creșterea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7"/>
                <w:sz w:val="22"/>
                <w:szCs w:val="22"/>
                <w:lang w:val="ro-RO"/>
              </w:rPr>
              <w:t xml:space="preserve">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literă.</w:t>
            </w:r>
          </w:p>
          <w:p w14:paraId="338AAC3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9FCE84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 măsurile necesare pentru a pune în 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creșterea medie anuală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 xml:space="preserve"> în primul paragraf de la 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literă în planurile lor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z w:val="22"/>
                <w:szCs w:val="22"/>
                <w:lang w:val="ro-RO"/>
              </w:rPr>
              <w:t xml:space="preserve"> integrate privind energia și clima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anexei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2018/1999;</w:t>
            </w:r>
          </w:p>
          <w:p w14:paraId="2668F8F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2424D708"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asigurarea faptului că operatorii de sisteme de încălzire sau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centralizată au </w:t>
            </w:r>
            <w:proofErr w:type="spellStart"/>
            <w:r w:rsidRPr="00EF37BA">
              <w:rPr>
                <w:rFonts w:ascii="Times New Roman" w:hAnsi="Times New Roman" w:cs="Times New Roman"/>
                <w:color w:val="231F20"/>
                <w:sz w:val="22"/>
                <w:szCs w:val="22"/>
                <w:lang w:val="ro-RO"/>
              </w:rPr>
              <w:t>obligaţia</w:t>
            </w:r>
            <w:proofErr w:type="spellEnd"/>
            <w:r w:rsidRPr="00EF37BA">
              <w:rPr>
                <w:rFonts w:ascii="Times New Roman" w:hAnsi="Times New Roman" w:cs="Times New Roman"/>
                <w:color w:val="231F20"/>
                <w:sz w:val="22"/>
                <w:szCs w:val="22"/>
                <w:lang w:val="ro-RO"/>
              </w:rPr>
              <w:t xml:space="preserve"> de a racorda furnizorii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răcoare 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obligaţia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 se oferi să racordeze și să cumpere, de la furnizori-</w:t>
            </w:r>
            <w:proofErr w:type="spellStart"/>
            <w:r w:rsidRPr="00EF37BA">
              <w:rPr>
                <w:rFonts w:ascii="Times New Roman" w:hAnsi="Times New Roman" w:cs="Times New Roman"/>
                <w:color w:val="231F20"/>
                <w:sz w:val="22"/>
                <w:szCs w:val="22"/>
                <w:lang w:val="ro-RO"/>
              </w:rPr>
              <w:t>părţi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din surse regenerabile și din căldură sau 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 nediscriminatorii stabilite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ritatea</w:t>
            </w:r>
            <w:proofErr w:type="spellEnd"/>
            <w:r w:rsidRPr="00EF37BA">
              <w:rPr>
                <w:rFonts w:ascii="Times New Roman" w:hAnsi="Times New Roman" w:cs="Times New Roman"/>
                <w:color w:val="231F20"/>
                <w:sz w:val="22"/>
                <w:szCs w:val="22"/>
                <w:lang w:val="ro-RO"/>
              </w:rPr>
              <w:t xml:space="preserve"> competentă a Părții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 când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realizeze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p>
          <w:p w14:paraId="345A0E9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satisfacă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clienţi</w:t>
            </w:r>
            <w:proofErr w:type="spellEnd"/>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noi;</w:t>
            </w:r>
          </w:p>
          <w:p w14:paraId="7DEDC78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înlocuiască</w:t>
            </w:r>
            <w:r w:rsidRPr="00EF37BA">
              <w:rPr>
                <w:rFonts w:ascii="Times New Roman" w:hAnsi="Times New Roman" w:cs="Times New Roman"/>
                <w:color w:val="231F20"/>
                <w:spacing w:val="7"/>
                <w:sz w:val="22"/>
                <w:szCs w:val="22"/>
                <w:lang w:val="ro-RO"/>
              </w:rPr>
              <w:t xml:space="preserve"> </w:t>
            </w:r>
            <w:proofErr w:type="spellStart"/>
            <w:r w:rsidRPr="00EF37BA">
              <w:rPr>
                <w:rFonts w:ascii="Times New Roman" w:hAnsi="Times New Roman" w:cs="Times New Roman"/>
                <w:color w:val="231F20"/>
                <w:sz w:val="22"/>
                <w:szCs w:val="22"/>
                <w:lang w:val="ro-RO"/>
              </w:rPr>
              <w:t>capacităţile</w:t>
            </w:r>
            <w:proofErr w:type="spellEnd"/>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 xml:space="preserve">sau </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răcoare;</w:t>
            </w:r>
          </w:p>
          <w:p w14:paraId="260BC99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extindă</w:t>
            </w:r>
            <w:r w:rsidRPr="00EF37BA">
              <w:rPr>
                <w:rFonts w:ascii="Times New Roman" w:hAnsi="Times New Roman" w:cs="Times New Roman"/>
                <w:color w:val="231F20"/>
                <w:spacing w:val="44"/>
                <w:sz w:val="22"/>
                <w:szCs w:val="22"/>
                <w:lang w:val="ro-RO"/>
              </w:rPr>
              <w:t xml:space="preserve"> </w:t>
            </w:r>
            <w:proofErr w:type="spellStart"/>
            <w:r w:rsidRPr="00EF37BA">
              <w:rPr>
                <w:rFonts w:ascii="Times New Roman" w:hAnsi="Times New Roman" w:cs="Times New Roman"/>
                <w:color w:val="231F20"/>
                <w:sz w:val="22"/>
                <w:szCs w:val="22"/>
                <w:lang w:val="ro-RO"/>
              </w:rPr>
              <w:t>capacităţile</w:t>
            </w:r>
            <w:proofErr w:type="spellEnd"/>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răcoare.</w:t>
            </w:r>
          </w:p>
          <w:p w14:paraId="2D40F647"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3034CE85"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o Parte Contractantă își exercită </w:t>
            </w:r>
            <w:proofErr w:type="spellStart"/>
            <w:r w:rsidRPr="00EF37BA">
              <w:rPr>
                <w:rFonts w:ascii="Times New Roman" w:hAnsi="Times New Roman" w:cs="Times New Roman"/>
                <w:color w:val="333333"/>
                <w:sz w:val="22"/>
                <w:szCs w:val="22"/>
                <w:lang w:val="ro-RO"/>
              </w:rPr>
              <w:t>opţiunea</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menţionată</w:t>
            </w:r>
            <w:proofErr w:type="spellEnd"/>
            <w:r w:rsidRPr="00EF37BA">
              <w:rPr>
                <w:rFonts w:ascii="Times New Roman" w:hAnsi="Times New Roman" w:cs="Times New Roman"/>
                <w:color w:val="333333"/>
                <w:sz w:val="22"/>
                <w:szCs w:val="22"/>
                <w:lang w:val="ro-RO"/>
              </w:rPr>
              <w:t xml:space="preserve"> la alineatul (4) litera (b), un operator de sistem de încălzire sau răcire centralizată poate refuza să racordeze și să cumpere căldură sau răcoare de la furnizori-</w:t>
            </w:r>
            <w:proofErr w:type="spellStart"/>
            <w:r w:rsidRPr="00EF37BA">
              <w:rPr>
                <w:rFonts w:ascii="Times New Roman" w:hAnsi="Times New Roman" w:cs="Times New Roman"/>
                <w:color w:val="333333"/>
                <w:sz w:val="22"/>
                <w:szCs w:val="22"/>
                <w:lang w:val="ro-RO"/>
              </w:rPr>
              <w:t>părţi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terţe</w:t>
            </w:r>
            <w:proofErr w:type="spellEnd"/>
            <w:r w:rsidRPr="00EF37BA">
              <w:rPr>
                <w:rFonts w:ascii="Times New Roman" w:hAnsi="Times New Roman" w:cs="Times New Roman"/>
                <w:color w:val="333333"/>
                <w:sz w:val="22"/>
                <w:szCs w:val="22"/>
                <w:lang w:val="ro-RO"/>
              </w:rPr>
              <w:t xml:space="preserve"> în cazul în care:</w:t>
            </w:r>
          </w:p>
          <w:p w14:paraId="74E39E27"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sistemul nu dispune de puterea necesară din cauza altor furnizări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de căldură sau răcoare din surse rege­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nerabile</w:t>
            </w:r>
            <w:proofErr w:type="spellEnd"/>
            <w:r w:rsidRPr="00EF37BA">
              <w:rPr>
                <w:rFonts w:ascii="Times New Roman" w:hAnsi="Times New Roman" w:cs="Times New Roman"/>
                <w:color w:val="231F20"/>
                <w:sz w:val="22"/>
                <w:szCs w:val="22"/>
                <w:lang w:val="ro-RO"/>
              </w:rPr>
              <w:t xml:space="preserve"> de energie sau de căldură sau răcoare produsă prin </w:t>
            </w:r>
            <w:proofErr w:type="spellStart"/>
            <w:r w:rsidRPr="00EF37BA">
              <w:rPr>
                <w:rFonts w:ascii="Times New Roman" w:hAnsi="Times New Roman" w:cs="Times New Roman"/>
                <w:color w:val="231F20"/>
                <w:sz w:val="22"/>
                <w:szCs w:val="22"/>
                <w:lang w:val="ro-RO"/>
              </w:rPr>
              <w:t>coge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nerarea</w:t>
            </w:r>
            <w:proofErr w:type="spellEnd"/>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w:t>
            </w:r>
          </w:p>
          <w:p w14:paraId="5B373634" w14:textId="77777777" w:rsidR="00D5083E" w:rsidRPr="00EF37BA" w:rsidRDefault="00D5083E" w:rsidP="00D5083E">
            <w:pPr>
              <w:pStyle w:val="ListParagraph"/>
              <w:numPr>
                <w:ilvl w:val="0"/>
                <w:numId w:val="50"/>
              </w:numPr>
              <w:ind w:left="74" w:firstLine="63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 xml:space="preserve">căldura sau răcoarea de la furnizorul-parte </w:t>
            </w:r>
            <w:proofErr w:type="spellStart"/>
            <w:r w:rsidRPr="00EF37BA">
              <w:rPr>
                <w:rFonts w:eastAsia="NSimSun"/>
                <w:color w:val="333333"/>
                <w:kern w:val="2"/>
                <w:sz w:val="22"/>
                <w:szCs w:val="22"/>
                <w:lang w:val="ro-RO" w:eastAsia="zh-CN" w:bidi="hi-IN"/>
              </w:rPr>
              <w:t>terţă</w:t>
            </w:r>
            <w:proofErr w:type="spellEnd"/>
            <w:r w:rsidRPr="00EF37BA">
              <w:rPr>
                <w:rFonts w:eastAsia="NSimSun"/>
                <w:color w:val="333333"/>
                <w:kern w:val="2"/>
                <w:sz w:val="22"/>
                <w:szCs w:val="22"/>
                <w:lang w:val="ro-RO" w:eastAsia="zh-CN" w:bidi="hi-IN"/>
              </w:rPr>
              <w:t xml:space="preserve"> nu respectă para­ metrii tehnici necesari pentru racordare și pentru asigurarea </w:t>
            </w:r>
            <w:proofErr w:type="spellStart"/>
            <w:r w:rsidRPr="00EF37BA">
              <w:rPr>
                <w:rFonts w:eastAsia="NSimSun"/>
                <w:color w:val="333333"/>
                <w:kern w:val="2"/>
                <w:sz w:val="22"/>
                <w:szCs w:val="22"/>
                <w:lang w:val="ro-RO" w:eastAsia="zh-CN" w:bidi="hi-IN"/>
              </w:rPr>
              <w:t>funcţionării</w:t>
            </w:r>
            <w:proofErr w:type="spellEnd"/>
            <w:r w:rsidRPr="00EF37BA">
              <w:rPr>
                <w:rFonts w:eastAsia="NSimSun"/>
                <w:color w:val="333333"/>
                <w:kern w:val="2"/>
                <w:sz w:val="22"/>
                <w:szCs w:val="22"/>
                <w:lang w:val="ro-RO" w:eastAsia="zh-CN" w:bidi="hi-IN"/>
              </w:rPr>
              <w:t xml:space="preserve"> fiabile și sigure a sistemului de încălzire și răcire centralizată; sau</w:t>
            </w:r>
          </w:p>
          <w:p w14:paraId="7027426D"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operatorul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excesivă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costului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căldurii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proofErr w:type="spellStart"/>
            <w:r w:rsidRPr="00EF37BA">
              <w:rPr>
                <w:rFonts w:ascii="Times New Roman" w:hAnsi="Times New Roman" w:cs="Times New Roman"/>
                <w:color w:val="231F20"/>
                <w:sz w:val="22"/>
                <w:szCs w:val="22"/>
                <w:lang w:val="ro-RO"/>
              </w:rPr>
              <w:t>clienţii</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finali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comparaţie</w:t>
            </w:r>
            <w:proofErr w:type="spellEnd"/>
            <w:r w:rsidRPr="00EF37BA">
              <w:rPr>
                <w:rFonts w:ascii="Times New Roman" w:hAnsi="Times New Roman" w:cs="Times New Roman"/>
                <w:color w:val="231F20"/>
                <w:sz w:val="22"/>
                <w:szCs w:val="22"/>
                <w:lang w:val="ro-RO"/>
              </w:rPr>
              <w:t xml:space="preserv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aferent utilizării principalului furnizor local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 sau răcoare cu care ar concura furnizorul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reziduală.</w:t>
            </w:r>
          </w:p>
          <w:p w14:paraId="2D2C5220"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1857594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un stat membru își exercită </w:t>
            </w:r>
            <w:proofErr w:type="spellStart"/>
            <w:r w:rsidRPr="00EF37BA">
              <w:rPr>
                <w:rFonts w:ascii="Times New Roman" w:hAnsi="Times New Roman" w:cs="Times New Roman"/>
                <w:color w:val="333333"/>
                <w:sz w:val="22"/>
                <w:szCs w:val="22"/>
                <w:lang w:val="ro-RO"/>
              </w:rPr>
              <w:t>opţiunea</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menţionată</w:t>
            </w:r>
            <w:proofErr w:type="spellEnd"/>
            <w:r w:rsidRPr="00EF37BA">
              <w:rPr>
                <w:rFonts w:ascii="Times New Roman" w:hAnsi="Times New Roman" w:cs="Times New Roman"/>
                <w:color w:val="333333"/>
                <w:sz w:val="22"/>
                <w:szCs w:val="22"/>
                <w:lang w:val="ro-RO"/>
              </w:rPr>
              <w:t xml:space="preserve"> la alineatul (4) litera (b), acesta poate excepta de la aplicarea respectivei litere operatorii următoarelor sisteme de încălzire și răcire centralizată:</w:t>
            </w:r>
          </w:p>
          <w:p w14:paraId="6A09202E"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eficiente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centralizată;</w:t>
            </w:r>
          </w:p>
          <w:p w14:paraId="7B247CAB"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exploatează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coge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nerarea</w:t>
            </w:r>
            <w:proofErr w:type="spellEnd"/>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w:t>
            </w:r>
          </w:p>
          <w:p w14:paraId="41CFA4E8"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care, pe baza unui plan aprobat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devin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eficientă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2025;</w:t>
            </w:r>
          </w:p>
          <w:p w14:paraId="55F62AA0"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cu o putere termică instalată 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MW.</w:t>
            </w:r>
          </w:p>
          <w:p w14:paraId="5FCE2DD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03C26D27"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Dreptul de debranșare prin rezilierea sau modificarea contractului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în conformitate cu alineatul (2) poate fi exercitat de </w:t>
            </w:r>
            <w:proofErr w:type="spellStart"/>
            <w:r w:rsidRPr="00EF37BA">
              <w:rPr>
                <w:rFonts w:ascii="Times New Roman" w:hAnsi="Times New Roman" w:cs="Times New Roman"/>
                <w:color w:val="231F20"/>
                <w:sz w:val="22"/>
                <w:szCs w:val="22"/>
                <w:lang w:val="ro-RO"/>
              </w:rPr>
              <w:t>clienţii</w:t>
            </w:r>
            <w:proofErr w:type="spellEnd"/>
            <w:r w:rsidRPr="00EF37BA">
              <w:rPr>
                <w:rFonts w:ascii="Times New Roman" w:hAnsi="Times New Roman" w:cs="Times New Roman"/>
                <w:color w:val="231F20"/>
                <w:sz w:val="22"/>
                <w:szCs w:val="22"/>
                <w:lang w:val="ro-RO"/>
              </w:rPr>
              <w:t xml:space="preserve"> persoane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fizice, de întreprinderile comune formate de </w:t>
            </w:r>
            <w:proofErr w:type="spellStart"/>
            <w:r w:rsidRPr="00EF37BA">
              <w:rPr>
                <w:rFonts w:ascii="Times New Roman" w:hAnsi="Times New Roman" w:cs="Times New Roman"/>
                <w:color w:val="231F20"/>
                <w:sz w:val="22"/>
                <w:szCs w:val="22"/>
                <w:lang w:val="ro-RO"/>
              </w:rPr>
              <w:t>clienţi</w:t>
            </w:r>
            <w:proofErr w:type="spellEnd"/>
            <w:r w:rsidRPr="00EF37BA">
              <w:rPr>
                <w:rFonts w:ascii="Times New Roman" w:hAnsi="Times New Roman" w:cs="Times New Roman"/>
                <w:color w:val="231F20"/>
                <w:sz w:val="22"/>
                <w:szCs w:val="22"/>
                <w:lang w:val="ro-RO"/>
              </w:rPr>
              <w:t xml:space="preserve"> sau de </w:t>
            </w:r>
            <w:proofErr w:type="spellStart"/>
            <w:r w:rsidRPr="00EF37BA">
              <w:rPr>
                <w:rFonts w:ascii="Times New Roman" w:hAnsi="Times New Roman" w:cs="Times New Roman"/>
                <w:color w:val="231F20"/>
                <w:sz w:val="22"/>
                <w:szCs w:val="22"/>
                <w:lang w:val="ro-RO"/>
              </w:rPr>
              <w:t>părţile</w:t>
            </w:r>
            <w:proofErr w:type="spellEnd"/>
            <w:r w:rsidRPr="00EF37BA">
              <w:rPr>
                <w:rFonts w:ascii="Times New Roman" w:hAnsi="Times New Roman" w:cs="Times New Roman"/>
                <w:color w:val="231F20"/>
                <w:sz w:val="22"/>
                <w:szCs w:val="22"/>
                <w:lang w:val="ro-RO"/>
              </w:rPr>
              <w:t xml:space="preserve"> care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acţionează</w:t>
            </w:r>
            <w:proofErr w:type="spellEnd"/>
            <w:r w:rsidRPr="00EF37BA">
              <w:rPr>
                <w:rFonts w:ascii="Times New Roman" w:hAnsi="Times New Roman" w:cs="Times New Roman"/>
                <w:color w:val="231F20"/>
                <w:sz w:val="22"/>
                <w:szCs w:val="22"/>
                <w:lang w:val="ro-RO"/>
              </w:rPr>
              <w:t xml:space="preserv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numele </w:t>
            </w:r>
            <w:proofErr w:type="spellStart"/>
            <w:r w:rsidRPr="00EF37BA">
              <w:rPr>
                <w:rFonts w:ascii="Times New Roman" w:hAnsi="Times New Roman" w:cs="Times New Roman"/>
                <w:color w:val="231F20"/>
                <w:sz w:val="22"/>
                <w:szCs w:val="22"/>
                <w:lang w:val="ro-RO"/>
              </w:rPr>
              <w:t>clienţilor</w:t>
            </w:r>
            <w:proofErr w:type="spellEnd"/>
            <w:r w:rsidRPr="00EF37BA">
              <w:rPr>
                <w:rFonts w:ascii="Times New Roman" w:hAnsi="Times New Roman" w:cs="Times New Roman"/>
                <w:color w:val="231F20"/>
                <w:sz w:val="22"/>
                <w:szCs w:val="22"/>
                <w:lang w:val="ro-RO"/>
              </w:rPr>
              <w:t>. În cazul blocurilor de apartamente,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debranșare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exercitată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nivelul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întregii clădiri,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prevederilor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locuinţele</w:t>
            </w:r>
            <w:proofErr w:type="spellEnd"/>
            <w:r w:rsidRPr="00EF37BA">
              <w:rPr>
                <w:rFonts w:ascii="Times New Roman" w:hAnsi="Times New Roman" w:cs="Times New Roman"/>
                <w:color w:val="231F20"/>
                <w:sz w:val="22"/>
                <w:szCs w:val="22"/>
                <w:lang w:val="ro-RO"/>
              </w:rPr>
              <w:t>.</w:t>
            </w:r>
          </w:p>
          <w:p w14:paraId="54E219E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09921C"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impun operatorilor de sisteme de </w:t>
            </w:r>
            <w:proofErr w:type="spellStart"/>
            <w:r w:rsidRPr="00EF37BA">
              <w:rPr>
                <w:rFonts w:ascii="Times New Roman" w:hAnsi="Times New Roman" w:cs="Times New Roman"/>
                <w:color w:val="333333"/>
                <w:sz w:val="22"/>
                <w:szCs w:val="22"/>
                <w:lang w:val="ro-RO"/>
              </w:rPr>
              <w:t>distribuţie</w:t>
            </w:r>
            <w:proofErr w:type="spellEnd"/>
            <w:r w:rsidRPr="00EF37BA">
              <w:rPr>
                <w:rFonts w:ascii="Times New Roman" w:hAnsi="Times New Roman" w:cs="Times New Roman"/>
                <w:color w:val="333333"/>
                <w:sz w:val="22"/>
                <w:szCs w:val="22"/>
                <w:lang w:val="ro-RO"/>
              </w:rPr>
              <w:t xml:space="preserve"> de energie electrică să evalueze, cel </w:t>
            </w:r>
            <w:proofErr w:type="spellStart"/>
            <w:r w:rsidRPr="00EF37BA">
              <w:rPr>
                <w:rFonts w:ascii="Times New Roman" w:hAnsi="Times New Roman" w:cs="Times New Roman"/>
                <w:color w:val="333333"/>
                <w:sz w:val="22"/>
                <w:szCs w:val="22"/>
                <w:lang w:val="ro-RO"/>
              </w:rPr>
              <w:t>puţin</w:t>
            </w:r>
            <w:proofErr w:type="spellEnd"/>
            <w:r w:rsidRPr="00EF37BA">
              <w:rPr>
                <w:rFonts w:ascii="Times New Roman" w:hAnsi="Times New Roman" w:cs="Times New Roman"/>
                <w:color w:val="333333"/>
                <w:sz w:val="22"/>
                <w:szCs w:val="22"/>
                <w:lang w:val="ro-RO"/>
              </w:rPr>
              <w:t xml:space="preserve"> la fiecare patru ani, în cooperare cu operatorii sistemelor de încălzire sau răcire centralizată din zona lor respectivă, </w:t>
            </w:r>
            <w:proofErr w:type="spellStart"/>
            <w:r w:rsidRPr="00EF37BA">
              <w:rPr>
                <w:rFonts w:ascii="Times New Roman" w:hAnsi="Times New Roman" w:cs="Times New Roman"/>
                <w:color w:val="333333"/>
                <w:sz w:val="22"/>
                <w:szCs w:val="22"/>
                <w:lang w:val="ro-RO"/>
              </w:rPr>
              <w:t>potenţialul</w:t>
            </w:r>
            <w:proofErr w:type="spellEnd"/>
            <w:r w:rsidRPr="00EF37BA">
              <w:rPr>
                <w:rFonts w:ascii="Times New Roman" w:hAnsi="Times New Roman" w:cs="Times New Roman"/>
                <w:color w:val="333333"/>
                <w:sz w:val="22"/>
                <w:szCs w:val="22"/>
                <w:lang w:val="ro-RO"/>
              </w:rPr>
              <w:t xml:space="preserve"> sistemelor de încălzire sau răcire centralizată de a furniza servicii de echilibrare și alte servicii de sistem, inclusiv </w:t>
            </w:r>
            <w:proofErr w:type="spellStart"/>
            <w:r w:rsidRPr="00EF37BA">
              <w:rPr>
                <w:rFonts w:ascii="Times New Roman" w:hAnsi="Times New Roman" w:cs="Times New Roman"/>
                <w:color w:val="333333"/>
                <w:sz w:val="22"/>
                <w:szCs w:val="22"/>
                <w:lang w:val="ro-RO"/>
              </w:rPr>
              <w:t>parti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ciparea</w:t>
            </w:r>
            <w:proofErr w:type="spellEnd"/>
            <w:r w:rsidRPr="00EF37BA">
              <w:rPr>
                <w:rFonts w:ascii="Times New Roman" w:hAnsi="Times New Roman" w:cs="Times New Roman"/>
                <w:color w:val="333333"/>
                <w:sz w:val="22"/>
                <w:szCs w:val="22"/>
                <w:lang w:val="ro-RO"/>
              </w:rPr>
              <w:t xml:space="preserve"> activă a cererii și stocarea energiei electrice excedentare din surse regenerabile și, de asemenea, să evalueze dacă utilizarea </w:t>
            </w:r>
            <w:proofErr w:type="spellStart"/>
            <w:r w:rsidRPr="00EF37BA">
              <w:rPr>
                <w:rFonts w:ascii="Times New Roman" w:hAnsi="Times New Roman" w:cs="Times New Roman"/>
                <w:color w:val="333333"/>
                <w:sz w:val="22"/>
                <w:szCs w:val="22"/>
                <w:lang w:val="ro-RO"/>
              </w:rPr>
              <w:t>potenţialului</w:t>
            </w:r>
            <w:proofErr w:type="spellEnd"/>
            <w:r w:rsidRPr="00EF37BA">
              <w:rPr>
                <w:rFonts w:ascii="Times New Roman" w:hAnsi="Times New Roman" w:cs="Times New Roman"/>
                <w:color w:val="333333"/>
                <w:sz w:val="22"/>
                <w:szCs w:val="22"/>
                <w:lang w:val="ro-RO"/>
              </w:rPr>
              <w:t xml:space="preserve"> identificat ar fi mai eficient din punctul de vedere al costurilor și al utilizării resurselor decât </w:t>
            </w:r>
            <w:proofErr w:type="spellStart"/>
            <w:r w:rsidRPr="00EF37BA">
              <w:rPr>
                <w:rFonts w:ascii="Times New Roman" w:hAnsi="Times New Roman" w:cs="Times New Roman"/>
                <w:color w:val="333333"/>
                <w:sz w:val="22"/>
                <w:szCs w:val="22"/>
                <w:lang w:val="ro-RO"/>
              </w:rPr>
              <w:t>soluţiile</w:t>
            </w:r>
            <w:proofErr w:type="spellEnd"/>
            <w:r w:rsidRPr="00EF37BA">
              <w:rPr>
                <w:rFonts w:ascii="Times New Roman" w:hAnsi="Times New Roman" w:cs="Times New Roman"/>
                <w:color w:val="333333"/>
                <w:sz w:val="22"/>
                <w:szCs w:val="22"/>
                <w:lang w:val="ro-RO"/>
              </w:rPr>
              <w:t xml:space="preserve"> alternative.</w:t>
            </w:r>
          </w:p>
          <w:p w14:paraId="14FA5A1B"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faptul că drepturile consumatorilor și normele de exploatare a sistemelor de încălzire și răcire centralizată în conformitate cu prezentul articol sunt clar definite de autoritatea competentă și că aceasta asigură respectarea lor.</w:t>
            </w:r>
          </w:p>
          <w:p w14:paraId="635F7A59"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Parte Contractantă nu este obligată să aplice alineatele (2)-(9) din prezentul articol în cazul în care:</w:t>
            </w:r>
          </w:p>
          <w:p w14:paraId="60E59F8B"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încălzirii și răcirii sale centralizate este mai mică sau egală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global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 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24</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2021;</w:t>
            </w:r>
          </w:p>
          <w:p w14:paraId="642670F5"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peste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pragul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2 %, prin dezvoltarea unor sisteme noi eficiente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 și 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anexei I la 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sau pe baza evaluării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articolul 15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directivă; sau</w:t>
            </w:r>
          </w:p>
          <w:p w14:paraId="31C86290"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ponderea sistemelor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(6) din prezentul 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reprezintă peste 90 % din totalul vânzărilor sale de încălzire și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p>
        </w:tc>
        <w:tc>
          <w:tcPr>
            <w:tcW w:w="4581" w:type="dxa"/>
          </w:tcPr>
          <w:p w14:paraId="3B33D103" w14:textId="77777777" w:rsidR="00D5083E" w:rsidRPr="00696E36" w:rsidRDefault="00D5083E" w:rsidP="00D5083E">
            <w:pPr>
              <w:spacing w:line="276" w:lineRule="auto"/>
              <w:jc w:val="both"/>
              <w:rPr>
                <w:lang w:val="pt-BR"/>
              </w:rPr>
            </w:pPr>
            <w:r w:rsidRPr="00696E36">
              <w:rPr>
                <w:b/>
                <w:lang w:val="pt-BR"/>
              </w:rPr>
              <w:lastRenderedPageBreak/>
              <w:t>Articolul 26</w:t>
            </w:r>
            <w:r w:rsidRPr="00696E36">
              <w:rPr>
                <w:b/>
                <w:vertAlign w:val="superscript"/>
                <w:lang w:val="pt-BR"/>
              </w:rPr>
              <w:t>5</w:t>
            </w:r>
            <w:r w:rsidRPr="00696E36">
              <w:rPr>
                <w:b/>
                <w:lang w:val="pt-BR"/>
              </w:rPr>
              <w:t>.</w:t>
            </w:r>
            <w:r w:rsidRPr="00696E36">
              <w:rPr>
                <w:lang w:val="pt-BR"/>
              </w:rPr>
              <w:t xml:space="preserve"> Sistemele de alimentare centralizată cu energie termică și/sau de răcire</w:t>
            </w:r>
          </w:p>
          <w:p w14:paraId="4DE621A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în sensul Legii 92/2014 cu privire la energia termică și promovarea cogenerării, conectează la rețeaua termică instalațiile producătorilor și procură, de la aceștia sau după caz de la furnizori, energia termică sau frigul produs din surse regenerabile de energie, căldura sau frigul rezidual, energia </w:t>
            </w:r>
            <w:r w:rsidRPr="00696E36">
              <w:rPr>
                <w:lang w:val="pt-BR"/>
              </w:rPr>
              <w:lastRenderedPageBreak/>
              <w:t xml:space="preserve">termică sau frigul produse prin cogenerarea de înaltă eficiență. </w:t>
            </w:r>
          </w:p>
          <w:p w14:paraId="10A5DB0A" w14:textId="77777777" w:rsidR="00D5083E" w:rsidRPr="008A7A8F" w:rsidRDefault="00D5083E" w:rsidP="00D5083E">
            <w:pPr>
              <w:numPr>
                <w:ilvl w:val="0"/>
                <w:numId w:val="155"/>
              </w:numPr>
              <w:spacing w:after="160"/>
              <w:ind w:left="90" w:firstLine="270"/>
              <w:contextualSpacing/>
              <w:jc w:val="both"/>
              <w:rPr>
                <w:lang w:val="it-IT"/>
              </w:rPr>
            </w:pPr>
            <w:r w:rsidRPr="00696E36">
              <w:rPr>
                <w:lang w:val="pt-BR"/>
              </w:rPr>
              <w:t xml:space="preserve">O unitate termoenergetică poate refuza conectarea instalațiilor producătorilor și/sau procurarea resurselor energetice, după cum este stabilit în alin. </w:t>
            </w:r>
            <w:r w:rsidRPr="008A7A8F">
              <w:rPr>
                <w:lang w:val="it-IT"/>
              </w:rPr>
              <w:t>(1), în următoarele condiții:</w:t>
            </w:r>
          </w:p>
          <w:p w14:paraId="45D0BA2B"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sistemul este lipsit de capacitatea necesară din cauza altor producători de energie termică sau frig rezidual, energie termică sau frig din surse regenerabile de energie sau  energie termică sau frig produse prin cogenerare de înaltă eficiență;</w:t>
            </w:r>
          </w:p>
          <w:p w14:paraId="7382CB8D"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energia termică sau frigul de la un furnizor terț nu întrunește parametrii tehnici necesari pentru conectarea și asigurarea funcționării fiabile și sigure a sistemului de alimentare centralizată cu energie termică sau sistemul centralizat de răcire; sau</w:t>
            </w:r>
          </w:p>
          <w:p w14:paraId="7BC7C872"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unitatea termoenergetică demonstrează că asigurarea accesului la rețea ar duce la o creștere excesivă a costurilor pentru energie termică sau frigul pentru consumatorii finali, în comparație cu costurile utilizării surselor existente de producere a energiei termice sau frigului.</w:t>
            </w:r>
          </w:p>
          <w:p w14:paraId="3A61B0BB"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Atunci când o unitate termoenergetică refuză conectarea instalațiilor unui producător de energie termică sau frig în conformitate cu alin. (2), aceasta trebuie să furnizeze informații producătorului și Agenției Naționale pentru Reglementare în Energetică cu privire la motivele refuzului, precum și condițiile care trebuie îndeplinite și măsurile care trebuie implementate la nivel de rețea termică pentru a permite racordarea acestuia sau procurarea de către unitatea energetică a energiei termice din surse regenerabile, produse prin cogenerare de înaltă eficiență, căldurii sau frigului rezidual.</w:t>
            </w:r>
          </w:p>
          <w:p w14:paraId="50C5BE63" w14:textId="77777777" w:rsidR="00D5083E" w:rsidRPr="008A7A8F" w:rsidRDefault="00D5083E" w:rsidP="00D5083E">
            <w:pPr>
              <w:numPr>
                <w:ilvl w:val="0"/>
                <w:numId w:val="155"/>
              </w:numPr>
              <w:spacing w:after="160"/>
              <w:ind w:left="90" w:firstLine="270"/>
              <w:contextualSpacing/>
              <w:jc w:val="both"/>
            </w:pPr>
            <w:r w:rsidRPr="00696E36">
              <w:rPr>
                <w:lang w:val="pt-BR"/>
              </w:rPr>
              <w:t xml:space="preserve">Unitățile termoenergetice care gestionează sisteme de alimentare centralizată cu energie termică și/sau de răcire, sunt exceptate de obligația stabilită la alin. </w:t>
            </w:r>
            <w:r w:rsidRPr="008A7A8F">
              <w:t xml:space="preserve">(1), </w:t>
            </w:r>
            <w:proofErr w:type="spellStart"/>
            <w:r w:rsidRPr="008A7A8F">
              <w:t>dacă</w:t>
            </w:r>
            <w:proofErr w:type="spellEnd"/>
            <w:r w:rsidRPr="008A7A8F">
              <w:t xml:space="preserve"> </w:t>
            </w:r>
            <w:proofErr w:type="spellStart"/>
            <w:r w:rsidRPr="008A7A8F">
              <w:t>sistemele</w:t>
            </w:r>
            <w:proofErr w:type="spellEnd"/>
            <w:r w:rsidRPr="008A7A8F">
              <w:t xml:space="preserve"> </w:t>
            </w:r>
            <w:proofErr w:type="spellStart"/>
            <w:r w:rsidRPr="008A7A8F">
              <w:lastRenderedPageBreak/>
              <w:t>gestionate</w:t>
            </w:r>
            <w:proofErr w:type="spellEnd"/>
            <w:r w:rsidRPr="008A7A8F">
              <w:t xml:space="preserve"> sunt </w:t>
            </w:r>
            <w:proofErr w:type="spellStart"/>
            <w:r w:rsidRPr="008A7A8F">
              <w:t>descrise</w:t>
            </w:r>
            <w:proofErr w:type="spellEnd"/>
            <w:r w:rsidRPr="008A7A8F">
              <w:t xml:space="preserve"> de </w:t>
            </w:r>
            <w:proofErr w:type="spellStart"/>
            <w:r w:rsidRPr="008A7A8F">
              <w:t>următoarele</w:t>
            </w:r>
            <w:proofErr w:type="spellEnd"/>
            <w:r w:rsidRPr="008A7A8F">
              <w:t xml:space="preserve"> </w:t>
            </w:r>
            <w:proofErr w:type="spellStart"/>
            <w:r w:rsidRPr="008A7A8F">
              <w:t>performanțe</w:t>
            </w:r>
            <w:proofErr w:type="spellEnd"/>
            <w:r w:rsidRPr="008A7A8F">
              <w:t xml:space="preserve"> </w:t>
            </w:r>
            <w:proofErr w:type="spellStart"/>
            <w:r w:rsidRPr="008A7A8F">
              <w:t>sau</w:t>
            </w:r>
            <w:proofErr w:type="spellEnd"/>
            <w:r w:rsidRPr="008A7A8F">
              <w:t xml:space="preserve"> </w:t>
            </w:r>
            <w:proofErr w:type="spellStart"/>
            <w:r w:rsidRPr="008A7A8F">
              <w:t>caracteristici</w:t>
            </w:r>
            <w:proofErr w:type="spellEnd"/>
            <w:r w:rsidRPr="008A7A8F">
              <w:t xml:space="preserve">:  </w:t>
            </w:r>
          </w:p>
          <w:p w14:paraId="4D25CE9B"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w:t>
            </w:r>
          </w:p>
          <w:p w14:paraId="3E73E6B4"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 care exploatează centrale electrice de termoficare în regim de cogenerarea de înaltă eficiență;</w:t>
            </w:r>
          </w:p>
          <w:p w14:paraId="7F664B6C"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de alimentare centralizată cu energie termică și/sau de răcire care, în baza planurilor și conceptelor de dezvoltare, sprijinite, după caz, de planurile investiționale aprobate de Agenția Națională pentru Reglementare în Energetică, ar deveni sisteme eficiente de alimentare centralizată cu energie termică și/sau de răcire către un orizont prestabilit de timp;</w:t>
            </w:r>
          </w:p>
          <w:p w14:paraId="12686BBE"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 de alimentare centralizată cu energie termică și/sau de răcire cu o putere termică nominală totală sub 20 MW.</w:t>
            </w:r>
          </w:p>
          <w:p w14:paraId="4AFA151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Unitatea termoenergetică descrie și publică pe pagina sa web oficială condițiile și procedurile de conectare la rețeaua termică și achiziționare a energiei termice și frigului din surse regenerabile de energie, produse prin cogenerare de înaltă eficiență, căldurii sau frigului rezidual, în conformitate cu un regulament aprobat de Agenția Națională pentru Reglementare în Energie.</w:t>
            </w:r>
          </w:p>
          <w:p w14:paraId="7707EE9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care gestionează sisteme de alimentare centralizată cu energie termică și/sau de răcire care nu corespund criteriilor stabilite față de un sistem eficient de alimentare centralizată cu energie termică și/sau de răcire, în sensul Legii 139/2018 cu privire la eficiența energetică, au obligația elaborării, aprobării și publicării pe paginile sale web oficiale a unor planuri de măsuri pentru îmbunătățirea performanțelor în vederea corespunderii criteriilor înaintate față de un sistem eficient de alimentare centralizată cu energie termică și/sau de răcire. </w:t>
            </w:r>
          </w:p>
          <w:p w14:paraId="065A0662" w14:textId="77777777" w:rsidR="00D5083E" w:rsidRPr="00696E36" w:rsidRDefault="00D5083E" w:rsidP="00D5083E">
            <w:pPr>
              <w:numPr>
                <w:ilvl w:val="0"/>
                <w:numId w:val="155"/>
              </w:numPr>
              <w:spacing w:after="160"/>
              <w:ind w:left="90" w:firstLine="270"/>
              <w:contextualSpacing/>
              <w:jc w:val="both"/>
              <w:rPr>
                <w:lang w:val="it-IT"/>
              </w:rPr>
            </w:pPr>
            <w:r w:rsidRPr="008A7A8F">
              <w:rPr>
                <w:lang w:val="it-IT"/>
              </w:rPr>
              <w:lastRenderedPageBreak/>
              <w:t xml:space="preserve">Planul de măsuri menționat la alin. </w:t>
            </w:r>
            <w:r w:rsidRPr="00696E36">
              <w:rPr>
                <w:lang w:val="it-IT"/>
              </w:rPr>
              <w:t>(6)  include:</w:t>
            </w:r>
          </w:p>
          <w:p w14:paraId="46B38F21"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o analiză a potențialului surselor de energie termică din surse regenerabile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7186C14C" w14:textId="77777777" w:rsidR="00D5083E" w:rsidRPr="00E8745D" w:rsidRDefault="00D5083E" w:rsidP="00D5083E">
            <w:pPr>
              <w:numPr>
                <w:ilvl w:val="0"/>
                <w:numId w:val="159"/>
              </w:numPr>
              <w:spacing w:after="160"/>
              <w:ind w:left="90" w:firstLine="270"/>
              <w:contextualSpacing/>
              <w:jc w:val="both"/>
              <w:rPr>
                <w:lang w:val="it-IT"/>
              </w:rPr>
            </w:pPr>
            <w:r w:rsidRPr="00E8745D">
              <w:rPr>
                <w:lang w:val="it-IT"/>
              </w:rPr>
              <w:t xml:space="preserve">o analiză a altor opțiuni care direct sau indirect permit sau accelerează creșterea ponderii surselor de energie din surse regenerabile și a excesului de energie termică din sistem; </w:t>
            </w:r>
          </w:p>
          <w:p w14:paraId="59B2786B" w14:textId="77777777" w:rsidR="00D5083E" w:rsidRPr="00696E36" w:rsidRDefault="00D5083E" w:rsidP="00D5083E">
            <w:pPr>
              <w:numPr>
                <w:ilvl w:val="0"/>
                <w:numId w:val="159"/>
              </w:numPr>
              <w:spacing w:after="160"/>
              <w:ind w:left="90" w:firstLine="270"/>
              <w:contextualSpacing/>
              <w:jc w:val="both"/>
              <w:rPr>
                <w:lang w:val="pt-BR"/>
              </w:rPr>
            </w:pPr>
            <w:r w:rsidRPr="00696E36">
              <w:rPr>
                <w:lang w:val="pt-BR"/>
              </w:rPr>
              <w:t>o evaluare a potențialului sistemelor de alimentare centralizată cu energie termică și/sau de răcire de a participa la piața energiei electrice de echilibrare, de a presta servicii de sistem, inclusiv prestarea serviciului de răspuns la cerere și stocarea excesului de energie electrică produse prin valorificarea surselor regenerabile, elaborată de unitatea termoenergetică în cooperare cu operatorii de sistem, în sensul Legii 107/2016 cu privire la energia electrică;</w:t>
            </w:r>
          </w:p>
          <w:p w14:paraId="2EC28BCC"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evaluarea rentabilității și fezabilității, din punct de vedere a costurilor, a exploatării potențialului și resurselor descrise;</w:t>
            </w:r>
          </w:p>
          <w:p w14:paraId="7879CC4D"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739F92D7"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pentru atingerea și menținerea unei performanțe energetice înalte a sistemului de alimentare centralizată cu energie termică, inclusiv estimarea costurilor investiționale necesare și stabilirea termenilor de implementare;</w:t>
            </w:r>
          </w:p>
          <w:p w14:paraId="4BD13F76"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un sumar al măsurilor planificate și alte informații relevante.</w:t>
            </w:r>
          </w:p>
          <w:p w14:paraId="357C675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lastRenderedPageBreak/>
              <w:t xml:space="preserve">În procesul de elaborare a Planului de măsuri, conform alin. (6), dar până la aprobarea acestuia de unitatea termoenergetică, unitatea are obligația solicitării și considerării avizului operatorului sistemului de transport a energiei electrice și/sau operatorului de sistem la infrastructura căruia/cărora sunt racordate instalațiile de producere a unității termoenergetice, în vederea utilizării optime a posibilităților tehnice de furnizare de către acestea a serviciilor de sistem în urma implementării măsurilor planificate. </w:t>
            </w:r>
          </w:p>
          <w:p w14:paraId="009617EE" w14:textId="77777777" w:rsidR="00D5083E" w:rsidRPr="00696E36" w:rsidRDefault="00D5083E" w:rsidP="00D5083E">
            <w:pPr>
              <w:ind w:left="90" w:firstLine="270"/>
              <w:jc w:val="both"/>
              <w:rPr>
                <w:lang w:val="pt-BR"/>
              </w:rPr>
            </w:pPr>
            <w:r w:rsidRPr="00696E36">
              <w:rPr>
                <w:b/>
                <w:lang w:val="pt-BR"/>
              </w:rPr>
              <w:t>Articolul 26</w:t>
            </w:r>
            <w:r w:rsidRPr="00696E36">
              <w:rPr>
                <w:b/>
                <w:vertAlign w:val="superscript"/>
                <w:lang w:val="pt-BR"/>
              </w:rPr>
              <w:t>6</w:t>
            </w:r>
            <w:r w:rsidRPr="00696E36">
              <w:rPr>
                <w:lang w:val="pt-BR"/>
              </w:rPr>
              <w:t xml:space="preserve">. Drepturile și obligațiile consumatorilor de energie termică și de răcire </w:t>
            </w:r>
          </w:p>
          <w:p w14:paraId="1920C155"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Unitățile termoenergetice, sau după caz, furnizorii de energie în cadrul sistemelor de alimentare centralizată cu energie termică și/sau de răcire trebuie să pună la dispoziția consumatorilor finali informații privind performanța energetică a sistemului și ponderea energiei din surse regenerabile în cadrul acestuia cel puțin odată pe an, prin intermediul paginilor sale web oficiale, a facturii pentru energie termică, la cererea consumatorilor finali sau într-un alt mod ușor accesibil.</w:t>
            </w:r>
          </w:p>
          <w:p w14:paraId="18A59261"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Consumatorii finali de energie, casnici sau non-casnici, din cadrul unui sistem de alimentare centralizată cu energie termică și/sau de răcire, care nu întrunește criteriile unui sistem eficient de alimentare centralizată cu energie termică și/sau de răcire sau nu devine astfel către termenul aprobat în conformitate cu art. 26</w:t>
            </w:r>
            <w:r w:rsidRPr="00696E36">
              <w:rPr>
                <w:vertAlign w:val="superscript"/>
                <w:lang w:val="pt-BR"/>
              </w:rPr>
              <w:t>5</w:t>
            </w:r>
            <w:r w:rsidRPr="00696E36">
              <w:rPr>
                <w:lang w:val="pt-BR"/>
              </w:rPr>
              <w:t xml:space="preserve">, alin. (4), lit. c), au dreptul de a se deconecta de la sistemul de alimentare centralizată cu energie termică și/sau de răcire, numai la nivelul întregului bloc locativ sau întregii clădiri, după cum sunt specificate în art. 3, alin. (2) a Legii privind performanța energetică a clădirilor, prin rezilierea sau modificarea contractului încheiat cu furnizorul, pentru a produce încălzire sau răcire pentru acoperirea propriului consum din </w:t>
            </w:r>
            <w:r w:rsidRPr="00696E36">
              <w:rPr>
                <w:lang w:val="pt-BR"/>
              </w:rPr>
              <w:lastRenderedPageBreak/>
              <w:t>surse regenerabile de energie. Fezabilitatea tehnică și economică a deconectării de la un sistem  de alimentare centralizată și procedura propriu-zisă de deconectare are loc conform și în condițiile stabilite de Legea nr. 92/2014 cu privire la energia termică și promovarea cogenerării.</w:t>
            </w:r>
          </w:p>
          <w:p w14:paraId="22ED5092" w14:textId="77777777" w:rsidR="00D5083E" w:rsidRPr="00696E36" w:rsidRDefault="00D5083E" w:rsidP="00D5083E">
            <w:pPr>
              <w:numPr>
                <w:ilvl w:val="0"/>
                <w:numId w:val="157"/>
              </w:numPr>
              <w:tabs>
                <w:tab w:val="left" w:pos="360"/>
              </w:tabs>
              <w:spacing w:after="160"/>
              <w:ind w:left="90" w:firstLine="270"/>
              <w:contextualSpacing/>
              <w:jc w:val="both"/>
              <w:rPr>
                <w:rFonts w:eastAsia="Calibri"/>
                <w:lang w:val="pt-BR"/>
              </w:rPr>
            </w:pPr>
            <w:r w:rsidRPr="00696E36">
              <w:rPr>
                <w:lang w:val="pt-BR"/>
              </w:rPr>
              <w:t>Orice bloc locativ nou, clădiri cu destinație mixtă sau alt tip de clădiri noi, după cum sunt specificate în art. 3, alin. (2) a Legii privind performanța energetică a clădirilor, sunt conectate în mod obligatoriu la sistemele eficiente de alimentare centralizată cu energie termică și/sau de răcire, sau la cele care conform prevederii de la</w:t>
            </w:r>
            <w:r w:rsidRPr="00696E36">
              <w:rPr>
                <w:rFonts w:asciiTheme="minorHAnsi" w:hAnsiTheme="minorHAnsi"/>
                <w:lang w:val="pt-BR"/>
              </w:rPr>
              <w:t xml:space="preserve"> </w:t>
            </w:r>
            <w:r w:rsidRPr="00696E36">
              <w:rPr>
                <w:lang w:val="pt-BR"/>
              </w:rPr>
              <w:t>art. 26</w:t>
            </w:r>
            <w:r w:rsidRPr="00696E36">
              <w:rPr>
                <w:vertAlign w:val="superscript"/>
                <w:lang w:val="pt-BR"/>
              </w:rPr>
              <w:t>5</w:t>
            </w:r>
            <w:r w:rsidRPr="00696E36">
              <w:rPr>
                <w:lang w:val="pt-BR"/>
              </w:rPr>
              <w:t>, alin. (4), lit. c) ar deveni astfel către orizontul de timp stabilit în conformitate cu prezenta lege, în condițiile Legii nr. 92/2014 cu privire la energia termică şi promovarea cogenerării.</w:t>
            </w:r>
          </w:p>
          <w:p w14:paraId="0538AB26" w14:textId="77777777" w:rsidR="00D5083E" w:rsidRPr="008A7A8F" w:rsidRDefault="00D5083E" w:rsidP="00D5083E">
            <w:pPr>
              <w:numPr>
                <w:ilvl w:val="0"/>
                <w:numId w:val="157"/>
              </w:numPr>
              <w:tabs>
                <w:tab w:val="left" w:pos="360"/>
              </w:tabs>
              <w:spacing w:after="160"/>
              <w:ind w:left="90" w:firstLine="270"/>
              <w:contextualSpacing/>
              <w:jc w:val="both"/>
              <w:rPr>
                <w:rFonts w:eastAsia="Calibri"/>
                <w:lang w:val="it-IT"/>
              </w:rPr>
            </w:pPr>
            <w:r w:rsidRPr="008A7A8F">
              <w:rPr>
                <w:lang w:val="it-IT"/>
              </w:rPr>
              <w:t xml:space="preserve">Prin derogare la prevederea de la alin. (3),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în conformitate cu prevederile Legii privind performanța energetică a clădirilor și Planul național pentru creșterea numărului de clădiri al căror consum de energie este aproape egal cu zero. Demonstrarea fezabilității soluției alternative de către investitor este asigurată în conformitate cu condițiile stabilite în Legea nr. 92/2014 cu privire la energia termică şi promovarea cogenerării sau, în condițiile în care certificate de performanță energetică sunt disponibile pentru opțiunile analizate, eliberate în conformitate cu prevederile Legii 128/2014 privind performanța energetică a clădirilor, </w:t>
            </w:r>
            <w:r w:rsidRPr="008A7A8F">
              <w:rPr>
                <w:lang w:val="it-IT"/>
              </w:rPr>
              <w:lastRenderedPageBreak/>
              <w:t>evaluarea opțiunilor poate avea loc în baza acestora.</w:t>
            </w:r>
          </w:p>
          <w:p w14:paraId="6A0A922D" w14:textId="77777777" w:rsidR="00D5083E" w:rsidRPr="008A7A8F" w:rsidRDefault="00D5083E" w:rsidP="00D5083E">
            <w:pPr>
              <w:tabs>
                <w:tab w:val="left" w:pos="360"/>
              </w:tabs>
              <w:contextualSpacing/>
              <w:jc w:val="both"/>
              <w:rPr>
                <w:lang w:val="it-IT"/>
              </w:rPr>
            </w:pPr>
          </w:p>
          <w:p w14:paraId="3296C7D7"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5D7D4C16" w14:textId="77777777" w:rsidR="00D5083E" w:rsidRPr="008A7A8F" w:rsidRDefault="00D5083E" w:rsidP="00D5083E">
            <w:pPr>
              <w:numPr>
                <w:ilvl w:val="0"/>
                <w:numId w:val="160"/>
              </w:numPr>
              <w:spacing w:after="160"/>
              <w:ind w:left="0" w:firstLine="360"/>
              <w:contextualSpacing/>
              <w:jc w:val="both"/>
            </w:pPr>
            <w:r w:rsidRPr="008A7A8F">
              <w:rPr>
                <w:lang w:val="it-IT"/>
              </w:rPr>
              <w:t>În vederea creșterii consumului de energie din surse regenerabile, căldurii și frigului în sistemele de alimentare centralizată cu energie termică și/sau de răcire, conform prevederii de la art. 26</w:t>
            </w:r>
            <w:r w:rsidRPr="008A7A8F">
              <w:rPr>
                <w:vertAlign w:val="superscript"/>
                <w:lang w:val="it-IT"/>
              </w:rPr>
              <w:t>3</w:t>
            </w:r>
            <w:r w:rsidRPr="008A7A8F">
              <w:rPr>
                <w:lang w:val="it-IT"/>
              </w:rPr>
              <w:t xml:space="preserve">, alin. </w:t>
            </w:r>
            <w:r w:rsidRPr="008A7A8F">
              <w:t>(2):</w:t>
            </w:r>
          </w:p>
          <w:p w14:paraId="2ADCBEB0" w14:textId="77777777" w:rsidR="00D5083E" w:rsidRPr="008A7A8F" w:rsidRDefault="00D5083E" w:rsidP="00D5083E">
            <w:pPr>
              <w:numPr>
                <w:ilvl w:val="0"/>
                <w:numId w:val="153"/>
              </w:numPr>
              <w:spacing w:after="160"/>
              <w:ind w:left="0" w:firstLine="360"/>
              <w:contextualSpacing/>
              <w:jc w:val="both"/>
            </w:pPr>
            <w:proofErr w:type="spellStart"/>
            <w:r w:rsidRPr="008A7A8F">
              <w:t>ponderea</w:t>
            </w:r>
            <w:proofErr w:type="spellEnd"/>
            <w:r w:rsidRPr="008A7A8F">
              <w:t xml:space="preserve"> </w:t>
            </w:r>
            <w:proofErr w:type="spellStart"/>
            <w:r w:rsidRPr="008A7A8F">
              <w:t>energiei</w:t>
            </w:r>
            <w:proofErr w:type="spellEnd"/>
            <w:r w:rsidRPr="008A7A8F">
              <w:t xml:space="preserve"> din </w:t>
            </w:r>
            <w:proofErr w:type="spellStart"/>
            <w:r w:rsidRPr="008A7A8F">
              <w:t>surse</w:t>
            </w:r>
            <w:proofErr w:type="spellEnd"/>
            <w:r w:rsidRPr="008A7A8F">
              <w:t xml:space="preserve"> </w:t>
            </w:r>
            <w:proofErr w:type="spellStart"/>
            <w:r w:rsidRPr="008A7A8F">
              <w:t>regenerabile</w:t>
            </w:r>
            <w:proofErr w:type="spellEnd"/>
            <w:r w:rsidRPr="008A7A8F">
              <w:t xml:space="preserve">, </w:t>
            </w:r>
            <w:proofErr w:type="spellStart"/>
            <w:r w:rsidRPr="008A7A8F">
              <w:t>căldurii</w:t>
            </w:r>
            <w:proofErr w:type="spellEnd"/>
            <w:r w:rsidRPr="008A7A8F">
              <w:t xml:space="preserve"> </w:t>
            </w:r>
            <w:proofErr w:type="spellStart"/>
            <w:r w:rsidRPr="008A7A8F">
              <w:t>și</w:t>
            </w:r>
            <w:proofErr w:type="spellEnd"/>
            <w:r w:rsidRPr="008A7A8F">
              <w:t xml:space="preserve"> </w:t>
            </w:r>
            <w:proofErr w:type="spellStart"/>
            <w:r w:rsidRPr="008A7A8F">
              <w:t>frigului</w:t>
            </w:r>
            <w:proofErr w:type="spellEnd"/>
            <w:r w:rsidRPr="008A7A8F">
              <w:t xml:space="preserve"> </w:t>
            </w:r>
            <w:proofErr w:type="spellStart"/>
            <w:r w:rsidRPr="008A7A8F">
              <w:t>rezidual</w:t>
            </w:r>
            <w:proofErr w:type="spellEnd"/>
            <w:r w:rsidRPr="008A7A8F">
              <w:t xml:space="preserve"> </w:t>
            </w:r>
            <w:proofErr w:type="spellStart"/>
            <w:r w:rsidRPr="008A7A8F">
              <w:t>utilizate</w:t>
            </w:r>
            <w:proofErr w:type="spellEnd"/>
            <w:r w:rsidRPr="008A7A8F">
              <w:t xml:space="preserve"> </w:t>
            </w:r>
            <w:proofErr w:type="spellStart"/>
            <w:r w:rsidRPr="008A7A8F">
              <w:t>în</w:t>
            </w:r>
            <w:proofErr w:type="spellEnd"/>
            <w:r w:rsidRPr="008A7A8F">
              <w:t xml:space="preserve"> </w:t>
            </w:r>
            <w:proofErr w:type="spellStart"/>
            <w:r w:rsidRPr="008A7A8F">
              <w:t>sistemele</w:t>
            </w:r>
            <w:proofErr w:type="spellEnd"/>
            <w:r w:rsidRPr="008A7A8F">
              <w:t xml:space="preserve"> de </w:t>
            </w:r>
            <w:proofErr w:type="spellStart"/>
            <w:r w:rsidRPr="008A7A8F">
              <w:t>alimentare</w:t>
            </w:r>
            <w:proofErr w:type="spellEnd"/>
            <w:r w:rsidRPr="008A7A8F">
              <w:t xml:space="preserve"> </w:t>
            </w:r>
            <w:proofErr w:type="spellStart"/>
            <w:r w:rsidRPr="008A7A8F">
              <w:t>centralizată</w:t>
            </w:r>
            <w:proofErr w:type="spellEnd"/>
            <w:r w:rsidRPr="008A7A8F">
              <w:t xml:space="preserve"> cu </w:t>
            </w:r>
            <w:proofErr w:type="spellStart"/>
            <w:r w:rsidRPr="008A7A8F">
              <w:t>energie</w:t>
            </w:r>
            <w:proofErr w:type="spellEnd"/>
            <w:r w:rsidRPr="008A7A8F">
              <w:t xml:space="preserve"> </w:t>
            </w:r>
            <w:proofErr w:type="spellStart"/>
            <w:r w:rsidRPr="008A7A8F">
              <w:t>termică</w:t>
            </w:r>
            <w:proofErr w:type="spellEnd"/>
            <w:r w:rsidRPr="008A7A8F">
              <w:t xml:space="preserve"> </w:t>
            </w:r>
            <w:proofErr w:type="spellStart"/>
            <w:r w:rsidRPr="008A7A8F">
              <w:t>și</w:t>
            </w:r>
            <w:proofErr w:type="spellEnd"/>
            <w:r w:rsidRPr="008A7A8F">
              <w:t>/</w:t>
            </w:r>
            <w:proofErr w:type="spellStart"/>
            <w:r w:rsidRPr="008A7A8F">
              <w:t>sau</w:t>
            </w:r>
            <w:proofErr w:type="spellEnd"/>
            <w:r w:rsidRPr="008A7A8F">
              <w:t xml:space="preserve"> de </w:t>
            </w:r>
            <w:proofErr w:type="spellStart"/>
            <w:r w:rsidRPr="008A7A8F">
              <w:t>răcire</w:t>
            </w:r>
            <w:proofErr w:type="spellEnd"/>
            <w:r w:rsidRPr="008A7A8F">
              <w:t xml:space="preserve"> </w:t>
            </w:r>
            <w:proofErr w:type="spellStart"/>
            <w:r w:rsidRPr="008A7A8F">
              <w:t>va</w:t>
            </w:r>
            <w:proofErr w:type="spellEnd"/>
            <w:r w:rsidRPr="008A7A8F">
              <w:t xml:space="preserve"> fi </w:t>
            </w:r>
            <w:proofErr w:type="spellStart"/>
            <w:r w:rsidRPr="008A7A8F">
              <w:t>majorată</w:t>
            </w:r>
            <w:proofErr w:type="spellEnd"/>
            <w:r w:rsidRPr="008A7A8F">
              <w:t xml:space="preserve"> cu cel </w:t>
            </w:r>
            <w:proofErr w:type="spellStart"/>
            <w:r w:rsidRPr="008A7A8F">
              <w:t>puțin</w:t>
            </w:r>
            <w:proofErr w:type="spellEnd"/>
            <w:r w:rsidRPr="008A7A8F">
              <w:t xml:space="preserve"> un </w:t>
            </w:r>
            <w:proofErr w:type="spellStart"/>
            <w:r w:rsidRPr="008A7A8F">
              <w:t>punct</w:t>
            </w:r>
            <w:proofErr w:type="spellEnd"/>
            <w:r w:rsidRPr="008A7A8F">
              <w:t xml:space="preserve"> </w:t>
            </w:r>
            <w:proofErr w:type="spellStart"/>
            <w:r w:rsidRPr="008A7A8F">
              <w:t>procentual</w:t>
            </w:r>
            <w:proofErr w:type="spellEnd"/>
            <w:r w:rsidRPr="008A7A8F">
              <w:t xml:space="preserve">, ca </w:t>
            </w:r>
            <w:proofErr w:type="spellStart"/>
            <w:r w:rsidRPr="008A7A8F">
              <w:t>medie</w:t>
            </w:r>
            <w:proofErr w:type="spellEnd"/>
            <w:r w:rsidRPr="008A7A8F">
              <w:t xml:space="preserve"> </w:t>
            </w:r>
            <w:proofErr w:type="spellStart"/>
            <w:r w:rsidRPr="008A7A8F">
              <w:t>anuală</w:t>
            </w:r>
            <w:proofErr w:type="spellEnd"/>
            <w:r w:rsidRPr="008A7A8F">
              <w:t xml:space="preserve"> </w:t>
            </w:r>
            <w:proofErr w:type="spellStart"/>
            <w:r w:rsidRPr="008A7A8F">
              <w:t>calculată</w:t>
            </w:r>
            <w:proofErr w:type="spellEnd"/>
            <w:r w:rsidRPr="008A7A8F">
              <w:t xml:space="preserve"> </w:t>
            </w:r>
            <w:proofErr w:type="spellStart"/>
            <w:r w:rsidRPr="008A7A8F">
              <w:t>pentru</w:t>
            </w:r>
            <w:proofErr w:type="spellEnd"/>
            <w:r w:rsidRPr="008A7A8F">
              <w:t xml:space="preserve"> </w:t>
            </w:r>
            <w:proofErr w:type="spellStart"/>
            <w:r w:rsidRPr="008A7A8F">
              <w:t>perioada</w:t>
            </w:r>
            <w:proofErr w:type="spellEnd"/>
            <w:r w:rsidRPr="008A7A8F">
              <w:t xml:space="preserve"> 2023 – 2025 </w:t>
            </w:r>
            <w:proofErr w:type="spellStart"/>
            <w:r w:rsidRPr="008A7A8F">
              <w:t>și</w:t>
            </w:r>
            <w:proofErr w:type="spellEnd"/>
            <w:r w:rsidRPr="008A7A8F">
              <w:t xml:space="preserve"> </w:t>
            </w:r>
            <w:proofErr w:type="spellStart"/>
            <w:r w:rsidRPr="008A7A8F">
              <w:t>pentru</w:t>
            </w:r>
            <w:proofErr w:type="spellEnd"/>
            <w:r w:rsidRPr="008A7A8F">
              <w:t xml:space="preserve"> </w:t>
            </w:r>
            <w:proofErr w:type="spellStart"/>
            <w:r w:rsidRPr="008A7A8F">
              <w:t>perioada</w:t>
            </w:r>
            <w:proofErr w:type="spellEnd"/>
            <w:r w:rsidRPr="008A7A8F">
              <w:t xml:space="preserve"> 2026 – 2030, </w:t>
            </w:r>
            <w:proofErr w:type="spellStart"/>
            <w:r w:rsidRPr="008A7A8F">
              <w:t>având</w:t>
            </w:r>
            <w:proofErr w:type="spellEnd"/>
            <w:r w:rsidRPr="008A7A8F">
              <w:t xml:space="preserve"> ca </w:t>
            </w:r>
            <w:proofErr w:type="spellStart"/>
            <w:r w:rsidRPr="008A7A8F">
              <w:t>și</w:t>
            </w:r>
            <w:proofErr w:type="spellEnd"/>
            <w:r w:rsidRPr="008A7A8F">
              <w:t xml:space="preserve"> </w:t>
            </w:r>
            <w:proofErr w:type="spellStart"/>
            <w:r w:rsidRPr="008A7A8F">
              <w:t>referință</w:t>
            </w:r>
            <w:proofErr w:type="spellEnd"/>
            <w:r w:rsidRPr="008A7A8F">
              <w:t xml:space="preserve"> </w:t>
            </w:r>
            <w:proofErr w:type="spellStart"/>
            <w:r w:rsidRPr="008A7A8F">
              <w:t>ponderea</w:t>
            </w:r>
            <w:proofErr w:type="spellEnd"/>
            <w:r w:rsidRPr="008A7A8F">
              <w:t xml:space="preserve"> </w:t>
            </w:r>
            <w:proofErr w:type="spellStart"/>
            <w:r w:rsidRPr="008A7A8F">
              <w:t>utilizării</w:t>
            </w:r>
            <w:proofErr w:type="spellEnd"/>
            <w:r w:rsidRPr="008A7A8F">
              <w:t xml:space="preserve"> </w:t>
            </w:r>
            <w:proofErr w:type="spellStart"/>
            <w:r w:rsidRPr="008A7A8F">
              <w:t>acestora</w:t>
            </w:r>
            <w:proofErr w:type="spellEnd"/>
            <w:r w:rsidRPr="008A7A8F">
              <w:t xml:space="preserve"> </w:t>
            </w:r>
            <w:proofErr w:type="spellStart"/>
            <w:r w:rsidRPr="008A7A8F">
              <w:t>în</w:t>
            </w:r>
            <w:proofErr w:type="spellEnd"/>
            <w:r w:rsidRPr="008A7A8F">
              <w:t xml:space="preserve"> </w:t>
            </w:r>
            <w:proofErr w:type="spellStart"/>
            <w:r w:rsidRPr="008A7A8F">
              <w:t>anul</w:t>
            </w:r>
            <w:proofErr w:type="spellEnd"/>
            <w:r w:rsidRPr="008A7A8F">
              <w:t xml:space="preserve"> 2020, </w:t>
            </w:r>
            <w:proofErr w:type="spellStart"/>
            <w:r w:rsidRPr="008A7A8F">
              <w:t>exprimată</w:t>
            </w:r>
            <w:proofErr w:type="spellEnd"/>
            <w:r w:rsidRPr="008A7A8F">
              <w:t xml:space="preserve"> </w:t>
            </w:r>
            <w:proofErr w:type="spellStart"/>
            <w:r w:rsidRPr="008A7A8F">
              <w:t>în</w:t>
            </w:r>
            <w:proofErr w:type="spellEnd"/>
            <w:r w:rsidRPr="008A7A8F">
              <w:t xml:space="preserve"> </w:t>
            </w:r>
            <w:proofErr w:type="spellStart"/>
            <w:r w:rsidRPr="008A7A8F">
              <w:t>termeni</w:t>
            </w:r>
            <w:proofErr w:type="spellEnd"/>
            <w:r w:rsidRPr="008A7A8F">
              <w:t xml:space="preserve"> de </w:t>
            </w:r>
            <w:proofErr w:type="spellStart"/>
            <w:r w:rsidRPr="008A7A8F">
              <w:t>pondere</w:t>
            </w:r>
            <w:proofErr w:type="spellEnd"/>
            <w:r w:rsidRPr="008A7A8F">
              <w:t xml:space="preserve"> a </w:t>
            </w:r>
            <w:proofErr w:type="spellStart"/>
            <w:r w:rsidRPr="008A7A8F">
              <w:t>consumului</w:t>
            </w:r>
            <w:proofErr w:type="spellEnd"/>
            <w:r w:rsidRPr="008A7A8F">
              <w:t xml:space="preserve"> final de </w:t>
            </w:r>
            <w:proofErr w:type="spellStart"/>
            <w:r w:rsidRPr="008A7A8F">
              <w:t>energie</w:t>
            </w:r>
            <w:proofErr w:type="spellEnd"/>
            <w:r w:rsidRPr="008A7A8F">
              <w:t xml:space="preserve"> </w:t>
            </w:r>
            <w:proofErr w:type="spellStart"/>
            <w:r w:rsidRPr="008A7A8F">
              <w:t>în</w:t>
            </w:r>
            <w:proofErr w:type="spellEnd"/>
            <w:r w:rsidRPr="008A7A8F">
              <w:t xml:space="preserve"> </w:t>
            </w:r>
            <w:proofErr w:type="spellStart"/>
            <w:r w:rsidRPr="008A7A8F">
              <w:t>sistemele</w:t>
            </w:r>
            <w:proofErr w:type="spellEnd"/>
            <w:r w:rsidRPr="008A7A8F">
              <w:t xml:space="preserve"> de </w:t>
            </w:r>
            <w:proofErr w:type="spellStart"/>
            <w:r w:rsidRPr="008A7A8F">
              <w:t>alimentare</w:t>
            </w:r>
            <w:proofErr w:type="spellEnd"/>
            <w:r w:rsidRPr="008A7A8F">
              <w:t xml:space="preserve"> </w:t>
            </w:r>
            <w:proofErr w:type="spellStart"/>
            <w:r w:rsidRPr="008A7A8F">
              <w:t>centralizată</w:t>
            </w:r>
            <w:proofErr w:type="spellEnd"/>
            <w:r w:rsidRPr="008A7A8F">
              <w:t xml:space="preserve"> cu </w:t>
            </w:r>
            <w:proofErr w:type="spellStart"/>
            <w:r w:rsidRPr="008A7A8F">
              <w:t>energie</w:t>
            </w:r>
            <w:proofErr w:type="spellEnd"/>
            <w:r w:rsidRPr="008A7A8F">
              <w:t xml:space="preserve"> </w:t>
            </w:r>
            <w:proofErr w:type="spellStart"/>
            <w:r w:rsidRPr="008A7A8F">
              <w:t>termică</w:t>
            </w:r>
            <w:proofErr w:type="spellEnd"/>
            <w:r w:rsidRPr="008A7A8F">
              <w:t xml:space="preserve"> </w:t>
            </w:r>
            <w:proofErr w:type="spellStart"/>
            <w:r w:rsidRPr="008A7A8F">
              <w:t>și</w:t>
            </w:r>
            <w:proofErr w:type="spellEnd"/>
            <w:r w:rsidRPr="008A7A8F">
              <w:t>/</w:t>
            </w:r>
            <w:proofErr w:type="spellStart"/>
            <w:r w:rsidRPr="008A7A8F">
              <w:t>sau</w:t>
            </w:r>
            <w:proofErr w:type="spellEnd"/>
            <w:r w:rsidRPr="008A7A8F">
              <w:t xml:space="preserve"> de </w:t>
            </w:r>
            <w:proofErr w:type="spellStart"/>
            <w:r w:rsidRPr="008A7A8F">
              <w:t>răcire</w:t>
            </w:r>
            <w:proofErr w:type="spellEnd"/>
            <w:r w:rsidRPr="008A7A8F">
              <w:t>;</w:t>
            </w:r>
          </w:p>
          <w:p w14:paraId="718C1F7B" w14:textId="77777777" w:rsidR="00D5083E" w:rsidRPr="00696E36" w:rsidRDefault="00D5083E" w:rsidP="00D5083E">
            <w:pPr>
              <w:numPr>
                <w:ilvl w:val="0"/>
                <w:numId w:val="153"/>
              </w:numPr>
              <w:spacing w:after="160"/>
              <w:ind w:left="0" w:firstLine="360"/>
              <w:contextualSpacing/>
              <w:jc w:val="both"/>
            </w:pPr>
            <w:proofErr w:type="spellStart"/>
            <w:r w:rsidRPr="00696E36">
              <w:t>în</w:t>
            </w:r>
            <w:proofErr w:type="spellEnd"/>
            <w:r w:rsidRPr="00696E36">
              <w:t xml:space="preserve"> </w:t>
            </w:r>
            <w:proofErr w:type="spellStart"/>
            <w:r w:rsidRPr="00696E36">
              <w:t>cazul</w:t>
            </w:r>
            <w:proofErr w:type="spellEnd"/>
            <w:r w:rsidRPr="00696E36">
              <w:t xml:space="preserve"> </w:t>
            </w:r>
            <w:proofErr w:type="spellStart"/>
            <w:r w:rsidRPr="00696E36">
              <w:t>în</w:t>
            </w:r>
            <w:proofErr w:type="spellEnd"/>
            <w:r w:rsidRPr="00696E36">
              <w:t xml:space="preserve"> care </w:t>
            </w:r>
            <w:proofErr w:type="spellStart"/>
            <w:r w:rsidRPr="00696E36">
              <w:t>ponderea</w:t>
            </w:r>
            <w:proofErr w:type="spellEnd"/>
            <w:r w:rsidRPr="00696E36">
              <w:t xml:space="preserve"> </w:t>
            </w:r>
            <w:proofErr w:type="spellStart"/>
            <w:r w:rsidRPr="00696E36">
              <w:t>energiei</w:t>
            </w:r>
            <w:proofErr w:type="spellEnd"/>
            <w:r w:rsidRPr="00696E36">
              <w:t xml:space="preserve"> din </w:t>
            </w:r>
            <w:proofErr w:type="spellStart"/>
            <w:r w:rsidRPr="00696E36">
              <w:t>surse</w:t>
            </w:r>
            <w:proofErr w:type="spellEnd"/>
            <w:r w:rsidRPr="00696E36">
              <w:t xml:space="preserve"> </w:t>
            </w:r>
            <w:proofErr w:type="spellStart"/>
            <w:r w:rsidRPr="00696E36">
              <w:t>regenerabile</w:t>
            </w:r>
            <w:proofErr w:type="spellEnd"/>
            <w:r w:rsidRPr="00696E36">
              <w:t xml:space="preserve">, </w:t>
            </w:r>
            <w:proofErr w:type="spellStart"/>
            <w:r w:rsidRPr="00696E36">
              <w:t>căldurii</w:t>
            </w:r>
            <w:proofErr w:type="spellEnd"/>
            <w:r w:rsidRPr="00696E36">
              <w:t xml:space="preserve"> </w:t>
            </w:r>
            <w:proofErr w:type="spellStart"/>
            <w:r w:rsidRPr="00696E36">
              <w:t>și</w:t>
            </w:r>
            <w:proofErr w:type="spellEnd"/>
            <w:r w:rsidRPr="00696E36">
              <w:t xml:space="preserve"> </w:t>
            </w:r>
            <w:proofErr w:type="spellStart"/>
            <w:r w:rsidRPr="00696E36">
              <w:t>frigului</w:t>
            </w:r>
            <w:proofErr w:type="spellEnd"/>
            <w:r w:rsidRPr="00696E36">
              <w:t xml:space="preserve"> </w:t>
            </w:r>
            <w:proofErr w:type="spellStart"/>
            <w:r w:rsidRPr="00696E36">
              <w:t>rezidual</w:t>
            </w:r>
            <w:proofErr w:type="spellEnd"/>
            <w:r w:rsidRPr="00696E36">
              <w:t xml:space="preserve"> </w:t>
            </w:r>
            <w:proofErr w:type="spellStart"/>
            <w:r w:rsidRPr="00696E36">
              <w:t>utilizat</w:t>
            </w:r>
            <w:proofErr w:type="spellEnd"/>
            <w:r w:rsidRPr="00696E36">
              <w:t xml:space="preserve"> </w:t>
            </w:r>
            <w:proofErr w:type="spellStart"/>
            <w:r w:rsidRPr="00696E36">
              <w:t>în</w:t>
            </w:r>
            <w:proofErr w:type="spellEnd"/>
            <w:r w:rsidRPr="00696E36">
              <w:t xml:space="preserve"> </w:t>
            </w:r>
            <w:proofErr w:type="spellStart"/>
            <w:r w:rsidRPr="00696E36">
              <w:t>sistemele</w:t>
            </w:r>
            <w:proofErr w:type="spellEnd"/>
            <w:r w:rsidRPr="00696E36">
              <w:t xml:space="preserve"> de </w:t>
            </w:r>
            <w:proofErr w:type="spellStart"/>
            <w:r w:rsidRPr="00696E36">
              <w:t>alimentare</w:t>
            </w:r>
            <w:proofErr w:type="spellEnd"/>
            <w:r w:rsidRPr="00696E36">
              <w:t xml:space="preserve"> </w:t>
            </w:r>
            <w:proofErr w:type="spellStart"/>
            <w:r w:rsidRPr="00696E36">
              <w:t>centralizată</w:t>
            </w:r>
            <w:proofErr w:type="spellEnd"/>
            <w:r w:rsidRPr="00696E36">
              <w:t xml:space="preserve"> cu </w:t>
            </w:r>
            <w:proofErr w:type="spellStart"/>
            <w:r w:rsidRPr="00696E36">
              <w:t>energie</w:t>
            </w:r>
            <w:proofErr w:type="spellEnd"/>
            <w:r w:rsidRPr="00696E36">
              <w:t xml:space="preserve"> </w:t>
            </w:r>
            <w:proofErr w:type="spellStart"/>
            <w:r w:rsidRPr="00696E36">
              <w:t>termică</w:t>
            </w:r>
            <w:proofErr w:type="spellEnd"/>
            <w:r w:rsidRPr="00696E36">
              <w:t xml:space="preserve"> </w:t>
            </w:r>
            <w:proofErr w:type="spellStart"/>
            <w:r w:rsidRPr="00696E36">
              <w:t>și</w:t>
            </w:r>
            <w:proofErr w:type="spellEnd"/>
            <w:r w:rsidRPr="00696E36">
              <w:t>/</w:t>
            </w:r>
            <w:proofErr w:type="spellStart"/>
            <w:r w:rsidRPr="00696E36">
              <w:t>sau</w:t>
            </w:r>
            <w:proofErr w:type="spellEnd"/>
            <w:r w:rsidRPr="00696E36">
              <w:t xml:space="preserve"> de </w:t>
            </w:r>
            <w:proofErr w:type="spellStart"/>
            <w:r w:rsidRPr="00696E36">
              <w:t>răcire</w:t>
            </w:r>
            <w:proofErr w:type="spellEnd"/>
            <w:r w:rsidRPr="00696E36">
              <w:t xml:space="preserve"> </w:t>
            </w:r>
            <w:proofErr w:type="spellStart"/>
            <w:r w:rsidRPr="00696E36">
              <w:t>este</w:t>
            </w:r>
            <w:proofErr w:type="spellEnd"/>
            <w:r w:rsidRPr="00696E36">
              <w:t xml:space="preserve"> </w:t>
            </w:r>
            <w:proofErr w:type="spellStart"/>
            <w:r w:rsidRPr="00696E36">
              <w:t>mai</w:t>
            </w:r>
            <w:proofErr w:type="spellEnd"/>
            <w:r w:rsidRPr="00696E36">
              <w:t xml:space="preserve"> mare de 60%, se </w:t>
            </w:r>
            <w:proofErr w:type="spellStart"/>
            <w:r w:rsidRPr="00696E36">
              <w:t>consideră</w:t>
            </w:r>
            <w:proofErr w:type="spellEnd"/>
            <w:r w:rsidRPr="00696E36">
              <w:t xml:space="preserve"> </w:t>
            </w:r>
            <w:proofErr w:type="spellStart"/>
            <w:r w:rsidRPr="00696E36">
              <w:t>că</w:t>
            </w:r>
            <w:proofErr w:type="spellEnd"/>
            <w:r w:rsidRPr="00696E36">
              <w:t xml:space="preserve"> </w:t>
            </w:r>
            <w:proofErr w:type="spellStart"/>
            <w:r w:rsidRPr="00696E36">
              <w:t>această</w:t>
            </w:r>
            <w:proofErr w:type="spellEnd"/>
            <w:r w:rsidRPr="00696E36">
              <w:t xml:space="preserve"> </w:t>
            </w:r>
            <w:proofErr w:type="spellStart"/>
            <w:r w:rsidRPr="00696E36">
              <w:t>pondere</w:t>
            </w:r>
            <w:proofErr w:type="spellEnd"/>
            <w:r w:rsidRPr="00696E36">
              <w:t xml:space="preserve"> </w:t>
            </w:r>
            <w:proofErr w:type="spellStart"/>
            <w:r w:rsidRPr="00696E36">
              <w:t>îndeplinește</w:t>
            </w:r>
            <w:proofErr w:type="spellEnd"/>
            <w:r w:rsidRPr="00696E36">
              <w:t xml:space="preserve"> </w:t>
            </w:r>
            <w:proofErr w:type="spellStart"/>
            <w:r w:rsidRPr="00696E36">
              <w:t>creșterea</w:t>
            </w:r>
            <w:proofErr w:type="spellEnd"/>
            <w:r w:rsidRPr="00696E36">
              <w:t xml:space="preserve"> </w:t>
            </w:r>
            <w:proofErr w:type="spellStart"/>
            <w:r w:rsidRPr="00696E36">
              <w:t>medie</w:t>
            </w:r>
            <w:proofErr w:type="spellEnd"/>
            <w:r w:rsidRPr="00696E36">
              <w:t xml:space="preserve"> </w:t>
            </w:r>
            <w:proofErr w:type="spellStart"/>
            <w:r w:rsidRPr="00696E36">
              <w:t>anuală</w:t>
            </w:r>
            <w:proofErr w:type="spellEnd"/>
            <w:r w:rsidRPr="00696E36">
              <w:t xml:space="preserve"> </w:t>
            </w:r>
            <w:proofErr w:type="spellStart"/>
            <w:r w:rsidRPr="00696E36">
              <w:t>stabilită</w:t>
            </w:r>
            <w:proofErr w:type="spellEnd"/>
            <w:r w:rsidRPr="00696E36">
              <w:t xml:space="preserve"> </w:t>
            </w:r>
            <w:proofErr w:type="spellStart"/>
            <w:r w:rsidRPr="00696E36">
              <w:t>în</w:t>
            </w:r>
            <w:proofErr w:type="spellEnd"/>
            <w:r w:rsidRPr="00696E36">
              <w:t xml:space="preserve"> </w:t>
            </w:r>
            <w:proofErr w:type="spellStart"/>
            <w:r w:rsidRPr="00696E36">
              <w:t>conformitate</w:t>
            </w:r>
            <w:proofErr w:type="spellEnd"/>
            <w:r w:rsidRPr="00696E36">
              <w:t xml:space="preserve"> cu lit. a).</w:t>
            </w:r>
          </w:p>
          <w:p w14:paraId="27A09EB5" w14:textId="77777777" w:rsidR="00D5083E" w:rsidRPr="008A7A8F" w:rsidRDefault="00D5083E" w:rsidP="00D5083E">
            <w:pPr>
              <w:numPr>
                <w:ilvl w:val="0"/>
                <w:numId w:val="163"/>
              </w:numPr>
              <w:tabs>
                <w:tab w:val="left" w:pos="360"/>
              </w:tabs>
              <w:spacing w:after="160"/>
              <w:ind w:left="0" w:firstLine="360"/>
              <w:contextualSpacing/>
              <w:jc w:val="both"/>
            </w:pPr>
            <w:r w:rsidRPr="008A7A8F">
              <w:rPr>
                <w:lang w:val="it-IT"/>
              </w:rPr>
              <w:t>În vederea implementării prevederii de la art. 26</w:t>
            </w:r>
            <w:r w:rsidRPr="008A7A8F">
              <w:rPr>
                <w:vertAlign w:val="superscript"/>
                <w:lang w:val="it-IT"/>
              </w:rPr>
              <w:t>4</w:t>
            </w:r>
            <w:r w:rsidRPr="008A7A8F">
              <w:rPr>
                <w:lang w:val="it-IT"/>
              </w:rPr>
              <w:t xml:space="preserve">,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Supraveghere Tehnică, în funcție de competențele deținute, întocmesc un inventar al instalațiilor de încălzire pe baza combustibililor fosili. </w:t>
            </w:r>
            <w:proofErr w:type="spellStart"/>
            <w:r w:rsidRPr="008A7A8F">
              <w:t>Părți</w:t>
            </w:r>
            <w:proofErr w:type="spellEnd"/>
            <w:r w:rsidRPr="008A7A8F">
              <w:t xml:space="preserve"> obligate cu </w:t>
            </w:r>
            <w:proofErr w:type="spellStart"/>
            <w:r w:rsidRPr="008A7A8F">
              <w:t>raportarea</w:t>
            </w:r>
            <w:proofErr w:type="spellEnd"/>
            <w:r w:rsidRPr="008A7A8F">
              <w:t xml:space="preserve"> </w:t>
            </w:r>
            <w:proofErr w:type="spellStart"/>
            <w:r w:rsidRPr="008A7A8F">
              <w:t>informațiilor</w:t>
            </w:r>
            <w:proofErr w:type="spellEnd"/>
            <w:r w:rsidRPr="008A7A8F">
              <w:t xml:space="preserve"> </w:t>
            </w:r>
            <w:proofErr w:type="spellStart"/>
            <w:r w:rsidRPr="008A7A8F">
              <w:t>deținute</w:t>
            </w:r>
            <w:proofErr w:type="spellEnd"/>
            <w:r w:rsidRPr="008A7A8F">
              <w:t xml:space="preserve"> sunt:</w:t>
            </w:r>
          </w:p>
          <w:p w14:paraId="57F54451" w14:textId="77777777" w:rsidR="00D5083E" w:rsidRPr="00696E36" w:rsidRDefault="00D5083E" w:rsidP="00D5083E">
            <w:pPr>
              <w:numPr>
                <w:ilvl w:val="0"/>
                <w:numId w:val="161"/>
              </w:numPr>
              <w:tabs>
                <w:tab w:val="left" w:pos="360"/>
              </w:tabs>
              <w:spacing w:after="160"/>
              <w:ind w:left="0" w:firstLine="360"/>
              <w:contextualSpacing/>
              <w:jc w:val="both"/>
            </w:pPr>
            <w:proofErr w:type="spellStart"/>
            <w:r w:rsidRPr="00696E36">
              <w:lastRenderedPageBreak/>
              <w:t>Autoritățile</w:t>
            </w:r>
            <w:proofErr w:type="spellEnd"/>
            <w:r w:rsidRPr="00696E36">
              <w:t xml:space="preserve"> </w:t>
            </w:r>
            <w:proofErr w:type="spellStart"/>
            <w:r w:rsidRPr="00696E36">
              <w:t>administrației</w:t>
            </w:r>
            <w:proofErr w:type="spellEnd"/>
            <w:r w:rsidRPr="00696E36">
              <w:t xml:space="preserve"> </w:t>
            </w:r>
            <w:proofErr w:type="spellStart"/>
            <w:r w:rsidRPr="00696E36">
              <w:t>publice</w:t>
            </w:r>
            <w:proofErr w:type="spellEnd"/>
            <w:r w:rsidRPr="00696E36">
              <w:t xml:space="preserve"> locale de </w:t>
            </w:r>
            <w:proofErr w:type="spellStart"/>
            <w:r w:rsidRPr="00696E36">
              <w:t>nivelul</w:t>
            </w:r>
            <w:proofErr w:type="spellEnd"/>
            <w:r w:rsidRPr="00696E36">
              <w:t xml:space="preserve"> al </w:t>
            </w:r>
            <w:proofErr w:type="spellStart"/>
            <w:r w:rsidRPr="00696E36">
              <w:t>doilea</w:t>
            </w:r>
            <w:proofErr w:type="spellEnd"/>
            <w:r w:rsidRPr="00696E36">
              <w:t xml:space="preserve">, </w:t>
            </w:r>
            <w:proofErr w:type="spellStart"/>
            <w:r w:rsidRPr="00696E36">
              <w:t>prin</w:t>
            </w:r>
            <w:proofErr w:type="spellEnd"/>
            <w:r w:rsidRPr="00696E36">
              <w:t xml:space="preserve"> </w:t>
            </w:r>
            <w:proofErr w:type="spellStart"/>
            <w:r w:rsidRPr="00696E36">
              <w:t>intermediul</w:t>
            </w:r>
            <w:proofErr w:type="spellEnd"/>
            <w:r w:rsidRPr="00696E36">
              <w:t xml:space="preserve"> </w:t>
            </w:r>
            <w:proofErr w:type="spellStart"/>
            <w:r w:rsidRPr="00696E36">
              <w:t>managerilor</w:t>
            </w:r>
            <w:proofErr w:type="spellEnd"/>
            <w:r w:rsidRPr="00696E36">
              <w:t xml:space="preserve"> </w:t>
            </w:r>
            <w:proofErr w:type="spellStart"/>
            <w:r w:rsidRPr="00696E36">
              <w:t>energetici</w:t>
            </w:r>
            <w:proofErr w:type="spellEnd"/>
            <w:r w:rsidRPr="00696E36">
              <w:t xml:space="preserve"> </w:t>
            </w:r>
            <w:proofErr w:type="spellStart"/>
            <w:r w:rsidRPr="00696E36">
              <w:t>raionali</w:t>
            </w:r>
            <w:proofErr w:type="spellEnd"/>
            <w:r w:rsidRPr="00696E36">
              <w:t xml:space="preserve"> </w:t>
            </w:r>
            <w:proofErr w:type="spellStart"/>
            <w:r w:rsidRPr="00696E36">
              <w:t>și</w:t>
            </w:r>
            <w:proofErr w:type="spellEnd"/>
            <w:r w:rsidRPr="00696E36">
              <w:t xml:space="preserve">, </w:t>
            </w:r>
            <w:proofErr w:type="spellStart"/>
            <w:r w:rsidRPr="00696E36">
              <w:t>după</w:t>
            </w:r>
            <w:proofErr w:type="spellEnd"/>
            <w:r w:rsidRPr="00696E36">
              <w:t xml:space="preserve"> </w:t>
            </w:r>
            <w:proofErr w:type="spellStart"/>
            <w:r w:rsidRPr="00696E36">
              <w:t>caz</w:t>
            </w:r>
            <w:proofErr w:type="spellEnd"/>
            <w:r w:rsidRPr="00696E36">
              <w:t xml:space="preserve">, </w:t>
            </w:r>
            <w:proofErr w:type="spellStart"/>
            <w:r w:rsidRPr="00696E36">
              <w:t>municipali</w:t>
            </w:r>
            <w:proofErr w:type="spellEnd"/>
            <w:r w:rsidRPr="00696E36">
              <w:t xml:space="preserve"> – </w:t>
            </w:r>
            <w:proofErr w:type="spellStart"/>
            <w:r w:rsidRPr="00696E36">
              <w:t>pentru</w:t>
            </w:r>
            <w:proofErr w:type="spellEnd"/>
            <w:r w:rsidRPr="00696E36">
              <w:t xml:space="preserve"> </w:t>
            </w:r>
            <w:proofErr w:type="spellStart"/>
            <w:r w:rsidRPr="00696E36">
              <w:t>informațiile</w:t>
            </w:r>
            <w:proofErr w:type="spellEnd"/>
            <w:r w:rsidRPr="00696E36">
              <w:t xml:space="preserve"> cu </w:t>
            </w:r>
            <w:proofErr w:type="spellStart"/>
            <w:r w:rsidRPr="00696E36">
              <w:t>privire</w:t>
            </w:r>
            <w:proofErr w:type="spellEnd"/>
            <w:r w:rsidRPr="00696E36">
              <w:t xml:space="preserve"> la </w:t>
            </w:r>
            <w:proofErr w:type="spellStart"/>
            <w:r w:rsidRPr="00696E36">
              <w:t>instalațiile</w:t>
            </w:r>
            <w:proofErr w:type="spellEnd"/>
            <w:r w:rsidRPr="00696E36">
              <w:t xml:space="preserve"> de </w:t>
            </w:r>
            <w:proofErr w:type="spellStart"/>
            <w:r w:rsidRPr="00696E36">
              <w:t>încălzire</w:t>
            </w:r>
            <w:proofErr w:type="spellEnd"/>
            <w:r w:rsidRPr="00696E36">
              <w:t xml:space="preserve"> pe </w:t>
            </w:r>
            <w:proofErr w:type="spellStart"/>
            <w:r w:rsidRPr="00696E36">
              <w:t>bază</w:t>
            </w:r>
            <w:proofErr w:type="spellEnd"/>
            <w:r w:rsidRPr="00696E36">
              <w:t xml:space="preserve"> de </w:t>
            </w:r>
            <w:proofErr w:type="spellStart"/>
            <w:r w:rsidRPr="00696E36">
              <w:t>cărbune</w:t>
            </w:r>
            <w:proofErr w:type="spellEnd"/>
            <w:r w:rsidRPr="00696E36">
              <w:t xml:space="preserve"> (</w:t>
            </w:r>
            <w:proofErr w:type="spellStart"/>
            <w:r w:rsidRPr="00696E36">
              <w:t>cazane</w:t>
            </w:r>
            <w:proofErr w:type="spellEnd"/>
            <w:r w:rsidRPr="00696E36">
              <w:t xml:space="preserve">, </w:t>
            </w:r>
            <w:proofErr w:type="spellStart"/>
            <w:r w:rsidRPr="00696E36">
              <w:t>sobe</w:t>
            </w:r>
            <w:proofErr w:type="spellEnd"/>
            <w:r w:rsidRPr="00696E36">
              <w:t xml:space="preserve">) </w:t>
            </w:r>
            <w:proofErr w:type="spellStart"/>
            <w:r w:rsidRPr="00696E36">
              <w:t>instalate</w:t>
            </w:r>
            <w:proofErr w:type="spellEnd"/>
            <w:r w:rsidRPr="00696E36">
              <w:t xml:space="preserve"> </w:t>
            </w:r>
            <w:proofErr w:type="spellStart"/>
            <w:r w:rsidRPr="00696E36">
              <w:t>în</w:t>
            </w:r>
            <w:proofErr w:type="spellEnd"/>
            <w:r w:rsidRPr="00696E36">
              <w:t xml:space="preserve"> </w:t>
            </w:r>
            <w:proofErr w:type="spellStart"/>
            <w:r w:rsidRPr="00696E36">
              <w:t>cadrul</w:t>
            </w:r>
            <w:proofErr w:type="spellEnd"/>
            <w:r w:rsidRPr="00696E36">
              <w:t xml:space="preserve"> </w:t>
            </w:r>
            <w:proofErr w:type="spellStart"/>
            <w:r w:rsidRPr="00696E36">
              <w:t>clădirilor</w:t>
            </w:r>
            <w:proofErr w:type="spellEnd"/>
            <w:r w:rsidRPr="00696E36">
              <w:t xml:space="preserve"> </w:t>
            </w:r>
            <w:proofErr w:type="spellStart"/>
            <w:r w:rsidRPr="00696E36">
              <w:t>publice</w:t>
            </w:r>
            <w:proofErr w:type="spellEnd"/>
            <w:r w:rsidRPr="00696E36">
              <w:t>;</w:t>
            </w:r>
          </w:p>
          <w:p w14:paraId="774ACAF6" w14:textId="77777777" w:rsidR="00D5083E" w:rsidRPr="00696E36" w:rsidRDefault="00D5083E" w:rsidP="00D5083E">
            <w:pPr>
              <w:numPr>
                <w:ilvl w:val="0"/>
                <w:numId w:val="161"/>
              </w:numPr>
              <w:tabs>
                <w:tab w:val="left" w:pos="360"/>
              </w:tabs>
              <w:spacing w:after="160"/>
              <w:ind w:left="0" w:firstLine="360"/>
              <w:contextualSpacing/>
              <w:jc w:val="both"/>
            </w:pPr>
            <w:proofErr w:type="spellStart"/>
            <w:r w:rsidRPr="00696E36">
              <w:t>Distribuitorii</w:t>
            </w:r>
            <w:proofErr w:type="spellEnd"/>
            <w:r w:rsidRPr="00696E36">
              <w:t xml:space="preserve"> </w:t>
            </w:r>
            <w:proofErr w:type="spellStart"/>
            <w:r w:rsidRPr="00696E36">
              <w:t>și</w:t>
            </w:r>
            <w:proofErr w:type="spellEnd"/>
            <w:r w:rsidRPr="00696E36">
              <w:t xml:space="preserve"> </w:t>
            </w:r>
            <w:proofErr w:type="spellStart"/>
            <w:r w:rsidRPr="00696E36">
              <w:t>furnizorii</w:t>
            </w:r>
            <w:proofErr w:type="spellEnd"/>
            <w:r w:rsidRPr="00696E36">
              <w:t xml:space="preserve"> de gaze </w:t>
            </w:r>
            <w:proofErr w:type="spellStart"/>
            <w:r w:rsidRPr="00696E36">
              <w:t>naturale</w:t>
            </w:r>
            <w:proofErr w:type="spellEnd"/>
            <w:r w:rsidRPr="00696E36">
              <w:t xml:space="preserve"> – </w:t>
            </w:r>
            <w:proofErr w:type="spellStart"/>
            <w:r w:rsidRPr="00696E36">
              <w:t>pentru</w:t>
            </w:r>
            <w:proofErr w:type="spellEnd"/>
            <w:r w:rsidRPr="00696E36">
              <w:t xml:space="preserve"> </w:t>
            </w:r>
            <w:proofErr w:type="spellStart"/>
            <w:r w:rsidRPr="00696E36">
              <w:t>informațiile</w:t>
            </w:r>
            <w:proofErr w:type="spellEnd"/>
            <w:r w:rsidRPr="00696E36">
              <w:t xml:space="preserve"> cu </w:t>
            </w:r>
            <w:proofErr w:type="spellStart"/>
            <w:r w:rsidRPr="00696E36">
              <w:t>privire</w:t>
            </w:r>
            <w:proofErr w:type="spellEnd"/>
            <w:r w:rsidRPr="00696E36">
              <w:t xml:space="preserve"> la </w:t>
            </w:r>
            <w:proofErr w:type="spellStart"/>
            <w:r w:rsidRPr="00696E36">
              <w:t>instalațiile</w:t>
            </w:r>
            <w:proofErr w:type="spellEnd"/>
            <w:r w:rsidRPr="00696E36">
              <w:t xml:space="preserve"> de </w:t>
            </w:r>
            <w:proofErr w:type="spellStart"/>
            <w:r w:rsidRPr="00696E36">
              <w:t>încălzire</w:t>
            </w:r>
            <w:proofErr w:type="spellEnd"/>
            <w:r w:rsidRPr="00696E36">
              <w:t xml:space="preserve"> pe </w:t>
            </w:r>
            <w:proofErr w:type="spellStart"/>
            <w:r w:rsidRPr="00696E36">
              <w:t>bază</w:t>
            </w:r>
            <w:proofErr w:type="spellEnd"/>
            <w:r w:rsidRPr="00696E36">
              <w:t xml:space="preserve"> de gaze </w:t>
            </w:r>
            <w:proofErr w:type="spellStart"/>
            <w:r w:rsidRPr="00696E36">
              <w:t>naturale</w:t>
            </w:r>
            <w:proofErr w:type="spellEnd"/>
            <w:r w:rsidRPr="00696E36">
              <w:t xml:space="preserve"> (</w:t>
            </w:r>
            <w:proofErr w:type="spellStart"/>
            <w:r w:rsidRPr="00696E36">
              <w:t>cazane</w:t>
            </w:r>
            <w:proofErr w:type="spellEnd"/>
            <w:r w:rsidRPr="00696E36">
              <w:t xml:space="preserve">), </w:t>
            </w:r>
            <w:proofErr w:type="spellStart"/>
            <w:r w:rsidRPr="00696E36">
              <w:t>instalate</w:t>
            </w:r>
            <w:proofErr w:type="spellEnd"/>
            <w:r w:rsidRPr="00696E36">
              <w:t xml:space="preserve"> </w:t>
            </w:r>
            <w:proofErr w:type="spellStart"/>
            <w:r w:rsidRPr="00696E36">
              <w:t>în</w:t>
            </w:r>
            <w:proofErr w:type="spellEnd"/>
            <w:r w:rsidRPr="00696E36">
              <w:t xml:space="preserve"> </w:t>
            </w:r>
            <w:proofErr w:type="spellStart"/>
            <w:r w:rsidRPr="00696E36">
              <w:t>cadrul</w:t>
            </w:r>
            <w:proofErr w:type="spellEnd"/>
            <w:r w:rsidRPr="00696E36">
              <w:t xml:space="preserve"> </w:t>
            </w:r>
            <w:proofErr w:type="spellStart"/>
            <w:r w:rsidRPr="00696E36">
              <w:t>clădirilor</w:t>
            </w:r>
            <w:proofErr w:type="spellEnd"/>
            <w:r w:rsidRPr="00696E36">
              <w:t xml:space="preserve"> </w:t>
            </w:r>
            <w:proofErr w:type="spellStart"/>
            <w:r w:rsidRPr="00696E36">
              <w:t>publice</w:t>
            </w:r>
            <w:proofErr w:type="spellEnd"/>
            <w:r w:rsidRPr="00696E36">
              <w:t xml:space="preserve"> </w:t>
            </w:r>
            <w:proofErr w:type="spellStart"/>
            <w:r w:rsidRPr="00696E36">
              <w:t>și</w:t>
            </w:r>
            <w:proofErr w:type="spellEnd"/>
            <w:r w:rsidRPr="00696E36">
              <w:t xml:space="preserve"> </w:t>
            </w:r>
            <w:proofErr w:type="spellStart"/>
            <w:r w:rsidRPr="00696E36">
              <w:t>clădirilor</w:t>
            </w:r>
            <w:proofErr w:type="spellEnd"/>
            <w:r w:rsidRPr="00696E36">
              <w:t xml:space="preserve"> </w:t>
            </w:r>
            <w:proofErr w:type="spellStart"/>
            <w:r w:rsidRPr="00696E36">
              <w:t>rezidențiale</w:t>
            </w:r>
            <w:proofErr w:type="spellEnd"/>
            <w:r w:rsidRPr="00696E36">
              <w:t xml:space="preserve"> - </w:t>
            </w:r>
            <w:proofErr w:type="spellStart"/>
            <w:r w:rsidRPr="00696E36">
              <w:t>i</w:t>
            </w:r>
            <w:proofErr w:type="spellEnd"/>
            <w:r w:rsidRPr="00696E36">
              <w:t xml:space="preserve">) la </w:t>
            </w:r>
            <w:proofErr w:type="spellStart"/>
            <w:r w:rsidRPr="00696E36">
              <w:t>nivel</w:t>
            </w:r>
            <w:proofErr w:type="spellEnd"/>
            <w:r w:rsidRPr="00696E36">
              <w:t xml:space="preserve"> de bloc </w:t>
            </w:r>
            <w:proofErr w:type="spellStart"/>
            <w:r w:rsidRPr="00696E36">
              <w:t>locativ</w:t>
            </w:r>
            <w:proofErr w:type="spellEnd"/>
            <w:r w:rsidRPr="00696E36">
              <w:t xml:space="preserve"> </w:t>
            </w:r>
            <w:proofErr w:type="spellStart"/>
            <w:r w:rsidRPr="00696E36">
              <w:t>sau</w:t>
            </w:r>
            <w:proofErr w:type="spellEnd"/>
            <w:r w:rsidRPr="00696E36">
              <w:t xml:space="preserve"> </w:t>
            </w:r>
            <w:proofErr w:type="spellStart"/>
            <w:r w:rsidRPr="00696E36">
              <w:t>grup</w:t>
            </w:r>
            <w:proofErr w:type="spellEnd"/>
            <w:r w:rsidRPr="00696E36">
              <w:t xml:space="preserve"> de </w:t>
            </w:r>
            <w:proofErr w:type="spellStart"/>
            <w:r w:rsidRPr="00696E36">
              <w:t>astfel</w:t>
            </w:r>
            <w:proofErr w:type="spellEnd"/>
            <w:r w:rsidRPr="00696E36">
              <w:t xml:space="preserve"> de </w:t>
            </w:r>
            <w:proofErr w:type="spellStart"/>
            <w:r w:rsidRPr="00696E36">
              <w:t>clădiri</w:t>
            </w:r>
            <w:proofErr w:type="spellEnd"/>
            <w:r w:rsidRPr="00696E36">
              <w:t xml:space="preserve">, </w:t>
            </w:r>
            <w:proofErr w:type="spellStart"/>
            <w:r w:rsidRPr="00696E36">
              <w:t>și</w:t>
            </w:r>
            <w:proofErr w:type="spellEnd"/>
            <w:r w:rsidRPr="00696E36">
              <w:t xml:space="preserve"> ii) bloc </w:t>
            </w:r>
            <w:proofErr w:type="spellStart"/>
            <w:r w:rsidRPr="00696E36">
              <w:t>locativ</w:t>
            </w:r>
            <w:proofErr w:type="spellEnd"/>
            <w:r w:rsidRPr="00696E36">
              <w:t xml:space="preserve"> </w:t>
            </w:r>
            <w:proofErr w:type="spellStart"/>
            <w:r w:rsidRPr="00696E36">
              <w:t>în</w:t>
            </w:r>
            <w:proofErr w:type="spellEnd"/>
            <w:r w:rsidRPr="00696E36">
              <w:t xml:space="preserve"> </w:t>
            </w:r>
            <w:proofErr w:type="spellStart"/>
            <w:r w:rsidRPr="00696E36">
              <w:t>cadrul</w:t>
            </w:r>
            <w:proofErr w:type="spellEnd"/>
            <w:r w:rsidRPr="00696E36">
              <w:t xml:space="preserve"> </w:t>
            </w:r>
            <w:proofErr w:type="spellStart"/>
            <w:r w:rsidRPr="00696E36">
              <w:t>cărora</w:t>
            </w:r>
            <w:proofErr w:type="spellEnd"/>
            <w:r w:rsidRPr="00696E36">
              <w:t xml:space="preserve"> </w:t>
            </w:r>
            <w:proofErr w:type="spellStart"/>
            <w:r w:rsidRPr="00696E36">
              <w:t>toate</w:t>
            </w:r>
            <w:proofErr w:type="spellEnd"/>
            <w:r w:rsidRPr="00696E36">
              <w:t xml:space="preserve"> </w:t>
            </w:r>
            <w:proofErr w:type="spellStart"/>
            <w:r w:rsidRPr="00696E36">
              <w:t>locuințele</w:t>
            </w:r>
            <w:proofErr w:type="spellEnd"/>
            <w:r w:rsidRPr="00696E36">
              <w:t xml:space="preserve"> </w:t>
            </w:r>
            <w:proofErr w:type="spellStart"/>
            <w:r w:rsidRPr="00696E36">
              <w:t>dispun</w:t>
            </w:r>
            <w:proofErr w:type="spellEnd"/>
            <w:r w:rsidRPr="00696E36">
              <w:t xml:space="preserve"> de </w:t>
            </w:r>
            <w:proofErr w:type="spellStart"/>
            <w:r w:rsidRPr="00696E36">
              <w:t>cazane</w:t>
            </w:r>
            <w:proofErr w:type="spellEnd"/>
            <w:r w:rsidRPr="00696E36">
              <w:t xml:space="preserve"> </w:t>
            </w:r>
            <w:proofErr w:type="spellStart"/>
            <w:r w:rsidRPr="00696E36">
              <w:t>individuale</w:t>
            </w:r>
            <w:proofErr w:type="spellEnd"/>
            <w:r w:rsidRPr="00696E36">
              <w:t xml:space="preserve"> pe gaze </w:t>
            </w:r>
            <w:proofErr w:type="spellStart"/>
            <w:r w:rsidRPr="00696E36">
              <w:t>naturale</w:t>
            </w:r>
            <w:proofErr w:type="spellEnd"/>
            <w:r w:rsidRPr="00696E36">
              <w:t>;</w:t>
            </w:r>
          </w:p>
          <w:p w14:paraId="0B594305" w14:textId="77777777" w:rsidR="00D5083E" w:rsidRPr="008A7A8F" w:rsidRDefault="00D5083E" w:rsidP="00D5083E">
            <w:pPr>
              <w:numPr>
                <w:ilvl w:val="0"/>
                <w:numId w:val="163"/>
              </w:numPr>
              <w:tabs>
                <w:tab w:val="left" w:pos="900"/>
                <w:tab w:val="left" w:pos="1080"/>
              </w:tabs>
              <w:spacing w:after="160"/>
              <w:ind w:left="0" w:firstLine="360"/>
              <w:contextualSpacing/>
              <w:jc w:val="both"/>
            </w:pPr>
            <w:r w:rsidRPr="008A7A8F">
              <w:rPr>
                <w:lang w:val="it-IT"/>
              </w:rPr>
              <w:t>În sensul prevederii de la art. 26</w:t>
            </w:r>
            <w:r w:rsidRPr="008A7A8F">
              <w:rPr>
                <w:vertAlign w:val="superscript"/>
                <w:lang w:val="it-IT"/>
              </w:rPr>
              <w:t>5</w:t>
            </w:r>
            <w:r w:rsidRPr="008A7A8F">
              <w:rPr>
                <w:lang w:val="it-IT"/>
              </w:rPr>
              <w:t xml:space="preserve">, alin. </w:t>
            </w:r>
            <w:r w:rsidRPr="00E8745D">
              <w:rPr>
                <w:lang w:val="fr-FR"/>
              </w:rPr>
              <w:t xml:space="preserve">(4), lit. c) </w:t>
            </w:r>
            <w:proofErr w:type="spellStart"/>
            <w:r w:rsidRPr="00E8745D">
              <w:rPr>
                <w:lang w:val="fr-FR"/>
              </w:rPr>
              <w:t>și</w:t>
            </w:r>
            <w:proofErr w:type="spellEnd"/>
            <w:r w:rsidRPr="00E8745D">
              <w:rPr>
                <w:lang w:val="fr-FR"/>
              </w:rPr>
              <w:t xml:space="preserve"> </w:t>
            </w:r>
            <w:proofErr w:type="spellStart"/>
            <w:r w:rsidRPr="00E8745D">
              <w:rPr>
                <w:lang w:val="fr-FR"/>
              </w:rPr>
              <w:t>alin</w:t>
            </w:r>
            <w:proofErr w:type="spellEnd"/>
            <w:r w:rsidRPr="00E8745D">
              <w:rPr>
                <w:lang w:val="fr-FR"/>
              </w:rPr>
              <w:t xml:space="preserve">. </w:t>
            </w:r>
            <w:r w:rsidRPr="008A7A8F">
              <w:t>(6):</w:t>
            </w:r>
          </w:p>
          <w:p w14:paraId="7A6CCFD5" w14:textId="77777777" w:rsidR="00D5083E" w:rsidRPr="00696E36" w:rsidRDefault="00D5083E" w:rsidP="00D5083E">
            <w:pPr>
              <w:numPr>
                <w:ilvl w:val="0"/>
                <w:numId w:val="162"/>
              </w:numPr>
              <w:tabs>
                <w:tab w:val="left" w:pos="1080"/>
              </w:tabs>
              <w:spacing w:after="160"/>
              <w:ind w:left="0" w:firstLine="360"/>
              <w:contextualSpacing/>
              <w:jc w:val="both"/>
            </w:pPr>
            <w:proofErr w:type="spellStart"/>
            <w:r w:rsidRPr="00696E36">
              <w:t>unitățile</w:t>
            </w:r>
            <w:proofErr w:type="spellEnd"/>
            <w:r w:rsidRPr="00696E36">
              <w:t xml:space="preserve"> </w:t>
            </w:r>
            <w:proofErr w:type="spellStart"/>
            <w:r w:rsidRPr="00696E36">
              <w:t>termoenergetice</w:t>
            </w:r>
            <w:proofErr w:type="spellEnd"/>
            <w:r w:rsidRPr="00696E36">
              <w:t xml:space="preserve"> care </w:t>
            </w:r>
            <w:proofErr w:type="spellStart"/>
            <w:r w:rsidRPr="00696E36">
              <w:t>gestionează</w:t>
            </w:r>
            <w:proofErr w:type="spellEnd"/>
            <w:r w:rsidRPr="00696E36">
              <w:t xml:space="preserve"> </w:t>
            </w:r>
            <w:proofErr w:type="spellStart"/>
            <w:r w:rsidRPr="00696E36">
              <w:t>sisteme</w:t>
            </w:r>
            <w:proofErr w:type="spellEnd"/>
            <w:r w:rsidRPr="00696E36">
              <w:t xml:space="preserve"> de </w:t>
            </w:r>
            <w:proofErr w:type="spellStart"/>
            <w:r w:rsidRPr="00696E36">
              <w:t>alimentare</w:t>
            </w:r>
            <w:proofErr w:type="spellEnd"/>
            <w:r w:rsidRPr="00696E36">
              <w:t xml:space="preserve"> </w:t>
            </w:r>
            <w:proofErr w:type="spellStart"/>
            <w:r w:rsidRPr="00696E36">
              <w:t>centralizată</w:t>
            </w:r>
            <w:proofErr w:type="spellEnd"/>
            <w:r w:rsidRPr="00696E36">
              <w:t xml:space="preserve"> cu </w:t>
            </w:r>
            <w:proofErr w:type="spellStart"/>
            <w:r w:rsidRPr="00696E36">
              <w:t>energie</w:t>
            </w:r>
            <w:proofErr w:type="spellEnd"/>
            <w:r w:rsidRPr="00696E36">
              <w:t xml:space="preserve"> </w:t>
            </w:r>
            <w:proofErr w:type="spellStart"/>
            <w:r w:rsidRPr="00696E36">
              <w:t>termică</w:t>
            </w:r>
            <w:proofErr w:type="spellEnd"/>
            <w:r w:rsidRPr="00696E36">
              <w:t xml:space="preserve"> </w:t>
            </w:r>
            <w:proofErr w:type="spellStart"/>
            <w:r w:rsidRPr="00696E36">
              <w:t>și</w:t>
            </w:r>
            <w:proofErr w:type="spellEnd"/>
            <w:r w:rsidRPr="00696E36">
              <w:t>/</w:t>
            </w:r>
            <w:proofErr w:type="spellStart"/>
            <w:r w:rsidRPr="00696E36">
              <w:t>sau</w:t>
            </w:r>
            <w:proofErr w:type="spellEnd"/>
            <w:r w:rsidRPr="00696E36">
              <w:t xml:space="preserve"> de </w:t>
            </w:r>
            <w:proofErr w:type="spellStart"/>
            <w:r w:rsidRPr="00696E36">
              <w:t>răcire</w:t>
            </w:r>
            <w:proofErr w:type="spellEnd"/>
            <w:r w:rsidRPr="00696E36">
              <w:t xml:space="preserve"> care nu </w:t>
            </w:r>
            <w:proofErr w:type="spellStart"/>
            <w:r w:rsidRPr="00696E36">
              <w:t>corespund</w:t>
            </w:r>
            <w:proofErr w:type="spellEnd"/>
            <w:r w:rsidRPr="00696E36">
              <w:t xml:space="preserve"> </w:t>
            </w:r>
            <w:proofErr w:type="spellStart"/>
            <w:r w:rsidRPr="00696E36">
              <w:t>criteriilor</w:t>
            </w:r>
            <w:proofErr w:type="spellEnd"/>
            <w:r w:rsidRPr="00696E36">
              <w:t xml:space="preserve"> </w:t>
            </w:r>
            <w:proofErr w:type="spellStart"/>
            <w:r w:rsidRPr="00696E36">
              <w:t>stabilite</w:t>
            </w:r>
            <w:proofErr w:type="spellEnd"/>
            <w:r w:rsidRPr="00696E36">
              <w:t xml:space="preserve"> </w:t>
            </w:r>
            <w:proofErr w:type="spellStart"/>
            <w:r w:rsidRPr="00696E36">
              <w:t>față</w:t>
            </w:r>
            <w:proofErr w:type="spellEnd"/>
            <w:r w:rsidRPr="00696E36">
              <w:t xml:space="preserve"> de un </w:t>
            </w:r>
            <w:proofErr w:type="spellStart"/>
            <w:r w:rsidRPr="00696E36">
              <w:t>sistem</w:t>
            </w:r>
            <w:proofErr w:type="spellEnd"/>
            <w:r w:rsidRPr="00696E36">
              <w:t xml:space="preserve"> </w:t>
            </w:r>
            <w:proofErr w:type="spellStart"/>
            <w:r w:rsidRPr="00696E36">
              <w:t>eficient</w:t>
            </w:r>
            <w:proofErr w:type="spellEnd"/>
            <w:r w:rsidRPr="00696E36">
              <w:t xml:space="preserve"> de </w:t>
            </w:r>
            <w:proofErr w:type="spellStart"/>
            <w:r w:rsidRPr="00696E36">
              <w:t>alimentare</w:t>
            </w:r>
            <w:proofErr w:type="spellEnd"/>
            <w:r w:rsidRPr="00696E36">
              <w:t xml:space="preserve"> </w:t>
            </w:r>
            <w:proofErr w:type="spellStart"/>
            <w:r w:rsidRPr="00696E36">
              <w:t>centralizată</w:t>
            </w:r>
            <w:proofErr w:type="spellEnd"/>
            <w:r w:rsidRPr="00696E36">
              <w:t xml:space="preserve"> cu </w:t>
            </w:r>
            <w:proofErr w:type="spellStart"/>
            <w:r w:rsidRPr="00696E36">
              <w:t>energie</w:t>
            </w:r>
            <w:proofErr w:type="spellEnd"/>
            <w:r w:rsidRPr="00696E36">
              <w:t xml:space="preserve"> </w:t>
            </w:r>
            <w:proofErr w:type="spellStart"/>
            <w:r w:rsidRPr="00696E36">
              <w:t>termică</w:t>
            </w:r>
            <w:proofErr w:type="spellEnd"/>
            <w:r w:rsidRPr="00696E36">
              <w:t xml:space="preserve"> </w:t>
            </w:r>
            <w:proofErr w:type="spellStart"/>
            <w:r w:rsidRPr="00696E36">
              <w:t>și</w:t>
            </w:r>
            <w:proofErr w:type="spellEnd"/>
            <w:r w:rsidRPr="00696E36">
              <w:t>/</w:t>
            </w:r>
            <w:proofErr w:type="spellStart"/>
            <w:r w:rsidRPr="00696E36">
              <w:t>sau</w:t>
            </w:r>
            <w:proofErr w:type="spellEnd"/>
            <w:r w:rsidRPr="00696E36">
              <w:t xml:space="preserve"> de </w:t>
            </w:r>
            <w:proofErr w:type="spellStart"/>
            <w:r w:rsidRPr="00696E36">
              <w:t>răcire</w:t>
            </w:r>
            <w:proofErr w:type="spellEnd"/>
            <w:r w:rsidRPr="00696E36">
              <w:t xml:space="preserve">, </w:t>
            </w:r>
            <w:proofErr w:type="spellStart"/>
            <w:r w:rsidRPr="00696E36">
              <w:t>în</w:t>
            </w:r>
            <w:proofErr w:type="spellEnd"/>
            <w:r w:rsidRPr="00696E36">
              <w:t xml:space="preserve"> termen de 6 </w:t>
            </w:r>
            <w:proofErr w:type="spellStart"/>
            <w:r w:rsidRPr="00696E36">
              <w:t>luni</w:t>
            </w:r>
            <w:proofErr w:type="spellEnd"/>
            <w:r w:rsidRPr="00696E36">
              <w:t xml:space="preserve"> de la data </w:t>
            </w:r>
            <w:proofErr w:type="spellStart"/>
            <w:r w:rsidRPr="00696E36">
              <w:t>intrării</w:t>
            </w:r>
            <w:proofErr w:type="spellEnd"/>
            <w:r w:rsidRPr="00696E36">
              <w:t xml:space="preserve"> </w:t>
            </w:r>
            <w:proofErr w:type="spellStart"/>
            <w:r w:rsidRPr="00696E36">
              <w:t>în</w:t>
            </w:r>
            <w:proofErr w:type="spellEnd"/>
            <w:r w:rsidRPr="00696E36">
              <w:t xml:space="preserve"> </w:t>
            </w:r>
            <w:proofErr w:type="spellStart"/>
            <w:r w:rsidRPr="00696E36">
              <w:t>vigoare</w:t>
            </w:r>
            <w:proofErr w:type="spellEnd"/>
            <w:r w:rsidRPr="00696E36">
              <w:t xml:space="preserve"> a </w:t>
            </w:r>
            <w:proofErr w:type="spellStart"/>
            <w:r w:rsidRPr="00696E36">
              <w:t>prezentei</w:t>
            </w:r>
            <w:proofErr w:type="spellEnd"/>
            <w:r w:rsidRPr="00696E36">
              <w:t xml:space="preserve"> </w:t>
            </w:r>
            <w:proofErr w:type="spellStart"/>
            <w:r w:rsidRPr="00696E36">
              <w:t>legi</w:t>
            </w:r>
            <w:proofErr w:type="spellEnd"/>
            <w:r w:rsidRPr="00696E36">
              <w:t xml:space="preserve">, </w:t>
            </w:r>
            <w:proofErr w:type="spellStart"/>
            <w:r w:rsidRPr="00696E36">
              <w:t>elaborează</w:t>
            </w:r>
            <w:proofErr w:type="spellEnd"/>
            <w:r w:rsidRPr="00696E36">
              <w:t xml:space="preserve"> </w:t>
            </w:r>
            <w:proofErr w:type="spellStart"/>
            <w:r w:rsidRPr="00696E36">
              <w:t>și</w:t>
            </w:r>
            <w:proofErr w:type="spellEnd"/>
            <w:r w:rsidRPr="00696E36">
              <w:t xml:space="preserve"> </w:t>
            </w:r>
            <w:proofErr w:type="spellStart"/>
            <w:r w:rsidRPr="00696E36">
              <w:t>aprobă</w:t>
            </w:r>
            <w:proofErr w:type="spellEnd"/>
            <w:r w:rsidRPr="00696E36">
              <w:t xml:space="preserve"> </w:t>
            </w:r>
            <w:proofErr w:type="spellStart"/>
            <w:r w:rsidRPr="00696E36">
              <w:t>planuri</w:t>
            </w:r>
            <w:proofErr w:type="spellEnd"/>
            <w:r w:rsidRPr="00696E36">
              <w:t xml:space="preserve"> de </w:t>
            </w:r>
            <w:proofErr w:type="spellStart"/>
            <w:r w:rsidRPr="00696E36">
              <w:t>măsuri</w:t>
            </w:r>
            <w:proofErr w:type="spellEnd"/>
            <w:r w:rsidRPr="00696E36">
              <w:t xml:space="preserve"> </w:t>
            </w:r>
            <w:proofErr w:type="spellStart"/>
            <w:r w:rsidRPr="00696E36">
              <w:t>pentru</w:t>
            </w:r>
            <w:proofErr w:type="spellEnd"/>
            <w:r w:rsidRPr="00696E36">
              <w:t xml:space="preserve"> </w:t>
            </w:r>
            <w:proofErr w:type="spellStart"/>
            <w:r w:rsidRPr="00696E36">
              <w:t>îmbunătățirea</w:t>
            </w:r>
            <w:proofErr w:type="spellEnd"/>
            <w:r w:rsidRPr="00696E36">
              <w:t xml:space="preserve"> </w:t>
            </w:r>
            <w:proofErr w:type="spellStart"/>
            <w:r w:rsidRPr="00696E36">
              <w:t>performanțelor</w:t>
            </w:r>
            <w:proofErr w:type="spellEnd"/>
            <w:r w:rsidRPr="00696E36">
              <w:t xml:space="preserve"> </w:t>
            </w:r>
            <w:proofErr w:type="spellStart"/>
            <w:r w:rsidRPr="00696E36">
              <w:t>sistemelor</w:t>
            </w:r>
            <w:proofErr w:type="spellEnd"/>
            <w:r w:rsidRPr="00696E36">
              <w:t xml:space="preserve"> </w:t>
            </w:r>
            <w:proofErr w:type="spellStart"/>
            <w:r w:rsidRPr="00696E36">
              <w:t>gestionate</w:t>
            </w:r>
            <w:proofErr w:type="spellEnd"/>
            <w:r w:rsidRPr="00696E36">
              <w:t xml:space="preserve"> </w:t>
            </w:r>
            <w:proofErr w:type="spellStart"/>
            <w:r w:rsidRPr="00696E36">
              <w:t>astfel</w:t>
            </w:r>
            <w:proofErr w:type="spellEnd"/>
            <w:r w:rsidRPr="00696E36">
              <w:t xml:space="preserve"> ca la </w:t>
            </w:r>
            <w:proofErr w:type="spellStart"/>
            <w:r w:rsidRPr="00696E36">
              <w:t>până</w:t>
            </w:r>
            <w:proofErr w:type="spellEnd"/>
            <w:r w:rsidRPr="00696E36">
              <w:t xml:space="preserve"> la 31 </w:t>
            </w:r>
            <w:proofErr w:type="spellStart"/>
            <w:r w:rsidRPr="00696E36">
              <w:t>Decembrie</w:t>
            </w:r>
            <w:proofErr w:type="spellEnd"/>
            <w:r w:rsidRPr="00696E36">
              <w:t xml:space="preserve"> 2025 </w:t>
            </w:r>
            <w:proofErr w:type="spellStart"/>
            <w:r w:rsidRPr="00696E36">
              <w:t>să</w:t>
            </w:r>
            <w:proofErr w:type="spellEnd"/>
            <w:r w:rsidRPr="00696E36">
              <w:t xml:space="preserve"> </w:t>
            </w:r>
            <w:proofErr w:type="spellStart"/>
            <w:r w:rsidRPr="00696E36">
              <w:t>corespundă</w:t>
            </w:r>
            <w:proofErr w:type="spellEnd"/>
            <w:r w:rsidRPr="00696E36">
              <w:t xml:space="preserve"> </w:t>
            </w:r>
            <w:proofErr w:type="spellStart"/>
            <w:r w:rsidRPr="00696E36">
              <w:t>criteriilor</w:t>
            </w:r>
            <w:proofErr w:type="spellEnd"/>
            <w:r w:rsidRPr="00696E36">
              <w:t xml:space="preserve"> </w:t>
            </w:r>
            <w:proofErr w:type="spellStart"/>
            <w:r w:rsidRPr="00696E36">
              <w:t>stabilite</w:t>
            </w:r>
            <w:proofErr w:type="spellEnd"/>
            <w:r w:rsidRPr="00696E36">
              <w:t xml:space="preserve"> </w:t>
            </w:r>
            <w:proofErr w:type="spellStart"/>
            <w:r w:rsidRPr="00696E36">
              <w:t>față</w:t>
            </w:r>
            <w:proofErr w:type="spellEnd"/>
            <w:r w:rsidRPr="00696E36">
              <w:t xml:space="preserve"> de un </w:t>
            </w:r>
            <w:proofErr w:type="spellStart"/>
            <w:r w:rsidRPr="00696E36">
              <w:t>sistem</w:t>
            </w:r>
            <w:proofErr w:type="spellEnd"/>
            <w:r w:rsidRPr="00696E36">
              <w:t xml:space="preserve"> </w:t>
            </w:r>
            <w:proofErr w:type="spellStart"/>
            <w:r w:rsidRPr="00696E36">
              <w:t>eficient</w:t>
            </w:r>
            <w:proofErr w:type="spellEnd"/>
            <w:r w:rsidRPr="00696E36">
              <w:t xml:space="preserve"> de </w:t>
            </w:r>
            <w:proofErr w:type="spellStart"/>
            <w:r w:rsidRPr="00696E36">
              <w:t>alimentare</w:t>
            </w:r>
            <w:proofErr w:type="spellEnd"/>
            <w:r w:rsidRPr="00696E36">
              <w:t xml:space="preserve"> </w:t>
            </w:r>
            <w:proofErr w:type="spellStart"/>
            <w:r w:rsidRPr="00696E36">
              <w:t>centralizată</w:t>
            </w:r>
            <w:proofErr w:type="spellEnd"/>
            <w:r w:rsidRPr="00696E36">
              <w:t xml:space="preserve"> cu </w:t>
            </w:r>
            <w:proofErr w:type="spellStart"/>
            <w:r w:rsidRPr="00696E36">
              <w:t>energie</w:t>
            </w:r>
            <w:proofErr w:type="spellEnd"/>
            <w:r w:rsidRPr="00696E36">
              <w:t xml:space="preserve"> </w:t>
            </w:r>
            <w:proofErr w:type="spellStart"/>
            <w:r w:rsidRPr="00696E36">
              <w:t>termică</w:t>
            </w:r>
            <w:proofErr w:type="spellEnd"/>
            <w:r w:rsidRPr="00696E36">
              <w:t xml:space="preserve"> </w:t>
            </w:r>
            <w:proofErr w:type="spellStart"/>
            <w:r w:rsidRPr="00696E36">
              <w:t>și</w:t>
            </w:r>
            <w:proofErr w:type="spellEnd"/>
            <w:r w:rsidRPr="00696E36">
              <w:t>/</w:t>
            </w:r>
            <w:proofErr w:type="spellStart"/>
            <w:r w:rsidRPr="00696E36">
              <w:t>sau</w:t>
            </w:r>
            <w:proofErr w:type="spellEnd"/>
            <w:r w:rsidRPr="00696E36">
              <w:t xml:space="preserve"> de </w:t>
            </w:r>
            <w:proofErr w:type="spellStart"/>
            <w:r w:rsidRPr="00696E36">
              <w:t>răcire</w:t>
            </w:r>
            <w:proofErr w:type="spellEnd"/>
            <w:r w:rsidRPr="00696E36">
              <w:t xml:space="preserve">. </w:t>
            </w:r>
          </w:p>
          <w:p w14:paraId="3B6E2759" w14:textId="77777777" w:rsidR="00D5083E" w:rsidRPr="008A7A8F" w:rsidRDefault="00D5083E" w:rsidP="00D5083E">
            <w:pPr>
              <w:numPr>
                <w:ilvl w:val="0"/>
                <w:numId w:val="162"/>
              </w:numPr>
              <w:tabs>
                <w:tab w:val="left" w:pos="1080"/>
              </w:tabs>
              <w:spacing w:after="160"/>
              <w:ind w:left="0" w:firstLine="360"/>
              <w:contextualSpacing/>
              <w:jc w:val="both"/>
            </w:pPr>
            <w:proofErr w:type="spellStart"/>
            <w:r w:rsidRPr="00696E36">
              <w:t>unitatea</w:t>
            </w:r>
            <w:proofErr w:type="spellEnd"/>
            <w:r w:rsidRPr="00696E36">
              <w:t xml:space="preserve"> </w:t>
            </w:r>
            <w:proofErr w:type="spellStart"/>
            <w:r w:rsidRPr="00696E36">
              <w:t>termoenergetică</w:t>
            </w:r>
            <w:proofErr w:type="spellEnd"/>
            <w:r w:rsidRPr="00696E36">
              <w:t xml:space="preserve"> </w:t>
            </w:r>
            <w:proofErr w:type="spellStart"/>
            <w:r w:rsidRPr="00696E36">
              <w:t>actualizează</w:t>
            </w:r>
            <w:proofErr w:type="spellEnd"/>
            <w:r w:rsidRPr="00696E36">
              <w:t xml:space="preserve"> </w:t>
            </w:r>
            <w:proofErr w:type="spellStart"/>
            <w:r w:rsidRPr="00696E36">
              <w:t>planul</w:t>
            </w:r>
            <w:proofErr w:type="spellEnd"/>
            <w:r w:rsidRPr="00696E36">
              <w:t xml:space="preserve"> de </w:t>
            </w:r>
            <w:proofErr w:type="spellStart"/>
            <w:r w:rsidRPr="00696E36">
              <w:t>măsuri</w:t>
            </w:r>
            <w:proofErr w:type="spellEnd"/>
            <w:r w:rsidRPr="00696E36">
              <w:t xml:space="preserve"> o </w:t>
            </w:r>
            <w:proofErr w:type="spellStart"/>
            <w:r w:rsidRPr="00696E36">
              <w:t>dată</w:t>
            </w:r>
            <w:proofErr w:type="spellEnd"/>
            <w:r w:rsidRPr="00696E36">
              <w:t xml:space="preserve"> la </w:t>
            </w:r>
            <w:proofErr w:type="spellStart"/>
            <w:r w:rsidRPr="00696E36">
              <w:t>patru</w:t>
            </w:r>
            <w:proofErr w:type="spellEnd"/>
            <w:r w:rsidRPr="00696E36">
              <w:t xml:space="preserve"> ani </w:t>
            </w:r>
            <w:proofErr w:type="spellStart"/>
            <w:r w:rsidRPr="00696E36">
              <w:t>sau</w:t>
            </w:r>
            <w:proofErr w:type="spellEnd"/>
            <w:r w:rsidRPr="00696E36">
              <w:t xml:space="preserve"> </w:t>
            </w:r>
            <w:proofErr w:type="spellStart"/>
            <w:r w:rsidRPr="00696E36">
              <w:t>mai</w:t>
            </w:r>
            <w:proofErr w:type="spellEnd"/>
            <w:r w:rsidRPr="00696E36">
              <w:t xml:space="preserve"> </w:t>
            </w:r>
            <w:proofErr w:type="spellStart"/>
            <w:r w:rsidRPr="00696E36">
              <w:t>frecvent</w:t>
            </w:r>
            <w:proofErr w:type="spellEnd"/>
            <w:r w:rsidRPr="00696E36">
              <w:t xml:space="preserve">, </w:t>
            </w:r>
            <w:proofErr w:type="spellStart"/>
            <w:r w:rsidRPr="00696E36">
              <w:t>în</w:t>
            </w:r>
            <w:proofErr w:type="spellEnd"/>
            <w:r w:rsidRPr="00696E36">
              <w:t xml:space="preserve"> </w:t>
            </w:r>
            <w:proofErr w:type="spellStart"/>
            <w:r w:rsidRPr="00696E36">
              <w:t>condițiile</w:t>
            </w:r>
            <w:proofErr w:type="spellEnd"/>
            <w:r w:rsidRPr="00696E36">
              <w:t xml:space="preserve"> </w:t>
            </w:r>
            <w:proofErr w:type="spellStart"/>
            <w:r w:rsidRPr="00696E36">
              <w:t>în</w:t>
            </w:r>
            <w:proofErr w:type="spellEnd"/>
            <w:r w:rsidRPr="00696E36">
              <w:t xml:space="preserve"> care </w:t>
            </w:r>
            <w:proofErr w:type="spellStart"/>
            <w:r w:rsidRPr="00696E36">
              <w:t>factori</w:t>
            </w:r>
            <w:proofErr w:type="spellEnd"/>
            <w:r w:rsidRPr="00696E36">
              <w:t xml:space="preserve"> </w:t>
            </w:r>
            <w:proofErr w:type="spellStart"/>
            <w:r w:rsidRPr="00696E36">
              <w:t>ce</w:t>
            </w:r>
            <w:proofErr w:type="spellEnd"/>
            <w:r w:rsidRPr="00696E36">
              <w:t xml:space="preserve"> au </w:t>
            </w:r>
            <w:proofErr w:type="spellStart"/>
            <w:r w:rsidRPr="00696E36">
              <w:t>fost</w:t>
            </w:r>
            <w:proofErr w:type="spellEnd"/>
            <w:r w:rsidRPr="00696E36">
              <w:t xml:space="preserve"> </w:t>
            </w:r>
            <w:proofErr w:type="spellStart"/>
            <w:r w:rsidRPr="00696E36">
              <w:t>considerați</w:t>
            </w:r>
            <w:proofErr w:type="spellEnd"/>
            <w:r w:rsidRPr="00696E36">
              <w:t xml:space="preserve"> la </w:t>
            </w:r>
            <w:proofErr w:type="spellStart"/>
            <w:r w:rsidRPr="00696E36">
              <w:t>elaborarea</w:t>
            </w:r>
            <w:proofErr w:type="spellEnd"/>
            <w:r w:rsidRPr="00696E36">
              <w:t xml:space="preserve"> </w:t>
            </w:r>
            <w:proofErr w:type="spellStart"/>
            <w:r w:rsidRPr="00696E36">
              <w:t>componentelor</w:t>
            </w:r>
            <w:proofErr w:type="spellEnd"/>
            <w:r w:rsidRPr="00696E36">
              <w:t xml:space="preserve"> </w:t>
            </w:r>
            <w:proofErr w:type="spellStart"/>
            <w:r w:rsidRPr="00696E36">
              <w:t>menționate</w:t>
            </w:r>
            <w:proofErr w:type="spellEnd"/>
            <w:r w:rsidRPr="00696E36">
              <w:t xml:space="preserve"> la art. 26</w:t>
            </w:r>
            <w:r w:rsidRPr="00696E36">
              <w:rPr>
                <w:vertAlign w:val="superscript"/>
              </w:rPr>
              <w:t>5</w:t>
            </w:r>
            <w:r w:rsidRPr="00696E36">
              <w:t>,</w:t>
            </w:r>
            <w:r w:rsidRPr="00696E36">
              <w:rPr>
                <w:vertAlign w:val="superscript"/>
              </w:rPr>
              <w:t xml:space="preserve"> </w:t>
            </w:r>
            <w:proofErr w:type="spellStart"/>
            <w:r w:rsidRPr="00696E36">
              <w:t>alin</w:t>
            </w:r>
            <w:proofErr w:type="spellEnd"/>
            <w:r w:rsidRPr="00696E36">
              <w:t xml:space="preserve">. </w:t>
            </w:r>
            <w:r w:rsidRPr="008A7A8F">
              <w:t xml:space="preserve">(7) s-au </w:t>
            </w:r>
            <w:proofErr w:type="spellStart"/>
            <w:r w:rsidRPr="008A7A8F">
              <w:t>modificat</w:t>
            </w:r>
            <w:proofErr w:type="spellEnd"/>
            <w:r w:rsidRPr="008A7A8F">
              <w:t xml:space="preserve"> </w:t>
            </w:r>
            <w:proofErr w:type="spellStart"/>
            <w:r w:rsidRPr="008A7A8F">
              <w:t>în</w:t>
            </w:r>
            <w:proofErr w:type="spellEnd"/>
            <w:r w:rsidRPr="008A7A8F">
              <w:t xml:space="preserve"> </w:t>
            </w:r>
            <w:proofErr w:type="spellStart"/>
            <w:r w:rsidRPr="008A7A8F">
              <w:t>măsură</w:t>
            </w:r>
            <w:proofErr w:type="spellEnd"/>
            <w:r w:rsidRPr="008A7A8F">
              <w:t xml:space="preserve"> </w:t>
            </w:r>
            <w:proofErr w:type="spellStart"/>
            <w:r w:rsidRPr="008A7A8F">
              <w:t>să</w:t>
            </w:r>
            <w:proofErr w:type="spellEnd"/>
            <w:r w:rsidRPr="008A7A8F">
              <w:t xml:space="preserve"> </w:t>
            </w:r>
            <w:proofErr w:type="spellStart"/>
            <w:r w:rsidRPr="008A7A8F">
              <w:t>afecteze</w:t>
            </w:r>
            <w:proofErr w:type="spellEnd"/>
            <w:r w:rsidRPr="008A7A8F">
              <w:t xml:space="preserve"> </w:t>
            </w:r>
            <w:proofErr w:type="spellStart"/>
            <w:r w:rsidRPr="008A7A8F">
              <w:t>performanța</w:t>
            </w:r>
            <w:proofErr w:type="spellEnd"/>
            <w:r w:rsidRPr="008A7A8F">
              <w:t xml:space="preserve"> </w:t>
            </w:r>
            <w:proofErr w:type="spellStart"/>
            <w:r w:rsidRPr="008A7A8F">
              <w:t>scontată</w:t>
            </w:r>
            <w:proofErr w:type="spellEnd"/>
            <w:r w:rsidRPr="008A7A8F">
              <w:t xml:space="preserve"> a </w:t>
            </w:r>
            <w:proofErr w:type="spellStart"/>
            <w:r w:rsidRPr="008A7A8F">
              <w:t>sistemului</w:t>
            </w:r>
            <w:proofErr w:type="spellEnd"/>
            <w:r w:rsidRPr="008A7A8F">
              <w:t>;</w:t>
            </w:r>
          </w:p>
          <w:p w14:paraId="5FC01232" w14:textId="0BE85CAC" w:rsidR="00D5083E" w:rsidRPr="008A7A8F" w:rsidRDefault="00D5083E" w:rsidP="00D5083E">
            <w:pPr>
              <w:jc w:val="both"/>
              <w:rPr>
                <w:rFonts w:eastAsia="Calibri" w:cs="Times New Roman"/>
                <w:lang w:val="ro-RO"/>
              </w:rPr>
            </w:pPr>
            <w:proofErr w:type="spellStart"/>
            <w:r w:rsidRPr="008A7A8F">
              <w:t>unitatea</w:t>
            </w:r>
            <w:proofErr w:type="spellEnd"/>
            <w:r w:rsidRPr="008A7A8F">
              <w:t xml:space="preserve"> </w:t>
            </w:r>
            <w:proofErr w:type="spellStart"/>
            <w:r w:rsidRPr="008A7A8F">
              <w:t>termoenergetică</w:t>
            </w:r>
            <w:proofErr w:type="spellEnd"/>
            <w:r w:rsidRPr="008A7A8F">
              <w:t xml:space="preserve"> </w:t>
            </w:r>
            <w:proofErr w:type="spellStart"/>
            <w:r w:rsidRPr="008A7A8F">
              <w:t>prezintă</w:t>
            </w:r>
            <w:proofErr w:type="spellEnd"/>
            <w:r w:rsidRPr="008A7A8F">
              <w:t xml:space="preserve"> </w:t>
            </w:r>
            <w:proofErr w:type="spellStart"/>
            <w:r w:rsidRPr="008A7A8F">
              <w:t>Agenției</w:t>
            </w:r>
            <w:proofErr w:type="spellEnd"/>
            <w:r w:rsidRPr="008A7A8F">
              <w:t xml:space="preserve"> </w:t>
            </w:r>
            <w:proofErr w:type="spellStart"/>
            <w:r w:rsidRPr="008A7A8F">
              <w:t>Naționale</w:t>
            </w:r>
            <w:proofErr w:type="spellEnd"/>
            <w:r w:rsidRPr="008A7A8F">
              <w:t xml:space="preserve"> </w:t>
            </w:r>
            <w:proofErr w:type="spellStart"/>
            <w:r w:rsidRPr="008A7A8F">
              <w:t>pentru</w:t>
            </w:r>
            <w:proofErr w:type="spellEnd"/>
            <w:r w:rsidRPr="008A7A8F">
              <w:t xml:space="preserve"> </w:t>
            </w:r>
            <w:proofErr w:type="spellStart"/>
            <w:r w:rsidRPr="008A7A8F">
              <w:t>Reglementare</w:t>
            </w:r>
            <w:proofErr w:type="spellEnd"/>
            <w:r w:rsidRPr="008A7A8F">
              <w:t xml:space="preserve"> </w:t>
            </w:r>
            <w:proofErr w:type="spellStart"/>
            <w:r w:rsidRPr="008A7A8F">
              <w:t>în</w:t>
            </w:r>
            <w:proofErr w:type="spellEnd"/>
            <w:r w:rsidRPr="008A7A8F">
              <w:t xml:space="preserve"> </w:t>
            </w:r>
            <w:proofErr w:type="spellStart"/>
            <w:r w:rsidRPr="008A7A8F">
              <w:t>Energetică</w:t>
            </w:r>
            <w:proofErr w:type="spellEnd"/>
            <w:r w:rsidRPr="008A7A8F">
              <w:t xml:space="preserve"> </w:t>
            </w:r>
            <w:proofErr w:type="spellStart"/>
            <w:r w:rsidRPr="008A7A8F">
              <w:t>rapoarte</w:t>
            </w:r>
            <w:proofErr w:type="spellEnd"/>
            <w:r w:rsidRPr="008A7A8F">
              <w:t xml:space="preserve"> </w:t>
            </w:r>
            <w:proofErr w:type="spellStart"/>
            <w:r w:rsidRPr="008A7A8F">
              <w:t>anuale</w:t>
            </w:r>
            <w:proofErr w:type="spellEnd"/>
            <w:r w:rsidRPr="008A7A8F">
              <w:t xml:space="preserve">, </w:t>
            </w:r>
            <w:proofErr w:type="spellStart"/>
            <w:r w:rsidRPr="008A7A8F">
              <w:t>până</w:t>
            </w:r>
            <w:proofErr w:type="spellEnd"/>
            <w:r w:rsidRPr="008A7A8F">
              <w:t xml:space="preserve"> la </w:t>
            </w:r>
            <w:proofErr w:type="spellStart"/>
            <w:r w:rsidRPr="008A7A8F">
              <w:t>sfârșitul</w:t>
            </w:r>
            <w:proofErr w:type="spellEnd"/>
            <w:r w:rsidRPr="008A7A8F">
              <w:t xml:space="preserve"> </w:t>
            </w:r>
            <w:proofErr w:type="spellStart"/>
            <w:r w:rsidRPr="008A7A8F">
              <w:t>primului</w:t>
            </w:r>
            <w:proofErr w:type="spellEnd"/>
            <w:r w:rsidRPr="008A7A8F">
              <w:t xml:space="preserve"> </w:t>
            </w:r>
            <w:proofErr w:type="spellStart"/>
            <w:r w:rsidRPr="008A7A8F">
              <w:t>trimestru</w:t>
            </w:r>
            <w:proofErr w:type="spellEnd"/>
            <w:r w:rsidRPr="008A7A8F">
              <w:t xml:space="preserve"> </w:t>
            </w:r>
            <w:proofErr w:type="spellStart"/>
            <w:r w:rsidRPr="008A7A8F">
              <w:t>după</w:t>
            </w:r>
            <w:proofErr w:type="spellEnd"/>
            <w:r w:rsidRPr="008A7A8F">
              <w:t xml:space="preserve"> </w:t>
            </w:r>
            <w:proofErr w:type="spellStart"/>
            <w:r w:rsidRPr="008A7A8F">
              <w:t>anul</w:t>
            </w:r>
            <w:proofErr w:type="spellEnd"/>
            <w:r w:rsidRPr="008A7A8F">
              <w:t xml:space="preserve"> de </w:t>
            </w:r>
            <w:proofErr w:type="spellStart"/>
            <w:proofErr w:type="gramStart"/>
            <w:r w:rsidRPr="008A7A8F">
              <w:t>gestiune</w:t>
            </w:r>
            <w:proofErr w:type="spellEnd"/>
            <w:r w:rsidRPr="008A7A8F">
              <w:t xml:space="preserve">,   </w:t>
            </w:r>
            <w:proofErr w:type="gramEnd"/>
            <w:r w:rsidRPr="008A7A8F">
              <w:t xml:space="preserve">cu </w:t>
            </w:r>
            <w:proofErr w:type="spellStart"/>
            <w:r w:rsidRPr="008A7A8F">
              <w:t>privire</w:t>
            </w:r>
            <w:proofErr w:type="spellEnd"/>
            <w:r w:rsidRPr="008A7A8F">
              <w:t xml:space="preserve"> la </w:t>
            </w:r>
            <w:proofErr w:type="spellStart"/>
            <w:r w:rsidRPr="008A7A8F">
              <w:lastRenderedPageBreak/>
              <w:t>progresul</w:t>
            </w:r>
            <w:proofErr w:type="spellEnd"/>
            <w:r w:rsidRPr="008A7A8F">
              <w:t xml:space="preserve"> </w:t>
            </w:r>
            <w:proofErr w:type="spellStart"/>
            <w:r w:rsidRPr="008A7A8F">
              <w:t>implementării</w:t>
            </w:r>
            <w:proofErr w:type="spellEnd"/>
            <w:r w:rsidRPr="008A7A8F">
              <w:t xml:space="preserve"> </w:t>
            </w:r>
            <w:proofErr w:type="spellStart"/>
            <w:r w:rsidRPr="008A7A8F">
              <w:t>măsurilor</w:t>
            </w:r>
            <w:proofErr w:type="spellEnd"/>
            <w:r w:rsidRPr="008A7A8F">
              <w:t xml:space="preserve"> </w:t>
            </w:r>
            <w:proofErr w:type="spellStart"/>
            <w:r w:rsidRPr="008A7A8F">
              <w:t>cuprinse</w:t>
            </w:r>
            <w:proofErr w:type="spellEnd"/>
            <w:r w:rsidRPr="008A7A8F">
              <w:t xml:space="preserve"> </w:t>
            </w:r>
            <w:proofErr w:type="spellStart"/>
            <w:r w:rsidRPr="008A7A8F">
              <w:t>în</w:t>
            </w:r>
            <w:proofErr w:type="spellEnd"/>
            <w:r w:rsidRPr="008A7A8F">
              <w:t xml:space="preserve"> </w:t>
            </w:r>
            <w:proofErr w:type="spellStart"/>
            <w:r w:rsidRPr="008A7A8F">
              <w:t>planul</w:t>
            </w:r>
            <w:proofErr w:type="spellEnd"/>
            <w:r w:rsidRPr="008A7A8F">
              <w:t xml:space="preserve"> de </w:t>
            </w:r>
            <w:proofErr w:type="spellStart"/>
            <w:r w:rsidRPr="008A7A8F">
              <w:t>măsuri</w:t>
            </w:r>
            <w:proofErr w:type="spellEnd"/>
            <w:r w:rsidRPr="008A7A8F">
              <w:t xml:space="preserve"> </w:t>
            </w:r>
            <w:proofErr w:type="spellStart"/>
            <w:r w:rsidRPr="008A7A8F">
              <w:t>prevăzut</w:t>
            </w:r>
            <w:proofErr w:type="spellEnd"/>
            <w:r w:rsidRPr="008A7A8F">
              <w:t xml:space="preserve"> la lit. a).  </w:t>
            </w:r>
          </w:p>
        </w:tc>
        <w:tc>
          <w:tcPr>
            <w:tcW w:w="2245" w:type="dxa"/>
          </w:tcPr>
          <w:p w14:paraId="5354EED3" w14:textId="5F1934F6"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7EF2446" w14:textId="008DB774" w:rsidR="00D5083E" w:rsidRPr="00EF37BA" w:rsidRDefault="00D5083E" w:rsidP="00D5083E">
            <w:pPr>
              <w:rPr>
                <w:rFonts w:cs="Times New Roman"/>
                <w:lang w:val="ro-RO"/>
              </w:rPr>
            </w:pPr>
            <w:r w:rsidRPr="00EF37BA">
              <w:rPr>
                <w:rFonts w:cs="Times New Roman"/>
                <w:lang w:val="ro-RO"/>
              </w:rPr>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FF4C08" w14:paraId="4208C6D5" w14:textId="77777777" w:rsidTr="004133AF">
        <w:trPr>
          <w:gridAfter w:val="1"/>
          <w:wAfter w:w="38" w:type="dxa"/>
        </w:trPr>
        <w:tc>
          <w:tcPr>
            <w:tcW w:w="0" w:type="auto"/>
          </w:tcPr>
          <w:p w14:paraId="3007ADBC" w14:textId="671FC8FA"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transporturilor</w:t>
            </w:r>
          </w:p>
          <w:p w14:paraId="27D89CAA" w14:textId="2BDBF30B"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combustibil </w:t>
            </w:r>
            <w:proofErr w:type="spellStart"/>
            <w:r w:rsidRPr="00EF37BA">
              <w:rPr>
                <w:rFonts w:ascii="Times New Roman" w:hAnsi="Times New Roman" w:cs="Times New Roman"/>
                <w:color w:val="231F20"/>
                <w:sz w:val="22"/>
                <w:szCs w:val="22"/>
                <w:lang w:val="ro-RO"/>
              </w:rPr>
              <w:t>obligaţia</w:t>
            </w:r>
            <w:proofErr w:type="spellEnd"/>
            <w:r w:rsidRPr="00EF37BA">
              <w:rPr>
                <w:rFonts w:ascii="Times New Roman" w:hAnsi="Times New Roman" w:cs="Times New Roman"/>
                <w:color w:val="231F20"/>
                <w:sz w:val="22"/>
                <w:szCs w:val="22"/>
                <w:lang w:val="ro-RO"/>
              </w:rPr>
              <w:t xml:space="preserve"> de a asigura o pondere a energiei din surse rege­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nerabile</w:t>
            </w:r>
            <w:proofErr w:type="spellEnd"/>
            <w:r w:rsidRPr="00EF37BA">
              <w:rPr>
                <w:rFonts w:ascii="Times New Roman" w:hAnsi="Times New Roman" w:cs="Times New Roman"/>
                <w:color w:val="231F20"/>
                <w:sz w:val="22"/>
                <w:szCs w:val="22"/>
                <w:lang w:val="ro-RO"/>
              </w:rPr>
              <w:t xml:space="preserve"> în consumul final de energie în sectorul transporturilor de cel</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concordanţă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traiectorie orientativă stabilită de Partea Contractantă și calculată în </w:t>
            </w:r>
            <w:proofErr w:type="spellStart"/>
            <w:r w:rsidRPr="00EF37BA">
              <w:rPr>
                <w:rFonts w:ascii="Times New Roman" w:hAnsi="Times New Roman" w:cs="Times New Roman"/>
                <w:color w:val="231F20"/>
                <w:sz w:val="22"/>
                <w:szCs w:val="22"/>
                <w:lang w:val="ro-RO"/>
              </w:rPr>
              <w:t>confor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mitate</w:t>
            </w:r>
            <w:proofErr w:type="spellEnd"/>
            <w:r w:rsidRPr="00EF37BA">
              <w:rPr>
                <w:rFonts w:ascii="Times New Roman" w:hAnsi="Times New Roman" w:cs="Times New Roman"/>
                <w:color w:val="231F20"/>
                <w:sz w:val="22"/>
                <w:szCs w:val="22"/>
                <w:lang w:val="ro-RO"/>
              </w:rPr>
              <w:t xml:space="preserv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articolele 26</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27.</w:t>
            </w:r>
          </w:p>
          <w:p w14:paraId="3BFEF9F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acorda derogări sau pot face </w:t>
            </w:r>
            <w:proofErr w:type="spellStart"/>
            <w:r w:rsidRPr="00EF37BA">
              <w:rPr>
                <w:rFonts w:ascii="Times New Roman" w:hAnsi="Times New Roman" w:cs="Times New Roman"/>
                <w:color w:val="231F20"/>
                <w:sz w:val="22"/>
                <w:szCs w:val="22"/>
                <w:lang w:val="ro-RO"/>
              </w:rPr>
              <w:t>distincţie</w:t>
            </w:r>
            <w:proofErr w:type="spellEnd"/>
            <w:r w:rsidRPr="00EF37BA">
              <w:rPr>
                <w:rFonts w:ascii="Times New Roman" w:hAnsi="Times New Roman" w:cs="Times New Roman"/>
                <w:color w:val="231F20"/>
                <w:sz w:val="22"/>
                <w:szCs w:val="22"/>
                <w:lang w:val="ro-RO"/>
              </w:rPr>
              <w:t xml:space="preserve"> în ceea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diferiţii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diferiţii</w:t>
            </w:r>
            <w:proofErr w:type="spellEnd"/>
            <w:r w:rsidRPr="00EF37BA">
              <w:rPr>
                <w:rFonts w:ascii="Times New Roman" w:hAnsi="Times New Roman" w:cs="Times New Roman"/>
                <w:color w:val="231F20"/>
                <w:sz w:val="22"/>
                <w:szCs w:val="22"/>
                <w:lang w:val="ro-RO"/>
              </w:rPr>
              <w:t xml:space="preserve"> vectori energetici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atunci când stabilesc </w:t>
            </w:r>
            <w:proofErr w:type="spellStart"/>
            <w:r w:rsidRPr="00EF37BA">
              <w:rPr>
                <w:rFonts w:ascii="Times New Roman" w:hAnsi="Times New Roman" w:cs="Times New Roman"/>
                <w:color w:val="231F20"/>
                <w:sz w:val="22"/>
                <w:szCs w:val="22"/>
                <w:lang w:val="ro-RO"/>
              </w:rPr>
              <w:t>obligaţia</w:t>
            </w:r>
            <w:proofErr w:type="spellEnd"/>
            <w:r w:rsidRPr="00EF37BA">
              <w:rPr>
                <w:rFonts w:ascii="Times New Roman" w:hAnsi="Times New Roman" w:cs="Times New Roman"/>
                <w:color w:val="231F20"/>
                <w:sz w:val="22"/>
                <w:szCs w:val="22"/>
                <w:lang w:val="ro-RO"/>
              </w:rPr>
              <w:t xml:space="preserve"> furnizorilor de combustibil, 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că se </w:t>
            </w:r>
            <w:proofErr w:type="spellStart"/>
            <w:r w:rsidRPr="00EF37BA">
              <w:rPr>
                <w:rFonts w:ascii="Times New Roman" w:hAnsi="Times New Roman" w:cs="Times New Roman"/>
                <w:color w:val="231F20"/>
                <w:sz w:val="22"/>
                <w:szCs w:val="22"/>
                <w:lang w:val="ro-RO"/>
              </w:rPr>
              <w:t>ţine</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 diversele stadii de maturitate ale diferitelor tehnologii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aferente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acestora.</w:t>
            </w:r>
          </w:p>
          <w:p w14:paraId="3FC8CBF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5452B3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Pentru calculul ponderii minime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primul paragraf, Părțile Contractante:</w:t>
            </w:r>
          </w:p>
          <w:p w14:paraId="19974262"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231F20"/>
                <w:sz w:val="22"/>
                <w:szCs w:val="22"/>
                <w:lang w:val="ro-RO"/>
              </w:rPr>
              <w:t>ţin</w:t>
            </w:r>
            <w:proofErr w:type="spellEnd"/>
            <w:r w:rsidRPr="00EF37BA">
              <w:rPr>
                <w:rFonts w:ascii="Times New Roman" w:hAnsi="Times New Roman" w:cs="Times New Roman"/>
                <w:color w:val="231F20"/>
                <w:sz w:val="22"/>
                <w:szCs w:val="22"/>
                <w:lang w:val="ro-RO"/>
              </w:rPr>
              <w:t xml:space="preserve"> seama și de combustibili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produși din surse 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atunci 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aceștia sunt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drept produs intermediar pentru producerea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26"/>
                <w:sz w:val="22"/>
                <w:szCs w:val="22"/>
                <w:lang w:val="ro-RO"/>
              </w:rPr>
              <w:t xml:space="preserve"> </w:t>
            </w:r>
            <w:proofErr w:type="spellStart"/>
            <w:r w:rsidRPr="00EF37BA">
              <w:rPr>
                <w:rFonts w:ascii="Times New Roman" w:hAnsi="Times New Roman" w:cs="Times New Roman"/>
                <w:color w:val="231F20"/>
                <w:sz w:val="22"/>
                <w:szCs w:val="22"/>
                <w:lang w:val="ro-RO"/>
              </w:rPr>
              <w:t>convenţionali</w:t>
            </w:r>
            <w:proofErr w:type="spellEnd"/>
            <w:r w:rsidRPr="00EF37BA">
              <w:rPr>
                <w:rFonts w:ascii="Times New Roman" w:hAnsi="Times New Roman" w:cs="Times New Roman"/>
                <w:color w:val="231F20"/>
                <w:sz w:val="22"/>
                <w:szCs w:val="22"/>
                <w:lang w:val="ro-RO"/>
              </w:rPr>
              <w:t>; și</w:t>
            </w:r>
          </w:p>
          <w:p w14:paraId="5ADA70EF"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proofErr w:type="spellStart"/>
            <w:r w:rsidRPr="00EF37BA">
              <w:rPr>
                <w:rFonts w:ascii="Times New Roman" w:hAnsi="Times New Roman" w:cs="Times New Roman"/>
                <w:color w:val="231F20"/>
                <w:sz w:val="22"/>
                <w:szCs w:val="22"/>
                <w:lang w:val="ro-RO"/>
              </w:rPr>
              <w:t>ţine</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reciclat.</w:t>
            </w:r>
          </w:p>
          <w:p w14:paraId="092B57A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CF029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cadrul ponderii minime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primul paragraf, </w:t>
            </w:r>
            <w:proofErr w:type="spellStart"/>
            <w:r w:rsidRPr="00EF37BA">
              <w:rPr>
                <w:rFonts w:ascii="Times New Roman" w:hAnsi="Times New Roman" w:cs="Times New Roman"/>
                <w:color w:val="231F20"/>
                <w:sz w:val="22"/>
                <w:szCs w:val="22"/>
                <w:lang w:val="ro-RO"/>
              </w:rPr>
              <w:t>contribuţia</w:t>
            </w:r>
            <w:proofErr w:type="spellEnd"/>
            <w:r w:rsidRPr="00EF37BA">
              <w:rPr>
                <w:rFonts w:ascii="Times New Roman" w:hAnsi="Times New Roman" w:cs="Times New Roman"/>
                <w:color w:val="231F20"/>
                <w:sz w:val="22"/>
                <w:szCs w:val="22"/>
                <w:lang w:val="ro-RO"/>
              </w:rPr>
              <w:t xml:space="preserve"> biocombustibililor </w:t>
            </w:r>
            <w:proofErr w:type="spellStart"/>
            <w:r w:rsidRPr="00EF37BA">
              <w:rPr>
                <w:rFonts w:ascii="Times New Roman" w:hAnsi="Times New Roman" w:cs="Times New Roman"/>
                <w:color w:val="231F20"/>
                <w:sz w:val="22"/>
                <w:szCs w:val="22"/>
                <w:lang w:val="ro-RO"/>
              </w:rPr>
              <w:t>avansaţi</w:t>
            </w:r>
            <w:proofErr w:type="spellEnd"/>
            <w:r w:rsidRPr="00EF37BA">
              <w:rPr>
                <w:rFonts w:ascii="Times New Roman" w:hAnsi="Times New Roman" w:cs="Times New Roman"/>
                <w:color w:val="231F20"/>
                <w:sz w:val="22"/>
                <w:szCs w:val="22"/>
                <w:lang w:val="ro-RO"/>
              </w:rPr>
              <w:t xml:space="preserve"> și a biogazului produse din materiile prime enumerate în anexa IX partea A ca pondere din consumul final de energie în sectorul transporturilor este de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0,2 % în 2022,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1 % în 2025 și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3,5 % în 2030.</w:t>
            </w:r>
          </w:p>
          <w:p w14:paraId="46A3B2B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0C48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excepta furnizorii de combustibili care furnizează combustibil sub formă de energie electrică sau de combustibili lichizi și gazoși de origine nebiologică produși din surse 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de la </w:t>
            </w:r>
            <w:proofErr w:type="spellStart"/>
            <w:r w:rsidRPr="00EF37BA">
              <w:rPr>
                <w:rFonts w:ascii="Times New Roman" w:hAnsi="Times New Roman" w:cs="Times New Roman"/>
                <w:color w:val="231F20"/>
                <w:sz w:val="22"/>
                <w:szCs w:val="22"/>
                <w:lang w:val="ro-RO"/>
              </w:rPr>
              <w:t>cerinţa</w:t>
            </w:r>
            <w:proofErr w:type="spellEnd"/>
            <w:r w:rsidRPr="00EF37BA">
              <w:rPr>
                <w:rFonts w:ascii="Times New Roman" w:hAnsi="Times New Roman" w:cs="Times New Roman"/>
                <w:color w:val="231F20"/>
                <w:sz w:val="22"/>
                <w:szCs w:val="22"/>
                <w:lang w:val="ro-RO"/>
              </w:rPr>
              <w:t xml:space="preserve"> de a respecta, în legătură cu acești </w:t>
            </w:r>
            <w:proofErr w:type="spellStart"/>
            <w:r w:rsidRPr="00EF37BA">
              <w:rPr>
                <w:rFonts w:ascii="Times New Roman" w:hAnsi="Times New Roman" w:cs="Times New Roman"/>
                <w:color w:val="231F20"/>
                <w:sz w:val="22"/>
                <w:szCs w:val="22"/>
                <w:lang w:val="ro-RO"/>
              </w:rPr>
              <w:t>combus</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tibili</w:t>
            </w:r>
            <w:proofErr w:type="spellEnd"/>
            <w:r w:rsidRPr="00EF37BA">
              <w:rPr>
                <w:rFonts w:ascii="Times New Roman" w:hAnsi="Times New Roman" w:cs="Times New Roman"/>
                <w:color w:val="231F20"/>
                <w:sz w:val="22"/>
                <w:szCs w:val="22"/>
                <w:lang w:val="ro-RO"/>
              </w:rPr>
              <w:t xml:space="preserve">, ponderea minimă a biocombustibililor </w:t>
            </w:r>
            <w:proofErr w:type="spellStart"/>
            <w:r w:rsidRPr="00EF37BA">
              <w:rPr>
                <w:rFonts w:ascii="Times New Roman" w:hAnsi="Times New Roman" w:cs="Times New Roman"/>
                <w:color w:val="231F20"/>
                <w:sz w:val="22"/>
                <w:szCs w:val="22"/>
                <w:lang w:val="ro-RO"/>
              </w:rPr>
              <w:t>avansaţi</w:t>
            </w:r>
            <w:proofErr w:type="spellEnd"/>
            <w:r w:rsidRPr="00EF37BA">
              <w:rPr>
                <w:rFonts w:ascii="Times New Roman" w:hAnsi="Times New Roman" w:cs="Times New Roman"/>
                <w:color w:val="231F20"/>
                <w:sz w:val="22"/>
                <w:szCs w:val="22"/>
                <w:lang w:val="ro-RO"/>
              </w:rPr>
              <w:t xml:space="preserve"> și a biogazului produse din materiile prime enumerate în anexa IX partea A.</w:t>
            </w:r>
          </w:p>
          <w:p w14:paraId="1F5212B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AA54822" w14:textId="77777777"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generate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70</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ianuarie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2024.</w:t>
            </w:r>
          </w:p>
          <w:p w14:paraId="21CCFCA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25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Comunității Energetice.</w:t>
            </w:r>
          </w:p>
        </w:tc>
        <w:tc>
          <w:tcPr>
            <w:tcW w:w="4581" w:type="dxa"/>
          </w:tcPr>
          <w:p w14:paraId="6C37F611" w14:textId="77777777" w:rsidR="00D5083E" w:rsidRPr="008A7A8F" w:rsidRDefault="00D5083E" w:rsidP="00D5083E">
            <w:pPr>
              <w:jc w:val="both"/>
              <w:rPr>
                <w:color w:val="000000" w:themeColor="text1"/>
                <w:lang w:val="it-IT"/>
              </w:rPr>
            </w:pPr>
            <w:r w:rsidRPr="008A7A8F">
              <w:rPr>
                <w:b/>
                <w:bCs/>
                <w:color w:val="000000" w:themeColor="text1"/>
                <w:lang w:val="it-IT"/>
              </w:rPr>
              <w:lastRenderedPageBreak/>
              <w:t>Articolul 6</w:t>
            </w:r>
            <w:r w:rsidRPr="008A7A8F">
              <w:rPr>
                <w:color w:val="000000" w:themeColor="text1"/>
                <w:lang w:val="it-IT"/>
              </w:rPr>
              <w:t>. Obiectivele politicii de stat în domeniul energiei din surse regenerabile</w:t>
            </w:r>
          </w:p>
          <w:p w14:paraId="39E7E43C" w14:textId="77777777" w:rsidR="00D5083E" w:rsidRPr="008A7A8F" w:rsidRDefault="00D5083E" w:rsidP="00D5083E">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102BA798" w14:textId="77777777" w:rsidR="00D5083E" w:rsidRPr="008A7A8F" w:rsidRDefault="00D5083E" w:rsidP="00D5083E">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75C924DE" w14:textId="77777777" w:rsidR="00D5083E" w:rsidRPr="008A7A8F" w:rsidRDefault="00D5083E" w:rsidP="00D5083E">
            <w:pPr>
              <w:jc w:val="both"/>
              <w:rPr>
                <w:color w:val="000000" w:themeColor="text1"/>
                <w:lang w:val="it-IT"/>
              </w:rPr>
            </w:pPr>
            <w:r w:rsidRPr="008A7A8F">
              <w:rPr>
                <w:color w:val="000000" w:themeColor="text1"/>
                <w:lang w:val="it-IT"/>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409850C2" w14:textId="77777777" w:rsidR="00D5083E" w:rsidRPr="008A7A8F" w:rsidRDefault="00D5083E" w:rsidP="00D5083E">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E5F02E9" w14:textId="77777777" w:rsidR="00D5083E" w:rsidRPr="008A7A8F" w:rsidRDefault="00D5083E" w:rsidP="00D5083E">
            <w:pPr>
              <w:pStyle w:val="Other0"/>
              <w:jc w:val="both"/>
              <w:rPr>
                <w:color w:val="000000" w:themeColor="text1"/>
                <w:lang w:val="ro-RO"/>
              </w:rPr>
            </w:pPr>
          </w:p>
          <w:p w14:paraId="0DFF75B8"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Atribuțiile </w:t>
            </w:r>
            <w:proofErr w:type="spellStart"/>
            <w:r w:rsidRPr="008A7A8F">
              <w:rPr>
                <w:color w:val="000000" w:themeColor="text1"/>
                <w:lang w:val="ro-RO"/>
              </w:rPr>
              <w:t>Agenţiei</w:t>
            </w:r>
            <w:proofErr w:type="spellEnd"/>
            <w:r w:rsidRPr="008A7A8F">
              <w:rPr>
                <w:color w:val="000000" w:themeColor="text1"/>
                <w:lang w:val="ro-RO"/>
              </w:rPr>
              <w:t xml:space="preserve"> </w:t>
            </w:r>
            <w:proofErr w:type="spellStart"/>
            <w:r w:rsidRPr="008A7A8F">
              <w:rPr>
                <w:color w:val="000000" w:themeColor="text1"/>
                <w:lang w:val="ro-RO"/>
              </w:rPr>
              <w:t>Naţionale</w:t>
            </w:r>
            <w:proofErr w:type="spellEnd"/>
            <w:r w:rsidRPr="008A7A8F">
              <w:rPr>
                <w:color w:val="000000" w:themeColor="text1"/>
                <w:lang w:val="ro-RO"/>
              </w:rPr>
              <w:t xml:space="preserve"> pentru Reglementare în Energetică</w:t>
            </w:r>
          </w:p>
          <w:p w14:paraId="1C53DBDA"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(1) </w:t>
            </w:r>
            <w:proofErr w:type="spellStart"/>
            <w:r w:rsidRPr="008A7A8F">
              <w:rPr>
                <w:color w:val="000000" w:themeColor="text1"/>
                <w:lang w:val="ro-RO"/>
              </w:rPr>
              <w:t>Agenţia</w:t>
            </w:r>
            <w:proofErr w:type="spellEnd"/>
            <w:r w:rsidRPr="008A7A8F">
              <w:rPr>
                <w:color w:val="000000" w:themeColor="text1"/>
                <w:lang w:val="ro-RO"/>
              </w:rPr>
              <w:t xml:space="preserve"> </w:t>
            </w:r>
            <w:proofErr w:type="spellStart"/>
            <w:r w:rsidRPr="008A7A8F">
              <w:rPr>
                <w:color w:val="000000" w:themeColor="text1"/>
                <w:lang w:val="ro-RO"/>
              </w:rPr>
              <w:t>Naţională</w:t>
            </w:r>
            <w:proofErr w:type="spellEnd"/>
            <w:r w:rsidRPr="008A7A8F">
              <w:rPr>
                <w:color w:val="000000" w:themeColor="text1"/>
                <w:lang w:val="ro-RO"/>
              </w:rPr>
              <w:t xml:space="preserve"> pentru Reglementare în Energetică:</w:t>
            </w:r>
          </w:p>
          <w:p w14:paraId="58260306"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3</w:t>
            </w:r>
            <w:r w:rsidRPr="008A7A8F">
              <w:rPr>
                <w:color w:val="000000" w:themeColor="text1"/>
                <w:lang w:val="ro-RO"/>
              </w:rPr>
              <w:t xml:space="preserve">) instituie </w:t>
            </w:r>
            <w:proofErr w:type="spellStart"/>
            <w:r w:rsidRPr="008A7A8F">
              <w:rPr>
                <w:color w:val="000000" w:themeColor="text1"/>
                <w:lang w:val="ro-RO"/>
              </w:rPr>
              <w:t>şi</w:t>
            </w:r>
            <w:proofErr w:type="spellEnd"/>
            <w:r w:rsidRPr="008A7A8F">
              <w:rPr>
                <w:color w:val="000000" w:themeColor="text1"/>
                <w:lang w:val="ro-RO"/>
              </w:rPr>
              <w:t xml:space="preserve"> </w:t>
            </w:r>
            <w:proofErr w:type="spellStart"/>
            <w:r w:rsidRPr="008A7A8F">
              <w:rPr>
                <w:color w:val="000000" w:themeColor="text1"/>
                <w:lang w:val="ro-RO"/>
              </w:rPr>
              <w:t>ţine</w:t>
            </w:r>
            <w:proofErr w:type="spellEnd"/>
            <w:r w:rsidRPr="008A7A8F">
              <w:rPr>
                <w:color w:val="000000" w:themeColor="text1"/>
                <w:lang w:val="ro-RO"/>
              </w:rPr>
              <w:t xml:space="preserve"> registrul producătorilor de </w:t>
            </w:r>
            <w:proofErr w:type="spellStart"/>
            <w:r w:rsidRPr="008A7A8F">
              <w:rPr>
                <w:color w:val="000000" w:themeColor="text1"/>
                <w:lang w:val="ro-RO"/>
              </w:rPr>
              <w:t>biocarburanți</w:t>
            </w:r>
            <w:proofErr w:type="spellEnd"/>
            <w:r w:rsidRPr="008A7A8F">
              <w:rPr>
                <w:color w:val="000000" w:themeColor="text1"/>
                <w:lang w:val="ro-RO"/>
              </w:rPr>
              <w:t>, cu luarea în considerare a categoriilor stabilite la art. 26</w:t>
            </w:r>
            <w:r w:rsidRPr="008A7A8F">
              <w:rPr>
                <w:color w:val="000000" w:themeColor="text1"/>
                <w:vertAlign w:val="superscript"/>
                <w:lang w:val="ro-RO"/>
              </w:rPr>
              <w:t>7</w:t>
            </w:r>
            <w:r w:rsidRPr="008A7A8F">
              <w:rPr>
                <w:color w:val="000000" w:themeColor="text1"/>
                <w:lang w:val="ro-RO"/>
              </w:rPr>
              <w:t>, alin. (1), lit. a)-d);</w:t>
            </w:r>
          </w:p>
          <w:p w14:paraId="454EEC4C"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4</w:t>
            </w:r>
            <w:r w:rsidRPr="008A7A8F">
              <w:rPr>
                <w:color w:val="000000" w:themeColor="text1"/>
                <w:lang w:val="ro-RO"/>
              </w:rPr>
              <w:t xml:space="preserve">) instituie și ține registrul facilităților industriale locale de amestec a </w:t>
            </w:r>
            <w:proofErr w:type="spellStart"/>
            <w:r w:rsidRPr="008A7A8F">
              <w:rPr>
                <w:color w:val="000000" w:themeColor="text1"/>
                <w:lang w:val="ro-RO"/>
              </w:rPr>
              <w:t>biocarburanților</w:t>
            </w:r>
            <w:proofErr w:type="spellEnd"/>
            <w:r w:rsidRPr="008A7A8F">
              <w:rPr>
                <w:color w:val="000000" w:themeColor="text1"/>
                <w:lang w:val="ro-RO"/>
              </w:rPr>
              <w:t xml:space="preserve"> cu carburanți, cu luarea în considerare a categoriilor de </w:t>
            </w:r>
            <w:proofErr w:type="spellStart"/>
            <w:r w:rsidRPr="008A7A8F">
              <w:rPr>
                <w:color w:val="000000" w:themeColor="text1"/>
                <w:lang w:val="ro-RO"/>
              </w:rPr>
              <w:t>biocarburanți</w:t>
            </w:r>
            <w:proofErr w:type="spellEnd"/>
            <w:r w:rsidRPr="008A7A8F">
              <w:rPr>
                <w:color w:val="000000" w:themeColor="text1"/>
                <w:lang w:val="ro-RO"/>
              </w:rPr>
              <w:t xml:space="preserve"> stabilite la art. 26</w:t>
            </w:r>
            <w:r w:rsidRPr="008A7A8F">
              <w:rPr>
                <w:color w:val="000000" w:themeColor="text1"/>
                <w:vertAlign w:val="superscript"/>
                <w:lang w:val="ro-RO"/>
              </w:rPr>
              <w:t>7</w:t>
            </w:r>
            <w:r w:rsidRPr="008A7A8F">
              <w:rPr>
                <w:color w:val="000000" w:themeColor="text1"/>
                <w:lang w:val="ro-RO"/>
              </w:rPr>
              <w:t>, alin. (1), lit. a)-d);</w:t>
            </w:r>
          </w:p>
          <w:p w14:paraId="7FCC07C2"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e) </w:t>
            </w:r>
            <w:r w:rsidRPr="008A7A8F">
              <w:rPr>
                <w:lang w:val="ro-RO"/>
              </w:rPr>
              <w:t>implementează măsurile prevăzute la art. 26</w:t>
            </w:r>
            <w:r w:rsidRPr="008A7A8F">
              <w:rPr>
                <w:vertAlign w:val="superscript"/>
                <w:lang w:val="ro-RO"/>
              </w:rPr>
              <w:t>7</w:t>
            </w:r>
            <w:r w:rsidRPr="008A7A8F">
              <w:rPr>
                <w:lang w:val="ro-RO"/>
              </w:rPr>
              <w:t xml:space="preserve">, alin. (3), lit. a) și b) prin stabilirea, în conformitate cu Planul național integrat privind energia și clima și traiectoria orientativă trasată de acesta, a cantităților și cotelor minime anuale de </w:t>
            </w:r>
            <w:proofErr w:type="spellStart"/>
            <w:r w:rsidRPr="008A7A8F">
              <w:rPr>
                <w:lang w:val="ro-RO"/>
              </w:rPr>
              <w:t>biocarburanţi</w:t>
            </w:r>
            <w:proofErr w:type="spellEnd"/>
            <w:r w:rsidRPr="008A7A8F">
              <w:rPr>
                <w:lang w:val="ro-RO"/>
              </w:rPr>
              <w:t xml:space="preserve"> care urmează să fie achiziționate în mod obligatoriu de către importatorii de produse </w:t>
            </w:r>
            <w:r w:rsidRPr="008A7A8F">
              <w:rPr>
                <w:lang w:val="ro-RO"/>
              </w:rPr>
              <w:lastRenderedPageBreak/>
              <w:t>petroliere principale de la producătorii locali, în funcție de cota-parte deținută de aceștia pe piața produselor petroliere principale, și după caz, din import, pentru a fi utilizați în amestecul produselor petroliere principale, astfel încât să fie realizat obiectivul național privind ponderea energiei din surse regenerabile utilizate în transporturi;</w:t>
            </w:r>
          </w:p>
          <w:p w14:paraId="515289BF" w14:textId="77777777" w:rsidR="00D5083E" w:rsidRPr="008A7A8F" w:rsidRDefault="00D5083E" w:rsidP="00D5083E">
            <w:pPr>
              <w:pStyle w:val="Other0"/>
              <w:jc w:val="both"/>
              <w:rPr>
                <w:rFonts w:eastAsiaTheme="minorHAnsi"/>
                <w:lang w:val="ro-RO"/>
              </w:rPr>
            </w:pPr>
            <w:r w:rsidRPr="008A7A8F">
              <w:rPr>
                <w:rFonts w:eastAsiaTheme="minorHAnsi"/>
                <w:lang w:val="ro-RO"/>
              </w:rPr>
              <w:t xml:space="preserve">h) monitorizează respectarea de către importatorii de produse principale și vânzătorii cu amănuntul a obligațiilor stabilite prin prezenta lege, inclusiv a obligației de procurare a </w:t>
            </w:r>
            <w:proofErr w:type="spellStart"/>
            <w:r w:rsidRPr="008A7A8F">
              <w:rPr>
                <w:rFonts w:eastAsiaTheme="minorHAnsi"/>
                <w:lang w:val="ro-RO"/>
              </w:rPr>
              <w:t>biocarburanților</w:t>
            </w:r>
            <w:proofErr w:type="spellEnd"/>
            <w:r w:rsidRPr="008A7A8F">
              <w:rPr>
                <w:rFonts w:eastAsiaTheme="minorHAnsi"/>
                <w:lang w:val="ro-RO"/>
              </w:rPr>
              <w:t xml:space="preserve"> produși local, de import și/sau comercializare a produselor petroliere cu o cotă  prestabilită de </w:t>
            </w:r>
            <w:proofErr w:type="spellStart"/>
            <w:r w:rsidRPr="008A7A8F">
              <w:rPr>
                <w:rFonts w:eastAsiaTheme="minorHAnsi"/>
                <w:lang w:val="ro-RO"/>
              </w:rPr>
              <w:t>biocarburanți</w:t>
            </w:r>
            <w:proofErr w:type="spellEnd"/>
            <w:r w:rsidRPr="008A7A8F">
              <w:rPr>
                <w:rFonts w:eastAsiaTheme="minorHAnsi"/>
                <w:lang w:val="ro-RO"/>
              </w:rPr>
              <w:t xml:space="preserve">, în conformitate cu prevederea de la lit. e), </w:t>
            </w:r>
            <w:proofErr w:type="spellStart"/>
            <w:r w:rsidRPr="008A7A8F">
              <w:rPr>
                <w:rFonts w:eastAsiaTheme="minorHAnsi"/>
                <w:lang w:val="ro-RO"/>
              </w:rPr>
              <w:t>şi</w:t>
            </w:r>
            <w:proofErr w:type="spellEnd"/>
            <w:r w:rsidRPr="008A7A8F">
              <w:rPr>
                <w:rFonts w:eastAsiaTheme="minorHAnsi"/>
                <w:lang w:val="ro-RO"/>
              </w:rPr>
              <w:t xml:space="preserve"> aplică sancțiuni în cazurile prevăzute la art. 29 alin. (3) </w:t>
            </w:r>
            <w:proofErr w:type="spellStart"/>
            <w:r w:rsidRPr="008A7A8F">
              <w:rPr>
                <w:rFonts w:eastAsiaTheme="minorHAnsi"/>
                <w:lang w:val="ro-RO"/>
              </w:rPr>
              <w:t>şi</w:t>
            </w:r>
            <w:proofErr w:type="spellEnd"/>
            <w:r w:rsidRPr="008A7A8F">
              <w:rPr>
                <w:rFonts w:eastAsiaTheme="minorHAnsi"/>
                <w:lang w:val="ro-RO"/>
              </w:rPr>
              <w:t xml:space="preserve"> la art. 8 alin. (7);</w:t>
            </w:r>
          </w:p>
          <w:p w14:paraId="667B505B" w14:textId="77777777" w:rsidR="00D5083E" w:rsidRPr="008A7A8F" w:rsidRDefault="00D5083E" w:rsidP="00D5083E">
            <w:pPr>
              <w:pStyle w:val="Other0"/>
              <w:jc w:val="both"/>
              <w:rPr>
                <w:color w:val="000000" w:themeColor="text1"/>
                <w:lang w:val="ro-RO"/>
              </w:rPr>
            </w:pPr>
            <w:r w:rsidRPr="008A7A8F">
              <w:rPr>
                <w:rFonts w:eastAsiaTheme="minorHAnsi"/>
                <w:lang w:val="ro-RO"/>
              </w:rPr>
              <w:t>g</w:t>
            </w:r>
            <w:r w:rsidRPr="008A7A8F">
              <w:rPr>
                <w:rFonts w:eastAsiaTheme="minorHAnsi"/>
                <w:vertAlign w:val="superscript"/>
                <w:lang w:val="ro-RO"/>
              </w:rPr>
              <w:t>1</w:t>
            </w:r>
            <w:r w:rsidRPr="008A7A8F">
              <w:rPr>
                <w:rFonts w:eastAsiaTheme="minorHAnsi"/>
                <w:lang w:val="ro-RO"/>
              </w:rPr>
              <w:t xml:space="preserve">) </w:t>
            </w:r>
            <w:r w:rsidRPr="008A7A8F">
              <w:rPr>
                <w:lang w:val="ro-RO"/>
              </w:rPr>
              <w:t xml:space="preserve">stabilește prețuri plafon de comercializare pentru </w:t>
            </w:r>
            <w:proofErr w:type="spellStart"/>
            <w:r w:rsidRPr="008A7A8F">
              <w:rPr>
                <w:lang w:val="ro-RO"/>
              </w:rPr>
              <w:t>biocarburanții</w:t>
            </w:r>
            <w:proofErr w:type="spellEnd"/>
            <w:r w:rsidRPr="008A7A8F">
              <w:rPr>
                <w:lang w:val="ro-RO"/>
              </w:rPr>
              <w:t xml:space="preserve"> produși local, pe categoriile stabilite la art. 26</w:t>
            </w:r>
            <w:r w:rsidRPr="008A7A8F">
              <w:rPr>
                <w:vertAlign w:val="superscript"/>
                <w:lang w:val="ro-RO"/>
              </w:rPr>
              <w:t>7</w:t>
            </w:r>
            <w:r w:rsidRPr="008A7A8F">
              <w:rPr>
                <w:lang w:val="ro-RO"/>
              </w:rPr>
              <w:t xml:space="preserve">, alin. (1), lit. a)-d), în corespundere cu prețul de comercializare a </w:t>
            </w:r>
            <w:proofErr w:type="spellStart"/>
            <w:r w:rsidRPr="008A7A8F">
              <w:rPr>
                <w:lang w:val="ro-RO"/>
              </w:rPr>
              <w:t>biocarburanților</w:t>
            </w:r>
            <w:proofErr w:type="spellEnd"/>
            <w:r w:rsidRPr="008A7A8F">
              <w:rPr>
                <w:lang w:val="ro-RO"/>
              </w:rPr>
              <w:t xml:space="preserve"> pe piețele europene, care urmează a fi considerate în contextul obligației importatorilor de produse petroliere principale de procurare a </w:t>
            </w:r>
            <w:proofErr w:type="spellStart"/>
            <w:r w:rsidRPr="008A7A8F">
              <w:rPr>
                <w:lang w:val="ro-RO"/>
              </w:rPr>
              <w:t>biocarburanților</w:t>
            </w:r>
            <w:proofErr w:type="spellEnd"/>
            <w:r w:rsidRPr="008A7A8F">
              <w:rPr>
                <w:lang w:val="ro-RO"/>
              </w:rPr>
              <w:t xml:space="preserve"> produși local</w:t>
            </w:r>
            <w:r w:rsidRPr="008A7A8F">
              <w:rPr>
                <w:rFonts w:eastAsiaTheme="minorHAnsi"/>
                <w:lang w:val="ro-RO"/>
              </w:rPr>
              <w:t>;”</w:t>
            </w:r>
          </w:p>
          <w:p w14:paraId="23C6A973" w14:textId="77777777" w:rsidR="00D5083E" w:rsidRPr="008A7A8F" w:rsidRDefault="00D5083E" w:rsidP="00D5083E">
            <w:pPr>
              <w:pStyle w:val="Other0"/>
              <w:jc w:val="both"/>
              <w:rPr>
                <w:color w:val="000000" w:themeColor="text1"/>
                <w:lang w:val="ro-RO"/>
              </w:rPr>
            </w:pPr>
          </w:p>
          <w:p w14:paraId="175F53F5"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25.</w:t>
            </w:r>
            <w:r w:rsidRPr="008A7A8F">
              <w:rPr>
                <w:color w:val="000000" w:themeColor="text1"/>
                <w:lang w:val="ro-RO"/>
              </w:rPr>
              <w:t xml:space="preserve"> Asigurarea </w:t>
            </w:r>
            <w:proofErr w:type="spellStart"/>
            <w:r w:rsidRPr="008A7A8F">
              <w:rPr>
                <w:color w:val="000000" w:themeColor="text1"/>
                <w:lang w:val="ro-RO"/>
              </w:rPr>
              <w:t>calităţii</w:t>
            </w:r>
            <w:proofErr w:type="spellEnd"/>
            <w:r w:rsidRPr="008A7A8F">
              <w:rPr>
                <w:color w:val="000000" w:themeColor="text1"/>
                <w:lang w:val="ro-RO"/>
              </w:rPr>
              <w:t xml:space="preserve"> energiei electrice </w:t>
            </w:r>
            <w:proofErr w:type="spellStart"/>
            <w:r w:rsidRPr="008A7A8F">
              <w:rPr>
                <w:color w:val="000000" w:themeColor="text1"/>
                <w:lang w:val="ro-RO"/>
              </w:rPr>
              <w:t>şi</w:t>
            </w:r>
            <w:proofErr w:type="spellEnd"/>
            <w:r w:rsidRPr="008A7A8F">
              <w:rPr>
                <w:color w:val="000000" w:themeColor="text1"/>
                <w:lang w:val="ro-RO"/>
              </w:rPr>
              <w:t xml:space="preserve"> termice din surse regenerabile, a biogazului </w:t>
            </w:r>
            <w:proofErr w:type="spellStart"/>
            <w:r w:rsidRPr="008A7A8F">
              <w:rPr>
                <w:color w:val="000000" w:themeColor="text1"/>
                <w:lang w:val="ro-RO"/>
              </w:rPr>
              <w:t>şi</w:t>
            </w:r>
            <w:proofErr w:type="spellEnd"/>
            <w:r w:rsidRPr="008A7A8F">
              <w:rPr>
                <w:color w:val="000000" w:themeColor="text1"/>
                <w:lang w:val="ro-RO"/>
              </w:rPr>
              <w:t xml:space="preserve"> a </w:t>
            </w:r>
            <w:proofErr w:type="spellStart"/>
            <w:r w:rsidRPr="008A7A8F">
              <w:rPr>
                <w:color w:val="000000" w:themeColor="text1"/>
                <w:lang w:val="ro-RO"/>
              </w:rPr>
              <w:t>biocarburanţilor</w:t>
            </w:r>
            <w:proofErr w:type="spellEnd"/>
          </w:p>
          <w:p w14:paraId="3F2493CE" w14:textId="77777777" w:rsidR="00D5083E" w:rsidRPr="008A7A8F" w:rsidRDefault="00D5083E" w:rsidP="00D5083E">
            <w:pPr>
              <w:pStyle w:val="Other0"/>
              <w:jc w:val="both"/>
              <w:rPr>
                <w:color w:val="000000" w:themeColor="text1"/>
                <w:lang w:val="ro-RO"/>
              </w:rPr>
            </w:pPr>
          </w:p>
          <w:p w14:paraId="79470958"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(1) Calitatea energiei electrice din surse regenerabile, a  energiei termice din surse regenerabile, a biogazului ce urmează a fi livrat în </w:t>
            </w:r>
            <w:proofErr w:type="spellStart"/>
            <w:r w:rsidRPr="008A7A8F">
              <w:rPr>
                <w:color w:val="000000" w:themeColor="text1"/>
                <w:lang w:val="ro-RO"/>
              </w:rPr>
              <w:t>reţelele</w:t>
            </w:r>
            <w:proofErr w:type="spellEnd"/>
            <w:r w:rsidRPr="008A7A8F">
              <w:rPr>
                <w:color w:val="000000" w:themeColor="text1"/>
                <w:lang w:val="ro-RO"/>
              </w:rPr>
              <w:t xml:space="preserve"> de gaze naturale </w:t>
            </w:r>
            <w:proofErr w:type="spellStart"/>
            <w:r w:rsidRPr="008A7A8F">
              <w:rPr>
                <w:color w:val="000000" w:themeColor="text1"/>
                <w:lang w:val="ro-RO"/>
              </w:rPr>
              <w:t>şi</w:t>
            </w:r>
            <w:proofErr w:type="spellEnd"/>
            <w:r w:rsidRPr="008A7A8F">
              <w:rPr>
                <w:color w:val="000000" w:themeColor="text1"/>
                <w:lang w:val="ro-RO"/>
              </w:rPr>
              <w:t xml:space="preserve"> a </w:t>
            </w:r>
            <w:proofErr w:type="spellStart"/>
            <w:r w:rsidRPr="008A7A8F">
              <w:rPr>
                <w:color w:val="000000" w:themeColor="text1"/>
                <w:lang w:val="ro-RO"/>
              </w:rPr>
              <w:t>biocarburantului</w:t>
            </w:r>
            <w:proofErr w:type="spellEnd"/>
            <w:r w:rsidRPr="008A7A8F">
              <w:rPr>
                <w:color w:val="000000" w:themeColor="text1"/>
                <w:lang w:val="ro-RO"/>
              </w:rPr>
              <w:t xml:space="preserve"> ce urmează a fi procurat de importatorii de produse petroliere principale este asigurată în conformitate cu </w:t>
            </w:r>
            <w:proofErr w:type="spellStart"/>
            <w:r w:rsidRPr="008A7A8F">
              <w:rPr>
                <w:color w:val="000000" w:themeColor="text1"/>
                <w:lang w:val="ro-RO"/>
              </w:rPr>
              <w:t>cerinţele</w:t>
            </w:r>
            <w:proofErr w:type="spellEnd"/>
            <w:r w:rsidRPr="008A7A8F">
              <w:rPr>
                <w:color w:val="000000" w:themeColor="text1"/>
                <w:lang w:val="ro-RO"/>
              </w:rPr>
              <w:t xml:space="preserve"> tehnice </w:t>
            </w:r>
            <w:proofErr w:type="spellStart"/>
            <w:r w:rsidRPr="008A7A8F">
              <w:rPr>
                <w:color w:val="000000" w:themeColor="text1"/>
                <w:lang w:val="ro-RO"/>
              </w:rPr>
              <w:t>şi</w:t>
            </w:r>
            <w:proofErr w:type="spellEnd"/>
            <w:r w:rsidRPr="008A7A8F">
              <w:rPr>
                <w:color w:val="000000" w:themeColor="text1"/>
                <w:lang w:val="ro-RO"/>
              </w:rPr>
              <w:t xml:space="preserve"> indicatorii de calitate </w:t>
            </w:r>
            <w:proofErr w:type="spellStart"/>
            <w:r w:rsidRPr="008A7A8F">
              <w:rPr>
                <w:color w:val="000000" w:themeColor="text1"/>
                <w:lang w:val="ro-RO"/>
              </w:rPr>
              <w:t>stabiliţi</w:t>
            </w:r>
            <w:proofErr w:type="spellEnd"/>
            <w:r w:rsidRPr="008A7A8F">
              <w:rPr>
                <w:color w:val="000000" w:themeColor="text1"/>
                <w:lang w:val="ro-RO"/>
              </w:rPr>
              <w:t xml:space="preserve"> în </w:t>
            </w:r>
            <w:proofErr w:type="spellStart"/>
            <w:r w:rsidRPr="008A7A8F">
              <w:rPr>
                <w:color w:val="000000" w:themeColor="text1"/>
                <w:lang w:val="ro-RO"/>
              </w:rPr>
              <w:t>concordanţă</w:t>
            </w:r>
            <w:proofErr w:type="spellEnd"/>
            <w:r w:rsidRPr="008A7A8F">
              <w:rPr>
                <w:color w:val="000000" w:themeColor="text1"/>
                <w:lang w:val="ro-RO"/>
              </w:rPr>
              <w:t xml:space="preserve"> cu normele privind </w:t>
            </w:r>
            <w:proofErr w:type="spellStart"/>
            <w:r w:rsidRPr="008A7A8F">
              <w:rPr>
                <w:color w:val="000000" w:themeColor="text1"/>
                <w:lang w:val="ro-RO"/>
              </w:rPr>
              <w:t>producţia</w:t>
            </w:r>
            <w:proofErr w:type="spellEnd"/>
            <w:r w:rsidRPr="008A7A8F">
              <w:rPr>
                <w:color w:val="000000" w:themeColor="text1"/>
                <w:lang w:val="ro-RO"/>
              </w:rPr>
              <w:t xml:space="preserve">, </w:t>
            </w:r>
            <w:proofErr w:type="spellStart"/>
            <w:r w:rsidRPr="008A7A8F">
              <w:rPr>
                <w:color w:val="000000" w:themeColor="text1"/>
                <w:lang w:val="ro-RO"/>
              </w:rPr>
              <w:t>distribuţia</w:t>
            </w:r>
            <w:proofErr w:type="spellEnd"/>
            <w:r w:rsidRPr="008A7A8F">
              <w:rPr>
                <w:color w:val="000000" w:themeColor="text1"/>
                <w:lang w:val="ro-RO"/>
              </w:rPr>
              <w:t xml:space="preserve"> </w:t>
            </w:r>
            <w:proofErr w:type="spellStart"/>
            <w:r w:rsidRPr="008A7A8F">
              <w:rPr>
                <w:color w:val="000000" w:themeColor="text1"/>
                <w:lang w:val="ro-RO"/>
              </w:rPr>
              <w:t>şi</w:t>
            </w:r>
            <w:proofErr w:type="spellEnd"/>
            <w:r w:rsidRPr="008A7A8F">
              <w:rPr>
                <w:color w:val="000000" w:themeColor="text1"/>
                <w:lang w:val="ro-RO"/>
              </w:rPr>
              <w:t xml:space="preserve"> tehnologia de consum, și criteriile de durabilitate stabilite față de </w:t>
            </w:r>
            <w:proofErr w:type="spellStart"/>
            <w:r w:rsidRPr="008A7A8F">
              <w:rPr>
                <w:color w:val="000000" w:themeColor="text1"/>
                <w:lang w:val="ro-RO"/>
              </w:rPr>
              <w:t>biocarburanți</w:t>
            </w:r>
            <w:proofErr w:type="spellEnd"/>
            <w:r w:rsidRPr="008A7A8F">
              <w:rPr>
                <w:color w:val="000000" w:themeColor="text1"/>
                <w:lang w:val="ro-RO"/>
              </w:rPr>
              <w:t xml:space="preserve">, </w:t>
            </w:r>
            <w:proofErr w:type="spellStart"/>
            <w:r w:rsidRPr="008A7A8F">
              <w:rPr>
                <w:color w:val="000000" w:themeColor="text1"/>
                <w:lang w:val="ro-RO"/>
              </w:rPr>
              <w:t>biolichide</w:t>
            </w:r>
            <w:proofErr w:type="spellEnd"/>
            <w:r w:rsidRPr="008A7A8F">
              <w:rPr>
                <w:color w:val="000000" w:themeColor="text1"/>
                <w:lang w:val="ro-RO"/>
              </w:rPr>
              <w:t xml:space="preserve"> și combustibilii de </w:t>
            </w:r>
            <w:r w:rsidRPr="008A7A8F">
              <w:rPr>
                <w:color w:val="000000" w:themeColor="text1"/>
                <w:lang w:val="ro-RO"/>
              </w:rPr>
              <w:lastRenderedPageBreak/>
              <w:t xml:space="preserve">biomasă  precum </w:t>
            </w:r>
            <w:proofErr w:type="spellStart"/>
            <w:r w:rsidRPr="008A7A8F">
              <w:rPr>
                <w:color w:val="000000" w:themeColor="text1"/>
                <w:lang w:val="ro-RO"/>
              </w:rPr>
              <w:t>şi</w:t>
            </w:r>
            <w:proofErr w:type="spellEnd"/>
            <w:r w:rsidRPr="008A7A8F">
              <w:rPr>
                <w:color w:val="000000" w:themeColor="text1"/>
                <w:lang w:val="ro-RO"/>
              </w:rPr>
              <w:t xml:space="preserve"> în temeiul legilor speciale.</w:t>
            </w:r>
          </w:p>
          <w:p w14:paraId="353E680F" w14:textId="77777777" w:rsidR="00D5083E" w:rsidRPr="008A7A8F" w:rsidRDefault="00D5083E" w:rsidP="00D5083E">
            <w:pPr>
              <w:jc w:val="both"/>
            </w:pPr>
            <w:r w:rsidRPr="00696E36">
              <w:rPr>
                <w:lang w:val="ro-RO"/>
              </w:rPr>
              <w:t xml:space="preserve">(3) Activitatea de producere a </w:t>
            </w:r>
            <w:proofErr w:type="spellStart"/>
            <w:r w:rsidRPr="00696E36">
              <w:rPr>
                <w:lang w:val="ro-RO"/>
              </w:rPr>
              <w:t>biocarburantului</w:t>
            </w:r>
            <w:proofErr w:type="spellEnd"/>
            <w:r w:rsidRPr="00696E36">
              <w:rPr>
                <w:lang w:val="ro-RO"/>
              </w:rPr>
              <w:t xml:space="preserve"> ce urmează a fi procurat de importatorii de produse petroliere principale sau, la decizia producătorului este exportată pe piețele externe, precum și activitatea de amestec a </w:t>
            </w:r>
            <w:proofErr w:type="spellStart"/>
            <w:r w:rsidRPr="00696E36">
              <w:rPr>
                <w:lang w:val="ro-RO"/>
              </w:rPr>
              <w:t>biocarburantului</w:t>
            </w:r>
            <w:proofErr w:type="spellEnd"/>
            <w:r w:rsidRPr="00696E36">
              <w:rPr>
                <w:lang w:val="ro-RO"/>
              </w:rPr>
              <w:t xml:space="preserve"> cu carburant, este desfășurată după înregistrarea solicitanților în registrul instituit și ținut în conformitate cu un regulament elaborat și aprobat de Agenția Națională pentru Reglementare în Energetică. </w:t>
            </w:r>
            <w:proofErr w:type="spellStart"/>
            <w:r w:rsidRPr="008A7A8F">
              <w:t>Solicitanții</w:t>
            </w:r>
            <w:proofErr w:type="spellEnd"/>
            <w:r w:rsidRPr="008A7A8F">
              <w:t xml:space="preserve"> pot cere </w:t>
            </w:r>
            <w:proofErr w:type="spellStart"/>
            <w:r w:rsidRPr="008A7A8F">
              <w:t>înregistrarea</w:t>
            </w:r>
            <w:proofErr w:type="spellEnd"/>
            <w:r w:rsidRPr="008A7A8F">
              <w:t xml:space="preserve"> </w:t>
            </w:r>
            <w:proofErr w:type="spellStart"/>
            <w:r w:rsidRPr="008A7A8F">
              <w:t>sa</w:t>
            </w:r>
            <w:proofErr w:type="spellEnd"/>
            <w:r w:rsidRPr="008A7A8F">
              <w:t xml:space="preserve"> </w:t>
            </w:r>
            <w:proofErr w:type="spellStart"/>
            <w:r w:rsidRPr="008A7A8F">
              <w:t>în</w:t>
            </w:r>
            <w:proofErr w:type="spellEnd"/>
            <w:r w:rsidRPr="008A7A8F">
              <w:t xml:space="preserve"> </w:t>
            </w:r>
            <w:proofErr w:type="spellStart"/>
            <w:r w:rsidRPr="008A7A8F">
              <w:t>Registrul</w:t>
            </w:r>
            <w:proofErr w:type="spellEnd"/>
            <w:r w:rsidRPr="008A7A8F">
              <w:rPr>
                <w:rFonts w:asciiTheme="minorHAnsi" w:hAnsiTheme="minorHAnsi"/>
              </w:rPr>
              <w:t xml:space="preserve"> </w:t>
            </w:r>
            <w:proofErr w:type="spellStart"/>
            <w:r w:rsidRPr="008A7A8F">
              <w:t>stabilit</w:t>
            </w:r>
            <w:proofErr w:type="spellEnd"/>
            <w:r w:rsidRPr="008A7A8F">
              <w:t xml:space="preserve"> conform art. 14, </w:t>
            </w:r>
            <w:proofErr w:type="spellStart"/>
            <w:r w:rsidRPr="008A7A8F">
              <w:t>alin</w:t>
            </w:r>
            <w:proofErr w:type="spellEnd"/>
            <w:r w:rsidRPr="008A7A8F">
              <w:t>. (1), lit. b</w:t>
            </w:r>
            <w:r w:rsidRPr="008A7A8F">
              <w:rPr>
                <w:vertAlign w:val="superscript"/>
              </w:rPr>
              <w:t>3</w:t>
            </w:r>
            <w:r w:rsidRPr="008A7A8F">
              <w:t xml:space="preserve">) </w:t>
            </w:r>
            <w:proofErr w:type="spellStart"/>
            <w:r w:rsidRPr="008A7A8F">
              <w:t>și</w:t>
            </w:r>
            <w:proofErr w:type="spellEnd"/>
            <w:r w:rsidRPr="008A7A8F">
              <w:t xml:space="preserve"> b</w:t>
            </w:r>
            <w:r w:rsidRPr="008A7A8F">
              <w:rPr>
                <w:vertAlign w:val="superscript"/>
              </w:rPr>
              <w:t>4</w:t>
            </w:r>
            <w:r w:rsidRPr="008A7A8F">
              <w:t xml:space="preserve">), </w:t>
            </w:r>
            <w:proofErr w:type="spellStart"/>
            <w:r w:rsidRPr="008A7A8F">
              <w:t>dacă</w:t>
            </w:r>
            <w:proofErr w:type="spellEnd"/>
            <w:r w:rsidRPr="008A7A8F">
              <w:t xml:space="preserve"> </w:t>
            </w:r>
            <w:proofErr w:type="spellStart"/>
            <w:r w:rsidRPr="008A7A8F">
              <w:t>întrunesc</w:t>
            </w:r>
            <w:proofErr w:type="spellEnd"/>
            <w:r w:rsidRPr="008A7A8F">
              <w:t xml:space="preserve"> </w:t>
            </w:r>
            <w:proofErr w:type="spellStart"/>
            <w:r w:rsidRPr="008A7A8F">
              <w:t>următoarele</w:t>
            </w:r>
            <w:proofErr w:type="spellEnd"/>
            <w:r w:rsidRPr="008A7A8F">
              <w:t xml:space="preserve"> </w:t>
            </w:r>
            <w:proofErr w:type="spellStart"/>
            <w:r w:rsidRPr="008A7A8F">
              <w:t>condiții</w:t>
            </w:r>
            <w:proofErr w:type="spellEnd"/>
            <w:r w:rsidRPr="008A7A8F">
              <w:t>:</w:t>
            </w:r>
          </w:p>
          <w:p w14:paraId="362AE14A" w14:textId="77777777" w:rsidR="00D5083E" w:rsidRPr="00696E36" w:rsidRDefault="00D5083E" w:rsidP="00D5083E">
            <w:pPr>
              <w:numPr>
                <w:ilvl w:val="0"/>
                <w:numId w:val="164"/>
              </w:numPr>
              <w:spacing w:after="160"/>
              <w:ind w:left="0" w:firstLine="346"/>
              <w:contextualSpacing/>
              <w:jc w:val="both"/>
            </w:pPr>
            <w:r w:rsidRPr="00696E36">
              <w:t xml:space="preserve">sunt </w:t>
            </w:r>
            <w:proofErr w:type="spellStart"/>
            <w:r w:rsidRPr="00696E36">
              <w:t>înregistrați</w:t>
            </w:r>
            <w:proofErr w:type="spellEnd"/>
            <w:r w:rsidRPr="00696E36">
              <w:t xml:space="preserve"> </w:t>
            </w:r>
            <w:proofErr w:type="spellStart"/>
            <w:r w:rsidRPr="00696E36">
              <w:t>în</w:t>
            </w:r>
            <w:proofErr w:type="spellEnd"/>
            <w:r w:rsidRPr="00696E36">
              <w:t xml:space="preserve"> </w:t>
            </w:r>
            <w:proofErr w:type="spellStart"/>
            <w:r w:rsidRPr="00696E36">
              <w:t>calitate</w:t>
            </w:r>
            <w:proofErr w:type="spellEnd"/>
            <w:r w:rsidRPr="00696E36">
              <w:t xml:space="preserve"> de </w:t>
            </w:r>
            <w:proofErr w:type="spellStart"/>
            <w:r w:rsidRPr="00696E36">
              <w:t>întreprinderi</w:t>
            </w:r>
            <w:proofErr w:type="spellEnd"/>
            <w:r w:rsidRPr="00696E36">
              <w:t xml:space="preserve"> </w:t>
            </w:r>
            <w:proofErr w:type="spellStart"/>
            <w:r w:rsidRPr="00696E36">
              <w:t>în</w:t>
            </w:r>
            <w:proofErr w:type="spellEnd"/>
            <w:r w:rsidRPr="00696E36">
              <w:t xml:space="preserve"> Republica Moldova, </w:t>
            </w:r>
            <w:proofErr w:type="spellStart"/>
            <w:r w:rsidRPr="00696E36">
              <w:t>prezintă</w:t>
            </w:r>
            <w:proofErr w:type="spellEnd"/>
            <w:r w:rsidRPr="00696E36">
              <w:t xml:space="preserve"> </w:t>
            </w:r>
            <w:proofErr w:type="spellStart"/>
            <w:r w:rsidRPr="00696E36">
              <w:t>documente</w:t>
            </w:r>
            <w:proofErr w:type="spellEnd"/>
            <w:r w:rsidRPr="00696E36">
              <w:t xml:space="preserve"> confirmative </w:t>
            </w:r>
            <w:proofErr w:type="spellStart"/>
            <w:r w:rsidRPr="00696E36">
              <w:t>în</w:t>
            </w:r>
            <w:proofErr w:type="spellEnd"/>
            <w:r w:rsidRPr="00696E36">
              <w:t xml:space="preserve"> </w:t>
            </w:r>
            <w:proofErr w:type="spellStart"/>
            <w:r w:rsidRPr="00696E36">
              <w:t>acest</w:t>
            </w:r>
            <w:proofErr w:type="spellEnd"/>
            <w:r w:rsidRPr="00696E36">
              <w:t xml:space="preserve"> </w:t>
            </w:r>
            <w:proofErr w:type="spellStart"/>
            <w:r w:rsidRPr="00696E36">
              <w:t>sens</w:t>
            </w:r>
            <w:proofErr w:type="spellEnd"/>
            <w:r w:rsidRPr="00696E36">
              <w:t xml:space="preserve"> </w:t>
            </w:r>
            <w:proofErr w:type="spellStart"/>
            <w:r w:rsidRPr="00696E36">
              <w:t>și</w:t>
            </w:r>
            <w:proofErr w:type="spellEnd"/>
            <w:r w:rsidRPr="00696E36">
              <w:t xml:space="preserve"> nu se </w:t>
            </w:r>
            <w:proofErr w:type="spellStart"/>
            <w:r w:rsidRPr="00696E36">
              <w:t>află</w:t>
            </w:r>
            <w:proofErr w:type="spellEnd"/>
            <w:r w:rsidRPr="00696E36">
              <w:t xml:space="preserve"> </w:t>
            </w:r>
            <w:proofErr w:type="spellStart"/>
            <w:r w:rsidRPr="00696E36">
              <w:t>în</w:t>
            </w:r>
            <w:proofErr w:type="spellEnd"/>
            <w:r w:rsidRPr="00696E36">
              <w:t xml:space="preserve"> </w:t>
            </w:r>
            <w:proofErr w:type="spellStart"/>
            <w:r w:rsidRPr="00696E36">
              <w:t>procedură</w:t>
            </w:r>
            <w:proofErr w:type="spellEnd"/>
            <w:r w:rsidRPr="00696E36">
              <w:t xml:space="preserve"> de </w:t>
            </w:r>
            <w:proofErr w:type="spellStart"/>
            <w:r w:rsidRPr="00696E36">
              <w:t>insolvabilitate</w:t>
            </w:r>
            <w:proofErr w:type="spellEnd"/>
            <w:r w:rsidRPr="00696E36">
              <w:t>;</w:t>
            </w:r>
          </w:p>
          <w:p w14:paraId="2611A58E"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situațiile financiare pentru ultima perioadă de gestiune, sau extrasul din contul bancar în cazul inițierii afacerii;</w:t>
            </w:r>
          </w:p>
          <w:p w14:paraId="0E0911FB"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documente care confirmă dotarea tehnică cu utilaj necesar pentru desfășurarea activității.</w:t>
            </w:r>
          </w:p>
          <w:p w14:paraId="0D03720D" w14:textId="77777777" w:rsidR="00D5083E" w:rsidRPr="008A7A8F" w:rsidRDefault="00D5083E" w:rsidP="00D5083E">
            <w:pPr>
              <w:jc w:val="both"/>
              <w:rPr>
                <w:lang w:val="it-IT"/>
              </w:rPr>
            </w:pPr>
            <w:r w:rsidRPr="008A7A8F">
              <w:rPr>
                <w:lang w:val="it-IT"/>
              </w:rPr>
              <w:t>(4) Calitatea biocarburantului produs, precum și a amestecului de biocarburant cu carburant, este atestată prin certificatul de conformitate, care este emis în baza rezultatelor încercărilor laboratoarelor de încercări acreditate, în conformitate cu prevederile Legii nr. 235/2011 privind activitățile de acreditare și de evaluare a conformității.</w:t>
            </w:r>
          </w:p>
          <w:p w14:paraId="583B021C" w14:textId="77777777" w:rsidR="00D5083E" w:rsidRPr="008A7A8F" w:rsidRDefault="00D5083E" w:rsidP="00D5083E">
            <w:pPr>
              <w:jc w:val="both"/>
              <w:rPr>
                <w:rFonts w:eastAsia="Calibri"/>
                <w:lang w:val="it-IT"/>
              </w:rPr>
            </w:pPr>
            <w:r w:rsidRPr="008A7A8F">
              <w:rPr>
                <w:rFonts w:eastAsia="Calibri"/>
                <w:b/>
                <w:bCs/>
                <w:lang w:val="it-IT"/>
              </w:rPr>
              <w:t>Articolul 26</w:t>
            </w:r>
            <w:r w:rsidRPr="008A7A8F">
              <w:rPr>
                <w:rFonts w:eastAsia="Calibri"/>
                <w:b/>
                <w:bCs/>
                <w:vertAlign w:val="superscript"/>
                <w:lang w:val="it-IT"/>
              </w:rPr>
              <w:t>7</w:t>
            </w:r>
            <w:r w:rsidRPr="008A7A8F">
              <w:rPr>
                <w:rFonts w:eastAsia="Calibri"/>
                <w:lang w:val="it-IT"/>
              </w:rPr>
              <w:t>. Creșterea consumului energiei regenerabile în sectorul transporturi</w:t>
            </w:r>
          </w:p>
          <w:p w14:paraId="6ACCDE83"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50812879"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biocombustibililor și a biolichidelor, precum și a combustibililor din </w:t>
            </w:r>
            <w:r w:rsidRPr="008A7A8F">
              <w:rPr>
                <w:lang w:val="it-IT"/>
              </w:rPr>
              <w:lastRenderedPageBreak/>
              <w:t>biomasă consumați în transporturi, produși din culturi alimentare și furajere;</w:t>
            </w:r>
          </w:p>
          <w:p w14:paraId="05FA7E8E"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biocarburanților și biogazului produși din ulei de gătit uzat și grăsimi animale; </w:t>
            </w:r>
          </w:p>
          <w:p w14:paraId="75D5C3D5"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24C6AFB4"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754F4076"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7C68F848"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6209E774" w14:textId="77777777" w:rsidR="00D5083E" w:rsidRPr="008A7A8F" w:rsidRDefault="00D5083E" w:rsidP="00D5083E">
            <w:pPr>
              <w:numPr>
                <w:ilvl w:val="0"/>
                <w:numId w:val="105"/>
              </w:numPr>
              <w:spacing w:after="160"/>
              <w:ind w:left="0" w:firstLine="360"/>
              <w:contextualSpacing/>
              <w:jc w:val="both"/>
              <w:rPr>
                <w:lang w:val="it-IT"/>
              </w:rPr>
            </w:pPr>
            <w:r w:rsidRPr="008A7A8F">
              <w:rPr>
                <w:lang w:val="it-IT"/>
              </w:rPr>
              <w:t xml:space="preserve">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w:t>
            </w:r>
            <w:r w:rsidRPr="008A7A8F">
              <w:rPr>
                <w:lang w:val="it-IT"/>
              </w:rPr>
              <w:lastRenderedPageBreak/>
              <w:t>de asigurare a conformității, asigurându-se că sunt luate în considerare gradele de maturitate ale diferitelor tehnologii și costurile aferente acestora;</w:t>
            </w:r>
          </w:p>
          <w:p w14:paraId="31012C60" w14:textId="77777777" w:rsidR="00D5083E" w:rsidRPr="008A7A8F" w:rsidRDefault="00D5083E" w:rsidP="00D5083E">
            <w:pPr>
              <w:numPr>
                <w:ilvl w:val="0"/>
                <w:numId w:val="105"/>
              </w:numPr>
              <w:spacing w:after="160"/>
              <w:ind w:left="0" w:firstLine="36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1510338C"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certificare a biocarburanților produși local, a amestecurilor de biocarburanți și carburanți produse local sau, de recunoaștere a certificatelor de conformitate, în cazul importului acestora;</w:t>
            </w:r>
          </w:p>
          <w:p w14:paraId="29963F1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03FEA51B"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5B10B12F"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A6A30A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achiziționării de vehicule electrice,  în conformitate cu Legea nr. 139/2012 privind ajutorul de stat;</w:t>
            </w:r>
          </w:p>
          <w:p w14:paraId="46D8D1E1"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 xml:space="preserve">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w:t>
            </w:r>
            <w:r w:rsidRPr="00696E36">
              <w:rPr>
                <w:lang w:val="pt-BR"/>
              </w:rPr>
              <w:lastRenderedPageBreak/>
              <w:t>benzile rezervate/speciale, locurile de parcare restricționată, și alte măsuri de încurajare aliniate la bunele practici internaționale;</w:t>
            </w:r>
          </w:p>
          <w:p w14:paraId="06F87777"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050BB1BA" w14:textId="77777777" w:rsidR="00D5083E" w:rsidRPr="00696E36" w:rsidRDefault="00D5083E" w:rsidP="00D5083E">
            <w:pPr>
              <w:rPr>
                <w:lang w:val="pt-BR"/>
              </w:rPr>
            </w:pPr>
            <w:r w:rsidRPr="00696E36">
              <w:rPr>
                <w:b/>
                <w:bCs/>
                <w:lang w:val="pt-BR"/>
              </w:rPr>
              <w:t>Articolul 29.</w:t>
            </w:r>
            <w:r w:rsidRPr="00696E36">
              <w:rPr>
                <w:lang w:val="pt-BR"/>
              </w:rPr>
              <w:t xml:space="preserve"> Condiţiile de bază privind comercializarea energiei electrice din surse regenerabile şi a biocarburantului</w:t>
            </w:r>
          </w:p>
          <w:p w14:paraId="2CADE777" w14:textId="77777777" w:rsidR="00D5083E" w:rsidRPr="008A7A8F" w:rsidRDefault="00D5083E" w:rsidP="00D5083E">
            <w:pPr>
              <w:jc w:val="both"/>
              <w:rPr>
                <w:lang w:val="it-IT"/>
              </w:rPr>
            </w:pPr>
            <w:r w:rsidRPr="00696E36">
              <w:rPr>
                <w:lang w:val="pt-BR"/>
              </w:rPr>
              <w:t xml:space="preserve">(3) Importatorii de produse petroliere principale sânt obligați să achiziționeze anual de la 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pe piața carburanților a amestecurilor ce includ cotele minime anuale de biocarburanți stabilite de către Agenția Națională pentru Reglementare în Energetică în conformitate cu art. 14, alin. </w:t>
            </w:r>
            <w:r w:rsidRPr="008A7A8F">
              <w:rPr>
                <w:lang w:val="it-IT"/>
              </w:rPr>
              <w:t>(1), lit. e).”.</w:t>
            </w:r>
          </w:p>
          <w:p w14:paraId="2695913B" w14:textId="77777777" w:rsidR="00D5083E" w:rsidRPr="008A7A8F" w:rsidRDefault="00D5083E" w:rsidP="00D5083E">
            <w:pPr>
              <w:jc w:val="both"/>
              <w:rPr>
                <w:lang w:val="it-IT"/>
              </w:rPr>
            </w:pPr>
            <w:r w:rsidRPr="008A7A8F">
              <w:rPr>
                <w:lang w:val="it-IT"/>
              </w:rPr>
              <w:t>(4) Comercializarea biocarburantului se face cu prezentarea certificatului de conformitate.</w:t>
            </w:r>
          </w:p>
          <w:p w14:paraId="0EAE2BCF" w14:textId="52F14578" w:rsidR="00D5083E" w:rsidRPr="008A7A8F" w:rsidRDefault="00D5083E" w:rsidP="00D5083E">
            <w:pPr>
              <w:numPr>
                <w:ilvl w:val="0"/>
                <w:numId w:val="107"/>
              </w:numPr>
              <w:ind w:left="0" w:firstLine="159"/>
              <w:jc w:val="both"/>
              <w:rPr>
                <w:rFonts w:cs="Times New Roman"/>
                <w:lang w:val="ro-MD"/>
              </w:rPr>
            </w:pPr>
            <w:r w:rsidRPr="008A7A8F">
              <w:rPr>
                <w:lang w:val="it-IT"/>
              </w:rPr>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tc>
        <w:tc>
          <w:tcPr>
            <w:tcW w:w="2245" w:type="dxa"/>
          </w:tcPr>
          <w:p w14:paraId="4AD3514E" w14:textId="57C38407" w:rsidR="00D5083E" w:rsidRPr="00EF37BA" w:rsidRDefault="00407DBD"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27E30484" w14:textId="77777777" w:rsidR="00D5083E" w:rsidRPr="00EF37BA" w:rsidRDefault="00D5083E" w:rsidP="00D5083E">
            <w:pPr>
              <w:rPr>
                <w:rFonts w:cs="Times New Roman"/>
                <w:lang w:val="ro-RO"/>
              </w:rPr>
            </w:pPr>
          </w:p>
          <w:p w14:paraId="4B30F400" w14:textId="77777777" w:rsidR="00D5083E" w:rsidRPr="00EF37BA" w:rsidRDefault="00D5083E" w:rsidP="00D5083E">
            <w:pPr>
              <w:rPr>
                <w:rFonts w:cs="Times New Roman"/>
                <w:lang w:val="ro-RO"/>
              </w:rPr>
            </w:pPr>
          </w:p>
          <w:p w14:paraId="300D78BF" w14:textId="77777777" w:rsidR="00D5083E" w:rsidRPr="00EF37BA" w:rsidRDefault="00D5083E" w:rsidP="00D5083E">
            <w:pPr>
              <w:rPr>
                <w:rFonts w:cs="Times New Roman"/>
                <w:lang w:val="ro-RO"/>
              </w:rPr>
            </w:pPr>
          </w:p>
          <w:p w14:paraId="0FDDFB93" w14:textId="77777777" w:rsidR="00D5083E" w:rsidRPr="00EF37BA" w:rsidRDefault="00D5083E" w:rsidP="00D5083E">
            <w:pPr>
              <w:rPr>
                <w:rFonts w:cs="Times New Roman"/>
                <w:lang w:val="ro-RO"/>
              </w:rPr>
            </w:pPr>
          </w:p>
          <w:p w14:paraId="5208F51E" w14:textId="77777777" w:rsidR="00D5083E" w:rsidRPr="00EF37BA" w:rsidRDefault="00D5083E" w:rsidP="00D5083E">
            <w:pPr>
              <w:rPr>
                <w:rFonts w:cs="Times New Roman"/>
                <w:lang w:val="ro-RO"/>
              </w:rPr>
            </w:pPr>
          </w:p>
          <w:p w14:paraId="3CB05B03" w14:textId="77777777" w:rsidR="00D5083E" w:rsidRPr="00EF37BA" w:rsidRDefault="00D5083E" w:rsidP="00D5083E">
            <w:pPr>
              <w:rPr>
                <w:rFonts w:cs="Times New Roman"/>
                <w:lang w:val="ro-RO"/>
              </w:rPr>
            </w:pPr>
          </w:p>
          <w:p w14:paraId="54A05722" w14:textId="77777777" w:rsidR="00D5083E" w:rsidRPr="00EF37BA" w:rsidRDefault="00D5083E" w:rsidP="00D5083E">
            <w:pPr>
              <w:rPr>
                <w:rFonts w:cs="Times New Roman"/>
                <w:lang w:val="ro-RO"/>
              </w:rPr>
            </w:pPr>
          </w:p>
          <w:p w14:paraId="263B9369" w14:textId="77777777" w:rsidR="00D5083E" w:rsidRPr="00EF37BA" w:rsidRDefault="00D5083E" w:rsidP="00D5083E">
            <w:pPr>
              <w:rPr>
                <w:rFonts w:cs="Times New Roman"/>
                <w:lang w:val="ro-RO"/>
              </w:rPr>
            </w:pPr>
          </w:p>
          <w:p w14:paraId="5692F7BD" w14:textId="77777777" w:rsidR="00D5083E" w:rsidRPr="00EF37BA" w:rsidRDefault="00D5083E" w:rsidP="00D5083E">
            <w:pPr>
              <w:rPr>
                <w:rFonts w:cs="Times New Roman"/>
                <w:lang w:val="ro-RO"/>
              </w:rPr>
            </w:pPr>
          </w:p>
          <w:p w14:paraId="5F36EA45" w14:textId="77777777" w:rsidR="00D5083E" w:rsidRPr="00EF37BA" w:rsidRDefault="00D5083E" w:rsidP="00D5083E">
            <w:pPr>
              <w:rPr>
                <w:rFonts w:cs="Times New Roman"/>
                <w:lang w:val="ro-RO"/>
              </w:rPr>
            </w:pPr>
          </w:p>
          <w:p w14:paraId="58C64663" w14:textId="77777777" w:rsidR="00D5083E" w:rsidRPr="00EF37BA" w:rsidRDefault="00D5083E" w:rsidP="00D5083E">
            <w:pPr>
              <w:rPr>
                <w:rFonts w:cs="Times New Roman"/>
                <w:lang w:val="ro-RO"/>
              </w:rPr>
            </w:pPr>
          </w:p>
          <w:p w14:paraId="49871E54" w14:textId="77777777" w:rsidR="00D5083E" w:rsidRPr="00EF37BA" w:rsidRDefault="00D5083E" w:rsidP="00D5083E">
            <w:pPr>
              <w:rPr>
                <w:rFonts w:cs="Times New Roman"/>
                <w:lang w:val="ro-RO"/>
              </w:rPr>
            </w:pPr>
          </w:p>
          <w:p w14:paraId="5FA3589A" w14:textId="77777777" w:rsidR="00D5083E" w:rsidRPr="00EF37BA" w:rsidRDefault="00D5083E" w:rsidP="00D5083E">
            <w:pPr>
              <w:rPr>
                <w:rFonts w:cs="Times New Roman"/>
                <w:lang w:val="ro-RO"/>
              </w:rPr>
            </w:pPr>
          </w:p>
          <w:p w14:paraId="188AEEDA" w14:textId="77777777" w:rsidR="00D5083E" w:rsidRPr="00EF37BA" w:rsidRDefault="00D5083E" w:rsidP="00D5083E">
            <w:pPr>
              <w:rPr>
                <w:rFonts w:cs="Times New Roman"/>
                <w:lang w:val="ro-RO"/>
              </w:rPr>
            </w:pPr>
          </w:p>
          <w:p w14:paraId="24F9F20B" w14:textId="77777777" w:rsidR="00D5083E" w:rsidRPr="00EF37BA" w:rsidRDefault="00D5083E" w:rsidP="00D5083E">
            <w:pPr>
              <w:rPr>
                <w:rFonts w:cs="Times New Roman"/>
                <w:lang w:val="ro-RO"/>
              </w:rPr>
            </w:pPr>
          </w:p>
          <w:p w14:paraId="23C76976" w14:textId="77777777" w:rsidR="00D5083E" w:rsidRPr="00EF37BA" w:rsidRDefault="00D5083E" w:rsidP="00D5083E">
            <w:pPr>
              <w:rPr>
                <w:rFonts w:cs="Times New Roman"/>
                <w:lang w:val="ro-RO"/>
              </w:rPr>
            </w:pPr>
          </w:p>
          <w:p w14:paraId="3425A910" w14:textId="77777777" w:rsidR="00D5083E" w:rsidRPr="00EF37BA" w:rsidRDefault="00D5083E" w:rsidP="00D5083E">
            <w:pPr>
              <w:rPr>
                <w:rFonts w:cs="Times New Roman"/>
                <w:lang w:val="ro-RO"/>
              </w:rPr>
            </w:pPr>
          </w:p>
          <w:p w14:paraId="23D39272" w14:textId="77777777" w:rsidR="00D5083E" w:rsidRPr="00EF37BA" w:rsidRDefault="00D5083E" w:rsidP="00D5083E">
            <w:pPr>
              <w:rPr>
                <w:rFonts w:cs="Times New Roman"/>
                <w:lang w:val="ro-RO"/>
              </w:rPr>
            </w:pPr>
          </w:p>
          <w:p w14:paraId="06A5EBC5" w14:textId="77777777" w:rsidR="00D5083E" w:rsidRPr="00EF37BA" w:rsidRDefault="00D5083E" w:rsidP="00D5083E">
            <w:pPr>
              <w:rPr>
                <w:rFonts w:cs="Times New Roman"/>
                <w:lang w:val="ro-RO"/>
              </w:rPr>
            </w:pPr>
          </w:p>
          <w:p w14:paraId="26529B91" w14:textId="77777777" w:rsidR="00D5083E" w:rsidRPr="00EF37BA" w:rsidRDefault="00D5083E" w:rsidP="00D5083E">
            <w:pPr>
              <w:rPr>
                <w:rFonts w:cs="Times New Roman"/>
                <w:lang w:val="ro-RO"/>
              </w:rPr>
            </w:pPr>
          </w:p>
          <w:p w14:paraId="4A26C997" w14:textId="77777777" w:rsidR="00D5083E" w:rsidRPr="00EF37BA" w:rsidRDefault="00D5083E" w:rsidP="00D5083E">
            <w:pPr>
              <w:rPr>
                <w:rFonts w:cs="Times New Roman"/>
                <w:lang w:val="ro-RO"/>
              </w:rPr>
            </w:pPr>
          </w:p>
          <w:p w14:paraId="4D107D5F" w14:textId="77777777" w:rsidR="00D5083E" w:rsidRPr="00EF37BA" w:rsidRDefault="00D5083E" w:rsidP="00D5083E">
            <w:pPr>
              <w:rPr>
                <w:rFonts w:cs="Times New Roman"/>
                <w:lang w:val="ro-RO"/>
              </w:rPr>
            </w:pPr>
          </w:p>
          <w:p w14:paraId="0CA68559" w14:textId="77777777" w:rsidR="00D5083E" w:rsidRPr="00EF37BA" w:rsidRDefault="00D5083E" w:rsidP="00D5083E">
            <w:pPr>
              <w:rPr>
                <w:rFonts w:cs="Times New Roman"/>
                <w:lang w:val="ro-RO"/>
              </w:rPr>
            </w:pPr>
          </w:p>
          <w:p w14:paraId="6B566705" w14:textId="77777777" w:rsidR="00D5083E" w:rsidRPr="00EF37BA" w:rsidRDefault="00D5083E" w:rsidP="00D5083E">
            <w:pPr>
              <w:rPr>
                <w:rFonts w:cs="Times New Roman"/>
                <w:lang w:val="ro-RO"/>
              </w:rPr>
            </w:pPr>
          </w:p>
          <w:p w14:paraId="6CBB13CA" w14:textId="77777777" w:rsidR="00D5083E" w:rsidRPr="00EF37BA" w:rsidRDefault="00D5083E" w:rsidP="00D5083E">
            <w:pPr>
              <w:rPr>
                <w:rFonts w:cs="Times New Roman"/>
                <w:lang w:val="ro-RO"/>
              </w:rPr>
            </w:pPr>
          </w:p>
          <w:p w14:paraId="5FF318A7" w14:textId="77777777" w:rsidR="00D5083E" w:rsidRPr="00EF37BA" w:rsidRDefault="00D5083E" w:rsidP="00D5083E">
            <w:pPr>
              <w:rPr>
                <w:rFonts w:cs="Times New Roman"/>
                <w:lang w:val="ro-RO"/>
              </w:rPr>
            </w:pPr>
          </w:p>
          <w:p w14:paraId="0C05AAA5" w14:textId="77777777" w:rsidR="00D5083E" w:rsidRPr="00EF37BA" w:rsidRDefault="00D5083E" w:rsidP="00D5083E">
            <w:pPr>
              <w:rPr>
                <w:rFonts w:cs="Times New Roman"/>
                <w:lang w:val="ro-RO"/>
              </w:rPr>
            </w:pPr>
          </w:p>
          <w:p w14:paraId="5070259A" w14:textId="77777777" w:rsidR="00D5083E" w:rsidRPr="00EF37BA" w:rsidRDefault="00D5083E" w:rsidP="00D5083E">
            <w:pPr>
              <w:rPr>
                <w:rFonts w:cs="Times New Roman"/>
                <w:lang w:val="ro-RO"/>
              </w:rPr>
            </w:pPr>
          </w:p>
          <w:p w14:paraId="795F5E7B" w14:textId="77777777" w:rsidR="00D5083E" w:rsidRPr="00EF37BA" w:rsidRDefault="00D5083E" w:rsidP="00D5083E">
            <w:pPr>
              <w:rPr>
                <w:rFonts w:cs="Times New Roman"/>
                <w:lang w:val="ro-RO"/>
              </w:rPr>
            </w:pPr>
          </w:p>
          <w:p w14:paraId="5AB89735" w14:textId="77777777" w:rsidR="00D5083E" w:rsidRPr="00EF37BA" w:rsidRDefault="00D5083E" w:rsidP="00D5083E">
            <w:pPr>
              <w:rPr>
                <w:rFonts w:cs="Times New Roman"/>
                <w:lang w:val="ro-RO"/>
              </w:rPr>
            </w:pPr>
          </w:p>
          <w:p w14:paraId="768DB646" w14:textId="77777777" w:rsidR="00D5083E" w:rsidRPr="00EF37BA" w:rsidRDefault="00D5083E" w:rsidP="00D5083E">
            <w:pPr>
              <w:rPr>
                <w:rFonts w:cs="Times New Roman"/>
                <w:lang w:val="ro-RO"/>
              </w:rPr>
            </w:pPr>
          </w:p>
          <w:p w14:paraId="35969C75" w14:textId="77777777" w:rsidR="00D5083E" w:rsidRPr="00EF37BA" w:rsidRDefault="00D5083E" w:rsidP="00D5083E">
            <w:pPr>
              <w:rPr>
                <w:rFonts w:cs="Times New Roman"/>
                <w:lang w:val="ro-RO"/>
              </w:rPr>
            </w:pPr>
          </w:p>
          <w:p w14:paraId="6DFD0640" w14:textId="77777777" w:rsidR="00D5083E" w:rsidRPr="00EF37BA" w:rsidRDefault="00D5083E" w:rsidP="00D5083E">
            <w:pPr>
              <w:rPr>
                <w:rFonts w:cs="Times New Roman"/>
                <w:lang w:val="ro-RO"/>
              </w:rPr>
            </w:pPr>
          </w:p>
          <w:p w14:paraId="1EE5A59C" w14:textId="77777777" w:rsidR="00D5083E" w:rsidRPr="00EF37BA" w:rsidRDefault="00D5083E" w:rsidP="00D5083E">
            <w:pPr>
              <w:rPr>
                <w:rFonts w:cs="Times New Roman"/>
                <w:lang w:val="ro-RO"/>
              </w:rPr>
            </w:pPr>
          </w:p>
          <w:p w14:paraId="6B0F1BEC" w14:textId="77777777" w:rsidR="00D5083E" w:rsidRPr="00EF37BA" w:rsidRDefault="00D5083E" w:rsidP="00D5083E">
            <w:pPr>
              <w:rPr>
                <w:rFonts w:cs="Times New Roman"/>
                <w:lang w:val="ro-RO"/>
              </w:rPr>
            </w:pPr>
          </w:p>
          <w:p w14:paraId="3DAF2D29" w14:textId="77777777" w:rsidR="00D5083E" w:rsidRPr="00EF37BA" w:rsidRDefault="00D5083E" w:rsidP="00D5083E">
            <w:pPr>
              <w:rPr>
                <w:rFonts w:cs="Times New Roman"/>
                <w:lang w:val="ro-RO"/>
              </w:rPr>
            </w:pPr>
          </w:p>
          <w:p w14:paraId="046464A0" w14:textId="77777777" w:rsidR="00D5083E" w:rsidRPr="00EF37BA" w:rsidRDefault="00D5083E" w:rsidP="00D5083E">
            <w:pPr>
              <w:rPr>
                <w:rFonts w:cs="Times New Roman"/>
                <w:lang w:val="ro-RO"/>
              </w:rPr>
            </w:pPr>
          </w:p>
          <w:p w14:paraId="1A7502BA" w14:textId="77777777" w:rsidR="00D5083E" w:rsidRPr="00EF37BA" w:rsidRDefault="00D5083E" w:rsidP="00D5083E">
            <w:pPr>
              <w:rPr>
                <w:rFonts w:cs="Times New Roman"/>
                <w:lang w:val="ro-RO"/>
              </w:rPr>
            </w:pPr>
          </w:p>
          <w:p w14:paraId="15F660AE" w14:textId="77777777" w:rsidR="00D5083E" w:rsidRPr="00EF37BA" w:rsidRDefault="00D5083E" w:rsidP="00D5083E">
            <w:pPr>
              <w:rPr>
                <w:rFonts w:cs="Times New Roman"/>
                <w:lang w:val="ro-RO"/>
              </w:rPr>
            </w:pPr>
          </w:p>
          <w:p w14:paraId="27E7B526" w14:textId="77777777" w:rsidR="00D5083E" w:rsidRPr="00EF37BA" w:rsidRDefault="00D5083E" w:rsidP="00D5083E">
            <w:pPr>
              <w:rPr>
                <w:rFonts w:cs="Times New Roman"/>
                <w:lang w:val="ro-RO"/>
              </w:rPr>
            </w:pPr>
          </w:p>
          <w:p w14:paraId="7F1D46A5" w14:textId="77777777" w:rsidR="00D5083E" w:rsidRPr="00EF37BA" w:rsidRDefault="00D5083E" w:rsidP="00D5083E">
            <w:pPr>
              <w:rPr>
                <w:rFonts w:cs="Times New Roman"/>
                <w:lang w:val="ro-RO"/>
              </w:rPr>
            </w:pPr>
          </w:p>
          <w:p w14:paraId="212C31F6" w14:textId="77777777" w:rsidR="00D5083E" w:rsidRPr="00EF37BA" w:rsidRDefault="00D5083E" w:rsidP="00D5083E">
            <w:pPr>
              <w:rPr>
                <w:rFonts w:cs="Times New Roman"/>
                <w:lang w:val="ro-RO"/>
              </w:rPr>
            </w:pPr>
          </w:p>
          <w:p w14:paraId="37857452" w14:textId="77777777" w:rsidR="00D5083E" w:rsidRPr="00EF37BA" w:rsidRDefault="00D5083E" w:rsidP="00D5083E">
            <w:pPr>
              <w:rPr>
                <w:rFonts w:cs="Times New Roman"/>
                <w:lang w:val="ro-RO"/>
              </w:rPr>
            </w:pPr>
          </w:p>
          <w:p w14:paraId="15CC5259" w14:textId="77777777" w:rsidR="00D5083E" w:rsidRPr="00EF37BA" w:rsidRDefault="00D5083E" w:rsidP="00D5083E">
            <w:pPr>
              <w:rPr>
                <w:rFonts w:cs="Times New Roman"/>
                <w:lang w:val="ro-RO"/>
              </w:rPr>
            </w:pPr>
          </w:p>
          <w:p w14:paraId="5A7FCAAA" w14:textId="77777777" w:rsidR="00D5083E" w:rsidRPr="00EF37BA" w:rsidRDefault="00D5083E" w:rsidP="00D5083E">
            <w:pPr>
              <w:rPr>
                <w:rFonts w:cs="Times New Roman"/>
                <w:lang w:val="ro-RO"/>
              </w:rPr>
            </w:pPr>
          </w:p>
          <w:p w14:paraId="738ECDA5" w14:textId="77777777" w:rsidR="00D5083E" w:rsidRPr="00EF37BA" w:rsidRDefault="00D5083E" w:rsidP="00D5083E">
            <w:pPr>
              <w:rPr>
                <w:rFonts w:cs="Times New Roman"/>
                <w:lang w:val="ro-RO"/>
              </w:rPr>
            </w:pPr>
          </w:p>
          <w:p w14:paraId="487436BD" w14:textId="77777777" w:rsidR="00D5083E" w:rsidRPr="00EF37BA" w:rsidRDefault="00D5083E" w:rsidP="00D5083E">
            <w:pPr>
              <w:rPr>
                <w:rFonts w:cs="Times New Roman"/>
                <w:lang w:val="ro-RO"/>
              </w:rPr>
            </w:pPr>
          </w:p>
          <w:p w14:paraId="2D64DDFB" w14:textId="77777777" w:rsidR="00D5083E" w:rsidRPr="00EF37BA" w:rsidRDefault="00D5083E" w:rsidP="00D5083E">
            <w:pPr>
              <w:rPr>
                <w:rFonts w:cs="Times New Roman"/>
                <w:lang w:val="ro-RO"/>
              </w:rPr>
            </w:pPr>
          </w:p>
          <w:p w14:paraId="11A4C08D" w14:textId="77777777" w:rsidR="00D5083E" w:rsidRPr="00EF37BA" w:rsidRDefault="00D5083E" w:rsidP="00D5083E">
            <w:pPr>
              <w:rPr>
                <w:rFonts w:cs="Times New Roman"/>
                <w:lang w:val="ro-RO"/>
              </w:rPr>
            </w:pPr>
          </w:p>
          <w:p w14:paraId="787B96F1" w14:textId="77777777" w:rsidR="00D5083E" w:rsidRPr="00EF37BA" w:rsidRDefault="00D5083E" w:rsidP="00D5083E">
            <w:pPr>
              <w:rPr>
                <w:rFonts w:cs="Times New Roman"/>
                <w:lang w:val="ro-RO"/>
              </w:rPr>
            </w:pPr>
          </w:p>
          <w:p w14:paraId="385AA4D2" w14:textId="77777777" w:rsidR="00D5083E" w:rsidRPr="00EF37BA" w:rsidRDefault="00D5083E" w:rsidP="00D5083E">
            <w:pPr>
              <w:rPr>
                <w:rFonts w:cs="Times New Roman"/>
                <w:lang w:val="ro-RO"/>
              </w:rPr>
            </w:pPr>
          </w:p>
          <w:p w14:paraId="0871DD24" w14:textId="77777777" w:rsidR="00D5083E" w:rsidRPr="00EF37BA" w:rsidRDefault="00D5083E" w:rsidP="00D5083E">
            <w:pPr>
              <w:rPr>
                <w:rFonts w:cs="Times New Roman"/>
                <w:lang w:val="ro-RO"/>
              </w:rPr>
            </w:pPr>
          </w:p>
          <w:p w14:paraId="133D612F" w14:textId="77777777" w:rsidR="00D5083E" w:rsidRPr="00EF37BA" w:rsidRDefault="00D5083E" w:rsidP="00D5083E">
            <w:pPr>
              <w:rPr>
                <w:rFonts w:cs="Times New Roman"/>
                <w:lang w:val="ro-RO"/>
              </w:rPr>
            </w:pPr>
          </w:p>
          <w:p w14:paraId="34C5F6E8" w14:textId="77777777" w:rsidR="00D5083E" w:rsidRPr="00EF37BA" w:rsidRDefault="00D5083E" w:rsidP="00D5083E">
            <w:pPr>
              <w:rPr>
                <w:rFonts w:cs="Times New Roman"/>
                <w:lang w:val="ro-RO"/>
              </w:rPr>
            </w:pPr>
          </w:p>
          <w:p w14:paraId="299DE9EA" w14:textId="77777777" w:rsidR="00D5083E" w:rsidRPr="00EF37BA" w:rsidRDefault="00D5083E" w:rsidP="00D5083E">
            <w:pPr>
              <w:rPr>
                <w:rFonts w:cs="Times New Roman"/>
                <w:lang w:val="ro-RO"/>
              </w:rPr>
            </w:pPr>
          </w:p>
          <w:p w14:paraId="2A23825D" w14:textId="77777777" w:rsidR="00D5083E" w:rsidRPr="00EF37BA" w:rsidRDefault="00D5083E" w:rsidP="00D5083E">
            <w:pPr>
              <w:rPr>
                <w:rFonts w:cs="Times New Roman"/>
                <w:lang w:val="ro-RO"/>
              </w:rPr>
            </w:pPr>
          </w:p>
          <w:p w14:paraId="2F4CE0C9" w14:textId="77777777" w:rsidR="00D5083E" w:rsidRPr="00EF37BA" w:rsidRDefault="00D5083E" w:rsidP="00D5083E">
            <w:pPr>
              <w:rPr>
                <w:rFonts w:cs="Times New Roman"/>
                <w:lang w:val="ro-RO"/>
              </w:rPr>
            </w:pPr>
          </w:p>
          <w:p w14:paraId="33583EEF" w14:textId="77777777" w:rsidR="00D5083E" w:rsidRPr="00EF37BA" w:rsidRDefault="00D5083E" w:rsidP="00D5083E">
            <w:pPr>
              <w:rPr>
                <w:rFonts w:cs="Times New Roman"/>
                <w:lang w:val="ro-RO"/>
              </w:rPr>
            </w:pPr>
          </w:p>
          <w:p w14:paraId="5B732E57" w14:textId="77777777" w:rsidR="00D5083E" w:rsidRPr="00EF37BA" w:rsidRDefault="00D5083E" w:rsidP="00D5083E">
            <w:pPr>
              <w:rPr>
                <w:rFonts w:cs="Times New Roman"/>
                <w:lang w:val="ro-RO"/>
              </w:rPr>
            </w:pPr>
          </w:p>
          <w:p w14:paraId="6CC59F70" w14:textId="77777777" w:rsidR="00D5083E" w:rsidRPr="00EF37BA" w:rsidRDefault="00D5083E" w:rsidP="00D5083E">
            <w:pPr>
              <w:rPr>
                <w:rFonts w:cs="Times New Roman"/>
                <w:lang w:val="ro-RO"/>
              </w:rPr>
            </w:pPr>
          </w:p>
          <w:p w14:paraId="748271BD" w14:textId="77777777" w:rsidR="00D5083E" w:rsidRPr="00EF37BA" w:rsidRDefault="00D5083E" w:rsidP="00D5083E">
            <w:pPr>
              <w:rPr>
                <w:rFonts w:cs="Times New Roman"/>
                <w:lang w:val="ro-RO"/>
              </w:rPr>
            </w:pPr>
          </w:p>
          <w:p w14:paraId="4B5248C9" w14:textId="77777777" w:rsidR="00D5083E" w:rsidRPr="00EF37BA" w:rsidRDefault="00D5083E" w:rsidP="00D5083E">
            <w:pPr>
              <w:rPr>
                <w:rFonts w:cs="Times New Roman"/>
                <w:lang w:val="ro-RO"/>
              </w:rPr>
            </w:pPr>
          </w:p>
          <w:p w14:paraId="2EBF1ADE" w14:textId="77777777" w:rsidR="00D5083E" w:rsidRPr="00EF37BA" w:rsidRDefault="00D5083E" w:rsidP="00D5083E">
            <w:pPr>
              <w:rPr>
                <w:rFonts w:cs="Times New Roman"/>
                <w:lang w:val="ro-RO"/>
              </w:rPr>
            </w:pPr>
          </w:p>
          <w:p w14:paraId="747673F0" w14:textId="77777777" w:rsidR="00D5083E" w:rsidRPr="00EF37BA" w:rsidRDefault="00D5083E" w:rsidP="00D5083E">
            <w:pPr>
              <w:rPr>
                <w:rFonts w:cs="Times New Roman"/>
                <w:lang w:val="ro-RO"/>
              </w:rPr>
            </w:pPr>
          </w:p>
          <w:p w14:paraId="7F4AAE5A" w14:textId="77777777" w:rsidR="00D5083E" w:rsidRPr="00EF37BA" w:rsidRDefault="00D5083E" w:rsidP="00D5083E">
            <w:pPr>
              <w:rPr>
                <w:rFonts w:cs="Times New Roman"/>
                <w:lang w:val="ro-RO"/>
              </w:rPr>
            </w:pPr>
          </w:p>
          <w:p w14:paraId="6F0FAFC0" w14:textId="77777777" w:rsidR="00D5083E" w:rsidRPr="00EF37BA" w:rsidRDefault="00D5083E" w:rsidP="00D5083E">
            <w:pPr>
              <w:rPr>
                <w:rFonts w:cs="Times New Roman"/>
                <w:lang w:val="ro-RO"/>
              </w:rPr>
            </w:pPr>
          </w:p>
          <w:p w14:paraId="47D638BC" w14:textId="77777777" w:rsidR="00D5083E" w:rsidRPr="00EF37BA" w:rsidRDefault="00D5083E" w:rsidP="00D5083E">
            <w:pPr>
              <w:rPr>
                <w:rFonts w:cs="Times New Roman"/>
                <w:lang w:val="ro-RO"/>
              </w:rPr>
            </w:pPr>
          </w:p>
          <w:p w14:paraId="004B5200" w14:textId="77777777" w:rsidR="00D5083E" w:rsidRPr="00EF37BA" w:rsidRDefault="00D5083E" w:rsidP="00D5083E">
            <w:pPr>
              <w:rPr>
                <w:rFonts w:cs="Times New Roman"/>
                <w:lang w:val="ro-RO"/>
              </w:rPr>
            </w:pPr>
          </w:p>
          <w:p w14:paraId="64958B56" w14:textId="77777777" w:rsidR="00D5083E" w:rsidRPr="00EF37BA" w:rsidRDefault="00D5083E" w:rsidP="00D5083E">
            <w:pPr>
              <w:rPr>
                <w:rFonts w:cs="Times New Roman"/>
                <w:lang w:val="ro-RO"/>
              </w:rPr>
            </w:pPr>
          </w:p>
          <w:p w14:paraId="580F4B11" w14:textId="77777777" w:rsidR="00D5083E" w:rsidRPr="00EF37BA" w:rsidRDefault="00D5083E" w:rsidP="00D5083E">
            <w:pPr>
              <w:rPr>
                <w:rFonts w:cs="Times New Roman"/>
                <w:lang w:val="ro-RO"/>
              </w:rPr>
            </w:pPr>
          </w:p>
          <w:p w14:paraId="5DBFB7D2" w14:textId="77777777" w:rsidR="00D5083E" w:rsidRPr="00EF37BA" w:rsidRDefault="00D5083E" w:rsidP="00D5083E">
            <w:pPr>
              <w:rPr>
                <w:rFonts w:cs="Times New Roman"/>
                <w:lang w:val="ro-RO"/>
              </w:rPr>
            </w:pPr>
          </w:p>
          <w:p w14:paraId="1EFBDBAB" w14:textId="77777777" w:rsidR="00D5083E" w:rsidRPr="00EF37BA" w:rsidRDefault="00D5083E" w:rsidP="00D5083E">
            <w:pPr>
              <w:rPr>
                <w:rFonts w:cs="Times New Roman"/>
                <w:lang w:val="ro-RO"/>
              </w:rPr>
            </w:pPr>
          </w:p>
          <w:p w14:paraId="3F26E392" w14:textId="77777777" w:rsidR="00D5083E" w:rsidRPr="00EF37BA" w:rsidRDefault="00D5083E" w:rsidP="00D5083E">
            <w:pPr>
              <w:rPr>
                <w:rFonts w:cs="Times New Roman"/>
                <w:lang w:val="ro-RO"/>
              </w:rPr>
            </w:pPr>
          </w:p>
          <w:p w14:paraId="51F53792" w14:textId="77777777" w:rsidR="00D5083E" w:rsidRPr="00EF37BA" w:rsidRDefault="00D5083E" w:rsidP="00D5083E">
            <w:pPr>
              <w:rPr>
                <w:rFonts w:cs="Times New Roman"/>
                <w:lang w:val="ro-RO"/>
              </w:rPr>
            </w:pPr>
          </w:p>
          <w:p w14:paraId="4761CC95" w14:textId="77777777" w:rsidR="00D5083E" w:rsidRPr="00EF37BA" w:rsidRDefault="00D5083E" w:rsidP="00D5083E">
            <w:pPr>
              <w:rPr>
                <w:rFonts w:cs="Times New Roman"/>
                <w:lang w:val="ro-RO"/>
              </w:rPr>
            </w:pPr>
          </w:p>
          <w:p w14:paraId="0DF2433A" w14:textId="77777777" w:rsidR="00D5083E" w:rsidRPr="00EF37BA" w:rsidRDefault="00D5083E" w:rsidP="00D5083E">
            <w:pPr>
              <w:rPr>
                <w:rFonts w:cs="Times New Roman"/>
                <w:lang w:val="ro-RO"/>
              </w:rPr>
            </w:pPr>
          </w:p>
          <w:p w14:paraId="2209CC68" w14:textId="77777777" w:rsidR="00D5083E" w:rsidRPr="00EF37BA" w:rsidRDefault="00D5083E" w:rsidP="00D5083E">
            <w:pPr>
              <w:rPr>
                <w:rFonts w:cs="Times New Roman"/>
                <w:lang w:val="ro-RO"/>
              </w:rPr>
            </w:pPr>
          </w:p>
          <w:p w14:paraId="6CF37E6E" w14:textId="77777777" w:rsidR="00D5083E" w:rsidRPr="00EF37BA" w:rsidRDefault="00D5083E" w:rsidP="00D5083E">
            <w:pPr>
              <w:rPr>
                <w:rFonts w:cs="Times New Roman"/>
                <w:lang w:val="ro-RO"/>
              </w:rPr>
            </w:pPr>
          </w:p>
          <w:p w14:paraId="54463B32" w14:textId="77777777" w:rsidR="00D5083E" w:rsidRPr="00EF37BA" w:rsidRDefault="00D5083E" w:rsidP="00D5083E">
            <w:pPr>
              <w:rPr>
                <w:rFonts w:cs="Times New Roman"/>
                <w:lang w:val="ro-RO"/>
              </w:rPr>
            </w:pPr>
          </w:p>
          <w:p w14:paraId="2559C31C" w14:textId="77777777" w:rsidR="00D5083E" w:rsidRPr="00EF37BA" w:rsidRDefault="00D5083E" w:rsidP="00D5083E">
            <w:pPr>
              <w:rPr>
                <w:rFonts w:cs="Times New Roman"/>
                <w:lang w:val="ro-RO"/>
              </w:rPr>
            </w:pPr>
          </w:p>
          <w:p w14:paraId="7F9EC9C2" w14:textId="77777777" w:rsidR="00D5083E" w:rsidRPr="00EF37BA" w:rsidRDefault="00D5083E" w:rsidP="00D5083E">
            <w:pPr>
              <w:rPr>
                <w:rFonts w:cs="Times New Roman"/>
                <w:lang w:val="ro-RO"/>
              </w:rPr>
            </w:pPr>
          </w:p>
          <w:p w14:paraId="09AF0759" w14:textId="77777777" w:rsidR="00D5083E" w:rsidRPr="00EF37BA" w:rsidRDefault="00D5083E" w:rsidP="00D5083E">
            <w:pPr>
              <w:rPr>
                <w:rFonts w:cs="Times New Roman"/>
                <w:lang w:val="ro-RO"/>
              </w:rPr>
            </w:pPr>
          </w:p>
          <w:p w14:paraId="1AB99C27" w14:textId="77777777" w:rsidR="00D5083E" w:rsidRPr="00EF37BA" w:rsidRDefault="00D5083E" w:rsidP="00D5083E">
            <w:pPr>
              <w:rPr>
                <w:rFonts w:cs="Times New Roman"/>
                <w:lang w:val="ro-RO"/>
              </w:rPr>
            </w:pPr>
          </w:p>
          <w:p w14:paraId="5DA84E32" w14:textId="77777777" w:rsidR="00D5083E" w:rsidRPr="00EF37BA" w:rsidRDefault="00D5083E" w:rsidP="00D5083E">
            <w:pPr>
              <w:rPr>
                <w:rFonts w:cs="Times New Roman"/>
                <w:lang w:val="ro-RO"/>
              </w:rPr>
            </w:pPr>
          </w:p>
          <w:p w14:paraId="1CCCBFB0" w14:textId="77777777" w:rsidR="00D5083E" w:rsidRPr="00EF37BA" w:rsidRDefault="00D5083E" w:rsidP="00D5083E">
            <w:pPr>
              <w:rPr>
                <w:rFonts w:cs="Times New Roman"/>
                <w:lang w:val="ro-RO"/>
              </w:rPr>
            </w:pPr>
          </w:p>
          <w:p w14:paraId="75E28F83" w14:textId="77777777" w:rsidR="00D5083E" w:rsidRPr="00EF37BA" w:rsidRDefault="00D5083E" w:rsidP="00D5083E">
            <w:pPr>
              <w:rPr>
                <w:rFonts w:cs="Times New Roman"/>
                <w:lang w:val="ro-RO"/>
              </w:rPr>
            </w:pPr>
          </w:p>
          <w:p w14:paraId="0FA886DC" w14:textId="77777777" w:rsidR="00D5083E" w:rsidRPr="00EF37BA" w:rsidRDefault="00D5083E" w:rsidP="00D5083E">
            <w:pPr>
              <w:rPr>
                <w:rFonts w:cs="Times New Roman"/>
                <w:lang w:val="ro-RO"/>
              </w:rPr>
            </w:pPr>
          </w:p>
          <w:p w14:paraId="4F4A598C" w14:textId="77777777" w:rsidR="00D5083E" w:rsidRPr="00EF37BA" w:rsidRDefault="00D5083E" w:rsidP="00D5083E">
            <w:pPr>
              <w:rPr>
                <w:rFonts w:cs="Times New Roman"/>
                <w:lang w:val="ro-RO"/>
              </w:rPr>
            </w:pPr>
          </w:p>
          <w:p w14:paraId="725A2F77" w14:textId="77777777" w:rsidR="00D5083E" w:rsidRPr="00EF37BA" w:rsidRDefault="00D5083E" w:rsidP="00D5083E">
            <w:pPr>
              <w:rPr>
                <w:rFonts w:cs="Times New Roman"/>
                <w:lang w:val="ro-RO"/>
              </w:rPr>
            </w:pPr>
          </w:p>
          <w:p w14:paraId="08DBDFBF" w14:textId="77777777" w:rsidR="00D5083E" w:rsidRPr="00EF37BA" w:rsidRDefault="00D5083E" w:rsidP="00D5083E">
            <w:pPr>
              <w:rPr>
                <w:rFonts w:cs="Times New Roman"/>
                <w:lang w:val="ro-RO"/>
              </w:rPr>
            </w:pPr>
          </w:p>
          <w:p w14:paraId="76234B12" w14:textId="77777777" w:rsidR="00D5083E" w:rsidRPr="00EF37BA" w:rsidRDefault="00D5083E" w:rsidP="00D5083E">
            <w:pPr>
              <w:rPr>
                <w:rFonts w:cs="Times New Roman"/>
                <w:lang w:val="ro-RO"/>
              </w:rPr>
            </w:pPr>
          </w:p>
          <w:p w14:paraId="4303E394" w14:textId="77777777" w:rsidR="00D5083E" w:rsidRPr="00EF37BA" w:rsidRDefault="00D5083E" w:rsidP="00D5083E">
            <w:pPr>
              <w:rPr>
                <w:rFonts w:cs="Times New Roman"/>
                <w:lang w:val="ro-RO"/>
              </w:rPr>
            </w:pPr>
          </w:p>
          <w:p w14:paraId="073E904B" w14:textId="77777777" w:rsidR="00D5083E" w:rsidRPr="00EF37BA" w:rsidRDefault="00D5083E" w:rsidP="00D5083E">
            <w:pPr>
              <w:rPr>
                <w:rFonts w:cs="Times New Roman"/>
                <w:lang w:val="ro-RO"/>
              </w:rPr>
            </w:pPr>
          </w:p>
          <w:p w14:paraId="06323377" w14:textId="77777777" w:rsidR="00D5083E" w:rsidRPr="00EF37BA" w:rsidRDefault="00D5083E" w:rsidP="00D5083E">
            <w:pPr>
              <w:rPr>
                <w:rFonts w:cs="Times New Roman"/>
                <w:lang w:val="ro-RO"/>
              </w:rPr>
            </w:pPr>
          </w:p>
          <w:p w14:paraId="4EED01C5" w14:textId="77777777" w:rsidR="00D5083E" w:rsidRPr="00EF37BA" w:rsidRDefault="00D5083E" w:rsidP="00D5083E">
            <w:pPr>
              <w:rPr>
                <w:rFonts w:cs="Times New Roman"/>
                <w:lang w:val="ro-RO"/>
              </w:rPr>
            </w:pPr>
          </w:p>
          <w:p w14:paraId="7569BC7A" w14:textId="77777777" w:rsidR="00D5083E" w:rsidRPr="00EF37BA" w:rsidRDefault="00D5083E" w:rsidP="00D5083E">
            <w:pPr>
              <w:rPr>
                <w:rFonts w:cs="Times New Roman"/>
                <w:lang w:val="ro-RO"/>
              </w:rPr>
            </w:pPr>
          </w:p>
          <w:p w14:paraId="74709352" w14:textId="77777777" w:rsidR="00D5083E" w:rsidRPr="00EF37BA" w:rsidRDefault="00D5083E" w:rsidP="00D5083E">
            <w:pPr>
              <w:rPr>
                <w:rFonts w:cs="Times New Roman"/>
                <w:lang w:val="ro-RO"/>
              </w:rPr>
            </w:pPr>
          </w:p>
          <w:p w14:paraId="1DD0AC80" w14:textId="77777777" w:rsidR="00D5083E" w:rsidRPr="00EF37BA" w:rsidRDefault="00D5083E" w:rsidP="00D5083E">
            <w:pPr>
              <w:rPr>
                <w:rFonts w:cs="Times New Roman"/>
                <w:lang w:val="ro-RO"/>
              </w:rPr>
            </w:pPr>
          </w:p>
          <w:p w14:paraId="697659C7" w14:textId="77777777" w:rsidR="00D5083E" w:rsidRPr="00EF37BA" w:rsidRDefault="00D5083E" w:rsidP="00D5083E">
            <w:pPr>
              <w:rPr>
                <w:rFonts w:cs="Times New Roman"/>
                <w:lang w:val="ro-RO"/>
              </w:rPr>
            </w:pPr>
          </w:p>
          <w:p w14:paraId="7C5F18BB" w14:textId="77777777" w:rsidR="00D5083E" w:rsidRPr="00EF37BA" w:rsidRDefault="00D5083E" w:rsidP="00D5083E">
            <w:pPr>
              <w:rPr>
                <w:rFonts w:cs="Times New Roman"/>
                <w:lang w:val="ro-RO"/>
              </w:rPr>
            </w:pPr>
          </w:p>
          <w:p w14:paraId="6744BE49" w14:textId="77777777" w:rsidR="00D5083E" w:rsidRPr="00EF37BA" w:rsidRDefault="00D5083E" w:rsidP="00D5083E">
            <w:pPr>
              <w:rPr>
                <w:rFonts w:cs="Times New Roman"/>
                <w:lang w:val="ro-RO"/>
              </w:rPr>
            </w:pPr>
          </w:p>
          <w:p w14:paraId="5344D634" w14:textId="77777777" w:rsidR="00D5083E" w:rsidRPr="00EF37BA" w:rsidRDefault="00D5083E" w:rsidP="00D5083E">
            <w:pPr>
              <w:rPr>
                <w:rFonts w:cs="Times New Roman"/>
                <w:lang w:val="ro-RO"/>
              </w:rPr>
            </w:pPr>
          </w:p>
          <w:p w14:paraId="12DA6102" w14:textId="77777777" w:rsidR="00D5083E" w:rsidRPr="00EF37BA" w:rsidRDefault="00D5083E" w:rsidP="00D5083E">
            <w:pPr>
              <w:rPr>
                <w:rFonts w:cs="Times New Roman"/>
                <w:lang w:val="ro-RO"/>
              </w:rPr>
            </w:pPr>
          </w:p>
          <w:p w14:paraId="5EC85494" w14:textId="77777777" w:rsidR="00D5083E" w:rsidRPr="00EF37BA" w:rsidRDefault="00D5083E" w:rsidP="00D5083E">
            <w:pPr>
              <w:rPr>
                <w:rFonts w:cs="Times New Roman"/>
                <w:lang w:val="ro-RO"/>
              </w:rPr>
            </w:pPr>
          </w:p>
          <w:p w14:paraId="46619D36" w14:textId="77777777" w:rsidR="00D5083E" w:rsidRPr="00EF37BA" w:rsidRDefault="00D5083E" w:rsidP="00D5083E">
            <w:pPr>
              <w:rPr>
                <w:rFonts w:cs="Times New Roman"/>
                <w:lang w:val="ro-RO"/>
              </w:rPr>
            </w:pPr>
          </w:p>
          <w:p w14:paraId="29D90C97" w14:textId="77777777" w:rsidR="00D5083E" w:rsidRPr="00EF37BA" w:rsidRDefault="00D5083E" w:rsidP="00D5083E">
            <w:pPr>
              <w:rPr>
                <w:rFonts w:cs="Times New Roman"/>
                <w:lang w:val="ro-RO"/>
              </w:rPr>
            </w:pPr>
          </w:p>
          <w:p w14:paraId="06C4CCE2" w14:textId="77777777" w:rsidR="00D5083E" w:rsidRPr="00EF37BA" w:rsidRDefault="00D5083E" w:rsidP="00D5083E">
            <w:pPr>
              <w:rPr>
                <w:rFonts w:cs="Times New Roman"/>
                <w:lang w:val="ro-RO"/>
              </w:rPr>
            </w:pPr>
          </w:p>
          <w:p w14:paraId="46F4AD47" w14:textId="77777777" w:rsidR="00D5083E" w:rsidRPr="00EF37BA" w:rsidRDefault="00D5083E" w:rsidP="00D5083E">
            <w:pPr>
              <w:rPr>
                <w:rFonts w:cs="Times New Roman"/>
                <w:lang w:val="ro-RO"/>
              </w:rPr>
            </w:pPr>
          </w:p>
          <w:p w14:paraId="33A858F5" w14:textId="77777777" w:rsidR="00D5083E" w:rsidRPr="00EF37BA" w:rsidRDefault="00D5083E" w:rsidP="00D5083E">
            <w:pPr>
              <w:rPr>
                <w:rFonts w:cs="Times New Roman"/>
                <w:lang w:val="ro-RO"/>
              </w:rPr>
            </w:pPr>
          </w:p>
          <w:p w14:paraId="5C697283" w14:textId="77777777" w:rsidR="00D5083E" w:rsidRPr="00EF37BA" w:rsidRDefault="00D5083E" w:rsidP="00D5083E">
            <w:pPr>
              <w:rPr>
                <w:rFonts w:cs="Times New Roman"/>
                <w:lang w:val="ro-RO"/>
              </w:rPr>
            </w:pPr>
          </w:p>
          <w:p w14:paraId="545AFEAE" w14:textId="77777777" w:rsidR="00D5083E" w:rsidRPr="00EF37BA" w:rsidRDefault="00D5083E" w:rsidP="00D5083E">
            <w:pPr>
              <w:rPr>
                <w:rFonts w:cs="Times New Roman"/>
                <w:lang w:val="ro-RO"/>
              </w:rPr>
            </w:pPr>
          </w:p>
          <w:p w14:paraId="41E9330D" w14:textId="77777777" w:rsidR="00D5083E" w:rsidRPr="00EF37BA" w:rsidRDefault="00D5083E" w:rsidP="00D5083E">
            <w:pPr>
              <w:rPr>
                <w:rFonts w:cs="Times New Roman"/>
                <w:lang w:val="ro-RO"/>
              </w:rPr>
            </w:pPr>
          </w:p>
          <w:p w14:paraId="2A584B65" w14:textId="77777777" w:rsidR="00D5083E" w:rsidRPr="00EF37BA" w:rsidRDefault="00D5083E" w:rsidP="00D5083E">
            <w:pPr>
              <w:rPr>
                <w:rFonts w:cs="Times New Roman"/>
                <w:lang w:val="ro-RO"/>
              </w:rPr>
            </w:pPr>
          </w:p>
          <w:p w14:paraId="18513B15" w14:textId="77777777" w:rsidR="00D5083E" w:rsidRPr="00EF37BA" w:rsidRDefault="00D5083E" w:rsidP="00D5083E">
            <w:pPr>
              <w:rPr>
                <w:rFonts w:cs="Times New Roman"/>
                <w:lang w:val="ro-RO"/>
              </w:rPr>
            </w:pPr>
          </w:p>
          <w:p w14:paraId="7F5462DA" w14:textId="77777777" w:rsidR="00D5083E" w:rsidRPr="00EF37BA" w:rsidRDefault="00D5083E" w:rsidP="00D5083E">
            <w:pPr>
              <w:rPr>
                <w:rFonts w:cs="Times New Roman"/>
                <w:lang w:val="ro-RO"/>
              </w:rPr>
            </w:pPr>
          </w:p>
          <w:p w14:paraId="6361374F" w14:textId="77777777" w:rsidR="00D5083E" w:rsidRPr="00EF37BA" w:rsidRDefault="00D5083E" w:rsidP="00D5083E">
            <w:pPr>
              <w:rPr>
                <w:rFonts w:cs="Times New Roman"/>
                <w:lang w:val="ro-RO"/>
              </w:rPr>
            </w:pPr>
          </w:p>
          <w:p w14:paraId="2393C41E" w14:textId="77777777" w:rsidR="00D5083E" w:rsidRPr="00EF37BA" w:rsidRDefault="00D5083E" w:rsidP="00D5083E">
            <w:pPr>
              <w:rPr>
                <w:rFonts w:cs="Times New Roman"/>
                <w:lang w:val="ro-RO"/>
              </w:rPr>
            </w:pPr>
          </w:p>
          <w:p w14:paraId="76D77462" w14:textId="77777777" w:rsidR="00D5083E" w:rsidRPr="00EF37BA" w:rsidRDefault="00D5083E" w:rsidP="00D5083E">
            <w:pPr>
              <w:rPr>
                <w:rFonts w:cs="Times New Roman"/>
                <w:lang w:val="ro-RO"/>
              </w:rPr>
            </w:pPr>
          </w:p>
          <w:p w14:paraId="4298CA5D" w14:textId="77777777" w:rsidR="00D5083E" w:rsidRPr="00EF37BA" w:rsidRDefault="00D5083E" w:rsidP="00D5083E">
            <w:pPr>
              <w:rPr>
                <w:rFonts w:cs="Times New Roman"/>
                <w:lang w:val="ro-RO"/>
              </w:rPr>
            </w:pPr>
          </w:p>
          <w:p w14:paraId="7A9827E0" w14:textId="77777777" w:rsidR="00D5083E" w:rsidRPr="00EF37BA" w:rsidRDefault="00D5083E" w:rsidP="00D5083E">
            <w:pPr>
              <w:rPr>
                <w:rFonts w:cs="Times New Roman"/>
                <w:lang w:val="ro-RO"/>
              </w:rPr>
            </w:pPr>
          </w:p>
          <w:p w14:paraId="3A3EB144" w14:textId="77777777" w:rsidR="00D5083E" w:rsidRPr="00EF37BA" w:rsidRDefault="00D5083E" w:rsidP="00D5083E">
            <w:pPr>
              <w:rPr>
                <w:rFonts w:cs="Times New Roman"/>
                <w:lang w:val="ro-RO"/>
              </w:rPr>
            </w:pPr>
          </w:p>
          <w:p w14:paraId="12233EF8" w14:textId="77777777" w:rsidR="00D5083E" w:rsidRPr="00EF37BA" w:rsidRDefault="00D5083E" w:rsidP="00D5083E">
            <w:pPr>
              <w:rPr>
                <w:rFonts w:cs="Times New Roman"/>
                <w:lang w:val="ro-RO"/>
              </w:rPr>
            </w:pPr>
          </w:p>
          <w:p w14:paraId="6D336B96" w14:textId="77777777" w:rsidR="00D5083E" w:rsidRPr="00EF37BA" w:rsidRDefault="00D5083E" w:rsidP="00D5083E">
            <w:pPr>
              <w:rPr>
                <w:rFonts w:cs="Times New Roman"/>
                <w:lang w:val="ro-RO"/>
              </w:rPr>
            </w:pPr>
          </w:p>
          <w:p w14:paraId="68B33BDF" w14:textId="77777777" w:rsidR="00D5083E" w:rsidRPr="00EF37BA" w:rsidRDefault="00D5083E" w:rsidP="00D5083E">
            <w:pPr>
              <w:rPr>
                <w:rFonts w:cs="Times New Roman"/>
                <w:lang w:val="ro-RO"/>
              </w:rPr>
            </w:pPr>
          </w:p>
          <w:p w14:paraId="3F0CC6E2" w14:textId="77777777" w:rsidR="00D5083E" w:rsidRPr="00EF37BA" w:rsidRDefault="00D5083E" w:rsidP="00D5083E">
            <w:pPr>
              <w:rPr>
                <w:rFonts w:cs="Times New Roman"/>
                <w:lang w:val="ro-RO"/>
              </w:rPr>
            </w:pPr>
          </w:p>
          <w:p w14:paraId="6836A304" w14:textId="77777777" w:rsidR="00D5083E" w:rsidRPr="00EF37BA" w:rsidRDefault="00D5083E" w:rsidP="00D5083E">
            <w:pPr>
              <w:rPr>
                <w:rFonts w:cs="Times New Roman"/>
                <w:lang w:val="ro-RO"/>
              </w:rPr>
            </w:pPr>
          </w:p>
          <w:p w14:paraId="1318C545" w14:textId="77777777" w:rsidR="00D5083E" w:rsidRPr="00EF37BA" w:rsidRDefault="00D5083E" w:rsidP="00D5083E">
            <w:pPr>
              <w:rPr>
                <w:rFonts w:cs="Times New Roman"/>
                <w:lang w:val="ro-RO"/>
              </w:rPr>
            </w:pPr>
          </w:p>
          <w:p w14:paraId="3854A25D" w14:textId="77777777" w:rsidR="00D5083E" w:rsidRPr="00EF37BA" w:rsidRDefault="00D5083E" w:rsidP="00D5083E">
            <w:pPr>
              <w:rPr>
                <w:rFonts w:cs="Times New Roman"/>
                <w:lang w:val="ro-RO"/>
              </w:rPr>
            </w:pPr>
          </w:p>
        </w:tc>
        <w:tc>
          <w:tcPr>
            <w:tcW w:w="0" w:type="auto"/>
          </w:tcPr>
          <w:p w14:paraId="089A9DC2" w14:textId="02ACE4CD" w:rsidR="00134D03" w:rsidRPr="00724A91" w:rsidRDefault="00D5083E" w:rsidP="00134D03">
            <w:pPr>
              <w:rPr>
                <w:rFonts w:cs="Times New Roman"/>
                <w:lang w:val="ro-RO"/>
              </w:rPr>
            </w:pPr>
            <w:r w:rsidRPr="00EF37BA">
              <w:rPr>
                <w:rFonts w:cs="Times New Roman"/>
                <w:lang w:val="ro-RO"/>
              </w:rPr>
              <w:lastRenderedPageBreak/>
              <w:t xml:space="preserve">Prevederile legii ce transpun art. 25 din Directivă </w:t>
            </w:r>
            <w:r w:rsidR="00134D03">
              <w:rPr>
                <w:rFonts w:cs="Times New Roman"/>
                <w:lang w:val="ro-RO"/>
              </w:rPr>
              <w:t>sunt</w:t>
            </w:r>
            <w:r w:rsidRPr="00EF37BA">
              <w:rPr>
                <w:rFonts w:cs="Times New Roman"/>
                <w:lang w:val="ro-RO"/>
              </w:rPr>
              <w:t xml:space="preserve"> detaliate în </w:t>
            </w:r>
            <w:r w:rsidR="00134D03">
              <w:rPr>
                <w:rFonts w:cs="Times New Roman"/>
                <w:lang w:val="ro-RO"/>
              </w:rPr>
              <w:t>Hotărârea Guvernului nr. 74/2025</w:t>
            </w:r>
            <w:r w:rsidR="00134D03" w:rsidRPr="00EF37BA">
              <w:rPr>
                <w:rFonts w:cs="Times New Roman"/>
                <w:lang w:val="ro-RO"/>
              </w:rPr>
              <w:t xml:space="preserve"> </w:t>
            </w:r>
            <w:r w:rsidR="00134D03" w:rsidRPr="00724A91">
              <w:rPr>
                <w:rFonts w:cs="Times New Roman"/>
                <w:lang w:val="ro-RO"/>
              </w:rPr>
              <w:t xml:space="preserve">cu privire la aprobarea </w:t>
            </w:r>
            <w:r w:rsidR="00134D03">
              <w:rPr>
                <w:rFonts w:cs="Times New Roman"/>
                <w:lang w:val="ro-RO"/>
              </w:rPr>
              <w:t xml:space="preserve"> R</w:t>
            </w:r>
            <w:r w:rsidR="00134D03" w:rsidRPr="00724A91">
              <w:rPr>
                <w:rFonts w:cs="Times New Roman"/>
                <w:lang w:val="ro-RO"/>
              </w:rPr>
              <w:t>egulamentului</w:t>
            </w:r>
          </w:p>
          <w:p w14:paraId="2EA2E1B0" w14:textId="77777777" w:rsidR="00134D03" w:rsidRPr="00724A91" w:rsidRDefault="00134D03" w:rsidP="00134D03">
            <w:pPr>
              <w:rPr>
                <w:rFonts w:cs="Times New Roman"/>
                <w:lang w:val="ro-RO"/>
              </w:rPr>
            </w:pPr>
            <w:r w:rsidRPr="00724A91">
              <w:rPr>
                <w:rFonts w:cs="Times New Roman"/>
                <w:lang w:val="ro-RO"/>
              </w:rPr>
              <w:t>privind calculul consumului de energie</w:t>
            </w:r>
          </w:p>
          <w:p w14:paraId="3CE9C15B" w14:textId="3774FBF9" w:rsidR="00D5083E" w:rsidRDefault="00134D03" w:rsidP="00134D03">
            <w:pPr>
              <w:rPr>
                <w:rFonts w:cs="Times New Roman"/>
                <w:lang w:val="ro-RO"/>
              </w:rPr>
            </w:pPr>
            <w:r w:rsidRPr="00724A91">
              <w:rPr>
                <w:rFonts w:cs="Times New Roman"/>
                <w:lang w:val="ro-RO"/>
              </w:rPr>
              <w:t>din surse regenerabile</w:t>
            </w:r>
            <w:r>
              <w:rPr>
                <w:rFonts w:cs="Times New Roman"/>
                <w:lang w:val="ro-RO"/>
              </w:rPr>
              <w:t>.</w:t>
            </w:r>
          </w:p>
          <w:p w14:paraId="7518D21C" w14:textId="06735A10" w:rsidR="00134D03" w:rsidRDefault="00134D03" w:rsidP="00134D03">
            <w:pPr>
              <w:rPr>
                <w:rFonts w:cs="Times New Roman"/>
                <w:lang w:val="ro-RO"/>
              </w:rPr>
            </w:pPr>
          </w:p>
          <w:p w14:paraId="22BA0EB0" w14:textId="1AECA24A" w:rsidR="002E7E1C" w:rsidRPr="00EF37BA" w:rsidRDefault="0078176F" w:rsidP="002E7E1C">
            <w:pPr>
              <w:rPr>
                <w:rFonts w:cs="Times New Roman"/>
                <w:lang w:val="ro-RO"/>
              </w:rPr>
            </w:pPr>
            <w:r>
              <w:rPr>
                <w:rFonts w:cs="Times New Roman"/>
                <w:lang w:val="ro-RO"/>
              </w:rPr>
              <w:t>D</w:t>
            </w:r>
            <w:r w:rsidR="00134D03" w:rsidRPr="00EF37BA">
              <w:rPr>
                <w:rFonts w:cs="Times New Roman"/>
                <w:lang w:val="ro-RO"/>
              </w:rPr>
              <w:t xml:space="preserve">etalii cu privire la </w:t>
            </w:r>
            <w:r w:rsidR="002E7E1C">
              <w:rPr>
                <w:rFonts w:cs="Times New Roman"/>
                <w:lang w:val="ro-RO"/>
              </w:rPr>
              <w:t>m</w:t>
            </w:r>
            <w:r w:rsidR="002E7E1C" w:rsidRPr="00EF37BA">
              <w:rPr>
                <w:rFonts w:cs="Times New Roman"/>
                <w:lang w:val="ro-RO"/>
              </w:rPr>
              <w:t xml:space="preserve">etodologia de calcul al impactului </w:t>
            </w:r>
            <w:proofErr w:type="spellStart"/>
            <w:r w:rsidR="002E7E1C" w:rsidRPr="00EF37BA">
              <w:rPr>
                <w:rFonts w:cs="Times New Roman"/>
                <w:lang w:val="ro-RO"/>
              </w:rPr>
              <w:t>biocarburanţilor</w:t>
            </w:r>
            <w:proofErr w:type="spellEnd"/>
            <w:r w:rsidR="002E7E1C" w:rsidRPr="00EF37BA">
              <w:rPr>
                <w:rFonts w:cs="Times New Roman"/>
                <w:lang w:val="ro-RO"/>
              </w:rPr>
              <w:t xml:space="preserve"> și </w:t>
            </w:r>
            <w:proofErr w:type="spellStart"/>
            <w:r w:rsidR="002E7E1C" w:rsidRPr="00EF37BA">
              <w:rPr>
                <w:rFonts w:cs="Times New Roman"/>
                <w:lang w:val="ro-RO"/>
              </w:rPr>
              <w:t>biolichidelor</w:t>
            </w:r>
            <w:proofErr w:type="spellEnd"/>
            <w:r w:rsidR="002E7E1C" w:rsidRPr="00EF37BA">
              <w:rPr>
                <w:rFonts w:cs="Times New Roman"/>
                <w:lang w:val="ro-RO"/>
              </w:rPr>
              <w:t xml:space="preserve"> asupra emisiilor de gaze cu efect de seră</w:t>
            </w:r>
          </w:p>
          <w:p w14:paraId="4CBDDE00" w14:textId="77777777" w:rsidR="005879F9" w:rsidRPr="005879F9" w:rsidRDefault="00134D03" w:rsidP="005879F9">
            <w:pPr>
              <w:rPr>
                <w:rFonts w:cs="Times New Roman"/>
                <w:lang w:val="ro-RO"/>
              </w:rPr>
            </w:pPr>
            <w:r>
              <w:rPr>
                <w:rFonts w:cs="Times New Roman"/>
                <w:lang w:val="ro-RO"/>
              </w:rPr>
              <w:t>sunt</w:t>
            </w:r>
            <w:r w:rsidRPr="00EF37BA">
              <w:rPr>
                <w:rFonts w:cs="Times New Roman"/>
                <w:lang w:val="ro-RO"/>
              </w:rPr>
              <w:t xml:space="preserve"> </w:t>
            </w:r>
            <w:r w:rsidR="002E7E1C">
              <w:rPr>
                <w:rFonts w:cs="Times New Roman"/>
                <w:lang w:val="ro-RO"/>
              </w:rPr>
              <w:t>detaliate</w:t>
            </w:r>
            <w:r>
              <w:rPr>
                <w:rFonts w:cs="Times New Roman"/>
                <w:lang w:val="ro-RO"/>
              </w:rPr>
              <w:t xml:space="preserve"> </w:t>
            </w:r>
            <w:r w:rsidR="002E7E1C">
              <w:rPr>
                <w:rFonts w:cs="Times New Roman"/>
                <w:lang w:val="ro-RO"/>
              </w:rPr>
              <w:t>în</w:t>
            </w:r>
            <w:r w:rsidRPr="00EF37BA">
              <w:rPr>
                <w:rFonts w:cs="Times New Roman"/>
                <w:lang w:val="ro-RO"/>
              </w:rPr>
              <w:t xml:space="preserve"> </w:t>
            </w:r>
            <w:r>
              <w:rPr>
                <w:rFonts w:cs="Times New Roman"/>
                <w:lang w:val="ro-RO"/>
              </w:rPr>
              <w:t xml:space="preserve">Hotărârea Guvernului nr. </w:t>
            </w:r>
            <w:r w:rsidR="002E7E1C">
              <w:rPr>
                <w:rFonts w:cs="Times New Roman"/>
                <w:lang w:val="ro-RO"/>
              </w:rPr>
              <w:t>53</w:t>
            </w:r>
            <w:r>
              <w:rPr>
                <w:rFonts w:cs="Times New Roman"/>
                <w:lang w:val="ro-RO"/>
              </w:rPr>
              <w:t>/2025</w:t>
            </w:r>
            <w:r w:rsidRPr="00EF37BA">
              <w:rPr>
                <w:rFonts w:cs="Times New Roman"/>
                <w:lang w:val="ro-RO"/>
              </w:rPr>
              <w:t xml:space="preserve"> </w:t>
            </w:r>
            <w:r w:rsidR="005879F9" w:rsidRPr="005879F9">
              <w:rPr>
                <w:rFonts w:cs="Times New Roman"/>
                <w:lang w:val="ro-RO"/>
              </w:rPr>
              <w:t>privind aprobarea Regulamentului</w:t>
            </w:r>
          </w:p>
          <w:p w14:paraId="2AFA7101" w14:textId="77777777" w:rsidR="005879F9" w:rsidRPr="005879F9" w:rsidRDefault="005879F9" w:rsidP="005879F9">
            <w:pPr>
              <w:rPr>
                <w:rFonts w:cs="Times New Roman"/>
                <w:lang w:val="ro-RO"/>
              </w:rPr>
            </w:pPr>
            <w:r w:rsidRPr="005879F9">
              <w:rPr>
                <w:rFonts w:cs="Times New Roman"/>
                <w:lang w:val="ro-RO"/>
              </w:rPr>
              <w:t>cu privire la criteriile de durabilitate și de reducere</w:t>
            </w:r>
          </w:p>
          <w:p w14:paraId="64CE0662" w14:textId="77777777" w:rsidR="005879F9" w:rsidRPr="005879F9" w:rsidRDefault="005879F9" w:rsidP="005879F9">
            <w:pPr>
              <w:rPr>
                <w:rFonts w:cs="Times New Roman"/>
                <w:lang w:val="ro-RO"/>
              </w:rPr>
            </w:pPr>
            <w:r w:rsidRPr="005879F9">
              <w:rPr>
                <w:rFonts w:cs="Times New Roman"/>
                <w:lang w:val="ro-RO"/>
              </w:rPr>
              <w:t xml:space="preserve">a emisiilor de gaze cu efect de seră pentru </w:t>
            </w:r>
            <w:proofErr w:type="spellStart"/>
            <w:r w:rsidRPr="005879F9">
              <w:rPr>
                <w:rFonts w:cs="Times New Roman"/>
                <w:lang w:val="ro-RO"/>
              </w:rPr>
              <w:t>biocarburanți</w:t>
            </w:r>
            <w:proofErr w:type="spellEnd"/>
            <w:r w:rsidRPr="005879F9">
              <w:rPr>
                <w:rFonts w:cs="Times New Roman"/>
                <w:lang w:val="ro-RO"/>
              </w:rPr>
              <w:t>,</w:t>
            </w:r>
          </w:p>
          <w:p w14:paraId="4ED7C155" w14:textId="77777777" w:rsidR="005879F9" w:rsidRPr="005879F9" w:rsidRDefault="005879F9" w:rsidP="005879F9">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 și a Metodologiei</w:t>
            </w:r>
          </w:p>
          <w:p w14:paraId="4620AAA7" w14:textId="77777777" w:rsidR="005879F9" w:rsidRPr="005879F9" w:rsidRDefault="005879F9" w:rsidP="005879F9">
            <w:pPr>
              <w:rPr>
                <w:rFonts w:cs="Times New Roman"/>
                <w:lang w:val="ro-RO"/>
              </w:rPr>
            </w:pPr>
            <w:r w:rsidRPr="005879F9">
              <w:rPr>
                <w:rFonts w:cs="Times New Roman"/>
                <w:lang w:val="ro-RO"/>
              </w:rPr>
              <w:t xml:space="preserve">de calcul al impactului </w:t>
            </w:r>
            <w:proofErr w:type="spellStart"/>
            <w:r w:rsidRPr="005879F9">
              <w:rPr>
                <w:rFonts w:cs="Times New Roman"/>
                <w:lang w:val="ro-RO"/>
              </w:rPr>
              <w:lastRenderedPageBreak/>
              <w:t>biocarburanților</w:t>
            </w:r>
            <w:proofErr w:type="spellEnd"/>
            <w:r w:rsidRPr="005879F9">
              <w:rPr>
                <w:rFonts w:cs="Times New Roman"/>
                <w:lang w:val="ro-RO"/>
              </w:rPr>
              <w:t xml:space="preserve">, </w:t>
            </w:r>
            <w:proofErr w:type="spellStart"/>
            <w:r w:rsidRPr="005879F9">
              <w:rPr>
                <w:rFonts w:cs="Times New Roman"/>
                <w:lang w:val="ro-RO"/>
              </w:rPr>
              <w:t>biolichidelor</w:t>
            </w:r>
            <w:proofErr w:type="spellEnd"/>
            <w:r w:rsidRPr="005879F9">
              <w:rPr>
                <w:rFonts w:cs="Times New Roman"/>
                <w:lang w:val="ro-RO"/>
              </w:rPr>
              <w:t xml:space="preserve"> și</w:t>
            </w:r>
          </w:p>
          <w:p w14:paraId="6E3F9B29" w14:textId="77777777" w:rsidR="005879F9" w:rsidRPr="005879F9" w:rsidRDefault="005879F9" w:rsidP="005879F9">
            <w:pPr>
              <w:rPr>
                <w:rFonts w:cs="Times New Roman"/>
                <w:lang w:val="ro-RO"/>
              </w:rPr>
            </w:pPr>
            <w:r w:rsidRPr="005879F9">
              <w:rPr>
                <w:rFonts w:cs="Times New Roman"/>
                <w:lang w:val="ro-RO"/>
              </w:rPr>
              <w:t>combustibililor din biomasă asupra emisiilor de gaze</w:t>
            </w:r>
          </w:p>
          <w:p w14:paraId="7DD4F00F" w14:textId="623D3AF1" w:rsidR="00134D03" w:rsidRPr="00EF37BA" w:rsidRDefault="005879F9" w:rsidP="005879F9">
            <w:pPr>
              <w:rPr>
                <w:rFonts w:cs="Times New Roman"/>
                <w:lang w:val="ro-RO"/>
              </w:rPr>
            </w:pPr>
            <w:r w:rsidRPr="005879F9">
              <w:rPr>
                <w:rFonts w:cs="Times New Roman"/>
                <w:lang w:val="ro-RO"/>
              </w:rPr>
              <w:t>cu efect de seră</w:t>
            </w:r>
            <w:r w:rsidR="008E7291">
              <w:rPr>
                <w:rFonts w:cs="Times New Roman"/>
                <w:lang w:val="ro-RO"/>
              </w:rPr>
              <w:t>.</w:t>
            </w:r>
          </w:p>
        </w:tc>
      </w:tr>
      <w:tr w:rsidR="00D5083E" w:rsidRPr="00FF4C08" w14:paraId="13BA92B2" w14:textId="77777777" w:rsidTr="004133AF">
        <w:trPr>
          <w:gridAfter w:val="1"/>
          <w:wAfter w:w="38" w:type="dxa"/>
        </w:trPr>
        <w:tc>
          <w:tcPr>
            <w:tcW w:w="0" w:type="auto"/>
          </w:tcPr>
          <w:p w14:paraId="6B4435AA" w14:textId="7805DB3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26</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 xml:space="preserve">Norme specifice pentru biocombustibili, </w:t>
            </w:r>
            <w:proofErr w:type="spellStart"/>
            <w:r w:rsidRPr="00EF37BA">
              <w:rPr>
                <w:rFonts w:ascii="Times New Roman" w:hAnsi="Times New Roman" w:cs="Times New Roman"/>
                <w:b/>
                <w:color w:val="333333"/>
                <w:sz w:val="22"/>
                <w:szCs w:val="22"/>
                <w:lang w:val="ro-RO"/>
              </w:rPr>
              <w:t>biolichide</w:t>
            </w:r>
            <w:proofErr w:type="spellEnd"/>
            <w:r w:rsidRPr="00EF37BA">
              <w:rPr>
                <w:rFonts w:ascii="Times New Roman" w:hAnsi="Times New Roman" w:cs="Times New Roman"/>
                <w:b/>
                <w:color w:val="333333"/>
                <w:sz w:val="22"/>
                <w:szCs w:val="22"/>
                <w:lang w:val="ro-RO"/>
              </w:rPr>
              <w:t xml:space="preserve"> și combustibili din biomasă produși din culturi alimentare și furajere</w:t>
            </w:r>
          </w:p>
          <w:p w14:paraId="2A6D38C9" w14:textId="6601B9DD"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calcularea consumului final brut de energie din surse regenerabile al unei Părți Contractante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z w:val="22"/>
                <w:szCs w:val="22"/>
                <w:lang w:val="ro-RO"/>
              </w:rPr>
              <w:t xml:space="preserve"> la articolul 7 și a ponderii minime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articolul 25 alineatul (1) primul paragraf, ponderea biocombustibililor și a </w:t>
            </w:r>
            <w:proofErr w:type="spellStart"/>
            <w:r w:rsidRPr="00EF37BA">
              <w:rPr>
                <w:rFonts w:ascii="Times New Roman" w:hAnsi="Times New Roman" w:cs="Times New Roman"/>
                <w:color w:val="231F20"/>
                <w:sz w:val="22"/>
                <w:szCs w:val="22"/>
                <w:lang w:val="ro-RO"/>
              </w:rPr>
              <w:t>biolichidelor</w:t>
            </w:r>
            <w:proofErr w:type="spellEnd"/>
            <w:r w:rsidRPr="00EF37BA">
              <w:rPr>
                <w:rFonts w:ascii="Times New Roman" w:hAnsi="Times New Roman" w:cs="Times New Roman"/>
                <w:color w:val="231F20"/>
                <w:sz w:val="22"/>
                <w:szCs w:val="22"/>
                <w:lang w:val="ro-RO"/>
              </w:rPr>
              <w:t xml:space="preserve">, precum și a combustibililor din biomasă </w:t>
            </w:r>
            <w:proofErr w:type="spellStart"/>
            <w:r w:rsidRPr="00EF37BA">
              <w:rPr>
                <w:rFonts w:ascii="Times New Roman" w:hAnsi="Times New Roman" w:cs="Times New Roman"/>
                <w:color w:val="231F20"/>
                <w:sz w:val="22"/>
                <w:szCs w:val="22"/>
                <w:lang w:val="ro-RO"/>
              </w:rPr>
              <w:t>consumaţi</w:t>
            </w:r>
            <w:proofErr w:type="spellEnd"/>
            <w:r w:rsidRPr="00EF37BA">
              <w:rPr>
                <w:rFonts w:ascii="Times New Roman" w:hAnsi="Times New Roman" w:cs="Times New Roman"/>
                <w:color w:val="231F20"/>
                <w:sz w:val="22"/>
                <w:szCs w:val="22"/>
                <w:lang w:val="ro-RO"/>
              </w:rPr>
              <w:t xml:space="preserve"> în transporturi, dacă sunt produși din culturi alimentare și furajere, nu depășește cu mai mult  de un punct procentual ponderea acestor combustibili în consumul final de energie în sectorul transporturilor rutiere și sectorul transporturilor feroviare în 2020 în Partea Contractantă respectiv, până la maximum 7 % din </w:t>
            </w:r>
            <w:r w:rsidRPr="00EF37BA">
              <w:rPr>
                <w:rFonts w:ascii="Times New Roman" w:hAnsi="Times New Roman" w:cs="Times New Roman"/>
                <w:color w:val="231F20"/>
                <w:sz w:val="22"/>
                <w:szCs w:val="22"/>
                <w:lang w:val="ro-RO"/>
              </w:rPr>
              <w:lastRenderedPageBreak/>
              <w:t>consumul final de energie în sectorul transporturilor rutiere și sectorul transporturilor feroviare în Partea Contractantă respectiv.</w:t>
            </w:r>
          </w:p>
          <w:p w14:paraId="3B283D6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8F53B2E" w14:textId="0A046CBD"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această pondere este sub 1 % într-o Parte Contractantă, aceasta poate fi crescută la un maximum de 2 % din consumul final de energie în sectorul transporturilor rutiere și sectorul transporturilor feroviare.</w:t>
            </w:r>
          </w:p>
          <w:p w14:paraId="12EC1A5F"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stabili o limită mai joasă și pot face </w:t>
            </w:r>
            <w:proofErr w:type="spellStart"/>
            <w:r w:rsidRPr="00EF37BA">
              <w:rPr>
                <w:rFonts w:ascii="Times New Roman" w:hAnsi="Times New Roman" w:cs="Times New Roman"/>
                <w:color w:val="333333"/>
                <w:sz w:val="22"/>
                <w:szCs w:val="22"/>
                <w:lang w:val="ro-RO"/>
              </w:rPr>
              <w:t>distincţie</w:t>
            </w:r>
            <w:proofErr w:type="spellEnd"/>
            <w:r w:rsidRPr="00EF37BA">
              <w:rPr>
                <w:rFonts w:ascii="Times New Roman" w:hAnsi="Times New Roman" w:cs="Times New Roman"/>
                <w:color w:val="333333"/>
                <w:sz w:val="22"/>
                <w:szCs w:val="22"/>
                <w:lang w:val="ro-RO"/>
              </w:rPr>
              <w:t xml:space="preserve">, în sensul articolului 29 alineatul (1), între diferitele tipuri de </w:t>
            </w:r>
            <w:proofErr w:type="spellStart"/>
            <w:r w:rsidRPr="00EF37BA">
              <w:rPr>
                <w:rFonts w:ascii="Times New Roman" w:hAnsi="Times New Roman" w:cs="Times New Roman"/>
                <w:color w:val="333333"/>
                <w:sz w:val="22"/>
                <w:szCs w:val="22"/>
                <w:lang w:val="ro-RO"/>
              </w:rPr>
              <w:t>biocombus</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tibili</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biolichide</w:t>
            </w:r>
            <w:proofErr w:type="spellEnd"/>
            <w:r w:rsidRPr="00EF37BA">
              <w:rPr>
                <w:rFonts w:ascii="Times New Roman" w:hAnsi="Times New Roman" w:cs="Times New Roman"/>
                <w:color w:val="333333"/>
                <w:sz w:val="22"/>
                <w:szCs w:val="22"/>
                <w:lang w:val="ro-RO"/>
              </w:rPr>
              <w:t xml:space="preserve"> și combustibili din biomasă produși din culturi alimentare și furajere, </w:t>
            </w:r>
            <w:proofErr w:type="spellStart"/>
            <w:r w:rsidRPr="00EF37BA">
              <w:rPr>
                <w:rFonts w:ascii="Times New Roman" w:hAnsi="Times New Roman" w:cs="Times New Roman"/>
                <w:color w:val="333333"/>
                <w:sz w:val="22"/>
                <w:szCs w:val="22"/>
                <w:lang w:val="ro-RO"/>
              </w:rPr>
              <w:t>ţinând</w:t>
            </w:r>
            <w:proofErr w:type="spellEnd"/>
            <w:r w:rsidRPr="00EF37BA">
              <w:rPr>
                <w:rFonts w:ascii="Times New Roman" w:hAnsi="Times New Roman" w:cs="Times New Roman"/>
                <w:color w:val="333333"/>
                <w:sz w:val="22"/>
                <w:szCs w:val="22"/>
                <w:lang w:val="ro-RO"/>
              </w:rPr>
              <w:t xml:space="preserve"> seama de cele mai bune dovezi disponibile privind impactul schimbării indirecte a </w:t>
            </w:r>
            <w:proofErr w:type="spellStart"/>
            <w:r w:rsidRPr="00EF37BA">
              <w:rPr>
                <w:rFonts w:ascii="Times New Roman" w:hAnsi="Times New Roman" w:cs="Times New Roman"/>
                <w:color w:val="333333"/>
                <w:sz w:val="22"/>
                <w:szCs w:val="22"/>
                <w:lang w:val="ro-RO"/>
              </w:rPr>
              <w:t>destinaţiei</w:t>
            </w:r>
            <w:proofErr w:type="spellEnd"/>
            <w:r w:rsidRPr="00EF37BA">
              <w:rPr>
                <w:rFonts w:ascii="Times New Roman" w:hAnsi="Times New Roman" w:cs="Times New Roman"/>
                <w:color w:val="333333"/>
                <w:sz w:val="22"/>
                <w:szCs w:val="22"/>
                <w:lang w:val="ro-RO"/>
              </w:rPr>
              <w:t xml:space="preserve"> terenurilor. De exemplu, Părțile Contractante pot stabili o limită mai joasă pentru ponderea biocombustibililor, a </w:t>
            </w:r>
            <w:proofErr w:type="spellStart"/>
            <w:r w:rsidRPr="00EF37BA">
              <w:rPr>
                <w:rFonts w:ascii="Times New Roman" w:hAnsi="Times New Roman" w:cs="Times New Roman"/>
                <w:color w:val="333333"/>
                <w:sz w:val="22"/>
                <w:szCs w:val="22"/>
                <w:lang w:val="ro-RO"/>
              </w:rPr>
              <w:t>biolichidelor</w:t>
            </w:r>
            <w:proofErr w:type="spellEnd"/>
            <w:r w:rsidRPr="00EF37BA">
              <w:rPr>
                <w:rFonts w:ascii="Times New Roman" w:hAnsi="Times New Roman" w:cs="Times New Roman"/>
                <w:color w:val="333333"/>
                <w:sz w:val="22"/>
                <w:szCs w:val="22"/>
                <w:lang w:val="ro-RO"/>
              </w:rPr>
              <w:t xml:space="preserve"> și a combustibililor din biomasă produși din culturi de plante oleaginoase.</w:t>
            </w:r>
          </w:p>
          <w:p w14:paraId="06BC6D0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AE859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ponderea biocombustibililor și a </w:t>
            </w:r>
            <w:proofErr w:type="spellStart"/>
            <w:r w:rsidRPr="00EF37BA">
              <w:rPr>
                <w:rFonts w:ascii="Times New Roman" w:hAnsi="Times New Roman" w:cs="Times New Roman"/>
                <w:color w:val="333333"/>
                <w:sz w:val="22"/>
                <w:szCs w:val="22"/>
                <w:lang w:val="ro-RO"/>
              </w:rPr>
              <w:t>biolichidelor</w:t>
            </w:r>
            <w:proofErr w:type="spellEnd"/>
            <w:r w:rsidRPr="00EF37BA">
              <w:rPr>
                <w:rFonts w:ascii="Times New Roman" w:hAnsi="Times New Roman" w:cs="Times New Roman"/>
                <w:color w:val="333333"/>
                <w:sz w:val="22"/>
                <w:szCs w:val="22"/>
                <w:lang w:val="ro-RO"/>
              </w:rPr>
              <w:t xml:space="preserve">, precum și a combustibililor din biomasă </w:t>
            </w:r>
            <w:proofErr w:type="spellStart"/>
            <w:r w:rsidRPr="00EF37BA">
              <w:rPr>
                <w:rFonts w:ascii="Times New Roman" w:hAnsi="Times New Roman" w:cs="Times New Roman"/>
                <w:color w:val="333333"/>
                <w:sz w:val="22"/>
                <w:szCs w:val="22"/>
                <w:lang w:val="ro-RO"/>
              </w:rPr>
              <w:t>consumaţi</w:t>
            </w:r>
            <w:proofErr w:type="spellEnd"/>
            <w:r w:rsidRPr="00EF37BA">
              <w:rPr>
                <w:rFonts w:ascii="Times New Roman" w:hAnsi="Times New Roman" w:cs="Times New Roman"/>
                <w:color w:val="333333"/>
                <w:sz w:val="22"/>
                <w:szCs w:val="22"/>
                <w:lang w:val="ro-RO"/>
              </w:rPr>
              <w:t xml:space="preserve"> în transporturi, produși din culturi alimentare și furajere într-o Parte Contractantă este limitată la o pondere mai scăzută de 7 % sau o Parte Contractantă decide să limiteze ponderea și mai mult, respectiva Parte Contractantă poate reduce în </w:t>
            </w:r>
            <w:proofErr w:type="spellStart"/>
            <w:r w:rsidRPr="00EF37BA">
              <w:rPr>
                <w:rFonts w:ascii="Times New Roman" w:hAnsi="Times New Roman" w:cs="Times New Roman"/>
                <w:color w:val="333333"/>
                <w:sz w:val="22"/>
                <w:szCs w:val="22"/>
                <w:lang w:val="ro-RO"/>
              </w:rPr>
              <w:t>consecinţă</w:t>
            </w:r>
            <w:proofErr w:type="spellEnd"/>
            <w:r w:rsidRPr="00EF37BA">
              <w:rPr>
                <w:rFonts w:ascii="Times New Roman" w:hAnsi="Times New Roman" w:cs="Times New Roman"/>
                <w:color w:val="333333"/>
                <w:sz w:val="22"/>
                <w:szCs w:val="22"/>
                <w:lang w:val="ro-RO"/>
              </w:rPr>
              <w:t xml:space="preserve"> ponderea minimă </w:t>
            </w:r>
            <w:proofErr w:type="spellStart"/>
            <w:r w:rsidRPr="00EF37BA">
              <w:rPr>
                <w:rFonts w:ascii="Times New Roman" w:hAnsi="Times New Roman" w:cs="Times New Roman"/>
                <w:color w:val="333333"/>
                <w:sz w:val="22"/>
                <w:szCs w:val="22"/>
                <w:lang w:val="ro-RO"/>
              </w:rPr>
              <w:t>menţionată</w:t>
            </w:r>
            <w:proofErr w:type="spellEnd"/>
            <w:r w:rsidRPr="00EF37BA">
              <w:rPr>
                <w:rFonts w:ascii="Times New Roman" w:hAnsi="Times New Roman" w:cs="Times New Roman"/>
                <w:color w:val="333333"/>
                <w:sz w:val="22"/>
                <w:szCs w:val="22"/>
                <w:lang w:val="ro-RO"/>
              </w:rPr>
              <w:t xml:space="preserve"> la articolul 25 alineatul (1) primul paragraf, cu maximum 7 puncte procentuale.</w:t>
            </w:r>
          </w:p>
          <w:p w14:paraId="1347137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C1DB5A" w14:textId="77777777"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Pentru calcularea consumului final brut de energie din surse regenerabile al unei Părți Contractante, </w:t>
            </w:r>
            <w:proofErr w:type="spellStart"/>
            <w:r w:rsidRPr="00EF37BA">
              <w:rPr>
                <w:rFonts w:ascii="Times New Roman" w:hAnsi="Times New Roman" w:cs="Times New Roman"/>
                <w:color w:val="333333"/>
                <w:sz w:val="22"/>
                <w:szCs w:val="22"/>
                <w:lang w:val="ro-RO"/>
              </w:rPr>
              <w:t>menţionat</w:t>
            </w:r>
            <w:proofErr w:type="spellEnd"/>
            <w:r w:rsidRPr="00EF37BA">
              <w:rPr>
                <w:rFonts w:ascii="Times New Roman" w:hAnsi="Times New Roman" w:cs="Times New Roman"/>
                <w:color w:val="333333"/>
                <w:sz w:val="22"/>
                <w:szCs w:val="22"/>
                <w:lang w:val="ro-RO"/>
              </w:rPr>
              <w:t xml:space="preserve"> la articolul 7, și a ponderii minime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articolul 25 alineatul (1) primul paragraf, ponderea biocombustibililor, a </w:t>
            </w:r>
            <w:proofErr w:type="spellStart"/>
            <w:r w:rsidRPr="00EF37BA">
              <w:rPr>
                <w:rFonts w:ascii="Times New Roman" w:hAnsi="Times New Roman" w:cs="Times New Roman"/>
                <w:color w:val="333333"/>
                <w:sz w:val="22"/>
                <w:szCs w:val="22"/>
                <w:lang w:val="ro-RO"/>
              </w:rPr>
              <w:t>biolichidelor</w:t>
            </w:r>
            <w:proofErr w:type="spellEnd"/>
            <w:r w:rsidRPr="00EF37BA">
              <w:rPr>
                <w:rFonts w:ascii="Times New Roman" w:hAnsi="Times New Roman" w:cs="Times New Roman"/>
                <w:color w:val="333333"/>
                <w:sz w:val="22"/>
                <w:szCs w:val="22"/>
                <w:lang w:val="ro-RO"/>
              </w:rPr>
              <w:t xml:space="preserve"> sau și a combustibililor din biomasă produși din culturi alimentare și furajere care prezintă riscuri ridicate din perspectiva schimbării indirecte a </w:t>
            </w:r>
            <w:proofErr w:type="spellStart"/>
            <w:r w:rsidRPr="00EF37BA">
              <w:rPr>
                <w:rFonts w:ascii="Times New Roman" w:hAnsi="Times New Roman" w:cs="Times New Roman"/>
                <w:color w:val="333333"/>
                <w:sz w:val="22"/>
                <w:szCs w:val="22"/>
                <w:lang w:val="ro-RO"/>
              </w:rPr>
              <w:t>destinaţiei</w:t>
            </w:r>
            <w:proofErr w:type="spellEnd"/>
            <w:r w:rsidRPr="00EF37BA">
              <w:rPr>
                <w:rFonts w:ascii="Times New Roman" w:hAnsi="Times New Roman" w:cs="Times New Roman"/>
                <w:color w:val="333333"/>
                <w:sz w:val="22"/>
                <w:szCs w:val="22"/>
                <w:lang w:val="ro-RO"/>
              </w:rPr>
              <w:t xml:space="preserve"> terenurilor, pentru care se observă o expansiune semnificativă a </w:t>
            </w:r>
            <w:proofErr w:type="spellStart"/>
            <w:r w:rsidRPr="00EF37BA">
              <w:rPr>
                <w:rFonts w:ascii="Times New Roman" w:hAnsi="Times New Roman" w:cs="Times New Roman"/>
                <w:color w:val="333333"/>
                <w:sz w:val="22"/>
                <w:szCs w:val="22"/>
                <w:lang w:val="ro-RO"/>
              </w:rPr>
              <w:t>suprafeţei</w:t>
            </w:r>
            <w:proofErr w:type="spellEnd"/>
            <w:r w:rsidRPr="00EF37BA">
              <w:rPr>
                <w:rFonts w:ascii="Times New Roman" w:hAnsi="Times New Roman" w:cs="Times New Roman"/>
                <w:color w:val="333333"/>
                <w:sz w:val="22"/>
                <w:szCs w:val="22"/>
                <w:lang w:val="ro-RO"/>
              </w:rPr>
              <w:t xml:space="preserve"> de </w:t>
            </w:r>
            <w:proofErr w:type="spellStart"/>
            <w:r w:rsidRPr="00EF37BA">
              <w:rPr>
                <w:rFonts w:ascii="Times New Roman" w:hAnsi="Times New Roman" w:cs="Times New Roman"/>
                <w:color w:val="333333"/>
                <w:sz w:val="22"/>
                <w:szCs w:val="22"/>
                <w:lang w:val="ro-RO"/>
              </w:rPr>
              <w:t>producţie</w:t>
            </w:r>
            <w:proofErr w:type="spellEnd"/>
            <w:r w:rsidRPr="00EF37BA">
              <w:rPr>
                <w:rFonts w:ascii="Times New Roman" w:hAnsi="Times New Roman" w:cs="Times New Roman"/>
                <w:color w:val="333333"/>
                <w:sz w:val="22"/>
                <w:szCs w:val="22"/>
                <w:lang w:val="ro-RO"/>
              </w:rPr>
              <w:t xml:space="preserve"> în detrimentul terenurilor care stochează </w:t>
            </w:r>
            <w:proofErr w:type="spellStart"/>
            <w:r w:rsidRPr="00EF37BA">
              <w:rPr>
                <w:rFonts w:ascii="Times New Roman" w:hAnsi="Times New Roman" w:cs="Times New Roman"/>
                <w:color w:val="333333"/>
                <w:sz w:val="22"/>
                <w:szCs w:val="22"/>
                <w:lang w:val="ro-RO"/>
              </w:rPr>
              <w:t>cantităţi</w:t>
            </w:r>
            <w:proofErr w:type="spellEnd"/>
            <w:r w:rsidRPr="00EF37BA">
              <w:rPr>
                <w:rFonts w:ascii="Times New Roman" w:hAnsi="Times New Roman" w:cs="Times New Roman"/>
                <w:color w:val="333333"/>
                <w:sz w:val="22"/>
                <w:szCs w:val="22"/>
                <w:lang w:val="ro-RO"/>
              </w:rPr>
              <w:t xml:space="preserve"> ridicate de carbon, nu depășesc nivelul de consum al acestor tipuri de combustibili în respectiva Parte Contractantă în 2019, cu </w:t>
            </w:r>
            <w:proofErr w:type="spellStart"/>
            <w:r w:rsidRPr="00EF37BA">
              <w:rPr>
                <w:rFonts w:ascii="Times New Roman" w:hAnsi="Times New Roman" w:cs="Times New Roman"/>
                <w:color w:val="333333"/>
                <w:sz w:val="22"/>
                <w:szCs w:val="22"/>
                <w:lang w:val="ro-RO"/>
              </w:rPr>
              <w:t>excepţia</w:t>
            </w:r>
            <w:proofErr w:type="spellEnd"/>
            <w:r w:rsidRPr="00EF37BA">
              <w:rPr>
                <w:rFonts w:ascii="Times New Roman" w:hAnsi="Times New Roman" w:cs="Times New Roman"/>
                <w:color w:val="333333"/>
                <w:sz w:val="22"/>
                <w:szCs w:val="22"/>
                <w:lang w:val="ro-RO"/>
              </w:rPr>
              <w:t xml:space="preserve"> cazului în care sunt </w:t>
            </w:r>
            <w:proofErr w:type="spellStart"/>
            <w:r w:rsidRPr="00EF37BA">
              <w:rPr>
                <w:rFonts w:ascii="Times New Roman" w:hAnsi="Times New Roman" w:cs="Times New Roman"/>
                <w:color w:val="333333"/>
                <w:sz w:val="22"/>
                <w:szCs w:val="22"/>
                <w:lang w:val="ro-RO"/>
              </w:rPr>
              <w:t>certificaţi</w:t>
            </w:r>
            <w:proofErr w:type="spellEnd"/>
            <w:r w:rsidRPr="00EF37BA">
              <w:rPr>
                <w:rFonts w:ascii="Times New Roman" w:hAnsi="Times New Roman" w:cs="Times New Roman"/>
                <w:color w:val="333333"/>
                <w:sz w:val="22"/>
                <w:szCs w:val="22"/>
                <w:lang w:val="ro-RO"/>
              </w:rPr>
              <w:t xml:space="preserve"> drept biocombustibili, </w:t>
            </w:r>
            <w:proofErr w:type="spellStart"/>
            <w:r w:rsidRPr="00EF37BA">
              <w:rPr>
                <w:rFonts w:ascii="Times New Roman" w:hAnsi="Times New Roman" w:cs="Times New Roman"/>
                <w:color w:val="333333"/>
                <w:sz w:val="22"/>
                <w:szCs w:val="22"/>
                <w:lang w:val="ro-RO"/>
              </w:rPr>
              <w:t>biolichide</w:t>
            </w:r>
            <w:proofErr w:type="spellEnd"/>
            <w:r w:rsidRPr="00EF37BA">
              <w:rPr>
                <w:rFonts w:ascii="Times New Roman" w:hAnsi="Times New Roman" w:cs="Times New Roman"/>
                <w:color w:val="333333"/>
                <w:sz w:val="22"/>
                <w:szCs w:val="22"/>
                <w:lang w:val="ro-RO"/>
              </w:rPr>
              <w:t xml:space="preserve"> sau combustibili din biomasă care prezintă riscuri reduse din perspectiva schimbării indirecte a </w:t>
            </w:r>
            <w:proofErr w:type="spellStart"/>
            <w:r w:rsidRPr="00EF37BA">
              <w:rPr>
                <w:rFonts w:ascii="Times New Roman" w:hAnsi="Times New Roman" w:cs="Times New Roman"/>
                <w:color w:val="333333"/>
                <w:sz w:val="22"/>
                <w:szCs w:val="22"/>
                <w:lang w:val="ro-RO"/>
              </w:rPr>
              <w:t>destinaţiei</w:t>
            </w:r>
            <w:proofErr w:type="spellEnd"/>
            <w:r w:rsidRPr="00EF37BA">
              <w:rPr>
                <w:rFonts w:ascii="Times New Roman" w:hAnsi="Times New Roman" w:cs="Times New Roman"/>
                <w:color w:val="333333"/>
                <w:sz w:val="22"/>
                <w:szCs w:val="22"/>
                <w:lang w:val="ro-RO"/>
              </w:rPr>
              <w:t xml:space="preserve"> terenurilor, în temeiul prezentului paragraf.</w:t>
            </w:r>
          </w:p>
          <w:p w14:paraId="3008C47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66E379" w14:textId="77777777" w:rsidR="00D5083E" w:rsidRPr="00EF37BA" w:rsidRDefault="00D5083E" w:rsidP="00D5083E">
            <w:pPr>
              <w:jc w:val="both"/>
              <w:rPr>
                <w:rFonts w:cs="Times New Roman"/>
                <w:lang w:val="ro-RO"/>
              </w:rPr>
            </w:pPr>
            <w:r w:rsidRPr="00EF37BA">
              <w:rPr>
                <w:rFonts w:cs="Times New Roman"/>
                <w:lang w:val="ro-RO"/>
              </w:rPr>
              <w:t>Începând cu 31 decembrie 2026 și cel târziu până la 31 Decembrie 2030, limita respectivă scade treptat până la 0 %.</w:t>
            </w:r>
          </w:p>
          <w:p w14:paraId="153180A9" w14:textId="77777777" w:rsidR="00D5083E" w:rsidRPr="00EF37BA" w:rsidRDefault="00D5083E" w:rsidP="00D5083E">
            <w:pPr>
              <w:pStyle w:val="BodyText"/>
              <w:jc w:val="both"/>
              <w:rPr>
                <w:rFonts w:ascii="Times New Roman" w:hAnsi="Times New Roman" w:cs="Times New Roman"/>
                <w:sz w:val="22"/>
                <w:szCs w:val="22"/>
                <w:lang w:val="ro-RO"/>
              </w:rPr>
            </w:pPr>
          </w:p>
          <w:p w14:paraId="4E7ED0D1" w14:textId="79814EA6"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Secretariatul Comunității Energetice informează Grupul permanent la nivel înalt cu privire la orice acte delegate adoptate în conformitate cu articolul 26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Comunității Energetice.</w:t>
            </w:r>
          </w:p>
        </w:tc>
        <w:tc>
          <w:tcPr>
            <w:tcW w:w="4581" w:type="dxa"/>
          </w:tcPr>
          <w:p w14:paraId="0D02FFE9" w14:textId="77777777" w:rsidR="00D5083E" w:rsidRPr="00696E36" w:rsidRDefault="00D5083E" w:rsidP="00D5083E">
            <w:pPr>
              <w:jc w:val="both"/>
              <w:rPr>
                <w:rFonts w:eastAsia="Calibri"/>
                <w:lang w:val="ro-RO"/>
              </w:rPr>
            </w:pPr>
            <w:r w:rsidRPr="00696E36">
              <w:rPr>
                <w:rFonts w:eastAsia="Calibri"/>
                <w:b/>
                <w:bCs/>
                <w:lang w:val="ro-RO"/>
              </w:rPr>
              <w:lastRenderedPageBreak/>
              <w:t>Articolul 26</w:t>
            </w:r>
            <w:r w:rsidRPr="00696E36">
              <w:rPr>
                <w:rFonts w:eastAsia="Calibri"/>
                <w:b/>
                <w:bCs/>
                <w:vertAlign w:val="superscript"/>
                <w:lang w:val="ro-RO"/>
              </w:rPr>
              <w:t>7</w:t>
            </w:r>
            <w:r w:rsidRPr="00696E36">
              <w:rPr>
                <w:rFonts w:eastAsia="Calibri"/>
                <w:lang w:val="ro-RO"/>
              </w:rPr>
              <w:t>. Creșterea consumului energiei regenerabile în sectorul transporturi</w:t>
            </w:r>
          </w:p>
          <w:p w14:paraId="47205606" w14:textId="77777777" w:rsidR="00D5083E" w:rsidRPr="00696E36" w:rsidRDefault="00D5083E" w:rsidP="00D5083E">
            <w:pPr>
              <w:jc w:val="both"/>
              <w:rPr>
                <w:rFonts w:eastAsia="Calibri"/>
                <w:lang w:val="ro-RO"/>
              </w:rPr>
            </w:pPr>
            <w:r w:rsidRPr="00696E36">
              <w:rPr>
                <w:rFonts w:eastAsia="Calibri"/>
                <w:lang w:val="ro-RO"/>
              </w:rPr>
              <w:t>(1)</w:t>
            </w:r>
            <w:r w:rsidRPr="00696E36">
              <w:rPr>
                <w:rFonts w:eastAsia="Calibri"/>
                <w:lang w:val="ro-RO"/>
              </w:rPr>
              <w:tab/>
              <w:t>Guvernul stabilește, prin intermediul Planului național integrat privind energia și clima, ponderea energiei regenerabile în consumul final de energie în sectorul transporturi, calculat în baza următoarelor componente:</w:t>
            </w:r>
          </w:p>
          <w:p w14:paraId="3E910FDA" w14:textId="77777777" w:rsidR="00D5083E" w:rsidRPr="00696E36" w:rsidRDefault="00D5083E" w:rsidP="00D5083E">
            <w:pPr>
              <w:jc w:val="both"/>
              <w:rPr>
                <w:rFonts w:eastAsia="Calibri"/>
                <w:lang w:val="ro-RO"/>
              </w:rPr>
            </w:pPr>
            <w:r w:rsidRPr="00696E36">
              <w:rPr>
                <w:rFonts w:eastAsia="Calibri"/>
                <w:lang w:val="ro-RO"/>
              </w:rPr>
              <w:t>(a)</w:t>
            </w:r>
            <w:r w:rsidRPr="00696E36">
              <w:rPr>
                <w:rFonts w:eastAsia="Calibri"/>
                <w:lang w:val="ro-RO"/>
              </w:rPr>
              <w:tab/>
              <w:t xml:space="preserve">ponderea biocombustibililor și a </w:t>
            </w:r>
            <w:proofErr w:type="spellStart"/>
            <w:r w:rsidRPr="00696E36">
              <w:rPr>
                <w:rFonts w:eastAsia="Calibri"/>
                <w:lang w:val="ro-RO"/>
              </w:rPr>
              <w:t>biolichidelor</w:t>
            </w:r>
            <w:proofErr w:type="spellEnd"/>
            <w:r w:rsidRPr="00696E36">
              <w:rPr>
                <w:rFonts w:eastAsia="Calibri"/>
                <w:lang w:val="ro-RO"/>
              </w:rPr>
              <w:t>, precum și a combustibililor din biomasă consumați în transporturi, produși din culturi alimentare și furajere;</w:t>
            </w:r>
          </w:p>
          <w:p w14:paraId="5E19F8B5" w14:textId="77777777" w:rsidR="00D5083E" w:rsidRPr="00696E36" w:rsidRDefault="00D5083E" w:rsidP="00D5083E">
            <w:pPr>
              <w:jc w:val="both"/>
              <w:rPr>
                <w:rFonts w:eastAsia="Calibri"/>
                <w:lang w:val="ro-RO"/>
              </w:rPr>
            </w:pPr>
            <w:r w:rsidRPr="00696E36">
              <w:rPr>
                <w:rFonts w:eastAsia="Calibri"/>
                <w:lang w:val="ro-RO"/>
              </w:rPr>
              <w:lastRenderedPageBreak/>
              <w:t>(b)</w:t>
            </w:r>
            <w:r w:rsidRPr="00696E36">
              <w:rPr>
                <w:rFonts w:eastAsia="Calibri"/>
                <w:lang w:val="ro-RO"/>
              </w:rPr>
              <w:tab/>
              <w:t xml:space="preserve">Ponderea </w:t>
            </w:r>
            <w:proofErr w:type="spellStart"/>
            <w:r w:rsidRPr="00696E36">
              <w:rPr>
                <w:rFonts w:eastAsia="Calibri"/>
                <w:lang w:val="ro-RO"/>
              </w:rPr>
              <w:t>biocarburanților</w:t>
            </w:r>
            <w:proofErr w:type="spellEnd"/>
            <w:r w:rsidRPr="00696E36">
              <w:rPr>
                <w:rFonts w:eastAsia="Calibri"/>
                <w:lang w:val="ro-RO"/>
              </w:rPr>
              <w:t xml:space="preserve"> și biogazului produși din ulei de gătit uzat și grăsimi animale; </w:t>
            </w:r>
          </w:p>
          <w:p w14:paraId="256721C8" w14:textId="77777777" w:rsidR="00D5083E" w:rsidRPr="00696E36" w:rsidRDefault="00D5083E" w:rsidP="00D5083E">
            <w:pPr>
              <w:jc w:val="both"/>
              <w:rPr>
                <w:rFonts w:eastAsia="Calibri"/>
                <w:lang w:val="ro-RO"/>
              </w:rPr>
            </w:pPr>
            <w:r w:rsidRPr="00696E36">
              <w:rPr>
                <w:rFonts w:eastAsia="Calibri"/>
                <w:lang w:val="ro-RO"/>
              </w:rPr>
              <w:t>(c)</w:t>
            </w:r>
            <w:r w:rsidRPr="00696E36">
              <w:rPr>
                <w:rFonts w:eastAsia="Calibri"/>
                <w:lang w:val="ro-RO"/>
              </w:rPr>
              <w:tab/>
              <w:t xml:space="preserve">Ponderea </w:t>
            </w:r>
            <w:proofErr w:type="spellStart"/>
            <w:r w:rsidRPr="00696E36">
              <w:rPr>
                <w:rFonts w:eastAsia="Calibri"/>
                <w:lang w:val="ro-RO"/>
              </w:rPr>
              <w:t>biocarburanților</w:t>
            </w:r>
            <w:proofErr w:type="spellEnd"/>
            <w:r w:rsidRPr="00696E36">
              <w:rPr>
                <w:rFonts w:eastAsia="Calibri"/>
                <w:lang w:val="ro-RO"/>
              </w:rPr>
              <w:t xml:space="preserve"> avansați și biogazului produși din materia primă specificată în Regulamentul privind calculul consumului de energie din surse regenerabile;  </w:t>
            </w:r>
          </w:p>
          <w:p w14:paraId="0087A9F6" w14:textId="77777777" w:rsidR="00D5083E" w:rsidRPr="00696E36" w:rsidRDefault="00D5083E" w:rsidP="00D5083E">
            <w:pPr>
              <w:jc w:val="both"/>
              <w:rPr>
                <w:rFonts w:eastAsia="Calibri"/>
                <w:lang w:val="ro-RO"/>
              </w:rPr>
            </w:pPr>
            <w:r w:rsidRPr="00696E36">
              <w:rPr>
                <w:rFonts w:eastAsia="Calibri"/>
                <w:lang w:val="ro-RO"/>
              </w:rPr>
              <w:t>(d)</w:t>
            </w:r>
            <w:r w:rsidRPr="00696E36">
              <w:rPr>
                <w:rFonts w:eastAsia="Calibri"/>
                <w:lang w:val="ro-RO"/>
              </w:rPr>
              <w:tab/>
              <w:t xml:space="preserve">Ponderea </w:t>
            </w:r>
            <w:proofErr w:type="spellStart"/>
            <w:r w:rsidRPr="00696E36">
              <w:rPr>
                <w:rFonts w:eastAsia="Calibri"/>
                <w:lang w:val="ro-RO"/>
              </w:rPr>
              <w:t>biocarburanților</w:t>
            </w:r>
            <w:proofErr w:type="spellEnd"/>
            <w:r w:rsidRPr="00696E36">
              <w:rPr>
                <w:rFonts w:eastAsia="Calibri"/>
                <w:lang w:val="ro-RO"/>
              </w:rPr>
              <w:t xml:space="preserve">, </w:t>
            </w:r>
            <w:proofErr w:type="spellStart"/>
            <w:r w:rsidRPr="00696E36">
              <w:rPr>
                <w:rFonts w:eastAsia="Calibri"/>
                <w:lang w:val="ro-RO"/>
              </w:rPr>
              <w:t>biolichidelor</w:t>
            </w:r>
            <w:proofErr w:type="spellEnd"/>
            <w:r w:rsidRPr="00696E36">
              <w:rPr>
                <w:rFonts w:eastAsia="Calibri"/>
                <w:lang w:val="ro-RO"/>
              </w:rPr>
              <w:t xml:space="preserve">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w:t>
            </w:r>
            <w:proofErr w:type="spellStart"/>
            <w:r w:rsidRPr="00696E36">
              <w:rPr>
                <w:rFonts w:eastAsia="Calibri"/>
                <w:lang w:val="ro-RO"/>
              </w:rPr>
              <w:t>biocarburanți</w:t>
            </w:r>
            <w:proofErr w:type="spellEnd"/>
            <w:r w:rsidRPr="00696E36">
              <w:rPr>
                <w:rFonts w:eastAsia="Calibri"/>
                <w:lang w:val="ro-RO"/>
              </w:rPr>
              <w:t xml:space="preserve">, </w:t>
            </w:r>
            <w:proofErr w:type="spellStart"/>
            <w:r w:rsidRPr="00696E36">
              <w:rPr>
                <w:rFonts w:eastAsia="Calibri"/>
                <w:lang w:val="ro-RO"/>
              </w:rPr>
              <w:t>biolichide</w:t>
            </w:r>
            <w:proofErr w:type="spellEnd"/>
            <w:r w:rsidRPr="00696E36">
              <w:rPr>
                <w:rFonts w:eastAsia="Calibri"/>
                <w:lang w:val="ro-RO"/>
              </w:rPr>
              <w:t xml:space="preserve"> sau combustibili din biomasă care prezintă riscuri reduse din perspectiva schimbării indirecte a destinației terenurilor</w:t>
            </w:r>
          </w:p>
          <w:p w14:paraId="0FE5850F" w14:textId="60EEE23E" w:rsidR="00D5083E" w:rsidRPr="008A7A8F" w:rsidRDefault="00D5083E" w:rsidP="00D5083E">
            <w:pPr>
              <w:pStyle w:val="ListParagraph"/>
              <w:ind w:left="0" w:firstLine="408"/>
              <w:contextualSpacing w:val="0"/>
              <w:rPr>
                <w:rFonts w:eastAsia="Calibri"/>
                <w:sz w:val="22"/>
                <w:szCs w:val="22"/>
                <w:lang w:val="ro-RO"/>
              </w:rPr>
            </w:pPr>
          </w:p>
        </w:tc>
        <w:tc>
          <w:tcPr>
            <w:tcW w:w="2245" w:type="dxa"/>
          </w:tcPr>
          <w:p w14:paraId="732E517C" w14:textId="3E52E970" w:rsidR="00D5083E" w:rsidRPr="00EF37BA" w:rsidRDefault="00D5083E" w:rsidP="00D5083E">
            <w:pPr>
              <w:rPr>
                <w:rFonts w:cs="Times New Roman"/>
                <w:lang w:val="ro-RO"/>
              </w:rPr>
            </w:pPr>
            <w:r w:rsidRPr="00EF37BA">
              <w:rPr>
                <w:rFonts w:cs="Times New Roman"/>
                <w:lang w:val="ro-RO"/>
              </w:rPr>
              <w:lastRenderedPageBreak/>
              <w:t>Compatibil</w:t>
            </w:r>
          </w:p>
          <w:p w14:paraId="52F8F55C" w14:textId="77777777" w:rsidR="00D5083E" w:rsidRPr="00EF37BA" w:rsidRDefault="00D5083E" w:rsidP="00D5083E">
            <w:pPr>
              <w:rPr>
                <w:rFonts w:cs="Times New Roman"/>
                <w:lang w:val="ro-RO"/>
              </w:rPr>
            </w:pPr>
          </w:p>
          <w:p w14:paraId="33E9B93E" w14:textId="77777777" w:rsidR="00D5083E" w:rsidRPr="00EF37BA" w:rsidRDefault="00D5083E" w:rsidP="00D5083E">
            <w:pPr>
              <w:rPr>
                <w:rFonts w:cs="Times New Roman"/>
                <w:lang w:val="ro-RO"/>
              </w:rPr>
            </w:pPr>
          </w:p>
          <w:p w14:paraId="28744BCD" w14:textId="77777777" w:rsidR="00D5083E" w:rsidRPr="00EF37BA" w:rsidRDefault="00D5083E" w:rsidP="00D5083E">
            <w:pPr>
              <w:rPr>
                <w:rFonts w:cs="Times New Roman"/>
                <w:lang w:val="ro-RO"/>
              </w:rPr>
            </w:pPr>
          </w:p>
          <w:p w14:paraId="108CCDDE" w14:textId="77777777" w:rsidR="00D5083E" w:rsidRPr="00EF37BA" w:rsidRDefault="00D5083E" w:rsidP="00D5083E">
            <w:pPr>
              <w:rPr>
                <w:rFonts w:cs="Times New Roman"/>
                <w:lang w:val="ro-RO"/>
              </w:rPr>
            </w:pPr>
          </w:p>
          <w:p w14:paraId="04C281B0" w14:textId="77777777" w:rsidR="00D5083E" w:rsidRPr="00EF37BA" w:rsidRDefault="00D5083E" w:rsidP="00D5083E">
            <w:pPr>
              <w:rPr>
                <w:rFonts w:cs="Times New Roman"/>
                <w:lang w:val="ro-RO"/>
              </w:rPr>
            </w:pPr>
          </w:p>
          <w:p w14:paraId="34F5EDB8" w14:textId="77777777" w:rsidR="00D5083E" w:rsidRPr="00EF37BA" w:rsidRDefault="00D5083E" w:rsidP="00D5083E">
            <w:pPr>
              <w:rPr>
                <w:rFonts w:cs="Times New Roman"/>
                <w:lang w:val="ro-RO"/>
              </w:rPr>
            </w:pPr>
          </w:p>
          <w:p w14:paraId="59AD68D6" w14:textId="77777777" w:rsidR="00D5083E" w:rsidRPr="00EF37BA" w:rsidRDefault="00D5083E" w:rsidP="00D5083E">
            <w:pPr>
              <w:rPr>
                <w:rFonts w:cs="Times New Roman"/>
                <w:lang w:val="ro-RO"/>
              </w:rPr>
            </w:pPr>
          </w:p>
          <w:p w14:paraId="6C9BAE09" w14:textId="77777777" w:rsidR="00D5083E" w:rsidRPr="00EF37BA" w:rsidRDefault="00D5083E" w:rsidP="00D5083E">
            <w:pPr>
              <w:rPr>
                <w:rFonts w:cs="Times New Roman"/>
                <w:lang w:val="ro-RO"/>
              </w:rPr>
            </w:pPr>
          </w:p>
          <w:p w14:paraId="2B70765F" w14:textId="77777777" w:rsidR="00D5083E" w:rsidRPr="00EF37BA" w:rsidRDefault="00D5083E" w:rsidP="00D5083E">
            <w:pPr>
              <w:rPr>
                <w:rFonts w:cs="Times New Roman"/>
                <w:lang w:val="ro-RO"/>
              </w:rPr>
            </w:pPr>
          </w:p>
          <w:p w14:paraId="1479F1F5" w14:textId="77777777" w:rsidR="00D5083E" w:rsidRPr="00EF37BA" w:rsidRDefault="00D5083E" w:rsidP="00D5083E">
            <w:pPr>
              <w:rPr>
                <w:rFonts w:cs="Times New Roman"/>
                <w:lang w:val="ro-RO"/>
              </w:rPr>
            </w:pPr>
          </w:p>
          <w:p w14:paraId="2543F682" w14:textId="77777777" w:rsidR="00D5083E" w:rsidRPr="00EF37BA" w:rsidRDefault="00D5083E" w:rsidP="00D5083E">
            <w:pPr>
              <w:rPr>
                <w:rFonts w:cs="Times New Roman"/>
                <w:lang w:val="ro-RO"/>
              </w:rPr>
            </w:pPr>
          </w:p>
          <w:p w14:paraId="3B549D0A" w14:textId="77777777" w:rsidR="00D5083E" w:rsidRPr="00EF37BA" w:rsidRDefault="00D5083E" w:rsidP="00D5083E">
            <w:pPr>
              <w:rPr>
                <w:rFonts w:cs="Times New Roman"/>
                <w:lang w:val="ro-RO"/>
              </w:rPr>
            </w:pPr>
          </w:p>
          <w:p w14:paraId="38194ADF" w14:textId="77777777" w:rsidR="00D5083E" w:rsidRPr="00EF37BA" w:rsidRDefault="00D5083E" w:rsidP="00D5083E">
            <w:pPr>
              <w:rPr>
                <w:rFonts w:cs="Times New Roman"/>
                <w:lang w:val="ro-RO"/>
              </w:rPr>
            </w:pPr>
          </w:p>
          <w:p w14:paraId="3D5A165E" w14:textId="77777777" w:rsidR="00D5083E" w:rsidRPr="00EF37BA" w:rsidRDefault="00D5083E" w:rsidP="00D5083E">
            <w:pPr>
              <w:rPr>
                <w:rFonts w:cs="Times New Roman"/>
                <w:lang w:val="ro-RO"/>
              </w:rPr>
            </w:pPr>
          </w:p>
          <w:p w14:paraId="4418E752" w14:textId="77777777" w:rsidR="00D5083E" w:rsidRPr="00EF37BA" w:rsidRDefault="00D5083E" w:rsidP="00D5083E">
            <w:pPr>
              <w:rPr>
                <w:rFonts w:cs="Times New Roman"/>
                <w:lang w:val="ro-RO"/>
              </w:rPr>
            </w:pPr>
          </w:p>
          <w:p w14:paraId="0A6F0018" w14:textId="77777777" w:rsidR="00D5083E" w:rsidRPr="00EF37BA" w:rsidRDefault="00D5083E" w:rsidP="00D5083E">
            <w:pPr>
              <w:rPr>
                <w:rFonts w:cs="Times New Roman"/>
                <w:lang w:val="ro-RO"/>
              </w:rPr>
            </w:pPr>
          </w:p>
          <w:p w14:paraId="5F63613F" w14:textId="77777777" w:rsidR="00D5083E" w:rsidRPr="00EF37BA" w:rsidRDefault="00D5083E" w:rsidP="00D5083E">
            <w:pPr>
              <w:rPr>
                <w:rFonts w:cs="Times New Roman"/>
                <w:lang w:val="ro-RO"/>
              </w:rPr>
            </w:pPr>
          </w:p>
          <w:p w14:paraId="0296A780" w14:textId="77777777" w:rsidR="00D5083E" w:rsidRPr="00EF37BA" w:rsidRDefault="00D5083E" w:rsidP="00D5083E">
            <w:pPr>
              <w:rPr>
                <w:rFonts w:cs="Times New Roman"/>
                <w:lang w:val="ro-RO"/>
              </w:rPr>
            </w:pPr>
          </w:p>
          <w:p w14:paraId="68A48568" w14:textId="77777777" w:rsidR="00D5083E" w:rsidRPr="00EF37BA" w:rsidRDefault="00D5083E" w:rsidP="00D5083E">
            <w:pPr>
              <w:rPr>
                <w:rFonts w:cs="Times New Roman"/>
                <w:lang w:val="ro-RO"/>
              </w:rPr>
            </w:pPr>
          </w:p>
          <w:p w14:paraId="0A9ED18F" w14:textId="77777777" w:rsidR="00D5083E" w:rsidRPr="00EF37BA" w:rsidRDefault="00D5083E" w:rsidP="00D5083E">
            <w:pPr>
              <w:rPr>
                <w:rFonts w:cs="Times New Roman"/>
                <w:lang w:val="ro-RO"/>
              </w:rPr>
            </w:pPr>
          </w:p>
          <w:p w14:paraId="09DA1F36" w14:textId="77777777" w:rsidR="00D5083E" w:rsidRPr="00EF37BA" w:rsidRDefault="00D5083E" w:rsidP="00D5083E">
            <w:pPr>
              <w:rPr>
                <w:rFonts w:cs="Times New Roman"/>
                <w:lang w:val="ro-RO"/>
              </w:rPr>
            </w:pPr>
          </w:p>
          <w:p w14:paraId="0FEC204E" w14:textId="77777777" w:rsidR="00D5083E" w:rsidRPr="00EF37BA" w:rsidRDefault="00D5083E" w:rsidP="00D5083E">
            <w:pPr>
              <w:rPr>
                <w:rFonts w:cs="Times New Roman"/>
                <w:lang w:val="ro-RO"/>
              </w:rPr>
            </w:pPr>
          </w:p>
          <w:p w14:paraId="70A000F6" w14:textId="77777777" w:rsidR="00D5083E" w:rsidRPr="00EF37BA" w:rsidRDefault="00D5083E" w:rsidP="00D5083E">
            <w:pPr>
              <w:rPr>
                <w:rFonts w:cs="Times New Roman"/>
                <w:lang w:val="ro-RO"/>
              </w:rPr>
            </w:pPr>
          </w:p>
          <w:p w14:paraId="4551D926" w14:textId="77777777" w:rsidR="00D5083E" w:rsidRPr="00EF37BA" w:rsidRDefault="00D5083E" w:rsidP="00D5083E">
            <w:pPr>
              <w:rPr>
                <w:rFonts w:cs="Times New Roman"/>
                <w:lang w:val="ro-RO"/>
              </w:rPr>
            </w:pPr>
          </w:p>
          <w:p w14:paraId="70046357" w14:textId="77777777" w:rsidR="00D5083E" w:rsidRPr="00EF37BA" w:rsidRDefault="00D5083E" w:rsidP="00D5083E">
            <w:pPr>
              <w:rPr>
                <w:rFonts w:cs="Times New Roman"/>
                <w:lang w:val="ro-RO"/>
              </w:rPr>
            </w:pPr>
          </w:p>
          <w:p w14:paraId="7363E6F4" w14:textId="77777777" w:rsidR="00D5083E" w:rsidRPr="00EF37BA" w:rsidRDefault="00D5083E" w:rsidP="00D5083E">
            <w:pPr>
              <w:rPr>
                <w:rFonts w:cs="Times New Roman"/>
                <w:lang w:val="ro-RO"/>
              </w:rPr>
            </w:pPr>
          </w:p>
          <w:p w14:paraId="5AA023A3" w14:textId="77777777" w:rsidR="00D5083E" w:rsidRPr="00EF37BA" w:rsidRDefault="00D5083E" w:rsidP="00D5083E">
            <w:pPr>
              <w:rPr>
                <w:rFonts w:cs="Times New Roman"/>
                <w:lang w:val="ro-RO"/>
              </w:rPr>
            </w:pPr>
          </w:p>
          <w:p w14:paraId="4C840DF0" w14:textId="77777777" w:rsidR="00D5083E" w:rsidRPr="00EF37BA" w:rsidRDefault="00D5083E" w:rsidP="00D5083E">
            <w:pPr>
              <w:rPr>
                <w:rFonts w:cs="Times New Roman"/>
                <w:lang w:val="ro-RO"/>
              </w:rPr>
            </w:pPr>
          </w:p>
          <w:p w14:paraId="01179558" w14:textId="77777777" w:rsidR="00D5083E" w:rsidRPr="00EF37BA" w:rsidRDefault="00D5083E" w:rsidP="00D5083E">
            <w:pPr>
              <w:rPr>
                <w:rFonts w:cs="Times New Roman"/>
                <w:lang w:val="ro-RO"/>
              </w:rPr>
            </w:pPr>
          </w:p>
          <w:p w14:paraId="00C90CB1" w14:textId="77777777" w:rsidR="00D5083E" w:rsidRPr="00EF37BA" w:rsidRDefault="00D5083E" w:rsidP="00D5083E">
            <w:pPr>
              <w:rPr>
                <w:rFonts w:cs="Times New Roman"/>
                <w:lang w:val="ro-RO"/>
              </w:rPr>
            </w:pPr>
          </w:p>
          <w:p w14:paraId="3BF88CDD" w14:textId="77777777" w:rsidR="00D5083E" w:rsidRPr="00EF37BA" w:rsidRDefault="00D5083E" w:rsidP="00D5083E">
            <w:pPr>
              <w:rPr>
                <w:rFonts w:cs="Times New Roman"/>
                <w:lang w:val="ro-RO"/>
              </w:rPr>
            </w:pPr>
          </w:p>
          <w:p w14:paraId="4940BFDA" w14:textId="77777777" w:rsidR="00D5083E" w:rsidRPr="00EF37BA" w:rsidRDefault="00D5083E" w:rsidP="00D5083E">
            <w:pPr>
              <w:rPr>
                <w:rFonts w:cs="Times New Roman"/>
                <w:lang w:val="ro-RO"/>
              </w:rPr>
            </w:pPr>
          </w:p>
          <w:p w14:paraId="540CFD50" w14:textId="77777777" w:rsidR="00D5083E" w:rsidRPr="00EF37BA" w:rsidRDefault="00D5083E" w:rsidP="00D5083E">
            <w:pPr>
              <w:rPr>
                <w:rFonts w:cs="Times New Roman"/>
                <w:lang w:val="ro-RO"/>
              </w:rPr>
            </w:pPr>
          </w:p>
          <w:p w14:paraId="115ECE37" w14:textId="77777777" w:rsidR="00D5083E" w:rsidRPr="00EF37BA" w:rsidRDefault="00D5083E" w:rsidP="00D5083E">
            <w:pPr>
              <w:rPr>
                <w:rFonts w:cs="Times New Roman"/>
                <w:lang w:val="ro-RO"/>
              </w:rPr>
            </w:pPr>
          </w:p>
          <w:p w14:paraId="7D19D9E3" w14:textId="77777777" w:rsidR="00D5083E" w:rsidRPr="00EF37BA" w:rsidRDefault="00D5083E" w:rsidP="00D5083E">
            <w:pPr>
              <w:rPr>
                <w:rFonts w:cs="Times New Roman"/>
                <w:lang w:val="ro-RO"/>
              </w:rPr>
            </w:pPr>
          </w:p>
          <w:p w14:paraId="63C8C55C" w14:textId="77777777" w:rsidR="00D5083E" w:rsidRPr="00EF37BA" w:rsidRDefault="00D5083E" w:rsidP="00D5083E">
            <w:pPr>
              <w:rPr>
                <w:rFonts w:cs="Times New Roman"/>
                <w:lang w:val="ro-RO"/>
              </w:rPr>
            </w:pPr>
          </w:p>
          <w:p w14:paraId="284849D8" w14:textId="77777777" w:rsidR="00D5083E" w:rsidRPr="00EF37BA" w:rsidRDefault="00D5083E" w:rsidP="00D5083E">
            <w:pPr>
              <w:rPr>
                <w:rFonts w:cs="Times New Roman"/>
                <w:lang w:val="ro-RO"/>
              </w:rPr>
            </w:pPr>
          </w:p>
          <w:p w14:paraId="78459AC3" w14:textId="77777777" w:rsidR="00D5083E" w:rsidRPr="00EF37BA" w:rsidRDefault="00D5083E" w:rsidP="00D5083E">
            <w:pPr>
              <w:rPr>
                <w:rFonts w:cs="Times New Roman"/>
                <w:lang w:val="ro-RO"/>
              </w:rPr>
            </w:pPr>
          </w:p>
          <w:p w14:paraId="214F2CFE" w14:textId="77777777" w:rsidR="00D5083E" w:rsidRPr="00EF37BA" w:rsidRDefault="00D5083E" w:rsidP="00D5083E">
            <w:pPr>
              <w:rPr>
                <w:rFonts w:cs="Times New Roman"/>
                <w:lang w:val="ro-RO"/>
              </w:rPr>
            </w:pPr>
          </w:p>
          <w:p w14:paraId="757DD361" w14:textId="77777777" w:rsidR="00D5083E" w:rsidRPr="00EF37BA" w:rsidRDefault="00D5083E" w:rsidP="00D5083E">
            <w:pPr>
              <w:rPr>
                <w:rFonts w:cs="Times New Roman"/>
                <w:lang w:val="ro-RO"/>
              </w:rPr>
            </w:pPr>
          </w:p>
          <w:p w14:paraId="77231889" w14:textId="77777777" w:rsidR="00D5083E" w:rsidRPr="00EF37BA" w:rsidRDefault="00D5083E" w:rsidP="00D5083E">
            <w:pPr>
              <w:rPr>
                <w:rFonts w:cs="Times New Roman"/>
                <w:lang w:val="ro-RO"/>
              </w:rPr>
            </w:pPr>
          </w:p>
          <w:p w14:paraId="187139FB" w14:textId="77777777" w:rsidR="00D5083E" w:rsidRPr="00EF37BA" w:rsidRDefault="00D5083E" w:rsidP="00D5083E">
            <w:pPr>
              <w:rPr>
                <w:rFonts w:cs="Times New Roman"/>
                <w:lang w:val="ro-RO"/>
              </w:rPr>
            </w:pPr>
          </w:p>
          <w:p w14:paraId="4ACA0F8D" w14:textId="77777777" w:rsidR="00D5083E" w:rsidRPr="00EF37BA" w:rsidRDefault="00D5083E" w:rsidP="00D5083E">
            <w:pPr>
              <w:rPr>
                <w:rFonts w:cs="Times New Roman"/>
                <w:lang w:val="ro-RO"/>
              </w:rPr>
            </w:pPr>
          </w:p>
          <w:p w14:paraId="44C364FF" w14:textId="77777777" w:rsidR="00D5083E" w:rsidRPr="00EF37BA" w:rsidRDefault="00D5083E" w:rsidP="00D5083E">
            <w:pPr>
              <w:rPr>
                <w:rFonts w:cs="Times New Roman"/>
                <w:lang w:val="ro-RO"/>
              </w:rPr>
            </w:pPr>
          </w:p>
          <w:p w14:paraId="17065D23" w14:textId="77777777" w:rsidR="00D5083E" w:rsidRPr="00EF37BA" w:rsidRDefault="00D5083E" w:rsidP="00D5083E">
            <w:pPr>
              <w:rPr>
                <w:rFonts w:cs="Times New Roman"/>
                <w:lang w:val="ro-RO"/>
              </w:rPr>
            </w:pPr>
          </w:p>
          <w:p w14:paraId="6A2FBAAA" w14:textId="77777777" w:rsidR="00D5083E" w:rsidRPr="00EF37BA" w:rsidRDefault="00D5083E" w:rsidP="00D5083E">
            <w:pPr>
              <w:rPr>
                <w:rFonts w:cs="Times New Roman"/>
                <w:lang w:val="ro-RO"/>
              </w:rPr>
            </w:pPr>
          </w:p>
          <w:p w14:paraId="4418F961" w14:textId="77777777" w:rsidR="00D5083E" w:rsidRPr="00EF37BA" w:rsidRDefault="00D5083E" w:rsidP="00D5083E">
            <w:pPr>
              <w:rPr>
                <w:rFonts w:cs="Times New Roman"/>
                <w:lang w:val="ro-RO"/>
              </w:rPr>
            </w:pPr>
          </w:p>
          <w:p w14:paraId="0D23CE1E" w14:textId="77777777" w:rsidR="00D5083E" w:rsidRPr="00EF37BA" w:rsidRDefault="00D5083E" w:rsidP="00D5083E">
            <w:pPr>
              <w:rPr>
                <w:rFonts w:cs="Times New Roman"/>
                <w:lang w:val="ro-RO"/>
              </w:rPr>
            </w:pPr>
          </w:p>
          <w:p w14:paraId="31A6FA24" w14:textId="77777777" w:rsidR="00D5083E" w:rsidRPr="00EF37BA" w:rsidRDefault="00D5083E" w:rsidP="00D5083E">
            <w:pPr>
              <w:rPr>
                <w:rFonts w:cs="Times New Roman"/>
                <w:lang w:val="ro-RO"/>
              </w:rPr>
            </w:pPr>
          </w:p>
          <w:p w14:paraId="6DD6F51E" w14:textId="77777777" w:rsidR="00D5083E" w:rsidRPr="00EF37BA" w:rsidRDefault="00D5083E" w:rsidP="00D5083E">
            <w:pPr>
              <w:rPr>
                <w:rFonts w:cs="Times New Roman"/>
                <w:lang w:val="ro-RO"/>
              </w:rPr>
            </w:pPr>
          </w:p>
          <w:p w14:paraId="6A866905" w14:textId="77777777" w:rsidR="00D5083E" w:rsidRPr="00EF37BA" w:rsidRDefault="00D5083E" w:rsidP="00D5083E">
            <w:pPr>
              <w:rPr>
                <w:rFonts w:cs="Times New Roman"/>
                <w:lang w:val="ro-RO"/>
              </w:rPr>
            </w:pPr>
          </w:p>
          <w:p w14:paraId="4177DF06" w14:textId="77777777" w:rsidR="00D5083E" w:rsidRPr="00EF37BA" w:rsidRDefault="00D5083E" w:rsidP="00D5083E">
            <w:pPr>
              <w:rPr>
                <w:rFonts w:cs="Times New Roman"/>
                <w:lang w:val="ro-RO"/>
              </w:rPr>
            </w:pPr>
          </w:p>
          <w:p w14:paraId="2EB3CCD6" w14:textId="77777777" w:rsidR="00D5083E" w:rsidRPr="00EF37BA" w:rsidRDefault="00D5083E" w:rsidP="00D5083E">
            <w:pPr>
              <w:rPr>
                <w:rFonts w:cs="Times New Roman"/>
                <w:lang w:val="ro-RO"/>
              </w:rPr>
            </w:pPr>
          </w:p>
          <w:p w14:paraId="42C5F78C" w14:textId="77777777" w:rsidR="00D5083E" w:rsidRPr="00EF37BA" w:rsidRDefault="00D5083E" w:rsidP="00D5083E">
            <w:pPr>
              <w:rPr>
                <w:rFonts w:cs="Times New Roman"/>
                <w:lang w:val="ro-RO"/>
              </w:rPr>
            </w:pPr>
          </w:p>
          <w:p w14:paraId="3FB68C7A" w14:textId="77777777" w:rsidR="00D5083E" w:rsidRPr="00EF37BA" w:rsidRDefault="00D5083E" w:rsidP="00D5083E">
            <w:pPr>
              <w:rPr>
                <w:rFonts w:cs="Times New Roman"/>
                <w:lang w:val="ro-RO"/>
              </w:rPr>
            </w:pPr>
          </w:p>
          <w:p w14:paraId="5937FD42" w14:textId="77777777" w:rsidR="00D5083E" w:rsidRPr="00EF37BA" w:rsidRDefault="00D5083E" w:rsidP="00D5083E">
            <w:pPr>
              <w:rPr>
                <w:rFonts w:cs="Times New Roman"/>
                <w:lang w:val="ro-RO"/>
              </w:rPr>
            </w:pPr>
          </w:p>
          <w:p w14:paraId="53FBBE1E" w14:textId="77777777" w:rsidR="00D5083E" w:rsidRPr="00EF37BA" w:rsidRDefault="00D5083E" w:rsidP="00D5083E">
            <w:pPr>
              <w:rPr>
                <w:rFonts w:cs="Times New Roman"/>
                <w:lang w:val="ro-RO"/>
              </w:rPr>
            </w:pPr>
          </w:p>
          <w:p w14:paraId="7BB96960" w14:textId="77777777" w:rsidR="00D5083E" w:rsidRPr="00EF37BA" w:rsidRDefault="00D5083E" w:rsidP="00D5083E">
            <w:pPr>
              <w:rPr>
                <w:rFonts w:cs="Times New Roman"/>
                <w:lang w:val="ro-RO"/>
              </w:rPr>
            </w:pPr>
          </w:p>
          <w:p w14:paraId="130C77F9" w14:textId="77777777" w:rsidR="00D5083E" w:rsidRPr="00EF37BA" w:rsidRDefault="00D5083E" w:rsidP="00D5083E">
            <w:pPr>
              <w:rPr>
                <w:rFonts w:cs="Times New Roman"/>
                <w:lang w:val="ro-RO"/>
              </w:rPr>
            </w:pPr>
          </w:p>
        </w:tc>
        <w:tc>
          <w:tcPr>
            <w:tcW w:w="0" w:type="auto"/>
          </w:tcPr>
          <w:p w14:paraId="781B8B2A" w14:textId="7F1CDDF1" w:rsidR="004D6798" w:rsidRPr="004D6798" w:rsidRDefault="00D5083E" w:rsidP="004D6798">
            <w:pPr>
              <w:rPr>
                <w:rFonts w:cs="Times New Roman"/>
                <w:lang w:val="ro-RO"/>
              </w:rPr>
            </w:pPr>
            <w:r w:rsidRPr="00EF37BA">
              <w:rPr>
                <w:rFonts w:cs="Times New Roman"/>
                <w:lang w:val="ro-RO"/>
              </w:rPr>
              <w:lastRenderedPageBreak/>
              <w:t xml:space="preserve">Detalii cu privire la modalitatea de efectuare a calculelor </w:t>
            </w:r>
            <w:r w:rsidR="004D6798">
              <w:rPr>
                <w:rFonts w:cs="Times New Roman"/>
                <w:lang w:val="ro-RO"/>
              </w:rPr>
              <w:t>sunt detaliate</w:t>
            </w:r>
            <w:r w:rsidRPr="00EF37BA">
              <w:rPr>
                <w:rFonts w:cs="Times New Roman"/>
                <w:lang w:val="ro-RO"/>
              </w:rPr>
              <w:t xml:space="preserve"> în </w:t>
            </w:r>
            <w:r w:rsidR="004D6798" w:rsidRPr="004D6798">
              <w:rPr>
                <w:rFonts w:cs="Times New Roman"/>
                <w:lang w:val="ro-RO"/>
              </w:rPr>
              <w:t>Hotărârea Guvernului nr. 74/2025 cu privire la aprobarea  Regulamentului</w:t>
            </w:r>
          </w:p>
          <w:p w14:paraId="53B6C42A" w14:textId="77777777" w:rsidR="004D6798" w:rsidRPr="004D6798" w:rsidRDefault="004D6798" w:rsidP="004D6798">
            <w:pPr>
              <w:rPr>
                <w:rFonts w:cs="Times New Roman"/>
                <w:lang w:val="ro-RO"/>
              </w:rPr>
            </w:pPr>
            <w:r w:rsidRPr="004D6798">
              <w:rPr>
                <w:rFonts w:cs="Times New Roman"/>
                <w:lang w:val="ro-RO"/>
              </w:rPr>
              <w:t>privind calculul consumului de energie</w:t>
            </w:r>
          </w:p>
          <w:p w14:paraId="576B4131" w14:textId="77777777" w:rsidR="002C7FFC" w:rsidRDefault="004D6798" w:rsidP="004D6798">
            <w:pPr>
              <w:rPr>
                <w:rFonts w:cs="Times New Roman"/>
                <w:lang w:val="ro-RO"/>
              </w:rPr>
            </w:pPr>
            <w:r w:rsidRPr="004D6798">
              <w:rPr>
                <w:rFonts w:cs="Times New Roman"/>
                <w:lang w:val="ro-RO"/>
              </w:rPr>
              <w:lastRenderedPageBreak/>
              <w:t>din surse regenerabile</w:t>
            </w:r>
            <w:r w:rsidR="00204978">
              <w:rPr>
                <w:rFonts w:cs="Times New Roman"/>
                <w:lang w:val="ro-RO"/>
              </w:rPr>
              <w:t>.</w:t>
            </w:r>
          </w:p>
          <w:p w14:paraId="1CB46089" w14:textId="77777777" w:rsidR="00692827" w:rsidRDefault="00692827" w:rsidP="004D6798">
            <w:pPr>
              <w:rPr>
                <w:rFonts w:cs="Times New Roman"/>
                <w:lang w:val="ro-RO"/>
              </w:rPr>
            </w:pPr>
          </w:p>
          <w:p w14:paraId="275BA0BC" w14:textId="301892FB" w:rsidR="009C657A" w:rsidRPr="005879F9" w:rsidRDefault="00A4539B" w:rsidP="009C657A">
            <w:pPr>
              <w:rPr>
                <w:rFonts w:cs="Times New Roman"/>
                <w:lang w:val="ro-RO"/>
              </w:rPr>
            </w:pPr>
            <w:r>
              <w:rPr>
                <w:rFonts w:cs="Times New Roman"/>
                <w:lang w:val="ro-RO"/>
              </w:rPr>
              <w:t>D</w:t>
            </w:r>
            <w:r w:rsidR="00692827" w:rsidRPr="00EF37BA">
              <w:rPr>
                <w:rFonts w:cs="Times New Roman"/>
                <w:lang w:val="ro-RO"/>
              </w:rPr>
              <w:t xml:space="preserve">etalii cu privire la </w:t>
            </w:r>
            <w:proofErr w:type="spellStart"/>
            <w:r w:rsidR="009C657A" w:rsidRPr="005879F9">
              <w:rPr>
                <w:rFonts w:cs="Times New Roman"/>
                <w:lang w:val="ro-RO"/>
              </w:rPr>
              <w:t>biocarburanți</w:t>
            </w:r>
            <w:proofErr w:type="spellEnd"/>
            <w:r w:rsidR="009C657A" w:rsidRPr="005879F9">
              <w:rPr>
                <w:rFonts w:cs="Times New Roman"/>
                <w:lang w:val="ro-RO"/>
              </w:rPr>
              <w:t>,</w:t>
            </w:r>
          </w:p>
          <w:p w14:paraId="031564FA" w14:textId="7BD5D15C" w:rsidR="00692827" w:rsidRPr="005879F9" w:rsidRDefault="009C657A" w:rsidP="00692827">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w:t>
            </w:r>
            <w:r>
              <w:rPr>
                <w:rFonts w:cs="Times New Roman"/>
                <w:lang w:val="ro-RO"/>
              </w:rPr>
              <w:t xml:space="preserve"> </w:t>
            </w:r>
            <w:r w:rsidR="00692827">
              <w:rPr>
                <w:rFonts w:cs="Times New Roman"/>
                <w:lang w:val="ro-RO"/>
              </w:rPr>
              <w:t>sunt</w:t>
            </w:r>
            <w:r w:rsidR="00692827" w:rsidRPr="00EF37BA">
              <w:rPr>
                <w:rFonts w:cs="Times New Roman"/>
                <w:lang w:val="ro-RO"/>
              </w:rPr>
              <w:t xml:space="preserve"> </w:t>
            </w:r>
            <w:r w:rsidR="00692827">
              <w:rPr>
                <w:rFonts w:cs="Times New Roman"/>
                <w:lang w:val="ro-RO"/>
              </w:rPr>
              <w:t>detaliate în</w:t>
            </w:r>
            <w:r w:rsidR="00692827" w:rsidRPr="00EF37BA">
              <w:rPr>
                <w:rFonts w:cs="Times New Roman"/>
                <w:lang w:val="ro-RO"/>
              </w:rPr>
              <w:t xml:space="preserve"> </w:t>
            </w:r>
            <w:r w:rsidR="00692827">
              <w:rPr>
                <w:rFonts w:cs="Times New Roman"/>
                <w:lang w:val="ro-RO"/>
              </w:rPr>
              <w:t>Hotărârea Guvernului nr. 53/2025</w:t>
            </w:r>
            <w:r w:rsidR="00692827" w:rsidRPr="00EF37BA">
              <w:rPr>
                <w:rFonts w:cs="Times New Roman"/>
                <w:lang w:val="ro-RO"/>
              </w:rPr>
              <w:t xml:space="preserve"> </w:t>
            </w:r>
            <w:r w:rsidR="00692827" w:rsidRPr="005879F9">
              <w:rPr>
                <w:rFonts w:cs="Times New Roman"/>
                <w:lang w:val="ro-RO"/>
              </w:rPr>
              <w:t>privind aprobarea Regulamentului</w:t>
            </w:r>
          </w:p>
          <w:p w14:paraId="66CF7C6C" w14:textId="77777777" w:rsidR="00692827" w:rsidRPr="005879F9" w:rsidRDefault="00692827" w:rsidP="00692827">
            <w:pPr>
              <w:rPr>
                <w:rFonts w:cs="Times New Roman"/>
                <w:lang w:val="ro-RO"/>
              </w:rPr>
            </w:pPr>
            <w:r w:rsidRPr="005879F9">
              <w:rPr>
                <w:rFonts w:cs="Times New Roman"/>
                <w:lang w:val="ro-RO"/>
              </w:rPr>
              <w:t>cu privire la criteriile de durabilitate și de reducere</w:t>
            </w:r>
          </w:p>
          <w:p w14:paraId="40E51E84" w14:textId="77777777" w:rsidR="00692827" w:rsidRPr="005879F9" w:rsidRDefault="00692827" w:rsidP="00692827">
            <w:pPr>
              <w:rPr>
                <w:rFonts w:cs="Times New Roman"/>
                <w:lang w:val="ro-RO"/>
              </w:rPr>
            </w:pPr>
            <w:r w:rsidRPr="005879F9">
              <w:rPr>
                <w:rFonts w:cs="Times New Roman"/>
                <w:lang w:val="ro-RO"/>
              </w:rPr>
              <w:t xml:space="preserve">a emisiilor de gaze cu efect de seră pentru </w:t>
            </w:r>
            <w:proofErr w:type="spellStart"/>
            <w:r w:rsidRPr="005879F9">
              <w:rPr>
                <w:rFonts w:cs="Times New Roman"/>
                <w:lang w:val="ro-RO"/>
              </w:rPr>
              <w:t>biocarburanți</w:t>
            </w:r>
            <w:proofErr w:type="spellEnd"/>
            <w:r w:rsidRPr="005879F9">
              <w:rPr>
                <w:rFonts w:cs="Times New Roman"/>
                <w:lang w:val="ro-RO"/>
              </w:rPr>
              <w:t>,</w:t>
            </w:r>
          </w:p>
          <w:p w14:paraId="30D09249" w14:textId="77777777" w:rsidR="00692827" w:rsidRPr="005879F9" w:rsidRDefault="00692827" w:rsidP="00692827">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 și a Metodologiei</w:t>
            </w:r>
          </w:p>
          <w:p w14:paraId="4C88B650" w14:textId="77777777" w:rsidR="00692827" w:rsidRPr="005879F9" w:rsidRDefault="00692827" w:rsidP="00692827">
            <w:pPr>
              <w:rPr>
                <w:rFonts w:cs="Times New Roman"/>
                <w:lang w:val="ro-RO"/>
              </w:rPr>
            </w:pPr>
            <w:r w:rsidRPr="005879F9">
              <w:rPr>
                <w:rFonts w:cs="Times New Roman"/>
                <w:lang w:val="ro-RO"/>
              </w:rPr>
              <w:t xml:space="preserve">de calcul al impactului </w:t>
            </w:r>
            <w:proofErr w:type="spellStart"/>
            <w:r w:rsidRPr="005879F9">
              <w:rPr>
                <w:rFonts w:cs="Times New Roman"/>
                <w:lang w:val="ro-RO"/>
              </w:rPr>
              <w:t>biocarburanților</w:t>
            </w:r>
            <w:proofErr w:type="spellEnd"/>
            <w:r w:rsidRPr="005879F9">
              <w:rPr>
                <w:rFonts w:cs="Times New Roman"/>
                <w:lang w:val="ro-RO"/>
              </w:rPr>
              <w:t xml:space="preserve">, </w:t>
            </w:r>
            <w:proofErr w:type="spellStart"/>
            <w:r w:rsidRPr="005879F9">
              <w:rPr>
                <w:rFonts w:cs="Times New Roman"/>
                <w:lang w:val="ro-RO"/>
              </w:rPr>
              <w:t>biolichidelor</w:t>
            </w:r>
            <w:proofErr w:type="spellEnd"/>
            <w:r w:rsidRPr="005879F9">
              <w:rPr>
                <w:rFonts w:cs="Times New Roman"/>
                <w:lang w:val="ro-RO"/>
              </w:rPr>
              <w:t xml:space="preserve"> și</w:t>
            </w:r>
          </w:p>
          <w:p w14:paraId="33C6F2F4" w14:textId="77777777" w:rsidR="00692827" w:rsidRPr="005879F9" w:rsidRDefault="00692827" w:rsidP="00692827">
            <w:pPr>
              <w:rPr>
                <w:rFonts w:cs="Times New Roman"/>
                <w:lang w:val="ro-RO"/>
              </w:rPr>
            </w:pPr>
            <w:r w:rsidRPr="005879F9">
              <w:rPr>
                <w:rFonts w:cs="Times New Roman"/>
                <w:lang w:val="ro-RO"/>
              </w:rPr>
              <w:t>combustibililor din biomasă asupra emisiilor de gaze</w:t>
            </w:r>
          </w:p>
          <w:p w14:paraId="58EB3A15" w14:textId="726356F3" w:rsidR="00692827" w:rsidRPr="004133AF" w:rsidRDefault="00692827" w:rsidP="00692827">
            <w:pPr>
              <w:rPr>
                <w:rFonts w:cs="Times New Roman"/>
              </w:rPr>
            </w:pPr>
            <w:r w:rsidRPr="005879F9">
              <w:rPr>
                <w:rFonts w:cs="Times New Roman"/>
                <w:lang w:val="ro-RO"/>
              </w:rPr>
              <w:t>cu efect de seră</w:t>
            </w:r>
            <w:r>
              <w:rPr>
                <w:rFonts w:cs="Times New Roman"/>
                <w:lang w:val="ro-RO"/>
              </w:rPr>
              <w:t>.</w:t>
            </w:r>
          </w:p>
        </w:tc>
      </w:tr>
      <w:tr w:rsidR="00D5083E" w:rsidRPr="00FF4C08" w14:paraId="4D951618" w14:textId="77777777" w:rsidTr="004133AF">
        <w:trPr>
          <w:gridAfter w:val="1"/>
          <w:wAfter w:w="38" w:type="dxa"/>
        </w:trPr>
        <w:tc>
          <w:tcPr>
            <w:tcW w:w="0" w:type="auto"/>
          </w:tcPr>
          <w:p w14:paraId="2ECA9264" w14:textId="20CB43D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27</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Reguli de calcul cu privire la ponderile minime ale energiei din surse regenerabile în sectorul transporturilor</w:t>
            </w:r>
          </w:p>
          <w:p w14:paraId="660014A4" w14:textId="2B9C85ED"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dispoziţii</w:t>
            </w:r>
            <w:proofErr w:type="spellEnd"/>
            <w:r w:rsidRPr="00EF37BA">
              <w:rPr>
                <w:rFonts w:ascii="Times New Roman" w:hAnsi="Times New Roman" w:cs="Times New Roman"/>
                <w:color w:val="231F20"/>
                <w:sz w:val="22"/>
                <w:szCs w:val="22"/>
                <w:lang w:val="ro-RO"/>
              </w:rPr>
              <w:t>:</w:t>
            </w:r>
          </w:p>
          <w:p w14:paraId="2C24D143" w14:textId="4007CDF1"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furnizaţi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benzina,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motorina,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natural,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combustibilii pe bază de carbon reciclat și energia electrică furnizate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feroviare;</w:t>
            </w:r>
          </w:p>
          <w:p w14:paraId="1B7CD095"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numărătorului, și anume cantitatea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z w:val="22"/>
                <w:szCs w:val="22"/>
                <w:lang w:val="ro-RO"/>
              </w:rPr>
              <w:t xml:space="preserve"> energetic al tuturor tipurilor de energie din surse </w:t>
            </w:r>
            <w:proofErr w:type="spellStart"/>
            <w:r w:rsidRPr="00EF37BA">
              <w:rPr>
                <w:rFonts w:ascii="Times New Roman" w:hAnsi="Times New Roman" w:cs="Times New Roman"/>
                <w:color w:val="231F20"/>
                <w:sz w:val="22"/>
                <w:szCs w:val="22"/>
                <w:lang w:val="ro-RO"/>
              </w:rPr>
              <w:t>regene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rabile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transpor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5"/>
                <w:sz w:val="22"/>
                <w:szCs w:val="22"/>
                <w:lang w:val="ro-RO"/>
              </w:rPr>
              <w:t xml:space="preserve"> </w:t>
            </w:r>
            <w:proofErr w:type="spellStart"/>
            <w:r w:rsidRPr="00EF37BA">
              <w:rPr>
                <w:rFonts w:ascii="Times New Roman" w:hAnsi="Times New Roman" w:cs="Times New Roman"/>
                <w:color w:val="231F20"/>
                <w:sz w:val="22"/>
                <w:szCs w:val="22"/>
                <w:lang w:val="ro-RO"/>
              </w:rPr>
              <w:t>turilor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feroviare.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reciclat.</w:t>
            </w:r>
          </w:p>
          <w:p w14:paraId="1E5AA46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66270DE"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partea B este limitată la 1,7 % din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z w:val="22"/>
                <w:szCs w:val="22"/>
                <w:lang w:val="ro-RO"/>
              </w:rPr>
              <w:t xml:space="preserve"> energetic al </w:t>
            </w:r>
            <w:proofErr w:type="spellStart"/>
            <w:r w:rsidRPr="00EF37BA">
              <w:rPr>
                <w:rFonts w:ascii="Times New Roman" w:hAnsi="Times New Roman" w:cs="Times New Roman"/>
                <w:color w:val="231F20"/>
                <w:sz w:val="22"/>
                <w:szCs w:val="22"/>
                <w:lang w:val="ro-RO"/>
              </w:rPr>
              <w:t>combus</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tibililor</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w:t>
            </w:r>
            <w:proofErr w:type="spellStart"/>
            <w:r w:rsidRPr="00EF37BA">
              <w:rPr>
                <w:rFonts w:ascii="Times New Roman" w:hAnsi="Times New Roman" w:cs="Times New Roman"/>
                <w:color w:val="231F20"/>
                <w:sz w:val="22"/>
                <w:szCs w:val="22"/>
                <w:lang w:val="ro-RO"/>
              </w:rPr>
              <w:t>furnizaţi</w:t>
            </w:r>
            <w:proofErr w:type="spellEnd"/>
            <w:r w:rsidRPr="00EF37BA">
              <w:rPr>
                <w:rFonts w:ascii="Times New Roman" w:hAnsi="Times New Roman" w:cs="Times New Roman"/>
                <w:color w:val="231F20"/>
                <w:sz w:val="22"/>
                <w:szCs w:val="22"/>
                <w:lang w:val="ro-RO"/>
              </w:rPr>
              <w:t xml:space="preserve"> pentru consum sau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utilizare pe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z w:val="22"/>
                <w:szCs w:val="22"/>
                <w:lang w:val="ro-RO"/>
              </w:rPr>
              <w:t xml:space="preserve">, mai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în cazul Ciprului și al Maltei. Dacă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justificat, Părțile Contractante pot modifica limita respectivă, </w:t>
            </w:r>
            <w:proofErr w:type="spellStart"/>
            <w:r w:rsidRPr="00EF37BA">
              <w:rPr>
                <w:rFonts w:ascii="Times New Roman" w:hAnsi="Times New Roman" w:cs="Times New Roman"/>
                <w:color w:val="231F20"/>
                <w:sz w:val="22"/>
                <w:szCs w:val="22"/>
                <w:lang w:val="ro-RO"/>
              </w:rPr>
              <w:t>ţinând</w:t>
            </w:r>
            <w:proofErr w:type="spellEnd"/>
            <w:r w:rsidRPr="00EF37BA">
              <w:rPr>
                <w:rFonts w:ascii="Times New Roman" w:hAnsi="Times New Roman" w:cs="Times New Roman"/>
                <w:color w:val="231F20"/>
                <w:sz w:val="22"/>
                <w:szCs w:val="22"/>
                <w:lang w:val="ro-RO"/>
              </w:rPr>
              <w:t xml:space="preserve"> cont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disponibilitatea materiilor prime. Orice modificare face obiectul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aprobării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p>
          <w:p w14:paraId="5990BFE0"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lastRenderedPageBreak/>
              <w:t>conţinutului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organizaţiilor</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standardizare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 puterii calorice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fost adoptat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acest sens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unei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orga­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nizaţii</w:t>
            </w:r>
            <w:proofErr w:type="spellEnd"/>
            <w:r w:rsidRPr="00EF37BA">
              <w:rPr>
                <w:rFonts w:ascii="Times New Roman" w:hAnsi="Times New Roman" w:cs="Times New Roman"/>
                <w:color w:val="231F20"/>
                <w:sz w:val="22"/>
                <w:szCs w:val="22"/>
                <w:lang w:val="ro-RO"/>
              </w:rPr>
              <w:t xml:space="preserve"> de standardizare europene, se utilizează standardele ISO rele­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vante</w:t>
            </w:r>
            <w:proofErr w:type="spellEnd"/>
            <w:r w:rsidRPr="00EF37BA">
              <w:rPr>
                <w:rFonts w:ascii="Times New Roman" w:hAnsi="Times New Roman" w:cs="Times New Roman"/>
                <w:color w:val="231F20"/>
                <w:sz w:val="22"/>
                <w:szCs w:val="22"/>
                <w:lang w:val="ro-RO"/>
              </w:rPr>
              <w:t>.</w:t>
            </w:r>
          </w:p>
          <w:p w14:paraId="211DDC4E"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994D5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27 alineatul (1)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EF37BA">
              <w:rPr>
                <w:rFonts w:ascii="Times New Roman" w:hAnsi="Times New Roman" w:cs="Times New Roman"/>
                <w:sz w:val="22"/>
                <w:szCs w:val="22"/>
                <w:lang w:val="ro-RO"/>
              </w:rPr>
              <w:t>ul</w:t>
            </w:r>
            <w:proofErr w:type="spellEnd"/>
            <w:r w:rsidRPr="00EF37BA">
              <w:rPr>
                <w:rFonts w:ascii="Times New Roman" w:hAnsi="Times New Roman" w:cs="Times New Roman"/>
                <w:sz w:val="22"/>
                <w:szCs w:val="22"/>
                <w:lang w:val="ro-RO"/>
              </w:rPr>
              <w:t xml:space="preserve"> Comunității Energetice.</w:t>
            </w:r>
          </w:p>
          <w:p w14:paraId="4138D481"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a demonstra respectarea ponderilor minime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3C3D20CC"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dublul</w:t>
            </w:r>
            <w:r w:rsidRPr="00EF37BA">
              <w:rPr>
                <w:rFonts w:ascii="Times New Roman" w:hAnsi="Times New Roman" w:cs="Times New Roman"/>
                <w:color w:val="231F20"/>
                <w:spacing w:val="31"/>
                <w:sz w:val="22"/>
                <w:szCs w:val="22"/>
                <w:lang w:val="ro-RO"/>
              </w:rPr>
              <w:t xml:space="preserve"> </w:t>
            </w:r>
            <w:proofErr w:type="spellStart"/>
            <w:r w:rsidRPr="00EF37BA">
              <w:rPr>
                <w:rFonts w:ascii="Times New Roman" w:hAnsi="Times New Roman" w:cs="Times New Roman"/>
                <w:color w:val="231F20"/>
                <w:sz w:val="22"/>
                <w:szCs w:val="22"/>
                <w:lang w:val="ro-RO"/>
              </w:rPr>
              <w:t>conţinutului</w:t>
            </w:r>
            <w:proofErr w:type="spellEnd"/>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101FF3F9"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este 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 egală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de patru ori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z w:val="22"/>
                <w:szCs w:val="22"/>
                <w:lang w:val="ro-RO"/>
              </w:rPr>
              <w:t xml:space="preserve"> său energetic atunci când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 pentru vehicule rutiere și poate fi considerată a fi de 1,5 ori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z w:val="22"/>
                <w:szCs w:val="22"/>
                <w:lang w:val="ro-RO"/>
              </w:rPr>
              <w:t xml:space="preserve"> său energetic atunci când este furnizată pentru 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p>
          <w:p w14:paraId="34DF6456"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excepţia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culturi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furajere,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furnizaţi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sectorului</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aviaţiei</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maritim</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ori</w:t>
            </w:r>
            <w:r w:rsidRPr="00EF37BA">
              <w:rPr>
                <w:rFonts w:ascii="Times New Roman" w:hAnsi="Times New Roman" w:cs="Times New Roman"/>
                <w:color w:val="231F20"/>
                <w:spacing w:val="9"/>
                <w:sz w:val="22"/>
                <w:szCs w:val="22"/>
                <w:lang w:val="ro-RO"/>
              </w:rPr>
              <w:t xml:space="preserve">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energetic.</w:t>
            </w:r>
          </w:p>
          <w:p w14:paraId="7918F8A7"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calcula ponderea pe care o are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feroviare 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alineatului (1)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prezentul articol,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 raportează la perioada de doi ani anterioară anului în care 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lor.</w:t>
            </w:r>
          </w:p>
          <w:p w14:paraId="4E080E7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derogare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obţinute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directă la o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z w:val="22"/>
                <w:szCs w:val="22"/>
                <w:lang w:val="ro-RO"/>
              </w:rPr>
              <w:t xml:space="preserve"> care produce energie electrică din surse </w:t>
            </w:r>
            <w:proofErr w:type="spellStart"/>
            <w:r w:rsidRPr="00EF37BA">
              <w:rPr>
                <w:rFonts w:ascii="Times New Roman" w:hAnsi="Times New Roman" w:cs="Times New Roman"/>
                <w:color w:val="231F20"/>
                <w:sz w:val="22"/>
                <w:szCs w:val="22"/>
                <w:lang w:val="ro-RO"/>
              </w:rPr>
              <w:t>regene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rabile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totalitate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regenerabile.</w:t>
            </w:r>
          </w:p>
          <w:p w14:paraId="261F9F0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623D6E9" w14:textId="597DAF4D"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garanta</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preconizată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 transporturilor, dincolo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actualul 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lastRenderedPageBreak/>
              <w:t>referinţă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satisfăcută printr-o capacitate suplimentară de producere 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Părțile Contractante folosesc</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cadru</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5"/>
                <w:sz w:val="22"/>
                <w:szCs w:val="22"/>
                <w:lang w:val="ro-RO"/>
              </w:rPr>
              <w:t xml:space="preserve"> </w:t>
            </w:r>
            <w:proofErr w:type="spellStart"/>
            <w:r w:rsidRPr="00EF37BA">
              <w:rPr>
                <w:rFonts w:ascii="Times New Roman" w:hAnsi="Times New Roman" w:cs="Times New Roman"/>
                <w:color w:val="231F20"/>
                <w:sz w:val="22"/>
                <w:szCs w:val="22"/>
                <w:lang w:val="ro-RO"/>
              </w:rPr>
              <w:t>adiţionalitatea</w:t>
            </w:r>
            <w:proofErr w:type="spellEnd"/>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în sectorul transporturilor dezvoltat de către Comisia Europeană și Secretariat și elaborează diverse </w:t>
            </w:r>
            <w:proofErr w:type="spellStart"/>
            <w:r w:rsidRPr="00EF37BA">
              <w:rPr>
                <w:rFonts w:ascii="Times New Roman" w:hAnsi="Times New Roman" w:cs="Times New Roman"/>
                <w:color w:val="231F20"/>
                <w:sz w:val="22"/>
                <w:szCs w:val="22"/>
                <w:lang w:val="ro-RO"/>
              </w:rPr>
              <w:t>opţiuni</w:t>
            </w:r>
            <w:proofErr w:type="spellEnd"/>
            <w:r w:rsidRPr="00EF37BA">
              <w:rPr>
                <w:rFonts w:ascii="Times New Roman" w:hAnsi="Times New Roman" w:cs="Times New Roman"/>
                <w:color w:val="231F20"/>
                <w:sz w:val="22"/>
                <w:szCs w:val="22"/>
                <w:lang w:val="ro-RO"/>
              </w:rPr>
              <w:t xml:space="preserve"> în vederea determinării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referinţă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măsurării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adiţionalităţii</w:t>
            </w:r>
            <w:proofErr w:type="spellEnd"/>
            <w:r w:rsidRPr="00EF37BA">
              <w:rPr>
                <w:rFonts w:ascii="Times New Roman" w:hAnsi="Times New Roman" w:cs="Times New Roman"/>
                <w:color w:val="231F20"/>
                <w:sz w:val="22"/>
                <w:szCs w:val="22"/>
                <w:lang w:val="ro-RO"/>
              </w:rPr>
              <w:t>.</w:t>
            </w:r>
          </w:p>
          <w:p w14:paraId="47F8718D"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8FDF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produși din surse 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fie direct,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 surse regenerabile se utilizează ponderea medie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ţara</w:t>
            </w:r>
            <w:proofErr w:type="spellEnd"/>
            <w:r w:rsidRPr="00EF37BA">
              <w:rPr>
                <w:rFonts w:ascii="Times New Roman" w:hAnsi="Times New Roman" w:cs="Times New Roman"/>
                <w:color w:val="231F20"/>
                <w:sz w:val="22"/>
                <w:szCs w:val="22"/>
                <w:lang w:val="ro-RO"/>
              </w:rPr>
              <w:t xml:space="preserve"> 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măsurată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înainte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vizat.</w:t>
            </w:r>
          </w:p>
          <w:p w14:paraId="3CA310F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6CDDA3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Cu toate acestea, energia electrică </w:t>
            </w:r>
            <w:proofErr w:type="spellStart"/>
            <w:r w:rsidRPr="00EF37BA">
              <w:rPr>
                <w:rFonts w:ascii="Times New Roman" w:hAnsi="Times New Roman" w:cs="Times New Roman"/>
                <w:color w:val="231F20"/>
                <w:sz w:val="22"/>
                <w:szCs w:val="22"/>
                <w:lang w:val="ro-RO"/>
              </w:rPr>
              <w:t>obţinută</w:t>
            </w:r>
            <w:proofErr w:type="spellEnd"/>
            <w:r w:rsidRPr="00EF37BA">
              <w:rPr>
                <w:rFonts w:ascii="Times New Roman" w:hAnsi="Times New Roman" w:cs="Times New Roman"/>
                <w:color w:val="231F20"/>
                <w:sz w:val="22"/>
                <w:szCs w:val="22"/>
                <w:lang w:val="ro-RO"/>
              </w:rPr>
              <w:t xml:space="preserve"> prin racordarea directă la o</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nebiologică produs din surse 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cu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condiţia</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z w:val="22"/>
                <w:szCs w:val="22"/>
                <w:lang w:val="ro-RO"/>
              </w:rPr>
              <w:t>:</w:t>
            </w:r>
          </w:p>
          <w:p w14:paraId="3238988A"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același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instalaţia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gazos</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utilizat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transporturi; și</w:t>
            </w:r>
          </w:p>
          <w:p w14:paraId="4040C0F2"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fie racordată la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 xml:space="preserv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este racordată la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z w:val="22"/>
                <w:szCs w:val="22"/>
                <w:lang w:val="ro-RO"/>
              </w:rPr>
              <w:t>.</w:t>
            </w:r>
          </w:p>
          <w:p w14:paraId="0F36E37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7C07CF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reţea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complet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condiţia</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din surse regenerabile și caracteristicile regenerabile și alte criterii </w:t>
            </w:r>
            <w:proofErr w:type="spellStart"/>
            <w:r w:rsidRPr="00EF37BA">
              <w:rPr>
                <w:rFonts w:ascii="Times New Roman" w:hAnsi="Times New Roman" w:cs="Times New Roman"/>
                <w:color w:val="231F20"/>
                <w:sz w:val="22"/>
                <w:szCs w:val="22"/>
                <w:lang w:val="ro-RO"/>
              </w:rPr>
              <w:t>cores</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punzătoare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caracteristicile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singur</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sector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finală.</w:t>
            </w:r>
          </w:p>
          <w:p w14:paraId="3E86961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68AD991" w14:textId="1FB32699"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Secretariatul Comunității Energetice informează Grupul permanent la nivel înalt cu privire la orice acte delegate adoptate în conformitate cu articolul 27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w:t>
            </w:r>
            <w:r w:rsidRPr="00EF37BA">
              <w:rPr>
                <w:rFonts w:ascii="Times New Roman" w:hAnsi="Times New Roman" w:cs="Times New Roman"/>
                <w:color w:val="231F20"/>
                <w:sz w:val="22"/>
                <w:szCs w:val="22"/>
                <w:lang w:val="ro-RO"/>
              </w:rPr>
              <w:lastRenderedPageBreak/>
              <w:t>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Comunității Energetice.</w:t>
            </w:r>
          </w:p>
        </w:tc>
        <w:tc>
          <w:tcPr>
            <w:tcW w:w="4581" w:type="dxa"/>
          </w:tcPr>
          <w:p w14:paraId="6F8FED99" w14:textId="77777777" w:rsidR="00D5083E" w:rsidRPr="00696E36" w:rsidRDefault="00D5083E" w:rsidP="00D5083E">
            <w:pPr>
              <w:jc w:val="both"/>
              <w:rPr>
                <w:color w:val="000000" w:themeColor="text1"/>
                <w:lang w:val="ro-RO"/>
              </w:rPr>
            </w:pPr>
            <w:r w:rsidRPr="00696E36">
              <w:rPr>
                <w:b/>
                <w:bCs/>
                <w:color w:val="000000" w:themeColor="text1"/>
                <w:lang w:val="ro-RO"/>
              </w:rPr>
              <w:lastRenderedPageBreak/>
              <w:t>Articolul 8.</w:t>
            </w:r>
            <w:r w:rsidRPr="00696E36">
              <w:rPr>
                <w:color w:val="000000" w:themeColor="text1"/>
                <w:lang w:val="ro-RO"/>
              </w:rPr>
              <w:t xml:space="preserve"> Calcularea ponderii energiei din surse regenerabile în consumul final de energie în transporturi</w:t>
            </w:r>
          </w:p>
          <w:p w14:paraId="7F9AFF5D" w14:textId="77777777" w:rsidR="00D5083E" w:rsidRPr="00696E36" w:rsidRDefault="00D5083E" w:rsidP="00D5083E">
            <w:pPr>
              <w:jc w:val="both"/>
              <w:rPr>
                <w:color w:val="000000" w:themeColor="text1"/>
                <w:lang w:val="ro-RO"/>
              </w:rPr>
            </w:pPr>
            <w:r w:rsidRPr="00696E36">
              <w:rPr>
                <w:color w:val="000000" w:themeColor="text1"/>
                <w:lang w:val="ro-RO"/>
              </w:rPr>
              <w:t xml:space="preserve">(1) Ponderea energiei din surse regenerabile în consumul final de energie în transporturi se calculează ca raport între consumul final de energie din surse regenerabile pentru toate tipurile de transport </w:t>
            </w:r>
            <w:proofErr w:type="spellStart"/>
            <w:r w:rsidRPr="00696E36">
              <w:rPr>
                <w:color w:val="000000" w:themeColor="text1"/>
                <w:lang w:val="ro-RO"/>
              </w:rPr>
              <w:t>şi</w:t>
            </w:r>
            <w:proofErr w:type="spellEnd"/>
            <w:r w:rsidRPr="00696E36">
              <w:rPr>
                <w:color w:val="000000" w:themeColor="text1"/>
                <w:lang w:val="ro-RO"/>
              </w:rPr>
              <w:t xml:space="preserve"> consumul final total de energie în transporturi.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78439708" w14:textId="77777777" w:rsidR="00D5083E" w:rsidRPr="00696E36" w:rsidRDefault="00D5083E" w:rsidP="00D5083E">
            <w:pPr>
              <w:jc w:val="both"/>
              <w:rPr>
                <w:color w:val="000000" w:themeColor="text1"/>
                <w:lang w:val="ro-RO"/>
              </w:rPr>
            </w:pPr>
            <w:r w:rsidRPr="00696E36">
              <w:rPr>
                <w:color w:val="000000" w:themeColor="text1"/>
                <w:lang w:val="ro-RO"/>
              </w:rPr>
              <w:t xml:space="preserve">(2) </w:t>
            </w:r>
            <w:r w:rsidRPr="00696E36">
              <w:rPr>
                <w:i/>
                <w:iCs/>
                <w:color w:val="000000" w:themeColor="text1"/>
                <w:lang w:val="ro-RO"/>
              </w:rPr>
              <w:t>abrogat;</w:t>
            </w:r>
          </w:p>
          <w:p w14:paraId="5405FEAC" w14:textId="77777777" w:rsidR="00D5083E" w:rsidRPr="00696E36" w:rsidRDefault="00D5083E" w:rsidP="00D5083E">
            <w:pPr>
              <w:jc w:val="both"/>
              <w:rPr>
                <w:color w:val="000000" w:themeColor="text1"/>
                <w:lang w:val="ro-RO"/>
              </w:rPr>
            </w:pPr>
            <w:r w:rsidRPr="00696E36">
              <w:rPr>
                <w:color w:val="000000" w:themeColor="text1"/>
                <w:lang w:val="ro-RO"/>
              </w:rPr>
              <w:t xml:space="preserve">(3) </w:t>
            </w:r>
            <w:r w:rsidRPr="00696E36">
              <w:rPr>
                <w:i/>
                <w:iCs/>
                <w:color w:val="000000" w:themeColor="text1"/>
                <w:lang w:val="ro-RO"/>
              </w:rPr>
              <w:t>abrogat</w:t>
            </w:r>
            <w:r w:rsidRPr="00696E36">
              <w:rPr>
                <w:color w:val="000000" w:themeColor="text1"/>
                <w:lang w:val="ro-RO"/>
              </w:rPr>
              <w:t>;</w:t>
            </w:r>
          </w:p>
          <w:p w14:paraId="0507F490" w14:textId="77777777" w:rsidR="00D5083E" w:rsidRPr="00696E36" w:rsidRDefault="00D5083E" w:rsidP="00D5083E">
            <w:pPr>
              <w:jc w:val="both"/>
              <w:rPr>
                <w:color w:val="000000" w:themeColor="text1"/>
                <w:lang w:val="ro-RO"/>
              </w:rPr>
            </w:pPr>
            <w:r w:rsidRPr="00696E36">
              <w:rPr>
                <w:color w:val="000000" w:themeColor="text1"/>
                <w:lang w:val="ro-RO"/>
              </w:rPr>
              <w:t xml:space="preserve">(4) </w:t>
            </w:r>
            <w:r w:rsidRPr="00696E36">
              <w:rPr>
                <w:i/>
                <w:iCs/>
                <w:color w:val="000000" w:themeColor="text1"/>
                <w:lang w:val="ro-RO"/>
              </w:rPr>
              <w:t>abrogat</w:t>
            </w:r>
            <w:r w:rsidRPr="00696E36">
              <w:rPr>
                <w:color w:val="000000" w:themeColor="text1"/>
                <w:lang w:val="ro-RO"/>
              </w:rPr>
              <w:t>;</w:t>
            </w:r>
          </w:p>
          <w:p w14:paraId="1D3DF741" w14:textId="77777777" w:rsidR="00D5083E" w:rsidRPr="00696E36" w:rsidRDefault="00D5083E" w:rsidP="00D5083E">
            <w:pPr>
              <w:jc w:val="both"/>
              <w:rPr>
                <w:color w:val="000000" w:themeColor="text1"/>
                <w:lang w:val="ro-RO"/>
              </w:rPr>
            </w:pPr>
            <w:r w:rsidRPr="00696E36">
              <w:rPr>
                <w:color w:val="000000" w:themeColor="text1"/>
                <w:lang w:val="ro-RO"/>
              </w:rPr>
              <w:t xml:space="preserve">(5) </w:t>
            </w:r>
            <w:r w:rsidRPr="00696E36">
              <w:rPr>
                <w:i/>
                <w:iCs/>
                <w:color w:val="000000" w:themeColor="text1"/>
                <w:lang w:val="ro-RO"/>
              </w:rPr>
              <w:t>abrogat</w:t>
            </w:r>
            <w:r w:rsidRPr="00696E36">
              <w:rPr>
                <w:color w:val="000000" w:themeColor="text1"/>
                <w:lang w:val="ro-RO"/>
              </w:rPr>
              <w:t>;</w:t>
            </w:r>
          </w:p>
          <w:p w14:paraId="6D434244" w14:textId="77777777" w:rsidR="00D5083E" w:rsidRPr="00696E36" w:rsidRDefault="00D5083E" w:rsidP="00D5083E">
            <w:pPr>
              <w:jc w:val="both"/>
              <w:rPr>
                <w:color w:val="000000" w:themeColor="text1"/>
                <w:lang w:val="ro-RO"/>
              </w:rPr>
            </w:pPr>
            <w:r w:rsidRPr="00696E36">
              <w:rPr>
                <w:color w:val="000000" w:themeColor="text1"/>
                <w:lang w:val="ro-RO"/>
              </w:rPr>
              <w:t xml:space="preserve">(6) Pentru realizarea prevederilor prezentului articol, se introduc următoarele obligații de raportare semestrială, în termen de 30 de zile după finalizarea perioadei de gestiune, în formă electronică, către </w:t>
            </w:r>
            <w:proofErr w:type="spellStart"/>
            <w:r w:rsidRPr="00696E36">
              <w:rPr>
                <w:color w:val="000000" w:themeColor="text1"/>
                <w:lang w:val="ro-RO"/>
              </w:rPr>
              <w:t>Agenţia</w:t>
            </w:r>
            <w:proofErr w:type="spellEnd"/>
            <w:r w:rsidRPr="00696E36">
              <w:rPr>
                <w:color w:val="000000" w:themeColor="text1"/>
                <w:lang w:val="ro-RO"/>
              </w:rPr>
              <w:t xml:space="preserve"> </w:t>
            </w:r>
            <w:proofErr w:type="spellStart"/>
            <w:r w:rsidRPr="00696E36">
              <w:rPr>
                <w:color w:val="000000" w:themeColor="text1"/>
                <w:lang w:val="ro-RO"/>
              </w:rPr>
              <w:t>Naţională</w:t>
            </w:r>
            <w:proofErr w:type="spellEnd"/>
            <w:r w:rsidRPr="00696E36">
              <w:rPr>
                <w:color w:val="000000" w:themeColor="text1"/>
                <w:lang w:val="ro-RO"/>
              </w:rPr>
              <w:t xml:space="preserve"> pentru Reglementare în Energetică și instituția publică de suport:</w:t>
            </w:r>
          </w:p>
          <w:p w14:paraId="485219BF" w14:textId="77777777" w:rsidR="00D5083E" w:rsidRPr="00696E36" w:rsidRDefault="00D5083E" w:rsidP="00D5083E">
            <w:pPr>
              <w:ind w:firstLine="346"/>
              <w:jc w:val="both"/>
              <w:rPr>
                <w:color w:val="000000" w:themeColor="text1"/>
                <w:lang w:val="ro-RO"/>
              </w:rPr>
            </w:pPr>
            <w:r w:rsidRPr="00696E36">
              <w:rPr>
                <w:color w:val="000000" w:themeColor="text1"/>
                <w:lang w:val="ro-RO"/>
              </w:rPr>
              <w:t>a)</w:t>
            </w:r>
            <w:r w:rsidRPr="00696E36">
              <w:rPr>
                <w:color w:val="000000" w:themeColor="text1"/>
                <w:lang w:val="ro-RO"/>
              </w:rPr>
              <w:tab/>
              <w:t xml:space="preserve">importatorii de produse petroliere – cu obligația de prezentare a informațiilor cu privire la cantitățile de </w:t>
            </w:r>
            <w:proofErr w:type="spellStart"/>
            <w:r w:rsidRPr="00696E36">
              <w:rPr>
                <w:color w:val="000000" w:themeColor="text1"/>
                <w:lang w:val="ro-RO"/>
              </w:rPr>
              <w:t>biocarburanți</w:t>
            </w:r>
            <w:proofErr w:type="spellEnd"/>
            <w:r w:rsidRPr="00696E36">
              <w:rPr>
                <w:color w:val="000000" w:themeColor="text1"/>
                <w:lang w:val="ro-RO"/>
              </w:rPr>
              <w:t xml:space="preserve"> și produse petroliere procurate, după caz, de pe piața locală sau importate, în vederea producerii amestecului în conformitate cu prevederile prezentei legi, și/sau cantitățile de produse petroliere importate care deja conțin cota prestabilită de </w:t>
            </w:r>
            <w:proofErr w:type="spellStart"/>
            <w:r w:rsidRPr="00696E36">
              <w:rPr>
                <w:color w:val="000000" w:themeColor="text1"/>
                <w:lang w:val="ro-RO"/>
              </w:rPr>
              <w:t>biocarburanți</w:t>
            </w:r>
            <w:proofErr w:type="spellEnd"/>
            <w:r w:rsidRPr="00696E36">
              <w:rPr>
                <w:color w:val="000000" w:themeColor="text1"/>
                <w:lang w:val="ro-RO"/>
              </w:rPr>
              <w:t xml:space="preserve">. </w:t>
            </w:r>
            <w:r w:rsidRPr="00696E36">
              <w:rPr>
                <w:color w:val="000000" w:themeColor="text1"/>
                <w:lang w:val="ro-RO"/>
              </w:rPr>
              <w:lastRenderedPageBreak/>
              <w:t xml:space="preserve">Informațiile cu privire la </w:t>
            </w:r>
            <w:proofErr w:type="spellStart"/>
            <w:r w:rsidRPr="00696E36">
              <w:rPr>
                <w:color w:val="000000" w:themeColor="text1"/>
                <w:lang w:val="ro-RO"/>
              </w:rPr>
              <w:t>biocarburanți</w:t>
            </w:r>
            <w:proofErr w:type="spellEnd"/>
            <w:r w:rsidRPr="00696E36">
              <w:rPr>
                <w:color w:val="000000" w:themeColor="text1"/>
                <w:lang w:val="ro-RO"/>
              </w:rPr>
              <w:t xml:space="preserve"> vor include detalii privind cantitățile și cota </w:t>
            </w:r>
            <w:proofErr w:type="spellStart"/>
            <w:r w:rsidRPr="00696E36">
              <w:rPr>
                <w:color w:val="000000" w:themeColor="text1"/>
                <w:lang w:val="ro-RO"/>
              </w:rPr>
              <w:t>biocarburanților</w:t>
            </w:r>
            <w:proofErr w:type="spellEnd"/>
            <w:r w:rsidRPr="00696E36">
              <w:rPr>
                <w:color w:val="000000" w:themeColor="text1"/>
                <w:lang w:val="ro-RO"/>
              </w:rPr>
              <w:t xml:space="preserve"> în amestec,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10B295B9" w14:textId="77777777" w:rsidR="00D5083E" w:rsidRPr="00696E36" w:rsidRDefault="00D5083E" w:rsidP="00D5083E">
            <w:pPr>
              <w:ind w:firstLine="346"/>
              <w:jc w:val="both"/>
              <w:rPr>
                <w:color w:val="000000" w:themeColor="text1"/>
                <w:lang w:val="ro-RO"/>
              </w:rPr>
            </w:pPr>
            <w:r w:rsidRPr="00696E36">
              <w:rPr>
                <w:color w:val="000000" w:themeColor="text1"/>
                <w:lang w:val="ro-RO"/>
              </w:rPr>
              <w:t>b)</w:t>
            </w:r>
            <w:r w:rsidRPr="00696E36">
              <w:rPr>
                <w:color w:val="000000" w:themeColor="text1"/>
                <w:lang w:val="ro-RO"/>
              </w:rPr>
              <w:tab/>
              <w:t xml:space="preserve">producătorii de </w:t>
            </w:r>
            <w:proofErr w:type="spellStart"/>
            <w:r w:rsidRPr="00696E36">
              <w:rPr>
                <w:color w:val="000000" w:themeColor="text1"/>
                <w:lang w:val="ro-RO"/>
              </w:rPr>
              <w:t>biocarburant</w:t>
            </w:r>
            <w:proofErr w:type="spellEnd"/>
            <w:r w:rsidRPr="00696E36">
              <w:rPr>
                <w:color w:val="000000" w:themeColor="text1"/>
                <w:lang w:val="ro-RO"/>
              </w:rPr>
              <w:t xml:space="preserve"> – cu obligația de prezentare a informațiilor cu privire la cantitățile de </w:t>
            </w:r>
            <w:proofErr w:type="spellStart"/>
            <w:r w:rsidRPr="00696E36">
              <w:rPr>
                <w:color w:val="000000" w:themeColor="text1"/>
                <w:lang w:val="ro-RO"/>
              </w:rPr>
              <w:t>biocarburant</w:t>
            </w:r>
            <w:proofErr w:type="spellEnd"/>
            <w:r w:rsidRPr="00696E36">
              <w:rPr>
                <w:color w:val="000000" w:themeColor="text1"/>
                <w:lang w:val="ro-RO"/>
              </w:rPr>
              <w:t xml:space="preserve"> comercializat pe piața locală și exportate,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2E268BD0" w14:textId="77777777" w:rsidR="00D5083E" w:rsidRPr="00696E36" w:rsidRDefault="00D5083E" w:rsidP="00D5083E">
            <w:pPr>
              <w:jc w:val="both"/>
              <w:rPr>
                <w:color w:val="000000" w:themeColor="text1"/>
                <w:lang w:val="ro-RO"/>
              </w:rPr>
            </w:pPr>
            <w:r w:rsidRPr="00696E36">
              <w:rPr>
                <w:color w:val="000000" w:themeColor="text1"/>
                <w:lang w:val="ro-RO"/>
              </w:rPr>
              <w:t xml:space="preserve">(7) Pentru nerespectarea </w:t>
            </w:r>
            <w:proofErr w:type="spellStart"/>
            <w:r w:rsidRPr="00696E36">
              <w:rPr>
                <w:color w:val="000000" w:themeColor="text1"/>
                <w:lang w:val="ro-RO"/>
              </w:rPr>
              <w:t>obligaţiei</w:t>
            </w:r>
            <w:proofErr w:type="spellEnd"/>
            <w:r w:rsidRPr="00696E36">
              <w:rPr>
                <w:color w:val="000000" w:themeColor="text1"/>
                <w:lang w:val="ro-RO"/>
              </w:rPr>
              <w:t xml:space="preserve"> stabilite la alin. (6), importatorii de produse petroliere principale și producătorii de </w:t>
            </w:r>
            <w:proofErr w:type="spellStart"/>
            <w:r w:rsidRPr="00696E36">
              <w:rPr>
                <w:color w:val="000000" w:themeColor="text1"/>
                <w:lang w:val="ro-RO"/>
              </w:rPr>
              <w:t>biocarburant</w:t>
            </w:r>
            <w:proofErr w:type="spellEnd"/>
            <w:r w:rsidRPr="00696E36">
              <w:rPr>
                <w:color w:val="000000" w:themeColor="text1"/>
                <w:lang w:val="ro-RO"/>
              </w:rPr>
              <w:t xml:space="preserve">, </w:t>
            </w:r>
            <w:proofErr w:type="spellStart"/>
            <w:r w:rsidRPr="00696E36">
              <w:rPr>
                <w:color w:val="000000" w:themeColor="text1"/>
                <w:lang w:val="ro-RO"/>
              </w:rPr>
              <w:t>sînt</w:t>
            </w:r>
            <w:proofErr w:type="spellEnd"/>
            <w:r w:rsidRPr="00696E36">
              <w:rPr>
                <w:color w:val="000000" w:themeColor="text1"/>
                <w:lang w:val="ro-RO"/>
              </w:rPr>
              <w:t xml:space="preserve"> pasibili de a fi </w:t>
            </w:r>
            <w:proofErr w:type="spellStart"/>
            <w:r w:rsidRPr="00696E36">
              <w:rPr>
                <w:color w:val="000000" w:themeColor="text1"/>
                <w:lang w:val="ro-RO"/>
              </w:rPr>
              <w:t>sancţionaţi</w:t>
            </w:r>
            <w:proofErr w:type="spellEnd"/>
            <w:r w:rsidRPr="00696E36">
              <w:rPr>
                <w:color w:val="000000" w:themeColor="text1"/>
                <w:lang w:val="ro-RO"/>
              </w:rPr>
              <w:t xml:space="preserve"> de către </w:t>
            </w:r>
            <w:proofErr w:type="spellStart"/>
            <w:r w:rsidRPr="00696E36">
              <w:rPr>
                <w:color w:val="000000" w:themeColor="text1"/>
                <w:lang w:val="ro-RO"/>
              </w:rPr>
              <w:t>Agenţia</w:t>
            </w:r>
            <w:proofErr w:type="spellEnd"/>
            <w:r w:rsidRPr="00696E36">
              <w:rPr>
                <w:color w:val="000000" w:themeColor="text1"/>
                <w:lang w:val="ro-RO"/>
              </w:rPr>
              <w:t xml:space="preserve"> </w:t>
            </w:r>
            <w:proofErr w:type="spellStart"/>
            <w:r w:rsidRPr="00696E36">
              <w:rPr>
                <w:color w:val="000000" w:themeColor="text1"/>
                <w:lang w:val="ro-RO"/>
              </w:rPr>
              <w:t>Naţională</w:t>
            </w:r>
            <w:proofErr w:type="spellEnd"/>
            <w:r w:rsidRPr="00696E36">
              <w:rPr>
                <w:color w:val="000000" w:themeColor="text1"/>
                <w:lang w:val="ro-RO"/>
              </w:rPr>
              <w:t xml:space="preserve"> pentru Reglementare în Energetică cu </w:t>
            </w:r>
            <w:proofErr w:type="spellStart"/>
            <w:r w:rsidRPr="00696E36">
              <w:rPr>
                <w:color w:val="000000" w:themeColor="text1"/>
                <w:lang w:val="ro-RO"/>
              </w:rPr>
              <w:t>sancţiune</w:t>
            </w:r>
            <w:proofErr w:type="spellEnd"/>
            <w:r w:rsidRPr="00696E36">
              <w:rPr>
                <w:color w:val="000000" w:themeColor="text1"/>
                <w:lang w:val="ro-RO"/>
              </w:rPr>
              <w:t xml:space="preserve"> financiară în valoare de maximum 1% din venitul anual obținut din comercializarea produselor petroliere principale, respectiv, comercializarea </w:t>
            </w:r>
            <w:proofErr w:type="spellStart"/>
            <w:r w:rsidRPr="00696E36">
              <w:rPr>
                <w:color w:val="000000" w:themeColor="text1"/>
                <w:lang w:val="ro-RO"/>
              </w:rPr>
              <w:t>biocarburanților</w:t>
            </w:r>
            <w:proofErr w:type="spellEnd"/>
            <w:r w:rsidRPr="00696E36">
              <w:rPr>
                <w:color w:val="000000" w:themeColor="text1"/>
                <w:lang w:val="ro-RO"/>
              </w:rPr>
              <w:t>, respectând procedura stabilită la art. 20 din Legea nr. 174/2017 cu privire la energetică.</w:t>
            </w:r>
          </w:p>
          <w:p w14:paraId="17CE677B" w14:textId="77777777" w:rsidR="00D5083E" w:rsidRPr="00696E36" w:rsidRDefault="00D5083E" w:rsidP="00D5083E">
            <w:pPr>
              <w:rPr>
                <w:rFonts w:eastAsia="Calibri"/>
                <w:lang w:val="ro-RO"/>
              </w:rPr>
            </w:pPr>
          </w:p>
          <w:p w14:paraId="6464A702"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7</w:t>
            </w:r>
            <w:r w:rsidRPr="008A7A8F">
              <w:rPr>
                <w:lang w:val="it-IT"/>
              </w:rPr>
              <w:t>. Creșterea consumului energiei din surse regenerabile în sectorul transporturi</w:t>
            </w:r>
          </w:p>
          <w:p w14:paraId="0467E2F4"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207A5B59"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110F1B5C"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 xml:space="preserve">ponderea biocarburanților și biogazului produși din ulei de gătit uzat și grăsimi animale; </w:t>
            </w:r>
          </w:p>
          <w:p w14:paraId="0B994A7A"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12CAEAB0"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 xml:space="preserve">ponderea biocarburanților, biolichidelor sau combustibililor din biomasă produși din culturi alimentare și furajere, care prezintă riscuri </w:t>
            </w:r>
            <w:r w:rsidRPr="008A7A8F">
              <w:rPr>
                <w:lang w:val="it-IT"/>
              </w:rPr>
              <w:lastRenderedPageBreak/>
              <w:t>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D9A168A"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6B5F733D"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47D4D376" w14:textId="77777777" w:rsidR="00D5083E" w:rsidRPr="008A7A8F" w:rsidRDefault="00D5083E" w:rsidP="00D5083E">
            <w:pPr>
              <w:numPr>
                <w:ilvl w:val="0"/>
                <w:numId w:val="169"/>
              </w:numPr>
              <w:spacing w:after="160"/>
              <w:ind w:left="346"/>
              <w:contextualSpacing/>
              <w:jc w:val="both"/>
              <w:rPr>
                <w:lang w:val="it-IT"/>
              </w:rPr>
            </w:pPr>
            <w:r w:rsidRPr="008A7A8F">
              <w:rPr>
                <w:lang w:val="it-IT"/>
              </w:rPr>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p>
          <w:p w14:paraId="4AC129B6" w14:textId="77777777" w:rsidR="00D5083E" w:rsidRPr="008A7A8F" w:rsidRDefault="00D5083E" w:rsidP="00D5083E">
            <w:pPr>
              <w:numPr>
                <w:ilvl w:val="0"/>
                <w:numId w:val="169"/>
              </w:numPr>
              <w:spacing w:after="160"/>
              <w:ind w:left="0" w:firstLine="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6F6A0EC5"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lastRenderedPageBreak/>
              <w:t>Adoptarea unei scheme de certificare a biocarburanților produși local, a amestecurilor de biocarburanți și carburanți produse local sau, de recunoaștere a certificatelor de conformitate, în cazul importului acestora;</w:t>
            </w:r>
          </w:p>
          <w:p w14:paraId="52C58BB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7F8E81F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191DA6D2"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1958CF3"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sprijin și/sau stimulare a achiziționării de vehicule electrice,  în conformitate cu Legea nr. 139/2012 privind ajutorul de stat;</w:t>
            </w:r>
          </w:p>
          <w:p w14:paraId="014D04C6"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2BCBFC7"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1E15F057" w14:textId="77777777" w:rsidR="00D5083E" w:rsidRPr="00696E36" w:rsidRDefault="00D5083E" w:rsidP="00D5083E">
            <w:pPr>
              <w:jc w:val="both"/>
              <w:rPr>
                <w:rFonts w:eastAsia="Calibri"/>
                <w:lang w:val="pt-BR"/>
              </w:rPr>
            </w:pPr>
          </w:p>
          <w:p w14:paraId="4AB1FDAD" w14:textId="77777777" w:rsidR="00D5083E" w:rsidRPr="008A7A8F" w:rsidRDefault="00D5083E" w:rsidP="00D5083E">
            <w:pPr>
              <w:rPr>
                <w:b/>
                <w:bCs/>
                <w:lang w:val="it-IT"/>
              </w:rPr>
            </w:pPr>
            <w:r w:rsidRPr="008A7A8F">
              <w:rPr>
                <w:b/>
                <w:bCs/>
                <w:lang w:val="it-IT"/>
              </w:rPr>
              <w:t>Art. II. – Dispoziții finale și tranzitorii</w:t>
            </w:r>
          </w:p>
          <w:p w14:paraId="295DACA7" w14:textId="77777777" w:rsidR="00D5083E" w:rsidRPr="008A7A8F" w:rsidRDefault="00D5083E" w:rsidP="00D5083E">
            <w:pPr>
              <w:rPr>
                <w:rFonts w:eastAsia="Calibri"/>
                <w:lang w:val="it-IT"/>
              </w:rPr>
            </w:pPr>
            <w:r w:rsidRPr="008A7A8F">
              <w:rPr>
                <w:rFonts w:eastAsia="Calibri"/>
                <w:lang w:val="it-IT"/>
              </w:rPr>
              <w:lastRenderedPageBreak/>
              <w:t>(12)</w:t>
            </w:r>
            <w:r w:rsidRPr="008A7A8F">
              <w:rPr>
                <w:rFonts w:eastAsia="Calibri"/>
                <w:lang w:val="it-IT"/>
              </w:rPr>
              <w:tab/>
              <w:t>În vederea implementării prevederii de la art. 26</w:t>
            </w:r>
            <w:r w:rsidRPr="008A7A8F">
              <w:rPr>
                <w:rFonts w:eastAsia="Calibri"/>
                <w:vertAlign w:val="superscript"/>
                <w:lang w:val="it-IT"/>
              </w:rPr>
              <w:t>7</w:t>
            </w:r>
            <w:r w:rsidRPr="008A7A8F">
              <w:rPr>
                <w:rFonts w:eastAsia="Calibri"/>
                <w:lang w:val="it-IT"/>
              </w:rPr>
              <w:t>, alin. (1), Guvernul consideră, la stabilirea ponderii energiei din surse regenerabile în consumul final de energie în transporturi, contribuțiile următoarelor componente:</w:t>
            </w:r>
          </w:p>
          <w:p w14:paraId="09B559E3" w14:textId="77777777" w:rsidR="00D5083E" w:rsidRPr="008A7A8F" w:rsidRDefault="00D5083E" w:rsidP="00D5083E">
            <w:pPr>
              <w:rPr>
                <w:rFonts w:eastAsia="Calibri"/>
                <w:lang w:val="it-IT"/>
              </w:rPr>
            </w:pPr>
            <w:r w:rsidRPr="008A7A8F">
              <w:rPr>
                <w:rFonts w:eastAsia="Calibri"/>
                <w:lang w:val="it-IT"/>
              </w:rPr>
              <w:t>a)</w:t>
            </w:r>
            <w:r w:rsidRPr="008A7A8F">
              <w:rPr>
                <w:rFonts w:eastAsia="Calibri"/>
                <w:lang w:val="it-IT"/>
              </w:rPr>
              <w:tab/>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0D461D6E" w14:textId="77777777" w:rsidR="00D5083E" w:rsidRPr="008A7A8F" w:rsidRDefault="00D5083E" w:rsidP="00D5083E">
            <w:pPr>
              <w:rPr>
                <w:rFonts w:eastAsia="Calibri"/>
                <w:lang w:val="it-IT"/>
              </w:rPr>
            </w:pPr>
            <w:r w:rsidRPr="008A7A8F">
              <w:rPr>
                <w:rFonts w:eastAsia="Calibri"/>
                <w:lang w:val="it-IT"/>
              </w:rPr>
              <w:t>b)</w:t>
            </w:r>
            <w:r w:rsidRPr="008A7A8F">
              <w:rPr>
                <w:rFonts w:eastAsia="Calibri"/>
                <w:lang w:val="it-IT"/>
              </w:rPr>
              <w:tab/>
              <w:t>ponderea biocarburanților și biogazului produs din ulei de gătit uzat și grăsimi animale - este limitată la 1,7%;</w:t>
            </w:r>
          </w:p>
          <w:p w14:paraId="55E3AEC5" w14:textId="77777777" w:rsidR="00D5083E" w:rsidRPr="008A7A8F" w:rsidRDefault="00D5083E" w:rsidP="00D5083E">
            <w:pPr>
              <w:rPr>
                <w:rFonts w:eastAsia="Calibri"/>
                <w:lang w:val="it-IT"/>
              </w:rPr>
            </w:pPr>
            <w:r w:rsidRPr="008A7A8F">
              <w:rPr>
                <w:rFonts w:eastAsia="Calibri"/>
                <w:lang w:val="it-IT"/>
              </w:rPr>
              <w:t>c)</w:t>
            </w:r>
            <w:r w:rsidRPr="008A7A8F">
              <w:rPr>
                <w:rFonts w:eastAsia="Calibri"/>
                <w:lang w:val="it-IT"/>
              </w:rPr>
              <w:tab/>
              <w:t>ponderea biocarburanților avansați și biogazului produși din materia primă specificată în Regulamentul privind calculul consumului de energie din surse regenerabile – este de cel puțin 1% în 2025 și 3,5% în 2030</w:t>
            </w:r>
          </w:p>
          <w:p w14:paraId="1190AEF0" w14:textId="1AB4A30C" w:rsidR="00D5083E" w:rsidRPr="008A7A8F" w:rsidRDefault="00D5083E" w:rsidP="00D5083E">
            <w:pPr>
              <w:numPr>
                <w:ilvl w:val="0"/>
                <w:numId w:val="108"/>
              </w:numPr>
              <w:ind w:left="0" w:firstLine="159"/>
              <w:jc w:val="both"/>
              <w:rPr>
                <w:rFonts w:eastAsia="Calibri" w:cs="Times New Roman"/>
                <w:lang w:val="ro-RO"/>
              </w:rPr>
            </w:pPr>
            <w:r w:rsidRPr="008A7A8F">
              <w:rPr>
                <w:rFonts w:eastAsia="Calibri"/>
                <w:lang w:val="it-IT"/>
              </w:rPr>
              <w:t>d)</w:t>
            </w:r>
            <w:r w:rsidRPr="008A7A8F">
              <w:rPr>
                <w:rFonts w:eastAsia="Calibri"/>
                <w:lang w:val="it-IT"/>
              </w:rPr>
              <w:tab/>
              <w:t xml:space="preserve">ponderea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w:t>
            </w:r>
            <w:r w:rsidRPr="008A7A8F">
              <w:rPr>
                <w:rFonts w:eastAsia="Calibri"/>
              </w:rPr>
              <w:t>(1), art. 26</w:t>
            </w:r>
            <w:r w:rsidRPr="008A7A8F">
              <w:rPr>
                <w:rFonts w:eastAsia="Calibri"/>
                <w:vertAlign w:val="superscript"/>
              </w:rPr>
              <w:t>7</w:t>
            </w:r>
            <w:r w:rsidRPr="008A7A8F">
              <w:rPr>
                <w:rFonts w:eastAsia="Calibri"/>
              </w:rPr>
              <w:t>.</w:t>
            </w:r>
          </w:p>
        </w:tc>
        <w:tc>
          <w:tcPr>
            <w:tcW w:w="2245" w:type="dxa"/>
          </w:tcPr>
          <w:p w14:paraId="0E09EF34" w14:textId="117B58E6" w:rsidR="00D5083E" w:rsidRPr="00EF37BA" w:rsidRDefault="00447841"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05775D7D" w14:textId="77777777" w:rsidR="00D5083E" w:rsidRPr="00EF37BA" w:rsidRDefault="00D5083E" w:rsidP="00D5083E">
            <w:pPr>
              <w:rPr>
                <w:rFonts w:cs="Times New Roman"/>
                <w:lang w:val="ro-RO"/>
              </w:rPr>
            </w:pPr>
          </w:p>
        </w:tc>
        <w:tc>
          <w:tcPr>
            <w:tcW w:w="0" w:type="auto"/>
          </w:tcPr>
          <w:p w14:paraId="2F97FB5D" w14:textId="69C72A79" w:rsidR="00447841" w:rsidRPr="004D6798" w:rsidRDefault="00447841" w:rsidP="00447841">
            <w:pPr>
              <w:rPr>
                <w:rFonts w:cs="Times New Roman"/>
                <w:lang w:val="ro-RO"/>
              </w:rPr>
            </w:pPr>
            <w:r w:rsidRPr="00EF37BA">
              <w:rPr>
                <w:rFonts w:cs="Times New Roman"/>
                <w:lang w:val="ro-RO"/>
              </w:rPr>
              <w:t xml:space="preserve">Detalii cu privire la modalitatea de efectuare a calculelor </w:t>
            </w:r>
            <w:r>
              <w:rPr>
                <w:rFonts w:cs="Times New Roman"/>
                <w:lang w:val="ro-RO"/>
              </w:rPr>
              <w:t>sunt detaliate</w:t>
            </w:r>
            <w:r w:rsidRPr="00EF37BA">
              <w:rPr>
                <w:rFonts w:cs="Times New Roman"/>
                <w:lang w:val="ro-RO"/>
              </w:rPr>
              <w:t xml:space="preserve"> în </w:t>
            </w:r>
            <w:r w:rsidRPr="004D6798">
              <w:rPr>
                <w:rFonts w:cs="Times New Roman"/>
                <w:lang w:val="ro-RO"/>
              </w:rPr>
              <w:t>Hotărârea Guvernului nr. 74/2025 cu privire la aprobarea  Regulamentului</w:t>
            </w:r>
          </w:p>
          <w:p w14:paraId="7492F267" w14:textId="77777777" w:rsidR="00447841" w:rsidRPr="004D6798" w:rsidRDefault="00447841" w:rsidP="00447841">
            <w:pPr>
              <w:rPr>
                <w:rFonts w:cs="Times New Roman"/>
                <w:lang w:val="ro-RO"/>
              </w:rPr>
            </w:pPr>
            <w:r w:rsidRPr="004D6798">
              <w:rPr>
                <w:rFonts w:cs="Times New Roman"/>
                <w:lang w:val="ro-RO"/>
              </w:rPr>
              <w:t>privind calculul consumului de energie</w:t>
            </w:r>
          </w:p>
          <w:p w14:paraId="4AF74FA6" w14:textId="1D81762F" w:rsidR="00D5083E" w:rsidRDefault="00447841" w:rsidP="00447841">
            <w:pPr>
              <w:rPr>
                <w:rFonts w:cs="Times New Roman"/>
                <w:lang w:val="ro-RO"/>
              </w:rPr>
            </w:pPr>
            <w:r w:rsidRPr="004D6798">
              <w:rPr>
                <w:rFonts w:cs="Times New Roman"/>
                <w:lang w:val="ro-RO"/>
              </w:rPr>
              <w:t>din surse regenerabile</w:t>
            </w:r>
            <w:r w:rsidR="00204978">
              <w:rPr>
                <w:rFonts w:cs="Times New Roman"/>
                <w:lang w:val="ro-RO"/>
              </w:rPr>
              <w:t>.</w:t>
            </w:r>
          </w:p>
          <w:p w14:paraId="796A89E8" w14:textId="77777777" w:rsidR="00BF0F26" w:rsidRDefault="00BF0F26" w:rsidP="00447841">
            <w:pPr>
              <w:rPr>
                <w:rFonts w:cs="Times New Roman"/>
                <w:lang w:val="ro-RO"/>
              </w:rPr>
            </w:pPr>
          </w:p>
          <w:p w14:paraId="41795222" w14:textId="6711234E" w:rsidR="00BF0F26" w:rsidRPr="005879F9" w:rsidRDefault="004D66DB" w:rsidP="00BF0F26">
            <w:pPr>
              <w:rPr>
                <w:rFonts w:cs="Times New Roman"/>
                <w:lang w:val="ro-RO"/>
              </w:rPr>
            </w:pPr>
            <w:r>
              <w:rPr>
                <w:rFonts w:cs="Times New Roman"/>
                <w:lang w:val="ro-MD"/>
              </w:rPr>
              <w:t>Detalii</w:t>
            </w:r>
            <w:r w:rsidR="00BF0F26" w:rsidRPr="00EF37BA">
              <w:rPr>
                <w:rFonts w:cs="Times New Roman"/>
                <w:lang w:val="ro-RO"/>
              </w:rPr>
              <w:t xml:space="preserve"> cu privire la </w:t>
            </w:r>
            <w:proofErr w:type="spellStart"/>
            <w:r w:rsidR="00BF0F26" w:rsidRPr="005879F9">
              <w:rPr>
                <w:rFonts w:cs="Times New Roman"/>
                <w:lang w:val="ro-RO"/>
              </w:rPr>
              <w:t>biocarburanți</w:t>
            </w:r>
            <w:proofErr w:type="spellEnd"/>
            <w:r w:rsidR="00BF0F26" w:rsidRPr="005879F9">
              <w:rPr>
                <w:rFonts w:cs="Times New Roman"/>
                <w:lang w:val="ro-RO"/>
              </w:rPr>
              <w:t>,</w:t>
            </w:r>
          </w:p>
          <w:p w14:paraId="6650B3A6" w14:textId="77777777" w:rsidR="00BF0F26" w:rsidRPr="005879F9" w:rsidRDefault="00BF0F26" w:rsidP="00BF0F26">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108C437" w14:textId="77777777" w:rsidR="00BF0F26" w:rsidRPr="005879F9" w:rsidRDefault="00BF0F26" w:rsidP="00BF0F26">
            <w:pPr>
              <w:rPr>
                <w:rFonts w:cs="Times New Roman"/>
                <w:lang w:val="ro-RO"/>
              </w:rPr>
            </w:pPr>
            <w:r w:rsidRPr="005879F9">
              <w:rPr>
                <w:rFonts w:cs="Times New Roman"/>
                <w:lang w:val="ro-RO"/>
              </w:rPr>
              <w:t>cu privire la criteriile de durabilitate și de reducere</w:t>
            </w:r>
          </w:p>
          <w:p w14:paraId="085C54D1" w14:textId="77777777" w:rsidR="00BF0F26" w:rsidRPr="005879F9" w:rsidRDefault="00BF0F26" w:rsidP="00BF0F26">
            <w:pPr>
              <w:rPr>
                <w:rFonts w:cs="Times New Roman"/>
                <w:lang w:val="ro-RO"/>
              </w:rPr>
            </w:pPr>
            <w:r w:rsidRPr="005879F9">
              <w:rPr>
                <w:rFonts w:cs="Times New Roman"/>
                <w:lang w:val="ro-RO"/>
              </w:rPr>
              <w:t xml:space="preserve">a emisiilor de gaze cu efect de seră pentru </w:t>
            </w:r>
            <w:proofErr w:type="spellStart"/>
            <w:r w:rsidRPr="005879F9">
              <w:rPr>
                <w:rFonts w:cs="Times New Roman"/>
                <w:lang w:val="ro-RO"/>
              </w:rPr>
              <w:t>biocarburanți</w:t>
            </w:r>
            <w:proofErr w:type="spellEnd"/>
            <w:r w:rsidRPr="005879F9">
              <w:rPr>
                <w:rFonts w:cs="Times New Roman"/>
                <w:lang w:val="ro-RO"/>
              </w:rPr>
              <w:t>,</w:t>
            </w:r>
          </w:p>
          <w:p w14:paraId="592E7971" w14:textId="77777777" w:rsidR="00BF0F26" w:rsidRPr="005879F9" w:rsidRDefault="00BF0F26" w:rsidP="00BF0F26">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w:t>
            </w:r>
            <w:r w:rsidRPr="005879F9">
              <w:rPr>
                <w:rFonts w:cs="Times New Roman"/>
                <w:lang w:val="ro-RO"/>
              </w:rPr>
              <w:lastRenderedPageBreak/>
              <w:t>biomasă și a Metodologiei</w:t>
            </w:r>
          </w:p>
          <w:p w14:paraId="66F5C1A2" w14:textId="77777777" w:rsidR="00BF0F26" w:rsidRPr="005879F9" w:rsidRDefault="00BF0F26" w:rsidP="00BF0F26">
            <w:pPr>
              <w:rPr>
                <w:rFonts w:cs="Times New Roman"/>
                <w:lang w:val="ro-RO"/>
              </w:rPr>
            </w:pPr>
            <w:r w:rsidRPr="005879F9">
              <w:rPr>
                <w:rFonts w:cs="Times New Roman"/>
                <w:lang w:val="ro-RO"/>
              </w:rPr>
              <w:t xml:space="preserve">de calcul al impactului </w:t>
            </w:r>
            <w:proofErr w:type="spellStart"/>
            <w:r w:rsidRPr="005879F9">
              <w:rPr>
                <w:rFonts w:cs="Times New Roman"/>
                <w:lang w:val="ro-RO"/>
              </w:rPr>
              <w:t>biocarburanților</w:t>
            </w:r>
            <w:proofErr w:type="spellEnd"/>
            <w:r w:rsidRPr="005879F9">
              <w:rPr>
                <w:rFonts w:cs="Times New Roman"/>
                <w:lang w:val="ro-RO"/>
              </w:rPr>
              <w:t xml:space="preserve">, </w:t>
            </w:r>
            <w:proofErr w:type="spellStart"/>
            <w:r w:rsidRPr="005879F9">
              <w:rPr>
                <w:rFonts w:cs="Times New Roman"/>
                <w:lang w:val="ro-RO"/>
              </w:rPr>
              <w:t>biolichidelor</w:t>
            </w:r>
            <w:proofErr w:type="spellEnd"/>
            <w:r w:rsidRPr="005879F9">
              <w:rPr>
                <w:rFonts w:cs="Times New Roman"/>
                <w:lang w:val="ro-RO"/>
              </w:rPr>
              <w:t xml:space="preserve"> și</w:t>
            </w:r>
          </w:p>
          <w:p w14:paraId="7D125F08" w14:textId="77777777" w:rsidR="00BF0F26" w:rsidRPr="005879F9" w:rsidRDefault="00BF0F26" w:rsidP="00BF0F26">
            <w:pPr>
              <w:rPr>
                <w:rFonts w:cs="Times New Roman"/>
                <w:lang w:val="ro-RO"/>
              </w:rPr>
            </w:pPr>
            <w:r w:rsidRPr="005879F9">
              <w:rPr>
                <w:rFonts w:cs="Times New Roman"/>
                <w:lang w:val="ro-RO"/>
              </w:rPr>
              <w:t>combustibililor din biomasă asupra emisiilor de gaze</w:t>
            </w:r>
          </w:p>
          <w:p w14:paraId="6FB035B8" w14:textId="44D4A76C" w:rsidR="00BF0F26" w:rsidRPr="00EF37BA" w:rsidRDefault="00BF0F26" w:rsidP="00BF0F26">
            <w:pPr>
              <w:rPr>
                <w:rFonts w:cs="Times New Roman"/>
                <w:lang w:val="ro-RO"/>
              </w:rPr>
            </w:pPr>
            <w:r w:rsidRPr="005879F9">
              <w:rPr>
                <w:rFonts w:cs="Times New Roman"/>
                <w:lang w:val="ro-RO"/>
              </w:rPr>
              <w:t>cu efect de seră</w:t>
            </w:r>
            <w:r>
              <w:rPr>
                <w:rFonts w:cs="Times New Roman"/>
                <w:lang w:val="ro-RO"/>
              </w:rPr>
              <w:t>.</w:t>
            </w:r>
          </w:p>
        </w:tc>
      </w:tr>
      <w:tr w:rsidR="00D5083E" w:rsidRPr="00FF4C08" w14:paraId="442E1206" w14:textId="77777777" w:rsidTr="004133AF">
        <w:trPr>
          <w:gridAfter w:val="1"/>
          <w:wAfter w:w="38" w:type="dxa"/>
        </w:trPr>
        <w:tc>
          <w:tcPr>
            <w:tcW w:w="0" w:type="auto"/>
          </w:tcPr>
          <w:p w14:paraId="5A9F3437" w14:textId="04A3A327"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28</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 xml:space="preserve">Alte </w:t>
            </w:r>
            <w:proofErr w:type="spellStart"/>
            <w:r w:rsidRPr="00EF37BA">
              <w:rPr>
                <w:rFonts w:ascii="Times New Roman" w:hAnsi="Times New Roman" w:cs="Times New Roman"/>
                <w:b/>
                <w:color w:val="333333"/>
                <w:sz w:val="22"/>
                <w:szCs w:val="22"/>
                <w:lang w:val="ro-RO"/>
              </w:rPr>
              <w:t>dispoziţii</w:t>
            </w:r>
            <w:proofErr w:type="spellEnd"/>
            <w:r w:rsidRPr="00EF37BA">
              <w:rPr>
                <w:rFonts w:ascii="Times New Roman" w:hAnsi="Times New Roman" w:cs="Times New Roman"/>
                <w:b/>
                <w:color w:val="333333"/>
                <w:sz w:val="22"/>
                <w:szCs w:val="22"/>
                <w:lang w:val="ro-RO"/>
              </w:rPr>
              <w:t xml:space="preserve"> privind energia din surse regenerabile în sectorul transporturilor</w:t>
            </w:r>
          </w:p>
          <w:p w14:paraId="20F202D6" w14:textId="253AC4DE"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vederea reducerii la minimum a riscului ca loturi unice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 mai mult de o singură dată în cadrul Comunității Energetice, Părțile Contractante și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consolidează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verificare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stabiliţi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schimbul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 date. În cazul în care o autoritate competentă a 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suspectează că s-a comis o fraudă sau depistează o astfel de fraudă, 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informează,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caz,</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celelalte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Părți Contractante.</w:t>
            </w:r>
          </w:p>
          <w:p w14:paraId="7F637E2A" w14:textId="705BCFC4"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se asigură că se creează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bază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urmărirea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transporturi ce sunt eligibili pentru a fi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la calculul numărătorului</w:t>
            </w:r>
            <w:r w:rsidRPr="00EF37BA">
              <w:rPr>
                <w:rFonts w:ascii="Times New Roman" w:hAnsi="Times New Roman" w:cs="Times New Roman"/>
                <w:color w:val="231F20"/>
                <w:spacing w:val="8"/>
                <w:sz w:val="22"/>
                <w:szCs w:val="22"/>
                <w:lang w:val="ro-RO"/>
              </w:rPr>
              <w:t xml:space="preserv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lastRenderedPageBreak/>
              <w:t>alineatul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0"/>
                <w:sz w:val="22"/>
                <w:szCs w:val="22"/>
                <w:lang w:val="ro-RO"/>
              </w:rPr>
              <w:t xml:space="preserve">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economici </w:t>
            </w:r>
            <w:proofErr w:type="spellStart"/>
            <w:r w:rsidRPr="00EF37BA">
              <w:rPr>
                <w:rFonts w:ascii="Times New Roman" w:hAnsi="Times New Roman" w:cs="Times New Roman"/>
                <w:color w:val="231F20"/>
                <w:sz w:val="22"/>
                <w:szCs w:val="22"/>
                <w:lang w:val="ro-RO"/>
              </w:rPr>
              <w:t>relevanţi</w:t>
            </w:r>
            <w:proofErr w:type="spellEnd"/>
            <w:r w:rsidRPr="00EF37BA">
              <w:rPr>
                <w:rFonts w:ascii="Times New Roman" w:hAnsi="Times New Roman" w:cs="Times New Roman"/>
                <w:color w:val="231F20"/>
                <w:sz w:val="22"/>
                <w:szCs w:val="22"/>
                <w:lang w:val="ro-RO"/>
              </w:rPr>
              <w:t xml:space="preserve"> să introducă în respectiva bază de date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privind </w:t>
            </w:r>
            <w:proofErr w:type="spellStart"/>
            <w:r w:rsidRPr="00EF37BA">
              <w:rPr>
                <w:rFonts w:ascii="Times New Roman" w:hAnsi="Times New Roman" w:cs="Times New Roman"/>
                <w:color w:val="231F20"/>
                <w:sz w:val="22"/>
                <w:szCs w:val="22"/>
                <w:lang w:val="ro-RO"/>
              </w:rPr>
              <w:t>tranzacţiile</w:t>
            </w:r>
            <w:proofErr w:type="spellEnd"/>
            <w:r w:rsidRPr="00EF37BA">
              <w:rPr>
                <w:rFonts w:ascii="Times New Roman" w:hAnsi="Times New Roman" w:cs="Times New Roman"/>
                <w:color w:val="231F20"/>
                <w:sz w:val="22"/>
                <w:szCs w:val="22"/>
                <w:lang w:val="ro-RO"/>
              </w:rPr>
              <w:t xml:space="preserve"> realizate și caracteristicile de durabilitate ale combustibililor respectivi, inclusiv emisiile lor de gaze cu efect de seră generate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ciclului 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viaţă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punctul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lor de</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 xml:space="preserv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furnizorul</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2"/>
                <w:sz w:val="22"/>
                <w:szCs w:val="22"/>
                <w:lang w:val="ro-RO"/>
              </w:rPr>
              <w:t xml:space="preserve"> </w:t>
            </w:r>
            <w:proofErr w:type="spellStart"/>
            <w:r w:rsidRPr="00EF37BA">
              <w:rPr>
                <w:rFonts w:ascii="Times New Roman" w:hAnsi="Times New Roman" w:cs="Times New Roman"/>
                <w:color w:val="231F20"/>
                <w:sz w:val="22"/>
                <w:szCs w:val="22"/>
                <w:lang w:val="ro-RO"/>
              </w:rPr>
              <w:t>piaţă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crea</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8"/>
                <w:sz w:val="22"/>
                <w:szCs w:val="22"/>
                <w:lang w:val="ro-RO"/>
              </w:rPr>
              <w:t xml:space="preserve"> </w:t>
            </w:r>
            <w:proofErr w:type="spellStart"/>
            <w:r w:rsidRPr="00EF37BA">
              <w:rPr>
                <w:rFonts w:ascii="Times New Roman" w:hAnsi="Times New Roman" w:cs="Times New Roman"/>
                <w:color w:val="231F20"/>
                <w:sz w:val="22"/>
                <w:szCs w:val="22"/>
                <w:lang w:val="ro-RO"/>
              </w:rPr>
              <w:t>naţională</w:t>
            </w:r>
            <w:proofErr w:type="spellEnd"/>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conectată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transferate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imediat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ambele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datei.</w:t>
            </w:r>
          </w:p>
          <w:p w14:paraId="26EC1AD4"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Furnizorii de combustibil introduc în baza de date relevantă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necesare pentru verificarea respectării </w:t>
            </w:r>
            <w:proofErr w:type="spellStart"/>
            <w:r w:rsidRPr="00EF37BA">
              <w:rPr>
                <w:rFonts w:ascii="Times New Roman" w:hAnsi="Times New Roman" w:cs="Times New Roman"/>
                <w:color w:val="231F20"/>
                <w:sz w:val="22"/>
                <w:szCs w:val="22"/>
                <w:lang w:val="ro-RO"/>
              </w:rPr>
              <w:t>cerinţelor</w:t>
            </w:r>
            <w:proofErr w:type="spellEnd"/>
            <w:r w:rsidRPr="00EF37BA">
              <w:rPr>
                <w:rFonts w:ascii="Times New Roman" w:hAnsi="Times New Roman" w:cs="Times New Roman"/>
                <w:color w:val="231F20"/>
                <w:sz w:val="22"/>
                <w:szCs w:val="22"/>
                <w:lang w:val="ro-RO"/>
              </w:rPr>
              <w:t xml:space="preserve"> stabilite în articolul 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paragraf.</w:t>
            </w:r>
          </w:p>
          <w:p w14:paraId="4ACDFD5F"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2024, Părțile Contractante iau măsuri pentru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asigura disponibilitatea combustibililor din surse regenerabile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reîncărcare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infrastructuri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reali­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mentare</w:t>
            </w:r>
            <w:proofErr w:type="spellEnd"/>
            <w:r w:rsidRPr="00EF37BA">
              <w:rPr>
                <w:rFonts w:ascii="Times New Roman" w:hAnsi="Times New Roman" w:cs="Times New Roman"/>
                <w:color w:val="231F20"/>
                <w:sz w:val="22"/>
                <w:szCs w:val="22"/>
                <w:lang w:val="ro-RO"/>
              </w:rPr>
              <w:t>, 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cadrele lor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politică.</w:t>
            </w:r>
          </w:p>
          <w:p w14:paraId="5B7E14DB"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22"/>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 doilea paragraf din prezentul articol. Acestea iau măsuri pentru a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introduc</w:t>
            </w:r>
            <w:r w:rsidRPr="00EF37BA">
              <w:rPr>
                <w:rFonts w:ascii="Times New Roman" w:hAnsi="Times New Roman" w:cs="Times New Roman"/>
                <w:color w:val="231F20"/>
                <w:spacing w:val="45"/>
                <w:sz w:val="22"/>
                <w:szCs w:val="22"/>
                <w:lang w:val="ro-RO"/>
              </w:rPr>
              <w:t xml:space="preserv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 relevantă.</w:t>
            </w:r>
          </w:p>
          <w:p w14:paraId="0EF2EC41"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28 alineatul (5)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Comunității Energetice.</w:t>
            </w:r>
          </w:p>
          <w:p w14:paraId="185E3329"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28 alineatul (6)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EF37BA">
              <w:rPr>
                <w:rFonts w:ascii="Times New Roman" w:hAnsi="Times New Roman" w:cs="Times New Roman"/>
                <w:sz w:val="22"/>
                <w:szCs w:val="22"/>
                <w:lang w:val="ro-RO"/>
              </w:rPr>
              <w:t>ul</w:t>
            </w:r>
            <w:proofErr w:type="spellEnd"/>
            <w:r w:rsidRPr="00EF37BA">
              <w:rPr>
                <w:rFonts w:ascii="Times New Roman" w:hAnsi="Times New Roman" w:cs="Times New Roman"/>
                <w:sz w:val="22"/>
                <w:szCs w:val="22"/>
                <w:lang w:val="ro-RO"/>
              </w:rPr>
              <w:t xml:space="preserve"> Comunității Energetice.</w:t>
            </w:r>
          </w:p>
          <w:p w14:paraId="7A807013" w14:textId="0CCA307D" w:rsidR="00D5083E" w:rsidRPr="006C6372"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Până la 31 decembrie 2025, în contextul evaluării bienale a progreselor realizate în temeiul Regulamentului (UE) 2018/1999, astfel cum a fost adaptată și adoptată prin Decizia Consiliului Ministerial </w:t>
            </w:r>
            <w:r w:rsidRPr="00EF37BA">
              <w:rPr>
                <w:rFonts w:ascii="Times New Roman" w:hAnsi="Times New Roman" w:cs="Times New Roman"/>
                <w:color w:val="333333"/>
                <w:sz w:val="22"/>
                <w:szCs w:val="22"/>
                <w:lang w:val="ro-RO"/>
              </w:rPr>
              <w:lastRenderedPageBreak/>
              <w:t>2021/14/MC-</w:t>
            </w:r>
            <w:proofErr w:type="spellStart"/>
            <w:r w:rsidRPr="00EF37BA">
              <w:rPr>
                <w:rFonts w:ascii="Times New Roman" w:hAnsi="Times New Roman" w:cs="Times New Roman"/>
                <w:color w:val="333333"/>
                <w:sz w:val="22"/>
                <w:szCs w:val="22"/>
                <w:lang w:val="ro-RO"/>
              </w:rPr>
              <w:t>EnC</w:t>
            </w:r>
            <w:proofErr w:type="spellEnd"/>
            <w:r w:rsidRPr="00EF37BA">
              <w:rPr>
                <w:rFonts w:ascii="Times New Roman" w:hAnsi="Times New Roman" w:cs="Times New Roman"/>
                <w:color w:val="333333"/>
                <w:sz w:val="22"/>
                <w:szCs w:val="22"/>
                <w:lang w:val="ro-RO"/>
              </w:rPr>
              <w:t xml:space="preserve">, Secretariatul evaluează dacă </w:t>
            </w:r>
            <w:proofErr w:type="spellStart"/>
            <w:r w:rsidRPr="00EF37BA">
              <w:rPr>
                <w:rFonts w:ascii="Times New Roman" w:hAnsi="Times New Roman" w:cs="Times New Roman"/>
                <w:color w:val="333333"/>
                <w:sz w:val="22"/>
                <w:szCs w:val="22"/>
                <w:lang w:val="ro-RO"/>
              </w:rPr>
              <w:t>obligaţia</w:t>
            </w:r>
            <w:proofErr w:type="spellEnd"/>
            <w:r w:rsidRPr="00EF37BA">
              <w:rPr>
                <w:rFonts w:ascii="Times New Roman" w:hAnsi="Times New Roman" w:cs="Times New Roman"/>
                <w:color w:val="333333"/>
                <w:sz w:val="22"/>
                <w:szCs w:val="22"/>
                <w:lang w:val="ro-RO"/>
              </w:rPr>
              <w:t xml:space="preserve"> privind biocombustibilii </w:t>
            </w:r>
            <w:proofErr w:type="spellStart"/>
            <w:r w:rsidRPr="00EF37BA">
              <w:rPr>
                <w:rFonts w:ascii="Times New Roman" w:hAnsi="Times New Roman" w:cs="Times New Roman"/>
                <w:color w:val="333333"/>
                <w:sz w:val="22"/>
                <w:szCs w:val="22"/>
                <w:lang w:val="ro-RO"/>
              </w:rPr>
              <w:t>avansaţi</w:t>
            </w:r>
            <w:proofErr w:type="spellEnd"/>
            <w:r w:rsidRPr="00EF37BA">
              <w:rPr>
                <w:rFonts w:ascii="Times New Roman" w:hAnsi="Times New Roman" w:cs="Times New Roman"/>
                <w:color w:val="333333"/>
                <w:sz w:val="22"/>
                <w:szCs w:val="22"/>
                <w:lang w:val="ro-RO"/>
              </w:rPr>
              <w:t xml:space="preserve"> și biogazul produse din materiile prime enumerate în anexa IX partea A prevăzută la articolul 25 alineatul (1) al patrulea paragraf stimulează efectiv inovarea și asigură reduceri de emisii de gaze cu efect de seră în sectorul transporturilor. Secretariatul analizează în evaluarea respectivă dacă aplicarea prezentului articol previne în mod eficace dubla contabilizare a energiei din surse regenerabile.</w:t>
            </w:r>
          </w:p>
        </w:tc>
        <w:tc>
          <w:tcPr>
            <w:tcW w:w="4581" w:type="dxa"/>
          </w:tcPr>
          <w:p w14:paraId="0692EBA2" w14:textId="77777777" w:rsidR="00D5083E" w:rsidRPr="008A7A8F" w:rsidRDefault="00D5083E" w:rsidP="00D5083E">
            <w:pPr>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D666B89" w14:textId="77777777" w:rsidR="00D5083E" w:rsidRPr="008A7A8F" w:rsidRDefault="00D5083E" w:rsidP="00D5083E">
            <w:pPr>
              <w:rPr>
                <w:rFonts w:eastAsia="Calibri"/>
                <w:lang w:val="it-IT"/>
              </w:rPr>
            </w:pPr>
            <w:r w:rsidRPr="008A7A8F">
              <w:rPr>
                <w:rFonts w:eastAsia="Calibri"/>
                <w:lang w:val="it-IT"/>
              </w:rPr>
              <w:t>Organul central de specialitate al administrației publice în domeniul protecției mediului:</w:t>
            </w:r>
          </w:p>
          <w:p w14:paraId="6D383DC2" w14:textId="77777777" w:rsidR="00D5083E" w:rsidRPr="00696E36" w:rsidRDefault="00D5083E" w:rsidP="00D5083E">
            <w:pPr>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1A63743" w14:textId="77777777" w:rsidR="00D5083E" w:rsidRPr="00696E36" w:rsidRDefault="00D5083E" w:rsidP="00D5083E">
            <w:pPr>
              <w:rPr>
                <w:rFonts w:eastAsia="Calibri"/>
                <w:lang w:val="pt-BR"/>
              </w:rPr>
            </w:pPr>
            <w:r w:rsidRPr="00696E36">
              <w:rPr>
                <w:rFonts w:eastAsia="Calibri"/>
                <w:lang w:val="pt-BR"/>
              </w:rPr>
              <w:lastRenderedPageBreak/>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00A2BB84"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7E0076F0"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72DFDA09" w14:textId="77777777" w:rsidR="00D5083E" w:rsidRPr="008A7A8F" w:rsidRDefault="00D5083E" w:rsidP="00D5083E">
            <w:pPr>
              <w:pStyle w:val="ListParagraph"/>
              <w:numPr>
                <w:ilvl w:val="0"/>
                <w:numId w:val="109"/>
              </w:numPr>
              <w:ind w:left="0" w:firstLine="360"/>
              <w:rPr>
                <w:sz w:val="22"/>
                <w:szCs w:val="22"/>
                <w:lang w:val="it-IT"/>
              </w:rPr>
            </w:pPr>
            <w:r w:rsidRPr="008A7A8F">
              <w:rPr>
                <w:sz w:val="22"/>
                <w:szCs w:val="22"/>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10BC7299" w14:textId="77777777" w:rsidR="00D5083E" w:rsidRPr="008A7A8F" w:rsidRDefault="00D5083E" w:rsidP="00D5083E">
            <w:pPr>
              <w:pStyle w:val="ListParagraph"/>
              <w:ind w:left="0"/>
              <w:contextualSpacing w:val="0"/>
              <w:rPr>
                <w:rFonts w:eastAsia="Calibri"/>
                <w:sz w:val="22"/>
                <w:szCs w:val="22"/>
                <w:lang w:val="it-IT"/>
              </w:rPr>
            </w:pPr>
          </w:p>
          <w:p w14:paraId="28851DA4" w14:textId="77777777" w:rsidR="00D5083E" w:rsidRPr="008A7A8F" w:rsidRDefault="00D5083E" w:rsidP="00D5083E">
            <w:pPr>
              <w:pStyle w:val="ListParagraph"/>
              <w:ind w:left="0"/>
              <w:contextualSpacing w:val="0"/>
              <w:rPr>
                <w:rFonts w:eastAsia="Calibri"/>
                <w:sz w:val="22"/>
                <w:szCs w:val="22"/>
                <w:lang w:val="it-IT"/>
              </w:rPr>
            </w:pPr>
          </w:p>
          <w:p w14:paraId="15CEF00D" w14:textId="77777777" w:rsidR="00D5083E" w:rsidRPr="008A7A8F" w:rsidRDefault="00D5083E" w:rsidP="00D5083E">
            <w:pPr>
              <w:pStyle w:val="ListParagraph"/>
              <w:ind w:left="0"/>
              <w:contextualSpacing w:val="0"/>
              <w:rPr>
                <w:sz w:val="22"/>
                <w:szCs w:val="22"/>
                <w:lang w:val="it-IT"/>
              </w:rPr>
            </w:pPr>
          </w:p>
          <w:p w14:paraId="3EDBE389" w14:textId="77777777" w:rsidR="00D5083E" w:rsidRPr="008A7A8F" w:rsidRDefault="00D5083E" w:rsidP="00D5083E">
            <w:pPr>
              <w:jc w:val="both"/>
              <w:rPr>
                <w:color w:val="2E74B5" w:themeColor="accent1" w:themeShade="BF"/>
                <w:lang w:val="it-IT"/>
              </w:rPr>
            </w:pPr>
          </w:p>
          <w:p w14:paraId="14B4DD2F" w14:textId="77777777" w:rsidR="00D5083E" w:rsidRPr="008A7A8F" w:rsidRDefault="00D5083E" w:rsidP="00D5083E">
            <w:pPr>
              <w:pStyle w:val="ListParagraph"/>
              <w:ind w:left="0"/>
              <w:contextualSpacing w:val="0"/>
              <w:rPr>
                <w:rFonts w:eastAsia="Calibri"/>
                <w:sz w:val="22"/>
                <w:szCs w:val="22"/>
                <w:lang w:val="it-IT"/>
              </w:rPr>
            </w:pPr>
          </w:p>
          <w:p w14:paraId="79960274" w14:textId="77777777" w:rsidR="00D5083E" w:rsidRPr="008A7A8F" w:rsidRDefault="00D5083E" w:rsidP="00D5083E">
            <w:pPr>
              <w:pStyle w:val="ListParagraph"/>
              <w:ind w:left="0"/>
              <w:contextualSpacing w:val="0"/>
              <w:rPr>
                <w:rFonts w:eastAsia="Calibri"/>
                <w:sz w:val="22"/>
                <w:szCs w:val="22"/>
                <w:lang w:val="it-IT"/>
              </w:rPr>
            </w:pPr>
          </w:p>
          <w:p w14:paraId="0AE906B1" w14:textId="77777777" w:rsidR="00D5083E" w:rsidRPr="008A7A8F" w:rsidRDefault="00D5083E" w:rsidP="00D5083E">
            <w:pPr>
              <w:pStyle w:val="ListParagraph"/>
              <w:ind w:left="0"/>
              <w:contextualSpacing w:val="0"/>
              <w:rPr>
                <w:rFonts w:eastAsia="Calibri"/>
                <w:sz w:val="22"/>
                <w:szCs w:val="22"/>
                <w:lang w:val="it-IT"/>
              </w:rPr>
            </w:pPr>
          </w:p>
          <w:p w14:paraId="28B2732B" w14:textId="77777777" w:rsidR="00D5083E" w:rsidRPr="008A7A8F" w:rsidRDefault="00D5083E" w:rsidP="00D5083E">
            <w:pPr>
              <w:pStyle w:val="ListParagraph"/>
              <w:ind w:left="0"/>
              <w:contextualSpacing w:val="0"/>
              <w:rPr>
                <w:rFonts w:eastAsia="Calibri"/>
                <w:sz w:val="22"/>
                <w:szCs w:val="22"/>
                <w:lang w:val="it-IT"/>
              </w:rPr>
            </w:pPr>
          </w:p>
          <w:p w14:paraId="60F8FB4E" w14:textId="77777777" w:rsidR="00D5083E" w:rsidRPr="008A7A8F" w:rsidRDefault="00D5083E" w:rsidP="00D5083E">
            <w:pPr>
              <w:pStyle w:val="ListParagraph"/>
              <w:ind w:left="0"/>
              <w:contextualSpacing w:val="0"/>
              <w:rPr>
                <w:rFonts w:eastAsia="Calibri"/>
                <w:sz w:val="22"/>
                <w:szCs w:val="22"/>
                <w:lang w:val="it-IT"/>
              </w:rPr>
            </w:pPr>
          </w:p>
          <w:p w14:paraId="7B4F6FB9" w14:textId="1EDFB0EB"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7EB5372E" w14:textId="0A9FB488" w:rsidR="00D5083E" w:rsidRPr="00EF37BA" w:rsidRDefault="00D5083E" w:rsidP="00D5083E">
            <w:pPr>
              <w:rPr>
                <w:rFonts w:cs="Times New Roman"/>
                <w:lang w:val="ro-RO"/>
              </w:rPr>
            </w:pPr>
            <w:r w:rsidRPr="00EF37BA">
              <w:rPr>
                <w:rFonts w:cs="Times New Roman"/>
                <w:lang w:val="ro-RO"/>
              </w:rPr>
              <w:lastRenderedPageBreak/>
              <w:t>Parțial</w:t>
            </w:r>
            <w:r w:rsidR="007B7549">
              <w:rPr>
                <w:rFonts w:cs="Times New Roman"/>
                <w:lang w:val="ro-RO"/>
              </w:rPr>
              <w:t xml:space="preserve"> c</w:t>
            </w:r>
            <w:r w:rsidRPr="00EF37BA">
              <w:rPr>
                <w:rFonts w:cs="Times New Roman"/>
                <w:lang w:val="ro-RO"/>
              </w:rPr>
              <w:t>ompatibil</w:t>
            </w:r>
          </w:p>
          <w:p w14:paraId="0912DE91" w14:textId="77777777" w:rsidR="00D5083E" w:rsidRPr="00EF37BA" w:rsidRDefault="00D5083E" w:rsidP="00D5083E">
            <w:pPr>
              <w:rPr>
                <w:rFonts w:cs="Times New Roman"/>
                <w:lang w:val="ro-RO"/>
              </w:rPr>
            </w:pPr>
          </w:p>
          <w:p w14:paraId="33F12815" w14:textId="77777777" w:rsidR="00D5083E" w:rsidRPr="00EF37BA" w:rsidRDefault="00D5083E" w:rsidP="00D5083E">
            <w:pPr>
              <w:rPr>
                <w:rFonts w:cs="Times New Roman"/>
                <w:lang w:val="ro-RO"/>
              </w:rPr>
            </w:pPr>
          </w:p>
          <w:p w14:paraId="459B8B70" w14:textId="77777777" w:rsidR="00D5083E" w:rsidRPr="00EF37BA" w:rsidRDefault="00D5083E" w:rsidP="00D5083E">
            <w:pPr>
              <w:rPr>
                <w:rFonts w:cs="Times New Roman"/>
                <w:lang w:val="ro-RO"/>
              </w:rPr>
            </w:pPr>
          </w:p>
          <w:p w14:paraId="7B413168" w14:textId="77777777" w:rsidR="00D5083E" w:rsidRPr="00EF37BA" w:rsidRDefault="00D5083E" w:rsidP="00D5083E">
            <w:pPr>
              <w:rPr>
                <w:rFonts w:cs="Times New Roman"/>
                <w:lang w:val="ro-RO"/>
              </w:rPr>
            </w:pPr>
          </w:p>
          <w:p w14:paraId="0F116E4D" w14:textId="77777777" w:rsidR="00D5083E" w:rsidRPr="00EF37BA" w:rsidRDefault="00D5083E" w:rsidP="00D5083E">
            <w:pPr>
              <w:rPr>
                <w:rFonts w:cs="Times New Roman"/>
                <w:lang w:val="ro-RO"/>
              </w:rPr>
            </w:pPr>
          </w:p>
          <w:p w14:paraId="2AC13BD8" w14:textId="77777777" w:rsidR="00D5083E" w:rsidRPr="00EF37BA" w:rsidRDefault="00D5083E" w:rsidP="00D5083E">
            <w:pPr>
              <w:rPr>
                <w:rFonts w:cs="Times New Roman"/>
                <w:lang w:val="ro-RO"/>
              </w:rPr>
            </w:pPr>
          </w:p>
          <w:p w14:paraId="522185F7" w14:textId="77777777" w:rsidR="00D5083E" w:rsidRPr="00EF37BA" w:rsidRDefault="00D5083E" w:rsidP="00D5083E">
            <w:pPr>
              <w:rPr>
                <w:rFonts w:cs="Times New Roman"/>
                <w:lang w:val="ro-RO"/>
              </w:rPr>
            </w:pPr>
          </w:p>
          <w:p w14:paraId="6B1D2CEB" w14:textId="77777777" w:rsidR="00D5083E" w:rsidRPr="00EF37BA" w:rsidRDefault="00D5083E" w:rsidP="00D5083E">
            <w:pPr>
              <w:rPr>
                <w:rFonts w:cs="Times New Roman"/>
                <w:lang w:val="ro-RO"/>
              </w:rPr>
            </w:pPr>
          </w:p>
          <w:p w14:paraId="59512B8E" w14:textId="77777777" w:rsidR="00D5083E" w:rsidRPr="00EF37BA" w:rsidRDefault="00D5083E" w:rsidP="00D5083E">
            <w:pPr>
              <w:rPr>
                <w:rFonts w:cs="Times New Roman"/>
                <w:lang w:val="ro-RO"/>
              </w:rPr>
            </w:pPr>
          </w:p>
          <w:p w14:paraId="1A00CDEA" w14:textId="77777777" w:rsidR="00D5083E" w:rsidRPr="00EF37BA" w:rsidRDefault="00D5083E" w:rsidP="00D5083E">
            <w:pPr>
              <w:rPr>
                <w:rFonts w:cs="Times New Roman"/>
                <w:lang w:val="ro-RO"/>
              </w:rPr>
            </w:pPr>
          </w:p>
          <w:p w14:paraId="2BE84FFE" w14:textId="77777777" w:rsidR="00D5083E" w:rsidRPr="00EF37BA" w:rsidRDefault="00D5083E" w:rsidP="00D5083E">
            <w:pPr>
              <w:rPr>
                <w:rFonts w:cs="Times New Roman"/>
                <w:lang w:val="ro-RO"/>
              </w:rPr>
            </w:pPr>
          </w:p>
          <w:p w14:paraId="0A518FC7" w14:textId="77777777" w:rsidR="00D5083E" w:rsidRPr="00EF37BA" w:rsidRDefault="00D5083E" w:rsidP="00D5083E">
            <w:pPr>
              <w:rPr>
                <w:rFonts w:cs="Times New Roman"/>
                <w:lang w:val="ro-RO"/>
              </w:rPr>
            </w:pPr>
          </w:p>
          <w:p w14:paraId="76058A39" w14:textId="77777777" w:rsidR="00D5083E" w:rsidRPr="00EF37BA" w:rsidRDefault="00D5083E" w:rsidP="00D5083E">
            <w:pPr>
              <w:rPr>
                <w:rFonts w:cs="Times New Roman"/>
                <w:lang w:val="ro-RO"/>
              </w:rPr>
            </w:pPr>
          </w:p>
          <w:p w14:paraId="4D94B11B" w14:textId="77777777" w:rsidR="00D5083E" w:rsidRPr="00EF37BA" w:rsidRDefault="00D5083E" w:rsidP="00D5083E">
            <w:pPr>
              <w:rPr>
                <w:rFonts w:cs="Times New Roman"/>
                <w:lang w:val="ro-RO"/>
              </w:rPr>
            </w:pPr>
          </w:p>
          <w:p w14:paraId="5C5B3126" w14:textId="77777777" w:rsidR="00D5083E" w:rsidRPr="00EF37BA" w:rsidRDefault="00D5083E" w:rsidP="00D5083E">
            <w:pPr>
              <w:rPr>
                <w:rFonts w:cs="Times New Roman"/>
                <w:lang w:val="ro-RO"/>
              </w:rPr>
            </w:pPr>
          </w:p>
          <w:p w14:paraId="31795E90" w14:textId="77777777" w:rsidR="00D5083E" w:rsidRPr="00EF37BA" w:rsidRDefault="00D5083E" w:rsidP="00D5083E">
            <w:pPr>
              <w:rPr>
                <w:rFonts w:cs="Times New Roman"/>
                <w:lang w:val="ro-RO"/>
              </w:rPr>
            </w:pPr>
          </w:p>
          <w:p w14:paraId="182D9966" w14:textId="77777777" w:rsidR="00D5083E" w:rsidRPr="00EF37BA" w:rsidRDefault="00D5083E" w:rsidP="00D5083E">
            <w:pPr>
              <w:rPr>
                <w:rFonts w:cs="Times New Roman"/>
                <w:lang w:val="ro-RO"/>
              </w:rPr>
            </w:pPr>
          </w:p>
          <w:p w14:paraId="2862A4CA" w14:textId="77777777" w:rsidR="00D5083E" w:rsidRPr="00EF37BA" w:rsidRDefault="00D5083E" w:rsidP="00D5083E">
            <w:pPr>
              <w:rPr>
                <w:rFonts w:cs="Times New Roman"/>
                <w:lang w:val="ro-RO"/>
              </w:rPr>
            </w:pPr>
          </w:p>
          <w:p w14:paraId="6B589ED7" w14:textId="77777777" w:rsidR="00D5083E" w:rsidRPr="00EF37BA" w:rsidRDefault="00D5083E" w:rsidP="00D5083E">
            <w:pPr>
              <w:rPr>
                <w:rFonts w:cs="Times New Roman"/>
                <w:lang w:val="ro-RO"/>
              </w:rPr>
            </w:pPr>
          </w:p>
          <w:p w14:paraId="41D2868E" w14:textId="77777777" w:rsidR="00D5083E" w:rsidRPr="00EF37BA" w:rsidRDefault="00D5083E" w:rsidP="00D5083E">
            <w:pPr>
              <w:rPr>
                <w:rFonts w:cs="Times New Roman"/>
                <w:lang w:val="ro-RO"/>
              </w:rPr>
            </w:pPr>
          </w:p>
          <w:p w14:paraId="4480D784" w14:textId="77777777" w:rsidR="00D5083E" w:rsidRPr="00EF37BA" w:rsidRDefault="00D5083E" w:rsidP="00D5083E">
            <w:pPr>
              <w:rPr>
                <w:rFonts w:cs="Times New Roman"/>
                <w:lang w:val="ro-RO"/>
              </w:rPr>
            </w:pPr>
          </w:p>
          <w:p w14:paraId="1DD8CC4E" w14:textId="77777777" w:rsidR="00D5083E" w:rsidRPr="00EF37BA" w:rsidRDefault="00D5083E" w:rsidP="00D5083E">
            <w:pPr>
              <w:rPr>
                <w:rFonts w:cs="Times New Roman"/>
                <w:lang w:val="ro-RO"/>
              </w:rPr>
            </w:pPr>
          </w:p>
          <w:p w14:paraId="21228EA6" w14:textId="77777777" w:rsidR="00D5083E" w:rsidRPr="00EF37BA" w:rsidRDefault="00D5083E" w:rsidP="00D5083E">
            <w:pPr>
              <w:rPr>
                <w:rFonts w:cs="Times New Roman"/>
                <w:lang w:val="ro-RO"/>
              </w:rPr>
            </w:pPr>
          </w:p>
          <w:p w14:paraId="45C746A1" w14:textId="77777777" w:rsidR="00D5083E" w:rsidRPr="00EF37BA" w:rsidRDefault="00D5083E" w:rsidP="00D5083E">
            <w:pPr>
              <w:rPr>
                <w:rFonts w:cs="Times New Roman"/>
                <w:lang w:val="ro-RO"/>
              </w:rPr>
            </w:pPr>
          </w:p>
          <w:p w14:paraId="08ED5D8B" w14:textId="77777777" w:rsidR="00D5083E" w:rsidRPr="00EF37BA" w:rsidRDefault="00D5083E" w:rsidP="00D5083E">
            <w:pPr>
              <w:rPr>
                <w:rFonts w:cs="Times New Roman"/>
                <w:lang w:val="ro-RO"/>
              </w:rPr>
            </w:pPr>
          </w:p>
          <w:p w14:paraId="152A42D0" w14:textId="77777777" w:rsidR="00D5083E" w:rsidRPr="00EF37BA" w:rsidRDefault="00D5083E" w:rsidP="00D5083E">
            <w:pPr>
              <w:rPr>
                <w:rFonts w:cs="Times New Roman"/>
                <w:lang w:val="ro-RO"/>
              </w:rPr>
            </w:pPr>
          </w:p>
          <w:p w14:paraId="0EA0C80C" w14:textId="77777777" w:rsidR="00D5083E" w:rsidRPr="00EF37BA" w:rsidRDefault="00D5083E" w:rsidP="00D5083E">
            <w:pPr>
              <w:rPr>
                <w:rFonts w:cs="Times New Roman"/>
                <w:lang w:val="ro-RO"/>
              </w:rPr>
            </w:pPr>
          </w:p>
          <w:p w14:paraId="49272224" w14:textId="77777777" w:rsidR="00D5083E" w:rsidRPr="00EF37BA" w:rsidRDefault="00D5083E" w:rsidP="00D5083E">
            <w:pPr>
              <w:rPr>
                <w:rFonts w:cs="Times New Roman"/>
                <w:lang w:val="ro-RO"/>
              </w:rPr>
            </w:pPr>
          </w:p>
          <w:p w14:paraId="7D55983D" w14:textId="77777777" w:rsidR="00D5083E" w:rsidRPr="00EF37BA" w:rsidRDefault="00D5083E" w:rsidP="00D5083E">
            <w:pPr>
              <w:rPr>
                <w:rFonts w:cs="Times New Roman"/>
                <w:lang w:val="ro-RO"/>
              </w:rPr>
            </w:pPr>
          </w:p>
          <w:p w14:paraId="57BE6235" w14:textId="77777777" w:rsidR="00D5083E" w:rsidRPr="00EF37BA" w:rsidRDefault="00D5083E" w:rsidP="00D5083E">
            <w:pPr>
              <w:rPr>
                <w:rFonts w:cs="Times New Roman"/>
                <w:lang w:val="ro-RO"/>
              </w:rPr>
            </w:pPr>
          </w:p>
          <w:p w14:paraId="3DCA6372" w14:textId="77777777" w:rsidR="00D5083E" w:rsidRPr="00EF37BA" w:rsidRDefault="00D5083E" w:rsidP="00D5083E">
            <w:pPr>
              <w:rPr>
                <w:rFonts w:cs="Times New Roman"/>
                <w:lang w:val="ro-RO"/>
              </w:rPr>
            </w:pPr>
          </w:p>
          <w:p w14:paraId="1855DE3D" w14:textId="77777777" w:rsidR="00D5083E" w:rsidRPr="00EF37BA" w:rsidRDefault="00D5083E" w:rsidP="00D5083E">
            <w:pPr>
              <w:rPr>
                <w:rFonts w:cs="Times New Roman"/>
                <w:lang w:val="ro-RO"/>
              </w:rPr>
            </w:pPr>
          </w:p>
          <w:p w14:paraId="313B8B20" w14:textId="77777777" w:rsidR="00D5083E" w:rsidRPr="00EF37BA" w:rsidRDefault="00D5083E" w:rsidP="00D5083E">
            <w:pPr>
              <w:rPr>
                <w:rFonts w:cs="Times New Roman"/>
                <w:lang w:val="ro-RO"/>
              </w:rPr>
            </w:pPr>
          </w:p>
          <w:p w14:paraId="5455109B" w14:textId="77777777" w:rsidR="00D5083E" w:rsidRPr="00EF37BA" w:rsidRDefault="00D5083E" w:rsidP="00D5083E">
            <w:pPr>
              <w:rPr>
                <w:rFonts w:cs="Times New Roman"/>
                <w:lang w:val="ro-RO"/>
              </w:rPr>
            </w:pPr>
          </w:p>
          <w:p w14:paraId="5E6AFD2C" w14:textId="77777777" w:rsidR="00D5083E" w:rsidRPr="00EF37BA" w:rsidRDefault="00D5083E" w:rsidP="00D5083E">
            <w:pPr>
              <w:rPr>
                <w:rFonts w:cs="Times New Roman"/>
                <w:lang w:val="ro-RO"/>
              </w:rPr>
            </w:pPr>
          </w:p>
          <w:p w14:paraId="497F6C48" w14:textId="77777777" w:rsidR="00D5083E" w:rsidRPr="00EF37BA" w:rsidRDefault="00D5083E" w:rsidP="00D5083E">
            <w:pPr>
              <w:rPr>
                <w:rFonts w:cs="Times New Roman"/>
                <w:lang w:val="ro-RO"/>
              </w:rPr>
            </w:pPr>
          </w:p>
          <w:p w14:paraId="3869E431" w14:textId="77777777" w:rsidR="00D5083E" w:rsidRPr="00EF37BA" w:rsidRDefault="00D5083E" w:rsidP="00D5083E">
            <w:pPr>
              <w:rPr>
                <w:rFonts w:cs="Times New Roman"/>
                <w:lang w:val="ro-RO"/>
              </w:rPr>
            </w:pPr>
          </w:p>
          <w:p w14:paraId="04FCD8F8" w14:textId="77777777" w:rsidR="00D5083E" w:rsidRPr="00EF37BA" w:rsidRDefault="00D5083E" w:rsidP="00D5083E">
            <w:pPr>
              <w:rPr>
                <w:rFonts w:cs="Times New Roman"/>
                <w:lang w:val="ro-RO"/>
              </w:rPr>
            </w:pPr>
          </w:p>
          <w:p w14:paraId="731C5EEF" w14:textId="77777777" w:rsidR="00D5083E" w:rsidRPr="00EF37BA" w:rsidRDefault="00D5083E" w:rsidP="00D5083E">
            <w:pPr>
              <w:rPr>
                <w:rFonts w:cs="Times New Roman"/>
                <w:lang w:val="ro-RO"/>
              </w:rPr>
            </w:pPr>
          </w:p>
          <w:p w14:paraId="2272E38C" w14:textId="77777777" w:rsidR="00D5083E" w:rsidRPr="00EF37BA" w:rsidRDefault="00D5083E" w:rsidP="00D5083E">
            <w:pPr>
              <w:rPr>
                <w:rFonts w:cs="Times New Roman"/>
                <w:lang w:val="ro-RO"/>
              </w:rPr>
            </w:pPr>
          </w:p>
          <w:p w14:paraId="2C903AEA" w14:textId="77777777" w:rsidR="00D5083E" w:rsidRPr="00EF37BA" w:rsidRDefault="00D5083E" w:rsidP="00D5083E">
            <w:pPr>
              <w:rPr>
                <w:rFonts w:cs="Times New Roman"/>
                <w:lang w:val="ro-RO"/>
              </w:rPr>
            </w:pPr>
          </w:p>
          <w:p w14:paraId="343100AB" w14:textId="77777777" w:rsidR="00D5083E" w:rsidRPr="00EF37BA" w:rsidRDefault="00D5083E" w:rsidP="00D5083E">
            <w:pPr>
              <w:rPr>
                <w:rFonts w:cs="Times New Roman"/>
                <w:lang w:val="ro-RO"/>
              </w:rPr>
            </w:pPr>
          </w:p>
          <w:p w14:paraId="56F37BE8" w14:textId="77777777" w:rsidR="00D5083E" w:rsidRPr="00EF37BA" w:rsidRDefault="00D5083E" w:rsidP="00D5083E">
            <w:pPr>
              <w:rPr>
                <w:rFonts w:cs="Times New Roman"/>
                <w:lang w:val="ro-RO"/>
              </w:rPr>
            </w:pPr>
          </w:p>
          <w:p w14:paraId="55E560AD" w14:textId="77777777" w:rsidR="00D5083E" w:rsidRPr="00EF37BA" w:rsidRDefault="00D5083E" w:rsidP="00D5083E">
            <w:pPr>
              <w:rPr>
                <w:rFonts w:cs="Times New Roman"/>
                <w:lang w:val="ro-RO"/>
              </w:rPr>
            </w:pPr>
          </w:p>
          <w:p w14:paraId="5BBAAE2E" w14:textId="77777777" w:rsidR="00D5083E" w:rsidRPr="00EF37BA" w:rsidRDefault="00D5083E" w:rsidP="00D5083E">
            <w:pPr>
              <w:rPr>
                <w:rFonts w:cs="Times New Roman"/>
                <w:lang w:val="ro-RO"/>
              </w:rPr>
            </w:pPr>
          </w:p>
          <w:p w14:paraId="23B8F2AE" w14:textId="77777777" w:rsidR="00D5083E" w:rsidRPr="00EF37BA" w:rsidRDefault="00D5083E" w:rsidP="00D5083E">
            <w:pPr>
              <w:rPr>
                <w:rFonts w:cs="Times New Roman"/>
                <w:lang w:val="ro-RO"/>
              </w:rPr>
            </w:pPr>
          </w:p>
          <w:p w14:paraId="0942BA22" w14:textId="77777777" w:rsidR="00D5083E" w:rsidRPr="00EF37BA" w:rsidRDefault="00D5083E" w:rsidP="00D5083E">
            <w:pPr>
              <w:rPr>
                <w:rFonts w:cs="Times New Roman"/>
                <w:lang w:val="ro-RO"/>
              </w:rPr>
            </w:pPr>
          </w:p>
          <w:p w14:paraId="1F23A897" w14:textId="77777777" w:rsidR="00D5083E" w:rsidRPr="00EF37BA" w:rsidRDefault="00D5083E" w:rsidP="00D5083E">
            <w:pPr>
              <w:rPr>
                <w:rFonts w:cs="Times New Roman"/>
                <w:lang w:val="ro-RO"/>
              </w:rPr>
            </w:pPr>
          </w:p>
          <w:p w14:paraId="36075EE1" w14:textId="77777777" w:rsidR="00D5083E" w:rsidRPr="00EF37BA" w:rsidRDefault="00D5083E" w:rsidP="00D5083E">
            <w:pPr>
              <w:rPr>
                <w:rFonts w:cs="Times New Roman"/>
                <w:lang w:val="ro-RO"/>
              </w:rPr>
            </w:pPr>
          </w:p>
          <w:p w14:paraId="53CFB627" w14:textId="77777777" w:rsidR="00D5083E" w:rsidRPr="00EF37BA" w:rsidRDefault="00D5083E" w:rsidP="00D5083E">
            <w:pPr>
              <w:rPr>
                <w:rFonts w:cs="Times New Roman"/>
                <w:lang w:val="ro-RO"/>
              </w:rPr>
            </w:pPr>
          </w:p>
          <w:p w14:paraId="628BDCE5" w14:textId="77777777" w:rsidR="00D5083E" w:rsidRPr="00EF37BA" w:rsidRDefault="00D5083E" w:rsidP="00D5083E">
            <w:pPr>
              <w:rPr>
                <w:rFonts w:cs="Times New Roman"/>
                <w:lang w:val="ro-RO"/>
              </w:rPr>
            </w:pPr>
          </w:p>
          <w:p w14:paraId="2AA61828" w14:textId="77777777" w:rsidR="00D5083E" w:rsidRPr="00EF37BA" w:rsidRDefault="00D5083E" w:rsidP="00D5083E">
            <w:pPr>
              <w:rPr>
                <w:rFonts w:cs="Times New Roman"/>
                <w:lang w:val="ro-RO"/>
              </w:rPr>
            </w:pPr>
          </w:p>
          <w:p w14:paraId="40F97DA3" w14:textId="77777777" w:rsidR="00D5083E" w:rsidRPr="00EF37BA" w:rsidRDefault="00D5083E" w:rsidP="00D5083E">
            <w:pPr>
              <w:rPr>
                <w:rFonts w:cs="Times New Roman"/>
                <w:lang w:val="ro-RO"/>
              </w:rPr>
            </w:pPr>
          </w:p>
          <w:p w14:paraId="3E55BE84" w14:textId="77777777" w:rsidR="00D5083E" w:rsidRPr="00EF37BA" w:rsidRDefault="00D5083E" w:rsidP="00D5083E">
            <w:pPr>
              <w:rPr>
                <w:rFonts w:cs="Times New Roman"/>
                <w:lang w:val="ro-RO"/>
              </w:rPr>
            </w:pPr>
          </w:p>
          <w:p w14:paraId="3F771328" w14:textId="77777777" w:rsidR="00D5083E" w:rsidRPr="00EF37BA" w:rsidRDefault="00D5083E" w:rsidP="00D5083E">
            <w:pPr>
              <w:rPr>
                <w:rFonts w:cs="Times New Roman"/>
                <w:lang w:val="ro-RO"/>
              </w:rPr>
            </w:pPr>
          </w:p>
          <w:p w14:paraId="5626CA16" w14:textId="77777777" w:rsidR="00D5083E" w:rsidRPr="00EF37BA" w:rsidRDefault="00D5083E" w:rsidP="00D5083E">
            <w:pPr>
              <w:rPr>
                <w:rFonts w:cs="Times New Roman"/>
                <w:lang w:val="ro-RO"/>
              </w:rPr>
            </w:pPr>
          </w:p>
        </w:tc>
        <w:tc>
          <w:tcPr>
            <w:tcW w:w="0" w:type="auto"/>
          </w:tcPr>
          <w:p w14:paraId="21AAA408" w14:textId="24BCB9C1" w:rsidR="00246245" w:rsidRPr="005879F9" w:rsidRDefault="00246245" w:rsidP="00246245">
            <w:pPr>
              <w:rPr>
                <w:rFonts w:cs="Times New Roman"/>
                <w:lang w:val="ro-RO"/>
              </w:rPr>
            </w:pPr>
            <w:r>
              <w:rPr>
                <w:rFonts w:cs="Times New Roman"/>
                <w:lang w:val="ro-RO"/>
              </w:rPr>
              <w:lastRenderedPageBreak/>
              <w:t>D</w:t>
            </w:r>
            <w:r w:rsidRPr="00EF37BA">
              <w:rPr>
                <w:rFonts w:cs="Times New Roman"/>
                <w:lang w:val="ro-RO"/>
              </w:rPr>
              <w:t xml:space="preserve">etalii cu privire la </w:t>
            </w:r>
            <w:proofErr w:type="spellStart"/>
            <w:r w:rsidRPr="005879F9">
              <w:rPr>
                <w:rFonts w:cs="Times New Roman"/>
                <w:lang w:val="ro-RO"/>
              </w:rPr>
              <w:t>biocarburanți</w:t>
            </w:r>
            <w:proofErr w:type="spellEnd"/>
            <w:r w:rsidRPr="005879F9">
              <w:rPr>
                <w:rFonts w:cs="Times New Roman"/>
                <w:lang w:val="ro-RO"/>
              </w:rPr>
              <w:t>,</w:t>
            </w:r>
          </w:p>
          <w:p w14:paraId="2A638446" w14:textId="77777777" w:rsidR="00246245" w:rsidRPr="005879F9" w:rsidRDefault="00246245" w:rsidP="00246245">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6D64234" w14:textId="77777777" w:rsidR="00246245" w:rsidRPr="005879F9" w:rsidRDefault="00246245" w:rsidP="00246245">
            <w:pPr>
              <w:rPr>
                <w:rFonts w:cs="Times New Roman"/>
                <w:lang w:val="ro-RO"/>
              </w:rPr>
            </w:pPr>
            <w:r w:rsidRPr="005879F9">
              <w:rPr>
                <w:rFonts w:cs="Times New Roman"/>
                <w:lang w:val="ro-RO"/>
              </w:rPr>
              <w:t>cu privire la criteriile de durabilitate și de reducere</w:t>
            </w:r>
          </w:p>
          <w:p w14:paraId="24B69763" w14:textId="77777777" w:rsidR="00246245" w:rsidRPr="005879F9" w:rsidRDefault="00246245" w:rsidP="00246245">
            <w:pPr>
              <w:rPr>
                <w:rFonts w:cs="Times New Roman"/>
                <w:lang w:val="ro-RO"/>
              </w:rPr>
            </w:pPr>
            <w:r w:rsidRPr="005879F9">
              <w:rPr>
                <w:rFonts w:cs="Times New Roman"/>
                <w:lang w:val="ro-RO"/>
              </w:rPr>
              <w:lastRenderedPageBreak/>
              <w:t xml:space="preserve">a emisiilor de gaze cu efect de seră pentru </w:t>
            </w:r>
            <w:proofErr w:type="spellStart"/>
            <w:r w:rsidRPr="005879F9">
              <w:rPr>
                <w:rFonts w:cs="Times New Roman"/>
                <w:lang w:val="ro-RO"/>
              </w:rPr>
              <w:t>biocarburanți</w:t>
            </w:r>
            <w:proofErr w:type="spellEnd"/>
            <w:r w:rsidRPr="005879F9">
              <w:rPr>
                <w:rFonts w:cs="Times New Roman"/>
                <w:lang w:val="ro-RO"/>
              </w:rPr>
              <w:t>,</w:t>
            </w:r>
          </w:p>
          <w:p w14:paraId="0BDA8A48" w14:textId="77777777" w:rsidR="00246245" w:rsidRPr="005879F9" w:rsidRDefault="00246245" w:rsidP="00246245">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 și a Metodologiei</w:t>
            </w:r>
          </w:p>
          <w:p w14:paraId="59F7B369" w14:textId="77777777" w:rsidR="00246245" w:rsidRPr="005879F9" w:rsidRDefault="00246245" w:rsidP="00246245">
            <w:pPr>
              <w:rPr>
                <w:rFonts w:cs="Times New Roman"/>
                <w:lang w:val="ro-RO"/>
              </w:rPr>
            </w:pPr>
            <w:r w:rsidRPr="005879F9">
              <w:rPr>
                <w:rFonts w:cs="Times New Roman"/>
                <w:lang w:val="ro-RO"/>
              </w:rPr>
              <w:t xml:space="preserve">de calcul al impactului </w:t>
            </w:r>
            <w:proofErr w:type="spellStart"/>
            <w:r w:rsidRPr="005879F9">
              <w:rPr>
                <w:rFonts w:cs="Times New Roman"/>
                <w:lang w:val="ro-RO"/>
              </w:rPr>
              <w:t>biocarburanților</w:t>
            </w:r>
            <w:proofErr w:type="spellEnd"/>
            <w:r w:rsidRPr="005879F9">
              <w:rPr>
                <w:rFonts w:cs="Times New Roman"/>
                <w:lang w:val="ro-RO"/>
              </w:rPr>
              <w:t xml:space="preserve">, </w:t>
            </w:r>
            <w:proofErr w:type="spellStart"/>
            <w:r w:rsidRPr="005879F9">
              <w:rPr>
                <w:rFonts w:cs="Times New Roman"/>
                <w:lang w:val="ro-RO"/>
              </w:rPr>
              <w:t>biolichidelor</w:t>
            </w:r>
            <w:proofErr w:type="spellEnd"/>
            <w:r w:rsidRPr="005879F9">
              <w:rPr>
                <w:rFonts w:cs="Times New Roman"/>
                <w:lang w:val="ro-RO"/>
              </w:rPr>
              <w:t xml:space="preserve"> și</w:t>
            </w:r>
          </w:p>
          <w:p w14:paraId="0EAAB962" w14:textId="77777777" w:rsidR="00246245" w:rsidRPr="005879F9" w:rsidRDefault="00246245" w:rsidP="00246245">
            <w:pPr>
              <w:rPr>
                <w:rFonts w:cs="Times New Roman"/>
                <w:lang w:val="ro-RO"/>
              </w:rPr>
            </w:pPr>
            <w:r w:rsidRPr="005879F9">
              <w:rPr>
                <w:rFonts w:cs="Times New Roman"/>
                <w:lang w:val="ro-RO"/>
              </w:rPr>
              <w:t>combustibililor din biomasă asupra emisiilor de gaze</w:t>
            </w:r>
          </w:p>
          <w:p w14:paraId="3D7D6574" w14:textId="4696B034" w:rsidR="00246245" w:rsidRPr="00EF37BA" w:rsidRDefault="00246245" w:rsidP="00246245">
            <w:pPr>
              <w:rPr>
                <w:rFonts w:cs="Times New Roman"/>
                <w:lang w:val="ro-RO"/>
              </w:rPr>
            </w:pPr>
            <w:r w:rsidRPr="005879F9">
              <w:rPr>
                <w:rFonts w:cs="Times New Roman"/>
                <w:lang w:val="ro-RO"/>
              </w:rPr>
              <w:t>cu efect de seră</w:t>
            </w:r>
            <w:r>
              <w:rPr>
                <w:rFonts w:cs="Times New Roman"/>
                <w:lang w:val="ro-RO"/>
              </w:rPr>
              <w:t>.</w:t>
            </w:r>
          </w:p>
          <w:p w14:paraId="51C017D4" w14:textId="0BA56A46" w:rsidR="00D5083E" w:rsidRPr="00EF37BA" w:rsidRDefault="00D5083E" w:rsidP="00D5083E">
            <w:pPr>
              <w:rPr>
                <w:rFonts w:cs="Times New Roman"/>
                <w:lang w:val="ro-RO"/>
              </w:rPr>
            </w:pPr>
          </w:p>
        </w:tc>
      </w:tr>
      <w:tr w:rsidR="00D5083E" w:rsidRPr="00FF4C08" w14:paraId="2935C612" w14:textId="77777777" w:rsidTr="004133AF">
        <w:trPr>
          <w:gridAfter w:val="1"/>
          <w:wAfter w:w="38" w:type="dxa"/>
        </w:trPr>
        <w:tc>
          <w:tcPr>
            <w:tcW w:w="0" w:type="auto"/>
          </w:tcPr>
          <w:p w14:paraId="52ACBC9F" w14:textId="45DC532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29</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 xml:space="preserve">Criterii de durabilitate și de reducere a emisiilor de gaze cu efect de seră pentru biocombustibili, </w:t>
            </w:r>
            <w:proofErr w:type="spellStart"/>
            <w:r w:rsidRPr="00EF37BA">
              <w:rPr>
                <w:rFonts w:ascii="Times New Roman" w:hAnsi="Times New Roman" w:cs="Times New Roman"/>
                <w:b/>
                <w:color w:val="333333"/>
                <w:sz w:val="22"/>
                <w:szCs w:val="22"/>
                <w:lang w:val="ro-RO"/>
              </w:rPr>
              <w:t>biolichide</w:t>
            </w:r>
            <w:proofErr w:type="spellEnd"/>
            <w:r w:rsidRPr="00EF37BA">
              <w:rPr>
                <w:rFonts w:ascii="Times New Roman" w:hAnsi="Times New Roman" w:cs="Times New Roman"/>
                <w:b/>
                <w:color w:val="333333"/>
                <w:sz w:val="22"/>
                <w:szCs w:val="22"/>
                <w:lang w:val="ro-RO"/>
              </w:rPr>
              <w:t xml:space="preserve"> și combustibilii din biomasă</w:t>
            </w:r>
          </w:p>
          <w:p w14:paraId="31FEB22C" w14:textId="77B0BF6D"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Energia produsă din biocombustibili, </w:t>
            </w:r>
            <w:proofErr w:type="spellStart"/>
            <w:r w:rsidRPr="00EF37BA">
              <w:rPr>
                <w:rFonts w:ascii="Times New Roman" w:hAnsi="Times New Roman" w:cs="Times New Roman"/>
                <w:color w:val="333333"/>
                <w:sz w:val="22"/>
                <w:szCs w:val="22"/>
                <w:lang w:val="ro-RO"/>
              </w:rPr>
              <w:t>biolichide</w:t>
            </w:r>
            <w:proofErr w:type="spellEnd"/>
            <w:r w:rsidRPr="00EF37BA">
              <w:rPr>
                <w:rFonts w:ascii="Times New Roman" w:hAnsi="Times New Roman" w:cs="Times New Roman"/>
                <w:color w:val="333333"/>
                <w:sz w:val="22"/>
                <w:szCs w:val="22"/>
                <w:lang w:val="ro-RO"/>
              </w:rPr>
              <w:t xml:space="preserve"> și combustibili din biomasă este luată în considerare în scopurile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literele (a), (b) și (c) de la prezentul paragraf numai în cazul în care sunt îndeplinite criteriile de durabilitate și criteriile de reducere a emisiilor de gaze cu efect de seră stabilite la alineatele (2)-(7) și la alineatul (10):</w:t>
            </w:r>
          </w:p>
          <w:p w14:paraId="130609C5"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231F20"/>
                <w:sz w:val="22"/>
                <w:szCs w:val="22"/>
                <w:lang w:val="ro-RO"/>
              </w:rPr>
              <w:t>contribuţia</w:t>
            </w:r>
            <w:proofErr w:type="spellEnd"/>
            <w:r w:rsidRPr="00EF37BA">
              <w:rPr>
                <w:rFonts w:ascii="Times New Roman" w:hAnsi="Times New Roman" w:cs="Times New Roman"/>
                <w:color w:val="231F20"/>
                <w:sz w:val="22"/>
                <w:szCs w:val="22"/>
                <w:lang w:val="ro-RO"/>
              </w:rPr>
              <w:t xml:space="preserve"> la obiectivul Comunității Energetice stabilit la articolul 3 alineatul (1) și la ponderile de energie din surse regenerabile ale Părților Contractante;</w:t>
            </w:r>
          </w:p>
          <w:p w14:paraId="69B17E7D"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măsurarea respectării </w:t>
            </w:r>
            <w:proofErr w:type="spellStart"/>
            <w:r w:rsidRPr="00EF37BA">
              <w:rPr>
                <w:rFonts w:ascii="Times New Roman" w:hAnsi="Times New Roman" w:cs="Times New Roman"/>
                <w:color w:val="231F20"/>
                <w:sz w:val="22"/>
                <w:szCs w:val="22"/>
                <w:lang w:val="ro-RO"/>
              </w:rPr>
              <w:t>obligaţiilor</w:t>
            </w:r>
            <w:proofErr w:type="spellEnd"/>
            <w:r w:rsidRPr="00EF37BA">
              <w:rPr>
                <w:rFonts w:ascii="Times New Roman" w:hAnsi="Times New Roman" w:cs="Times New Roman"/>
                <w:color w:val="231F20"/>
                <w:sz w:val="22"/>
                <w:szCs w:val="22"/>
                <w:lang w:val="ro-RO"/>
              </w:rPr>
              <w:t xml:space="preserve"> referitoare la energia din surse regenerabile, inclusiv a </w:t>
            </w:r>
            <w:proofErr w:type="spellStart"/>
            <w:r w:rsidRPr="00EF37BA">
              <w:rPr>
                <w:rFonts w:ascii="Times New Roman" w:hAnsi="Times New Roman" w:cs="Times New Roman"/>
                <w:color w:val="231F20"/>
                <w:sz w:val="22"/>
                <w:szCs w:val="22"/>
                <w:lang w:val="ro-RO"/>
              </w:rPr>
              <w:t>obligaţiei</w:t>
            </w:r>
            <w:proofErr w:type="spellEnd"/>
            <w:r w:rsidRPr="00EF37BA">
              <w:rPr>
                <w:rFonts w:ascii="Times New Roman" w:hAnsi="Times New Roman" w:cs="Times New Roman"/>
                <w:color w:val="231F20"/>
                <w:sz w:val="22"/>
                <w:szCs w:val="22"/>
                <w:lang w:val="ro-RO"/>
              </w:rPr>
              <w:t xml:space="preserve"> stabilite la articolul 25;</w:t>
            </w:r>
          </w:p>
          <w:p w14:paraId="594E7CE4"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eligibilitatea privind sprijinul financiar pentru consumul de biocombustibili,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xml:space="preserve"> și combustibili din biomasă.</w:t>
            </w:r>
          </w:p>
          <w:p w14:paraId="331A1DD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BF82B0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Cu toate acestea, 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deșeuri și din reziduuri, altele decât reziduurile din agricultură, acvacultură, pescuit și silvicultură, trebuie să </w:t>
            </w:r>
            <w:proofErr w:type="spellStart"/>
            <w:r w:rsidRPr="00EF37BA">
              <w:rPr>
                <w:rFonts w:ascii="Times New Roman" w:hAnsi="Times New Roman" w:cs="Times New Roman"/>
                <w:color w:val="231F20"/>
                <w:sz w:val="22"/>
                <w:szCs w:val="22"/>
                <w:lang w:val="ro-RO"/>
              </w:rPr>
              <w:t>îndepli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nească</w:t>
            </w:r>
            <w:proofErr w:type="spellEnd"/>
            <w:r w:rsidRPr="00EF37BA">
              <w:rPr>
                <w:rFonts w:ascii="Times New Roman" w:hAnsi="Times New Roman" w:cs="Times New Roman"/>
                <w:color w:val="231F20"/>
                <w:sz w:val="22"/>
                <w:szCs w:val="22"/>
                <w:lang w:val="ro-RO"/>
              </w:rPr>
              <w:t xml:space="preserve"> numai criteriile de reducere a emisiilor de gaze cu efect de seră stabilite la alineatul (10) pentru a fi luate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literele (a), (b) și (c) de la primul paragraf. Prezentul paragraf se aplică, de asemenea, deșeurilor și reziduurilor care sunt prelucrate întâi într-un produs înainte de a fi prelucrate ulterior în biocombustibili,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xml:space="preserve"> și combustibili din biomasă.</w:t>
            </w:r>
          </w:p>
          <w:p w14:paraId="4A97AEE4"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81D4AA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încălzirea și răcirea produse din deșeuri municipale solide nu fac obiectul criteriilor de reducere a emisiilor de gaze cu efect de seră stabilite la alineatul (10).</w:t>
            </w:r>
          </w:p>
          <w:p w14:paraId="56C4C8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642F6D9" w14:textId="77777777" w:rsidR="00D5083E" w:rsidRPr="00EF37BA" w:rsidRDefault="00D5083E" w:rsidP="00D5083E">
            <w:pPr>
              <w:jc w:val="both"/>
              <w:rPr>
                <w:rFonts w:cs="Times New Roman"/>
                <w:color w:val="231F20"/>
                <w:lang w:val="ro-RO"/>
              </w:rPr>
            </w:pPr>
            <w:r w:rsidRPr="00EF37BA">
              <w:rPr>
                <w:rFonts w:cs="Times New Roman"/>
                <w:lang w:val="ro-RO"/>
              </w:rPr>
              <w:t>Combustibilii din biomasă îndeplinesc criteriile de durabilitate și de reducere a emisiilor de gaze cu efect de seră stabilite la alineatele (2)-</w:t>
            </w:r>
            <w:r w:rsidRPr="00EF37BA">
              <w:rPr>
                <w:rFonts w:cs="Times New Roman"/>
                <w:color w:val="231F20"/>
                <w:lang w:val="ro-RO"/>
              </w:rPr>
              <w:t xml:space="preserve">(7) și la alineatul (10) dacă sunt </w:t>
            </w:r>
            <w:proofErr w:type="spellStart"/>
            <w:r w:rsidRPr="00EF37BA">
              <w:rPr>
                <w:rFonts w:cs="Times New Roman"/>
                <w:color w:val="231F20"/>
                <w:lang w:val="ro-RO"/>
              </w:rPr>
              <w:t>folosiţi</w:t>
            </w:r>
            <w:proofErr w:type="spellEnd"/>
            <w:r w:rsidRPr="00EF37BA">
              <w:rPr>
                <w:rFonts w:cs="Times New Roman"/>
                <w:color w:val="231F20"/>
                <w:lang w:val="ro-RO"/>
              </w:rPr>
              <w:t xml:space="preserve"> în </w:t>
            </w:r>
            <w:proofErr w:type="spellStart"/>
            <w:r w:rsidRPr="00EF37BA">
              <w:rPr>
                <w:rFonts w:cs="Times New Roman"/>
                <w:color w:val="231F20"/>
                <w:lang w:val="ro-RO"/>
              </w:rPr>
              <w:t>instalaţii</w:t>
            </w:r>
            <w:proofErr w:type="spellEnd"/>
            <w:r w:rsidRPr="00EF37BA">
              <w:rPr>
                <w:rFonts w:cs="Times New Roman"/>
                <w:color w:val="231F20"/>
                <w:lang w:val="ro-RO"/>
              </w:rPr>
              <w:t xml:space="preserve"> care produc energie </w:t>
            </w:r>
            <w:r w:rsidRPr="00EF37BA">
              <w:rPr>
                <w:rFonts w:cs="Times New Roman"/>
                <w:color w:val="231F20"/>
                <w:lang w:val="ro-RO"/>
              </w:rPr>
              <w:lastRenderedPageBreak/>
              <w:t xml:space="preserve">electrică, încălzire și răcire sau combustibili, cu o putere termică instalată totală mai mare sau egală cu 20 MW în cazul combustibililor din biomasă solizi și cu o putere termică instalată totală mai mare sau egală cu 2 MW în cazul combustibililor din biomasă gazoși. Părțile Contractante pot aplica criteriile de durabilitate și de reducere a emisiilor de gaze cu efect de seră în cazul </w:t>
            </w:r>
            <w:proofErr w:type="spellStart"/>
            <w:r w:rsidRPr="00EF37BA">
              <w:rPr>
                <w:rFonts w:cs="Times New Roman"/>
                <w:color w:val="231F20"/>
                <w:lang w:val="ro-RO"/>
              </w:rPr>
              <w:t>instalaţiilor</w:t>
            </w:r>
            <w:proofErr w:type="spellEnd"/>
            <w:r w:rsidRPr="00EF37BA">
              <w:rPr>
                <w:rFonts w:cs="Times New Roman"/>
                <w:color w:val="231F20"/>
                <w:lang w:val="ro-RO"/>
              </w:rPr>
              <w:t xml:space="preserve"> cu o putere termică instalată totală mai mică.</w:t>
            </w:r>
          </w:p>
          <w:p w14:paraId="6204B42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F32E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Criteriile de durabilitate și de reducere a emisiilor de gaze cu efect de seră stabilite la alineatele (2)-(7) și la alineatul (10) se aplică indiferent de originea geografică a biomasei.</w:t>
            </w:r>
          </w:p>
          <w:p w14:paraId="4FD0846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D7393D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deșeuri și din reziduuri </w:t>
            </w:r>
            <w:proofErr w:type="spellStart"/>
            <w:r w:rsidRPr="00EF37BA">
              <w:rPr>
                <w:rFonts w:ascii="Times New Roman" w:hAnsi="Times New Roman" w:cs="Times New Roman"/>
                <w:color w:val="231F20"/>
                <w:sz w:val="22"/>
                <w:szCs w:val="22"/>
                <w:lang w:val="ro-RO"/>
              </w:rPr>
              <w:t>neforestiere</w:t>
            </w:r>
            <w:proofErr w:type="spellEnd"/>
            <w:r w:rsidRPr="00EF37BA">
              <w:rPr>
                <w:rFonts w:ascii="Times New Roman" w:hAnsi="Times New Roman" w:cs="Times New Roman"/>
                <w:color w:val="231F20"/>
                <w:sz w:val="22"/>
                <w:szCs w:val="22"/>
                <w:lang w:val="ro-RO"/>
              </w:rPr>
              <w:t xml:space="preserve"> provenind de pe </w:t>
            </w:r>
            <w:proofErr w:type="spellStart"/>
            <w:r w:rsidRPr="00EF37BA">
              <w:rPr>
                <w:rFonts w:ascii="Times New Roman" w:hAnsi="Times New Roman" w:cs="Times New Roman"/>
                <w:color w:val="231F20"/>
                <w:sz w:val="22"/>
                <w:szCs w:val="22"/>
                <w:lang w:val="ro-RO"/>
              </w:rPr>
              <w:t>tere</w:t>
            </w:r>
            <w:proofErr w:type="spellEnd"/>
            <w:r w:rsidRPr="00EF37BA">
              <w:rPr>
                <w:rFonts w:ascii="Times New Roman" w:hAnsi="Times New Roman" w:cs="Times New Roman"/>
                <w:color w:val="231F20"/>
                <w:sz w:val="22"/>
                <w:szCs w:val="22"/>
                <w:lang w:val="ro-RO"/>
              </w:rPr>
              <w:t xml:space="preserve">­ nurile agricole sunt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primul paragraf literele (a), (b) și (c) din alineatul (1) numai în cazul în care operatorii sau </w:t>
            </w:r>
            <w:proofErr w:type="spellStart"/>
            <w:r w:rsidRPr="00EF37BA">
              <w:rPr>
                <w:rFonts w:ascii="Times New Roman" w:hAnsi="Times New Roman" w:cs="Times New Roman"/>
                <w:color w:val="231F20"/>
                <w:sz w:val="22"/>
                <w:szCs w:val="22"/>
                <w:lang w:val="ro-RO"/>
              </w:rPr>
              <w:t>autorităţile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z w:val="22"/>
                <w:szCs w:val="22"/>
                <w:lang w:val="ro-RO"/>
              </w:rPr>
              <w:t xml:space="preserve"> dispun de planuri de </w:t>
            </w:r>
            <w:proofErr w:type="spellStart"/>
            <w:r w:rsidRPr="00EF37BA">
              <w:rPr>
                <w:rFonts w:ascii="Times New Roman" w:hAnsi="Times New Roman" w:cs="Times New Roman"/>
                <w:color w:val="231F20"/>
                <w:sz w:val="22"/>
                <w:szCs w:val="22"/>
                <w:lang w:val="ro-RO"/>
              </w:rPr>
              <w:t>moni­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torizare</w:t>
            </w:r>
            <w:proofErr w:type="spellEnd"/>
            <w:r w:rsidRPr="00EF37BA">
              <w:rPr>
                <w:rFonts w:ascii="Times New Roman" w:hAnsi="Times New Roman" w:cs="Times New Roman"/>
                <w:color w:val="231F20"/>
                <w:sz w:val="22"/>
                <w:szCs w:val="22"/>
                <w:lang w:val="ro-RO"/>
              </w:rPr>
              <w:t xml:space="preserve"> sau de gestionare pentru a aborda impacturile asupra </w:t>
            </w:r>
            <w:proofErr w:type="spellStart"/>
            <w:r w:rsidRPr="00EF37BA">
              <w:rPr>
                <w:rFonts w:ascii="Times New Roman" w:hAnsi="Times New Roman" w:cs="Times New Roman"/>
                <w:color w:val="231F20"/>
                <w:sz w:val="22"/>
                <w:szCs w:val="22"/>
                <w:lang w:val="ro-RO"/>
              </w:rPr>
              <w:t>calităţii</w:t>
            </w:r>
            <w:proofErr w:type="spellEnd"/>
            <w:r w:rsidRPr="00EF37BA">
              <w:rPr>
                <w:rFonts w:ascii="Times New Roman" w:hAnsi="Times New Roman" w:cs="Times New Roman"/>
                <w:color w:val="231F20"/>
                <w:sz w:val="22"/>
                <w:szCs w:val="22"/>
                <w:lang w:val="ro-RO"/>
              </w:rPr>
              <w:t xml:space="preserve"> solului și a carbonului </w:t>
            </w:r>
            <w:proofErr w:type="spellStart"/>
            <w:r w:rsidRPr="00EF37BA">
              <w:rPr>
                <w:rFonts w:ascii="Times New Roman" w:hAnsi="Times New Roman" w:cs="Times New Roman"/>
                <w:color w:val="231F20"/>
                <w:sz w:val="22"/>
                <w:szCs w:val="22"/>
                <w:lang w:val="ro-RO"/>
              </w:rPr>
              <w:t>conţinut</w:t>
            </w:r>
            <w:proofErr w:type="spellEnd"/>
            <w:r w:rsidRPr="00EF37BA">
              <w:rPr>
                <w:rFonts w:ascii="Times New Roman" w:hAnsi="Times New Roman" w:cs="Times New Roman"/>
                <w:color w:val="231F20"/>
                <w:sz w:val="22"/>
                <w:szCs w:val="22"/>
                <w:lang w:val="ro-RO"/>
              </w:rPr>
              <w:t xml:space="preserve"> în sol.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referitoare la modul în care impacturile sunt monitorizate și gestionate se raportează în temeiul articolului 30 alineatul (3).</w:t>
            </w:r>
          </w:p>
          <w:p w14:paraId="25FBA30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AB24E8"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biomasă agricolă care sunt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nu se </w:t>
            </w:r>
            <w:proofErr w:type="spellStart"/>
            <w:r w:rsidRPr="00EF37BA">
              <w:rPr>
                <w:rFonts w:ascii="Times New Roman" w:hAnsi="Times New Roman" w:cs="Times New Roman"/>
                <w:color w:val="231F20"/>
                <w:sz w:val="22"/>
                <w:szCs w:val="22"/>
                <w:lang w:val="ro-RO"/>
              </w:rPr>
              <w:t>obţin</w:t>
            </w:r>
            <w:proofErr w:type="spellEnd"/>
            <w:r w:rsidRPr="00EF37BA">
              <w:rPr>
                <w:rFonts w:ascii="Times New Roman" w:hAnsi="Times New Roman" w:cs="Times New Roman"/>
                <w:color w:val="231F20"/>
                <w:sz w:val="22"/>
                <w:szCs w:val="22"/>
                <w:lang w:val="ro-RO"/>
              </w:rPr>
              <w:t xml:space="preserve"> din materii prime ce provin de pe terenuri bogate în biodiversitate, și anume de pe terenuri care în ianuarie 2008 sau după această dată </w:t>
            </w:r>
            <w:proofErr w:type="spellStart"/>
            <w:r w:rsidRPr="00EF37BA">
              <w:rPr>
                <w:rFonts w:ascii="Times New Roman" w:hAnsi="Times New Roman" w:cs="Times New Roman"/>
                <w:color w:val="231F20"/>
                <w:sz w:val="22"/>
                <w:szCs w:val="22"/>
                <w:lang w:val="ro-RO"/>
              </w:rPr>
              <w:t>deţineau</w:t>
            </w:r>
            <w:proofErr w:type="spellEnd"/>
            <w:r w:rsidRPr="00EF37BA">
              <w:rPr>
                <w:rFonts w:ascii="Times New Roman" w:hAnsi="Times New Roman" w:cs="Times New Roman"/>
                <w:color w:val="231F20"/>
                <w:sz w:val="22"/>
                <w:szCs w:val="22"/>
                <w:lang w:val="ro-RO"/>
              </w:rPr>
              <w:t xml:space="preserve"> unul din următoarele statute, indiferent dacă terenul mai </w:t>
            </w:r>
            <w:proofErr w:type="spellStart"/>
            <w:r w:rsidRPr="00EF37BA">
              <w:rPr>
                <w:rFonts w:ascii="Times New Roman" w:hAnsi="Times New Roman" w:cs="Times New Roman"/>
                <w:color w:val="231F20"/>
                <w:sz w:val="22"/>
                <w:szCs w:val="22"/>
                <w:lang w:val="ro-RO"/>
              </w:rPr>
              <w:t>deţine</w:t>
            </w:r>
            <w:proofErr w:type="spellEnd"/>
            <w:r w:rsidRPr="00EF37BA">
              <w:rPr>
                <w:rFonts w:ascii="Times New Roman" w:hAnsi="Times New Roman" w:cs="Times New Roman"/>
                <w:color w:val="231F20"/>
                <w:sz w:val="22"/>
                <w:szCs w:val="22"/>
                <w:lang w:val="ro-RO"/>
              </w:rPr>
              <w:t xml:space="preserve"> acest statut sau nu:</w:t>
            </w:r>
          </w:p>
          <w:p w14:paraId="5DB3A36F"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păduri primare și alte terenuri împădurite, și anume pădurile și alte terenuri împădurite cu specii indigene, în care nu există indicii vizibile clare ale </w:t>
            </w:r>
            <w:proofErr w:type="spellStart"/>
            <w:r w:rsidRPr="00EF37BA">
              <w:rPr>
                <w:rFonts w:ascii="Times New Roman" w:hAnsi="Times New Roman" w:cs="Times New Roman"/>
                <w:color w:val="231F20"/>
                <w:sz w:val="22"/>
                <w:szCs w:val="22"/>
                <w:lang w:val="ro-RO"/>
              </w:rPr>
              <w:t>activităţii</w:t>
            </w:r>
            <w:proofErr w:type="spellEnd"/>
            <w:r w:rsidRPr="00EF37BA">
              <w:rPr>
                <w:rFonts w:ascii="Times New Roman" w:hAnsi="Times New Roman" w:cs="Times New Roman"/>
                <w:color w:val="231F20"/>
                <w:sz w:val="22"/>
                <w:szCs w:val="22"/>
                <w:lang w:val="ro-RO"/>
              </w:rPr>
              <w:t xml:space="preserve"> umane, iar procesele ecologice nu sunt afectate în mod semnificativ;</w:t>
            </w:r>
          </w:p>
          <w:p w14:paraId="4F91BA48"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păduri foarte bogate în biodiversitate și alte terenuri împădurite care </w:t>
            </w:r>
            <w:proofErr w:type="spellStart"/>
            <w:r w:rsidRPr="00EF37BA">
              <w:rPr>
                <w:rFonts w:ascii="Times New Roman" w:hAnsi="Times New Roman" w:cs="Times New Roman"/>
                <w:color w:val="231F20"/>
                <w:sz w:val="22"/>
                <w:szCs w:val="22"/>
                <w:lang w:val="ro-RO"/>
              </w:rPr>
              <w:t>conţin</w:t>
            </w:r>
            <w:proofErr w:type="spellEnd"/>
            <w:r w:rsidRPr="00EF37BA">
              <w:rPr>
                <w:rFonts w:ascii="Times New Roman" w:hAnsi="Times New Roman" w:cs="Times New Roman"/>
                <w:color w:val="231F20"/>
                <w:sz w:val="22"/>
                <w:szCs w:val="22"/>
                <w:lang w:val="ro-RO"/>
              </w:rPr>
              <w:t xml:space="preserve"> o mare diversitate de specii și sunt nedegradate sau care au fost identificate ca fiind bogate în biodiversitate de autoritatea competentă relevantă, exceptând cazul în care se furnizează dovezi că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respectivei materii prime nu a adus atingere acestor scopuri de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z w:val="22"/>
                <w:szCs w:val="22"/>
                <w:lang w:val="ro-RO"/>
              </w:rPr>
              <w:t xml:space="preserve"> a naturii;</w:t>
            </w:r>
          </w:p>
          <w:p w14:paraId="24A437A5"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zone desemnate:</w:t>
            </w:r>
          </w:p>
          <w:p w14:paraId="4AF7867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 xml:space="preserve">prin lege sau de </w:t>
            </w:r>
            <w:proofErr w:type="spellStart"/>
            <w:r w:rsidRPr="00EF37BA">
              <w:rPr>
                <w:rFonts w:ascii="Times New Roman" w:hAnsi="Times New Roman" w:cs="Times New Roman"/>
                <w:color w:val="231F20"/>
                <w:sz w:val="22"/>
                <w:szCs w:val="22"/>
                <w:lang w:val="ro-RO"/>
              </w:rPr>
              <w:t>autorităţile</w:t>
            </w:r>
            <w:proofErr w:type="spellEnd"/>
            <w:r w:rsidRPr="00EF37BA">
              <w:rPr>
                <w:rFonts w:ascii="Times New Roman" w:hAnsi="Times New Roman" w:cs="Times New Roman"/>
                <w:color w:val="231F20"/>
                <w:sz w:val="22"/>
                <w:szCs w:val="22"/>
                <w:lang w:val="ro-RO"/>
              </w:rPr>
              <w:t xml:space="preserve"> competente relevante ca zone protejate </w:t>
            </w:r>
            <w:r w:rsidRPr="00EF37BA">
              <w:rPr>
                <w:rFonts w:ascii="Times New Roman" w:hAnsi="Times New Roman" w:cs="Times New Roman"/>
                <w:color w:val="231F20"/>
                <w:sz w:val="22"/>
                <w:szCs w:val="22"/>
                <w:lang w:val="ro-RO"/>
              </w:rPr>
              <w:lastRenderedPageBreak/>
              <w:t xml:space="preserve">în scopuri de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z w:val="22"/>
                <w:szCs w:val="22"/>
                <w:lang w:val="ro-RO"/>
              </w:rPr>
              <w:t xml:space="preserve"> a naturii; sau</w:t>
            </w:r>
          </w:p>
          <w:p w14:paraId="14EE4EB0"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 xml:space="preserve">ca zone protejate în scopuri de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z w:val="22"/>
                <w:szCs w:val="22"/>
                <w:lang w:val="ro-RO"/>
              </w:rPr>
              <w:t xml:space="preserve"> a ecosistemelor sau a speciilor rare, </w:t>
            </w:r>
            <w:proofErr w:type="spellStart"/>
            <w:r w:rsidRPr="00EF37BA">
              <w:rPr>
                <w:rFonts w:ascii="Times New Roman" w:hAnsi="Times New Roman" w:cs="Times New Roman"/>
                <w:color w:val="231F20"/>
                <w:sz w:val="22"/>
                <w:szCs w:val="22"/>
                <w:lang w:val="ro-RO"/>
              </w:rPr>
              <w:t>ameninţate</w:t>
            </w:r>
            <w:proofErr w:type="spellEnd"/>
            <w:r w:rsidRPr="00EF37BA">
              <w:rPr>
                <w:rFonts w:ascii="Times New Roman" w:hAnsi="Times New Roman" w:cs="Times New Roman"/>
                <w:color w:val="231F20"/>
                <w:sz w:val="22"/>
                <w:szCs w:val="22"/>
                <w:lang w:val="ro-RO"/>
              </w:rPr>
              <w:t xml:space="preserve"> sau pe cale de </w:t>
            </w:r>
            <w:proofErr w:type="spellStart"/>
            <w:r w:rsidRPr="00EF37BA">
              <w:rPr>
                <w:rFonts w:ascii="Times New Roman" w:hAnsi="Times New Roman" w:cs="Times New Roman"/>
                <w:color w:val="231F20"/>
                <w:sz w:val="22"/>
                <w:szCs w:val="22"/>
                <w:lang w:val="ro-RO"/>
              </w:rPr>
              <w:t>dispariţie</w:t>
            </w:r>
            <w:proofErr w:type="spellEnd"/>
            <w:r w:rsidRPr="00EF37BA">
              <w:rPr>
                <w:rFonts w:ascii="Times New Roman" w:hAnsi="Times New Roman" w:cs="Times New Roman"/>
                <w:color w:val="231F20"/>
                <w:sz w:val="22"/>
                <w:szCs w:val="22"/>
                <w:lang w:val="ro-RO"/>
              </w:rPr>
              <w:t xml:space="preserve">, care sunt recunoscute prin acorduri </w:t>
            </w:r>
            <w:proofErr w:type="spellStart"/>
            <w:r w:rsidRPr="00EF37BA">
              <w:rPr>
                <w:rFonts w:ascii="Times New Roman" w:hAnsi="Times New Roman" w:cs="Times New Roman"/>
                <w:color w:val="231F20"/>
                <w:sz w:val="22"/>
                <w:szCs w:val="22"/>
                <w:lang w:val="ro-RO"/>
              </w:rPr>
              <w:t>internaţionale</w:t>
            </w:r>
            <w:proofErr w:type="spellEnd"/>
            <w:r w:rsidRPr="00EF37BA">
              <w:rPr>
                <w:rFonts w:ascii="Times New Roman" w:hAnsi="Times New Roman" w:cs="Times New Roman"/>
                <w:color w:val="231F20"/>
                <w:sz w:val="22"/>
                <w:szCs w:val="22"/>
                <w:lang w:val="ro-RO"/>
              </w:rPr>
              <w:t xml:space="preserve"> sau incluse pe listele elaborate de </w:t>
            </w:r>
            <w:proofErr w:type="spellStart"/>
            <w:r w:rsidRPr="00EF37BA">
              <w:rPr>
                <w:rFonts w:ascii="Times New Roman" w:hAnsi="Times New Roman" w:cs="Times New Roman"/>
                <w:color w:val="231F20"/>
                <w:sz w:val="22"/>
                <w:szCs w:val="22"/>
                <w:lang w:val="ro-RO"/>
              </w:rPr>
              <w:t>organizaţii</w:t>
            </w:r>
            <w:proofErr w:type="spellEnd"/>
            <w:r w:rsidRPr="00EF37BA">
              <w:rPr>
                <w:rFonts w:ascii="Times New Roman" w:hAnsi="Times New Roman" w:cs="Times New Roman"/>
                <w:color w:val="231F20"/>
                <w:sz w:val="22"/>
                <w:szCs w:val="22"/>
                <w:lang w:val="ro-RO"/>
              </w:rPr>
              <w:t xml:space="preserve"> interguvernamentale sau de Uniunea </w:t>
            </w:r>
            <w:proofErr w:type="spellStart"/>
            <w:r w:rsidRPr="00EF37BA">
              <w:rPr>
                <w:rFonts w:ascii="Times New Roman" w:hAnsi="Times New Roman" w:cs="Times New Roman"/>
                <w:color w:val="231F20"/>
                <w:sz w:val="22"/>
                <w:szCs w:val="22"/>
                <w:lang w:val="ro-RO"/>
              </w:rPr>
              <w:t>Internaţională</w:t>
            </w:r>
            <w:proofErr w:type="spellEnd"/>
            <w:r w:rsidRPr="00EF37BA">
              <w:rPr>
                <w:rFonts w:ascii="Times New Roman" w:hAnsi="Times New Roman" w:cs="Times New Roman"/>
                <w:color w:val="231F20"/>
                <w:sz w:val="22"/>
                <w:szCs w:val="22"/>
                <w:lang w:val="ro-RO"/>
              </w:rPr>
              <w:t xml:space="preserve"> pentru Conservarea Naturii, sub rezerva </w:t>
            </w:r>
            <w:proofErr w:type="spellStart"/>
            <w:r w:rsidRPr="00EF37BA">
              <w:rPr>
                <w:rFonts w:ascii="Times New Roman" w:hAnsi="Times New Roman" w:cs="Times New Roman"/>
                <w:color w:val="231F20"/>
                <w:sz w:val="22"/>
                <w:szCs w:val="22"/>
                <w:lang w:val="ro-RO"/>
              </w:rPr>
              <w:t>recu</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noașterii</w:t>
            </w:r>
            <w:proofErr w:type="spellEnd"/>
            <w:r w:rsidRPr="00EF37BA">
              <w:rPr>
                <w:rFonts w:ascii="Times New Roman" w:hAnsi="Times New Roman" w:cs="Times New Roman"/>
                <w:color w:val="231F20"/>
                <w:sz w:val="22"/>
                <w:szCs w:val="22"/>
                <w:lang w:val="ro-RO"/>
              </w:rPr>
              <w:t xml:space="preserve"> lor în conformitate cu articolul 30 alineatul (4) primul paragraf, exceptând cazul în care furnizează dovezi conform cărora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respectivei materii prime nu a adus atingere acestor scopuri de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z w:val="22"/>
                <w:szCs w:val="22"/>
                <w:lang w:val="ro-RO"/>
              </w:rPr>
              <w:t xml:space="preserve"> a naturii;</w:t>
            </w:r>
          </w:p>
          <w:p w14:paraId="154D660B"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pășuni foarte bogate în biodiversitate cu </w:t>
            </w:r>
            <w:proofErr w:type="spellStart"/>
            <w:r w:rsidRPr="00EF37BA">
              <w:rPr>
                <w:rFonts w:ascii="Times New Roman" w:hAnsi="Times New Roman" w:cs="Times New Roman"/>
                <w:color w:val="231F20"/>
                <w:sz w:val="22"/>
                <w:szCs w:val="22"/>
                <w:lang w:val="ro-RO"/>
              </w:rPr>
              <w:t>suprafaţa</w:t>
            </w:r>
            <w:proofErr w:type="spellEnd"/>
            <w:r w:rsidRPr="00EF37BA">
              <w:rPr>
                <w:rFonts w:ascii="Times New Roman" w:hAnsi="Times New Roman" w:cs="Times New Roman"/>
                <w:color w:val="231F20"/>
                <w:sz w:val="22"/>
                <w:szCs w:val="22"/>
                <w:lang w:val="ro-RO"/>
              </w:rPr>
              <w:t xml:space="preserve"> mai mare de un hectar care sunt:</w:t>
            </w:r>
          </w:p>
          <w:p w14:paraId="55507F0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(i) pășuni naturale, și anume pășuni care ar continua să fie pășuni în lipsa </w:t>
            </w:r>
            <w:proofErr w:type="spellStart"/>
            <w:r w:rsidRPr="00EF37BA">
              <w:rPr>
                <w:rFonts w:ascii="Times New Roman" w:hAnsi="Times New Roman" w:cs="Times New Roman"/>
                <w:color w:val="231F20"/>
                <w:sz w:val="22"/>
                <w:szCs w:val="22"/>
                <w:lang w:val="ro-RO"/>
              </w:rPr>
              <w:t>intervenţiei</w:t>
            </w:r>
            <w:proofErr w:type="spellEnd"/>
            <w:r w:rsidRPr="00EF37BA">
              <w:rPr>
                <w:rFonts w:ascii="Times New Roman" w:hAnsi="Times New Roman" w:cs="Times New Roman"/>
                <w:color w:val="231F20"/>
                <w:sz w:val="22"/>
                <w:szCs w:val="22"/>
                <w:lang w:val="ro-RO"/>
              </w:rPr>
              <w:t xml:space="preserve"> omului și care </w:t>
            </w:r>
            <w:proofErr w:type="spellStart"/>
            <w:r w:rsidRPr="00EF37BA">
              <w:rPr>
                <w:rFonts w:ascii="Times New Roman" w:hAnsi="Times New Roman" w:cs="Times New Roman"/>
                <w:color w:val="231F20"/>
                <w:sz w:val="22"/>
                <w:szCs w:val="22"/>
                <w:lang w:val="ro-RO"/>
              </w:rPr>
              <w:t>menţin</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configuraţia</w:t>
            </w:r>
            <w:proofErr w:type="spellEnd"/>
            <w:r w:rsidRPr="00EF37BA">
              <w:rPr>
                <w:rFonts w:ascii="Times New Roman" w:hAnsi="Times New Roman" w:cs="Times New Roman"/>
                <w:color w:val="231F20"/>
                <w:sz w:val="22"/>
                <w:szCs w:val="22"/>
                <w:lang w:val="ro-RO"/>
              </w:rPr>
              <w:t xml:space="preserve"> naturală de specii, precum și caracteristicile și procesele ecologice; sau</w:t>
            </w:r>
          </w:p>
          <w:p w14:paraId="0C24F60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 xml:space="preserve">pășuni care nu sunt naturale, și anume pășuni care ar înceta să fie pășuni în lipsa </w:t>
            </w:r>
            <w:proofErr w:type="spellStart"/>
            <w:r w:rsidRPr="00EF37BA">
              <w:rPr>
                <w:rFonts w:ascii="Times New Roman" w:hAnsi="Times New Roman" w:cs="Times New Roman"/>
                <w:color w:val="231F20"/>
                <w:sz w:val="22"/>
                <w:szCs w:val="22"/>
                <w:lang w:val="ro-RO"/>
              </w:rPr>
              <w:t>intervenţiei</w:t>
            </w:r>
            <w:proofErr w:type="spellEnd"/>
            <w:r w:rsidRPr="00EF37BA">
              <w:rPr>
                <w:rFonts w:ascii="Times New Roman" w:hAnsi="Times New Roman" w:cs="Times New Roman"/>
                <w:color w:val="231F20"/>
                <w:sz w:val="22"/>
                <w:szCs w:val="22"/>
                <w:lang w:val="ro-RO"/>
              </w:rPr>
              <w:t xml:space="preserve"> omului și care </w:t>
            </w:r>
            <w:proofErr w:type="spellStart"/>
            <w:r w:rsidRPr="00EF37BA">
              <w:rPr>
                <w:rFonts w:ascii="Times New Roman" w:hAnsi="Times New Roman" w:cs="Times New Roman"/>
                <w:color w:val="231F20"/>
                <w:sz w:val="22"/>
                <w:szCs w:val="22"/>
                <w:lang w:val="ro-RO"/>
              </w:rPr>
              <w:t>conţin</w:t>
            </w:r>
            <w:proofErr w:type="spellEnd"/>
            <w:r w:rsidRPr="00EF37BA">
              <w:rPr>
                <w:rFonts w:ascii="Times New Roman" w:hAnsi="Times New Roman" w:cs="Times New Roman"/>
                <w:color w:val="231F20"/>
                <w:sz w:val="22"/>
                <w:szCs w:val="22"/>
                <w:lang w:val="ro-RO"/>
              </w:rPr>
              <w:t xml:space="preserve"> o mare diversitate de specii și sunt nedegradate și care au fost </w:t>
            </w:r>
            <w:proofErr w:type="spellStart"/>
            <w:r w:rsidRPr="00EF37BA">
              <w:rPr>
                <w:rFonts w:ascii="Times New Roman" w:hAnsi="Times New Roman" w:cs="Times New Roman"/>
                <w:color w:val="231F20"/>
                <w:sz w:val="22"/>
                <w:szCs w:val="22"/>
                <w:lang w:val="ro-RO"/>
              </w:rPr>
              <w:t>identi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ficate</w:t>
            </w:r>
            <w:proofErr w:type="spellEnd"/>
            <w:r w:rsidRPr="00EF37BA">
              <w:rPr>
                <w:rFonts w:ascii="Times New Roman" w:hAnsi="Times New Roman" w:cs="Times New Roman"/>
                <w:color w:val="231F20"/>
                <w:sz w:val="22"/>
                <w:szCs w:val="22"/>
                <w:lang w:val="ro-RO"/>
              </w:rPr>
              <w:t xml:space="preserve"> ca fiind foarte bogate în biodiversitate de autoritatea competentă relevantă, exceptând cazul în care se furnizează dovezi că recoltarea materiei prime este necesară pentru </w:t>
            </w:r>
            <w:proofErr w:type="spellStart"/>
            <w:r w:rsidRPr="00EF37BA">
              <w:rPr>
                <w:rFonts w:ascii="Times New Roman" w:hAnsi="Times New Roman" w:cs="Times New Roman"/>
                <w:color w:val="231F20"/>
                <w:sz w:val="22"/>
                <w:szCs w:val="22"/>
                <w:lang w:val="ro-RO"/>
              </w:rPr>
              <w:t>menţinerea</w:t>
            </w:r>
            <w:proofErr w:type="spellEnd"/>
            <w:r w:rsidRPr="00EF37BA">
              <w:rPr>
                <w:rFonts w:ascii="Times New Roman" w:hAnsi="Times New Roman" w:cs="Times New Roman"/>
                <w:color w:val="231F20"/>
                <w:sz w:val="22"/>
                <w:szCs w:val="22"/>
                <w:lang w:val="ro-RO"/>
              </w:rPr>
              <w:t xml:space="preserve"> statutului lor de pășuni foarte bogate în </w:t>
            </w:r>
            <w:proofErr w:type="spellStart"/>
            <w:r w:rsidRPr="00EF37BA">
              <w:rPr>
                <w:rFonts w:ascii="Times New Roman" w:hAnsi="Times New Roman" w:cs="Times New Roman"/>
                <w:color w:val="231F20"/>
                <w:sz w:val="22"/>
                <w:szCs w:val="22"/>
                <w:lang w:val="ro-RO"/>
              </w:rPr>
              <w:t>biodive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sitate</w:t>
            </w:r>
            <w:proofErr w:type="spellEnd"/>
            <w:r w:rsidRPr="00EF37BA">
              <w:rPr>
                <w:rFonts w:ascii="Times New Roman" w:hAnsi="Times New Roman" w:cs="Times New Roman"/>
                <w:color w:val="231F20"/>
                <w:sz w:val="22"/>
                <w:szCs w:val="22"/>
                <w:lang w:val="ro-RO"/>
              </w:rPr>
              <w:t>.</w:t>
            </w:r>
          </w:p>
          <w:p w14:paraId="00FF01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1EB28A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Comunității Energetice informează Grupul permanent la nivel înalt cu privire la orice acte delegate adoptate în conformitate cu articolul 29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Comunității Energetice.</w:t>
            </w:r>
          </w:p>
          <w:p w14:paraId="4582A15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74B81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biomasă agricolă care sunt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nu se </w:t>
            </w:r>
            <w:proofErr w:type="spellStart"/>
            <w:r w:rsidRPr="00EF37BA">
              <w:rPr>
                <w:rFonts w:ascii="Times New Roman" w:hAnsi="Times New Roman" w:cs="Times New Roman"/>
                <w:color w:val="231F20"/>
                <w:sz w:val="22"/>
                <w:szCs w:val="22"/>
                <w:lang w:val="ro-RO"/>
              </w:rPr>
              <w:t>obţin</w:t>
            </w:r>
            <w:proofErr w:type="spellEnd"/>
            <w:r w:rsidRPr="00EF37BA">
              <w:rPr>
                <w:rFonts w:ascii="Times New Roman" w:hAnsi="Times New Roman" w:cs="Times New Roman"/>
                <w:color w:val="231F20"/>
                <w:sz w:val="22"/>
                <w:szCs w:val="22"/>
                <w:lang w:val="ro-RO"/>
              </w:rPr>
              <w:t xml:space="preserve"> din materii prime ce provin de pe terenuri cu stocuri mari de carbon, și anume de pe terenuri care în ianuarie 2008 aveau unul din următoarele statute și care nu mai </w:t>
            </w:r>
            <w:proofErr w:type="spellStart"/>
            <w:r w:rsidRPr="00EF37BA">
              <w:rPr>
                <w:rFonts w:ascii="Times New Roman" w:hAnsi="Times New Roman" w:cs="Times New Roman"/>
                <w:color w:val="231F20"/>
                <w:sz w:val="22"/>
                <w:szCs w:val="22"/>
                <w:lang w:val="ro-RO"/>
              </w:rPr>
              <w:t>deţin</w:t>
            </w:r>
            <w:proofErr w:type="spellEnd"/>
            <w:r w:rsidRPr="00EF37BA">
              <w:rPr>
                <w:rFonts w:ascii="Times New Roman" w:hAnsi="Times New Roman" w:cs="Times New Roman"/>
                <w:color w:val="231F20"/>
                <w:sz w:val="22"/>
                <w:szCs w:val="22"/>
                <w:lang w:val="ro-RO"/>
              </w:rPr>
              <w:t xml:space="preserve"> acest statut:</w:t>
            </w:r>
          </w:p>
          <w:p w14:paraId="7BC7EFC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zone umede, și anume terenuri acoperite sau saturate cu apă în mod permanent sau pe o perioadă semnificativă din an;</w:t>
            </w:r>
          </w:p>
          <w:p w14:paraId="4046647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231F20"/>
                <w:sz w:val="22"/>
                <w:szCs w:val="22"/>
                <w:lang w:val="ro-RO"/>
              </w:rPr>
              <w:t>suprafeţe</w:t>
            </w:r>
            <w:proofErr w:type="spellEnd"/>
            <w:r w:rsidRPr="00EF37BA">
              <w:rPr>
                <w:rFonts w:ascii="Times New Roman" w:hAnsi="Times New Roman" w:cs="Times New Roman"/>
                <w:color w:val="231F20"/>
                <w:sz w:val="22"/>
                <w:szCs w:val="22"/>
                <w:lang w:val="ro-RO"/>
              </w:rPr>
              <w:t xml:space="preserve"> dens împădurite, și anume terenuri care acoperă mai mult de un hectar, cu copaci mai </w:t>
            </w:r>
            <w:proofErr w:type="spellStart"/>
            <w:r w:rsidRPr="00EF37BA">
              <w:rPr>
                <w:rFonts w:ascii="Times New Roman" w:hAnsi="Times New Roman" w:cs="Times New Roman"/>
                <w:color w:val="231F20"/>
                <w:sz w:val="22"/>
                <w:szCs w:val="22"/>
                <w:lang w:val="ro-RO"/>
              </w:rPr>
              <w:t>înalţi</w:t>
            </w:r>
            <w:proofErr w:type="spellEnd"/>
            <w:r w:rsidRPr="00EF37BA">
              <w:rPr>
                <w:rFonts w:ascii="Times New Roman" w:hAnsi="Times New Roman" w:cs="Times New Roman"/>
                <w:color w:val="231F20"/>
                <w:sz w:val="22"/>
                <w:szCs w:val="22"/>
                <w:lang w:val="ro-RO"/>
              </w:rPr>
              <w:t xml:space="preserve"> de cinci metri și un coronament de peste 30 % sau cu copaci care pot atinge aceste praguri </w:t>
            </w:r>
            <w:r w:rsidRPr="00EF37BA">
              <w:rPr>
                <w:rFonts w:ascii="Times New Roman" w:hAnsi="Times New Roman" w:cs="Times New Roman"/>
                <w:i/>
                <w:color w:val="231F20"/>
                <w:sz w:val="22"/>
                <w:szCs w:val="22"/>
                <w:lang w:val="ro-RO"/>
              </w:rPr>
              <w:t xml:space="preserve">in </w:t>
            </w:r>
            <w:proofErr w:type="spellStart"/>
            <w:r w:rsidRPr="00EF37BA">
              <w:rPr>
                <w:rFonts w:ascii="Times New Roman" w:hAnsi="Times New Roman" w:cs="Times New Roman"/>
                <w:i/>
                <w:color w:val="231F20"/>
                <w:sz w:val="22"/>
                <w:szCs w:val="22"/>
                <w:lang w:val="ro-RO"/>
              </w:rPr>
              <w:t>situ</w:t>
            </w:r>
            <w:proofErr w:type="spellEnd"/>
            <w:r w:rsidRPr="00EF37BA">
              <w:rPr>
                <w:rFonts w:ascii="Times New Roman" w:hAnsi="Times New Roman" w:cs="Times New Roman"/>
                <w:i/>
                <w:color w:val="231F20"/>
                <w:sz w:val="22"/>
                <w:szCs w:val="22"/>
                <w:lang w:val="ro-RO"/>
              </w:rPr>
              <w:t>;</w:t>
            </w:r>
          </w:p>
          <w:p w14:paraId="6788BB23"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 xml:space="preserve">terenuri care acoperă mai mult de un hectar, cu copaci mai </w:t>
            </w:r>
            <w:proofErr w:type="spellStart"/>
            <w:r w:rsidRPr="00EF37BA">
              <w:rPr>
                <w:rFonts w:ascii="Times New Roman" w:hAnsi="Times New Roman" w:cs="Times New Roman"/>
                <w:color w:val="231F20"/>
                <w:sz w:val="22"/>
                <w:szCs w:val="22"/>
                <w:lang w:val="ro-RO"/>
              </w:rPr>
              <w:t>înalţi</w:t>
            </w:r>
            <w:proofErr w:type="spellEnd"/>
            <w:r w:rsidRPr="00EF37BA">
              <w:rPr>
                <w:rFonts w:ascii="Times New Roman" w:hAnsi="Times New Roman" w:cs="Times New Roman"/>
                <w:color w:val="231F20"/>
                <w:sz w:val="22"/>
                <w:szCs w:val="22"/>
                <w:lang w:val="ro-RO"/>
              </w:rPr>
              <w:t xml:space="preserve"> de cinci metri și un coronament între 10 % și 30 % sau cu copaci care pot atinge aceste praguri </w:t>
            </w:r>
            <w:r w:rsidRPr="00EF37BA">
              <w:rPr>
                <w:rFonts w:ascii="Times New Roman" w:hAnsi="Times New Roman" w:cs="Times New Roman"/>
                <w:i/>
                <w:color w:val="231F20"/>
                <w:sz w:val="22"/>
                <w:szCs w:val="22"/>
                <w:lang w:val="ro-RO"/>
              </w:rPr>
              <w:t xml:space="preserve">in </w:t>
            </w:r>
            <w:proofErr w:type="spellStart"/>
            <w:r w:rsidRPr="00EF37BA">
              <w:rPr>
                <w:rFonts w:ascii="Times New Roman" w:hAnsi="Times New Roman" w:cs="Times New Roman"/>
                <w:i/>
                <w:color w:val="231F20"/>
                <w:sz w:val="22"/>
                <w:szCs w:val="22"/>
                <w:lang w:val="ro-RO"/>
              </w:rPr>
              <w:t>situ</w:t>
            </w:r>
            <w:proofErr w:type="spellEnd"/>
            <w:r w:rsidRPr="00EF37BA">
              <w:rPr>
                <w:rFonts w:ascii="Times New Roman" w:hAnsi="Times New Roman" w:cs="Times New Roman"/>
                <w:color w:val="231F20"/>
                <w:sz w:val="22"/>
                <w:szCs w:val="22"/>
                <w:lang w:val="ro-RO"/>
              </w:rPr>
              <w:t xml:space="preserve">, cu </w:t>
            </w:r>
            <w:proofErr w:type="spellStart"/>
            <w:r w:rsidRPr="00EF37BA">
              <w:rPr>
                <w:rFonts w:ascii="Times New Roman" w:hAnsi="Times New Roman" w:cs="Times New Roman"/>
                <w:color w:val="231F20"/>
                <w:sz w:val="22"/>
                <w:szCs w:val="22"/>
                <w:lang w:val="ro-RO"/>
              </w:rPr>
              <w:t>excepţia</w:t>
            </w:r>
            <w:proofErr w:type="spellEnd"/>
            <w:r w:rsidRPr="00EF37BA">
              <w:rPr>
                <w:rFonts w:ascii="Times New Roman" w:hAnsi="Times New Roman" w:cs="Times New Roman"/>
                <w:color w:val="231F20"/>
                <w:sz w:val="22"/>
                <w:szCs w:val="22"/>
                <w:lang w:val="ro-RO"/>
              </w:rPr>
              <w:t xml:space="preserve"> cazului în care se furnizează dovezi că stocul de carbon al zonei înainte și după trans­ formare ar permite îndeplinirea </w:t>
            </w:r>
            <w:proofErr w:type="spellStart"/>
            <w:r w:rsidRPr="00EF37BA">
              <w:rPr>
                <w:rFonts w:ascii="Times New Roman" w:hAnsi="Times New Roman" w:cs="Times New Roman"/>
                <w:color w:val="231F20"/>
                <w:sz w:val="22"/>
                <w:szCs w:val="22"/>
                <w:lang w:val="ro-RO"/>
              </w:rPr>
              <w:t>condiţiilor</w:t>
            </w:r>
            <w:proofErr w:type="spellEnd"/>
            <w:r w:rsidRPr="00EF37BA">
              <w:rPr>
                <w:rFonts w:ascii="Times New Roman" w:hAnsi="Times New Roman" w:cs="Times New Roman"/>
                <w:color w:val="231F20"/>
                <w:sz w:val="22"/>
                <w:szCs w:val="22"/>
                <w:lang w:val="ro-RO"/>
              </w:rPr>
              <w:t xml:space="preserve"> prevăzute la alineatul (10) din prezentul articol, la aplicarea metodologiei prevăzute în anexa V partea C.</w:t>
            </w:r>
          </w:p>
          <w:p w14:paraId="0380175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0D28F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Prezentul alineat nu se aplică în cazul în care, la data la care a fost </w:t>
            </w:r>
            <w:proofErr w:type="spellStart"/>
            <w:r w:rsidRPr="00EF37BA">
              <w:rPr>
                <w:rFonts w:ascii="Times New Roman" w:hAnsi="Times New Roman" w:cs="Times New Roman"/>
                <w:color w:val="231F20"/>
                <w:sz w:val="22"/>
                <w:szCs w:val="22"/>
                <w:lang w:val="ro-RO"/>
              </w:rPr>
              <w:t>obţinută</w:t>
            </w:r>
            <w:proofErr w:type="spellEnd"/>
            <w:r w:rsidRPr="00EF37BA">
              <w:rPr>
                <w:rFonts w:ascii="Times New Roman" w:hAnsi="Times New Roman" w:cs="Times New Roman"/>
                <w:color w:val="231F20"/>
                <w:sz w:val="22"/>
                <w:szCs w:val="22"/>
                <w:lang w:val="ro-RO"/>
              </w:rPr>
              <w:t xml:space="preserve"> materia primă, terenul </w:t>
            </w:r>
            <w:proofErr w:type="spellStart"/>
            <w:r w:rsidRPr="00EF37BA">
              <w:rPr>
                <w:rFonts w:ascii="Times New Roman" w:hAnsi="Times New Roman" w:cs="Times New Roman"/>
                <w:color w:val="231F20"/>
                <w:sz w:val="22"/>
                <w:szCs w:val="22"/>
                <w:lang w:val="ro-RO"/>
              </w:rPr>
              <w:t>deţinea</w:t>
            </w:r>
            <w:proofErr w:type="spellEnd"/>
            <w:r w:rsidRPr="00EF37BA">
              <w:rPr>
                <w:rFonts w:ascii="Times New Roman" w:hAnsi="Times New Roman" w:cs="Times New Roman"/>
                <w:color w:val="231F20"/>
                <w:sz w:val="22"/>
                <w:szCs w:val="22"/>
                <w:lang w:val="ro-RO"/>
              </w:rPr>
              <w:t xml:space="preserve"> același statut ca în ianuarie 2008.</w:t>
            </w:r>
          </w:p>
          <w:p w14:paraId="67E9984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7846C2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biomasă agricolă care sunt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nu se </w:t>
            </w:r>
            <w:proofErr w:type="spellStart"/>
            <w:r w:rsidRPr="00EF37BA">
              <w:rPr>
                <w:rFonts w:ascii="Times New Roman" w:hAnsi="Times New Roman" w:cs="Times New Roman"/>
                <w:color w:val="231F20"/>
                <w:sz w:val="22"/>
                <w:szCs w:val="22"/>
                <w:lang w:val="ro-RO"/>
              </w:rPr>
              <w:t>obţin</w:t>
            </w:r>
            <w:proofErr w:type="spellEnd"/>
            <w:r w:rsidRPr="00EF37BA">
              <w:rPr>
                <w:rFonts w:ascii="Times New Roman" w:hAnsi="Times New Roman" w:cs="Times New Roman"/>
                <w:color w:val="231F20"/>
                <w:sz w:val="22"/>
                <w:szCs w:val="22"/>
                <w:lang w:val="ro-RO"/>
              </w:rPr>
              <w:t xml:space="preserve"> din materii prime ce provin de pe terenuri care în ianuarie 2008 erau turbării, cu </w:t>
            </w:r>
            <w:proofErr w:type="spellStart"/>
            <w:r w:rsidRPr="00EF37BA">
              <w:rPr>
                <w:rFonts w:ascii="Times New Roman" w:hAnsi="Times New Roman" w:cs="Times New Roman"/>
                <w:color w:val="231F20"/>
                <w:sz w:val="22"/>
                <w:szCs w:val="22"/>
                <w:lang w:val="ro-RO"/>
              </w:rPr>
              <w:t>excepţia</w:t>
            </w:r>
            <w:proofErr w:type="spellEnd"/>
            <w:r w:rsidRPr="00EF37BA">
              <w:rPr>
                <w:rFonts w:ascii="Times New Roman" w:hAnsi="Times New Roman" w:cs="Times New Roman"/>
                <w:color w:val="231F20"/>
                <w:sz w:val="22"/>
                <w:szCs w:val="22"/>
                <w:lang w:val="ro-RO"/>
              </w:rPr>
              <w:t xml:space="preserve"> cazului în care se furnizează dovezi potrivit cărora cultivarea și recoltarea materiilor prime în cauză nu implică asanarea unor </w:t>
            </w:r>
            <w:proofErr w:type="spellStart"/>
            <w:r w:rsidRPr="00EF37BA">
              <w:rPr>
                <w:rFonts w:ascii="Times New Roman" w:hAnsi="Times New Roman" w:cs="Times New Roman"/>
                <w:color w:val="231F20"/>
                <w:sz w:val="22"/>
                <w:szCs w:val="22"/>
                <w:lang w:val="ro-RO"/>
              </w:rPr>
              <w:t>porţiuni</w:t>
            </w:r>
            <w:proofErr w:type="spellEnd"/>
            <w:r w:rsidRPr="00EF37BA">
              <w:rPr>
                <w:rFonts w:ascii="Times New Roman" w:hAnsi="Times New Roman" w:cs="Times New Roman"/>
                <w:color w:val="231F20"/>
                <w:sz w:val="22"/>
                <w:szCs w:val="22"/>
                <w:lang w:val="ro-RO"/>
              </w:rPr>
              <w:t xml:space="preserve"> de sol care nu erau asanate anterior.</w:t>
            </w:r>
          </w:p>
          <w:p w14:paraId="7E361E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3C60B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biomasă forestieră care sunt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îndeplinesc următoarele criterii pentru a reduce la minimum riscul de a utiliza biomasă forestieră </w:t>
            </w:r>
            <w:proofErr w:type="spellStart"/>
            <w:r w:rsidRPr="00EF37BA">
              <w:rPr>
                <w:rFonts w:ascii="Times New Roman" w:hAnsi="Times New Roman" w:cs="Times New Roman"/>
                <w:color w:val="231F20"/>
                <w:sz w:val="22"/>
                <w:szCs w:val="22"/>
                <w:lang w:val="ro-RO"/>
              </w:rPr>
              <w:t>obţinută</w:t>
            </w:r>
            <w:proofErr w:type="spellEnd"/>
            <w:r w:rsidRPr="00EF37BA">
              <w:rPr>
                <w:rFonts w:ascii="Times New Roman" w:hAnsi="Times New Roman" w:cs="Times New Roman"/>
                <w:color w:val="231F20"/>
                <w:sz w:val="22"/>
                <w:szCs w:val="22"/>
                <w:lang w:val="ro-RO"/>
              </w:rPr>
              <w:t xml:space="preserve"> printr-un proces de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 xml:space="preserve"> nedurabil:</w:t>
            </w:r>
          </w:p>
          <w:p w14:paraId="105785C8"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333333"/>
                <w:sz w:val="22"/>
                <w:szCs w:val="22"/>
                <w:lang w:val="ro-RO"/>
              </w:rPr>
              <w:t>ţara</w:t>
            </w:r>
            <w:proofErr w:type="spellEnd"/>
            <w:r w:rsidRPr="00EF37BA">
              <w:rPr>
                <w:rFonts w:ascii="Times New Roman" w:hAnsi="Times New Roman" w:cs="Times New Roman"/>
                <w:color w:val="333333"/>
                <w:sz w:val="22"/>
                <w:szCs w:val="22"/>
                <w:lang w:val="ro-RO"/>
              </w:rPr>
              <w:t xml:space="preserve"> în care a fost recoltată biomasa forestieră dispune de </w:t>
            </w:r>
            <w:proofErr w:type="spellStart"/>
            <w:r w:rsidRPr="00EF37BA">
              <w:rPr>
                <w:rFonts w:ascii="Times New Roman" w:hAnsi="Times New Roman" w:cs="Times New Roman"/>
                <w:color w:val="333333"/>
                <w:sz w:val="22"/>
                <w:szCs w:val="22"/>
                <w:lang w:val="ro-RO"/>
              </w:rPr>
              <w:t>legislaţie</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naţională</w:t>
            </w:r>
            <w:proofErr w:type="spellEnd"/>
            <w:r w:rsidRPr="00EF37BA">
              <w:rPr>
                <w:rFonts w:ascii="Times New Roman" w:hAnsi="Times New Roman" w:cs="Times New Roman"/>
                <w:color w:val="333333"/>
                <w:sz w:val="22"/>
                <w:szCs w:val="22"/>
                <w:lang w:val="ro-RO"/>
              </w:rPr>
              <w:t xml:space="preserve"> sau </w:t>
            </w:r>
            <w:proofErr w:type="spellStart"/>
            <w:r w:rsidRPr="00EF37BA">
              <w:rPr>
                <w:rFonts w:ascii="Times New Roman" w:hAnsi="Times New Roman" w:cs="Times New Roman"/>
                <w:color w:val="333333"/>
                <w:sz w:val="22"/>
                <w:szCs w:val="22"/>
                <w:lang w:val="ro-RO"/>
              </w:rPr>
              <w:t>subnaţională</w:t>
            </w:r>
            <w:proofErr w:type="spellEnd"/>
            <w:r w:rsidRPr="00EF37BA">
              <w:rPr>
                <w:rFonts w:ascii="Times New Roman" w:hAnsi="Times New Roman" w:cs="Times New Roman"/>
                <w:color w:val="333333"/>
                <w:sz w:val="22"/>
                <w:szCs w:val="22"/>
                <w:lang w:val="ro-RO"/>
              </w:rPr>
              <w:t xml:space="preserve"> aplicabilă în domeniul recoltării, precum și de sisteme de monitorizare și de asigurare a respectării </w:t>
            </w:r>
            <w:proofErr w:type="spellStart"/>
            <w:r w:rsidRPr="00EF37BA">
              <w:rPr>
                <w:rFonts w:ascii="Times New Roman" w:hAnsi="Times New Roman" w:cs="Times New Roman"/>
                <w:color w:val="333333"/>
                <w:sz w:val="22"/>
                <w:szCs w:val="22"/>
                <w:lang w:val="ro-RO"/>
              </w:rPr>
              <w:t>legislaţiei</w:t>
            </w:r>
            <w:proofErr w:type="spellEnd"/>
            <w:r w:rsidRPr="00EF37BA">
              <w:rPr>
                <w:rFonts w:ascii="Times New Roman" w:hAnsi="Times New Roman" w:cs="Times New Roman"/>
                <w:color w:val="333333"/>
                <w:sz w:val="22"/>
                <w:szCs w:val="22"/>
                <w:lang w:val="ro-RO"/>
              </w:rPr>
              <w:t>, care asigură:</w:t>
            </w:r>
          </w:p>
          <w:p w14:paraId="08B404C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 xml:space="preserve">legalitatea </w:t>
            </w:r>
            <w:proofErr w:type="spellStart"/>
            <w:r w:rsidRPr="00EF37BA">
              <w:rPr>
                <w:rFonts w:ascii="Times New Roman" w:hAnsi="Times New Roman" w:cs="Times New Roman"/>
                <w:color w:val="231F20"/>
                <w:sz w:val="22"/>
                <w:szCs w:val="22"/>
                <w:lang w:val="ro-RO"/>
              </w:rPr>
              <w:t>operaţiunilor</w:t>
            </w:r>
            <w:proofErr w:type="spellEnd"/>
            <w:r w:rsidRPr="00EF37BA">
              <w:rPr>
                <w:rFonts w:ascii="Times New Roman" w:hAnsi="Times New Roman" w:cs="Times New Roman"/>
                <w:color w:val="231F20"/>
                <w:sz w:val="22"/>
                <w:szCs w:val="22"/>
                <w:lang w:val="ro-RO"/>
              </w:rPr>
              <w:t xml:space="preserve"> de recoltare;</w:t>
            </w:r>
          </w:p>
          <w:p w14:paraId="7D2805D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 xml:space="preserve">regenerarea forestieră a </w:t>
            </w:r>
            <w:proofErr w:type="spellStart"/>
            <w:r w:rsidRPr="00EF37BA">
              <w:rPr>
                <w:rFonts w:ascii="Times New Roman" w:hAnsi="Times New Roman" w:cs="Times New Roman"/>
                <w:color w:val="231F20"/>
                <w:sz w:val="22"/>
                <w:szCs w:val="22"/>
                <w:lang w:val="ro-RO"/>
              </w:rPr>
              <w:t>suprafeţelor</w:t>
            </w:r>
            <w:proofErr w:type="spellEnd"/>
            <w:r w:rsidRPr="00EF37BA">
              <w:rPr>
                <w:rFonts w:ascii="Times New Roman" w:hAnsi="Times New Roman" w:cs="Times New Roman"/>
                <w:color w:val="231F20"/>
                <w:sz w:val="22"/>
                <w:szCs w:val="22"/>
                <w:lang w:val="ro-RO"/>
              </w:rPr>
              <w:t xml:space="preserve"> recoltate;</w:t>
            </w:r>
          </w:p>
          <w:p w14:paraId="0374976C"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 xml:space="preserve">protejarea zonelor desemnate prin dreptul </w:t>
            </w:r>
            <w:proofErr w:type="spellStart"/>
            <w:r w:rsidRPr="00EF37BA">
              <w:rPr>
                <w:rFonts w:ascii="Times New Roman" w:hAnsi="Times New Roman" w:cs="Times New Roman"/>
                <w:color w:val="231F20"/>
                <w:sz w:val="22"/>
                <w:szCs w:val="22"/>
                <w:lang w:val="ro-RO"/>
              </w:rPr>
              <w:t>internaţional</w:t>
            </w:r>
            <w:proofErr w:type="spellEnd"/>
            <w:r w:rsidRPr="00EF37BA">
              <w:rPr>
                <w:rFonts w:ascii="Times New Roman" w:hAnsi="Times New Roman" w:cs="Times New Roman"/>
                <w:color w:val="231F20"/>
                <w:sz w:val="22"/>
                <w:szCs w:val="22"/>
                <w:lang w:val="ro-RO"/>
              </w:rPr>
              <w:t xml:space="preserve"> sau intern sau de către autoritatea competentă relevantă ca zone protejate în scopuri de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z w:val="22"/>
                <w:szCs w:val="22"/>
                <w:lang w:val="ro-RO"/>
              </w:rPr>
              <w:t xml:space="preserve"> a naturii, inclusiv în zone umede și turbării;</w:t>
            </w:r>
          </w:p>
          <w:p w14:paraId="2AE1B20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 xml:space="preserve">că recoltarea se desfășoară </w:t>
            </w:r>
            <w:proofErr w:type="spellStart"/>
            <w:r w:rsidRPr="00EF37BA">
              <w:rPr>
                <w:rFonts w:ascii="Times New Roman" w:hAnsi="Times New Roman" w:cs="Times New Roman"/>
                <w:color w:val="231F20"/>
                <w:sz w:val="22"/>
                <w:szCs w:val="22"/>
                <w:lang w:val="ro-RO"/>
              </w:rPr>
              <w:t>ţinându</w:t>
            </w:r>
            <w:proofErr w:type="spellEnd"/>
            <w:r w:rsidRPr="00EF37BA">
              <w:rPr>
                <w:rFonts w:ascii="Times New Roman" w:hAnsi="Times New Roman" w:cs="Times New Roman"/>
                <w:color w:val="231F20"/>
                <w:sz w:val="22"/>
                <w:szCs w:val="22"/>
                <w:lang w:val="ro-RO"/>
              </w:rPr>
              <w:t xml:space="preserve">-se seama de </w:t>
            </w:r>
            <w:proofErr w:type="spellStart"/>
            <w:r w:rsidRPr="00EF37BA">
              <w:rPr>
                <w:rFonts w:ascii="Times New Roman" w:hAnsi="Times New Roman" w:cs="Times New Roman"/>
                <w:color w:val="231F20"/>
                <w:sz w:val="22"/>
                <w:szCs w:val="22"/>
                <w:lang w:val="ro-RO"/>
              </w:rPr>
              <w:t>menţinerea</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calităţii</w:t>
            </w:r>
            <w:proofErr w:type="spellEnd"/>
            <w:r w:rsidRPr="00EF37BA">
              <w:rPr>
                <w:rFonts w:ascii="Times New Roman" w:hAnsi="Times New Roman" w:cs="Times New Roman"/>
                <w:color w:val="231F20"/>
                <w:sz w:val="22"/>
                <w:szCs w:val="22"/>
                <w:lang w:val="ro-RO"/>
              </w:rPr>
              <w:t xml:space="preserve"> solului și a </w:t>
            </w:r>
            <w:proofErr w:type="spellStart"/>
            <w:r w:rsidRPr="00EF37BA">
              <w:rPr>
                <w:rFonts w:ascii="Times New Roman" w:hAnsi="Times New Roman" w:cs="Times New Roman"/>
                <w:color w:val="231F20"/>
                <w:sz w:val="22"/>
                <w:szCs w:val="22"/>
                <w:lang w:val="ro-RO"/>
              </w:rPr>
              <w:t>biodiversităţii</w:t>
            </w:r>
            <w:proofErr w:type="spellEnd"/>
            <w:r w:rsidRPr="00EF37BA">
              <w:rPr>
                <w:rFonts w:ascii="Times New Roman" w:hAnsi="Times New Roman" w:cs="Times New Roman"/>
                <w:color w:val="231F20"/>
                <w:sz w:val="22"/>
                <w:szCs w:val="22"/>
                <w:lang w:val="ro-RO"/>
              </w:rPr>
              <w:t xml:space="preserve"> în scopul reducerii la minimum a efectelor negative; și</w:t>
            </w:r>
          </w:p>
          <w:p w14:paraId="2F7754F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 xml:space="preserve">că recoltarea </w:t>
            </w:r>
            <w:proofErr w:type="spellStart"/>
            <w:r w:rsidRPr="00EF37BA">
              <w:rPr>
                <w:rFonts w:ascii="Times New Roman" w:hAnsi="Times New Roman" w:cs="Times New Roman"/>
                <w:color w:val="231F20"/>
                <w:sz w:val="22"/>
                <w:szCs w:val="22"/>
                <w:lang w:val="ro-RO"/>
              </w:rPr>
              <w:t>menţine</w:t>
            </w:r>
            <w:proofErr w:type="spellEnd"/>
            <w:r w:rsidRPr="00EF37BA">
              <w:rPr>
                <w:rFonts w:ascii="Times New Roman" w:hAnsi="Times New Roman" w:cs="Times New Roman"/>
                <w:color w:val="231F20"/>
                <w:sz w:val="22"/>
                <w:szCs w:val="22"/>
                <w:lang w:val="ro-RO"/>
              </w:rPr>
              <w:t xml:space="preserve"> sau </w:t>
            </w:r>
            <w:proofErr w:type="spellStart"/>
            <w:r w:rsidRPr="00EF37BA">
              <w:rPr>
                <w:rFonts w:ascii="Times New Roman" w:hAnsi="Times New Roman" w:cs="Times New Roman"/>
                <w:color w:val="231F20"/>
                <w:sz w:val="22"/>
                <w:szCs w:val="22"/>
                <w:lang w:val="ro-RO"/>
              </w:rPr>
              <w:t>îmbunătăţește</w:t>
            </w:r>
            <w:proofErr w:type="spellEnd"/>
            <w:r w:rsidRPr="00EF37BA">
              <w:rPr>
                <w:rFonts w:ascii="Times New Roman" w:hAnsi="Times New Roman" w:cs="Times New Roman"/>
                <w:color w:val="231F20"/>
                <w:sz w:val="22"/>
                <w:szCs w:val="22"/>
                <w:lang w:val="ro-RO"/>
              </w:rPr>
              <w:t xml:space="preserve"> capacitatea de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 xml:space="preserve"> pe termen lung a pădurii.</w:t>
            </w:r>
          </w:p>
          <w:p w14:paraId="100357D5"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dovezile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litera (a) din prezentul alineat nu sunt disponibile, biocombustibilii, </w:t>
            </w:r>
            <w:proofErr w:type="spellStart"/>
            <w:r w:rsidRPr="00EF37BA">
              <w:rPr>
                <w:rFonts w:ascii="Times New Roman" w:hAnsi="Times New Roman" w:cs="Times New Roman"/>
                <w:color w:val="333333"/>
                <w:sz w:val="22"/>
                <w:szCs w:val="22"/>
                <w:lang w:val="ro-RO"/>
              </w:rPr>
              <w:t>biolichidele</w:t>
            </w:r>
            <w:proofErr w:type="spellEnd"/>
            <w:r w:rsidRPr="00EF37BA">
              <w:rPr>
                <w:rFonts w:ascii="Times New Roman" w:hAnsi="Times New Roman" w:cs="Times New Roman"/>
                <w:color w:val="333333"/>
                <w:sz w:val="22"/>
                <w:szCs w:val="22"/>
                <w:lang w:val="ro-RO"/>
              </w:rPr>
              <w:t xml:space="preserve"> și combustibilii din biomasă produși din biomasă forestieră sunt </w:t>
            </w:r>
            <w:proofErr w:type="spellStart"/>
            <w:r w:rsidRPr="00EF37BA">
              <w:rPr>
                <w:rFonts w:ascii="Times New Roman" w:hAnsi="Times New Roman" w:cs="Times New Roman"/>
                <w:color w:val="333333"/>
                <w:sz w:val="22"/>
                <w:szCs w:val="22"/>
                <w:lang w:val="ro-RO"/>
              </w:rPr>
              <w:t>luaţi</w:t>
            </w:r>
            <w:proofErr w:type="spellEnd"/>
            <w:r w:rsidRPr="00EF37BA">
              <w:rPr>
                <w:rFonts w:ascii="Times New Roman" w:hAnsi="Times New Roman" w:cs="Times New Roman"/>
                <w:color w:val="333333"/>
                <w:sz w:val="22"/>
                <w:szCs w:val="22"/>
                <w:lang w:val="ro-RO"/>
              </w:rPr>
              <w:t xml:space="preserve"> în </w:t>
            </w:r>
            <w:r w:rsidRPr="00EF37BA">
              <w:rPr>
                <w:rFonts w:ascii="Times New Roman" w:hAnsi="Times New Roman" w:cs="Times New Roman"/>
                <w:color w:val="333333"/>
                <w:sz w:val="22"/>
                <w:szCs w:val="22"/>
                <w:lang w:val="ro-RO"/>
              </w:rPr>
              <w:lastRenderedPageBreak/>
              <w:t xml:space="preserve">considerare în scopurile </w:t>
            </w:r>
            <w:proofErr w:type="spellStart"/>
            <w:r w:rsidRPr="00EF37BA">
              <w:rPr>
                <w:rFonts w:ascii="Times New Roman" w:hAnsi="Times New Roman" w:cs="Times New Roman"/>
                <w:color w:val="333333"/>
                <w:sz w:val="22"/>
                <w:szCs w:val="22"/>
                <w:lang w:val="ro-RO"/>
              </w:rPr>
              <w:t>menţionate</w:t>
            </w:r>
            <w:proofErr w:type="spellEnd"/>
            <w:r w:rsidRPr="00EF37BA">
              <w:rPr>
                <w:rFonts w:ascii="Times New Roman" w:hAnsi="Times New Roman" w:cs="Times New Roman"/>
                <w:color w:val="333333"/>
                <w:sz w:val="22"/>
                <w:szCs w:val="22"/>
                <w:lang w:val="ro-RO"/>
              </w:rPr>
              <w:t xml:space="preserve"> la alineatul (1) primul paragraf literele (a), (b) și (c) dacă la nivel de zonă de aprovizionare forestieră sunt instituite sisteme de management care asigură:</w:t>
            </w:r>
          </w:p>
          <w:p w14:paraId="6B4D408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 xml:space="preserve">legalitatea </w:t>
            </w:r>
            <w:proofErr w:type="spellStart"/>
            <w:r w:rsidRPr="00EF37BA">
              <w:rPr>
                <w:rFonts w:ascii="Times New Roman" w:hAnsi="Times New Roman" w:cs="Times New Roman"/>
                <w:color w:val="231F20"/>
                <w:sz w:val="22"/>
                <w:szCs w:val="22"/>
                <w:lang w:val="ro-RO"/>
              </w:rPr>
              <w:t>operaţiunilor</w:t>
            </w:r>
            <w:proofErr w:type="spellEnd"/>
            <w:r w:rsidRPr="00EF37BA">
              <w:rPr>
                <w:rFonts w:ascii="Times New Roman" w:hAnsi="Times New Roman" w:cs="Times New Roman"/>
                <w:color w:val="231F20"/>
                <w:sz w:val="22"/>
                <w:szCs w:val="22"/>
                <w:lang w:val="ro-RO"/>
              </w:rPr>
              <w:t xml:space="preserve"> de recoltare;</w:t>
            </w:r>
          </w:p>
          <w:p w14:paraId="0DB12CB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 xml:space="preserve">regenerarea forestieră a </w:t>
            </w:r>
            <w:proofErr w:type="spellStart"/>
            <w:r w:rsidRPr="00EF37BA">
              <w:rPr>
                <w:rFonts w:ascii="Times New Roman" w:hAnsi="Times New Roman" w:cs="Times New Roman"/>
                <w:color w:val="231F20"/>
                <w:sz w:val="22"/>
                <w:szCs w:val="22"/>
                <w:lang w:val="ro-RO"/>
              </w:rPr>
              <w:t>suprafeţelor</w:t>
            </w:r>
            <w:proofErr w:type="spellEnd"/>
            <w:r w:rsidRPr="00EF37BA">
              <w:rPr>
                <w:rFonts w:ascii="Times New Roman" w:hAnsi="Times New Roman" w:cs="Times New Roman"/>
                <w:color w:val="231F20"/>
                <w:sz w:val="22"/>
                <w:szCs w:val="22"/>
                <w:lang w:val="ro-RO"/>
              </w:rPr>
              <w:t xml:space="preserve"> recoltate;</w:t>
            </w:r>
          </w:p>
          <w:p w14:paraId="610D792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 xml:space="preserve">protejarea zonelor desemnate prin dreptul </w:t>
            </w:r>
            <w:proofErr w:type="spellStart"/>
            <w:r w:rsidRPr="00EF37BA">
              <w:rPr>
                <w:rFonts w:ascii="Times New Roman" w:hAnsi="Times New Roman" w:cs="Times New Roman"/>
                <w:color w:val="231F20"/>
                <w:sz w:val="22"/>
                <w:szCs w:val="22"/>
                <w:lang w:val="ro-RO"/>
              </w:rPr>
              <w:t>internaţional</w:t>
            </w:r>
            <w:proofErr w:type="spellEnd"/>
            <w:r w:rsidRPr="00EF37BA">
              <w:rPr>
                <w:rFonts w:ascii="Times New Roman" w:hAnsi="Times New Roman" w:cs="Times New Roman"/>
                <w:color w:val="231F20"/>
                <w:sz w:val="22"/>
                <w:szCs w:val="22"/>
                <w:lang w:val="ro-RO"/>
              </w:rPr>
              <w:t xml:space="preserve"> sau intern sau de către autoritatea competentă relevantă ca zone protejate în scopuri de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z w:val="22"/>
                <w:szCs w:val="22"/>
                <w:lang w:val="ro-RO"/>
              </w:rPr>
              <w:t xml:space="preserve"> a naturii, inclusiv în zone umede și turbării, cu </w:t>
            </w:r>
            <w:proofErr w:type="spellStart"/>
            <w:r w:rsidRPr="00EF37BA">
              <w:rPr>
                <w:rFonts w:ascii="Times New Roman" w:hAnsi="Times New Roman" w:cs="Times New Roman"/>
                <w:color w:val="231F20"/>
                <w:sz w:val="22"/>
                <w:szCs w:val="22"/>
                <w:lang w:val="ro-RO"/>
              </w:rPr>
              <w:t>excepţia</w:t>
            </w:r>
            <w:proofErr w:type="spellEnd"/>
            <w:r w:rsidRPr="00EF37BA">
              <w:rPr>
                <w:rFonts w:ascii="Times New Roman" w:hAnsi="Times New Roman" w:cs="Times New Roman"/>
                <w:color w:val="231F20"/>
                <w:sz w:val="22"/>
                <w:szCs w:val="22"/>
                <w:lang w:val="ro-RO"/>
              </w:rPr>
              <w:t xml:space="preserve"> cazului în care se furnizează dovezi potrivit cărora recoltarea materiilor prime în cauză nu aduce atingere acestor scopuri de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z w:val="22"/>
                <w:szCs w:val="22"/>
                <w:lang w:val="ro-RO"/>
              </w:rPr>
              <w:t xml:space="preserve"> a naturii;</w:t>
            </w:r>
          </w:p>
          <w:p w14:paraId="5CEE36C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 xml:space="preserve">că recoltarea se desfășoară </w:t>
            </w:r>
            <w:proofErr w:type="spellStart"/>
            <w:r w:rsidRPr="00EF37BA">
              <w:rPr>
                <w:rFonts w:ascii="Times New Roman" w:hAnsi="Times New Roman" w:cs="Times New Roman"/>
                <w:color w:val="231F20"/>
                <w:sz w:val="22"/>
                <w:szCs w:val="22"/>
                <w:lang w:val="ro-RO"/>
              </w:rPr>
              <w:t>ţinându</w:t>
            </w:r>
            <w:proofErr w:type="spellEnd"/>
            <w:r w:rsidRPr="00EF37BA">
              <w:rPr>
                <w:rFonts w:ascii="Times New Roman" w:hAnsi="Times New Roman" w:cs="Times New Roman"/>
                <w:color w:val="231F20"/>
                <w:sz w:val="22"/>
                <w:szCs w:val="22"/>
                <w:lang w:val="ro-RO"/>
              </w:rPr>
              <w:t xml:space="preserve">-se seama de </w:t>
            </w:r>
            <w:proofErr w:type="spellStart"/>
            <w:r w:rsidRPr="00EF37BA">
              <w:rPr>
                <w:rFonts w:ascii="Times New Roman" w:hAnsi="Times New Roman" w:cs="Times New Roman"/>
                <w:color w:val="231F20"/>
                <w:sz w:val="22"/>
                <w:szCs w:val="22"/>
                <w:lang w:val="ro-RO"/>
              </w:rPr>
              <w:t>menţinerea</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calităţii</w:t>
            </w:r>
            <w:proofErr w:type="spellEnd"/>
            <w:r w:rsidRPr="00EF37BA">
              <w:rPr>
                <w:rFonts w:ascii="Times New Roman" w:hAnsi="Times New Roman" w:cs="Times New Roman"/>
                <w:color w:val="231F20"/>
                <w:sz w:val="22"/>
                <w:szCs w:val="22"/>
                <w:lang w:val="ro-RO"/>
              </w:rPr>
              <w:t xml:space="preserve"> solului și a </w:t>
            </w:r>
            <w:proofErr w:type="spellStart"/>
            <w:r w:rsidRPr="00EF37BA">
              <w:rPr>
                <w:rFonts w:ascii="Times New Roman" w:hAnsi="Times New Roman" w:cs="Times New Roman"/>
                <w:color w:val="231F20"/>
                <w:sz w:val="22"/>
                <w:szCs w:val="22"/>
                <w:lang w:val="ro-RO"/>
              </w:rPr>
              <w:t>biodiversităţii</w:t>
            </w:r>
            <w:proofErr w:type="spellEnd"/>
            <w:r w:rsidRPr="00EF37BA">
              <w:rPr>
                <w:rFonts w:ascii="Times New Roman" w:hAnsi="Times New Roman" w:cs="Times New Roman"/>
                <w:color w:val="231F20"/>
                <w:sz w:val="22"/>
                <w:szCs w:val="22"/>
                <w:lang w:val="ro-RO"/>
              </w:rPr>
              <w:t xml:space="preserve"> în scopul minimizării efectelor negative; și</w:t>
            </w:r>
          </w:p>
          <w:p w14:paraId="39B8F139"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 xml:space="preserve">că recoltarea </w:t>
            </w:r>
            <w:proofErr w:type="spellStart"/>
            <w:r w:rsidRPr="00EF37BA">
              <w:rPr>
                <w:rFonts w:ascii="Times New Roman" w:hAnsi="Times New Roman" w:cs="Times New Roman"/>
                <w:color w:val="231F20"/>
                <w:sz w:val="22"/>
                <w:szCs w:val="22"/>
                <w:lang w:val="ro-RO"/>
              </w:rPr>
              <w:t>menţine</w:t>
            </w:r>
            <w:proofErr w:type="spellEnd"/>
            <w:r w:rsidRPr="00EF37BA">
              <w:rPr>
                <w:rFonts w:ascii="Times New Roman" w:hAnsi="Times New Roman" w:cs="Times New Roman"/>
                <w:color w:val="231F20"/>
                <w:sz w:val="22"/>
                <w:szCs w:val="22"/>
                <w:lang w:val="ro-RO"/>
              </w:rPr>
              <w:t xml:space="preserve"> sau </w:t>
            </w:r>
            <w:proofErr w:type="spellStart"/>
            <w:r w:rsidRPr="00EF37BA">
              <w:rPr>
                <w:rFonts w:ascii="Times New Roman" w:hAnsi="Times New Roman" w:cs="Times New Roman"/>
                <w:color w:val="231F20"/>
                <w:sz w:val="22"/>
                <w:szCs w:val="22"/>
                <w:lang w:val="ro-RO"/>
              </w:rPr>
              <w:t>îmbunătăţește</w:t>
            </w:r>
            <w:proofErr w:type="spellEnd"/>
            <w:r w:rsidRPr="00EF37BA">
              <w:rPr>
                <w:rFonts w:ascii="Times New Roman" w:hAnsi="Times New Roman" w:cs="Times New Roman"/>
                <w:color w:val="231F20"/>
                <w:sz w:val="22"/>
                <w:szCs w:val="22"/>
                <w:lang w:val="ro-RO"/>
              </w:rPr>
              <w:t xml:space="preserve"> capacitatea de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 xml:space="preserve"> pe termen lung a pădurii.</w:t>
            </w:r>
          </w:p>
          <w:p w14:paraId="070AEBA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8FE43BF"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biomasă forestieră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înde­ plinesc următoarele criterii referitoare la exploatarea terenurilor, schimbarea </w:t>
            </w:r>
            <w:proofErr w:type="spellStart"/>
            <w:r w:rsidRPr="00EF37BA">
              <w:rPr>
                <w:rFonts w:ascii="Times New Roman" w:hAnsi="Times New Roman" w:cs="Times New Roman"/>
                <w:color w:val="231F20"/>
                <w:sz w:val="22"/>
                <w:szCs w:val="22"/>
                <w:lang w:val="ro-RO"/>
              </w:rPr>
              <w:t>destinaţiei</w:t>
            </w:r>
            <w:proofErr w:type="spellEnd"/>
            <w:r w:rsidRPr="00EF37BA">
              <w:rPr>
                <w:rFonts w:ascii="Times New Roman" w:hAnsi="Times New Roman" w:cs="Times New Roman"/>
                <w:color w:val="231F20"/>
                <w:sz w:val="22"/>
                <w:szCs w:val="22"/>
                <w:lang w:val="ro-RO"/>
              </w:rPr>
              <w:t xml:space="preserve"> terenurilor și silvicultură (LULUCF):</w:t>
            </w:r>
          </w:p>
          <w:p w14:paraId="5D79E26F"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proofErr w:type="spellStart"/>
            <w:r w:rsidRPr="00EF37BA">
              <w:rPr>
                <w:rFonts w:ascii="Times New Roman" w:hAnsi="Times New Roman" w:cs="Times New Roman"/>
                <w:color w:val="231F20"/>
                <w:sz w:val="22"/>
                <w:szCs w:val="22"/>
                <w:lang w:val="ro-RO"/>
              </w:rPr>
              <w:t>ţara</w:t>
            </w:r>
            <w:proofErr w:type="spellEnd"/>
            <w:r w:rsidRPr="00EF37BA">
              <w:rPr>
                <w:rFonts w:ascii="Times New Roman" w:hAnsi="Times New Roman" w:cs="Times New Roman"/>
                <w:color w:val="231F20"/>
                <w:sz w:val="22"/>
                <w:szCs w:val="22"/>
                <w:lang w:val="ro-RO"/>
              </w:rPr>
              <w:t xml:space="preserve"> sau </w:t>
            </w:r>
            <w:proofErr w:type="spellStart"/>
            <w:r w:rsidRPr="00EF37BA">
              <w:rPr>
                <w:rFonts w:ascii="Times New Roman" w:hAnsi="Times New Roman" w:cs="Times New Roman"/>
                <w:color w:val="231F20"/>
                <w:sz w:val="22"/>
                <w:szCs w:val="22"/>
                <w:lang w:val="ro-RO"/>
              </w:rPr>
              <w:t>organizaţia</w:t>
            </w:r>
            <w:proofErr w:type="spellEnd"/>
            <w:r w:rsidRPr="00EF37BA">
              <w:rPr>
                <w:rFonts w:ascii="Times New Roman" w:hAnsi="Times New Roman" w:cs="Times New Roman"/>
                <w:color w:val="231F20"/>
                <w:sz w:val="22"/>
                <w:szCs w:val="22"/>
                <w:lang w:val="ro-RO"/>
              </w:rPr>
              <w:t xml:space="preserve"> regională de integrare economică din care provine biomasa forestieră:</w:t>
            </w:r>
          </w:p>
          <w:p w14:paraId="27F0935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este parte la Acordul de la Paris și</w:t>
            </w:r>
          </w:p>
          <w:p w14:paraId="53505FD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 xml:space="preserve">a transmis o </w:t>
            </w:r>
            <w:proofErr w:type="spellStart"/>
            <w:r w:rsidRPr="00EF37BA">
              <w:rPr>
                <w:rFonts w:ascii="Times New Roman" w:hAnsi="Times New Roman" w:cs="Times New Roman"/>
                <w:color w:val="231F20"/>
                <w:sz w:val="22"/>
                <w:szCs w:val="22"/>
                <w:lang w:val="ro-RO"/>
              </w:rPr>
              <w:t>contribuţie</w:t>
            </w:r>
            <w:proofErr w:type="spellEnd"/>
            <w:r w:rsidRPr="00EF37BA">
              <w:rPr>
                <w:rFonts w:ascii="Times New Roman" w:hAnsi="Times New Roman" w:cs="Times New Roman"/>
                <w:color w:val="231F20"/>
                <w:sz w:val="22"/>
                <w:szCs w:val="22"/>
                <w:lang w:val="ro-RO"/>
              </w:rPr>
              <w:t xml:space="preserve"> stabilită la nivel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 xml:space="preserve"> (CSN) către </w:t>
            </w:r>
            <w:proofErr w:type="spellStart"/>
            <w:r w:rsidRPr="00EF37BA">
              <w:rPr>
                <w:rFonts w:ascii="Times New Roman" w:hAnsi="Times New Roman" w:cs="Times New Roman"/>
                <w:color w:val="231F20"/>
                <w:sz w:val="22"/>
                <w:szCs w:val="22"/>
                <w:lang w:val="ro-RO"/>
              </w:rPr>
              <w:t>Convenţia</w:t>
            </w:r>
            <w:proofErr w:type="spellEnd"/>
            <w:r w:rsidRPr="00EF37BA">
              <w:rPr>
                <w:rFonts w:ascii="Times New Roman" w:hAnsi="Times New Roman" w:cs="Times New Roman"/>
                <w:color w:val="231F20"/>
                <w:sz w:val="22"/>
                <w:szCs w:val="22"/>
                <w:lang w:val="ro-RO"/>
              </w:rPr>
              <w:t xml:space="preserve">-cadru a </w:t>
            </w:r>
            <w:proofErr w:type="spellStart"/>
            <w:r w:rsidRPr="00EF37BA">
              <w:rPr>
                <w:rFonts w:ascii="Times New Roman" w:hAnsi="Times New Roman" w:cs="Times New Roman"/>
                <w:color w:val="231F20"/>
                <w:sz w:val="22"/>
                <w:szCs w:val="22"/>
                <w:lang w:val="ro-RO"/>
              </w:rPr>
              <w:t>Naţiunilor</w:t>
            </w:r>
            <w:proofErr w:type="spellEnd"/>
            <w:r w:rsidRPr="00EF37BA">
              <w:rPr>
                <w:rFonts w:ascii="Times New Roman" w:hAnsi="Times New Roman" w:cs="Times New Roman"/>
                <w:color w:val="231F20"/>
                <w:sz w:val="22"/>
                <w:szCs w:val="22"/>
                <w:lang w:val="ro-RO"/>
              </w:rPr>
              <w:t xml:space="preserve"> Unite asupra schimbărilor climatice (CCONUSC), care acoperă emisiile și </w:t>
            </w:r>
            <w:proofErr w:type="spellStart"/>
            <w:r w:rsidRPr="00EF37BA">
              <w:rPr>
                <w:rFonts w:ascii="Times New Roman" w:hAnsi="Times New Roman" w:cs="Times New Roman"/>
                <w:color w:val="231F20"/>
                <w:sz w:val="22"/>
                <w:szCs w:val="22"/>
                <w:lang w:val="ro-RO"/>
              </w:rPr>
              <w:t>absorbţiile</w:t>
            </w:r>
            <w:proofErr w:type="spellEnd"/>
            <w:r w:rsidRPr="00EF37BA">
              <w:rPr>
                <w:rFonts w:ascii="Times New Roman" w:hAnsi="Times New Roman" w:cs="Times New Roman"/>
                <w:color w:val="231F20"/>
                <w:sz w:val="22"/>
                <w:szCs w:val="22"/>
                <w:lang w:val="ro-RO"/>
              </w:rPr>
              <w:t xml:space="preserve"> din agricultură, din silvicultură și din exploatarea terenurilor și asigură faptul că modificările stocului de carbon asociate recoltării biomasei sunt contabilizate pentru angajamentul </w:t>
            </w:r>
            <w:proofErr w:type="spellStart"/>
            <w:r w:rsidRPr="00EF37BA">
              <w:rPr>
                <w:rFonts w:ascii="Times New Roman" w:hAnsi="Times New Roman" w:cs="Times New Roman"/>
                <w:color w:val="231F20"/>
                <w:sz w:val="22"/>
                <w:szCs w:val="22"/>
                <w:lang w:val="ro-RO"/>
              </w:rPr>
              <w:t>ţării</w:t>
            </w:r>
            <w:proofErr w:type="spellEnd"/>
            <w:r w:rsidRPr="00EF37BA">
              <w:rPr>
                <w:rFonts w:ascii="Times New Roman" w:hAnsi="Times New Roman" w:cs="Times New Roman"/>
                <w:color w:val="231F20"/>
                <w:sz w:val="22"/>
                <w:szCs w:val="22"/>
                <w:lang w:val="ro-RO"/>
              </w:rPr>
              <w:t xml:space="preserve"> de a reduce sau de a limita emisiile de gaze cu efect de seră specificat în CSN; sau</w:t>
            </w:r>
          </w:p>
          <w:p w14:paraId="4D79BE0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 xml:space="preserve">are instituite legi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z w:val="22"/>
                <w:szCs w:val="22"/>
                <w:lang w:val="ro-RO"/>
              </w:rPr>
              <w:t xml:space="preserve"> sau </w:t>
            </w:r>
            <w:proofErr w:type="spellStart"/>
            <w:r w:rsidRPr="00EF37BA">
              <w:rPr>
                <w:rFonts w:ascii="Times New Roman" w:hAnsi="Times New Roman" w:cs="Times New Roman"/>
                <w:color w:val="231F20"/>
                <w:sz w:val="22"/>
                <w:szCs w:val="22"/>
                <w:lang w:val="ro-RO"/>
              </w:rPr>
              <w:t>subnaţionale</w:t>
            </w:r>
            <w:proofErr w:type="spellEnd"/>
            <w:r w:rsidRPr="00EF37BA">
              <w:rPr>
                <w:rFonts w:ascii="Times New Roman" w:hAnsi="Times New Roman" w:cs="Times New Roman"/>
                <w:color w:val="231F20"/>
                <w:sz w:val="22"/>
                <w:szCs w:val="22"/>
                <w:lang w:val="ro-RO"/>
              </w:rPr>
              <w:t xml:space="preserve">, în conformitate cu articolul 5 din Acordul de la Paris, care sunt aplicabile în domeniul recoltării, pentru a conserva și a consolida stocurile și </w:t>
            </w:r>
            <w:proofErr w:type="spellStart"/>
            <w:r w:rsidRPr="00EF37BA">
              <w:rPr>
                <w:rFonts w:ascii="Times New Roman" w:hAnsi="Times New Roman" w:cs="Times New Roman"/>
                <w:color w:val="231F20"/>
                <w:sz w:val="22"/>
                <w:szCs w:val="22"/>
                <w:lang w:val="ro-RO"/>
              </w:rPr>
              <w:t>absorbanţii</w:t>
            </w:r>
            <w:proofErr w:type="spellEnd"/>
            <w:r w:rsidRPr="00EF37BA">
              <w:rPr>
                <w:rFonts w:ascii="Times New Roman" w:hAnsi="Times New Roman" w:cs="Times New Roman"/>
                <w:color w:val="231F20"/>
                <w:sz w:val="22"/>
                <w:szCs w:val="22"/>
                <w:lang w:val="ro-RO"/>
              </w:rPr>
              <w:t xml:space="preserve"> de carbon, și furnizează dovezi ale faptului că emisiile raportate ale sectorului LULUCF nu depășesc </w:t>
            </w:r>
            <w:proofErr w:type="spellStart"/>
            <w:r w:rsidRPr="00EF37BA">
              <w:rPr>
                <w:rFonts w:ascii="Times New Roman" w:hAnsi="Times New Roman" w:cs="Times New Roman"/>
                <w:color w:val="231F20"/>
                <w:sz w:val="22"/>
                <w:szCs w:val="22"/>
                <w:lang w:val="ro-RO"/>
              </w:rPr>
              <w:t>absorbţiile</w:t>
            </w:r>
            <w:proofErr w:type="spellEnd"/>
            <w:r w:rsidRPr="00EF37BA">
              <w:rPr>
                <w:rFonts w:ascii="Times New Roman" w:hAnsi="Times New Roman" w:cs="Times New Roman"/>
                <w:color w:val="231F20"/>
                <w:sz w:val="22"/>
                <w:szCs w:val="22"/>
                <w:lang w:val="ro-RO"/>
              </w:rPr>
              <w:t>.</w:t>
            </w:r>
          </w:p>
          <w:p w14:paraId="527B12B7"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atunci când dovezile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litera (a) din prezentul alineat nu sunt disponibile, 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 biomasă produși din biomasă forestieră sunt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dacă la nivel de zonă de aprovizionare forestieră </w:t>
            </w:r>
            <w:r w:rsidRPr="00EF37BA">
              <w:rPr>
                <w:rFonts w:ascii="Times New Roman" w:hAnsi="Times New Roman" w:cs="Times New Roman"/>
                <w:color w:val="231F20"/>
                <w:sz w:val="22"/>
                <w:szCs w:val="22"/>
                <w:lang w:val="ro-RO"/>
              </w:rPr>
              <w:lastRenderedPageBreak/>
              <w:t xml:space="preserve">sunt instituite sisteme de management care să asigure faptul că nivelurile stocurilor și </w:t>
            </w:r>
            <w:proofErr w:type="spellStart"/>
            <w:r w:rsidRPr="00EF37BA">
              <w:rPr>
                <w:rFonts w:ascii="Times New Roman" w:hAnsi="Times New Roman" w:cs="Times New Roman"/>
                <w:color w:val="231F20"/>
                <w:sz w:val="22"/>
                <w:szCs w:val="22"/>
                <w:lang w:val="ro-RO"/>
              </w:rPr>
              <w:t>absorbanţilor</w:t>
            </w:r>
            <w:proofErr w:type="spellEnd"/>
            <w:r w:rsidRPr="00EF37BA">
              <w:rPr>
                <w:rFonts w:ascii="Times New Roman" w:hAnsi="Times New Roman" w:cs="Times New Roman"/>
                <w:color w:val="231F20"/>
                <w:sz w:val="22"/>
                <w:szCs w:val="22"/>
                <w:lang w:val="ro-RO"/>
              </w:rPr>
              <w:t xml:space="preserve"> de carbon din pădure sunt </w:t>
            </w:r>
            <w:proofErr w:type="spellStart"/>
            <w:r w:rsidRPr="00EF37BA">
              <w:rPr>
                <w:rFonts w:ascii="Times New Roman" w:hAnsi="Times New Roman" w:cs="Times New Roman"/>
                <w:color w:val="231F20"/>
                <w:sz w:val="22"/>
                <w:szCs w:val="22"/>
                <w:lang w:val="ro-RO"/>
              </w:rPr>
              <w:t>menţinute</w:t>
            </w:r>
            <w:proofErr w:type="spellEnd"/>
            <w:r w:rsidRPr="00EF37BA">
              <w:rPr>
                <w:rFonts w:ascii="Times New Roman" w:hAnsi="Times New Roman" w:cs="Times New Roman"/>
                <w:color w:val="231F20"/>
                <w:sz w:val="22"/>
                <w:szCs w:val="22"/>
                <w:lang w:val="ro-RO"/>
              </w:rPr>
              <w:t xml:space="preserve"> sau consolidate pe termen lung.</w:t>
            </w:r>
          </w:p>
          <w:p w14:paraId="5689D4F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0BBE372"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29 alineatul (8)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EF37BA">
              <w:rPr>
                <w:rFonts w:ascii="Times New Roman" w:hAnsi="Times New Roman" w:cs="Times New Roman"/>
                <w:sz w:val="22"/>
                <w:szCs w:val="22"/>
                <w:lang w:val="ro-RO"/>
              </w:rPr>
              <w:t>ul</w:t>
            </w:r>
            <w:proofErr w:type="spellEnd"/>
            <w:r w:rsidRPr="00EF37BA">
              <w:rPr>
                <w:rFonts w:ascii="Times New Roman" w:hAnsi="Times New Roman" w:cs="Times New Roman"/>
                <w:sz w:val="22"/>
                <w:szCs w:val="22"/>
                <w:lang w:val="ro-RO"/>
              </w:rPr>
              <w:t xml:space="preserve"> Comunității Energetice.</w:t>
            </w:r>
          </w:p>
          <w:p w14:paraId="43114C7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w:t>
            </w:r>
          </w:p>
          <w:p w14:paraId="09AFC9C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C93F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Reducerile emisiilor de gaze cu efect de seră rezultând din utilizarea biocombustibililor, a </w:t>
            </w:r>
            <w:proofErr w:type="spellStart"/>
            <w:r w:rsidRPr="00EF37BA">
              <w:rPr>
                <w:rFonts w:ascii="Times New Roman" w:hAnsi="Times New Roman" w:cs="Times New Roman"/>
                <w:color w:val="231F20"/>
                <w:sz w:val="22"/>
                <w:szCs w:val="22"/>
                <w:lang w:val="ro-RO"/>
              </w:rPr>
              <w:t>biolichidelor</w:t>
            </w:r>
            <w:proofErr w:type="spellEnd"/>
            <w:r w:rsidRPr="00EF37BA">
              <w:rPr>
                <w:rFonts w:ascii="Times New Roman" w:hAnsi="Times New Roman" w:cs="Times New Roman"/>
                <w:color w:val="231F20"/>
                <w:sz w:val="22"/>
                <w:szCs w:val="22"/>
                <w:lang w:val="ro-RO"/>
              </w:rPr>
              <w:t xml:space="preserve"> și a combustibililor din biomasă care sunt luate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sunt:</w:t>
            </w:r>
          </w:p>
          <w:p w14:paraId="24260955"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de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50 % pentru biocombustibilii, biogazul consumat în sectorul transporturilor și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produse în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aflate în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 xml:space="preserve"> la 5 octombrie 2015 sau înainte de această dată;</w:t>
            </w:r>
          </w:p>
          <w:p w14:paraId="6240D319"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de cel </w:t>
            </w:r>
            <w:proofErr w:type="spellStart"/>
            <w:r w:rsidRPr="00EF37BA">
              <w:rPr>
                <w:rFonts w:ascii="Times New Roman" w:hAnsi="Times New Roman" w:cs="Times New Roman"/>
                <w:color w:val="333333"/>
                <w:sz w:val="22"/>
                <w:szCs w:val="22"/>
                <w:lang w:val="ro-RO"/>
              </w:rPr>
              <w:t>puţin</w:t>
            </w:r>
            <w:proofErr w:type="spellEnd"/>
            <w:r w:rsidRPr="00EF37BA">
              <w:rPr>
                <w:rFonts w:ascii="Times New Roman" w:hAnsi="Times New Roman" w:cs="Times New Roman"/>
                <w:color w:val="333333"/>
                <w:sz w:val="22"/>
                <w:szCs w:val="22"/>
                <w:lang w:val="ro-RO"/>
              </w:rPr>
              <w:t xml:space="preserve"> 60 % pentru biocombustibilii, biogazul consumat în sectorul transporturilor și </w:t>
            </w:r>
            <w:proofErr w:type="spellStart"/>
            <w:r w:rsidRPr="00EF37BA">
              <w:rPr>
                <w:rFonts w:ascii="Times New Roman" w:hAnsi="Times New Roman" w:cs="Times New Roman"/>
                <w:color w:val="333333"/>
                <w:sz w:val="22"/>
                <w:szCs w:val="22"/>
                <w:lang w:val="ro-RO"/>
              </w:rPr>
              <w:t>biolichidele</w:t>
            </w:r>
            <w:proofErr w:type="spellEnd"/>
            <w:r w:rsidRPr="00EF37BA">
              <w:rPr>
                <w:rFonts w:ascii="Times New Roman" w:hAnsi="Times New Roman" w:cs="Times New Roman"/>
                <w:color w:val="333333"/>
                <w:sz w:val="22"/>
                <w:szCs w:val="22"/>
                <w:lang w:val="ro-RO"/>
              </w:rPr>
              <w:t xml:space="preserve"> produse în </w:t>
            </w:r>
            <w:proofErr w:type="spellStart"/>
            <w:r w:rsidRPr="00EF37BA">
              <w:rPr>
                <w:rFonts w:ascii="Times New Roman" w:hAnsi="Times New Roman" w:cs="Times New Roman"/>
                <w:color w:val="333333"/>
                <w:sz w:val="22"/>
                <w:szCs w:val="22"/>
                <w:lang w:val="ro-RO"/>
              </w:rPr>
              <w:t>instalaţii</w:t>
            </w:r>
            <w:proofErr w:type="spellEnd"/>
            <w:r w:rsidRPr="00EF37BA">
              <w:rPr>
                <w:rFonts w:ascii="Times New Roman" w:hAnsi="Times New Roman" w:cs="Times New Roman"/>
                <w:color w:val="333333"/>
                <w:sz w:val="22"/>
                <w:szCs w:val="22"/>
                <w:lang w:val="ro-RO"/>
              </w:rPr>
              <w:t xml:space="preserve"> care intră în </w:t>
            </w:r>
            <w:proofErr w:type="spellStart"/>
            <w:r w:rsidRPr="00EF37BA">
              <w:rPr>
                <w:rFonts w:ascii="Times New Roman" w:hAnsi="Times New Roman" w:cs="Times New Roman"/>
                <w:color w:val="333333"/>
                <w:sz w:val="22"/>
                <w:szCs w:val="22"/>
                <w:lang w:val="ro-RO"/>
              </w:rPr>
              <w:t>funcţiune</w:t>
            </w:r>
            <w:proofErr w:type="spellEnd"/>
            <w:r w:rsidRPr="00EF37BA">
              <w:rPr>
                <w:rFonts w:ascii="Times New Roman" w:hAnsi="Times New Roman" w:cs="Times New Roman"/>
                <w:color w:val="333333"/>
                <w:sz w:val="22"/>
                <w:szCs w:val="22"/>
                <w:lang w:val="ro-RO"/>
              </w:rPr>
              <w:t xml:space="preserve"> începând de la 6 octombrie 2015 și până la 31 decembrie 2020;</w:t>
            </w:r>
          </w:p>
          <w:p w14:paraId="6BEF6263"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de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65 % pentru biocombustibilii, biogazul consumat în sectorul transporturilor și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produse în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care intră în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 xml:space="preserve"> începând cu 1 ianuarie 2023;</w:t>
            </w:r>
          </w:p>
          <w:p w14:paraId="599E56EA"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de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70 % pentru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de energie electrică și de încălzire și răcire pe bază de combustibili din biomasă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care intră în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 xml:space="preserve"> începând cu 1 ianuarie 2023 și până la 31 decembrie 2027 și de 80 % în cazul </w:t>
            </w:r>
            <w:proofErr w:type="spellStart"/>
            <w:r w:rsidRPr="00EF37BA">
              <w:rPr>
                <w:rFonts w:ascii="Times New Roman" w:hAnsi="Times New Roman" w:cs="Times New Roman"/>
                <w:color w:val="231F20"/>
                <w:sz w:val="22"/>
                <w:szCs w:val="22"/>
                <w:lang w:val="ro-RO"/>
              </w:rPr>
              <w:t>instalaţiilor</w:t>
            </w:r>
            <w:proofErr w:type="spellEnd"/>
            <w:r w:rsidRPr="00EF37BA">
              <w:rPr>
                <w:rFonts w:ascii="Times New Roman" w:hAnsi="Times New Roman" w:cs="Times New Roman"/>
                <w:color w:val="231F20"/>
                <w:sz w:val="22"/>
                <w:szCs w:val="22"/>
                <w:lang w:val="ro-RO"/>
              </w:rPr>
              <w:t xml:space="preserve"> care intră în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 xml:space="preserve"> începând cu 1 ianuarie 2028.</w:t>
            </w:r>
          </w:p>
          <w:p w14:paraId="2A793F0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873B83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Se consideră că o </w:t>
            </w:r>
            <w:proofErr w:type="spellStart"/>
            <w:r w:rsidRPr="00EF37BA">
              <w:rPr>
                <w:rFonts w:ascii="Times New Roman" w:hAnsi="Times New Roman" w:cs="Times New Roman"/>
                <w:color w:val="231F20"/>
                <w:sz w:val="22"/>
                <w:szCs w:val="22"/>
                <w:lang w:val="ro-RO"/>
              </w:rPr>
              <w:t>instalaţie</w:t>
            </w:r>
            <w:proofErr w:type="spellEnd"/>
            <w:r w:rsidRPr="00EF37BA">
              <w:rPr>
                <w:rFonts w:ascii="Times New Roman" w:hAnsi="Times New Roman" w:cs="Times New Roman"/>
                <w:color w:val="231F20"/>
                <w:sz w:val="22"/>
                <w:szCs w:val="22"/>
                <w:lang w:val="ro-RO"/>
              </w:rPr>
              <w:t xml:space="preserve"> este în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 xml:space="preserve"> odată ce a fost demarată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fizică de biocombustibili, de biogaz consumat în sectorul transporturilor și de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xml:space="preserve"> și </w:t>
            </w:r>
            <w:proofErr w:type="spellStart"/>
            <w:r w:rsidRPr="00EF37BA">
              <w:rPr>
                <w:rFonts w:ascii="Times New Roman" w:hAnsi="Times New Roman" w:cs="Times New Roman"/>
                <w:color w:val="231F20"/>
                <w:sz w:val="22"/>
                <w:szCs w:val="22"/>
                <w:lang w:val="ro-RO"/>
              </w:rPr>
              <w:t>producţia</w:t>
            </w:r>
            <w:proofErr w:type="spellEnd"/>
            <w:r w:rsidRPr="00EF37BA">
              <w:rPr>
                <w:rFonts w:ascii="Times New Roman" w:hAnsi="Times New Roman" w:cs="Times New Roman"/>
                <w:color w:val="231F20"/>
                <w:sz w:val="22"/>
                <w:szCs w:val="22"/>
                <w:lang w:val="ro-RO"/>
              </w:rPr>
              <w:t xml:space="preserve"> fizică de încălzire și răcire și energie electrică pe bază de combustibili din biomasă.</w:t>
            </w:r>
          </w:p>
          <w:p w14:paraId="5A6F43E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Reducerile emisiilor de gaze cu efect de seră rezultând din utilizarea biocombustibililor, a biogazului consumat în sectorul transporturilor și a </w:t>
            </w:r>
            <w:proofErr w:type="spellStart"/>
            <w:r w:rsidRPr="00EF37BA">
              <w:rPr>
                <w:rFonts w:ascii="Times New Roman" w:hAnsi="Times New Roman" w:cs="Times New Roman"/>
                <w:color w:val="231F20"/>
                <w:sz w:val="22"/>
                <w:szCs w:val="22"/>
                <w:lang w:val="ro-RO"/>
              </w:rPr>
              <w:t>biolichidelor</w:t>
            </w:r>
            <w:proofErr w:type="spellEnd"/>
            <w:r w:rsidRPr="00EF37BA">
              <w:rPr>
                <w:rFonts w:ascii="Times New Roman" w:hAnsi="Times New Roman" w:cs="Times New Roman"/>
                <w:color w:val="231F20"/>
                <w:sz w:val="22"/>
                <w:szCs w:val="22"/>
                <w:lang w:val="ro-RO"/>
              </w:rPr>
              <w:t xml:space="preserve"> și a combustibililor din biomasă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de producere a încălzirii, a răcirii și a energiei electrice se calculează în </w:t>
            </w:r>
            <w:r w:rsidRPr="00EF37BA">
              <w:rPr>
                <w:rFonts w:ascii="Times New Roman" w:hAnsi="Times New Roman" w:cs="Times New Roman"/>
                <w:color w:val="231F20"/>
                <w:sz w:val="22"/>
                <w:szCs w:val="22"/>
                <w:lang w:val="ro-RO"/>
              </w:rPr>
              <w:lastRenderedPageBreak/>
              <w:t>conformitate cu articolul 31 alineatul (1).</w:t>
            </w:r>
          </w:p>
          <w:p w14:paraId="798C4B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646FC15"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Energia electrică pe bază de combustibili din biomasă se ia în considerare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numai dacă îndeplinește una sau mai multe dintre următoarele </w:t>
            </w:r>
            <w:proofErr w:type="spellStart"/>
            <w:r w:rsidRPr="00EF37BA">
              <w:rPr>
                <w:rFonts w:ascii="Times New Roman" w:hAnsi="Times New Roman" w:cs="Times New Roman"/>
                <w:color w:val="231F20"/>
                <w:sz w:val="22"/>
                <w:szCs w:val="22"/>
                <w:lang w:val="ro-RO"/>
              </w:rPr>
              <w:t>cerinţe</w:t>
            </w:r>
            <w:proofErr w:type="spellEnd"/>
            <w:r w:rsidRPr="00EF37BA">
              <w:rPr>
                <w:rFonts w:ascii="Times New Roman" w:hAnsi="Times New Roman" w:cs="Times New Roman"/>
                <w:color w:val="231F20"/>
                <w:sz w:val="22"/>
                <w:szCs w:val="22"/>
                <w:lang w:val="ro-RO"/>
              </w:rPr>
              <w:t>:</w:t>
            </w:r>
          </w:p>
          <w:p w14:paraId="3C417E48"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este produsă în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cu o putere termică instalată totală mai mică de 50 MW;</w:t>
            </w:r>
          </w:p>
          <w:p w14:paraId="3796630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cu o putere termică instalată totală între 50 și 100 MW, este produsă aplicând tehnologie de cogenerare de înaltă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 xml:space="preserve">, sau, pentru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care generează exclusiv energie electrică, respectând nivelurile de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 xml:space="preserve"> electrică asociate celor mai bune tehnici disponibile (BAT-AEEL), astfel cum sunt definite în Decizia de punere în aplicare (UE) 2017/1442 </w:t>
            </w:r>
            <w:bookmarkStart w:id="0" w:name="_bookmark8"/>
            <w:bookmarkEnd w:id="0"/>
            <w:r w:rsidRPr="00EF37BA">
              <w:rPr>
                <w:rFonts w:ascii="Times New Roman" w:hAnsi="Times New Roman" w:cs="Times New Roman"/>
                <w:color w:val="231F20"/>
                <w:sz w:val="22"/>
                <w:szCs w:val="22"/>
                <w:lang w:val="ro-RO"/>
              </w:rPr>
              <w:t>a Comisiei;</w:t>
            </w:r>
          </w:p>
          <w:p w14:paraId="1F61D95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cu o putere termică instalată totală peste 100 MW, este produsă aplicând tehnologie de cogenerare de înaltă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 xml:space="preserve"> sau, pentru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care generează exclusiv energie electrică, </w:t>
            </w:r>
            <w:proofErr w:type="spellStart"/>
            <w:r w:rsidRPr="00EF37BA">
              <w:rPr>
                <w:rFonts w:ascii="Times New Roman" w:hAnsi="Times New Roman" w:cs="Times New Roman"/>
                <w:color w:val="231F20"/>
                <w:sz w:val="22"/>
                <w:szCs w:val="22"/>
                <w:lang w:val="ro-RO"/>
              </w:rPr>
              <w:t>obţinând</w:t>
            </w:r>
            <w:proofErr w:type="spellEnd"/>
            <w:r w:rsidRPr="00EF37BA">
              <w:rPr>
                <w:rFonts w:ascii="Times New Roman" w:hAnsi="Times New Roman" w:cs="Times New Roman"/>
                <w:color w:val="231F20"/>
                <w:sz w:val="22"/>
                <w:szCs w:val="22"/>
                <w:lang w:val="ro-RO"/>
              </w:rPr>
              <w:t xml:space="preserve"> un randament electric net de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36 %;</w:t>
            </w:r>
          </w:p>
          <w:p w14:paraId="07DB9143"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aplicând captarea și stocarea CO</w:t>
            </w:r>
            <w:r w:rsidRPr="00EF37BA">
              <w:rPr>
                <w:rFonts w:ascii="Times New Roman" w:hAnsi="Times New Roman" w:cs="Times New Roman"/>
                <w:color w:val="231F20"/>
                <w:sz w:val="22"/>
                <w:szCs w:val="22"/>
                <w:vertAlign w:val="subscript"/>
                <w:lang w:val="ro-RO"/>
              </w:rPr>
              <w:t>2</w:t>
            </w:r>
            <w:r w:rsidRPr="00EF37BA">
              <w:rPr>
                <w:rFonts w:ascii="Times New Roman" w:hAnsi="Times New Roman" w:cs="Times New Roman"/>
                <w:color w:val="231F20"/>
                <w:sz w:val="22"/>
                <w:szCs w:val="22"/>
                <w:lang w:val="ro-RO"/>
              </w:rPr>
              <w:t xml:space="preserve"> provenit din biomasă.</w:t>
            </w:r>
          </w:p>
          <w:p w14:paraId="0D6062B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B8339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din prezentul articol, </w:t>
            </w:r>
            <w:proofErr w:type="spellStart"/>
            <w:r w:rsidRPr="00EF37BA">
              <w:rPr>
                <w:rFonts w:ascii="Times New Roman" w:hAnsi="Times New Roman" w:cs="Times New Roman"/>
                <w:color w:val="231F20"/>
                <w:sz w:val="22"/>
                <w:szCs w:val="22"/>
                <w:lang w:val="ro-RO"/>
              </w:rPr>
              <w:t>instalaţiile</w:t>
            </w:r>
            <w:proofErr w:type="spellEnd"/>
            <w:r w:rsidRPr="00EF37BA">
              <w:rPr>
                <w:rFonts w:ascii="Times New Roman" w:hAnsi="Times New Roman" w:cs="Times New Roman"/>
                <w:color w:val="231F20"/>
                <w:sz w:val="22"/>
                <w:szCs w:val="22"/>
                <w:lang w:val="ro-RO"/>
              </w:rPr>
              <w:t xml:space="preserve"> care generează exclusiv energie electrică se iau în considerare numai dacă nu utilizează combustibili fosili ca principal combustibili și numai dacă nu există un </w:t>
            </w:r>
            <w:proofErr w:type="spellStart"/>
            <w:r w:rsidRPr="00EF37BA">
              <w:rPr>
                <w:rFonts w:ascii="Times New Roman" w:hAnsi="Times New Roman" w:cs="Times New Roman"/>
                <w:color w:val="231F20"/>
                <w:sz w:val="22"/>
                <w:szCs w:val="22"/>
                <w:lang w:val="ro-RO"/>
              </w:rPr>
              <w:t>potenţial</w:t>
            </w:r>
            <w:proofErr w:type="spellEnd"/>
            <w:r w:rsidRPr="00EF37BA">
              <w:rPr>
                <w:rFonts w:ascii="Times New Roman" w:hAnsi="Times New Roman" w:cs="Times New Roman"/>
                <w:color w:val="231F20"/>
                <w:sz w:val="22"/>
                <w:szCs w:val="22"/>
                <w:lang w:val="ro-RO"/>
              </w:rPr>
              <w:t xml:space="preserve"> de rentabilitate pentru aplicarea tehnologiei de cogenerare de înaltă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 xml:space="preserve"> potrivit evaluării realizate în conformitate cu articolul 14 din Directiva 2012/27/UE.</w:t>
            </w:r>
          </w:p>
          <w:p w14:paraId="469F0BC8"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93C3C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și (b) din prezentul articol, prezentul alineat se aplică numai </w:t>
            </w:r>
            <w:proofErr w:type="spellStart"/>
            <w:r w:rsidRPr="00EF37BA">
              <w:rPr>
                <w:rFonts w:ascii="Times New Roman" w:hAnsi="Times New Roman" w:cs="Times New Roman"/>
                <w:color w:val="231F20"/>
                <w:sz w:val="22"/>
                <w:szCs w:val="22"/>
                <w:lang w:val="ro-RO"/>
              </w:rPr>
              <w:t>instalaţiilor</w:t>
            </w:r>
            <w:proofErr w:type="spellEnd"/>
            <w:r w:rsidRPr="00EF37BA">
              <w:rPr>
                <w:rFonts w:ascii="Times New Roman" w:hAnsi="Times New Roman" w:cs="Times New Roman"/>
                <w:color w:val="231F20"/>
                <w:sz w:val="22"/>
                <w:szCs w:val="22"/>
                <w:lang w:val="ro-RO"/>
              </w:rPr>
              <w:t xml:space="preserve"> care intră în </w:t>
            </w:r>
            <w:proofErr w:type="spellStart"/>
            <w:r w:rsidRPr="00EF37BA">
              <w:rPr>
                <w:rFonts w:ascii="Times New Roman" w:hAnsi="Times New Roman" w:cs="Times New Roman"/>
                <w:color w:val="231F20"/>
                <w:sz w:val="22"/>
                <w:szCs w:val="22"/>
                <w:lang w:val="ro-RO"/>
              </w:rPr>
              <w:t>funcţiune</w:t>
            </w:r>
            <w:proofErr w:type="spellEnd"/>
            <w:r w:rsidRPr="00EF37BA">
              <w:rPr>
                <w:rFonts w:ascii="Times New Roman" w:hAnsi="Times New Roman" w:cs="Times New Roman"/>
                <w:color w:val="231F20"/>
                <w:sz w:val="22"/>
                <w:szCs w:val="22"/>
                <w:lang w:val="ro-RO"/>
              </w:rPr>
              <w:t xml:space="preserve"> sau care sunt transformate pentru a utiliza combustibili din biomasă după 25 decembrie 2021. 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litera (c) din prezentul articol, prezentul alineat nu aduce atingere sprijinului acordat în temeiul schemelor de sprijin în conformitate cu articolul 4 și aprobate până la 25 decembrie 2021.</w:t>
            </w:r>
          </w:p>
          <w:p w14:paraId="65CABE7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DFA1A9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aplica </w:t>
            </w:r>
            <w:proofErr w:type="spellStart"/>
            <w:r w:rsidRPr="00EF37BA">
              <w:rPr>
                <w:rFonts w:ascii="Times New Roman" w:hAnsi="Times New Roman" w:cs="Times New Roman"/>
                <w:color w:val="231F20"/>
                <w:sz w:val="22"/>
                <w:szCs w:val="22"/>
                <w:lang w:val="ro-RO"/>
              </w:rPr>
              <w:t>cerinţe</w:t>
            </w:r>
            <w:proofErr w:type="spellEnd"/>
            <w:r w:rsidRPr="00EF37BA">
              <w:rPr>
                <w:rFonts w:ascii="Times New Roman" w:hAnsi="Times New Roman" w:cs="Times New Roman"/>
                <w:color w:val="231F20"/>
                <w:sz w:val="22"/>
                <w:szCs w:val="22"/>
                <w:lang w:val="ro-RO"/>
              </w:rPr>
              <w:t xml:space="preserve"> mai stricte în materie de </w:t>
            </w:r>
            <w:proofErr w:type="spellStart"/>
            <w:r w:rsidRPr="00EF37BA">
              <w:rPr>
                <w:rFonts w:ascii="Times New Roman" w:hAnsi="Times New Roman" w:cs="Times New Roman"/>
                <w:color w:val="231F20"/>
                <w:sz w:val="22"/>
                <w:szCs w:val="22"/>
                <w:lang w:val="ro-RO"/>
              </w:rPr>
              <w:t>eficienţă</w:t>
            </w:r>
            <w:proofErr w:type="spellEnd"/>
            <w:r w:rsidRPr="00EF37BA">
              <w:rPr>
                <w:rFonts w:ascii="Times New Roman" w:hAnsi="Times New Roman" w:cs="Times New Roman"/>
                <w:color w:val="231F20"/>
                <w:sz w:val="22"/>
                <w:szCs w:val="22"/>
                <w:lang w:val="ro-RO"/>
              </w:rPr>
              <w:t xml:space="preserve"> energetică decât cele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primul paragraf în cazul </w:t>
            </w:r>
            <w:proofErr w:type="spellStart"/>
            <w:r w:rsidRPr="00EF37BA">
              <w:rPr>
                <w:rFonts w:ascii="Times New Roman" w:hAnsi="Times New Roman" w:cs="Times New Roman"/>
                <w:color w:val="231F20"/>
                <w:sz w:val="22"/>
                <w:szCs w:val="22"/>
                <w:lang w:val="ro-RO"/>
              </w:rPr>
              <w:t>instalaţiilor</w:t>
            </w:r>
            <w:proofErr w:type="spellEnd"/>
            <w:r w:rsidRPr="00EF37BA">
              <w:rPr>
                <w:rFonts w:ascii="Times New Roman" w:hAnsi="Times New Roman" w:cs="Times New Roman"/>
                <w:color w:val="231F20"/>
                <w:sz w:val="22"/>
                <w:szCs w:val="22"/>
                <w:lang w:val="ro-RO"/>
              </w:rPr>
              <w:t xml:space="preserve"> cu o putere termică instalată totală mai mică.</w:t>
            </w:r>
          </w:p>
          <w:p w14:paraId="6EDB35F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AB27BD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Primul paragraf nu se aplică energiei electrice provenind de la </w:t>
            </w:r>
            <w:proofErr w:type="spellStart"/>
            <w:r w:rsidRPr="00EF37BA">
              <w:rPr>
                <w:rFonts w:ascii="Times New Roman" w:hAnsi="Times New Roman" w:cs="Times New Roman"/>
                <w:color w:val="231F20"/>
                <w:sz w:val="22"/>
                <w:szCs w:val="22"/>
                <w:lang w:val="ro-RO"/>
              </w:rPr>
              <w:t>instalaţii</w:t>
            </w:r>
            <w:proofErr w:type="spellEnd"/>
            <w:r w:rsidRPr="00EF37BA">
              <w:rPr>
                <w:rFonts w:ascii="Times New Roman" w:hAnsi="Times New Roman" w:cs="Times New Roman"/>
                <w:color w:val="231F20"/>
                <w:sz w:val="22"/>
                <w:szCs w:val="22"/>
                <w:lang w:val="ro-RO"/>
              </w:rPr>
              <w:t xml:space="preserve"> care fac obiectul unei notificări specifice transmise de o Parte Contractantă Secretariatului pe baza </w:t>
            </w:r>
            <w:proofErr w:type="spellStart"/>
            <w:r w:rsidRPr="00EF37BA">
              <w:rPr>
                <w:rFonts w:ascii="Times New Roman" w:hAnsi="Times New Roman" w:cs="Times New Roman"/>
                <w:color w:val="231F20"/>
                <w:sz w:val="22"/>
                <w:szCs w:val="22"/>
                <w:lang w:val="ro-RO"/>
              </w:rPr>
              <w:t>existenţei</w:t>
            </w:r>
            <w:proofErr w:type="spellEnd"/>
            <w:r w:rsidRPr="00EF37BA">
              <w:rPr>
                <w:rFonts w:ascii="Times New Roman" w:hAnsi="Times New Roman" w:cs="Times New Roman"/>
                <w:color w:val="231F20"/>
                <w:sz w:val="22"/>
                <w:szCs w:val="22"/>
                <w:lang w:val="ro-RO"/>
              </w:rPr>
              <w:t xml:space="preserve"> justificate în mod corespunzător a unor riscuri pentru </w:t>
            </w:r>
            <w:proofErr w:type="spellStart"/>
            <w:r w:rsidRPr="00EF37BA">
              <w:rPr>
                <w:rFonts w:ascii="Times New Roman" w:hAnsi="Times New Roman" w:cs="Times New Roman"/>
                <w:color w:val="231F20"/>
                <w:sz w:val="22"/>
                <w:szCs w:val="22"/>
                <w:lang w:val="ro-RO"/>
              </w:rPr>
              <w:t>siguranţa</w:t>
            </w:r>
            <w:proofErr w:type="spellEnd"/>
            <w:r w:rsidRPr="00EF37BA">
              <w:rPr>
                <w:rFonts w:ascii="Times New Roman" w:hAnsi="Times New Roman" w:cs="Times New Roman"/>
                <w:color w:val="231F20"/>
                <w:sz w:val="22"/>
                <w:szCs w:val="22"/>
                <w:lang w:val="ro-RO"/>
              </w:rPr>
              <w:t xml:space="preserve"> alimentării cu energie electrică. După evaluarea notificării, Secretariatul Comunității Energetice adoptă o opinie </w:t>
            </w:r>
            <w:proofErr w:type="spellStart"/>
            <w:r w:rsidRPr="00EF37BA">
              <w:rPr>
                <w:rFonts w:ascii="Times New Roman" w:hAnsi="Times New Roman" w:cs="Times New Roman"/>
                <w:color w:val="231F20"/>
                <w:sz w:val="22"/>
                <w:szCs w:val="22"/>
                <w:lang w:val="ro-RO"/>
              </w:rPr>
              <w:t>ţinând</w:t>
            </w:r>
            <w:proofErr w:type="spellEnd"/>
            <w:r w:rsidRPr="00EF37BA">
              <w:rPr>
                <w:rFonts w:ascii="Times New Roman" w:hAnsi="Times New Roman" w:cs="Times New Roman"/>
                <w:color w:val="231F20"/>
                <w:sz w:val="22"/>
                <w:szCs w:val="22"/>
                <w:lang w:val="ro-RO"/>
              </w:rPr>
              <w:t xml:space="preserve"> seama de elementele cuprinse în aceasta.</w:t>
            </w:r>
            <w:r w:rsidRPr="00EF37BA">
              <w:rPr>
                <w:rFonts w:ascii="Times New Roman" w:hAnsi="Times New Roman" w:cs="Times New Roman"/>
                <w:sz w:val="22"/>
                <w:szCs w:val="22"/>
                <w:lang w:val="ro-RO"/>
              </w:rPr>
              <w:t xml:space="preserve"> </w:t>
            </w: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5C4657B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F5163"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din prezentul articol și fără a aduce atingere articolelor 25 și 26, Părțile Contractante nu refuză să ia în considerare, din alte motive de durabilitate, biocombustibilii și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obţinute</w:t>
            </w:r>
            <w:proofErr w:type="spellEnd"/>
            <w:r w:rsidRPr="00EF37BA">
              <w:rPr>
                <w:rFonts w:ascii="Times New Roman" w:hAnsi="Times New Roman" w:cs="Times New Roman"/>
                <w:color w:val="231F20"/>
                <w:sz w:val="22"/>
                <w:szCs w:val="22"/>
                <w:lang w:val="ro-RO"/>
              </w:rPr>
              <w:t xml:space="preserve"> cu respectarea prezentului articol. Prezentul alineat nu aduce atingere sprijinului public acordat în temeiul schemelor aprobate înainte de 24 decembrie 2018.</w:t>
            </w:r>
          </w:p>
          <w:p w14:paraId="2801F0E6"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w:t>
            </w:r>
          </w:p>
          <w:p w14:paraId="6D83684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scopurile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(1) primul paragraf literele (a), (b) și (c), Părțile Contractante pot institui criterii de durabilitate suplimentare pentru combustibilii din biomasă.</w:t>
            </w:r>
          </w:p>
          <w:p w14:paraId="6544DCA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DD324E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Până la 31 decembrie 2029, Secretariatul Comunității Energetice evaluează impactul unor astfel de criterii suplimentare asupra </w:t>
            </w:r>
            <w:proofErr w:type="spellStart"/>
            <w:r w:rsidRPr="00EF37BA">
              <w:rPr>
                <w:rFonts w:ascii="Times New Roman" w:hAnsi="Times New Roman" w:cs="Times New Roman"/>
                <w:color w:val="231F20"/>
                <w:sz w:val="22"/>
                <w:szCs w:val="22"/>
                <w:lang w:val="ro-RO"/>
              </w:rPr>
              <w:t>pieţei</w:t>
            </w:r>
            <w:proofErr w:type="spellEnd"/>
            <w:r w:rsidRPr="00EF37BA">
              <w:rPr>
                <w:rFonts w:ascii="Times New Roman" w:hAnsi="Times New Roman" w:cs="Times New Roman"/>
                <w:color w:val="231F20"/>
                <w:sz w:val="22"/>
                <w:szCs w:val="22"/>
                <w:lang w:val="ro-RO"/>
              </w:rPr>
              <w:t xml:space="preserve"> interne.</w:t>
            </w:r>
          </w:p>
        </w:tc>
        <w:tc>
          <w:tcPr>
            <w:tcW w:w="4581" w:type="dxa"/>
          </w:tcPr>
          <w:p w14:paraId="5511594E"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159BF941"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5E604" w14:textId="77777777" w:rsidR="00D5083E" w:rsidRPr="00696E36" w:rsidRDefault="00D5083E" w:rsidP="00D5083E">
            <w:pPr>
              <w:jc w:val="both"/>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C45F228"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267C60B"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322561D9" w14:textId="77777777" w:rsidR="00D5083E" w:rsidRPr="00696E36" w:rsidRDefault="00D5083E" w:rsidP="00D5083E">
            <w:pPr>
              <w:jc w:val="both"/>
              <w:rPr>
                <w:b/>
                <w:lang w:val="pt-BR"/>
              </w:rPr>
            </w:pPr>
          </w:p>
          <w:p w14:paraId="5F27911B" w14:textId="77777777" w:rsidR="00D5083E" w:rsidRPr="008A7A8F" w:rsidRDefault="00D5083E" w:rsidP="00D5083E">
            <w:pPr>
              <w:jc w:val="both"/>
            </w:pPr>
            <w:proofErr w:type="spellStart"/>
            <w:r w:rsidRPr="008A7A8F">
              <w:rPr>
                <w:b/>
              </w:rPr>
              <w:t>Articolul</w:t>
            </w:r>
            <w:proofErr w:type="spellEnd"/>
            <w:r w:rsidRPr="008A7A8F">
              <w:rPr>
                <w:b/>
              </w:rPr>
              <w:t xml:space="preserve"> 26</w:t>
            </w:r>
            <w:r w:rsidRPr="008A7A8F">
              <w:rPr>
                <w:b/>
                <w:vertAlign w:val="superscript"/>
              </w:rPr>
              <w:t>1</w:t>
            </w:r>
            <w:r w:rsidRPr="008A7A8F">
              <w:t xml:space="preserve">. </w:t>
            </w:r>
            <w:proofErr w:type="spellStart"/>
            <w:r w:rsidRPr="008A7A8F">
              <w:t>Criterii</w:t>
            </w:r>
            <w:proofErr w:type="spellEnd"/>
            <w:r w:rsidRPr="008A7A8F">
              <w:t xml:space="preserve"> de </w:t>
            </w:r>
            <w:proofErr w:type="spellStart"/>
            <w:r w:rsidRPr="008A7A8F">
              <w:t>durabilitate</w:t>
            </w:r>
            <w:proofErr w:type="spellEnd"/>
            <w:r w:rsidRPr="008A7A8F">
              <w:t xml:space="preserve"> </w:t>
            </w:r>
          </w:p>
          <w:p w14:paraId="0BF69965" w14:textId="77777777" w:rsidR="00D5083E" w:rsidRPr="00E8745D" w:rsidRDefault="00D5083E" w:rsidP="00D5083E">
            <w:pPr>
              <w:pStyle w:val="ListParagraph"/>
              <w:numPr>
                <w:ilvl w:val="0"/>
                <w:numId w:val="101"/>
              </w:numPr>
              <w:ind w:left="0" w:firstLine="360"/>
              <w:rPr>
                <w:sz w:val="22"/>
                <w:szCs w:val="22"/>
              </w:rPr>
            </w:pPr>
            <w:proofErr w:type="spellStart"/>
            <w:r w:rsidRPr="00E8745D">
              <w:rPr>
                <w:sz w:val="22"/>
                <w:szCs w:val="22"/>
              </w:rPr>
              <w:t>Criteriile</w:t>
            </w:r>
            <w:proofErr w:type="spellEnd"/>
            <w:r w:rsidRPr="00E8745D">
              <w:rPr>
                <w:sz w:val="22"/>
                <w:szCs w:val="22"/>
              </w:rPr>
              <w:t xml:space="preserve"> de </w:t>
            </w:r>
            <w:proofErr w:type="spellStart"/>
            <w:r w:rsidRPr="00E8745D">
              <w:rPr>
                <w:sz w:val="22"/>
                <w:szCs w:val="22"/>
              </w:rPr>
              <w:t>durabilitate</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de </w:t>
            </w:r>
            <w:proofErr w:type="spellStart"/>
            <w:r w:rsidRPr="00E8745D">
              <w:rPr>
                <w:sz w:val="22"/>
                <w:szCs w:val="22"/>
              </w:rPr>
              <w:t>reducere</w:t>
            </w:r>
            <w:proofErr w:type="spellEnd"/>
            <w:r w:rsidRPr="00E8745D">
              <w:rPr>
                <w:sz w:val="22"/>
                <w:szCs w:val="22"/>
              </w:rPr>
              <w:t xml:space="preserve"> </w:t>
            </w:r>
            <w:proofErr w:type="gramStart"/>
            <w:r w:rsidRPr="00E8745D">
              <w:rPr>
                <w:sz w:val="22"/>
                <w:szCs w:val="22"/>
              </w:rPr>
              <w:t>a</w:t>
            </w:r>
            <w:proofErr w:type="gramEnd"/>
            <w:r w:rsidRPr="00E8745D">
              <w:rPr>
                <w:sz w:val="22"/>
                <w:szCs w:val="22"/>
              </w:rPr>
              <w:t xml:space="preserve"> </w:t>
            </w:r>
            <w:proofErr w:type="spellStart"/>
            <w:r w:rsidRPr="00E8745D">
              <w:rPr>
                <w:sz w:val="22"/>
                <w:szCs w:val="22"/>
              </w:rPr>
              <w:t>emisiilor</w:t>
            </w:r>
            <w:proofErr w:type="spellEnd"/>
            <w:r w:rsidRPr="00E8745D">
              <w:rPr>
                <w:sz w:val="22"/>
                <w:szCs w:val="22"/>
              </w:rPr>
              <w:t xml:space="preserve"> de gaze cu </w:t>
            </w:r>
            <w:proofErr w:type="spellStart"/>
            <w:r w:rsidRPr="00E8745D">
              <w:rPr>
                <w:sz w:val="22"/>
                <w:szCs w:val="22"/>
              </w:rPr>
              <w:t>efect</w:t>
            </w:r>
            <w:proofErr w:type="spellEnd"/>
            <w:r w:rsidRPr="00E8745D">
              <w:rPr>
                <w:sz w:val="22"/>
                <w:szCs w:val="22"/>
              </w:rPr>
              <w:t xml:space="preserve"> de </w:t>
            </w:r>
            <w:proofErr w:type="spellStart"/>
            <w:r w:rsidRPr="00E8745D">
              <w:rPr>
                <w:sz w:val="22"/>
                <w:szCs w:val="22"/>
              </w:rPr>
              <w:t>seră</w:t>
            </w:r>
            <w:proofErr w:type="spellEnd"/>
            <w:r w:rsidRPr="00E8745D">
              <w:rPr>
                <w:sz w:val="22"/>
                <w:szCs w:val="22"/>
              </w:rPr>
              <w:t xml:space="preserve"> </w:t>
            </w:r>
            <w:proofErr w:type="spellStart"/>
            <w:r w:rsidRPr="00E8745D">
              <w:rPr>
                <w:sz w:val="22"/>
                <w:szCs w:val="22"/>
              </w:rPr>
              <w:t>menționate</w:t>
            </w:r>
            <w:proofErr w:type="spellEnd"/>
            <w:r w:rsidRPr="00E8745D">
              <w:rPr>
                <w:sz w:val="22"/>
                <w:szCs w:val="22"/>
              </w:rPr>
              <w:t xml:space="preserve"> la </w:t>
            </w:r>
            <w:proofErr w:type="spellStart"/>
            <w:r w:rsidRPr="00E8745D">
              <w:rPr>
                <w:sz w:val="22"/>
                <w:szCs w:val="22"/>
              </w:rPr>
              <w:t>alin</w:t>
            </w:r>
            <w:proofErr w:type="spellEnd"/>
            <w:r w:rsidRPr="00E8745D">
              <w:rPr>
                <w:sz w:val="22"/>
                <w:szCs w:val="22"/>
              </w:rPr>
              <w:t xml:space="preserve">. (1) sunt </w:t>
            </w:r>
            <w:proofErr w:type="spellStart"/>
            <w:r w:rsidRPr="00E8745D">
              <w:rPr>
                <w:sz w:val="22"/>
                <w:szCs w:val="22"/>
              </w:rPr>
              <w:t>stabilite</w:t>
            </w:r>
            <w:proofErr w:type="spellEnd"/>
            <w:r w:rsidRPr="00E8745D">
              <w:rPr>
                <w:sz w:val="22"/>
                <w:szCs w:val="22"/>
              </w:rPr>
              <w:t xml:space="preserve"> </w:t>
            </w:r>
            <w:proofErr w:type="spellStart"/>
            <w:r w:rsidRPr="00E8745D">
              <w:rPr>
                <w:sz w:val="22"/>
                <w:szCs w:val="22"/>
              </w:rPr>
              <w:t>în</w:t>
            </w:r>
            <w:proofErr w:type="spellEnd"/>
            <w:r w:rsidRPr="00E8745D">
              <w:rPr>
                <w:sz w:val="22"/>
                <w:szCs w:val="22"/>
              </w:rPr>
              <w:t xml:space="preserve"> </w:t>
            </w:r>
            <w:proofErr w:type="spellStart"/>
            <w:r w:rsidRPr="00E8745D">
              <w:rPr>
                <w:sz w:val="22"/>
                <w:szCs w:val="22"/>
              </w:rPr>
              <w:t>Regulamentul</w:t>
            </w:r>
            <w:proofErr w:type="spellEnd"/>
            <w:r w:rsidRPr="00E8745D">
              <w:rPr>
                <w:sz w:val="22"/>
                <w:szCs w:val="22"/>
              </w:rPr>
              <w:t xml:space="preserve"> </w:t>
            </w:r>
            <w:proofErr w:type="spellStart"/>
            <w:r w:rsidRPr="00E8745D">
              <w:rPr>
                <w:sz w:val="22"/>
                <w:szCs w:val="22"/>
              </w:rPr>
              <w:t>privind</w:t>
            </w:r>
            <w:proofErr w:type="spellEnd"/>
            <w:r w:rsidRPr="00E8745D">
              <w:rPr>
                <w:sz w:val="22"/>
                <w:szCs w:val="22"/>
              </w:rPr>
              <w:t xml:space="preserve"> </w:t>
            </w:r>
            <w:proofErr w:type="spellStart"/>
            <w:r w:rsidRPr="00E8745D">
              <w:rPr>
                <w:sz w:val="22"/>
                <w:szCs w:val="22"/>
              </w:rPr>
              <w:t>criteriilor</w:t>
            </w:r>
            <w:proofErr w:type="spellEnd"/>
            <w:r w:rsidRPr="00E8745D">
              <w:rPr>
                <w:sz w:val="22"/>
                <w:szCs w:val="22"/>
              </w:rPr>
              <w:t xml:space="preserve"> de </w:t>
            </w:r>
            <w:proofErr w:type="spellStart"/>
            <w:r w:rsidRPr="00E8745D">
              <w:rPr>
                <w:sz w:val="22"/>
                <w:szCs w:val="22"/>
              </w:rPr>
              <w:t>durabilitate</w:t>
            </w:r>
            <w:proofErr w:type="spellEnd"/>
            <w:r w:rsidRPr="00E8745D">
              <w:rPr>
                <w:sz w:val="22"/>
                <w:szCs w:val="22"/>
              </w:rPr>
              <w:t xml:space="preserve"> </w:t>
            </w:r>
            <w:proofErr w:type="spellStart"/>
            <w:r w:rsidRPr="00E8745D">
              <w:rPr>
                <w:sz w:val="22"/>
                <w:szCs w:val="22"/>
              </w:rPr>
              <w:t>pentru</w:t>
            </w:r>
            <w:proofErr w:type="spellEnd"/>
            <w:r w:rsidRPr="00E8745D">
              <w:rPr>
                <w:sz w:val="22"/>
                <w:szCs w:val="22"/>
              </w:rPr>
              <w:t xml:space="preserve"> </w:t>
            </w:r>
            <w:proofErr w:type="spellStart"/>
            <w:r w:rsidRPr="00E8745D">
              <w:rPr>
                <w:sz w:val="22"/>
                <w:szCs w:val="22"/>
              </w:rPr>
              <w:t>biocarburanți</w:t>
            </w:r>
            <w:proofErr w:type="spellEnd"/>
            <w:r w:rsidRPr="00E8745D">
              <w:rPr>
                <w:sz w:val="22"/>
                <w:szCs w:val="22"/>
              </w:rPr>
              <w:t xml:space="preserve">, </w:t>
            </w:r>
            <w:proofErr w:type="spellStart"/>
            <w:r w:rsidRPr="00E8745D">
              <w:rPr>
                <w:sz w:val="22"/>
                <w:szCs w:val="22"/>
              </w:rPr>
              <w:lastRenderedPageBreak/>
              <w:t>biolichide</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w:t>
            </w:r>
            <w:proofErr w:type="spellStart"/>
            <w:r w:rsidRPr="00E8745D">
              <w:rPr>
                <w:sz w:val="22"/>
                <w:szCs w:val="22"/>
              </w:rPr>
              <w:t>combustibilii</w:t>
            </w:r>
            <w:proofErr w:type="spellEnd"/>
            <w:r w:rsidRPr="00E8745D">
              <w:rPr>
                <w:sz w:val="22"/>
                <w:szCs w:val="22"/>
              </w:rPr>
              <w:t xml:space="preserve"> din </w:t>
            </w:r>
            <w:proofErr w:type="spellStart"/>
            <w:r w:rsidRPr="00E8745D">
              <w:rPr>
                <w:sz w:val="22"/>
                <w:szCs w:val="22"/>
              </w:rPr>
              <w:t>biomasă</w:t>
            </w:r>
            <w:proofErr w:type="spellEnd"/>
            <w:r w:rsidRPr="00E8745D">
              <w:rPr>
                <w:sz w:val="22"/>
                <w:szCs w:val="22"/>
              </w:rPr>
              <w:t xml:space="preserve">, </w:t>
            </w:r>
            <w:proofErr w:type="spellStart"/>
            <w:r w:rsidRPr="00E8745D">
              <w:rPr>
                <w:sz w:val="22"/>
                <w:szCs w:val="22"/>
              </w:rPr>
              <w:t>aprobat</w:t>
            </w:r>
            <w:proofErr w:type="spellEnd"/>
            <w:r w:rsidRPr="00E8745D">
              <w:rPr>
                <w:sz w:val="22"/>
                <w:szCs w:val="22"/>
              </w:rPr>
              <w:t xml:space="preserve"> de </w:t>
            </w:r>
            <w:proofErr w:type="spellStart"/>
            <w:r w:rsidRPr="00E8745D">
              <w:rPr>
                <w:sz w:val="22"/>
                <w:szCs w:val="22"/>
              </w:rPr>
              <w:t>Guvern</w:t>
            </w:r>
            <w:proofErr w:type="spellEnd"/>
            <w:r w:rsidRPr="00E8745D">
              <w:rPr>
                <w:sz w:val="22"/>
                <w:szCs w:val="22"/>
              </w:rPr>
              <w:t>.</w:t>
            </w:r>
          </w:p>
          <w:p w14:paraId="0E677057" w14:textId="77777777" w:rsidR="00D5083E" w:rsidRPr="008A7A8F" w:rsidRDefault="00D5083E" w:rsidP="00D5083E">
            <w:pPr>
              <w:pStyle w:val="ListParagraph"/>
              <w:numPr>
                <w:ilvl w:val="0"/>
                <w:numId w:val="101"/>
              </w:numPr>
              <w:ind w:left="0" w:firstLine="360"/>
              <w:rPr>
                <w:sz w:val="22"/>
                <w:szCs w:val="22"/>
              </w:rPr>
            </w:pPr>
            <w:r w:rsidRPr="00E8745D">
              <w:rPr>
                <w:sz w:val="22"/>
                <w:szCs w:val="22"/>
              </w:rPr>
              <w:t xml:space="preserve">Energia din </w:t>
            </w:r>
            <w:proofErr w:type="spellStart"/>
            <w:r w:rsidRPr="00E8745D">
              <w:rPr>
                <w:sz w:val="22"/>
                <w:szCs w:val="22"/>
              </w:rPr>
              <w:t>biocarburanți</w:t>
            </w:r>
            <w:proofErr w:type="spellEnd"/>
            <w:r w:rsidRPr="00E8745D">
              <w:rPr>
                <w:sz w:val="22"/>
                <w:szCs w:val="22"/>
              </w:rPr>
              <w:t xml:space="preserve">, </w:t>
            </w:r>
            <w:proofErr w:type="spellStart"/>
            <w:r w:rsidRPr="00E8745D">
              <w:rPr>
                <w:sz w:val="22"/>
                <w:szCs w:val="22"/>
              </w:rPr>
              <w:t>biolichide</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w:t>
            </w:r>
            <w:proofErr w:type="spellStart"/>
            <w:r w:rsidRPr="00E8745D">
              <w:rPr>
                <w:sz w:val="22"/>
                <w:szCs w:val="22"/>
              </w:rPr>
              <w:t>combustibili</w:t>
            </w:r>
            <w:proofErr w:type="spellEnd"/>
            <w:r w:rsidRPr="00E8745D">
              <w:rPr>
                <w:sz w:val="22"/>
                <w:szCs w:val="22"/>
              </w:rPr>
              <w:t xml:space="preserve"> de </w:t>
            </w:r>
            <w:proofErr w:type="spellStart"/>
            <w:r w:rsidRPr="00E8745D">
              <w:rPr>
                <w:sz w:val="22"/>
                <w:szCs w:val="22"/>
              </w:rPr>
              <w:t>biomasă</w:t>
            </w:r>
            <w:proofErr w:type="spellEnd"/>
            <w:r w:rsidRPr="00E8745D">
              <w:rPr>
                <w:sz w:val="22"/>
                <w:szCs w:val="22"/>
              </w:rPr>
              <w:t xml:space="preserve">, </w:t>
            </w:r>
            <w:proofErr w:type="spellStart"/>
            <w:r w:rsidRPr="00E8745D">
              <w:rPr>
                <w:sz w:val="22"/>
                <w:szCs w:val="22"/>
              </w:rPr>
              <w:t>produși</w:t>
            </w:r>
            <w:proofErr w:type="spellEnd"/>
            <w:r w:rsidRPr="00E8745D">
              <w:rPr>
                <w:sz w:val="22"/>
                <w:szCs w:val="22"/>
              </w:rPr>
              <w:t xml:space="preserve"> din </w:t>
            </w:r>
            <w:proofErr w:type="spellStart"/>
            <w:r w:rsidRPr="00E8745D">
              <w:rPr>
                <w:sz w:val="22"/>
                <w:szCs w:val="22"/>
              </w:rPr>
              <w:t>biomasă</w:t>
            </w:r>
            <w:proofErr w:type="spellEnd"/>
            <w:r w:rsidRPr="00E8745D">
              <w:rPr>
                <w:sz w:val="22"/>
                <w:szCs w:val="22"/>
              </w:rPr>
              <w:t xml:space="preserve"> </w:t>
            </w:r>
            <w:proofErr w:type="spellStart"/>
            <w:r w:rsidRPr="00E8745D">
              <w:rPr>
                <w:sz w:val="22"/>
                <w:szCs w:val="22"/>
              </w:rPr>
              <w:t>agricolă</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w:t>
            </w:r>
            <w:proofErr w:type="spellStart"/>
            <w:r w:rsidRPr="00E8745D">
              <w:rPr>
                <w:sz w:val="22"/>
                <w:szCs w:val="22"/>
              </w:rPr>
              <w:t>biomasă</w:t>
            </w:r>
            <w:proofErr w:type="spellEnd"/>
            <w:r w:rsidRPr="00E8745D">
              <w:rPr>
                <w:sz w:val="22"/>
                <w:szCs w:val="22"/>
              </w:rPr>
              <w:t xml:space="preserve"> </w:t>
            </w:r>
            <w:proofErr w:type="spellStart"/>
            <w:r w:rsidRPr="00E8745D">
              <w:rPr>
                <w:sz w:val="22"/>
                <w:szCs w:val="22"/>
              </w:rPr>
              <w:t>forestieră</w:t>
            </w:r>
            <w:proofErr w:type="spellEnd"/>
            <w:r w:rsidRPr="00E8745D">
              <w:rPr>
                <w:sz w:val="22"/>
                <w:szCs w:val="22"/>
              </w:rPr>
              <w:t xml:space="preserve">, </w:t>
            </w:r>
            <w:proofErr w:type="spellStart"/>
            <w:r w:rsidRPr="00E8745D">
              <w:rPr>
                <w:sz w:val="22"/>
                <w:szCs w:val="22"/>
              </w:rPr>
              <w:t>sau</w:t>
            </w:r>
            <w:proofErr w:type="spellEnd"/>
            <w:r w:rsidRPr="00E8745D">
              <w:rPr>
                <w:sz w:val="22"/>
                <w:szCs w:val="22"/>
              </w:rPr>
              <w:t xml:space="preserve"> din </w:t>
            </w:r>
            <w:proofErr w:type="spellStart"/>
            <w:r w:rsidRPr="00E8745D">
              <w:rPr>
                <w:sz w:val="22"/>
                <w:szCs w:val="22"/>
              </w:rPr>
              <w:t>deșeurile</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w:t>
            </w:r>
            <w:proofErr w:type="spellStart"/>
            <w:r w:rsidRPr="00E8745D">
              <w:rPr>
                <w:sz w:val="22"/>
                <w:szCs w:val="22"/>
              </w:rPr>
              <w:t>reziduurile</w:t>
            </w:r>
            <w:proofErr w:type="spellEnd"/>
            <w:r w:rsidRPr="00E8745D">
              <w:rPr>
                <w:sz w:val="22"/>
                <w:szCs w:val="22"/>
              </w:rPr>
              <w:t xml:space="preserve"> </w:t>
            </w:r>
            <w:proofErr w:type="spellStart"/>
            <w:r w:rsidRPr="00E8745D">
              <w:rPr>
                <w:sz w:val="22"/>
                <w:szCs w:val="22"/>
              </w:rPr>
              <w:t>provenite</w:t>
            </w:r>
            <w:proofErr w:type="spellEnd"/>
            <w:r w:rsidRPr="00E8745D">
              <w:rPr>
                <w:sz w:val="22"/>
                <w:szCs w:val="22"/>
              </w:rPr>
              <w:t xml:space="preserve"> de pe </w:t>
            </w:r>
            <w:proofErr w:type="spellStart"/>
            <w:r w:rsidRPr="00E8745D">
              <w:rPr>
                <w:sz w:val="22"/>
                <w:szCs w:val="22"/>
              </w:rPr>
              <w:t>terenuri</w:t>
            </w:r>
            <w:proofErr w:type="spellEnd"/>
            <w:r w:rsidRPr="00E8745D">
              <w:rPr>
                <w:sz w:val="22"/>
                <w:szCs w:val="22"/>
              </w:rPr>
              <w:t xml:space="preserve"> </w:t>
            </w:r>
            <w:proofErr w:type="spellStart"/>
            <w:r w:rsidRPr="00E8745D">
              <w:rPr>
                <w:sz w:val="22"/>
                <w:szCs w:val="22"/>
              </w:rPr>
              <w:t>agricole</w:t>
            </w:r>
            <w:proofErr w:type="spellEnd"/>
            <w:r w:rsidRPr="00E8745D">
              <w:rPr>
                <w:sz w:val="22"/>
                <w:szCs w:val="22"/>
              </w:rPr>
              <w:t xml:space="preserve">, </w:t>
            </w:r>
            <w:proofErr w:type="spellStart"/>
            <w:r w:rsidRPr="00E8745D">
              <w:rPr>
                <w:sz w:val="22"/>
                <w:szCs w:val="22"/>
              </w:rPr>
              <w:t>indiferent</w:t>
            </w:r>
            <w:proofErr w:type="spellEnd"/>
            <w:r w:rsidRPr="00E8745D">
              <w:rPr>
                <w:sz w:val="22"/>
                <w:szCs w:val="22"/>
              </w:rPr>
              <w:t xml:space="preserve"> </w:t>
            </w:r>
            <w:proofErr w:type="spellStart"/>
            <w:r w:rsidRPr="00E8745D">
              <w:rPr>
                <w:sz w:val="22"/>
                <w:szCs w:val="22"/>
              </w:rPr>
              <w:t>dacă</w:t>
            </w:r>
            <w:proofErr w:type="spellEnd"/>
            <w:r w:rsidRPr="00E8745D">
              <w:rPr>
                <w:sz w:val="22"/>
                <w:szCs w:val="22"/>
              </w:rPr>
              <w:t xml:space="preserve"> </w:t>
            </w:r>
            <w:proofErr w:type="spellStart"/>
            <w:r w:rsidRPr="00E8745D">
              <w:rPr>
                <w:sz w:val="22"/>
                <w:szCs w:val="22"/>
              </w:rPr>
              <w:t>biocarburanții</w:t>
            </w:r>
            <w:proofErr w:type="spellEnd"/>
            <w:r w:rsidRPr="00E8745D">
              <w:rPr>
                <w:sz w:val="22"/>
                <w:szCs w:val="22"/>
              </w:rPr>
              <w:t xml:space="preserve">, </w:t>
            </w:r>
            <w:proofErr w:type="spellStart"/>
            <w:r w:rsidRPr="00E8745D">
              <w:rPr>
                <w:sz w:val="22"/>
                <w:szCs w:val="22"/>
              </w:rPr>
              <w:t>biolichidele</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w:t>
            </w:r>
            <w:proofErr w:type="spellStart"/>
            <w:r w:rsidRPr="00E8745D">
              <w:rPr>
                <w:sz w:val="22"/>
                <w:szCs w:val="22"/>
              </w:rPr>
              <w:t>biomasa</w:t>
            </w:r>
            <w:proofErr w:type="spellEnd"/>
            <w:r w:rsidRPr="00E8745D">
              <w:rPr>
                <w:sz w:val="22"/>
                <w:szCs w:val="22"/>
              </w:rPr>
              <w:t xml:space="preserve"> au </w:t>
            </w:r>
            <w:proofErr w:type="spellStart"/>
            <w:r w:rsidRPr="00E8745D">
              <w:rPr>
                <w:sz w:val="22"/>
                <w:szCs w:val="22"/>
              </w:rPr>
              <w:t>fost</w:t>
            </w:r>
            <w:proofErr w:type="spellEnd"/>
            <w:r w:rsidRPr="00E8745D">
              <w:rPr>
                <w:sz w:val="22"/>
                <w:szCs w:val="22"/>
              </w:rPr>
              <w:t xml:space="preserve"> </w:t>
            </w:r>
            <w:proofErr w:type="spellStart"/>
            <w:r w:rsidRPr="00E8745D">
              <w:rPr>
                <w:sz w:val="22"/>
                <w:szCs w:val="22"/>
              </w:rPr>
              <w:t>obținute</w:t>
            </w:r>
            <w:proofErr w:type="spellEnd"/>
            <w:r w:rsidRPr="00E8745D">
              <w:rPr>
                <w:sz w:val="22"/>
                <w:szCs w:val="22"/>
              </w:rPr>
              <w:t>/</w:t>
            </w:r>
            <w:proofErr w:type="spellStart"/>
            <w:r w:rsidRPr="00E8745D">
              <w:rPr>
                <w:sz w:val="22"/>
                <w:szCs w:val="22"/>
              </w:rPr>
              <w:t>produse</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w:t>
            </w:r>
            <w:proofErr w:type="spellStart"/>
            <w:r w:rsidRPr="00E8745D">
              <w:rPr>
                <w:sz w:val="22"/>
                <w:szCs w:val="22"/>
              </w:rPr>
              <w:t>respectiv</w:t>
            </w:r>
            <w:proofErr w:type="spellEnd"/>
            <w:r w:rsidRPr="00E8745D">
              <w:rPr>
                <w:sz w:val="22"/>
                <w:szCs w:val="22"/>
              </w:rPr>
              <w:t xml:space="preserve">, cultivate, </w:t>
            </w:r>
            <w:proofErr w:type="spellStart"/>
            <w:r w:rsidRPr="00E8745D">
              <w:rPr>
                <w:sz w:val="22"/>
                <w:szCs w:val="22"/>
              </w:rPr>
              <w:t>în</w:t>
            </w:r>
            <w:proofErr w:type="spellEnd"/>
            <w:r w:rsidRPr="00E8745D">
              <w:rPr>
                <w:sz w:val="22"/>
                <w:szCs w:val="22"/>
              </w:rPr>
              <w:t xml:space="preserve"> Republica Moldova </w:t>
            </w:r>
            <w:proofErr w:type="spellStart"/>
            <w:r w:rsidRPr="00E8745D">
              <w:rPr>
                <w:sz w:val="22"/>
                <w:szCs w:val="22"/>
              </w:rPr>
              <w:t>sau</w:t>
            </w:r>
            <w:proofErr w:type="spellEnd"/>
            <w:r w:rsidRPr="00E8745D">
              <w:rPr>
                <w:sz w:val="22"/>
                <w:szCs w:val="22"/>
              </w:rPr>
              <w:t xml:space="preserve"> </w:t>
            </w:r>
            <w:proofErr w:type="spellStart"/>
            <w:r w:rsidRPr="00E8745D">
              <w:rPr>
                <w:sz w:val="22"/>
                <w:szCs w:val="22"/>
              </w:rPr>
              <w:t>în</w:t>
            </w:r>
            <w:proofErr w:type="spellEnd"/>
            <w:r w:rsidRPr="00E8745D">
              <w:rPr>
                <w:sz w:val="22"/>
                <w:szCs w:val="22"/>
              </w:rPr>
              <w:t xml:space="preserve"> afara </w:t>
            </w:r>
            <w:proofErr w:type="spellStart"/>
            <w:r w:rsidRPr="00E8745D">
              <w:rPr>
                <w:sz w:val="22"/>
                <w:szCs w:val="22"/>
              </w:rPr>
              <w:t>acesteia</w:t>
            </w:r>
            <w:proofErr w:type="spellEnd"/>
            <w:r w:rsidRPr="00E8745D">
              <w:rPr>
                <w:sz w:val="22"/>
                <w:szCs w:val="22"/>
              </w:rPr>
              <w:t xml:space="preserve">, </w:t>
            </w:r>
            <w:proofErr w:type="spellStart"/>
            <w:r w:rsidRPr="00E8745D">
              <w:rPr>
                <w:sz w:val="22"/>
                <w:szCs w:val="22"/>
              </w:rPr>
              <w:t>este</w:t>
            </w:r>
            <w:proofErr w:type="spellEnd"/>
            <w:r w:rsidRPr="00E8745D">
              <w:rPr>
                <w:sz w:val="22"/>
                <w:szCs w:val="22"/>
              </w:rPr>
              <w:t xml:space="preserve"> </w:t>
            </w:r>
            <w:proofErr w:type="spellStart"/>
            <w:r w:rsidRPr="00E8745D">
              <w:rPr>
                <w:sz w:val="22"/>
                <w:szCs w:val="22"/>
              </w:rPr>
              <w:t>luată</w:t>
            </w:r>
            <w:proofErr w:type="spellEnd"/>
            <w:r w:rsidRPr="00E8745D">
              <w:rPr>
                <w:sz w:val="22"/>
                <w:szCs w:val="22"/>
              </w:rPr>
              <w:t xml:space="preserve"> </w:t>
            </w:r>
            <w:proofErr w:type="spellStart"/>
            <w:r w:rsidRPr="00E8745D">
              <w:rPr>
                <w:sz w:val="22"/>
                <w:szCs w:val="22"/>
              </w:rPr>
              <w:t>în</w:t>
            </w:r>
            <w:proofErr w:type="spellEnd"/>
            <w:r w:rsidRPr="00E8745D">
              <w:rPr>
                <w:sz w:val="22"/>
                <w:szCs w:val="22"/>
              </w:rPr>
              <w:t xml:space="preserve"> </w:t>
            </w:r>
            <w:proofErr w:type="spellStart"/>
            <w:r w:rsidRPr="00E8745D">
              <w:rPr>
                <w:sz w:val="22"/>
                <w:szCs w:val="22"/>
              </w:rPr>
              <w:t>considerare</w:t>
            </w:r>
            <w:proofErr w:type="spellEnd"/>
            <w:r w:rsidRPr="00E8745D">
              <w:rPr>
                <w:sz w:val="22"/>
                <w:szCs w:val="22"/>
              </w:rPr>
              <w:t xml:space="preserve"> </w:t>
            </w:r>
            <w:proofErr w:type="spellStart"/>
            <w:r w:rsidRPr="00E8745D">
              <w:rPr>
                <w:sz w:val="22"/>
                <w:szCs w:val="22"/>
              </w:rPr>
              <w:t>în</w:t>
            </w:r>
            <w:proofErr w:type="spellEnd"/>
            <w:r w:rsidRPr="00E8745D">
              <w:rPr>
                <w:sz w:val="22"/>
                <w:szCs w:val="22"/>
              </w:rPr>
              <w:t xml:space="preserve"> </w:t>
            </w:r>
            <w:proofErr w:type="spellStart"/>
            <w:r w:rsidRPr="00E8745D">
              <w:rPr>
                <w:sz w:val="22"/>
                <w:szCs w:val="22"/>
              </w:rPr>
              <w:t>scopurile</w:t>
            </w:r>
            <w:proofErr w:type="spellEnd"/>
            <w:r w:rsidRPr="00E8745D">
              <w:rPr>
                <w:sz w:val="22"/>
                <w:szCs w:val="22"/>
              </w:rPr>
              <w:t xml:space="preserve"> </w:t>
            </w:r>
            <w:proofErr w:type="spellStart"/>
            <w:r w:rsidRPr="00E8745D">
              <w:rPr>
                <w:sz w:val="22"/>
                <w:szCs w:val="22"/>
              </w:rPr>
              <w:t>specificate</w:t>
            </w:r>
            <w:proofErr w:type="spellEnd"/>
            <w:r w:rsidRPr="00E8745D">
              <w:rPr>
                <w:sz w:val="22"/>
                <w:szCs w:val="22"/>
              </w:rPr>
              <w:t xml:space="preserve"> la lit. a) - d) </w:t>
            </w:r>
            <w:proofErr w:type="spellStart"/>
            <w:r w:rsidRPr="00E8745D">
              <w:rPr>
                <w:sz w:val="22"/>
                <w:szCs w:val="22"/>
              </w:rPr>
              <w:t>numai</w:t>
            </w:r>
            <w:proofErr w:type="spellEnd"/>
            <w:r w:rsidRPr="00E8745D">
              <w:rPr>
                <w:sz w:val="22"/>
                <w:szCs w:val="22"/>
              </w:rPr>
              <w:t xml:space="preserve"> </w:t>
            </w:r>
            <w:proofErr w:type="spellStart"/>
            <w:r w:rsidRPr="00E8745D">
              <w:rPr>
                <w:sz w:val="22"/>
                <w:szCs w:val="22"/>
              </w:rPr>
              <w:t>dacă</w:t>
            </w:r>
            <w:proofErr w:type="spellEnd"/>
            <w:r w:rsidRPr="00E8745D">
              <w:rPr>
                <w:sz w:val="22"/>
                <w:szCs w:val="22"/>
              </w:rPr>
              <w:t xml:space="preserve"> sunt </w:t>
            </w:r>
            <w:proofErr w:type="spellStart"/>
            <w:r w:rsidRPr="00E8745D">
              <w:rPr>
                <w:sz w:val="22"/>
                <w:szCs w:val="22"/>
              </w:rPr>
              <w:t>îndeplinite</w:t>
            </w:r>
            <w:proofErr w:type="spellEnd"/>
            <w:r w:rsidRPr="00E8745D">
              <w:rPr>
                <w:sz w:val="22"/>
                <w:szCs w:val="22"/>
              </w:rPr>
              <w:t xml:space="preserve"> </w:t>
            </w:r>
            <w:proofErr w:type="spellStart"/>
            <w:r w:rsidRPr="00E8745D">
              <w:rPr>
                <w:sz w:val="22"/>
                <w:szCs w:val="22"/>
              </w:rPr>
              <w:t>criteriile</w:t>
            </w:r>
            <w:proofErr w:type="spellEnd"/>
            <w:r w:rsidRPr="00E8745D">
              <w:rPr>
                <w:sz w:val="22"/>
                <w:szCs w:val="22"/>
              </w:rPr>
              <w:t xml:space="preserve"> de </w:t>
            </w:r>
            <w:proofErr w:type="spellStart"/>
            <w:r w:rsidRPr="00E8745D">
              <w:rPr>
                <w:sz w:val="22"/>
                <w:szCs w:val="22"/>
              </w:rPr>
              <w:t>durabilitate</w:t>
            </w:r>
            <w:proofErr w:type="spellEnd"/>
            <w:r w:rsidRPr="00E8745D">
              <w:rPr>
                <w:sz w:val="22"/>
                <w:szCs w:val="22"/>
              </w:rPr>
              <w:t xml:space="preserve"> </w:t>
            </w:r>
            <w:proofErr w:type="spellStart"/>
            <w:r w:rsidRPr="00E8745D">
              <w:rPr>
                <w:sz w:val="22"/>
                <w:szCs w:val="22"/>
              </w:rPr>
              <w:t>și</w:t>
            </w:r>
            <w:proofErr w:type="spellEnd"/>
            <w:r w:rsidRPr="00E8745D">
              <w:rPr>
                <w:sz w:val="22"/>
                <w:szCs w:val="22"/>
              </w:rPr>
              <w:t xml:space="preserve"> de </w:t>
            </w:r>
            <w:proofErr w:type="spellStart"/>
            <w:r w:rsidRPr="00E8745D">
              <w:rPr>
                <w:sz w:val="22"/>
                <w:szCs w:val="22"/>
              </w:rPr>
              <w:t>reducere</w:t>
            </w:r>
            <w:proofErr w:type="spellEnd"/>
            <w:r w:rsidRPr="00E8745D">
              <w:rPr>
                <w:sz w:val="22"/>
                <w:szCs w:val="22"/>
              </w:rPr>
              <w:t xml:space="preserve"> a </w:t>
            </w:r>
            <w:proofErr w:type="spellStart"/>
            <w:r w:rsidRPr="00E8745D">
              <w:rPr>
                <w:sz w:val="22"/>
                <w:szCs w:val="22"/>
              </w:rPr>
              <w:t>emisiilor</w:t>
            </w:r>
            <w:proofErr w:type="spellEnd"/>
            <w:r w:rsidRPr="00E8745D">
              <w:rPr>
                <w:sz w:val="22"/>
                <w:szCs w:val="22"/>
              </w:rPr>
              <w:t xml:space="preserve"> de gaze cu </w:t>
            </w:r>
            <w:proofErr w:type="spellStart"/>
            <w:r w:rsidRPr="00E8745D">
              <w:rPr>
                <w:sz w:val="22"/>
                <w:szCs w:val="22"/>
              </w:rPr>
              <w:t>efect</w:t>
            </w:r>
            <w:proofErr w:type="spellEnd"/>
            <w:r w:rsidRPr="00E8745D">
              <w:rPr>
                <w:sz w:val="22"/>
                <w:szCs w:val="22"/>
              </w:rPr>
              <w:t xml:space="preserve"> de </w:t>
            </w:r>
            <w:proofErr w:type="spellStart"/>
            <w:r w:rsidRPr="00E8745D">
              <w:rPr>
                <w:sz w:val="22"/>
                <w:szCs w:val="22"/>
              </w:rPr>
              <w:t>seră</w:t>
            </w:r>
            <w:proofErr w:type="spellEnd"/>
            <w:r w:rsidRPr="00E8745D">
              <w:rPr>
                <w:sz w:val="22"/>
                <w:szCs w:val="22"/>
              </w:rPr>
              <w:t xml:space="preserve"> </w:t>
            </w:r>
            <w:proofErr w:type="spellStart"/>
            <w:r w:rsidRPr="00E8745D">
              <w:rPr>
                <w:sz w:val="22"/>
                <w:szCs w:val="22"/>
              </w:rPr>
              <w:t>prevăzute</w:t>
            </w:r>
            <w:proofErr w:type="spellEnd"/>
            <w:r w:rsidRPr="00E8745D">
              <w:rPr>
                <w:sz w:val="22"/>
                <w:szCs w:val="22"/>
              </w:rPr>
              <w:t xml:space="preserve"> </w:t>
            </w:r>
            <w:proofErr w:type="spellStart"/>
            <w:r w:rsidRPr="00E8745D">
              <w:rPr>
                <w:sz w:val="22"/>
                <w:szCs w:val="22"/>
              </w:rPr>
              <w:t>în</w:t>
            </w:r>
            <w:proofErr w:type="spellEnd"/>
            <w:r w:rsidRPr="00E8745D">
              <w:rPr>
                <w:sz w:val="22"/>
                <w:szCs w:val="22"/>
              </w:rPr>
              <w:t xml:space="preserve"> </w:t>
            </w:r>
            <w:proofErr w:type="spellStart"/>
            <w:r w:rsidRPr="00E8745D">
              <w:rPr>
                <w:sz w:val="22"/>
                <w:szCs w:val="22"/>
              </w:rPr>
              <w:t>Regulamentul</w:t>
            </w:r>
            <w:proofErr w:type="spellEnd"/>
            <w:r w:rsidRPr="00E8745D">
              <w:rPr>
                <w:sz w:val="22"/>
                <w:szCs w:val="22"/>
              </w:rPr>
              <w:t xml:space="preserve"> </w:t>
            </w:r>
            <w:proofErr w:type="spellStart"/>
            <w:r w:rsidRPr="00E8745D">
              <w:rPr>
                <w:sz w:val="22"/>
                <w:szCs w:val="22"/>
              </w:rPr>
              <w:t>aprobat</w:t>
            </w:r>
            <w:proofErr w:type="spellEnd"/>
            <w:r w:rsidRPr="00E8745D">
              <w:rPr>
                <w:sz w:val="22"/>
                <w:szCs w:val="22"/>
              </w:rPr>
              <w:t xml:space="preserve"> </w:t>
            </w:r>
            <w:proofErr w:type="spellStart"/>
            <w:r w:rsidRPr="00E8745D">
              <w:rPr>
                <w:sz w:val="22"/>
                <w:szCs w:val="22"/>
              </w:rPr>
              <w:t>în</w:t>
            </w:r>
            <w:proofErr w:type="spellEnd"/>
            <w:r w:rsidRPr="00E8745D">
              <w:rPr>
                <w:sz w:val="22"/>
                <w:szCs w:val="22"/>
              </w:rPr>
              <w:t xml:space="preserve"> </w:t>
            </w:r>
            <w:proofErr w:type="spellStart"/>
            <w:r w:rsidRPr="00E8745D">
              <w:rPr>
                <w:sz w:val="22"/>
                <w:szCs w:val="22"/>
              </w:rPr>
              <w:t>conformitate</w:t>
            </w:r>
            <w:proofErr w:type="spellEnd"/>
            <w:r w:rsidRPr="00E8745D">
              <w:rPr>
                <w:sz w:val="22"/>
                <w:szCs w:val="22"/>
              </w:rPr>
              <w:t xml:space="preserve"> cu </w:t>
            </w:r>
            <w:proofErr w:type="spellStart"/>
            <w:r w:rsidRPr="00E8745D">
              <w:rPr>
                <w:sz w:val="22"/>
                <w:szCs w:val="22"/>
              </w:rPr>
              <w:t>alin</w:t>
            </w:r>
            <w:proofErr w:type="spellEnd"/>
            <w:r w:rsidRPr="00E8745D">
              <w:rPr>
                <w:sz w:val="22"/>
                <w:szCs w:val="22"/>
              </w:rPr>
              <w:t xml:space="preserve">. </w:t>
            </w:r>
            <w:r w:rsidRPr="008A7A8F">
              <w:rPr>
                <w:sz w:val="22"/>
                <w:szCs w:val="22"/>
              </w:rPr>
              <w:t>(1):</w:t>
            </w:r>
          </w:p>
          <w:p w14:paraId="314D795F" w14:textId="77777777" w:rsidR="00D5083E" w:rsidRPr="008A7A8F" w:rsidRDefault="00D5083E" w:rsidP="00D5083E">
            <w:pPr>
              <w:pStyle w:val="ListParagraph"/>
              <w:numPr>
                <w:ilvl w:val="0"/>
                <w:numId w:val="102"/>
              </w:numPr>
              <w:ind w:left="720"/>
              <w:rPr>
                <w:sz w:val="22"/>
                <w:szCs w:val="22"/>
              </w:rPr>
            </w:pPr>
            <w:r w:rsidRPr="008A7A8F">
              <w:rPr>
                <w:sz w:val="22"/>
                <w:szCs w:val="22"/>
              </w:rPr>
              <w:t xml:space="preserve">de a </w:t>
            </w:r>
            <w:proofErr w:type="spellStart"/>
            <w:r w:rsidRPr="008A7A8F">
              <w:rPr>
                <w:sz w:val="22"/>
                <w:szCs w:val="22"/>
              </w:rPr>
              <w:t>contribui</w:t>
            </w:r>
            <w:proofErr w:type="spellEnd"/>
            <w:r w:rsidRPr="008A7A8F">
              <w:rPr>
                <w:sz w:val="22"/>
                <w:szCs w:val="22"/>
              </w:rPr>
              <w:t xml:space="preserve"> la </w:t>
            </w:r>
            <w:proofErr w:type="spellStart"/>
            <w:r w:rsidRPr="008A7A8F">
              <w:rPr>
                <w:sz w:val="22"/>
                <w:szCs w:val="22"/>
              </w:rPr>
              <w:t>atingerea</w:t>
            </w:r>
            <w:proofErr w:type="spellEnd"/>
            <w:r w:rsidRPr="008A7A8F">
              <w:rPr>
                <w:sz w:val="22"/>
                <w:szCs w:val="22"/>
              </w:rPr>
              <w:t xml:space="preserve"> </w:t>
            </w:r>
            <w:proofErr w:type="spellStart"/>
            <w:r w:rsidRPr="008A7A8F">
              <w:rPr>
                <w:sz w:val="22"/>
                <w:szCs w:val="22"/>
              </w:rPr>
              <w:t>obiectivelor</w:t>
            </w:r>
            <w:proofErr w:type="spellEnd"/>
            <w:r w:rsidRPr="008A7A8F">
              <w:rPr>
                <w:sz w:val="22"/>
                <w:szCs w:val="22"/>
              </w:rPr>
              <w:t xml:space="preserve"> </w:t>
            </w:r>
            <w:proofErr w:type="spellStart"/>
            <w:r w:rsidRPr="008A7A8F">
              <w:rPr>
                <w:sz w:val="22"/>
                <w:szCs w:val="22"/>
              </w:rPr>
              <w:t>naționale</w:t>
            </w:r>
            <w:proofErr w:type="spellEnd"/>
            <w:r w:rsidRPr="008A7A8F">
              <w:rPr>
                <w:sz w:val="22"/>
                <w:szCs w:val="22"/>
              </w:rPr>
              <w:t xml:space="preserve"> </w:t>
            </w:r>
            <w:proofErr w:type="spellStart"/>
            <w:r w:rsidRPr="008A7A8F">
              <w:rPr>
                <w:sz w:val="22"/>
                <w:szCs w:val="22"/>
              </w:rPr>
              <w:t>pentru</w:t>
            </w:r>
            <w:proofErr w:type="spellEnd"/>
            <w:r w:rsidRPr="008A7A8F">
              <w:rPr>
                <w:sz w:val="22"/>
                <w:szCs w:val="22"/>
              </w:rPr>
              <w:t xml:space="preserve"> un </w:t>
            </w:r>
            <w:proofErr w:type="spellStart"/>
            <w:r w:rsidRPr="008A7A8F">
              <w:rPr>
                <w:sz w:val="22"/>
                <w:szCs w:val="22"/>
              </w:rPr>
              <w:t>anumit</w:t>
            </w:r>
            <w:proofErr w:type="spellEnd"/>
            <w:r w:rsidRPr="008A7A8F">
              <w:rPr>
                <w:sz w:val="22"/>
                <w:szCs w:val="22"/>
              </w:rPr>
              <w:t xml:space="preserve"> </w:t>
            </w:r>
            <w:proofErr w:type="spellStart"/>
            <w:r w:rsidRPr="008A7A8F">
              <w:rPr>
                <w:sz w:val="22"/>
                <w:szCs w:val="22"/>
              </w:rPr>
              <w:t>orizont</w:t>
            </w:r>
            <w:proofErr w:type="spellEnd"/>
            <w:r w:rsidRPr="008A7A8F">
              <w:rPr>
                <w:sz w:val="22"/>
                <w:szCs w:val="22"/>
              </w:rPr>
              <w:t xml:space="preserve"> de </w:t>
            </w:r>
            <w:proofErr w:type="spellStart"/>
            <w:r w:rsidRPr="008A7A8F">
              <w:rPr>
                <w:sz w:val="22"/>
                <w:szCs w:val="22"/>
              </w:rPr>
              <w:t>timp</w:t>
            </w:r>
            <w:proofErr w:type="spellEnd"/>
            <w:r w:rsidRPr="008A7A8F">
              <w:rPr>
                <w:sz w:val="22"/>
                <w:szCs w:val="22"/>
              </w:rPr>
              <w:t xml:space="preserve">, </w:t>
            </w:r>
            <w:proofErr w:type="spellStart"/>
            <w:r w:rsidRPr="008A7A8F">
              <w:rPr>
                <w:sz w:val="22"/>
                <w:szCs w:val="22"/>
              </w:rPr>
              <w:t>după</w:t>
            </w:r>
            <w:proofErr w:type="spellEnd"/>
            <w:r w:rsidRPr="008A7A8F">
              <w:rPr>
                <w:sz w:val="22"/>
                <w:szCs w:val="22"/>
              </w:rPr>
              <w:t xml:space="preserve"> cum sunt </w:t>
            </w:r>
            <w:proofErr w:type="spellStart"/>
            <w:r w:rsidRPr="008A7A8F">
              <w:rPr>
                <w:sz w:val="22"/>
                <w:szCs w:val="22"/>
              </w:rPr>
              <w:t>stabilite</w:t>
            </w:r>
            <w:proofErr w:type="spellEnd"/>
            <w:r w:rsidRPr="008A7A8F">
              <w:rPr>
                <w:sz w:val="22"/>
                <w:szCs w:val="22"/>
              </w:rPr>
              <w:t xml:space="preserve"> </w:t>
            </w:r>
            <w:proofErr w:type="spellStart"/>
            <w:r w:rsidRPr="008A7A8F">
              <w:rPr>
                <w:sz w:val="22"/>
                <w:szCs w:val="22"/>
              </w:rPr>
              <w:t>în</w:t>
            </w:r>
            <w:proofErr w:type="spellEnd"/>
            <w:r w:rsidRPr="008A7A8F">
              <w:rPr>
                <w:sz w:val="22"/>
                <w:szCs w:val="22"/>
              </w:rPr>
              <w:t xml:space="preserve"> </w:t>
            </w:r>
            <w:proofErr w:type="spellStart"/>
            <w:r w:rsidRPr="008A7A8F">
              <w:rPr>
                <w:sz w:val="22"/>
                <w:szCs w:val="22"/>
              </w:rPr>
              <w:t>Planul</w:t>
            </w:r>
            <w:proofErr w:type="spellEnd"/>
            <w:r w:rsidRPr="008A7A8F">
              <w:rPr>
                <w:sz w:val="22"/>
                <w:szCs w:val="22"/>
              </w:rPr>
              <w:t xml:space="preserve"> </w:t>
            </w:r>
            <w:proofErr w:type="spellStart"/>
            <w:r w:rsidRPr="008A7A8F">
              <w:rPr>
                <w:sz w:val="22"/>
                <w:szCs w:val="22"/>
              </w:rPr>
              <w:t>național</w:t>
            </w:r>
            <w:proofErr w:type="spellEnd"/>
            <w:r w:rsidRPr="008A7A8F">
              <w:rPr>
                <w:sz w:val="22"/>
                <w:szCs w:val="22"/>
              </w:rPr>
              <w:t xml:space="preserve"> </w:t>
            </w:r>
            <w:proofErr w:type="spellStart"/>
            <w:r w:rsidRPr="008A7A8F">
              <w:rPr>
                <w:sz w:val="22"/>
                <w:szCs w:val="22"/>
              </w:rPr>
              <w:t>integrat</w:t>
            </w:r>
            <w:proofErr w:type="spellEnd"/>
            <w:r w:rsidRPr="008A7A8F">
              <w:rPr>
                <w:sz w:val="22"/>
                <w:szCs w:val="22"/>
              </w:rPr>
              <w:t xml:space="preserve"> </w:t>
            </w:r>
            <w:proofErr w:type="spellStart"/>
            <w:r w:rsidRPr="008A7A8F">
              <w:rPr>
                <w:sz w:val="22"/>
                <w:szCs w:val="22"/>
              </w:rPr>
              <w:t>privind</w:t>
            </w:r>
            <w:proofErr w:type="spellEnd"/>
            <w:r w:rsidRPr="008A7A8F">
              <w:rPr>
                <w:sz w:val="22"/>
                <w:szCs w:val="22"/>
              </w:rPr>
              <w:t xml:space="preserve"> </w:t>
            </w:r>
            <w:proofErr w:type="spellStart"/>
            <w:r w:rsidRPr="008A7A8F">
              <w:rPr>
                <w:sz w:val="22"/>
                <w:szCs w:val="22"/>
              </w:rPr>
              <w:t>energia</w:t>
            </w:r>
            <w:proofErr w:type="spellEnd"/>
            <w:r w:rsidRPr="008A7A8F">
              <w:rPr>
                <w:sz w:val="22"/>
                <w:szCs w:val="22"/>
              </w:rPr>
              <w:t xml:space="preserve"> </w:t>
            </w:r>
            <w:proofErr w:type="spellStart"/>
            <w:r w:rsidRPr="008A7A8F">
              <w:rPr>
                <w:sz w:val="22"/>
                <w:szCs w:val="22"/>
              </w:rPr>
              <w:t>și</w:t>
            </w:r>
            <w:proofErr w:type="spellEnd"/>
            <w:r w:rsidRPr="008A7A8F">
              <w:rPr>
                <w:sz w:val="22"/>
                <w:szCs w:val="22"/>
              </w:rPr>
              <w:t xml:space="preserve"> </w:t>
            </w:r>
            <w:proofErr w:type="spellStart"/>
            <w:r w:rsidRPr="008A7A8F">
              <w:rPr>
                <w:sz w:val="22"/>
                <w:szCs w:val="22"/>
              </w:rPr>
              <w:t>clima</w:t>
            </w:r>
            <w:proofErr w:type="spellEnd"/>
            <w:r w:rsidRPr="008A7A8F">
              <w:rPr>
                <w:sz w:val="22"/>
                <w:szCs w:val="22"/>
              </w:rPr>
              <w:t>;</w:t>
            </w:r>
          </w:p>
          <w:p w14:paraId="0435FB18"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t>de a determina și măsura respectarea obligației referitoare la consumul de energie regenerabilă, inclusiv a obligațiilor prevăzute de prezenta lege;</w:t>
            </w:r>
          </w:p>
          <w:p w14:paraId="25EE896F"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t>de a stabili eligibilitatea producătorului de biocombustibili de a beneficia de sprijin financiar pentru producerea de biocarburanți, biolichide și combustibili din biomasă.</w:t>
            </w:r>
          </w:p>
          <w:p w14:paraId="4B1B2643" w14:textId="77777777" w:rsidR="00D5083E" w:rsidRPr="008A7A8F" w:rsidRDefault="00D5083E" w:rsidP="00D5083E">
            <w:pPr>
              <w:pStyle w:val="ListParagraph"/>
              <w:numPr>
                <w:ilvl w:val="0"/>
                <w:numId w:val="101"/>
              </w:numPr>
              <w:tabs>
                <w:tab w:val="left" w:pos="127"/>
              </w:tabs>
              <w:ind w:left="0" w:firstLine="51"/>
              <w:rPr>
                <w:sz w:val="22"/>
                <w:szCs w:val="22"/>
                <w:lang w:val="it-IT"/>
              </w:rPr>
            </w:pPr>
            <w:r w:rsidRPr="00E8745D">
              <w:rPr>
                <w:sz w:val="22"/>
                <w:szCs w:val="22"/>
                <w:lang w:val="pt-BR"/>
              </w:rPr>
              <w:t xml:space="preserve">La elaborarea Regulamentului privind criteriilor de durabilitate pentru biocarburanți, biolichide și combustibilii din biomasă, Guvernul stabilește condiții adiționale pentru produsele menționate la alin. </w:t>
            </w:r>
            <w:r w:rsidRPr="008A7A8F">
              <w:rPr>
                <w:sz w:val="22"/>
                <w:szCs w:val="22"/>
                <w:lang w:val="it-IT"/>
              </w:rPr>
              <w:t>(2) în vederea contabilizării și luării în considerare în scopurile menționate la lit. a) – c) ale acestuia:</w:t>
            </w:r>
          </w:p>
          <w:p w14:paraId="6B97C85B"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38EE3A1A"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lastRenderedPageBreak/>
              <w:t>pentru biocarburanți, biolichide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2637D8C7" w14:textId="77777777" w:rsidR="00D5083E" w:rsidRPr="008A7A8F" w:rsidRDefault="00D5083E" w:rsidP="00D5083E">
            <w:pPr>
              <w:pStyle w:val="ListParagraph"/>
              <w:numPr>
                <w:ilvl w:val="0"/>
                <w:numId w:val="101"/>
              </w:numPr>
              <w:tabs>
                <w:tab w:val="left" w:pos="360"/>
              </w:tabs>
              <w:ind w:left="0" w:firstLine="360"/>
              <w:rPr>
                <w:sz w:val="22"/>
                <w:szCs w:val="22"/>
                <w:lang w:val="it-IT"/>
              </w:rPr>
            </w:pPr>
            <w:r w:rsidRPr="008A7A8F">
              <w:rPr>
                <w:sz w:val="22"/>
                <w:szCs w:val="22"/>
                <w:lang w:val="it-IT"/>
              </w:rPr>
              <w:t>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47842242" w14:textId="77777777" w:rsidR="00D5083E" w:rsidRPr="008A7A8F" w:rsidRDefault="00D5083E" w:rsidP="00D5083E">
            <w:pPr>
              <w:pStyle w:val="ListParagraph"/>
              <w:numPr>
                <w:ilvl w:val="0"/>
                <w:numId w:val="101"/>
              </w:numPr>
              <w:ind w:left="0" w:firstLine="360"/>
              <w:rPr>
                <w:sz w:val="22"/>
                <w:szCs w:val="22"/>
                <w:lang w:val="it-IT"/>
              </w:rPr>
            </w:pPr>
            <w:r w:rsidRPr="008A7A8F">
              <w:rPr>
                <w:sz w:val="22"/>
                <w:szCs w:val="22"/>
                <w:lang w:val="it-IT"/>
              </w:rPr>
              <w:t>Energia electrică din combustibili din biomasă se ia în considerare în scopurile menționate la alin. (2), lit. a) - c) în condițiile în care sunt îndeplinire una sau mai multe dintre următoarele cerințe:</w:t>
            </w:r>
          </w:p>
          <w:p w14:paraId="33232142"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în instalații cu o putere termică nominală totală mai mică de 50 MW;</w:t>
            </w:r>
          </w:p>
          <w:p w14:paraId="65BFAE4D"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totală nominală cuprinsă între 50 și 100 MW, este produsă prin utilizarea cogenerării de înaltă eficiență, iar pentru instalațiile de producere doar a energiei electrice (termoelectrice), este atinsă o performanță energetică asociată cu cele mai bune tehnici disponibile, în sensul Legii 227/2022 privind emisiile industriale;</w:t>
            </w:r>
          </w:p>
          <w:p w14:paraId="058EAB33"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lastRenderedPageBreak/>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4D4A743B"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prin aplicarea captării și stocării CO</w:t>
            </w:r>
            <w:r w:rsidRPr="008A7A8F">
              <w:rPr>
                <w:sz w:val="22"/>
                <w:szCs w:val="22"/>
                <w:vertAlign w:val="superscript"/>
                <w:lang w:val="it-IT"/>
              </w:rPr>
              <w:t>2</w:t>
            </w:r>
            <w:r w:rsidRPr="008A7A8F">
              <w:rPr>
                <w:sz w:val="22"/>
                <w:szCs w:val="22"/>
                <w:lang w:val="it-IT"/>
              </w:rPr>
              <w:t xml:space="preserve"> din biomasă.</w:t>
            </w:r>
          </w:p>
          <w:p w14:paraId="3C59D7D2" w14:textId="77777777" w:rsidR="00D5083E" w:rsidRPr="008A7A8F" w:rsidRDefault="00D5083E" w:rsidP="00D5083E">
            <w:pPr>
              <w:pStyle w:val="ListParagraph"/>
              <w:numPr>
                <w:ilvl w:val="0"/>
                <w:numId w:val="101"/>
              </w:numPr>
              <w:ind w:left="0" w:firstLine="360"/>
              <w:rPr>
                <w:rFonts w:eastAsia="Calibri"/>
                <w:sz w:val="22"/>
                <w:szCs w:val="22"/>
                <w:lang w:val="it-IT"/>
              </w:rPr>
            </w:pPr>
            <w:r w:rsidRPr="008A7A8F">
              <w:rPr>
                <w:sz w:val="22"/>
                <w:szCs w:val="22"/>
                <w:lang w:val="it-IT"/>
              </w:rPr>
              <w:t>Pentru situațiile menționate alin. (4),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p>
          <w:p w14:paraId="5DB96BB4" w14:textId="77777777" w:rsidR="00D5083E" w:rsidRPr="008A7A8F" w:rsidRDefault="00D5083E" w:rsidP="00D5083E">
            <w:pPr>
              <w:pStyle w:val="ListParagraph"/>
              <w:ind w:left="0"/>
              <w:contextualSpacing w:val="0"/>
              <w:rPr>
                <w:rFonts w:eastAsia="Calibri"/>
                <w:sz w:val="22"/>
                <w:szCs w:val="22"/>
                <w:lang w:val="it-IT"/>
              </w:rPr>
            </w:pPr>
          </w:p>
          <w:p w14:paraId="2D65BF1E"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33.</w:t>
            </w:r>
            <w:r w:rsidRPr="008A7A8F">
              <w:rPr>
                <w:rFonts w:eastAsia="Calibri"/>
                <w:sz w:val="22"/>
                <w:szCs w:val="22"/>
                <w:lang w:val="it-IT"/>
              </w:rPr>
              <w:t xml:space="preserve"> Certificatele de conformitate</w:t>
            </w:r>
          </w:p>
          <w:p w14:paraId="3361BCDD"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(1) Autenticitatea biocarburantului se atestă printr-un certificat de conformitate emis de organismele de evaluare a conformităţii.</w:t>
            </w:r>
          </w:p>
          <w:p w14:paraId="47973164" w14:textId="77777777" w:rsidR="00D5083E" w:rsidRPr="00696E36" w:rsidRDefault="00D5083E" w:rsidP="00D5083E">
            <w:pPr>
              <w:pStyle w:val="ListParagraph"/>
              <w:ind w:left="0"/>
              <w:rPr>
                <w:rFonts w:eastAsia="Calibri"/>
                <w:sz w:val="22"/>
                <w:szCs w:val="22"/>
                <w:lang w:val="pt-BR"/>
              </w:rPr>
            </w:pPr>
            <w:r w:rsidRPr="008A7A8F">
              <w:rPr>
                <w:rFonts w:eastAsia="Calibri"/>
                <w:sz w:val="22"/>
                <w:szCs w:val="22"/>
                <w:lang w:val="it-IT"/>
              </w:rPr>
              <w:t xml:space="preserve">(2) Pentru a putea fi sprijinit prin intermediul schemei de sprijin prevăzute de prezenta lege, biocarburantul produs local sau importat, în amestec cu produsele petroliere principale, trebuie să corespundă criteriilor de durabilitate. </w:t>
            </w:r>
            <w:r w:rsidRPr="00696E36">
              <w:rPr>
                <w:rFonts w:eastAsia="Calibri"/>
                <w:sz w:val="22"/>
                <w:szCs w:val="22"/>
                <w:lang w:val="pt-BR"/>
              </w:rPr>
              <w:t>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0E4EB1A2"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 xml:space="preserve">(3)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w:t>
            </w:r>
            <w:r w:rsidRPr="00696E36">
              <w:rPr>
                <w:rFonts w:eastAsia="Calibri"/>
                <w:sz w:val="22"/>
                <w:szCs w:val="22"/>
                <w:lang w:val="pt-BR"/>
              </w:rPr>
              <w:lastRenderedPageBreak/>
              <w:t>condiţiile de utilizare a acestor valori în locul valorilor efective.</w:t>
            </w:r>
          </w:p>
          <w:p w14:paraId="7C014154" w14:textId="77777777" w:rsidR="00D5083E" w:rsidRPr="00696E36" w:rsidRDefault="00D5083E" w:rsidP="00D5083E">
            <w:pPr>
              <w:pStyle w:val="ListParagraph"/>
              <w:ind w:left="0"/>
              <w:contextualSpacing w:val="0"/>
              <w:rPr>
                <w:rFonts w:eastAsia="Calibri"/>
                <w:sz w:val="22"/>
                <w:szCs w:val="22"/>
                <w:lang w:val="pt-BR"/>
              </w:rPr>
            </w:pPr>
          </w:p>
          <w:p w14:paraId="57343D88" w14:textId="77777777" w:rsidR="00D5083E" w:rsidRPr="00696E36" w:rsidRDefault="00D5083E" w:rsidP="00D5083E">
            <w:pPr>
              <w:pStyle w:val="ListParagraph"/>
              <w:ind w:left="0"/>
              <w:contextualSpacing w:val="0"/>
              <w:rPr>
                <w:rFonts w:eastAsia="Calibri"/>
                <w:sz w:val="22"/>
                <w:szCs w:val="22"/>
                <w:lang w:val="pt-BR"/>
              </w:rPr>
            </w:pPr>
          </w:p>
          <w:p w14:paraId="0A297ABA" w14:textId="77777777" w:rsidR="00D5083E" w:rsidRPr="00696E36" w:rsidRDefault="00D5083E" w:rsidP="00D5083E">
            <w:pPr>
              <w:pStyle w:val="ListParagraph"/>
              <w:ind w:left="0"/>
              <w:contextualSpacing w:val="0"/>
              <w:rPr>
                <w:rFonts w:eastAsia="Calibri"/>
                <w:sz w:val="22"/>
                <w:szCs w:val="22"/>
                <w:lang w:val="pt-BR"/>
              </w:rPr>
            </w:pPr>
          </w:p>
          <w:p w14:paraId="7455EFC2" w14:textId="77777777" w:rsidR="00D5083E" w:rsidRPr="00696E36" w:rsidRDefault="00D5083E" w:rsidP="00D5083E">
            <w:pPr>
              <w:pStyle w:val="ListParagraph"/>
              <w:ind w:left="0"/>
              <w:contextualSpacing w:val="0"/>
              <w:rPr>
                <w:rFonts w:eastAsia="Calibri"/>
                <w:sz w:val="22"/>
                <w:szCs w:val="22"/>
                <w:lang w:val="pt-BR"/>
              </w:rPr>
            </w:pPr>
          </w:p>
          <w:p w14:paraId="1FDBDC8A" w14:textId="77777777" w:rsidR="00D5083E" w:rsidRPr="00696E36" w:rsidRDefault="00D5083E" w:rsidP="00D5083E">
            <w:pPr>
              <w:pStyle w:val="ListParagraph"/>
              <w:ind w:left="0"/>
              <w:contextualSpacing w:val="0"/>
              <w:rPr>
                <w:rFonts w:eastAsia="Calibri"/>
                <w:sz w:val="22"/>
                <w:szCs w:val="22"/>
                <w:lang w:val="pt-BR"/>
              </w:rPr>
            </w:pPr>
          </w:p>
          <w:p w14:paraId="50A865BC" w14:textId="77777777" w:rsidR="00D5083E" w:rsidRPr="00696E36" w:rsidRDefault="00D5083E" w:rsidP="00D5083E">
            <w:pPr>
              <w:pStyle w:val="ListParagraph"/>
              <w:ind w:left="0"/>
              <w:contextualSpacing w:val="0"/>
              <w:rPr>
                <w:rFonts w:eastAsia="Calibri"/>
                <w:sz w:val="22"/>
                <w:szCs w:val="22"/>
                <w:lang w:val="pt-BR"/>
              </w:rPr>
            </w:pPr>
          </w:p>
          <w:p w14:paraId="6753C1B3" w14:textId="77777777" w:rsidR="00D5083E" w:rsidRPr="00696E36" w:rsidRDefault="00D5083E" w:rsidP="00D5083E">
            <w:pPr>
              <w:pStyle w:val="ListParagraph"/>
              <w:ind w:left="0"/>
              <w:contextualSpacing w:val="0"/>
              <w:rPr>
                <w:rFonts w:eastAsia="Calibri"/>
                <w:sz w:val="22"/>
                <w:szCs w:val="22"/>
                <w:lang w:val="pt-BR"/>
              </w:rPr>
            </w:pPr>
          </w:p>
          <w:p w14:paraId="133AD928" w14:textId="77777777" w:rsidR="00D5083E" w:rsidRPr="00696E36" w:rsidRDefault="00D5083E" w:rsidP="00D5083E">
            <w:pPr>
              <w:pStyle w:val="ListParagraph"/>
              <w:ind w:left="0"/>
              <w:contextualSpacing w:val="0"/>
              <w:rPr>
                <w:rFonts w:eastAsia="Calibri"/>
                <w:sz w:val="22"/>
                <w:szCs w:val="22"/>
                <w:lang w:val="pt-BR"/>
              </w:rPr>
            </w:pPr>
          </w:p>
          <w:p w14:paraId="53A980F0" w14:textId="77777777" w:rsidR="00D5083E" w:rsidRPr="00696E36" w:rsidRDefault="00D5083E" w:rsidP="00D5083E">
            <w:pPr>
              <w:pStyle w:val="ListParagraph"/>
              <w:ind w:left="0"/>
              <w:contextualSpacing w:val="0"/>
              <w:rPr>
                <w:rFonts w:eastAsia="Calibri"/>
                <w:sz w:val="22"/>
                <w:szCs w:val="22"/>
                <w:lang w:val="pt-BR"/>
              </w:rPr>
            </w:pPr>
          </w:p>
          <w:p w14:paraId="28C453E0" w14:textId="77777777" w:rsidR="00D5083E" w:rsidRPr="00696E36" w:rsidRDefault="00D5083E" w:rsidP="00D5083E">
            <w:pPr>
              <w:pStyle w:val="ListParagraph"/>
              <w:ind w:left="0"/>
              <w:contextualSpacing w:val="0"/>
              <w:rPr>
                <w:rFonts w:eastAsia="Calibri"/>
                <w:sz w:val="22"/>
                <w:szCs w:val="22"/>
                <w:lang w:val="pt-BR"/>
              </w:rPr>
            </w:pPr>
          </w:p>
          <w:p w14:paraId="0ED2864E" w14:textId="77777777" w:rsidR="00D5083E" w:rsidRPr="00696E36" w:rsidRDefault="00D5083E" w:rsidP="00D5083E">
            <w:pPr>
              <w:pStyle w:val="ListParagraph"/>
              <w:ind w:left="0"/>
              <w:contextualSpacing w:val="0"/>
              <w:rPr>
                <w:rFonts w:eastAsia="Calibri"/>
                <w:sz w:val="22"/>
                <w:szCs w:val="22"/>
                <w:lang w:val="pt-BR"/>
              </w:rPr>
            </w:pPr>
          </w:p>
          <w:p w14:paraId="3D770E37" w14:textId="77777777" w:rsidR="00D5083E" w:rsidRPr="00696E36" w:rsidRDefault="00D5083E" w:rsidP="00D5083E">
            <w:pPr>
              <w:pStyle w:val="ListParagraph"/>
              <w:ind w:left="0"/>
              <w:contextualSpacing w:val="0"/>
              <w:rPr>
                <w:rFonts w:eastAsia="Calibri"/>
                <w:sz w:val="22"/>
                <w:szCs w:val="22"/>
                <w:lang w:val="pt-BR"/>
              </w:rPr>
            </w:pPr>
          </w:p>
          <w:p w14:paraId="1B693072" w14:textId="77777777" w:rsidR="00D5083E" w:rsidRPr="00696E36" w:rsidRDefault="00D5083E" w:rsidP="00D5083E">
            <w:pPr>
              <w:pStyle w:val="ListParagraph"/>
              <w:ind w:left="0"/>
              <w:contextualSpacing w:val="0"/>
              <w:rPr>
                <w:rFonts w:eastAsia="Calibri"/>
                <w:sz w:val="22"/>
                <w:szCs w:val="22"/>
                <w:lang w:val="pt-BR"/>
              </w:rPr>
            </w:pPr>
          </w:p>
          <w:p w14:paraId="2D743E70" w14:textId="77777777" w:rsidR="00D5083E" w:rsidRPr="00696E36" w:rsidRDefault="00D5083E" w:rsidP="00D5083E">
            <w:pPr>
              <w:pStyle w:val="ListParagraph"/>
              <w:ind w:left="0"/>
              <w:contextualSpacing w:val="0"/>
              <w:rPr>
                <w:rFonts w:eastAsia="Calibri"/>
                <w:sz w:val="22"/>
                <w:szCs w:val="22"/>
                <w:lang w:val="pt-BR"/>
              </w:rPr>
            </w:pPr>
          </w:p>
          <w:p w14:paraId="5F8C0AEE" w14:textId="77777777" w:rsidR="00D5083E" w:rsidRPr="00696E36" w:rsidRDefault="00D5083E" w:rsidP="00D5083E">
            <w:pPr>
              <w:pStyle w:val="ListParagraph"/>
              <w:ind w:left="0"/>
              <w:contextualSpacing w:val="0"/>
              <w:rPr>
                <w:rFonts w:eastAsia="Calibri"/>
                <w:sz w:val="22"/>
                <w:szCs w:val="22"/>
                <w:lang w:val="pt-BR"/>
              </w:rPr>
            </w:pPr>
          </w:p>
          <w:p w14:paraId="1A8C27CD" w14:textId="77777777" w:rsidR="00D5083E" w:rsidRPr="00696E36" w:rsidRDefault="00D5083E" w:rsidP="00D5083E">
            <w:pPr>
              <w:pStyle w:val="ListParagraph"/>
              <w:ind w:left="0"/>
              <w:contextualSpacing w:val="0"/>
              <w:rPr>
                <w:rFonts w:eastAsia="Calibri"/>
                <w:sz w:val="22"/>
                <w:szCs w:val="22"/>
                <w:lang w:val="pt-BR"/>
              </w:rPr>
            </w:pPr>
          </w:p>
          <w:p w14:paraId="0DDFA710" w14:textId="77777777" w:rsidR="00D5083E" w:rsidRPr="00696E36" w:rsidRDefault="00D5083E" w:rsidP="00D5083E">
            <w:pPr>
              <w:pStyle w:val="ListParagraph"/>
              <w:ind w:left="0"/>
              <w:contextualSpacing w:val="0"/>
              <w:rPr>
                <w:rFonts w:eastAsia="Calibri"/>
                <w:sz w:val="22"/>
                <w:szCs w:val="22"/>
                <w:lang w:val="pt-BR"/>
              </w:rPr>
            </w:pPr>
          </w:p>
          <w:p w14:paraId="5818BE25" w14:textId="77777777" w:rsidR="00D5083E" w:rsidRPr="00696E36" w:rsidRDefault="00D5083E" w:rsidP="00D5083E">
            <w:pPr>
              <w:pStyle w:val="ListParagraph"/>
              <w:ind w:left="0"/>
              <w:contextualSpacing w:val="0"/>
              <w:rPr>
                <w:rFonts w:eastAsia="Calibri"/>
                <w:sz w:val="22"/>
                <w:szCs w:val="22"/>
                <w:lang w:val="pt-BR"/>
              </w:rPr>
            </w:pPr>
          </w:p>
          <w:p w14:paraId="48436729" w14:textId="77777777" w:rsidR="00D5083E" w:rsidRPr="00696E36" w:rsidRDefault="00D5083E" w:rsidP="00D5083E">
            <w:pPr>
              <w:pStyle w:val="ListParagraph"/>
              <w:ind w:left="0"/>
              <w:contextualSpacing w:val="0"/>
              <w:rPr>
                <w:rFonts w:eastAsia="Calibri"/>
                <w:sz w:val="22"/>
                <w:szCs w:val="22"/>
                <w:lang w:val="pt-BR"/>
              </w:rPr>
            </w:pPr>
          </w:p>
          <w:p w14:paraId="5CD961F1" w14:textId="77777777" w:rsidR="00D5083E" w:rsidRPr="00696E36" w:rsidRDefault="00D5083E" w:rsidP="00D5083E">
            <w:pPr>
              <w:pStyle w:val="ListParagraph"/>
              <w:ind w:left="0"/>
              <w:contextualSpacing w:val="0"/>
              <w:rPr>
                <w:rFonts w:eastAsia="Calibri"/>
                <w:sz w:val="22"/>
                <w:szCs w:val="22"/>
                <w:lang w:val="pt-BR"/>
              </w:rPr>
            </w:pPr>
          </w:p>
          <w:p w14:paraId="1A8F306C" w14:textId="77777777" w:rsidR="00D5083E" w:rsidRPr="00696E36" w:rsidRDefault="00D5083E" w:rsidP="00D5083E">
            <w:pPr>
              <w:pStyle w:val="ListParagraph"/>
              <w:ind w:left="0"/>
              <w:contextualSpacing w:val="0"/>
              <w:rPr>
                <w:rFonts w:eastAsia="Calibri"/>
                <w:sz w:val="22"/>
                <w:szCs w:val="22"/>
                <w:lang w:val="pt-BR"/>
              </w:rPr>
            </w:pPr>
          </w:p>
          <w:p w14:paraId="024158DC" w14:textId="77777777" w:rsidR="00D5083E" w:rsidRPr="00696E36" w:rsidRDefault="00D5083E" w:rsidP="00D5083E">
            <w:pPr>
              <w:pStyle w:val="ListParagraph"/>
              <w:ind w:left="0"/>
              <w:contextualSpacing w:val="0"/>
              <w:rPr>
                <w:rFonts w:eastAsia="Calibri"/>
                <w:sz w:val="22"/>
                <w:szCs w:val="22"/>
                <w:lang w:val="pt-BR"/>
              </w:rPr>
            </w:pPr>
          </w:p>
          <w:p w14:paraId="1FFA9730" w14:textId="77777777" w:rsidR="00D5083E" w:rsidRPr="00696E36" w:rsidRDefault="00D5083E" w:rsidP="00D5083E">
            <w:pPr>
              <w:pStyle w:val="ListParagraph"/>
              <w:ind w:left="0"/>
              <w:contextualSpacing w:val="0"/>
              <w:rPr>
                <w:rFonts w:eastAsia="Calibri"/>
                <w:sz w:val="22"/>
                <w:szCs w:val="22"/>
                <w:lang w:val="pt-BR"/>
              </w:rPr>
            </w:pPr>
          </w:p>
          <w:p w14:paraId="6B86C6CF" w14:textId="77777777" w:rsidR="00D5083E" w:rsidRPr="00696E36" w:rsidRDefault="00D5083E" w:rsidP="00D5083E">
            <w:pPr>
              <w:pStyle w:val="ListParagraph"/>
              <w:ind w:left="0"/>
              <w:contextualSpacing w:val="0"/>
              <w:rPr>
                <w:rFonts w:eastAsia="Calibri"/>
                <w:sz w:val="22"/>
                <w:szCs w:val="22"/>
                <w:lang w:val="pt-BR"/>
              </w:rPr>
            </w:pPr>
          </w:p>
          <w:p w14:paraId="2C85D0C9" w14:textId="77777777" w:rsidR="00D5083E" w:rsidRPr="00696E36" w:rsidRDefault="00D5083E" w:rsidP="00D5083E">
            <w:pPr>
              <w:pStyle w:val="ListParagraph"/>
              <w:ind w:left="0"/>
              <w:contextualSpacing w:val="0"/>
              <w:rPr>
                <w:rFonts w:eastAsia="Calibri"/>
                <w:sz w:val="22"/>
                <w:szCs w:val="22"/>
                <w:lang w:val="pt-BR"/>
              </w:rPr>
            </w:pPr>
          </w:p>
          <w:p w14:paraId="24A783EA" w14:textId="77777777" w:rsidR="00D5083E" w:rsidRPr="00696E36" w:rsidRDefault="00D5083E" w:rsidP="00D5083E">
            <w:pPr>
              <w:pStyle w:val="ListParagraph"/>
              <w:ind w:left="0"/>
              <w:contextualSpacing w:val="0"/>
              <w:rPr>
                <w:rFonts w:eastAsia="Calibri"/>
                <w:sz w:val="22"/>
                <w:szCs w:val="22"/>
                <w:lang w:val="pt-BR"/>
              </w:rPr>
            </w:pPr>
          </w:p>
          <w:p w14:paraId="497C7A21" w14:textId="77777777" w:rsidR="00D5083E" w:rsidRPr="00696E36" w:rsidRDefault="00D5083E" w:rsidP="00D5083E">
            <w:pPr>
              <w:pStyle w:val="ListParagraph"/>
              <w:ind w:left="0"/>
              <w:contextualSpacing w:val="0"/>
              <w:rPr>
                <w:rFonts w:eastAsia="Calibri"/>
                <w:sz w:val="22"/>
                <w:szCs w:val="22"/>
                <w:lang w:val="pt-BR"/>
              </w:rPr>
            </w:pPr>
          </w:p>
          <w:p w14:paraId="476620D3" w14:textId="77777777" w:rsidR="00D5083E" w:rsidRPr="00696E36" w:rsidRDefault="00D5083E" w:rsidP="00D5083E">
            <w:pPr>
              <w:pStyle w:val="ListParagraph"/>
              <w:ind w:left="0"/>
              <w:contextualSpacing w:val="0"/>
              <w:rPr>
                <w:rFonts w:eastAsia="Calibri"/>
                <w:sz w:val="22"/>
                <w:szCs w:val="22"/>
                <w:lang w:val="pt-BR"/>
              </w:rPr>
            </w:pPr>
          </w:p>
          <w:p w14:paraId="34061A84" w14:textId="77777777" w:rsidR="00D5083E" w:rsidRPr="00696E36" w:rsidRDefault="00D5083E" w:rsidP="00D5083E">
            <w:pPr>
              <w:pStyle w:val="ListParagraph"/>
              <w:ind w:left="0"/>
              <w:contextualSpacing w:val="0"/>
              <w:rPr>
                <w:rFonts w:eastAsia="Calibri"/>
                <w:sz w:val="22"/>
                <w:szCs w:val="22"/>
                <w:lang w:val="pt-BR"/>
              </w:rPr>
            </w:pPr>
          </w:p>
          <w:p w14:paraId="693407F4" w14:textId="77777777" w:rsidR="00D5083E" w:rsidRPr="00696E36" w:rsidRDefault="00D5083E" w:rsidP="00D5083E">
            <w:pPr>
              <w:pStyle w:val="ListParagraph"/>
              <w:ind w:left="0"/>
              <w:contextualSpacing w:val="0"/>
              <w:rPr>
                <w:rFonts w:eastAsia="Calibri"/>
                <w:sz w:val="22"/>
                <w:szCs w:val="22"/>
                <w:lang w:val="pt-BR"/>
              </w:rPr>
            </w:pPr>
          </w:p>
          <w:p w14:paraId="0C21F8DB" w14:textId="77777777" w:rsidR="00D5083E" w:rsidRPr="00696E36" w:rsidRDefault="00D5083E" w:rsidP="00D5083E">
            <w:pPr>
              <w:pStyle w:val="ListParagraph"/>
              <w:ind w:left="0"/>
              <w:contextualSpacing w:val="0"/>
              <w:rPr>
                <w:rFonts w:eastAsia="Calibri"/>
                <w:sz w:val="22"/>
                <w:szCs w:val="22"/>
                <w:lang w:val="pt-BR"/>
              </w:rPr>
            </w:pPr>
          </w:p>
          <w:p w14:paraId="0E549B8A" w14:textId="77777777" w:rsidR="00D5083E" w:rsidRPr="00696E36" w:rsidRDefault="00D5083E" w:rsidP="00D5083E">
            <w:pPr>
              <w:pStyle w:val="ListParagraph"/>
              <w:ind w:left="0"/>
              <w:contextualSpacing w:val="0"/>
              <w:rPr>
                <w:rFonts w:eastAsia="Calibri"/>
                <w:sz w:val="22"/>
                <w:szCs w:val="22"/>
                <w:lang w:val="pt-BR"/>
              </w:rPr>
            </w:pPr>
          </w:p>
          <w:p w14:paraId="5EDFB687" w14:textId="77777777" w:rsidR="00D5083E" w:rsidRPr="00696E36" w:rsidRDefault="00D5083E" w:rsidP="00D5083E">
            <w:pPr>
              <w:pStyle w:val="ListParagraph"/>
              <w:ind w:left="0"/>
              <w:contextualSpacing w:val="0"/>
              <w:rPr>
                <w:rFonts w:eastAsia="Calibri"/>
                <w:sz w:val="22"/>
                <w:szCs w:val="22"/>
                <w:lang w:val="pt-BR"/>
              </w:rPr>
            </w:pPr>
          </w:p>
          <w:p w14:paraId="476A3820" w14:textId="77777777" w:rsidR="00D5083E" w:rsidRPr="00696E36" w:rsidRDefault="00D5083E" w:rsidP="00D5083E">
            <w:pPr>
              <w:pStyle w:val="ListParagraph"/>
              <w:ind w:left="0"/>
              <w:contextualSpacing w:val="0"/>
              <w:rPr>
                <w:rFonts w:eastAsia="Calibri"/>
                <w:sz w:val="22"/>
                <w:szCs w:val="22"/>
                <w:lang w:val="pt-BR"/>
              </w:rPr>
            </w:pPr>
          </w:p>
          <w:p w14:paraId="047FCDEF" w14:textId="4ACDD280"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4A4C3826" w14:textId="5D02BAFB" w:rsidR="00D5083E" w:rsidRPr="00EF37BA" w:rsidRDefault="00CF3402"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6912F579" w14:textId="77777777" w:rsidR="00D5083E" w:rsidRPr="00EF37BA" w:rsidRDefault="00D5083E" w:rsidP="00D5083E">
            <w:pPr>
              <w:rPr>
                <w:rFonts w:cs="Times New Roman"/>
                <w:lang w:val="ro-RO"/>
              </w:rPr>
            </w:pPr>
          </w:p>
          <w:p w14:paraId="176023D6" w14:textId="77777777" w:rsidR="00D5083E" w:rsidRPr="00EF37BA" w:rsidRDefault="00D5083E" w:rsidP="00D5083E">
            <w:pPr>
              <w:rPr>
                <w:rFonts w:cs="Times New Roman"/>
                <w:lang w:val="ro-RO"/>
              </w:rPr>
            </w:pPr>
          </w:p>
          <w:p w14:paraId="5E4B8C67" w14:textId="77777777" w:rsidR="00D5083E" w:rsidRPr="00EF37BA" w:rsidRDefault="00D5083E" w:rsidP="00D5083E">
            <w:pPr>
              <w:rPr>
                <w:rFonts w:cs="Times New Roman"/>
                <w:lang w:val="ro-RO"/>
              </w:rPr>
            </w:pPr>
          </w:p>
          <w:p w14:paraId="13562616" w14:textId="77777777" w:rsidR="00D5083E" w:rsidRPr="00EF37BA" w:rsidRDefault="00D5083E" w:rsidP="00D5083E">
            <w:pPr>
              <w:rPr>
                <w:rFonts w:cs="Times New Roman"/>
                <w:lang w:val="ro-RO"/>
              </w:rPr>
            </w:pPr>
          </w:p>
          <w:p w14:paraId="6AFFC539" w14:textId="77777777" w:rsidR="00D5083E" w:rsidRPr="00EF37BA" w:rsidRDefault="00D5083E" w:rsidP="00D5083E">
            <w:pPr>
              <w:rPr>
                <w:rFonts w:cs="Times New Roman"/>
                <w:lang w:val="ro-RO"/>
              </w:rPr>
            </w:pPr>
          </w:p>
          <w:p w14:paraId="713E147D" w14:textId="77777777" w:rsidR="00D5083E" w:rsidRPr="00EF37BA" w:rsidRDefault="00D5083E" w:rsidP="00D5083E">
            <w:pPr>
              <w:rPr>
                <w:rFonts w:cs="Times New Roman"/>
                <w:lang w:val="ro-RO"/>
              </w:rPr>
            </w:pPr>
          </w:p>
          <w:p w14:paraId="75A4F81E" w14:textId="77777777" w:rsidR="00D5083E" w:rsidRPr="00EF37BA" w:rsidRDefault="00D5083E" w:rsidP="00D5083E">
            <w:pPr>
              <w:rPr>
                <w:rFonts w:cs="Times New Roman"/>
                <w:lang w:val="ro-RO"/>
              </w:rPr>
            </w:pPr>
          </w:p>
          <w:p w14:paraId="54CF88B7" w14:textId="77777777" w:rsidR="00D5083E" w:rsidRPr="00EF37BA" w:rsidRDefault="00D5083E" w:rsidP="00D5083E">
            <w:pPr>
              <w:rPr>
                <w:rFonts w:cs="Times New Roman"/>
                <w:lang w:val="ro-RO"/>
              </w:rPr>
            </w:pPr>
          </w:p>
          <w:p w14:paraId="38BCAB06" w14:textId="77777777" w:rsidR="00D5083E" w:rsidRPr="00EF37BA" w:rsidRDefault="00D5083E" w:rsidP="00D5083E">
            <w:pPr>
              <w:rPr>
                <w:rFonts w:cs="Times New Roman"/>
                <w:lang w:val="ro-RO"/>
              </w:rPr>
            </w:pPr>
          </w:p>
          <w:p w14:paraId="38F9D727" w14:textId="77777777" w:rsidR="00D5083E" w:rsidRPr="00EF37BA" w:rsidRDefault="00D5083E" w:rsidP="00D5083E">
            <w:pPr>
              <w:rPr>
                <w:rFonts w:cs="Times New Roman"/>
                <w:lang w:val="ro-RO"/>
              </w:rPr>
            </w:pPr>
          </w:p>
          <w:p w14:paraId="63BFC211" w14:textId="77777777" w:rsidR="00D5083E" w:rsidRPr="00EF37BA" w:rsidRDefault="00D5083E" w:rsidP="00D5083E">
            <w:pPr>
              <w:rPr>
                <w:rFonts w:cs="Times New Roman"/>
                <w:lang w:val="ro-RO"/>
              </w:rPr>
            </w:pPr>
          </w:p>
          <w:p w14:paraId="4E84EA48" w14:textId="77777777" w:rsidR="00D5083E" w:rsidRPr="00EF37BA" w:rsidRDefault="00D5083E" w:rsidP="00D5083E">
            <w:pPr>
              <w:rPr>
                <w:rFonts w:cs="Times New Roman"/>
                <w:lang w:val="ro-RO"/>
              </w:rPr>
            </w:pPr>
          </w:p>
          <w:p w14:paraId="5C1C9968" w14:textId="77777777" w:rsidR="00D5083E" w:rsidRPr="00EF37BA" w:rsidRDefault="00D5083E" w:rsidP="00D5083E">
            <w:pPr>
              <w:rPr>
                <w:rFonts w:cs="Times New Roman"/>
                <w:lang w:val="ro-RO"/>
              </w:rPr>
            </w:pPr>
          </w:p>
          <w:p w14:paraId="50360F09" w14:textId="77777777" w:rsidR="00D5083E" w:rsidRPr="00EF37BA" w:rsidRDefault="00D5083E" w:rsidP="00D5083E">
            <w:pPr>
              <w:rPr>
                <w:rFonts w:cs="Times New Roman"/>
                <w:lang w:val="ro-RO"/>
              </w:rPr>
            </w:pPr>
          </w:p>
          <w:p w14:paraId="44EBA775" w14:textId="77777777" w:rsidR="00D5083E" w:rsidRPr="00EF37BA" w:rsidRDefault="00D5083E" w:rsidP="00D5083E">
            <w:pPr>
              <w:rPr>
                <w:rFonts w:cs="Times New Roman"/>
                <w:lang w:val="ro-RO"/>
              </w:rPr>
            </w:pPr>
          </w:p>
          <w:p w14:paraId="1F840F85" w14:textId="77777777" w:rsidR="00D5083E" w:rsidRPr="00EF37BA" w:rsidRDefault="00D5083E" w:rsidP="00D5083E">
            <w:pPr>
              <w:rPr>
                <w:rFonts w:cs="Times New Roman"/>
                <w:lang w:val="ro-RO"/>
              </w:rPr>
            </w:pPr>
          </w:p>
          <w:p w14:paraId="285416E4" w14:textId="77777777" w:rsidR="00D5083E" w:rsidRPr="00EF37BA" w:rsidRDefault="00D5083E" w:rsidP="00D5083E">
            <w:pPr>
              <w:rPr>
                <w:rFonts w:cs="Times New Roman"/>
                <w:lang w:val="ro-RO"/>
              </w:rPr>
            </w:pPr>
          </w:p>
          <w:p w14:paraId="3CFEFDCC" w14:textId="77777777" w:rsidR="00D5083E" w:rsidRPr="00EF37BA" w:rsidRDefault="00D5083E" w:rsidP="00D5083E">
            <w:pPr>
              <w:rPr>
                <w:rFonts w:cs="Times New Roman"/>
                <w:lang w:val="ro-RO"/>
              </w:rPr>
            </w:pPr>
          </w:p>
          <w:p w14:paraId="1D5B5434" w14:textId="77777777" w:rsidR="00D5083E" w:rsidRPr="00EF37BA" w:rsidRDefault="00D5083E" w:rsidP="00D5083E">
            <w:pPr>
              <w:rPr>
                <w:rFonts w:cs="Times New Roman"/>
                <w:lang w:val="ro-RO"/>
              </w:rPr>
            </w:pPr>
          </w:p>
          <w:p w14:paraId="53BA013E" w14:textId="77777777" w:rsidR="00D5083E" w:rsidRPr="00EF37BA" w:rsidRDefault="00D5083E" w:rsidP="00D5083E">
            <w:pPr>
              <w:rPr>
                <w:rFonts w:cs="Times New Roman"/>
                <w:lang w:val="ro-RO"/>
              </w:rPr>
            </w:pPr>
          </w:p>
          <w:p w14:paraId="21CE83C3" w14:textId="77777777" w:rsidR="00D5083E" w:rsidRPr="00EF37BA" w:rsidRDefault="00D5083E" w:rsidP="00D5083E">
            <w:pPr>
              <w:rPr>
                <w:rFonts w:cs="Times New Roman"/>
                <w:lang w:val="ro-RO"/>
              </w:rPr>
            </w:pPr>
          </w:p>
          <w:p w14:paraId="0AA19A52" w14:textId="77777777" w:rsidR="00D5083E" w:rsidRPr="00EF37BA" w:rsidRDefault="00D5083E" w:rsidP="00D5083E">
            <w:pPr>
              <w:rPr>
                <w:rFonts w:cs="Times New Roman"/>
                <w:lang w:val="ro-RO"/>
              </w:rPr>
            </w:pPr>
          </w:p>
          <w:p w14:paraId="74AA0464" w14:textId="77777777" w:rsidR="00D5083E" w:rsidRPr="00EF37BA" w:rsidRDefault="00D5083E" w:rsidP="00D5083E">
            <w:pPr>
              <w:rPr>
                <w:rFonts w:cs="Times New Roman"/>
                <w:lang w:val="ro-RO"/>
              </w:rPr>
            </w:pPr>
          </w:p>
          <w:p w14:paraId="397770E8" w14:textId="77777777" w:rsidR="00D5083E" w:rsidRPr="00EF37BA" w:rsidRDefault="00D5083E" w:rsidP="00D5083E">
            <w:pPr>
              <w:rPr>
                <w:rFonts w:cs="Times New Roman"/>
                <w:lang w:val="ro-RO"/>
              </w:rPr>
            </w:pPr>
          </w:p>
          <w:p w14:paraId="3633426F" w14:textId="77777777" w:rsidR="00D5083E" w:rsidRPr="00EF37BA" w:rsidRDefault="00D5083E" w:rsidP="00D5083E">
            <w:pPr>
              <w:rPr>
                <w:rFonts w:cs="Times New Roman"/>
                <w:lang w:val="ro-RO"/>
              </w:rPr>
            </w:pPr>
          </w:p>
          <w:p w14:paraId="6788611B" w14:textId="77777777" w:rsidR="00D5083E" w:rsidRPr="00EF37BA" w:rsidRDefault="00D5083E" w:rsidP="00D5083E">
            <w:pPr>
              <w:rPr>
                <w:rFonts w:cs="Times New Roman"/>
                <w:lang w:val="ro-RO"/>
              </w:rPr>
            </w:pPr>
          </w:p>
          <w:p w14:paraId="76023F44" w14:textId="77777777" w:rsidR="00D5083E" w:rsidRPr="00EF37BA" w:rsidRDefault="00D5083E" w:rsidP="00D5083E">
            <w:pPr>
              <w:rPr>
                <w:rFonts w:cs="Times New Roman"/>
                <w:lang w:val="ro-RO"/>
              </w:rPr>
            </w:pPr>
          </w:p>
          <w:p w14:paraId="4F421A93" w14:textId="77777777" w:rsidR="00D5083E" w:rsidRPr="00EF37BA" w:rsidRDefault="00D5083E" w:rsidP="00D5083E">
            <w:pPr>
              <w:rPr>
                <w:rFonts w:cs="Times New Roman"/>
                <w:lang w:val="ro-RO"/>
              </w:rPr>
            </w:pPr>
          </w:p>
          <w:p w14:paraId="36025172" w14:textId="77777777" w:rsidR="00D5083E" w:rsidRPr="00EF37BA" w:rsidRDefault="00D5083E" w:rsidP="00D5083E">
            <w:pPr>
              <w:rPr>
                <w:rFonts w:cs="Times New Roman"/>
                <w:lang w:val="ro-RO"/>
              </w:rPr>
            </w:pPr>
          </w:p>
          <w:p w14:paraId="11FB464D" w14:textId="77777777" w:rsidR="00D5083E" w:rsidRPr="00EF37BA" w:rsidRDefault="00D5083E" w:rsidP="00D5083E">
            <w:pPr>
              <w:rPr>
                <w:rFonts w:cs="Times New Roman"/>
                <w:lang w:val="ro-RO"/>
              </w:rPr>
            </w:pPr>
          </w:p>
          <w:p w14:paraId="6FC4C12D" w14:textId="77777777" w:rsidR="00D5083E" w:rsidRPr="00EF37BA" w:rsidRDefault="00D5083E" w:rsidP="00D5083E">
            <w:pPr>
              <w:rPr>
                <w:rFonts w:cs="Times New Roman"/>
                <w:lang w:val="ro-RO"/>
              </w:rPr>
            </w:pPr>
          </w:p>
          <w:p w14:paraId="6A33C6F1" w14:textId="77777777" w:rsidR="00D5083E" w:rsidRPr="00EF37BA" w:rsidRDefault="00D5083E" w:rsidP="00D5083E">
            <w:pPr>
              <w:rPr>
                <w:rFonts w:cs="Times New Roman"/>
                <w:lang w:val="ro-RO"/>
              </w:rPr>
            </w:pPr>
          </w:p>
          <w:p w14:paraId="5F640575" w14:textId="77777777" w:rsidR="00D5083E" w:rsidRPr="00EF37BA" w:rsidRDefault="00D5083E" w:rsidP="00D5083E">
            <w:pPr>
              <w:rPr>
                <w:rFonts w:cs="Times New Roman"/>
                <w:lang w:val="ro-RO"/>
              </w:rPr>
            </w:pPr>
          </w:p>
          <w:p w14:paraId="1B3247A7" w14:textId="77777777" w:rsidR="00D5083E" w:rsidRPr="00EF37BA" w:rsidRDefault="00D5083E" w:rsidP="00D5083E">
            <w:pPr>
              <w:rPr>
                <w:rFonts w:cs="Times New Roman"/>
                <w:lang w:val="ro-RO"/>
              </w:rPr>
            </w:pPr>
          </w:p>
          <w:p w14:paraId="72F38597" w14:textId="77777777" w:rsidR="00D5083E" w:rsidRPr="00EF37BA" w:rsidRDefault="00D5083E" w:rsidP="00D5083E">
            <w:pPr>
              <w:rPr>
                <w:rFonts w:cs="Times New Roman"/>
                <w:lang w:val="ro-RO"/>
              </w:rPr>
            </w:pPr>
          </w:p>
          <w:p w14:paraId="0358ED57" w14:textId="77777777" w:rsidR="00D5083E" w:rsidRPr="00EF37BA" w:rsidRDefault="00D5083E" w:rsidP="00D5083E">
            <w:pPr>
              <w:rPr>
                <w:rFonts w:cs="Times New Roman"/>
                <w:lang w:val="ro-RO"/>
              </w:rPr>
            </w:pPr>
          </w:p>
          <w:p w14:paraId="0595E346" w14:textId="77777777" w:rsidR="00D5083E" w:rsidRPr="00EF37BA" w:rsidRDefault="00D5083E" w:rsidP="00D5083E">
            <w:pPr>
              <w:rPr>
                <w:rFonts w:cs="Times New Roman"/>
                <w:lang w:val="ro-RO"/>
              </w:rPr>
            </w:pPr>
          </w:p>
          <w:p w14:paraId="623C9E8A" w14:textId="77777777" w:rsidR="00D5083E" w:rsidRPr="00EF37BA" w:rsidRDefault="00D5083E" w:rsidP="00D5083E">
            <w:pPr>
              <w:rPr>
                <w:rFonts w:cs="Times New Roman"/>
                <w:lang w:val="ro-RO"/>
              </w:rPr>
            </w:pPr>
          </w:p>
          <w:p w14:paraId="4A9AF11E" w14:textId="77777777" w:rsidR="00D5083E" w:rsidRPr="00EF37BA" w:rsidRDefault="00D5083E" w:rsidP="00D5083E">
            <w:pPr>
              <w:rPr>
                <w:rFonts w:cs="Times New Roman"/>
                <w:lang w:val="ro-RO"/>
              </w:rPr>
            </w:pPr>
          </w:p>
          <w:p w14:paraId="3520F5B3" w14:textId="77777777" w:rsidR="00D5083E" w:rsidRPr="00EF37BA" w:rsidRDefault="00D5083E" w:rsidP="00D5083E">
            <w:pPr>
              <w:rPr>
                <w:rFonts w:cs="Times New Roman"/>
                <w:lang w:val="ro-RO"/>
              </w:rPr>
            </w:pPr>
          </w:p>
          <w:p w14:paraId="4C7E99C9" w14:textId="77777777" w:rsidR="00D5083E" w:rsidRPr="00EF37BA" w:rsidRDefault="00D5083E" w:rsidP="00D5083E">
            <w:pPr>
              <w:rPr>
                <w:rFonts w:cs="Times New Roman"/>
                <w:lang w:val="ro-RO"/>
              </w:rPr>
            </w:pPr>
          </w:p>
          <w:p w14:paraId="2FDE91FB" w14:textId="77777777" w:rsidR="00D5083E" w:rsidRPr="00EF37BA" w:rsidRDefault="00D5083E" w:rsidP="00D5083E">
            <w:pPr>
              <w:rPr>
                <w:rFonts w:cs="Times New Roman"/>
                <w:lang w:val="ro-RO"/>
              </w:rPr>
            </w:pPr>
          </w:p>
          <w:p w14:paraId="08931B7C" w14:textId="77777777" w:rsidR="00D5083E" w:rsidRPr="00EF37BA" w:rsidRDefault="00D5083E" w:rsidP="00D5083E">
            <w:pPr>
              <w:rPr>
                <w:rFonts w:cs="Times New Roman"/>
                <w:lang w:val="ro-RO"/>
              </w:rPr>
            </w:pPr>
          </w:p>
          <w:p w14:paraId="0E921A99" w14:textId="77777777" w:rsidR="00D5083E" w:rsidRPr="00EF37BA" w:rsidRDefault="00D5083E" w:rsidP="00D5083E">
            <w:pPr>
              <w:rPr>
                <w:rFonts w:cs="Times New Roman"/>
                <w:lang w:val="ro-RO"/>
              </w:rPr>
            </w:pPr>
          </w:p>
          <w:p w14:paraId="16131C0D" w14:textId="77777777" w:rsidR="00D5083E" w:rsidRPr="00EF37BA" w:rsidRDefault="00D5083E" w:rsidP="00D5083E">
            <w:pPr>
              <w:rPr>
                <w:rFonts w:cs="Times New Roman"/>
                <w:lang w:val="ro-RO"/>
              </w:rPr>
            </w:pPr>
          </w:p>
          <w:p w14:paraId="7627E899" w14:textId="77777777" w:rsidR="00D5083E" w:rsidRPr="00EF37BA" w:rsidRDefault="00D5083E" w:rsidP="00D5083E">
            <w:pPr>
              <w:rPr>
                <w:rFonts w:cs="Times New Roman"/>
                <w:lang w:val="ro-RO"/>
              </w:rPr>
            </w:pPr>
          </w:p>
          <w:p w14:paraId="74133987" w14:textId="77777777" w:rsidR="00D5083E" w:rsidRPr="00EF37BA" w:rsidRDefault="00D5083E" w:rsidP="00D5083E">
            <w:pPr>
              <w:rPr>
                <w:rFonts w:cs="Times New Roman"/>
                <w:lang w:val="ro-RO"/>
              </w:rPr>
            </w:pPr>
          </w:p>
          <w:p w14:paraId="2092EB4D" w14:textId="77777777" w:rsidR="00D5083E" w:rsidRPr="00EF37BA" w:rsidRDefault="00D5083E" w:rsidP="00D5083E">
            <w:pPr>
              <w:rPr>
                <w:rFonts w:cs="Times New Roman"/>
                <w:lang w:val="ro-RO"/>
              </w:rPr>
            </w:pPr>
          </w:p>
          <w:p w14:paraId="3F59BB2B" w14:textId="77777777" w:rsidR="00D5083E" w:rsidRPr="00EF37BA" w:rsidRDefault="00D5083E" w:rsidP="00D5083E">
            <w:pPr>
              <w:rPr>
                <w:rFonts w:cs="Times New Roman"/>
                <w:lang w:val="ro-RO"/>
              </w:rPr>
            </w:pPr>
          </w:p>
          <w:p w14:paraId="706E446C" w14:textId="77777777" w:rsidR="00D5083E" w:rsidRPr="00EF37BA" w:rsidRDefault="00D5083E" w:rsidP="00D5083E">
            <w:pPr>
              <w:rPr>
                <w:rFonts w:cs="Times New Roman"/>
                <w:lang w:val="ro-RO"/>
              </w:rPr>
            </w:pPr>
          </w:p>
          <w:p w14:paraId="5143E157" w14:textId="77777777" w:rsidR="00D5083E" w:rsidRPr="00EF37BA" w:rsidRDefault="00D5083E" w:rsidP="00D5083E">
            <w:pPr>
              <w:rPr>
                <w:rFonts w:cs="Times New Roman"/>
                <w:lang w:val="ro-RO"/>
              </w:rPr>
            </w:pPr>
          </w:p>
          <w:p w14:paraId="3428950E" w14:textId="77777777" w:rsidR="00D5083E" w:rsidRPr="00EF37BA" w:rsidRDefault="00D5083E" w:rsidP="00D5083E">
            <w:pPr>
              <w:rPr>
                <w:rFonts w:cs="Times New Roman"/>
                <w:lang w:val="ro-RO"/>
              </w:rPr>
            </w:pPr>
          </w:p>
          <w:p w14:paraId="13EB1ABF" w14:textId="77777777" w:rsidR="00D5083E" w:rsidRPr="00EF37BA" w:rsidRDefault="00D5083E" w:rsidP="00D5083E">
            <w:pPr>
              <w:rPr>
                <w:rFonts w:cs="Times New Roman"/>
                <w:lang w:val="ro-RO"/>
              </w:rPr>
            </w:pPr>
          </w:p>
          <w:p w14:paraId="3D6DD100" w14:textId="77777777" w:rsidR="00D5083E" w:rsidRPr="00EF37BA" w:rsidRDefault="00D5083E" w:rsidP="00D5083E">
            <w:pPr>
              <w:rPr>
                <w:rFonts w:cs="Times New Roman"/>
                <w:lang w:val="ro-RO"/>
              </w:rPr>
            </w:pPr>
          </w:p>
          <w:p w14:paraId="38F7CF02" w14:textId="77777777" w:rsidR="00D5083E" w:rsidRPr="00EF37BA" w:rsidRDefault="00D5083E" w:rsidP="00D5083E">
            <w:pPr>
              <w:rPr>
                <w:rFonts w:cs="Times New Roman"/>
                <w:lang w:val="ro-RO"/>
              </w:rPr>
            </w:pPr>
          </w:p>
          <w:p w14:paraId="15CD49AF" w14:textId="77777777" w:rsidR="00D5083E" w:rsidRPr="00EF37BA" w:rsidRDefault="00D5083E" w:rsidP="00D5083E">
            <w:pPr>
              <w:rPr>
                <w:rFonts w:cs="Times New Roman"/>
                <w:lang w:val="ro-RO"/>
              </w:rPr>
            </w:pPr>
          </w:p>
          <w:p w14:paraId="7F907CC3" w14:textId="77777777" w:rsidR="00D5083E" w:rsidRPr="00EF37BA" w:rsidRDefault="00D5083E" w:rsidP="00D5083E">
            <w:pPr>
              <w:rPr>
                <w:rFonts w:cs="Times New Roman"/>
                <w:lang w:val="ro-RO"/>
              </w:rPr>
            </w:pPr>
          </w:p>
          <w:p w14:paraId="650F3BE6" w14:textId="77777777" w:rsidR="00D5083E" w:rsidRPr="00EF37BA" w:rsidRDefault="00D5083E" w:rsidP="00D5083E">
            <w:pPr>
              <w:rPr>
                <w:rFonts w:cs="Times New Roman"/>
                <w:lang w:val="ro-RO"/>
              </w:rPr>
            </w:pPr>
          </w:p>
          <w:p w14:paraId="1479D886" w14:textId="77777777" w:rsidR="00D5083E" w:rsidRPr="00EF37BA" w:rsidRDefault="00D5083E" w:rsidP="00D5083E">
            <w:pPr>
              <w:rPr>
                <w:rFonts w:cs="Times New Roman"/>
                <w:lang w:val="ro-RO"/>
              </w:rPr>
            </w:pPr>
          </w:p>
          <w:p w14:paraId="21744AB9" w14:textId="77777777" w:rsidR="00D5083E" w:rsidRPr="00EF37BA" w:rsidRDefault="00D5083E" w:rsidP="00D5083E">
            <w:pPr>
              <w:rPr>
                <w:rFonts w:cs="Times New Roman"/>
                <w:lang w:val="ro-RO"/>
              </w:rPr>
            </w:pPr>
          </w:p>
          <w:p w14:paraId="05635DF9" w14:textId="77777777" w:rsidR="00D5083E" w:rsidRPr="00EF37BA" w:rsidRDefault="00D5083E" w:rsidP="00D5083E">
            <w:pPr>
              <w:rPr>
                <w:rFonts w:cs="Times New Roman"/>
                <w:lang w:val="ro-RO"/>
              </w:rPr>
            </w:pPr>
          </w:p>
          <w:p w14:paraId="5018C6DD" w14:textId="77777777" w:rsidR="00D5083E" w:rsidRPr="00EF37BA" w:rsidRDefault="00D5083E" w:rsidP="00D5083E">
            <w:pPr>
              <w:rPr>
                <w:rFonts w:cs="Times New Roman"/>
                <w:lang w:val="ro-RO"/>
              </w:rPr>
            </w:pPr>
          </w:p>
          <w:p w14:paraId="6191E8F8" w14:textId="77777777" w:rsidR="00D5083E" w:rsidRPr="00EF37BA" w:rsidRDefault="00D5083E" w:rsidP="00D5083E">
            <w:pPr>
              <w:rPr>
                <w:rFonts w:cs="Times New Roman"/>
                <w:lang w:val="ro-RO"/>
              </w:rPr>
            </w:pPr>
          </w:p>
          <w:p w14:paraId="35A36662" w14:textId="77777777" w:rsidR="00D5083E" w:rsidRPr="00EF37BA" w:rsidRDefault="00D5083E" w:rsidP="00D5083E">
            <w:pPr>
              <w:rPr>
                <w:rFonts w:cs="Times New Roman"/>
                <w:lang w:val="ro-RO"/>
              </w:rPr>
            </w:pPr>
          </w:p>
          <w:p w14:paraId="589B93D8" w14:textId="77777777" w:rsidR="00D5083E" w:rsidRPr="00EF37BA" w:rsidRDefault="00D5083E" w:rsidP="00D5083E">
            <w:pPr>
              <w:rPr>
                <w:rFonts w:cs="Times New Roman"/>
                <w:lang w:val="ro-RO"/>
              </w:rPr>
            </w:pPr>
          </w:p>
          <w:p w14:paraId="6383A1EE" w14:textId="77777777" w:rsidR="00D5083E" w:rsidRPr="00EF37BA" w:rsidRDefault="00D5083E" w:rsidP="00D5083E">
            <w:pPr>
              <w:rPr>
                <w:rFonts w:cs="Times New Roman"/>
                <w:lang w:val="ro-RO"/>
              </w:rPr>
            </w:pPr>
          </w:p>
          <w:p w14:paraId="4BE806D8" w14:textId="77777777" w:rsidR="00D5083E" w:rsidRPr="00EF37BA" w:rsidRDefault="00D5083E" w:rsidP="00D5083E">
            <w:pPr>
              <w:rPr>
                <w:rFonts w:cs="Times New Roman"/>
                <w:lang w:val="ro-RO"/>
              </w:rPr>
            </w:pPr>
          </w:p>
          <w:p w14:paraId="1F5B6F14" w14:textId="77777777" w:rsidR="00D5083E" w:rsidRPr="00EF37BA" w:rsidRDefault="00D5083E" w:rsidP="00D5083E">
            <w:pPr>
              <w:rPr>
                <w:rFonts w:cs="Times New Roman"/>
                <w:lang w:val="ro-RO"/>
              </w:rPr>
            </w:pPr>
          </w:p>
          <w:p w14:paraId="11C1073E" w14:textId="77777777" w:rsidR="00D5083E" w:rsidRPr="00EF37BA" w:rsidRDefault="00D5083E" w:rsidP="00D5083E">
            <w:pPr>
              <w:rPr>
                <w:rFonts w:cs="Times New Roman"/>
                <w:lang w:val="ro-RO"/>
              </w:rPr>
            </w:pPr>
          </w:p>
          <w:p w14:paraId="353F991C" w14:textId="77777777" w:rsidR="00D5083E" w:rsidRPr="00EF37BA" w:rsidRDefault="00D5083E" w:rsidP="00D5083E">
            <w:pPr>
              <w:rPr>
                <w:rFonts w:cs="Times New Roman"/>
                <w:lang w:val="ro-RO"/>
              </w:rPr>
            </w:pPr>
          </w:p>
          <w:p w14:paraId="63E19ADD" w14:textId="77777777" w:rsidR="00D5083E" w:rsidRPr="00EF37BA" w:rsidRDefault="00D5083E" w:rsidP="00D5083E">
            <w:pPr>
              <w:rPr>
                <w:rFonts w:cs="Times New Roman"/>
                <w:lang w:val="ro-RO"/>
              </w:rPr>
            </w:pPr>
          </w:p>
          <w:p w14:paraId="60FF0C5D" w14:textId="77777777" w:rsidR="00D5083E" w:rsidRPr="00EF37BA" w:rsidRDefault="00D5083E" w:rsidP="00D5083E">
            <w:pPr>
              <w:rPr>
                <w:rFonts w:cs="Times New Roman"/>
                <w:lang w:val="ro-RO"/>
              </w:rPr>
            </w:pPr>
          </w:p>
          <w:p w14:paraId="338A4432" w14:textId="77777777" w:rsidR="00D5083E" w:rsidRPr="00EF37BA" w:rsidRDefault="00D5083E" w:rsidP="00D5083E">
            <w:pPr>
              <w:rPr>
                <w:rFonts w:cs="Times New Roman"/>
                <w:lang w:val="ro-RO"/>
              </w:rPr>
            </w:pPr>
          </w:p>
          <w:p w14:paraId="5A670808" w14:textId="77777777" w:rsidR="00D5083E" w:rsidRPr="00EF37BA" w:rsidRDefault="00D5083E" w:rsidP="00D5083E">
            <w:pPr>
              <w:rPr>
                <w:rFonts w:cs="Times New Roman"/>
                <w:lang w:val="ro-RO"/>
              </w:rPr>
            </w:pPr>
          </w:p>
          <w:p w14:paraId="3DABFAE4" w14:textId="77777777" w:rsidR="00D5083E" w:rsidRPr="00EF37BA" w:rsidRDefault="00D5083E" w:rsidP="00D5083E">
            <w:pPr>
              <w:rPr>
                <w:rFonts w:cs="Times New Roman"/>
                <w:lang w:val="ro-RO"/>
              </w:rPr>
            </w:pPr>
          </w:p>
          <w:p w14:paraId="09C4CA75" w14:textId="77777777" w:rsidR="00D5083E" w:rsidRPr="00EF37BA" w:rsidRDefault="00D5083E" w:rsidP="00D5083E">
            <w:pPr>
              <w:rPr>
                <w:rFonts w:cs="Times New Roman"/>
                <w:lang w:val="ro-RO"/>
              </w:rPr>
            </w:pPr>
          </w:p>
          <w:p w14:paraId="5D97A4DF" w14:textId="77777777" w:rsidR="00D5083E" w:rsidRPr="00EF37BA" w:rsidRDefault="00D5083E" w:rsidP="00D5083E">
            <w:pPr>
              <w:rPr>
                <w:rFonts w:cs="Times New Roman"/>
                <w:lang w:val="ro-RO"/>
              </w:rPr>
            </w:pPr>
          </w:p>
          <w:p w14:paraId="1D9CEBF6" w14:textId="77777777" w:rsidR="00D5083E" w:rsidRPr="00EF37BA" w:rsidRDefault="00D5083E" w:rsidP="00D5083E">
            <w:pPr>
              <w:rPr>
                <w:rFonts w:cs="Times New Roman"/>
                <w:lang w:val="ro-RO"/>
              </w:rPr>
            </w:pPr>
          </w:p>
          <w:p w14:paraId="2814F3E4" w14:textId="77777777" w:rsidR="00D5083E" w:rsidRPr="00EF37BA" w:rsidRDefault="00D5083E" w:rsidP="00D5083E">
            <w:pPr>
              <w:rPr>
                <w:rFonts w:cs="Times New Roman"/>
                <w:lang w:val="ro-RO"/>
              </w:rPr>
            </w:pPr>
          </w:p>
          <w:p w14:paraId="46DD3C28" w14:textId="77777777" w:rsidR="00D5083E" w:rsidRPr="00EF37BA" w:rsidRDefault="00D5083E" w:rsidP="00D5083E">
            <w:pPr>
              <w:rPr>
                <w:rFonts w:cs="Times New Roman"/>
                <w:lang w:val="ro-RO"/>
              </w:rPr>
            </w:pPr>
          </w:p>
          <w:p w14:paraId="3059AB91" w14:textId="77777777" w:rsidR="00D5083E" w:rsidRPr="00EF37BA" w:rsidRDefault="00D5083E" w:rsidP="00D5083E">
            <w:pPr>
              <w:rPr>
                <w:rFonts w:cs="Times New Roman"/>
                <w:lang w:val="ro-RO"/>
              </w:rPr>
            </w:pPr>
          </w:p>
          <w:p w14:paraId="7B1795C4" w14:textId="77777777" w:rsidR="00D5083E" w:rsidRPr="00EF37BA" w:rsidRDefault="00D5083E" w:rsidP="00D5083E">
            <w:pPr>
              <w:rPr>
                <w:rFonts w:cs="Times New Roman"/>
                <w:lang w:val="ro-RO"/>
              </w:rPr>
            </w:pPr>
          </w:p>
          <w:p w14:paraId="52D973F7" w14:textId="77777777" w:rsidR="00D5083E" w:rsidRPr="00EF37BA" w:rsidRDefault="00D5083E" w:rsidP="00D5083E">
            <w:pPr>
              <w:rPr>
                <w:rFonts w:cs="Times New Roman"/>
                <w:lang w:val="ro-RO"/>
              </w:rPr>
            </w:pPr>
          </w:p>
          <w:p w14:paraId="7B42BCFE" w14:textId="77777777" w:rsidR="00D5083E" w:rsidRPr="00EF37BA" w:rsidRDefault="00D5083E" w:rsidP="00D5083E">
            <w:pPr>
              <w:rPr>
                <w:rFonts w:cs="Times New Roman"/>
                <w:lang w:val="ro-RO"/>
              </w:rPr>
            </w:pPr>
          </w:p>
          <w:p w14:paraId="4A595C8D" w14:textId="77777777" w:rsidR="00D5083E" w:rsidRPr="00EF37BA" w:rsidRDefault="00D5083E" w:rsidP="00D5083E">
            <w:pPr>
              <w:rPr>
                <w:rFonts w:cs="Times New Roman"/>
                <w:lang w:val="ro-RO"/>
              </w:rPr>
            </w:pPr>
          </w:p>
          <w:p w14:paraId="614065DC" w14:textId="77777777" w:rsidR="00D5083E" w:rsidRPr="00EF37BA" w:rsidRDefault="00D5083E" w:rsidP="00D5083E">
            <w:pPr>
              <w:rPr>
                <w:rFonts w:cs="Times New Roman"/>
                <w:lang w:val="ro-RO"/>
              </w:rPr>
            </w:pPr>
          </w:p>
          <w:p w14:paraId="7E90A48D" w14:textId="77777777" w:rsidR="00D5083E" w:rsidRPr="00EF37BA" w:rsidRDefault="00D5083E" w:rsidP="00D5083E">
            <w:pPr>
              <w:rPr>
                <w:rFonts w:cs="Times New Roman"/>
                <w:lang w:val="ro-RO"/>
              </w:rPr>
            </w:pPr>
          </w:p>
          <w:p w14:paraId="0E05AA30" w14:textId="77777777" w:rsidR="00D5083E" w:rsidRPr="00EF37BA" w:rsidRDefault="00D5083E" w:rsidP="00D5083E">
            <w:pPr>
              <w:rPr>
                <w:rFonts w:cs="Times New Roman"/>
                <w:lang w:val="ro-RO"/>
              </w:rPr>
            </w:pPr>
          </w:p>
          <w:p w14:paraId="0A5EBBBF" w14:textId="77777777" w:rsidR="00D5083E" w:rsidRPr="00EF37BA" w:rsidRDefault="00D5083E" w:rsidP="00D5083E">
            <w:pPr>
              <w:rPr>
                <w:rFonts w:cs="Times New Roman"/>
                <w:lang w:val="ro-RO"/>
              </w:rPr>
            </w:pPr>
          </w:p>
          <w:p w14:paraId="6F554CB9" w14:textId="77777777" w:rsidR="00D5083E" w:rsidRPr="00EF37BA" w:rsidRDefault="00D5083E" w:rsidP="00D5083E">
            <w:pPr>
              <w:rPr>
                <w:rFonts w:cs="Times New Roman"/>
                <w:lang w:val="ro-RO"/>
              </w:rPr>
            </w:pPr>
          </w:p>
          <w:p w14:paraId="366D5A35" w14:textId="77777777" w:rsidR="00D5083E" w:rsidRPr="00EF37BA" w:rsidRDefault="00D5083E" w:rsidP="00D5083E">
            <w:pPr>
              <w:rPr>
                <w:rFonts w:cs="Times New Roman"/>
                <w:lang w:val="ro-RO"/>
              </w:rPr>
            </w:pPr>
          </w:p>
          <w:p w14:paraId="1C2A669E" w14:textId="77777777" w:rsidR="00D5083E" w:rsidRPr="00EF37BA" w:rsidRDefault="00D5083E" w:rsidP="00D5083E">
            <w:pPr>
              <w:rPr>
                <w:rFonts w:cs="Times New Roman"/>
                <w:lang w:val="ro-RO"/>
              </w:rPr>
            </w:pPr>
          </w:p>
          <w:p w14:paraId="21AF7A31" w14:textId="77777777" w:rsidR="00D5083E" w:rsidRPr="00EF37BA" w:rsidRDefault="00D5083E" w:rsidP="00D5083E">
            <w:pPr>
              <w:rPr>
                <w:rFonts w:cs="Times New Roman"/>
                <w:lang w:val="ro-RO"/>
              </w:rPr>
            </w:pPr>
          </w:p>
          <w:p w14:paraId="63EF6584" w14:textId="77777777" w:rsidR="00D5083E" w:rsidRPr="00EF37BA" w:rsidRDefault="00D5083E" w:rsidP="00D5083E">
            <w:pPr>
              <w:rPr>
                <w:rFonts w:cs="Times New Roman"/>
                <w:lang w:val="ro-RO"/>
              </w:rPr>
            </w:pPr>
          </w:p>
          <w:p w14:paraId="7216703C" w14:textId="77777777" w:rsidR="00D5083E" w:rsidRPr="00EF37BA" w:rsidRDefault="00D5083E" w:rsidP="00D5083E">
            <w:pPr>
              <w:rPr>
                <w:rFonts w:cs="Times New Roman"/>
                <w:lang w:val="ro-RO"/>
              </w:rPr>
            </w:pPr>
          </w:p>
          <w:p w14:paraId="61DCB497" w14:textId="77777777" w:rsidR="00D5083E" w:rsidRPr="00EF37BA" w:rsidRDefault="00D5083E" w:rsidP="00D5083E">
            <w:pPr>
              <w:rPr>
                <w:rFonts w:cs="Times New Roman"/>
                <w:lang w:val="ro-RO"/>
              </w:rPr>
            </w:pPr>
          </w:p>
          <w:p w14:paraId="6B08FC5D" w14:textId="77777777" w:rsidR="00D5083E" w:rsidRPr="00EF37BA" w:rsidRDefault="00D5083E" w:rsidP="00D5083E">
            <w:pPr>
              <w:rPr>
                <w:rFonts w:cs="Times New Roman"/>
                <w:lang w:val="ro-RO"/>
              </w:rPr>
            </w:pPr>
          </w:p>
          <w:p w14:paraId="52C6711F" w14:textId="77777777" w:rsidR="00D5083E" w:rsidRPr="00EF37BA" w:rsidRDefault="00D5083E" w:rsidP="00D5083E">
            <w:pPr>
              <w:rPr>
                <w:rFonts w:cs="Times New Roman"/>
                <w:lang w:val="ro-RO"/>
              </w:rPr>
            </w:pPr>
          </w:p>
          <w:p w14:paraId="21EE9D7C" w14:textId="77777777" w:rsidR="00D5083E" w:rsidRPr="00EF37BA" w:rsidRDefault="00D5083E" w:rsidP="00D5083E">
            <w:pPr>
              <w:rPr>
                <w:rFonts w:cs="Times New Roman"/>
                <w:lang w:val="ro-RO"/>
              </w:rPr>
            </w:pPr>
          </w:p>
          <w:p w14:paraId="5A1C751D" w14:textId="77777777" w:rsidR="00D5083E" w:rsidRPr="00EF37BA" w:rsidRDefault="00D5083E" w:rsidP="00D5083E">
            <w:pPr>
              <w:rPr>
                <w:rFonts w:cs="Times New Roman"/>
                <w:lang w:val="ro-RO"/>
              </w:rPr>
            </w:pPr>
          </w:p>
          <w:p w14:paraId="10C5B5ED" w14:textId="77777777" w:rsidR="00D5083E" w:rsidRPr="00EF37BA" w:rsidRDefault="00D5083E" w:rsidP="00D5083E">
            <w:pPr>
              <w:rPr>
                <w:rFonts w:cs="Times New Roman"/>
                <w:lang w:val="ro-RO"/>
              </w:rPr>
            </w:pPr>
          </w:p>
          <w:p w14:paraId="0BE0F727" w14:textId="77777777" w:rsidR="00D5083E" w:rsidRPr="00EF37BA" w:rsidRDefault="00D5083E" w:rsidP="00D5083E">
            <w:pPr>
              <w:rPr>
                <w:rFonts w:cs="Times New Roman"/>
                <w:lang w:val="ro-RO"/>
              </w:rPr>
            </w:pPr>
          </w:p>
          <w:p w14:paraId="50765388" w14:textId="77777777" w:rsidR="00D5083E" w:rsidRPr="00EF37BA" w:rsidRDefault="00D5083E" w:rsidP="00D5083E">
            <w:pPr>
              <w:rPr>
                <w:rFonts w:cs="Times New Roman"/>
                <w:lang w:val="ro-RO"/>
              </w:rPr>
            </w:pPr>
          </w:p>
          <w:p w14:paraId="666F635E" w14:textId="77777777" w:rsidR="00D5083E" w:rsidRPr="00EF37BA" w:rsidRDefault="00D5083E" w:rsidP="00D5083E">
            <w:pPr>
              <w:rPr>
                <w:rFonts w:cs="Times New Roman"/>
                <w:lang w:val="ro-RO"/>
              </w:rPr>
            </w:pPr>
          </w:p>
          <w:p w14:paraId="5A43FA9E" w14:textId="77777777" w:rsidR="00D5083E" w:rsidRPr="00EF37BA" w:rsidRDefault="00D5083E" w:rsidP="00D5083E">
            <w:pPr>
              <w:rPr>
                <w:rFonts w:cs="Times New Roman"/>
                <w:lang w:val="ro-RO"/>
              </w:rPr>
            </w:pPr>
          </w:p>
          <w:p w14:paraId="7CF267B2" w14:textId="77777777" w:rsidR="00D5083E" w:rsidRPr="00EF37BA" w:rsidRDefault="00D5083E" w:rsidP="00D5083E">
            <w:pPr>
              <w:rPr>
                <w:rFonts w:cs="Times New Roman"/>
                <w:lang w:val="ro-RO"/>
              </w:rPr>
            </w:pPr>
          </w:p>
          <w:p w14:paraId="7A8111DE" w14:textId="77777777" w:rsidR="00D5083E" w:rsidRPr="00EF37BA" w:rsidRDefault="00D5083E" w:rsidP="00D5083E">
            <w:pPr>
              <w:rPr>
                <w:rFonts w:cs="Times New Roman"/>
                <w:lang w:val="ro-RO"/>
              </w:rPr>
            </w:pPr>
          </w:p>
          <w:p w14:paraId="44977BBE" w14:textId="77777777" w:rsidR="00D5083E" w:rsidRPr="00EF37BA" w:rsidRDefault="00D5083E" w:rsidP="00D5083E">
            <w:pPr>
              <w:rPr>
                <w:rFonts w:cs="Times New Roman"/>
                <w:lang w:val="ro-RO"/>
              </w:rPr>
            </w:pPr>
          </w:p>
          <w:p w14:paraId="0272F8E0" w14:textId="77777777" w:rsidR="00D5083E" w:rsidRPr="00EF37BA" w:rsidRDefault="00D5083E" w:rsidP="00D5083E">
            <w:pPr>
              <w:rPr>
                <w:rFonts w:cs="Times New Roman"/>
                <w:lang w:val="ro-RO"/>
              </w:rPr>
            </w:pPr>
          </w:p>
          <w:p w14:paraId="0FC25C7B" w14:textId="77777777" w:rsidR="00D5083E" w:rsidRPr="00EF37BA" w:rsidRDefault="00D5083E" w:rsidP="00D5083E">
            <w:pPr>
              <w:rPr>
                <w:rFonts w:cs="Times New Roman"/>
                <w:lang w:val="ro-RO"/>
              </w:rPr>
            </w:pPr>
          </w:p>
          <w:p w14:paraId="2E628984" w14:textId="77777777" w:rsidR="00D5083E" w:rsidRPr="00EF37BA" w:rsidRDefault="00D5083E" w:rsidP="00D5083E">
            <w:pPr>
              <w:rPr>
                <w:rFonts w:cs="Times New Roman"/>
                <w:lang w:val="ro-RO"/>
              </w:rPr>
            </w:pPr>
          </w:p>
          <w:p w14:paraId="15426B97" w14:textId="77777777" w:rsidR="00D5083E" w:rsidRPr="00EF37BA" w:rsidRDefault="00D5083E" w:rsidP="00D5083E">
            <w:pPr>
              <w:rPr>
                <w:rFonts w:cs="Times New Roman"/>
                <w:lang w:val="ro-RO"/>
              </w:rPr>
            </w:pPr>
          </w:p>
          <w:p w14:paraId="30264324" w14:textId="77777777" w:rsidR="00D5083E" w:rsidRPr="00EF37BA" w:rsidRDefault="00D5083E" w:rsidP="00D5083E">
            <w:pPr>
              <w:rPr>
                <w:rFonts w:cs="Times New Roman"/>
                <w:lang w:val="ro-RO"/>
              </w:rPr>
            </w:pPr>
          </w:p>
          <w:p w14:paraId="46EA9A43" w14:textId="77777777" w:rsidR="00D5083E" w:rsidRPr="00EF37BA" w:rsidRDefault="00D5083E" w:rsidP="00D5083E">
            <w:pPr>
              <w:rPr>
                <w:rFonts w:cs="Times New Roman"/>
                <w:lang w:val="ro-RO"/>
              </w:rPr>
            </w:pPr>
          </w:p>
          <w:p w14:paraId="312CE28B" w14:textId="77777777" w:rsidR="00D5083E" w:rsidRPr="00EF37BA" w:rsidRDefault="00D5083E" w:rsidP="00D5083E">
            <w:pPr>
              <w:rPr>
                <w:rFonts w:cs="Times New Roman"/>
                <w:lang w:val="ro-RO"/>
              </w:rPr>
            </w:pPr>
          </w:p>
          <w:p w14:paraId="21FBBF0C" w14:textId="77777777" w:rsidR="00D5083E" w:rsidRPr="00EF37BA" w:rsidRDefault="00D5083E" w:rsidP="00D5083E">
            <w:pPr>
              <w:rPr>
                <w:rFonts w:cs="Times New Roman"/>
                <w:lang w:val="ro-RO"/>
              </w:rPr>
            </w:pPr>
          </w:p>
          <w:p w14:paraId="51DCECF3" w14:textId="77777777" w:rsidR="00D5083E" w:rsidRPr="00EF37BA" w:rsidRDefault="00D5083E" w:rsidP="00D5083E">
            <w:pPr>
              <w:rPr>
                <w:rFonts w:cs="Times New Roman"/>
                <w:lang w:val="ro-RO"/>
              </w:rPr>
            </w:pPr>
          </w:p>
          <w:p w14:paraId="237B0BF5" w14:textId="77777777" w:rsidR="00D5083E" w:rsidRPr="00EF37BA" w:rsidRDefault="00D5083E" w:rsidP="00D5083E">
            <w:pPr>
              <w:rPr>
                <w:rFonts w:cs="Times New Roman"/>
                <w:lang w:val="ro-RO"/>
              </w:rPr>
            </w:pPr>
          </w:p>
          <w:p w14:paraId="42867C23" w14:textId="77777777" w:rsidR="00D5083E" w:rsidRPr="00EF37BA" w:rsidRDefault="00D5083E" w:rsidP="00D5083E">
            <w:pPr>
              <w:rPr>
                <w:rFonts w:cs="Times New Roman"/>
                <w:lang w:val="ro-RO"/>
              </w:rPr>
            </w:pPr>
          </w:p>
          <w:p w14:paraId="3C552527" w14:textId="77777777" w:rsidR="00D5083E" w:rsidRPr="00EF37BA" w:rsidRDefault="00D5083E" w:rsidP="00D5083E">
            <w:pPr>
              <w:rPr>
                <w:rFonts w:cs="Times New Roman"/>
                <w:lang w:val="ro-RO"/>
              </w:rPr>
            </w:pPr>
          </w:p>
          <w:p w14:paraId="297F2C3A" w14:textId="77777777" w:rsidR="00D5083E" w:rsidRPr="00EF37BA" w:rsidRDefault="00D5083E" w:rsidP="00D5083E">
            <w:pPr>
              <w:rPr>
                <w:rFonts w:cs="Times New Roman"/>
                <w:lang w:val="ro-RO"/>
              </w:rPr>
            </w:pPr>
          </w:p>
          <w:p w14:paraId="0ED0657F" w14:textId="77777777" w:rsidR="00D5083E" w:rsidRPr="00EF37BA" w:rsidRDefault="00D5083E" w:rsidP="00D5083E">
            <w:pPr>
              <w:rPr>
                <w:rFonts w:cs="Times New Roman"/>
                <w:lang w:val="ro-RO"/>
              </w:rPr>
            </w:pPr>
          </w:p>
          <w:p w14:paraId="6BD263FE" w14:textId="77777777" w:rsidR="00D5083E" w:rsidRPr="00EF37BA" w:rsidRDefault="00D5083E" w:rsidP="00D5083E">
            <w:pPr>
              <w:rPr>
                <w:rFonts w:cs="Times New Roman"/>
                <w:lang w:val="ro-RO"/>
              </w:rPr>
            </w:pPr>
          </w:p>
          <w:p w14:paraId="01530395" w14:textId="77777777" w:rsidR="00D5083E" w:rsidRPr="00EF37BA" w:rsidRDefault="00D5083E" w:rsidP="00D5083E">
            <w:pPr>
              <w:rPr>
                <w:rFonts w:cs="Times New Roman"/>
                <w:lang w:val="ro-RO"/>
              </w:rPr>
            </w:pPr>
          </w:p>
          <w:p w14:paraId="68BD2BCA" w14:textId="77777777" w:rsidR="00D5083E" w:rsidRPr="00EF37BA" w:rsidRDefault="00D5083E" w:rsidP="00D5083E">
            <w:pPr>
              <w:rPr>
                <w:rFonts w:cs="Times New Roman"/>
                <w:lang w:val="ro-RO"/>
              </w:rPr>
            </w:pPr>
          </w:p>
          <w:p w14:paraId="3C45DB39" w14:textId="77777777" w:rsidR="00D5083E" w:rsidRPr="00EF37BA" w:rsidRDefault="00D5083E" w:rsidP="00D5083E">
            <w:pPr>
              <w:rPr>
                <w:rFonts w:cs="Times New Roman"/>
                <w:lang w:val="ro-RO"/>
              </w:rPr>
            </w:pPr>
          </w:p>
          <w:p w14:paraId="5EF7DBCB" w14:textId="77777777" w:rsidR="00D5083E" w:rsidRPr="00EF37BA" w:rsidRDefault="00D5083E" w:rsidP="00D5083E">
            <w:pPr>
              <w:rPr>
                <w:rFonts w:cs="Times New Roman"/>
                <w:lang w:val="ro-RO"/>
              </w:rPr>
            </w:pPr>
          </w:p>
          <w:p w14:paraId="65B7DC87" w14:textId="77777777" w:rsidR="00D5083E" w:rsidRPr="00EF37BA" w:rsidRDefault="00D5083E" w:rsidP="00D5083E">
            <w:pPr>
              <w:rPr>
                <w:rFonts w:cs="Times New Roman"/>
                <w:lang w:val="ro-RO"/>
              </w:rPr>
            </w:pPr>
          </w:p>
          <w:p w14:paraId="59940274" w14:textId="77777777" w:rsidR="00D5083E" w:rsidRPr="00EF37BA" w:rsidRDefault="00D5083E" w:rsidP="00D5083E">
            <w:pPr>
              <w:rPr>
                <w:rFonts w:cs="Times New Roman"/>
                <w:lang w:val="ro-RO"/>
              </w:rPr>
            </w:pPr>
          </w:p>
          <w:p w14:paraId="1E2F0D0F" w14:textId="77777777" w:rsidR="00D5083E" w:rsidRPr="00EF37BA" w:rsidRDefault="00D5083E" w:rsidP="00D5083E">
            <w:pPr>
              <w:rPr>
                <w:rFonts w:cs="Times New Roman"/>
                <w:lang w:val="ro-RO"/>
              </w:rPr>
            </w:pPr>
          </w:p>
          <w:p w14:paraId="0E14C807" w14:textId="77777777" w:rsidR="00D5083E" w:rsidRPr="00EF37BA" w:rsidRDefault="00D5083E" w:rsidP="00D5083E">
            <w:pPr>
              <w:rPr>
                <w:rFonts w:cs="Times New Roman"/>
                <w:lang w:val="ro-RO"/>
              </w:rPr>
            </w:pPr>
          </w:p>
          <w:p w14:paraId="4E4A6446" w14:textId="77777777" w:rsidR="00D5083E" w:rsidRPr="00EF37BA" w:rsidRDefault="00D5083E" w:rsidP="00D5083E">
            <w:pPr>
              <w:rPr>
                <w:rFonts w:cs="Times New Roman"/>
                <w:lang w:val="ro-RO"/>
              </w:rPr>
            </w:pPr>
          </w:p>
          <w:p w14:paraId="16F59FF5" w14:textId="77777777" w:rsidR="00D5083E" w:rsidRPr="00EF37BA" w:rsidRDefault="00D5083E" w:rsidP="00D5083E">
            <w:pPr>
              <w:rPr>
                <w:rFonts w:cs="Times New Roman"/>
                <w:lang w:val="ro-RO"/>
              </w:rPr>
            </w:pPr>
          </w:p>
          <w:p w14:paraId="68063B44" w14:textId="77777777" w:rsidR="00D5083E" w:rsidRPr="00EF37BA" w:rsidRDefault="00D5083E" w:rsidP="00D5083E">
            <w:pPr>
              <w:rPr>
                <w:rFonts w:cs="Times New Roman"/>
                <w:lang w:val="ro-RO"/>
              </w:rPr>
            </w:pPr>
          </w:p>
          <w:p w14:paraId="521C818F" w14:textId="77777777" w:rsidR="00D5083E" w:rsidRPr="00EF37BA" w:rsidRDefault="00D5083E" w:rsidP="00D5083E">
            <w:pPr>
              <w:rPr>
                <w:rFonts w:cs="Times New Roman"/>
                <w:lang w:val="ro-RO"/>
              </w:rPr>
            </w:pPr>
          </w:p>
          <w:p w14:paraId="2AA32D55" w14:textId="77777777" w:rsidR="00D5083E" w:rsidRPr="00EF37BA" w:rsidRDefault="00D5083E" w:rsidP="00D5083E">
            <w:pPr>
              <w:rPr>
                <w:rFonts w:cs="Times New Roman"/>
                <w:lang w:val="ro-RO"/>
              </w:rPr>
            </w:pPr>
          </w:p>
          <w:p w14:paraId="510EDC50" w14:textId="77777777" w:rsidR="00D5083E" w:rsidRPr="00EF37BA" w:rsidRDefault="00D5083E" w:rsidP="00D5083E">
            <w:pPr>
              <w:rPr>
                <w:rFonts w:cs="Times New Roman"/>
                <w:lang w:val="ro-RO"/>
              </w:rPr>
            </w:pPr>
          </w:p>
          <w:p w14:paraId="4226B903" w14:textId="77777777" w:rsidR="00D5083E" w:rsidRPr="00EF37BA" w:rsidRDefault="00D5083E" w:rsidP="00D5083E">
            <w:pPr>
              <w:rPr>
                <w:rFonts w:cs="Times New Roman"/>
                <w:lang w:val="ro-RO"/>
              </w:rPr>
            </w:pPr>
          </w:p>
          <w:p w14:paraId="62947AA9" w14:textId="77777777" w:rsidR="00D5083E" w:rsidRPr="00EF37BA" w:rsidRDefault="00D5083E" w:rsidP="00D5083E">
            <w:pPr>
              <w:rPr>
                <w:rFonts w:cs="Times New Roman"/>
                <w:lang w:val="ro-RO"/>
              </w:rPr>
            </w:pPr>
          </w:p>
          <w:p w14:paraId="753285AD" w14:textId="77777777" w:rsidR="00D5083E" w:rsidRPr="00EF37BA" w:rsidRDefault="00D5083E" w:rsidP="00D5083E">
            <w:pPr>
              <w:rPr>
                <w:rFonts w:cs="Times New Roman"/>
                <w:lang w:val="ro-RO"/>
              </w:rPr>
            </w:pPr>
          </w:p>
          <w:p w14:paraId="2E3F2759" w14:textId="77777777" w:rsidR="00D5083E" w:rsidRPr="00EF37BA" w:rsidRDefault="00D5083E" w:rsidP="00D5083E">
            <w:pPr>
              <w:rPr>
                <w:rFonts w:cs="Times New Roman"/>
                <w:lang w:val="ro-RO"/>
              </w:rPr>
            </w:pPr>
          </w:p>
          <w:p w14:paraId="47D55195" w14:textId="77777777" w:rsidR="00D5083E" w:rsidRPr="00EF37BA" w:rsidRDefault="00D5083E" w:rsidP="00D5083E">
            <w:pPr>
              <w:rPr>
                <w:rFonts w:cs="Times New Roman"/>
                <w:lang w:val="ro-RO"/>
              </w:rPr>
            </w:pPr>
          </w:p>
          <w:p w14:paraId="5DA78935" w14:textId="77777777" w:rsidR="00D5083E" w:rsidRPr="00EF37BA" w:rsidRDefault="00D5083E" w:rsidP="00D5083E">
            <w:pPr>
              <w:rPr>
                <w:rFonts w:cs="Times New Roman"/>
                <w:lang w:val="ro-RO"/>
              </w:rPr>
            </w:pPr>
          </w:p>
          <w:p w14:paraId="7F47AC6A" w14:textId="77777777" w:rsidR="00D5083E" w:rsidRPr="00EF37BA" w:rsidRDefault="00D5083E" w:rsidP="00D5083E">
            <w:pPr>
              <w:rPr>
                <w:rFonts w:cs="Times New Roman"/>
                <w:lang w:val="ro-RO"/>
              </w:rPr>
            </w:pPr>
          </w:p>
          <w:p w14:paraId="7BAE4981" w14:textId="77777777" w:rsidR="00D5083E" w:rsidRPr="00EF37BA" w:rsidRDefault="00D5083E" w:rsidP="00D5083E">
            <w:pPr>
              <w:rPr>
                <w:rFonts w:cs="Times New Roman"/>
                <w:lang w:val="ro-RO"/>
              </w:rPr>
            </w:pPr>
          </w:p>
          <w:p w14:paraId="6846C263" w14:textId="77777777" w:rsidR="00D5083E" w:rsidRPr="00EF37BA" w:rsidRDefault="00D5083E" w:rsidP="00D5083E">
            <w:pPr>
              <w:rPr>
                <w:rFonts w:cs="Times New Roman"/>
                <w:lang w:val="ro-RO"/>
              </w:rPr>
            </w:pPr>
          </w:p>
          <w:p w14:paraId="7D9C38C9" w14:textId="77777777" w:rsidR="00D5083E" w:rsidRPr="00EF37BA" w:rsidRDefault="00D5083E" w:rsidP="00D5083E">
            <w:pPr>
              <w:rPr>
                <w:rFonts w:cs="Times New Roman"/>
                <w:lang w:val="ro-RO"/>
              </w:rPr>
            </w:pPr>
          </w:p>
          <w:p w14:paraId="6D3B7BA4" w14:textId="77777777" w:rsidR="00D5083E" w:rsidRPr="00EF37BA" w:rsidRDefault="00D5083E" w:rsidP="00D5083E">
            <w:pPr>
              <w:rPr>
                <w:rFonts w:cs="Times New Roman"/>
                <w:lang w:val="ro-RO"/>
              </w:rPr>
            </w:pPr>
          </w:p>
          <w:p w14:paraId="1E032FE7" w14:textId="77777777" w:rsidR="00D5083E" w:rsidRPr="00EF37BA" w:rsidRDefault="00D5083E" w:rsidP="00D5083E">
            <w:pPr>
              <w:rPr>
                <w:rFonts w:cs="Times New Roman"/>
                <w:lang w:val="ro-RO"/>
              </w:rPr>
            </w:pPr>
          </w:p>
          <w:p w14:paraId="7B5164FD" w14:textId="77777777" w:rsidR="00D5083E" w:rsidRPr="00EF37BA" w:rsidRDefault="00D5083E" w:rsidP="00D5083E">
            <w:pPr>
              <w:rPr>
                <w:rFonts w:cs="Times New Roman"/>
                <w:lang w:val="ro-RO"/>
              </w:rPr>
            </w:pPr>
          </w:p>
          <w:p w14:paraId="7C9C4753" w14:textId="77777777" w:rsidR="00D5083E" w:rsidRPr="00EF37BA" w:rsidRDefault="00D5083E" w:rsidP="00D5083E">
            <w:pPr>
              <w:rPr>
                <w:rFonts w:cs="Times New Roman"/>
                <w:lang w:val="ro-RO"/>
              </w:rPr>
            </w:pPr>
          </w:p>
          <w:p w14:paraId="12694074" w14:textId="77777777" w:rsidR="00D5083E" w:rsidRPr="00EF37BA" w:rsidRDefault="00D5083E" w:rsidP="00D5083E">
            <w:pPr>
              <w:rPr>
                <w:rFonts w:cs="Times New Roman"/>
                <w:lang w:val="ro-RO"/>
              </w:rPr>
            </w:pPr>
          </w:p>
          <w:p w14:paraId="6ADA5B02" w14:textId="77777777" w:rsidR="00D5083E" w:rsidRPr="00EF37BA" w:rsidRDefault="00D5083E" w:rsidP="00D5083E">
            <w:pPr>
              <w:rPr>
                <w:rFonts w:cs="Times New Roman"/>
                <w:lang w:val="ro-RO"/>
              </w:rPr>
            </w:pPr>
          </w:p>
          <w:p w14:paraId="55E256C2" w14:textId="77777777" w:rsidR="00D5083E" w:rsidRPr="00EF37BA" w:rsidRDefault="00D5083E" w:rsidP="00D5083E">
            <w:pPr>
              <w:rPr>
                <w:rFonts w:cs="Times New Roman"/>
                <w:lang w:val="ro-RO"/>
              </w:rPr>
            </w:pPr>
          </w:p>
          <w:p w14:paraId="67273434" w14:textId="77777777" w:rsidR="00D5083E" w:rsidRPr="00EF37BA" w:rsidRDefault="00D5083E" w:rsidP="00D5083E">
            <w:pPr>
              <w:rPr>
                <w:rFonts w:cs="Times New Roman"/>
                <w:lang w:val="ro-RO"/>
              </w:rPr>
            </w:pPr>
          </w:p>
          <w:p w14:paraId="660AA606" w14:textId="77777777" w:rsidR="00D5083E" w:rsidRPr="00EF37BA" w:rsidRDefault="00D5083E" w:rsidP="00D5083E">
            <w:pPr>
              <w:rPr>
                <w:rFonts w:cs="Times New Roman"/>
                <w:lang w:val="ro-RO"/>
              </w:rPr>
            </w:pPr>
          </w:p>
          <w:p w14:paraId="41902D0A" w14:textId="77777777" w:rsidR="00D5083E" w:rsidRPr="00EF37BA" w:rsidRDefault="00D5083E" w:rsidP="00D5083E">
            <w:pPr>
              <w:rPr>
                <w:rFonts w:cs="Times New Roman"/>
                <w:lang w:val="ro-RO"/>
              </w:rPr>
            </w:pPr>
          </w:p>
          <w:p w14:paraId="531CB1F2" w14:textId="77777777" w:rsidR="00D5083E" w:rsidRPr="00EF37BA" w:rsidRDefault="00D5083E" w:rsidP="00D5083E">
            <w:pPr>
              <w:rPr>
                <w:rFonts w:cs="Times New Roman"/>
                <w:lang w:val="ro-RO"/>
              </w:rPr>
            </w:pPr>
          </w:p>
          <w:p w14:paraId="0EE37E8A" w14:textId="77777777" w:rsidR="00D5083E" w:rsidRPr="00EF37BA" w:rsidRDefault="00D5083E" w:rsidP="00D5083E">
            <w:pPr>
              <w:rPr>
                <w:rFonts w:cs="Times New Roman"/>
                <w:lang w:val="ro-RO"/>
              </w:rPr>
            </w:pPr>
          </w:p>
          <w:p w14:paraId="487A1DA5" w14:textId="77777777" w:rsidR="00D5083E" w:rsidRPr="00EF37BA" w:rsidRDefault="00D5083E" w:rsidP="00D5083E">
            <w:pPr>
              <w:rPr>
                <w:rFonts w:cs="Times New Roman"/>
                <w:lang w:val="ro-RO"/>
              </w:rPr>
            </w:pPr>
          </w:p>
          <w:p w14:paraId="0FD00E8C" w14:textId="77777777" w:rsidR="00D5083E" w:rsidRPr="00EF37BA" w:rsidRDefault="00D5083E" w:rsidP="00D5083E">
            <w:pPr>
              <w:rPr>
                <w:rFonts w:cs="Times New Roman"/>
                <w:lang w:val="ro-RO"/>
              </w:rPr>
            </w:pPr>
          </w:p>
          <w:p w14:paraId="3BCACEE7" w14:textId="77777777" w:rsidR="00D5083E" w:rsidRPr="00EF37BA" w:rsidRDefault="00D5083E" w:rsidP="00D5083E">
            <w:pPr>
              <w:rPr>
                <w:rFonts w:cs="Times New Roman"/>
                <w:lang w:val="ro-RO"/>
              </w:rPr>
            </w:pPr>
          </w:p>
          <w:p w14:paraId="6E7036AD" w14:textId="77777777" w:rsidR="00D5083E" w:rsidRPr="00EF37BA" w:rsidRDefault="00D5083E" w:rsidP="00D5083E">
            <w:pPr>
              <w:rPr>
                <w:rFonts w:cs="Times New Roman"/>
                <w:lang w:val="ro-RO"/>
              </w:rPr>
            </w:pPr>
          </w:p>
          <w:p w14:paraId="61EE84FB" w14:textId="77777777" w:rsidR="00D5083E" w:rsidRPr="00EF37BA" w:rsidRDefault="00D5083E" w:rsidP="00D5083E">
            <w:pPr>
              <w:rPr>
                <w:rFonts w:cs="Times New Roman"/>
                <w:lang w:val="ro-RO"/>
              </w:rPr>
            </w:pPr>
          </w:p>
          <w:p w14:paraId="16706E06" w14:textId="77777777" w:rsidR="00D5083E" w:rsidRPr="00EF37BA" w:rsidRDefault="00D5083E" w:rsidP="00D5083E">
            <w:pPr>
              <w:rPr>
                <w:rFonts w:cs="Times New Roman"/>
                <w:lang w:val="ro-RO"/>
              </w:rPr>
            </w:pPr>
          </w:p>
          <w:p w14:paraId="723991AD" w14:textId="77777777" w:rsidR="00D5083E" w:rsidRPr="00EF37BA" w:rsidRDefault="00D5083E" w:rsidP="00D5083E">
            <w:pPr>
              <w:rPr>
                <w:rFonts w:cs="Times New Roman"/>
                <w:lang w:val="ro-RO"/>
              </w:rPr>
            </w:pPr>
          </w:p>
          <w:p w14:paraId="25968E37" w14:textId="77777777" w:rsidR="00D5083E" w:rsidRPr="00EF37BA" w:rsidRDefault="00D5083E" w:rsidP="00D5083E">
            <w:pPr>
              <w:rPr>
                <w:rFonts w:cs="Times New Roman"/>
                <w:lang w:val="ro-RO"/>
              </w:rPr>
            </w:pPr>
          </w:p>
          <w:p w14:paraId="1BDA8AE8" w14:textId="77777777" w:rsidR="00D5083E" w:rsidRPr="00EF37BA" w:rsidRDefault="00D5083E" w:rsidP="00D5083E">
            <w:pPr>
              <w:rPr>
                <w:rFonts w:cs="Times New Roman"/>
                <w:lang w:val="ro-RO"/>
              </w:rPr>
            </w:pPr>
          </w:p>
          <w:p w14:paraId="2A0F9F3A" w14:textId="77777777" w:rsidR="00D5083E" w:rsidRPr="00EF37BA" w:rsidRDefault="00D5083E" w:rsidP="00D5083E">
            <w:pPr>
              <w:rPr>
                <w:rFonts w:cs="Times New Roman"/>
                <w:lang w:val="ro-RO"/>
              </w:rPr>
            </w:pPr>
          </w:p>
          <w:p w14:paraId="345C4FB5" w14:textId="77777777" w:rsidR="00D5083E" w:rsidRPr="00EF37BA" w:rsidRDefault="00D5083E" w:rsidP="00D5083E">
            <w:pPr>
              <w:rPr>
                <w:rFonts w:cs="Times New Roman"/>
                <w:lang w:val="ro-RO"/>
              </w:rPr>
            </w:pPr>
          </w:p>
          <w:p w14:paraId="546AB236" w14:textId="77777777" w:rsidR="00D5083E" w:rsidRPr="00EF37BA" w:rsidRDefault="00D5083E" w:rsidP="00D5083E">
            <w:pPr>
              <w:rPr>
                <w:rFonts w:cs="Times New Roman"/>
                <w:lang w:val="ro-RO"/>
              </w:rPr>
            </w:pPr>
          </w:p>
          <w:p w14:paraId="1C43AB32" w14:textId="77777777" w:rsidR="00D5083E" w:rsidRPr="00EF37BA" w:rsidRDefault="00D5083E" w:rsidP="00D5083E">
            <w:pPr>
              <w:rPr>
                <w:rFonts w:cs="Times New Roman"/>
                <w:lang w:val="ro-RO"/>
              </w:rPr>
            </w:pPr>
          </w:p>
          <w:p w14:paraId="6B0B4E04" w14:textId="77777777" w:rsidR="00D5083E" w:rsidRPr="00EF37BA" w:rsidRDefault="00D5083E" w:rsidP="00D5083E">
            <w:pPr>
              <w:rPr>
                <w:rFonts w:cs="Times New Roman"/>
                <w:lang w:val="ro-RO"/>
              </w:rPr>
            </w:pPr>
          </w:p>
          <w:p w14:paraId="2BBCD9C7" w14:textId="77777777" w:rsidR="00D5083E" w:rsidRPr="00EF37BA" w:rsidRDefault="00D5083E" w:rsidP="00D5083E">
            <w:pPr>
              <w:rPr>
                <w:rFonts w:cs="Times New Roman"/>
                <w:lang w:val="ro-RO"/>
              </w:rPr>
            </w:pPr>
          </w:p>
          <w:p w14:paraId="06FB778C" w14:textId="77777777" w:rsidR="00D5083E" w:rsidRPr="00EF37BA" w:rsidRDefault="00D5083E" w:rsidP="00D5083E">
            <w:pPr>
              <w:rPr>
                <w:rFonts w:cs="Times New Roman"/>
                <w:lang w:val="ro-RO"/>
              </w:rPr>
            </w:pPr>
          </w:p>
          <w:p w14:paraId="7825D793" w14:textId="77777777" w:rsidR="00D5083E" w:rsidRPr="00EF37BA" w:rsidRDefault="00D5083E" w:rsidP="00D5083E">
            <w:pPr>
              <w:rPr>
                <w:rFonts w:cs="Times New Roman"/>
                <w:lang w:val="ro-RO"/>
              </w:rPr>
            </w:pPr>
          </w:p>
          <w:p w14:paraId="5ECC1890" w14:textId="77777777" w:rsidR="00D5083E" w:rsidRPr="00EF37BA" w:rsidRDefault="00D5083E" w:rsidP="00D5083E">
            <w:pPr>
              <w:rPr>
                <w:rFonts w:cs="Times New Roman"/>
                <w:lang w:val="ro-RO"/>
              </w:rPr>
            </w:pPr>
          </w:p>
          <w:p w14:paraId="56D73762" w14:textId="77777777" w:rsidR="00D5083E" w:rsidRPr="00EF37BA" w:rsidRDefault="00D5083E" w:rsidP="00D5083E">
            <w:pPr>
              <w:rPr>
                <w:rFonts w:cs="Times New Roman"/>
                <w:lang w:val="ro-RO"/>
              </w:rPr>
            </w:pPr>
          </w:p>
          <w:p w14:paraId="19749A19" w14:textId="77777777" w:rsidR="00D5083E" w:rsidRPr="00EF37BA" w:rsidRDefault="00D5083E" w:rsidP="00D5083E">
            <w:pPr>
              <w:rPr>
                <w:rFonts w:cs="Times New Roman"/>
                <w:lang w:val="ro-RO"/>
              </w:rPr>
            </w:pPr>
          </w:p>
          <w:p w14:paraId="29486F59" w14:textId="77777777" w:rsidR="00D5083E" w:rsidRPr="00EF37BA" w:rsidRDefault="00D5083E" w:rsidP="00D5083E">
            <w:pPr>
              <w:rPr>
                <w:rFonts w:cs="Times New Roman"/>
                <w:lang w:val="ro-RO"/>
              </w:rPr>
            </w:pPr>
          </w:p>
          <w:p w14:paraId="5AE480FF" w14:textId="77777777" w:rsidR="00D5083E" w:rsidRPr="00EF37BA" w:rsidRDefault="00D5083E" w:rsidP="00D5083E">
            <w:pPr>
              <w:rPr>
                <w:rFonts w:cs="Times New Roman"/>
                <w:lang w:val="ro-RO"/>
              </w:rPr>
            </w:pPr>
          </w:p>
          <w:p w14:paraId="0B35A469" w14:textId="77777777" w:rsidR="00D5083E" w:rsidRPr="00EF37BA" w:rsidRDefault="00D5083E" w:rsidP="00D5083E">
            <w:pPr>
              <w:rPr>
                <w:rFonts w:cs="Times New Roman"/>
                <w:lang w:val="ro-RO"/>
              </w:rPr>
            </w:pPr>
          </w:p>
          <w:p w14:paraId="23F10798" w14:textId="77777777" w:rsidR="00D5083E" w:rsidRPr="00EF37BA" w:rsidRDefault="00D5083E" w:rsidP="00D5083E">
            <w:pPr>
              <w:rPr>
                <w:rFonts w:cs="Times New Roman"/>
                <w:lang w:val="ro-RO"/>
              </w:rPr>
            </w:pPr>
          </w:p>
          <w:p w14:paraId="70BD1594" w14:textId="77777777" w:rsidR="00D5083E" w:rsidRPr="00EF37BA" w:rsidRDefault="00D5083E" w:rsidP="00D5083E">
            <w:pPr>
              <w:rPr>
                <w:rFonts w:cs="Times New Roman"/>
                <w:lang w:val="ro-RO"/>
              </w:rPr>
            </w:pPr>
          </w:p>
          <w:p w14:paraId="20F1B3EC" w14:textId="77777777" w:rsidR="00D5083E" w:rsidRPr="00EF37BA" w:rsidRDefault="00D5083E" w:rsidP="00D5083E">
            <w:pPr>
              <w:rPr>
                <w:rFonts w:cs="Times New Roman"/>
                <w:lang w:val="ro-RO"/>
              </w:rPr>
            </w:pPr>
          </w:p>
          <w:p w14:paraId="73902099" w14:textId="77777777" w:rsidR="00D5083E" w:rsidRPr="00EF37BA" w:rsidRDefault="00D5083E" w:rsidP="00D5083E">
            <w:pPr>
              <w:rPr>
                <w:rFonts w:cs="Times New Roman"/>
                <w:lang w:val="ro-RO"/>
              </w:rPr>
            </w:pPr>
          </w:p>
          <w:p w14:paraId="7B3F92CD" w14:textId="77777777" w:rsidR="00D5083E" w:rsidRPr="00EF37BA" w:rsidRDefault="00D5083E" w:rsidP="00D5083E">
            <w:pPr>
              <w:rPr>
                <w:rFonts w:cs="Times New Roman"/>
                <w:lang w:val="ro-RO"/>
              </w:rPr>
            </w:pPr>
          </w:p>
          <w:p w14:paraId="50EFC12D" w14:textId="77777777" w:rsidR="00D5083E" w:rsidRPr="00EF37BA" w:rsidRDefault="00D5083E" w:rsidP="00D5083E">
            <w:pPr>
              <w:rPr>
                <w:rFonts w:cs="Times New Roman"/>
                <w:lang w:val="ro-RO"/>
              </w:rPr>
            </w:pPr>
          </w:p>
          <w:p w14:paraId="18D2BB2F" w14:textId="77777777" w:rsidR="00D5083E" w:rsidRPr="00EF37BA" w:rsidRDefault="00D5083E" w:rsidP="00D5083E">
            <w:pPr>
              <w:rPr>
                <w:rFonts w:cs="Times New Roman"/>
                <w:lang w:val="ro-RO"/>
              </w:rPr>
            </w:pPr>
          </w:p>
          <w:p w14:paraId="6763B9C3" w14:textId="77777777" w:rsidR="00D5083E" w:rsidRPr="00EF37BA" w:rsidRDefault="00D5083E" w:rsidP="00D5083E">
            <w:pPr>
              <w:rPr>
                <w:rFonts w:cs="Times New Roman"/>
                <w:lang w:val="ro-RO"/>
              </w:rPr>
            </w:pPr>
          </w:p>
          <w:p w14:paraId="77DA56D0" w14:textId="77777777" w:rsidR="00D5083E" w:rsidRPr="00EF37BA" w:rsidRDefault="00D5083E" w:rsidP="00D5083E">
            <w:pPr>
              <w:rPr>
                <w:rFonts w:cs="Times New Roman"/>
                <w:lang w:val="ro-RO"/>
              </w:rPr>
            </w:pPr>
          </w:p>
          <w:p w14:paraId="0E4155C3" w14:textId="77777777" w:rsidR="00D5083E" w:rsidRPr="00EF37BA" w:rsidRDefault="00D5083E" w:rsidP="00D5083E">
            <w:pPr>
              <w:rPr>
                <w:rFonts w:cs="Times New Roman"/>
                <w:lang w:val="ro-RO"/>
              </w:rPr>
            </w:pPr>
          </w:p>
          <w:p w14:paraId="7B83D867" w14:textId="77777777" w:rsidR="00D5083E" w:rsidRPr="00EF37BA" w:rsidRDefault="00D5083E" w:rsidP="00D5083E">
            <w:pPr>
              <w:rPr>
                <w:rFonts w:cs="Times New Roman"/>
                <w:lang w:val="ro-RO"/>
              </w:rPr>
            </w:pPr>
          </w:p>
          <w:p w14:paraId="0C11DAF6" w14:textId="77777777" w:rsidR="00D5083E" w:rsidRPr="00EF37BA" w:rsidRDefault="00D5083E" w:rsidP="00D5083E">
            <w:pPr>
              <w:rPr>
                <w:rFonts w:cs="Times New Roman"/>
                <w:lang w:val="ro-RO"/>
              </w:rPr>
            </w:pPr>
          </w:p>
          <w:p w14:paraId="2409C671" w14:textId="77777777" w:rsidR="00D5083E" w:rsidRPr="00EF37BA" w:rsidRDefault="00D5083E" w:rsidP="00D5083E">
            <w:pPr>
              <w:rPr>
                <w:rFonts w:cs="Times New Roman"/>
                <w:lang w:val="ro-RO"/>
              </w:rPr>
            </w:pPr>
          </w:p>
          <w:p w14:paraId="260EA3EF" w14:textId="77777777" w:rsidR="00D5083E" w:rsidRPr="00EF37BA" w:rsidRDefault="00D5083E" w:rsidP="00D5083E">
            <w:pPr>
              <w:rPr>
                <w:rFonts w:cs="Times New Roman"/>
                <w:lang w:val="ro-RO"/>
              </w:rPr>
            </w:pPr>
          </w:p>
          <w:p w14:paraId="1AB3DB39" w14:textId="77777777" w:rsidR="00D5083E" w:rsidRPr="00EF37BA" w:rsidRDefault="00D5083E" w:rsidP="00D5083E">
            <w:pPr>
              <w:rPr>
                <w:rFonts w:cs="Times New Roman"/>
                <w:lang w:val="ro-RO"/>
              </w:rPr>
            </w:pPr>
          </w:p>
          <w:p w14:paraId="00EDD38E" w14:textId="77777777" w:rsidR="00D5083E" w:rsidRPr="00EF37BA" w:rsidRDefault="00D5083E" w:rsidP="00D5083E">
            <w:pPr>
              <w:rPr>
                <w:rFonts w:cs="Times New Roman"/>
                <w:lang w:val="ro-RO"/>
              </w:rPr>
            </w:pPr>
          </w:p>
          <w:p w14:paraId="3ED9AAC1" w14:textId="77777777" w:rsidR="00D5083E" w:rsidRPr="00EF37BA" w:rsidRDefault="00D5083E" w:rsidP="00D5083E">
            <w:pPr>
              <w:rPr>
                <w:rFonts w:cs="Times New Roman"/>
                <w:lang w:val="ro-RO"/>
              </w:rPr>
            </w:pPr>
          </w:p>
          <w:p w14:paraId="3F78827C" w14:textId="77777777" w:rsidR="00D5083E" w:rsidRPr="00EF37BA" w:rsidRDefault="00D5083E" w:rsidP="00D5083E">
            <w:pPr>
              <w:rPr>
                <w:rFonts w:cs="Times New Roman"/>
                <w:lang w:val="ro-RO"/>
              </w:rPr>
            </w:pPr>
          </w:p>
          <w:p w14:paraId="0D32A239" w14:textId="77777777" w:rsidR="00D5083E" w:rsidRPr="00EF37BA" w:rsidRDefault="00D5083E" w:rsidP="00D5083E">
            <w:pPr>
              <w:rPr>
                <w:rFonts w:cs="Times New Roman"/>
                <w:lang w:val="ro-RO"/>
              </w:rPr>
            </w:pPr>
          </w:p>
          <w:p w14:paraId="6A8609A5" w14:textId="77777777" w:rsidR="00D5083E" w:rsidRPr="00EF37BA" w:rsidRDefault="00D5083E" w:rsidP="00D5083E">
            <w:pPr>
              <w:rPr>
                <w:rFonts w:cs="Times New Roman"/>
                <w:lang w:val="ro-RO"/>
              </w:rPr>
            </w:pPr>
          </w:p>
          <w:p w14:paraId="332CEDD6" w14:textId="77777777" w:rsidR="00D5083E" w:rsidRPr="00EF37BA" w:rsidRDefault="00D5083E" w:rsidP="00D5083E">
            <w:pPr>
              <w:rPr>
                <w:rFonts w:cs="Times New Roman"/>
                <w:lang w:val="ro-RO"/>
              </w:rPr>
            </w:pPr>
          </w:p>
          <w:p w14:paraId="5DACFDFC" w14:textId="77777777" w:rsidR="00D5083E" w:rsidRPr="00EF37BA" w:rsidRDefault="00D5083E" w:rsidP="00D5083E">
            <w:pPr>
              <w:rPr>
                <w:rFonts w:cs="Times New Roman"/>
                <w:lang w:val="ro-RO"/>
              </w:rPr>
            </w:pPr>
          </w:p>
          <w:p w14:paraId="5098A52E" w14:textId="77777777" w:rsidR="00D5083E" w:rsidRPr="00EF37BA" w:rsidRDefault="00D5083E" w:rsidP="00D5083E">
            <w:pPr>
              <w:rPr>
                <w:rFonts w:cs="Times New Roman"/>
                <w:lang w:val="ro-RO"/>
              </w:rPr>
            </w:pPr>
          </w:p>
          <w:p w14:paraId="0B05C07D" w14:textId="77777777" w:rsidR="00D5083E" w:rsidRPr="00EF37BA" w:rsidRDefault="00D5083E" w:rsidP="00D5083E">
            <w:pPr>
              <w:rPr>
                <w:rFonts w:cs="Times New Roman"/>
                <w:lang w:val="ro-RO"/>
              </w:rPr>
            </w:pPr>
          </w:p>
          <w:p w14:paraId="76B628AA" w14:textId="77777777" w:rsidR="00D5083E" w:rsidRPr="00EF37BA" w:rsidRDefault="00D5083E" w:rsidP="00D5083E">
            <w:pPr>
              <w:rPr>
                <w:rFonts w:cs="Times New Roman"/>
                <w:lang w:val="ro-RO"/>
              </w:rPr>
            </w:pPr>
          </w:p>
          <w:p w14:paraId="4542F6DF" w14:textId="77777777" w:rsidR="00D5083E" w:rsidRPr="00EF37BA" w:rsidRDefault="00D5083E" w:rsidP="00D5083E">
            <w:pPr>
              <w:rPr>
                <w:rFonts w:cs="Times New Roman"/>
                <w:lang w:val="ro-RO"/>
              </w:rPr>
            </w:pPr>
          </w:p>
          <w:p w14:paraId="35059F41" w14:textId="77777777" w:rsidR="00D5083E" w:rsidRPr="00EF37BA" w:rsidRDefault="00D5083E" w:rsidP="00D5083E">
            <w:pPr>
              <w:rPr>
                <w:rFonts w:cs="Times New Roman"/>
                <w:lang w:val="ro-RO"/>
              </w:rPr>
            </w:pPr>
          </w:p>
          <w:p w14:paraId="33BB5D13" w14:textId="77777777" w:rsidR="00D5083E" w:rsidRPr="00EF37BA" w:rsidRDefault="00D5083E" w:rsidP="00D5083E">
            <w:pPr>
              <w:rPr>
                <w:rFonts w:cs="Times New Roman"/>
                <w:lang w:val="ro-RO"/>
              </w:rPr>
            </w:pPr>
          </w:p>
          <w:p w14:paraId="35EE8149" w14:textId="77777777" w:rsidR="00D5083E" w:rsidRPr="00EF37BA" w:rsidRDefault="00D5083E" w:rsidP="00D5083E">
            <w:pPr>
              <w:rPr>
                <w:rFonts w:cs="Times New Roman"/>
                <w:lang w:val="ro-RO"/>
              </w:rPr>
            </w:pPr>
          </w:p>
          <w:p w14:paraId="19E2B021" w14:textId="77777777" w:rsidR="00D5083E" w:rsidRPr="00EF37BA" w:rsidRDefault="00D5083E" w:rsidP="00D5083E">
            <w:pPr>
              <w:rPr>
                <w:rFonts w:cs="Times New Roman"/>
                <w:lang w:val="ro-RO"/>
              </w:rPr>
            </w:pPr>
          </w:p>
          <w:p w14:paraId="288B96F7" w14:textId="77777777" w:rsidR="00D5083E" w:rsidRPr="00EF37BA" w:rsidRDefault="00D5083E" w:rsidP="00D5083E">
            <w:pPr>
              <w:rPr>
                <w:rFonts w:cs="Times New Roman"/>
                <w:lang w:val="ro-RO"/>
              </w:rPr>
            </w:pPr>
          </w:p>
          <w:p w14:paraId="0E2B4552" w14:textId="77777777" w:rsidR="00D5083E" w:rsidRPr="00EF37BA" w:rsidRDefault="00D5083E" w:rsidP="00D5083E">
            <w:pPr>
              <w:rPr>
                <w:rFonts w:cs="Times New Roman"/>
                <w:lang w:val="ro-RO"/>
              </w:rPr>
            </w:pPr>
          </w:p>
          <w:p w14:paraId="2D0F081F" w14:textId="77777777" w:rsidR="00D5083E" w:rsidRPr="00EF37BA" w:rsidRDefault="00D5083E" w:rsidP="00D5083E">
            <w:pPr>
              <w:rPr>
                <w:rFonts w:cs="Times New Roman"/>
                <w:lang w:val="ro-RO"/>
              </w:rPr>
            </w:pPr>
          </w:p>
          <w:p w14:paraId="34B762FB" w14:textId="77777777" w:rsidR="00D5083E" w:rsidRPr="00EF37BA" w:rsidRDefault="00D5083E" w:rsidP="00D5083E">
            <w:pPr>
              <w:rPr>
                <w:rFonts w:cs="Times New Roman"/>
                <w:lang w:val="ro-RO"/>
              </w:rPr>
            </w:pPr>
          </w:p>
          <w:p w14:paraId="7A5D093A" w14:textId="77777777" w:rsidR="00D5083E" w:rsidRPr="00EF37BA" w:rsidRDefault="00D5083E" w:rsidP="00D5083E">
            <w:pPr>
              <w:rPr>
                <w:rFonts w:cs="Times New Roman"/>
                <w:lang w:val="ro-RO"/>
              </w:rPr>
            </w:pPr>
          </w:p>
          <w:p w14:paraId="5E37F24D" w14:textId="77777777" w:rsidR="00D5083E" w:rsidRPr="00EF37BA" w:rsidRDefault="00D5083E" w:rsidP="00D5083E">
            <w:pPr>
              <w:rPr>
                <w:rFonts w:cs="Times New Roman"/>
                <w:lang w:val="ro-RO"/>
              </w:rPr>
            </w:pPr>
          </w:p>
          <w:p w14:paraId="2357541C" w14:textId="77777777" w:rsidR="00D5083E" w:rsidRPr="00EF37BA" w:rsidRDefault="00D5083E" w:rsidP="00D5083E">
            <w:pPr>
              <w:rPr>
                <w:rFonts w:cs="Times New Roman"/>
                <w:lang w:val="ro-RO"/>
              </w:rPr>
            </w:pPr>
          </w:p>
          <w:p w14:paraId="68426B5E" w14:textId="77777777" w:rsidR="00D5083E" w:rsidRPr="00EF37BA" w:rsidRDefault="00D5083E" w:rsidP="00D5083E">
            <w:pPr>
              <w:rPr>
                <w:rFonts w:cs="Times New Roman"/>
                <w:lang w:val="ro-RO"/>
              </w:rPr>
            </w:pPr>
          </w:p>
          <w:p w14:paraId="571DF400" w14:textId="77777777" w:rsidR="00D5083E" w:rsidRPr="00EF37BA" w:rsidRDefault="00D5083E" w:rsidP="00D5083E">
            <w:pPr>
              <w:rPr>
                <w:rFonts w:cs="Times New Roman"/>
                <w:lang w:val="ro-RO"/>
              </w:rPr>
            </w:pPr>
          </w:p>
          <w:p w14:paraId="332691B2" w14:textId="77777777" w:rsidR="00D5083E" w:rsidRPr="00EF37BA" w:rsidRDefault="00D5083E" w:rsidP="00D5083E">
            <w:pPr>
              <w:rPr>
                <w:rFonts w:cs="Times New Roman"/>
                <w:lang w:val="ro-RO"/>
              </w:rPr>
            </w:pPr>
          </w:p>
          <w:p w14:paraId="69B03081" w14:textId="77777777" w:rsidR="00D5083E" w:rsidRPr="00EF37BA" w:rsidRDefault="00D5083E" w:rsidP="00D5083E">
            <w:pPr>
              <w:rPr>
                <w:rFonts w:cs="Times New Roman"/>
                <w:lang w:val="ro-RO"/>
              </w:rPr>
            </w:pPr>
          </w:p>
          <w:p w14:paraId="2741B2B6" w14:textId="77777777" w:rsidR="00D5083E" w:rsidRPr="00EF37BA" w:rsidRDefault="00D5083E" w:rsidP="00D5083E">
            <w:pPr>
              <w:rPr>
                <w:rFonts w:cs="Times New Roman"/>
                <w:lang w:val="ro-RO"/>
              </w:rPr>
            </w:pPr>
          </w:p>
          <w:p w14:paraId="1E71AE89" w14:textId="77777777" w:rsidR="00D5083E" w:rsidRPr="00EF37BA" w:rsidRDefault="00D5083E" w:rsidP="00D5083E">
            <w:pPr>
              <w:rPr>
                <w:rFonts w:cs="Times New Roman"/>
                <w:lang w:val="ro-RO"/>
              </w:rPr>
            </w:pPr>
          </w:p>
          <w:p w14:paraId="0A417D03" w14:textId="77777777" w:rsidR="00D5083E" w:rsidRPr="00EF37BA" w:rsidRDefault="00D5083E" w:rsidP="00D5083E">
            <w:pPr>
              <w:rPr>
                <w:rFonts w:cs="Times New Roman"/>
                <w:lang w:val="ro-RO"/>
              </w:rPr>
            </w:pPr>
          </w:p>
          <w:p w14:paraId="0D659B42" w14:textId="77777777" w:rsidR="00D5083E" w:rsidRPr="00EF37BA" w:rsidRDefault="00D5083E" w:rsidP="00D5083E">
            <w:pPr>
              <w:rPr>
                <w:rFonts w:cs="Times New Roman"/>
                <w:lang w:val="ro-RO"/>
              </w:rPr>
            </w:pPr>
          </w:p>
          <w:p w14:paraId="0E01EB2D" w14:textId="77777777" w:rsidR="00D5083E" w:rsidRPr="00EF37BA" w:rsidRDefault="00D5083E" w:rsidP="00D5083E">
            <w:pPr>
              <w:rPr>
                <w:rFonts w:cs="Times New Roman"/>
                <w:lang w:val="ro-RO"/>
              </w:rPr>
            </w:pPr>
          </w:p>
          <w:p w14:paraId="7AA7D9A9" w14:textId="77777777" w:rsidR="00D5083E" w:rsidRPr="00EF37BA" w:rsidRDefault="00D5083E" w:rsidP="00D5083E">
            <w:pPr>
              <w:rPr>
                <w:rFonts w:cs="Times New Roman"/>
                <w:lang w:val="ro-RO"/>
              </w:rPr>
            </w:pPr>
          </w:p>
          <w:p w14:paraId="14563111" w14:textId="77777777" w:rsidR="00D5083E" w:rsidRPr="00EF37BA" w:rsidRDefault="00D5083E" w:rsidP="00D5083E">
            <w:pPr>
              <w:rPr>
                <w:rFonts w:cs="Times New Roman"/>
                <w:lang w:val="ro-RO"/>
              </w:rPr>
            </w:pPr>
          </w:p>
          <w:p w14:paraId="49A518A4" w14:textId="77777777" w:rsidR="00D5083E" w:rsidRPr="00EF37BA" w:rsidRDefault="00D5083E" w:rsidP="00D5083E">
            <w:pPr>
              <w:rPr>
                <w:rFonts w:cs="Times New Roman"/>
                <w:lang w:val="ro-RO"/>
              </w:rPr>
            </w:pPr>
          </w:p>
          <w:p w14:paraId="5DAF1FA5" w14:textId="77777777" w:rsidR="00D5083E" w:rsidRPr="00EF37BA" w:rsidRDefault="00D5083E" w:rsidP="00D5083E">
            <w:pPr>
              <w:rPr>
                <w:rFonts w:cs="Times New Roman"/>
                <w:lang w:val="ro-RO"/>
              </w:rPr>
            </w:pPr>
          </w:p>
          <w:p w14:paraId="225DF581" w14:textId="77777777" w:rsidR="00D5083E" w:rsidRPr="00EF37BA" w:rsidRDefault="00D5083E" w:rsidP="00D5083E">
            <w:pPr>
              <w:rPr>
                <w:rFonts w:cs="Times New Roman"/>
                <w:lang w:val="ro-RO"/>
              </w:rPr>
            </w:pPr>
          </w:p>
          <w:p w14:paraId="09A0134F" w14:textId="77777777" w:rsidR="00D5083E" w:rsidRPr="00EF37BA" w:rsidRDefault="00D5083E" w:rsidP="00D5083E">
            <w:pPr>
              <w:rPr>
                <w:rFonts w:cs="Times New Roman"/>
                <w:lang w:val="ro-RO"/>
              </w:rPr>
            </w:pPr>
          </w:p>
          <w:p w14:paraId="5D116F13" w14:textId="77777777" w:rsidR="00D5083E" w:rsidRPr="00EF37BA" w:rsidRDefault="00D5083E" w:rsidP="00D5083E">
            <w:pPr>
              <w:rPr>
                <w:rFonts w:cs="Times New Roman"/>
                <w:lang w:val="ro-RO"/>
              </w:rPr>
            </w:pPr>
          </w:p>
          <w:p w14:paraId="00DF20A5" w14:textId="77777777" w:rsidR="00D5083E" w:rsidRPr="00EF37BA" w:rsidRDefault="00D5083E" w:rsidP="00D5083E">
            <w:pPr>
              <w:rPr>
                <w:rFonts w:cs="Times New Roman"/>
                <w:lang w:val="ro-RO"/>
              </w:rPr>
            </w:pPr>
          </w:p>
          <w:p w14:paraId="0AF40D45" w14:textId="77777777" w:rsidR="00D5083E" w:rsidRPr="00EF37BA" w:rsidRDefault="00D5083E" w:rsidP="00D5083E">
            <w:pPr>
              <w:rPr>
                <w:rFonts w:cs="Times New Roman"/>
                <w:lang w:val="ro-RO"/>
              </w:rPr>
            </w:pPr>
          </w:p>
          <w:p w14:paraId="4FADD3CD" w14:textId="77777777" w:rsidR="00D5083E" w:rsidRPr="00EF37BA" w:rsidRDefault="00D5083E" w:rsidP="00D5083E">
            <w:pPr>
              <w:rPr>
                <w:rFonts w:cs="Times New Roman"/>
                <w:lang w:val="ro-RO"/>
              </w:rPr>
            </w:pPr>
          </w:p>
          <w:p w14:paraId="5AA34C9B" w14:textId="77777777" w:rsidR="00D5083E" w:rsidRPr="00EF37BA" w:rsidRDefault="00D5083E" w:rsidP="00D5083E">
            <w:pPr>
              <w:rPr>
                <w:rFonts w:cs="Times New Roman"/>
                <w:lang w:val="ro-RO"/>
              </w:rPr>
            </w:pPr>
          </w:p>
          <w:p w14:paraId="45BEB278" w14:textId="77777777" w:rsidR="00D5083E" w:rsidRPr="00EF37BA" w:rsidRDefault="00D5083E" w:rsidP="00D5083E">
            <w:pPr>
              <w:rPr>
                <w:rFonts w:cs="Times New Roman"/>
                <w:lang w:val="ro-RO"/>
              </w:rPr>
            </w:pPr>
          </w:p>
          <w:p w14:paraId="3FD18F78" w14:textId="77777777" w:rsidR="00D5083E" w:rsidRPr="00EF37BA" w:rsidRDefault="00D5083E" w:rsidP="00D5083E">
            <w:pPr>
              <w:rPr>
                <w:rFonts w:cs="Times New Roman"/>
                <w:lang w:val="ro-RO"/>
              </w:rPr>
            </w:pPr>
          </w:p>
          <w:p w14:paraId="6579BB52" w14:textId="77777777" w:rsidR="00D5083E" w:rsidRPr="00EF37BA" w:rsidRDefault="00D5083E" w:rsidP="00D5083E">
            <w:pPr>
              <w:rPr>
                <w:rFonts w:cs="Times New Roman"/>
                <w:lang w:val="ro-RO"/>
              </w:rPr>
            </w:pPr>
          </w:p>
          <w:p w14:paraId="0A1412A2" w14:textId="77777777" w:rsidR="00D5083E" w:rsidRPr="00EF37BA" w:rsidRDefault="00D5083E" w:rsidP="00D5083E">
            <w:pPr>
              <w:rPr>
                <w:rFonts w:cs="Times New Roman"/>
                <w:lang w:val="ro-RO"/>
              </w:rPr>
            </w:pPr>
          </w:p>
          <w:p w14:paraId="3F1B7C29" w14:textId="77777777" w:rsidR="00D5083E" w:rsidRPr="00EF37BA" w:rsidRDefault="00D5083E" w:rsidP="00D5083E">
            <w:pPr>
              <w:rPr>
                <w:rFonts w:cs="Times New Roman"/>
                <w:lang w:val="ro-RO"/>
              </w:rPr>
            </w:pPr>
          </w:p>
          <w:p w14:paraId="1C770A49" w14:textId="77777777" w:rsidR="00D5083E" w:rsidRPr="00EF37BA" w:rsidRDefault="00D5083E" w:rsidP="00D5083E">
            <w:pPr>
              <w:rPr>
                <w:rFonts w:cs="Times New Roman"/>
                <w:lang w:val="ro-RO"/>
              </w:rPr>
            </w:pPr>
          </w:p>
          <w:p w14:paraId="1DD260BF" w14:textId="77777777" w:rsidR="00D5083E" w:rsidRPr="00EF37BA" w:rsidRDefault="00D5083E" w:rsidP="00D5083E">
            <w:pPr>
              <w:rPr>
                <w:rFonts w:cs="Times New Roman"/>
                <w:lang w:val="ro-RO"/>
              </w:rPr>
            </w:pPr>
          </w:p>
          <w:p w14:paraId="2AD64B24" w14:textId="77777777" w:rsidR="00D5083E" w:rsidRPr="00EF37BA" w:rsidRDefault="00D5083E" w:rsidP="00D5083E">
            <w:pPr>
              <w:rPr>
                <w:rFonts w:cs="Times New Roman"/>
                <w:lang w:val="ro-RO"/>
              </w:rPr>
            </w:pPr>
          </w:p>
          <w:p w14:paraId="7A0D700D" w14:textId="77777777" w:rsidR="00D5083E" w:rsidRPr="00EF37BA" w:rsidRDefault="00D5083E" w:rsidP="00D5083E">
            <w:pPr>
              <w:rPr>
                <w:rFonts w:cs="Times New Roman"/>
                <w:lang w:val="ro-RO"/>
              </w:rPr>
            </w:pPr>
          </w:p>
          <w:p w14:paraId="7090A9F7" w14:textId="77777777" w:rsidR="00D5083E" w:rsidRPr="00EF37BA" w:rsidRDefault="00D5083E" w:rsidP="00D5083E">
            <w:pPr>
              <w:rPr>
                <w:rFonts w:cs="Times New Roman"/>
                <w:lang w:val="ro-RO"/>
              </w:rPr>
            </w:pPr>
          </w:p>
          <w:p w14:paraId="78D563AF" w14:textId="77777777" w:rsidR="00D5083E" w:rsidRPr="00EF37BA" w:rsidRDefault="00D5083E" w:rsidP="00D5083E">
            <w:pPr>
              <w:rPr>
                <w:rFonts w:cs="Times New Roman"/>
                <w:lang w:val="ro-RO"/>
              </w:rPr>
            </w:pPr>
          </w:p>
          <w:p w14:paraId="2D5E33A0" w14:textId="77777777" w:rsidR="00D5083E" w:rsidRPr="00EF37BA" w:rsidRDefault="00D5083E" w:rsidP="00D5083E">
            <w:pPr>
              <w:rPr>
                <w:rFonts w:cs="Times New Roman"/>
                <w:lang w:val="ro-RO"/>
              </w:rPr>
            </w:pPr>
          </w:p>
          <w:p w14:paraId="11EF4F21" w14:textId="77777777" w:rsidR="00D5083E" w:rsidRPr="00EF37BA" w:rsidRDefault="00D5083E" w:rsidP="00D5083E">
            <w:pPr>
              <w:rPr>
                <w:rFonts w:cs="Times New Roman"/>
                <w:lang w:val="ro-RO"/>
              </w:rPr>
            </w:pPr>
          </w:p>
          <w:p w14:paraId="24BB5BD6" w14:textId="77777777" w:rsidR="00D5083E" w:rsidRPr="00EF37BA" w:rsidRDefault="00D5083E" w:rsidP="00D5083E">
            <w:pPr>
              <w:rPr>
                <w:rFonts w:cs="Times New Roman"/>
                <w:lang w:val="ro-RO"/>
              </w:rPr>
            </w:pPr>
          </w:p>
          <w:p w14:paraId="42BEF915" w14:textId="77777777" w:rsidR="00D5083E" w:rsidRPr="00EF37BA" w:rsidRDefault="00D5083E" w:rsidP="00D5083E">
            <w:pPr>
              <w:rPr>
                <w:rFonts w:cs="Times New Roman"/>
                <w:lang w:val="ro-RO"/>
              </w:rPr>
            </w:pPr>
          </w:p>
          <w:p w14:paraId="33667A63" w14:textId="77777777" w:rsidR="00D5083E" w:rsidRPr="00EF37BA" w:rsidRDefault="00D5083E" w:rsidP="00D5083E">
            <w:pPr>
              <w:rPr>
                <w:rFonts w:cs="Times New Roman"/>
                <w:lang w:val="ro-RO"/>
              </w:rPr>
            </w:pPr>
          </w:p>
          <w:p w14:paraId="7D72070C" w14:textId="77777777" w:rsidR="00D5083E" w:rsidRPr="00EF37BA" w:rsidRDefault="00D5083E" w:rsidP="00D5083E">
            <w:pPr>
              <w:rPr>
                <w:rFonts w:cs="Times New Roman"/>
                <w:lang w:val="ro-RO"/>
              </w:rPr>
            </w:pPr>
          </w:p>
          <w:p w14:paraId="1A854475" w14:textId="77777777" w:rsidR="00D5083E" w:rsidRPr="00EF37BA" w:rsidRDefault="00D5083E" w:rsidP="00D5083E">
            <w:pPr>
              <w:rPr>
                <w:rFonts w:cs="Times New Roman"/>
                <w:lang w:val="ro-RO"/>
              </w:rPr>
            </w:pPr>
          </w:p>
          <w:p w14:paraId="05A001F7" w14:textId="77777777" w:rsidR="00D5083E" w:rsidRPr="00EF37BA" w:rsidRDefault="00D5083E" w:rsidP="00D5083E">
            <w:pPr>
              <w:rPr>
                <w:rFonts w:cs="Times New Roman"/>
                <w:lang w:val="ro-RO"/>
              </w:rPr>
            </w:pPr>
          </w:p>
          <w:p w14:paraId="667822D1" w14:textId="77777777" w:rsidR="00D5083E" w:rsidRPr="00EF37BA" w:rsidRDefault="00D5083E" w:rsidP="00D5083E">
            <w:pPr>
              <w:rPr>
                <w:rFonts w:cs="Times New Roman"/>
                <w:lang w:val="ro-RO"/>
              </w:rPr>
            </w:pPr>
          </w:p>
          <w:p w14:paraId="29DC8DB5" w14:textId="77777777" w:rsidR="00D5083E" w:rsidRPr="00EF37BA" w:rsidRDefault="00D5083E" w:rsidP="00D5083E">
            <w:pPr>
              <w:rPr>
                <w:rFonts w:cs="Times New Roman"/>
                <w:lang w:val="ro-RO"/>
              </w:rPr>
            </w:pPr>
          </w:p>
          <w:p w14:paraId="0D35342B" w14:textId="77777777" w:rsidR="00D5083E" w:rsidRPr="00EF37BA" w:rsidRDefault="00D5083E" w:rsidP="00D5083E">
            <w:pPr>
              <w:rPr>
                <w:rFonts w:cs="Times New Roman"/>
                <w:lang w:val="ro-RO"/>
              </w:rPr>
            </w:pPr>
          </w:p>
          <w:p w14:paraId="4D1F202D" w14:textId="77777777" w:rsidR="00D5083E" w:rsidRPr="00EF37BA" w:rsidRDefault="00D5083E" w:rsidP="00D5083E">
            <w:pPr>
              <w:rPr>
                <w:rFonts w:cs="Times New Roman"/>
                <w:lang w:val="ro-RO"/>
              </w:rPr>
            </w:pPr>
          </w:p>
          <w:p w14:paraId="3E222DEC" w14:textId="77777777" w:rsidR="00D5083E" w:rsidRPr="00EF37BA" w:rsidRDefault="00D5083E" w:rsidP="00D5083E">
            <w:pPr>
              <w:rPr>
                <w:rFonts w:cs="Times New Roman"/>
                <w:lang w:val="ro-RO"/>
              </w:rPr>
            </w:pPr>
          </w:p>
          <w:p w14:paraId="40488CD4" w14:textId="77777777" w:rsidR="00D5083E" w:rsidRPr="00EF37BA" w:rsidRDefault="00D5083E" w:rsidP="00D5083E">
            <w:pPr>
              <w:rPr>
                <w:rFonts w:cs="Times New Roman"/>
                <w:lang w:val="ro-RO"/>
              </w:rPr>
            </w:pPr>
          </w:p>
          <w:p w14:paraId="3A4F6F8B" w14:textId="77777777" w:rsidR="00D5083E" w:rsidRPr="00EF37BA" w:rsidRDefault="00D5083E" w:rsidP="00D5083E">
            <w:pPr>
              <w:rPr>
                <w:rFonts w:cs="Times New Roman"/>
                <w:lang w:val="ro-RO"/>
              </w:rPr>
            </w:pPr>
          </w:p>
          <w:p w14:paraId="1476E8C3" w14:textId="77777777" w:rsidR="00D5083E" w:rsidRPr="00EF37BA" w:rsidRDefault="00D5083E" w:rsidP="00D5083E">
            <w:pPr>
              <w:rPr>
                <w:rFonts w:cs="Times New Roman"/>
                <w:lang w:val="ro-RO"/>
              </w:rPr>
            </w:pPr>
          </w:p>
          <w:p w14:paraId="30CC3C56" w14:textId="77777777" w:rsidR="00D5083E" w:rsidRPr="00EF37BA" w:rsidRDefault="00D5083E" w:rsidP="00D5083E">
            <w:pPr>
              <w:rPr>
                <w:rFonts w:cs="Times New Roman"/>
                <w:lang w:val="ro-RO"/>
              </w:rPr>
            </w:pPr>
          </w:p>
          <w:p w14:paraId="26336B43" w14:textId="77777777" w:rsidR="00D5083E" w:rsidRPr="00EF37BA" w:rsidRDefault="00D5083E" w:rsidP="00D5083E">
            <w:pPr>
              <w:rPr>
                <w:rFonts w:cs="Times New Roman"/>
                <w:lang w:val="ro-RO"/>
              </w:rPr>
            </w:pPr>
          </w:p>
          <w:p w14:paraId="1DA6AFC6" w14:textId="77777777" w:rsidR="00D5083E" w:rsidRPr="00EF37BA" w:rsidRDefault="00D5083E" w:rsidP="00D5083E">
            <w:pPr>
              <w:rPr>
                <w:rFonts w:cs="Times New Roman"/>
                <w:lang w:val="ro-RO"/>
              </w:rPr>
            </w:pPr>
          </w:p>
          <w:p w14:paraId="1EB20EE1" w14:textId="77777777" w:rsidR="00D5083E" w:rsidRPr="00EF37BA" w:rsidRDefault="00D5083E" w:rsidP="00D5083E">
            <w:pPr>
              <w:rPr>
                <w:rFonts w:cs="Times New Roman"/>
                <w:lang w:val="ro-RO"/>
              </w:rPr>
            </w:pPr>
          </w:p>
          <w:p w14:paraId="2FF1A050" w14:textId="77777777" w:rsidR="00D5083E" w:rsidRPr="00EF37BA" w:rsidRDefault="00D5083E" w:rsidP="00D5083E">
            <w:pPr>
              <w:rPr>
                <w:rFonts w:cs="Times New Roman"/>
                <w:lang w:val="ro-RO"/>
              </w:rPr>
            </w:pPr>
          </w:p>
          <w:p w14:paraId="639FD6FB" w14:textId="77777777" w:rsidR="00D5083E" w:rsidRPr="00EF37BA" w:rsidRDefault="00D5083E" w:rsidP="00D5083E">
            <w:pPr>
              <w:rPr>
                <w:rFonts w:cs="Times New Roman"/>
                <w:lang w:val="ro-RO"/>
              </w:rPr>
            </w:pPr>
          </w:p>
          <w:p w14:paraId="28239C7B" w14:textId="77777777" w:rsidR="00D5083E" w:rsidRPr="00EF37BA" w:rsidRDefault="00D5083E" w:rsidP="00D5083E">
            <w:pPr>
              <w:rPr>
                <w:rFonts w:cs="Times New Roman"/>
                <w:lang w:val="ro-RO"/>
              </w:rPr>
            </w:pPr>
          </w:p>
          <w:p w14:paraId="7936DD71" w14:textId="77777777" w:rsidR="00D5083E" w:rsidRPr="00EF37BA" w:rsidRDefault="00D5083E" w:rsidP="00D5083E">
            <w:pPr>
              <w:rPr>
                <w:rFonts w:cs="Times New Roman"/>
                <w:lang w:val="ro-RO"/>
              </w:rPr>
            </w:pPr>
          </w:p>
          <w:p w14:paraId="03FC1817" w14:textId="77777777" w:rsidR="00D5083E" w:rsidRPr="00EF37BA" w:rsidRDefault="00D5083E" w:rsidP="00D5083E">
            <w:pPr>
              <w:rPr>
                <w:rFonts w:cs="Times New Roman"/>
                <w:lang w:val="ro-RO"/>
              </w:rPr>
            </w:pPr>
          </w:p>
        </w:tc>
        <w:tc>
          <w:tcPr>
            <w:tcW w:w="0" w:type="auto"/>
          </w:tcPr>
          <w:p w14:paraId="43B03D01" w14:textId="12507E0C"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proofErr w:type="spellStart"/>
            <w:r w:rsidRPr="005879F9">
              <w:rPr>
                <w:rFonts w:cs="Times New Roman"/>
                <w:lang w:val="ro-RO"/>
              </w:rPr>
              <w:t>biocarburanți</w:t>
            </w:r>
            <w:proofErr w:type="spellEnd"/>
            <w:r w:rsidRPr="005879F9">
              <w:rPr>
                <w:rFonts w:cs="Times New Roman"/>
                <w:lang w:val="ro-RO"/>
              </w:rPr>
              <w:t>,</w:t>
            </w:r>
          </w:p>
          <w:p w14:paraId="5B2126F4" w14:textId="77777777" w:rsidR="003318AB" w:rsidRPr="005879F9" w:rsidRDefault="003318AB" w:rsidP="003318AB">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1E04572"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33D4E1FC" w14:textId="77777777" w:rsidR="003318AB" w:rsidRPr="005879F9" w:rsidRDefault="003318AB" w:rsidP="003318AB">
            <w:pPr>
              <w:rPr>
                <w:rFonts w:cs="Times New Roman"/>
                <w:lang w:val="ro-RO"/>
              </w:rPr>
            </w:pPr>
            <w:r w:rsidRPr="005879F9">
              <w:rPr>
                <w:rFonts w:cs="Times New Roman"/>
                <w:lang w:val="ro-RO"/>
              </w:rPr>
              <w:t xml:space="preserve">a emisiilor de gaze cu efect de seră pentru </w:t>
            </w:r>
            <w:proofErr w:type="spellStart"/>
            <w:r w:rsidRPr="005879F9">
              <w:rPr>
                <w:rFonts w:cs="Times New Roman"/>
                <w:lang w:val="ro-RO"/>
              </w:rPr>
              <w:t>biocarburanți</w:t>
            </w:r>
            <w:proofErr w:type="spellEnd"/>
            <w:r w:rsidRPr="005879F9">
              <w:rPr>
                <w:rFonts w:cs="Times New Roman"/>
                <w:lang w:val="ro-RO"/>
              </w:rPr>
              <w:t>,</w:t>
            </w:r>
          </w:p>
          <w:p w14:paraId="08EE4389" w14:textId="77777777" w:rsidR="003318AB" w:rsidRPr="005879F9" w:rsidRDefault="003318AB" w:rsidP="003318AB">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 și a Metodologiei</w:t>
            </w:r>
          </w:p>
          <w:p w14:paraId="37A1A115" w14:textId="77777777" w:rsidR="003318AB" w:rsidRPr="005879F9" w:rsidRDefault="003318AB" w:rsidP="003318AB">
            <w:pPr>
              <w:rPr>
                <w:rFonts w:cs="Times New Roman"/>
                <w:lang w:val="ro-RO"/>
              </w:rPr>
            </w:pPr>
            <w:r w:rsidRPr="005879F9">
              <w:rPr>
                <w:rFonts w:cs="Times New Roman"/>
                <w:lang w:val="ro-RO"/>
              </w:rPr>
              <w:t xml:space="preserve">de calcul al impactului </w:t>
            </w:r>
            <w:proofErr w:type="spellStart"/>
            <w:r w:rsidRPr="005879F9">
              <w:rPr>
                <w:rFonts w:cs="Times New Roman"/>
                <w:lang w:val="ro-RO"/>
              </w:rPr>
              <w:t>biocarburanților</w:t>
            </w:r>
            <w:proofErr w:type="spellEnd"/>
            <w:r w:rsidRPr="005879F9">
              <w:rPr>
                <w:rFonts w:cs="Times New Roman"/>
                <w:lang w:val="ro-RO"/>
              </w:rPr>
              <w:t xml:space="preserve">, </w:t>
            </w:r>
            <w:proofErr w:type="spellStart"/>
            <w:r w:rsidRPr="005879F9">
              <w:rPr>
                <w:rFonts w:cs="Times New Roman"/>
                <w:lang w:val="ro-RO"/>
              </w:rPr>
              <w:t>biolichidelor</w:t>
            </w:r>
            <w:proofErr w:type="spellEnd"/>
            <w:r w:rsidRPr="005879F9">
              <w:rPr>
                <w:rFonts w:cs="Times New Roman"/>
                <w:lang w:val="ro-RO"/>
              </w:rPr>
              <w:t xml:space="preserve"> și</w:t>
            </w:r>
          </w:p>
          <w:p w14:paraId="4EAD72F4"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7C09A7BB" w14:textId="01E39899"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85AA33" w14:textId="77777777" w:rsidTr="004133AF">
        <w:trPr>
          <w:gridAfter w:val="1"/>
          <w:wAfter w:w="38" w:type="dxa"/>
        </w:trPr>
        <w:tc>
          <w:tcPr>
            <w:tcW w:w="0" w:type="auto"/>
          </w:tcPr>
          <w:p w14:paraId="5E0E9759" w14:textId="7A39851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30</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Verificarea respectării criteriilor de durabilitate și de reducere a emisiilor de gaze cu efect de seră</w:t>
            </w:r>
          </w:p>
          <w:p w14:paraId="5BB8D44F" w14:textId="4C651CCC"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cazul în care 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și combustibilii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alţi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eligibili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alineatul (1) litera (b) urmează să fie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în scopurile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articolele 23 și 25 și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și de 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(2)-(7) și alineatul (10). În acest sens,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utilizeze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echilibrare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masei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care:</w:t>
            </w:r>
          </w:p>
          <w:p w14:paraId="5CB5B330"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permite ca loturile de materii prime sau de combustibili cu </w:t>
            </w:r>
            <w:proofErr w:type="spellStart"/>
            <w:r w:rsidRPr="00EF37BA">
              <w:rPr>
                <w:rFonts w:ascii="Times New Roman" w:hAnsi="Times New Roman" w:cs="Times New Roman"/>
                <w:color w:val="333333"/>
                <w:sz w:val="22"/>
                <w:szCs w:val="22"/>
                <w:lang w:val="ro-RO"/>
              </w:rPr>
              <w:t>carac</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teristici</w:t>
            </w:r>
            <w:proofErr w:type="spellEnd"/>
            <w:r w:rsidRPr="00EF37BA">
              <w:rPr>
                <w:rFonts w:ascii="Times New Roman" w:hAnsi="Times New Roman" w:cs="Times New Roman"/>
                <w:color w:val="333333"/>
                <w:sz w:val="22"/>
                <w:szCs w:val="22"/>
                <w:lang w:val="ro-RO"/>
              </w:rPr>
              <w:t xml:space="preserve"> diferite de durabilitate și de reducere a emisiilor de gaze cu efect de seră să fie amestecate, de exemplu într-un recipient, într-o </w:t>
            </w:r>
            <w:proofErr w:type="spellStart"/>
            <w:r w:rsidRPr="00EF37BA">
              <w:rPr>
                <w:rFonts w:ascii="Times New Roman" w:hAnsi="Times New Roman" w:cs="Times New Roman"/>
                <w:color w:val="333333"/>
                <w:sz w:val="22"/>
                <w:szCs w:val="22"/>
                <w:lang w:val="ro-RO"/>
              </w:rPr>
              <w:t>instalaţie</w:t>
            </w:r>
            <w:proofErr w:type="spellEnd"/>
            <w:r w:rsidRPr="00EF37BA">
              <w:rPr>
                <w:rFonts w:ascii="Times New Roman" w:hAnsi="Times New Roman" w:cs="Times New Roman"/>
                <w:color w:val="333333"/>
                <w:sz w:val="22"/>
                <w:szCs w:val="22"/>
                <w:lang w:val="ro-RO"/>
              </w:rPr>
              <w:t xml:space="preserve"> de prelucrare sau logistică, într-o infrastructură de transport și </w:t>
            </w:r>
            <w:r w:rsidRPr="00EF37BA">
              <w:rPr>
                <w:rFonts w:ascii="Times New Roman" w:hAnsi="Times New Roman" w:cs="Times New Roman"/>
                <w:color w:val="333333"/>
                <w:sz w:val="22"/>
                <w:szCs w:val="22"/>
                <w:lang w:val="ro-RO"/>
              </w:rPr>
              <w:lastRenderedPageBreak/>
              <w:t xml:space="preserve">de </w:t>
            </w:r>
            <w:proofErr w:type="spellStart"/>
            <w:r w:rsidRPr="00EF37BA">
              <w:rPr>
                <w:rFonts w:ascii="Times New Roman" w:hAnsi="Times New Roman" w:cs="Times New Roman"/>
                <w:color w:val="333333"/>
                <w:sz w:val="22"/>
                <w:szCs w:val="22"/>
                <w:lang w:val="ro-RO"/>
              </w:rPr>
              <w:t>distribuţie</w:t>
            </w:r>
            <w:proofErr w:type="spellEnd"/>
            <w:r w:rsidRPr="00EF37BA">
              <w:rPr>
                <w:rFonts w:ascii="Times New Roman" w:hAnsi="Times New Roman" w:cs="Times New Roman"/>
                <w:color w:val="333333"/>
                <w:sz w:val="22"/>
                <w:szCs w:val="22"/>
                <w:lang w:val="ro-RO"/>
              </w:rPr>
              <w:t xml:space="preserve"> sau într-un amplasament de acest gen;</w:t>
            </w:r>
          </w:p>
          <w:p w14:paraId="41A82622"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loturile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materii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7"/>
                <w:sz w:val="22"/>
                <w:szCs w:val="22"/>
                <w:lang w:val="ro-RO"/>
              </w:rPr>
              <w:t xml:space="preserve"> </w:t>
            </w:r>
            <w:proofErr w:type="spellStart"/>
            <w:r w:rsidRPr="00EF37BA">
              <w:rPr>
                <w:rFonts w:ascii="Times New Roman" w:hAnsi="Times New Roman" w:cs="Times New Roman"/>
                <w:color w:val="231F20"/>
                <w:sz w:val="22"/>
                <w:szCs w:val="22"/>
                <w:lang w:val="ro-RO"/>
              </w:rPr>
              <w:t>conţinut</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diferit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fie amestecate în scopul prelucrării ulterioare cu </w:t>
            </w:r>
            <w:proofErr w:type="spellStart"/>
            <w:r w:rsidRPr="00EF37BA">
              <w:rPr>
                <w:rFonts w:ascii="Times New Roman" w:hAnsi="Times New Roman" w:cs="Times New Roman"/>
                <w:color w:val="231F20"/>
                <w:sz w:val="22"/>
                <w:szCs w:val="22"/>
                <w:lang w:val="ro-RO"/>
              </w:rPr>
              <w:t>condiţia</w:t>
            </w:r>
            <w:proofErr w:type="spellEnd"/>
            <w:r w:rsidRPr="00EF37BA">
              <w:rPr>
                <w:rFonts w:ascii="Times New Roman" w:hAnsi="Times New Roman" w:cs="Times New Roman"/>
                <w:color w:val="231F20"/>
                <w:sz w:val="22"/>
                <w:szCs w:val="22"/>
                <w:lang w:val="ro-RO"/>
              </w:rPr>
              <w:t xml:space="preserve"> ca </w:t>
            </w:r>
            <w:proofErr w:type="spellStart"/>
            <w:r w:rsidRPr="00EF37BA">
              <w:rPr>
                <w:rFonts w:ascii="Times New Roman" w:hAnsi="Times New Roman" w:cs="Times New Roman"/>
                <w:color w:val="231F20"/>
                <w:sz w:val="22"/>
                <w:szCs w:val="22"/>
                <w:lang w:val="ro-RO"/>
              </w:rPr>
              <w:t>dimen</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siunea</w:t>
            </w:r>
            <w:proofErr w:type="spellEnd"/>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ajustată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proofErr w:type="spellStart"/>
            <w:r w:rsidRPr="00EF37BA">
              <w:rPr>
                <w:rFonts w:ascii="Times New Roman" w:hAnsi="Times New Roman" w:cs="Times New Roman"/>
                <w:color w:val="231F20"/>
                <w:sz w:val="22"/>
                <w:szCs w:val="22"/>
                <w:lang w:val="ro-RO"/>
              </w:rPr>
              <w:t>funcţie</w:t>
            </w:r>
            <w:proofErr w:type="spellEnd"/>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proofErr w:type="spellStart"/>
            <w:r w:rsidRPr="00EF37BA">
              <w:rPr>
                <w:rFonts w:ascii="Times New Roman" w:hAnsi="Times New Roman" w:cs="Times New Roman"/>
                <w:color w:val="231F20"/>
                <w:sz w:val="22"/>
                <w:szCs w:val="22"/>
                <w:lang w:val="ro-RO"/>
              </w:rPr>
              <w:t>conţinutul</w:t>
            </w:r>
            <w:proofErr w:type="spellEnd"/>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energetic;</w:t>
            </w:r>
          </w:p>
          <w:p w14:paraId="6ACBBD31"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impune ca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cu privire la caracteristicile de 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dimensiunea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rămână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amestecului; și</w:t>
            </w:r>
          </w:p>
          <w:p w14:paraId="2525EEA6"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suma tuturor loturilor retrase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amestec să fie descrisă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caracteristici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proofErr w:type="spellStart"/>
            <w:r w:rsidRPr="00EF37BA">
              <w:rPr>
                <w:rFonts w:ascii="Times New Roman" w:hAnsi="Times New Roman" w:cs="Times New Roman"/>
                <w:color w:val="231F20"/>
                <w:sz w:val="22"/>
                <w:szCs w:val="22"/>
                <w:lang w:val="ro-RO"/>
              </w:rPr>
              <w:t>cantităţi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 loturilor adăugate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echilibru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atins</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perioadă adecvată.</w:t>
            </w:r>
          </w:p>
          <w:p w14:paraId="3B4114D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ACA7C3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Sistemul de echilibrare a masei asigură faptul că fiecare lot este luat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 (1)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primul 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și include</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reiasă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dacă producerea lotului respectiv a beneficiat de sprijin și, în caz </w:t>
            </w:r>
            <w:proofErr w:type="spellStart"/>
            <w:r w:rsidRPr="00EF37BA">
              <w:rPr>
                <w:rFonts w:ascii="Times New Roman" w:hAnsi="Times New Roman" w:cs="Times New Roman"/>
                <w:color w:val="231F20"/>
                <w:sz w:val="22"/>
                <w:szCs w:val="22"/>
                <w:lang w:val="ro-RO"/>
              </w:rPr>
              <w:t>afir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mativ</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tipul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schemei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p>
          <w:p w14:paraId="550B1AB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60D0A85" w14:textId="5AB35041"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Atunci când un lot este prelucrat,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referitoare la caracteristicile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 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seră ale lotului se ajustează și se alocă rezultatelor </w:t>
            </w:r>
            <w:proofErr w:type="spellStart"/>
            <w:r w:rsidRPr="00EF37BA">
              <w:rPr>
                <w:rFonts w:ascii="Times New Roman" w:hAnsi="Times New Roman" w:cs="Times New Roman"/>
                <w:color w:val="231F20"/>
                <w:sz w:val="22"/>
                <w:szCs w:val="22"/>
                <w:lang w:val="ro-RO"/>
              </w:rPr>
              <w:t>producţiei</w:t>
            </w:r>
            <w:proofErr w:type="spellEnd"/>
            <w:r w:rsidRPr="00EF37BA">
              <w:rPr>
                <w:rFonts w:ascii="Times New Roman" w:hAnsi="Times New Roman" w:cs="Times New Roman"/>
                <w:color w:val="231F20"/>
                <w:sz w:val="22"/>
                <w:szCs w:val="22"/>
                <w:lang w:val="ro-RO"/>
              </w:rPr>
              <w:t xml:space="preserve"> în </w:t>
            </w:r>
            <w:proofErr w:type="spellStart"/>
            <w:r w:rsidRPr="00EF37BA">
              <w:rPr>
                <w:rFonts w:ascii="Times New Roman" w:hAnsi="Times New Roman" w:cs="Times New Roman"/>
                <w:color w:val="231F20"/>
                <w:sz w:val="22"/>
                <w:szCs w:val="22"/>
                <w:lang w:val="ro-RO"/>
              </w:rPr>
              <w:t>confor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mitate</w:t>
            </w:r>
            <w:proofErr w:type="spellEnd"/>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reguli:</w:t>
            </w:r>
          </w:p>
          <w:p w14:paraId="5D594597"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prelucrarea unui lot de materii prime duce la </w:t>
            </w:r>
            <w:proofErr w:type="spellStart"/>
            <w:r w:rsidRPr="00EF37BA">
              <w:rPr>
                <w:rFonts w:ascii="Times New Roman" w:hAnsi="Times New Roman" w:cs="Times New Roman"/>
                <w:color w:val="333333"/>
                <w:sz w:val="22"/>
                <w:szCs w:val="22"/>
                <w:lang w:val="ro-RO"/>
              </w:rPr>
              <w:t>obţinerea</w:t>
            </w:r>
            <w:proofErr w:type="spellEnd"/>
            <w:r w:rsidRPr="00EF37BA">
              <w:rPr>
                <w:rFonts w:ascii="Times New Roman" w:hAnsi="Times New Roman" w:cs="Times New Roman"/>
                <w:color w:val="333333"/>
                <w:sz w:val="22"/>
                <w:szCs w:val="22"/>
                <w:lang w:val="ro-RO"/>
              </w:rPr>
              <w:t xml:space="preserve"> unui singur rezultat al </w:t>
            </w:r>
            <w:proofErr w:type="spellStart"/>
            <w:r w:rsidRPr="00EF37BA">
              <w:rPr>
                <w:rFonts w:ascii="Times New Roman" w:hAnsi="Times New Roman" w:cs="Times New Roman"/>
                <w:color w:val="333333"/>
                <w:sz w:val="22"/>
                <w:szCs w:val="22"/>
                <w:lang w:val="ro-RO"/>
              </w:rPr>
              <w:t>producţiei</w:t>
            </w:r>
            <w:proofErr w:type="spellEnd"/>
            <w:r w:rsidRPr="00EF37BA">
              <w:rPr>
                <w:rFonts w:ascii="Times New Roman" w:hAnsi="Times New Roman" w:cs="Times New Roman"/>
                <w:color w:val="333333"/>
                <w:sz w:val="22"/>
                <w:szCs w:val="22"/>
                <w:lang w:val="ro-RO"/>
              </w:rPr>
              <w:t xml:space="preserve"> care este destinat producerii de biocombustibili, de </w:t>
            </w:r>
            <w:proofErr w:type="spellStart"/>
            <w:r w:rsidRPr="00EF37BA">
              <w:rPr>
                <w:rFonts w:ascii="Times New Roman" w:hAnsi="Times New Roman" w:cs="Times New Roman"/>
                <w:color w:val="333333"/>
                <w:sz w:val="22"/>
                <w:szCs w:val="22"/>
                <w:lang w:val="ro-RO"/>
              </w:rPr>
              <w:t>biolichide</w:t>
            </w:r>
            <w:proofErr w:type="spellEnd"/>
            <w:r w:rsidRPr="00EF37BA">
              <w:rPr>
                <w:rFonts w:ascii="Times New Roman" w:hAnsi="Times New Roman" w:cs="Times New Roman"/>
                <w:color w:val="333333"/>
                <w:sz w:val="22"/>
                <w:szCs w:val="22"/>
                <w:lang w:val="ro-RO"/>
              </w:rPr>
              <w:t xml:space="preserve"> sau de combustibili din biomasă, de combustibili lichizi și gazoși de origine nebiologică produși din surse regenerabile și </w:t>
            </w:r>
            <w:proofErr w:type="spellStart"/>
            <w:r w:rsidRPr="00EF37BA">
              <w:rPr>
                <w:rFonts w:ascii="Times New Roman" w:hAnsi="Times New Roman" w:cs="Times New Roman"/>
                <w:color w:val="333333"/>
                <w:sz w:val="22"/>
                <w:szCs w:val="22"/>
                <w:lang w:val="ro-RO"/>
              </w:rPr>
              <w:t>utilizaţi</w:t>
            </w:r>
            <w:proofErr w:type="spellEnd"/>
            <w:r w:rsidRPr="00EF37BA">
              <w:rPr>
                <w:rFonts w:ascii="Times New Roman" w:hAnsi="Times New Roman" w:cs="Times New Roman"/>
                <w:color w:val="333333"/>
                <w:sz w:val="22"/>
                <w:szCs w:val="22"/>
                <w:lang w:val="ro-RO"/>
              </w:rPr>
              <w:t xml:space="preserve"> în transporturi sau de combustibili pe bază de carbon reciclat, dimensiunea lotului și </w:t>
            </w:r>
            <w:proofErr w:type="spellStart"/>
            <w:r w:rsidRPr="00EF37BA">
              <w:rPr>
                <w:rFonts w:ascii="Times New Roman" w:hAnsi="Times New Roman" w:cs="Times New Roman"/>
                <w:color w:val="333333"/>
                <w:sz w:val="22"/>
                <w:szCs w:val="22"/>
                <w:lang w:val="ro-RO"/>
              </w:rPr>
              <w:t>cantităţile</w:t>
            </w:r>
            <w:proofErr w:type="spellEnd"/>
            <w:r w:rsidRPr="00EF37BA">
              <w:rPr>
                <w:rFonts w:ascii="Times New Roman" w:hAnsi="Times New Roman" w:cs="Times New Roman"/>
                <w:color w:val="333333"/>
                <w:sz w:val="22"/>
                <w:szCs w:val="22"/>
                <w:lang w:val="ro-RO"/>
              </w:rPr>
              <w:t xml:space="preserve"> aferente ale caracteristicilor de durabilitate și de reducere a emisiilor de gaze cu efect de seră sunt ajustate prin aplicarea unui factor de conversie care reprezintă raportul dintre masa rezultatului </w:t>
            </w:r>
            <w:proofErr w:type="spellStart"/>
            <w:r w:rsidRPr="00EF37BA">
              <w:rPr>
                <w:rFonts w:ascii="Times New Roman" w:hAnsi="Times New Roman" w:cs="Times New Roman"/>
                <w:color w:val="333333"/>
                <w:sz w:val="22"/>
                <w:szCs w:val="22"/>
                <w:lang w:val="ro-RO"/>
              </w:rPr>
              <w:t>producţiei</w:t>
            </w:r>
            <w:proofErr w:type="spellEnd"/>
            <w:r w:rsidRPr="00EF37BA">
              <w:rPr>
                <w:rFonts w:ascii="Times New Roman" w:hAnsi="Times New Roman" w:cs="Times New Roman"/>
                <w:color w:val="333333"/>
                <w:sz w:val="22"/>
                <w:szCs w:val="22"/>
                <w:lang w:val="ro-RO"/>
              </w:rPr>
              <w:t xml:space="preserve"> care este destinat unei astfel de produceri și masa de materii prime care intră în proces;</w:t>
            </w:r>
          </w:p>
          <w:p w14:paraId="44CF9150"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prelucrarea unui lot de materii prime duce la </w:t>
            </w:r>
            <w:proofErr w:type="spellStart"/>
            <w:r w:rsidRPr="00EF37BA">
              <w:rPr>
                <w:rFonts w:ascii="Times New Roman" w:hAnsi="Times New Roman" w:cs="Times New Roman"/>
                <w:color w:val="333333"/>
                <w:sz w:val="22"/>
                <w:szCs w:val="22"/>
                <w:lang w:val="ro-RO"/>
              </w:rPr>
              <w:t>obţinerea</w:t>
            </w:r>
            <w:proofErr w:type="spellEnd"/>
            <w:r w:rsidRPr="00EF37BA">
              <w:rPr>
                <w:rFonts w:ascii="Times New Roman" w:hAnsi="Times New Roman" w:cs="Times New Roman"/>
                <w:color w:val="333333"/>
                <w:sz w:val="22"/>
                <w:szCs w:val="22"/>
                <w:lang w:val="ro-RO"/>
              </w:rPr>
              <w:t xml:space="preserve"> mai multor rezultate ale </w:t>
            </w:r>
            <w:proofErr w:type="spellStart"/>
            <w:r w:rsidRPr="00EF37BA">
              <w:rPr>
                <w:rFonts w:ascii="Times New Roman" w:hAnsi="Times New Roman" w:cs="Times New Roman"/>
                <w:color w:val="333333"/>
                <w:sz w:val="22"/>
                <w:szCs w:val="22"/>
                <w:lang w:val="ro-RO"/>
              </w:rPr>
              <w:t>producţiei</w:t>
            </w:r>
            <w:proofErr w:type="spellEnd"/>
            <w:r w:rsidRPr="00EF37BA">
              <w:rPr>
                <w:rFonts w:ascii="Times New Roman" w:hAnsi="Times New Roman" w:cs="Times New Roman"/>
                <w:color w:val="333333"/>
                <w:sz w:val="22"/>
                <w:szCs w:val="22"/>
                <w:lang w:val="ro-RO"/>
              </w:rPr>
              <w:t xml:space="preserve"> care sunt destinate producerii de biocombustibili, de </w:t>
            </w:r>
            <w:proofErr w:type="spellStart"/>
            <w:r w:rsidRPr="00EF37BA">
              <w:rPr>
                <w:rFonts w:ascii="Times New Roman" w:hAnsi="Times New Roman" w:cs="Times New Roman"/>
                <w:color w:val="333333"/>
                <w:sz w:val="22"/>
                <w:szCs w:val="22"/>
                <w:lang w:val="ro-RO"/>
              </w:rPr>
              <w:t>biolichide</w:t>
            </w:r>
            <w:proofErr w:type="spellEnd"/>
            <w:r w:rsidRPr="00EF37BA">
              <w:rPr>
                <w:rFonts w:ascii="Times New Roman" w:hAnsi="Times New Roman" w:cs="Times New Roman"/>
                <w:color w:val="333333"/>
                <w:sz w:val="22"/>
                <w:szCs w:val="22"/>
                <w:lang w:val="ro-RO"/>
              </w:rPr>
              <w:t xml:space="preserve"> sau de combustibili din biomasă, de combustibili lichizi și gazoși de origine nebiologică produși din surse regenerabile și </w:t>
            </w:r>
            <w:proofErr w:type="spellStart"/>
            <w:r w:rsidRPr="00EF37BA">
              <w:rPr>
                <w:rFonts w:ascii="Times New Roman" w:hAnsi="Times New Roman" w:cs="Times New Roman"/>
                <w:color w:val="333333"/>
                <w:sz w:val="22"/>
                <w:szCs w:val="22"/>
                <w:lang w:val="ro-RO"/>
              </w:rPr>
              <w:t>utilizaţi</w:t>
            </w:r>
            <w:proofErr w:type="spellEnd"/>
            <w:r w:rsidRPr="00EF37BA">
              <w:rPr>
                <w:rFonts w:ascii="Times New Roman" w:hAnsi="Times New Roman" w:cs="Times New Roman"/>
                <w:color w:val="333333"/>
                <w:sz w:val="22"/>
                <w:szCs w:val="22"/>
                <w:lang w:val="ro-RO"/>
              </w:rPr>
              <w:t xml:space="preserve"> în transporturi sau de combustibili pe bază de carbon reciclat, pentru fiecare rezultat al </w:t>
            </w:r>
            <w:proofErr w:type="spellStart"/>
            <w:r w:rsidRPr="00EF37BA">
              <w:rPr>
                <w:rFonts w:ascii="Times New Roman" w:hAnsi="Times New Roman" w:cs="Times New Roman"/>
                <w:color w:val="333333"/>
                <w:sz w:val="22"/>
                <w:szCs w:val="22"/>
                <w:lang w:val="ro-RO"/>
              </w:rPr>
              <w:t>producţiei</w:t>
            </w:r>
            <w:proofErr w:type="spellEnd"/>
            <w:r w:rsidRPr="00EF37BA">
              <w:rPr>
                <w:rFonts w:ascii="Times New Roman" w:hAnsi="Times New Roman" w:cs="Times New Roman"/>
                <w:color w:val="333333"/>
                <w:sz w:val="22"/>
                <w:szCs w:val="22"/>
                <w:lang w:val="ro-RO"/>
              </w:rPr>
              <w:t xml:space="preserve"> în parte se </w:t>
            </w:r>
            <w:r w:rsidRPr="00EF37BA">
              <w:rPr>
                <w:rFonts w:ascii="Times New Roman" w:hAnsi="Times New Roman" w:cs="Times New Roman"/>
                <w:color w:val="333333"/>
                <w:sz w:val="22"/>
                <w:szCs w:val="22"/>
                <w:lang w:val="ro-RO"/>
              </w:rPr>
              <w:lastRenderedPageBreak/>
              <w:t xml:space="preserve">aplică un factor de conversie separat și se folosește un </w:t>
            </w:r>
            <w:proofErr w:type="spellStart"/>
            <w:r w:rsidRPr="00EF37BA">
              <w:rPr>
                <w:rFonts w:ascii="Times New Roman" w:hAnsi="Times New Roman" w:cs="Times New Roman"/>
                <w:color w:val="333333"/>
                <w:sz w:val="22"/>
                <w:szCs w:val="22"/>
                <w:lang w:val="ro-RO"/>
              </w:rPr>
              <w:t>bilanţ</w:t>
            </w:r>
            <w:proofErr w:type="spellEnd"/>
            <w:r w:rsidRPr="00EF37BA">
              <w:rPr>
                <w:rFonts w:ascii="Times New Roman" w:hAnsi="Times New Roman" w:cs="Times New Roman"/>
                <w:color w:val="333333"/>
                <w:sz w:val="22"/>
                <w:szCs w:val="22"/>
                <w:lang w:val="ro-RO"/>
              </w:rPr>
              <w:t xml:space="preserve"> </w:t>
            </w:r>
            <w:proofErr w:type="spellStart"/>
            <w:r w:rsidRPr="00EF37BA">
              <w:rPr>
                <w:rFonts w:ascii="Times New Roman" w:hAnsi="Times New Roman" w:cs="Times New Roman"/>
                <w:color w:val="333333"/>
                <w:sz w:val="22"/>
                <w:szCs w:val="22"/>
                <w:lang w:val="ro-RO"/>
              </w:rPr>
              <w:t>masic</w:t>
            </w:r>
            <w:proofErr w:type="spellEnd"/>
            <w:r w:rsidRPr="00EF37BA">
              <w:rPr>
                <w:rFonts w:ascii="Times New Roman" w:hAnsi="Times New Roman" w:cs="Times New Roman"/>
                <w:color w:val="333333"/>
                <w:sz w:val="22"/>
                <w:szCs w:val="22"/>
                <w:lang w:val="ro-RO"/>
              </w:rPr>
              <w:t xml:space="preserve"> separat.</w:t>
            </w:r>
          </w:p>
          <w:p w14:paraId="6A0693A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95AAB6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fiabile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 respectarea 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prevăzute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25 alineatul (2) și a criteriilor de durabilitate 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dispoziţia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elaborarea </w:t>
            </w:r>
            <w:proofErr w:type="spellStart"/>
            <w:r w:rsidRPr="00EF37BA">
              <w:rPr>
                <w:rFonts w:ascii="Times New Roman" w:hAnsi="Times New Roman" w:cs="Times New Roman"/>
                <w:color w:val="231F20"/>
                <w:sz w:val="22"/>
                <w:szCs w:val="22"/>
                <w:lang w:val="ro-RO"/>
              </w:rPr>
              <w:t>informaţiilor</w:t>
            </w:r>
            <w:proofErr w:type="spellEnd"/>
            <w:r w:rsidRPr="00EF37BA">
              <w:rPr>
                <w:rFonts w:ascii="Times New Roman" w:hAnsi="Times New Roman" w:cs="Times New Roman"/>
                <w:color w:val="231F20"/>
                <w:sz w:val="22"/>
                <w:szCs w:val="22"/>
                <w:lang w:val="ro-RO"/>
              </w:rPr>
              <w:t>. 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 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cores</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punzător</w:t>
            </w:r>
            <w:proofErr w:type="spellEnd"/>
            <w:r w:rsidRPr="00EF37BA">
              <w:rPr>
                <w:rFonts w:ascii="Times New Roman" w:hAnsi="Times New Roman" w:cs="Times New Roman"/>
                <w:color w:val="231F20"/>
                <w:sz w:val="22"/>
                <w:szCs w:val="22"/>
                <w:lang w:val="ro-RO"/>
              </w:rPr>
              <w:t xml:space="preserve"> de audit independent al </w:t>
            </w:r>
            <w:proofErr w:type="spellStart"/>
            <w:r w:rsidRPr="00EF37BA">
              <w:rPr>
                <w:rFonts w:ascii="Times New Roman" w:hAnsi="Times New Roman" w:cs="Times New Roman"/>
                <w:color w:val="231F20"/>
                <w:sz w:val="22"/>
                <w:szCs w:val="22"/>
                <w:lang w:val="ro-RO"/>
              </w:rPr>
              <w:t>informaţiilor</w:t>
            </w:r>
            <w:proofErr w:type="spellEnd"/>
            <w:r w:rsidRPr="00EF37BA">
              <w:rPr>
                <w:rFonts w:ascii="Times New Roman" w:hAnsi="Times New Roman" w:cs="Times New Roman"/>
                <w:color w:val="231F20"/>
                <w:sz w:val="22"/>
                <w:szCs w:val="22"/>
                <w:lang w:val="ro-RO"/>
              </w:rPr>
              <w:t xml:space="preserve"> prezentate și să prezinte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 litera (a)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(a), 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recurge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interne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externe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 colectare a biomasei forestiere.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protejate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împotriva</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frau</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delor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verificarea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garantării faptului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materialele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modificate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eliminate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4"/>
                <w:sz w:val="22"/>
                <w:szCs w:val="22"/>
                <w:lang w:val="ro-RO"/>
              </w:rPr>
              <w:t xml:space="preserve"> </w:t>
            </w:r>
            <w:proofErr w:type="spellStart"/>
            <w:r w:rsidRPr="00EF37BA">
              <w:rPr>
                <w:rFonts w:ascii="Times New Roman" w:hAnsi="Times New Roman" w:cs="Times New Roman"/>
                <w:color w:val="231F20"/>
                <w:sz w:val="22"/>
                <w:szCs w:val="22"/>
                <w:lang w:val="ro-RO"/>
              </w:rPr>
              <w:t>intenţionat</w:t>
            </w:r>
            <w:proofErr w:type="spellEnd"/>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încât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lotul</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a acestuia să poată deveni deșeu sau reziduu. Auditul evaluează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frecvenţa</w:t>
            </w:r>
            <w:proofErr w:type="spellEnd"/>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prelevării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probe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soliditatea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datelor.</w:t>
            </w:r>
          </w:p>
          <w:p w14:paraId="466F854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F5911B1" w14:textId="77777777" w:rsidR="00D5083E" w:rsidRPr="00EF37BA" w:rsidRDefault="00D5083E" w:rsidP="00D5083E">
            <w:pPr>
              <w:pStyle w:val="TableContents"/>
              <w:jc w:val="both"/>
              <w:rPr>
                <w:rFonts w:ascii="Times New Roman" w:hAnsi="Times New Roman" w:cs="Times New Roman"/>
                <w:color w:val="231F20"/>
                <w:sz w:val="22"/>
                <w:szCs w:val="22"/>
                <w:lang w:val="ro-RO"/>
              </w:rPr>
            </w:pPr>
            <w:proofErr w:type="spellStart"/>
            <w:r w:rsidRPr="00EF37BA">
              <w:rPr>
                <w:rFonts w:ascii="Times New Roman" w:hAnsi="Times New Roman" w:cs="Times New Roman"/>
                <w:color w:val="231F20"/>
                <w:sz w:val="22"/>
                <w:szCs w:val="22"/>
                <w:lang w:val="ro-RO"/>
              </w:rPr>
              <w:t>Obligaţiile</w:t>
            </w:r>
            <w:proofErr w:type="spellEnd"/>
            <w:r w:rsidRPr="00EF37BA">
              <w:rPr>
                <w:rFonts w:ascii="Times New Roman" w:hAnsi="Times New Roman" w:cs="Times New Roman"/>
                <w:color w:val="231F20"/>
                <w:sz w:val="22"/>
                <w:szCs w:val="22"/>
                <w:lang w:val="ro-RO"/>
              </w:rPr>
              <w:t xml:space="preserve"> prevăzute la prezentul alineat se aplică indiferent dacă 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combustibilii din biomasă, combustibilii lichizi și gazoși de origine nebiologică produși din surse 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sau combustibilii pe bază de carbon reciclat sunt produși în interiorul Comunității Energetice sau </w:t>
            </w:r>
            <w:proofErr w:type="spellStart"/>
            <w:r w:rsidRPr="00EF37BA">
              <w:rPr>
                <w:rFonts w:ascii="Times New Roman" w:hAnsi="Times New Roman" w:cs="Times New Roman"/>
                <w:color w:val="231F20"/>
                <w:sz w:val="22"/>
                <w:szCs w:val="22"/>
                <w:lang w:val="ro-RO"/>
              </w:rPr>
              <w:t>importaţi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privind originea geografică și tipul de materii prime ale biocombustibililor, ale </w:t>
            </w:r>
            <w:proofErr w:type="spellStart"/>
            <w:r w:rsidRPr="00EF37BA">
              <w:rPr>
                <w:rFonts w:ascii="Times New Roman" w:hAnsi="Times New Roman" w:cs="Times New Roman"/>
                <w:color w:val="231F20"/>
                <w:sz w:val="22"/>
                <w:szCs w:val="22"/>
                <w:lang w:val="ro-RO"/>
              </w:rPr>
              <w:t>bioli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chidelor</w:t>
            </w:r>
            <w:proofErr w:type="spellEnd"/>
            <w:r w:rsidRPr="00EF37BA">
              <w:rPr>
                <w:rFonts w:ascii="Times New Roman" w:hAnsi="Times New Roman" w:cs="Times New Roman"/>
                <w:color w:val="231F20"/>
                <w:sz w:val="22"/>
                <w:szCs w:val="22"/>
                <w:lang w:val="ro-RO"/>
              </w:rPr>
              <w:t xml:space="preserve"> și ale combustibililor din biomasă pentru fiecare furnizor de combustibil se pun la </w:t>
            </w:r>
            <w:proofErr w:type="spellStart"/>
            <w:r w:rsidRPr="00EF37BA">
              <w:rPr>
                <w:rFonts w:ascii="Times New Roman" w:hAnsi="Times New Roman" w:cs="Times New Roman"/>
                <w:color w:val="231F20"/>
                <w:sz w:val="22"/>
                <w:szCs w:val="22"/>
                <w:lang w:val="ro-RO"/>
              </w:rPr>
              <w:t>dispoziţia</w:t>
            </w:r>
            <w:proofErr w:type="spellEnd"/>
            <w:r w:rsidRPr="00EF37BA">
              <w:rPr>
                <w:rFonts w:ascii="Times New Roman" w:hAnsi="Times New Roman" w:cs="Times New Roman"/>
                <w:color w:val="231F20"/>
                <w:sz w:val="22"/>
                <w:szCs w:val="22"/>
                <w:lang w:val="ro-RO"/>
              </w:rPr>
              <w:t xml:space="preserve"> consumatorilor pe site-urile internet ale operatorilor, ale furnizorilor sau ale </w:t>
            </w:r>
            <w:proofErr w:type="spellStart"/>
            <w:r w:rsidRPr="00EF37BA">
              <w:rPr>
                <w:rFonts w:ascii="Times New Roman" w:hAnsi="Times New Roman" w:cs="Times New Roman"/>
                <w:color w:val="231F20"/>
                <w:sz w:val="22"/>
                <w:szCs w:val="22"/>
                <w:lang w:val="ro-RO"/>
              </w:rPr>
              <w:t>autorităţilor</w:t>
            </w:r>
            <w:proofErr w:type="spellEnd"/>
            <w:r w:rsidRPr="00EF37BA">
              <w:rPr>
                <w:rFonts w:ascii="Times New Roman" w:hAnsi="Times New Roman" w:cs="Times New Roman"/>
                <w:color w:val="231F20"/>
                <w:sz w:val="22"/>
                <w:szCs w:val="22"/>
                <w:lang w:val="ro-RO"/>
              </w:rPr>
              <w:t xml:space="preserve"> competente relevante și se actualizează anual.</w:t>
            </w:r>
          </w:p>
          <w:p w14:paraId="57089AC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026983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prezintă Secretariatului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primul paragraf din prezentul alineat, în formă agregată. Secretariatul publică aceste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în cadrul platformei de raportare electronică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articolul 28 din Regulamentul (UE) 2018/1999 astfel cum a fost adaptată și adoptată prin Decizia Consiliului Ministerial 2021/14/MC-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xml:space="preserve">, în formă sintetizată, păstrând </w:t>
            </w:r>
            <w:proofErr w:type="spellStart"/>
            <w:r w:rsidRPr="00EF37BA">
              <w:rPr>
                <w:rFonts w:ascii="Times New Roman" w:hAnsi="Times New Roman" w:cs="Times New Roman"/>
                <w:color w:val="231F20"/>
                <w:sz w:val="22"/>
                <w:szCs w:val="22"/>
                <w:lang w:val="ro-RO"/>
              </w:rPr>
              <w:t>confidenţialitatea</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lastRenderedPageBreak/>
              <w:t>informaţiilor</w:t>
            </w:r>
            <w:proofErr w:type="spellEnd"/>
            <w:r w:rsidRPr="00EF37BA">
              <w:rPr>
                <w:rFonts w:ascii="Times New Roman" w:hAnsi="Times New Roman" w:cs="Times New Roman"/>
                <w:color w:val="231F20"/>
                <w:sz w:val="22"/>
                <w:szCs w:val="22"/>
                <w:lang w:val="ro-RO"/>
              </w:rPr>
              <w:t xml:space="preserve"> sensibile din punct de vedere comercial.</w:t>
            </w:r>
          </w:p>
          <w:p w14:paraId="63AA3A3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4892236"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internaţionale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stabilire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standardelor</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 </w:t>
            </w:r>
            <w:proofErr w:type="spellStart"/>
            <w:r w:rsidRPr="00EF37BA">
              <w:rPr>
                <w:rFonts w:ascii="Times New Roman" w:hAnsi="Times New Roman" w:cs="Times New Roman"/>
                <w:color w:val="231F20"/>
                <w:sz w:val="22"/>
                <w:szCs w:val="22"/>
                <w:lang w:val="ro-RO"/>
              </w:rPr>
              <w:t>biolichidelor</w:t>
            </w:r>
            <w:proofErr w:type="spellEnd"/>
            <w:r w:rsidRPr="00EF37BA">
              <w:rPr>
                <w:rFonts w:ascii="Times New Roman" w:hAnsi="Times New Roman" w:cs="Times New Roman"/>
                <w:color w:val="231F20"/>
                <w:sz w:val="22"/>
                <w:szCs w:val="22"/>
                <w:lang w:val="ro-RO"/>
              </w:rPr>
              <w:t xml:space="preserv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combustibililor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biomasă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 xml:space="preserve">a altor </w:t>
            </w:r>
            <w:proofErr w:type="spellStart"/>
            <w:r w:rsidRPr="00EF37BA">
              <w:rPr>
                <w:rFonts w:ascii="Times New Roman" w:hAnsi="Times New Roman" w:cs="Times New Roman"/>
                <w:color w:val="231F20"/>
                <w:sz w:val="22"/>
                <w:szCs w:val="22"/>
                <w:lang w:val="ro-RO"/>
              </w:rPr>
              <w:t>combus</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tibili</w:t>
            </w:r>
            <w:proofErr w:type="spellEnd"/>
            <w:r w:rsidRPr="00EF37BA">
              <w:rPr>
                <w:rFonts w:ascii="Times New Roman" w:hAnsi="Times New Roman" w:cs="Times New Roman"/>
                <w:color w:val="231F20"/>
                <w:sz w:val="22"/>
                <w:szCs w:val="22"/>
                <w:lang w:val="ro-RO"/>
              </w:rPr>
              <w:t xml:space="preserve"> care sunt eligibili pentru a fi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 considerare la calculul </w:t>
            </w:r>
            <w:proofErr w:type="spellStart"/>
            <w:r w:rsidRPr="00EF37BA">
              <w:rPr>
                <w:rFonts w:ascii="Times New Roman" w:hAnsi="Times New Roman" w:cs="Times New Roman"/>
                <w:color w:val="231F20"/>
                <w:sz w:val="22"/>
                <w:szCs w:val="22"/>
                <w:lang w:val="ro-RO"/>
              </w:rPr>
              <w:t>numă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rătorului</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 (b)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 demonstreze respectarea articolului 27 alineatul (3) și a articolului 28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 și (4) sau să demonstreze că loturile de biocombustibili, 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xml:space="preserve"> sau de combustibili din biomasă respectă criteriile de </w:t>
            </w:r>
            <w:proofErr w:type="spellStart"/>
            <w:r w:rsidRPr="00EF37BA">
              <w:rPr>
                <w:rFonts w:ascii="Times New Roman" w:hAnsi="Times New Roman" w:cs="Times New Roman"/>
                <w:color w:val="231F20"/>
                <w:sz w:val="22"/>
                <w:szCs w:val="22"/>
                <w:lang w:val="ro-RO"/>
              </w:rPr>
              <w:t>durabi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litate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demons</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operatorii 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 direct dovezile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aprovizionare.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protecţie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ecosistemelor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rare,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ameninţate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dispariţie</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recunoscute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organizaţii</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interguverna</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mentale sau de Uniunea </w:t>
            </w:r>
            <w:proofErr w:type="spellStart"/>
            <w:r w:rsidRPr="00EF37BA">
              <w:rPr>
                <w:rFonts w:ascii="Times New Roman" w:hAnsi="Times New Roman" w:cs="Times New Roman"/>
                <w:color w:val="231F20"/>
                <w:sz w:val="22"/>
                <w:szCs w:val="22"/>
                <w:lang w:val="ro-RO"/>
              </w:rPr>
              <w:t>Internaţională</w:t>
            </w:r>
            <w:proofErr w:type="spellEnd"/>
            <w:r w:rsidRPr="00EF37BA">
              <w:rPr>
                <w:rFonts w:ascii="Times New Roman" w:hAnsi="Times New Roman" w:cs="Times New Roman"/>
                <w:color w:val="231F20"/>
                <w:sz w:val="22"/>
                <w:szCs w:val="22"/>
                <w:lang w:val="ro-RO"/>
              </w:rPr>
              <w:t xml:space="preserve"> pentru Conservarea Naturii,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(ii).</w:t>
            </w:r>
          </w:p>
          <w:p w14:paraId="6BF230A1"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40877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Secretariatul poate recunoaște ca aceste sisteme să </w:t>
            </w:r>
            <w:proofErr w:type="spellStart"/>
            <w:r w:rsidRPr="00EF37BA">
              <w:rPr>
                <w:rFonts w:ascii="Times New Roman" w:hAnsi="Times New Roman" w:cs="Times New Roman"/>
                <w:color w:val="231F20"/>
                <w:sz w:val="22"/>
                <w:szCs w:val="22"/>
                <w:lang w:val="ro-RO"/>
              </w:rPr>
              <w:t>conţină</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exacte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privire la măsurile luate pentru </w:t>
            </w:r>
            <w:proofErr w:type="spellStart"/>
            <w:r w:rsidRPr="00EF37BA">
              <w:rPr>
                <w:rFonts w:ascii="Times New Roman" w:hAnsi="Times New Roman" w:cs="Times New Roman"/>
                <w:color w:val="231F20"/>
                <w:sz w:val="22"/>
                <w:szCs w:val="22"/>
                <w:lang w:val="ro-RO"/>
              </w:rPr>
              <w:t>protecţia</w:t>
            </w:r>
            <w:proofErr w:type="spellEnd"/>
            <w:r w:rsidRPr="00EF37BA">
              <w:rPr>
                <w:rFonts w:ascii="Times New Roman" w:hAnsi="Times New Roman" w:cs="Times New Roman"/>
                <w:color w:val="231F20"/>
                <w:sz w:val="22"/>
                <w:szCs w:val="22"/>
                <w:lang w:val="ro-RO"/>
              </w:rPr>
              <w:t xml:space="preserve"> solurilor, a apelor și a 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pentru readucerea la starea </w:t>
            </w:r>
            <w:proofErr w:type="spellStart"/>
            <w:r w:rsidRPr="00EF37BA">
              <w:rPr>
                <w:rFonts w:ascii="Times New Roman" w:hAnsi="Times New Roman" w:cs="Times New Roman"/>
                <w:color w:val="231F20"/>
                <w:sz w:val="22"/>
                <w:szCs w:val="22"/>
                <w:lang w:val="ro-RO"/>
              </w:rPr>
              <w:t>iniţială</w:t>
            </w:r>
            <w:proofErr w:type="spellEnd"/>
            <w:r w:rsidRPr="00EF37BA">
              <w:rPr>
                <w:rFonts w:ascii="Times New Roman" w:hAnsi="Times New Roman" w:cs="Times New Roman"/>
                <w:color w:val="231F20"/>
                <w:sz w:val="22"/>
                <w:szCs w:val="22"/>
                <w:lang w:val="ro-RO"/>
              </w:rPr>
              <w:t xml:space="preserve"> a solurilor degradate, pentru evitarea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consumului excesiv de apă în zonele sărace în resurse de apă, precum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pentru certificarea biocombustibililor, a </w:t>
            </w:r>
            <w:proofErr w:type="spellStart"/>
            <w:r w:rsidRPr="00EF37BA">
              <w:rPr>
                <w:rFonts w:ascii="Times New Roman" w:hAnsi="Times New Roman" w:cs="Times New Roman"/>
                <w:color w:val="231F20"/>
                <w:sz w:val="22"/>
                <w:szCs w:val="22"/>
                <w:lang w:val="ro-RO"/>
              </w:rPr>
              <w:t>biolichidelor</w:t>
            </w:r>
            <w:proofErr w:type="spellEnd"/>
            <w:r w:rsidRPr="00EF37BA">
              <w:rPr>
                <w:rFonts w:ascii="Times New Roman" w:hAnsi="Times New Roman" w:cs="Times New Roman"/>
                <w:color w:val="231F20"/>
                <w:sz w:val="22"/>
                <w:szCs w:val="22"/>
                <w:lang w:val="ro-RO"/>
              </w:rPr>
              <w:t xml:space="preserve"> și 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riscuri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perspectiva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schimbării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indirecte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destinaţiei</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terenurilor.</w:t>
            </w:r>
          </w:p>
          <w:p w14:paraId="579A17E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D92F44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privinţa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transmită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aprilie,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XI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Raportul acoperă perioada anului calendaristic precedent.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Cerinţa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30"/>
                <w:sz w:val="22"/>
                <w:szCs w:val="22"/>
                <w:lang w:val="ro-RO"/>
              </w:rPr>
              <w:t xml:space="preserve"> </w:t>
            </w:r>
            <w:proofErr w:type="spellStart"/>
            <w:r w:rsidRPr="00EF37BA">
              <w:rPr>
                <w:rFonts w:ascii="Times New Roman" w:hAnsi="Times New Roman" w:cs="Times New Roman"/>
                <w:color w:val="231F20"/>
                <w:sz w:val="22"/>
                <w:szCs w:val="22"/>
                <w:lang w:val="ro-RO"/>
              </w:rPr>
              <w:t>funcţionat</w:t>
            </w:r>
            <w:proofErr w:type="spellEnd"/>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12 luni.</w:t>
            </w:r>
          </w:p>
          <w:p w14:paraId="19B2CE1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B9A2B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Secretariatul face disponibile rapoartele elaborate de sistemele voluntare,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platformei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raportare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electronică</w:t>
            </w:r>
            <w:r w:rsidRPr="00EF37BA">
              <w:rPr>
                <w:rFonts w:ascii="Times New Roman" w:hAnsi="Times New Roman" w:cs="Times New Roman"/>
                <w:color w:val="231F20"/>
                <w:spacing w:val="49"/>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w:t>
            </w:r>
          </w:p>
          <w:p w14:paraId="648FBF6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9ADA69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criteriilor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durabilitate și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 pragurilor de reducere a emisiilor de gaze cu efect de seră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 lichizi și gazoși de origine nebiologică produși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regenerabile și </w:t>
            </w:r>
            <w:proofErr w:type="spellStart"/>
            <w:r w:rsidRPr="00EF37BA">
              <w:rPr>
                <w:rFonts w:ascii="Times New Roman" w:hAnsi="Times New Roman" w:cs="Times New Roman"/>
                <w:color w:val="231F20"/>
                <w:sz w:val="22"/>
                <w:szCs w:val="22"/>
                <w:lang w:val="ro-RO"/>
              </w:rPr>
              <w:t>utilizaţi</w:t>
            </w:r>
            <w:proofErr w:type="spellEnd"/>
            <w:r w:rsidRPr="00EF37BA">
              <w:rPr>
                <w:rFonts w:ascii="Times New Roman" w:hAnsi="Times New Roman" w:cs="Times New Roman"/>
                <w:color w:val="231F20"/>
                <w:sz w:val="22"/>
                <w:szCs w:val="22"/>
                <w:lang w:val="ro-RO"/>
              </w:rPr>
              <w:t xml:space="preserve"> în transporturi și pentru combustibilii pe bază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reciclat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și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 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 (5) este veri­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ficată</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întregului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lanţ</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custodie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implicând</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autorităţile</w:t>
            </w:r>
            <w:proofErr w:type="spellEnd"/>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competente.</w:t>
            </w:r>
          </w:p>
          <w:p w14:paraId="15DD754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BE81CA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O Parte Contractantă poate notifica un astfel de sistem </w:t>
            </w:r>
            <w:proofErr w:type="spellStart"/>
            <w:r w:rsidRPr="00EF37BA">
              <w:rPr>
                <w:rFonts w:ascii="Times New Roman" w:hAnsi="Times New Roman" w:cs="Times New Roman"/>
                <w:color w:val="231F20"/>
                <w:sz w:val="22"/>
                <w:szCs w:val="22"/>
                <w:lang w:val="ro-RO"/>
              </w:rPr>
              <w:t>naţional</w:t>
            </w:r>
            <w:proofErr w:type="spellEnd"/>
            <w:r w:rsidRPr="00EF37BA">
              <w:rPr>
                <w:rFonts w:ascii="Times New Roman" w:hAnsi="Times New Roman" w:cs="Times New Roman"/>
                <w:color w:val="231F20"/>
                <w:sz w:val="22"/>
                <w:szCs w:val="22"/>
                <w:lang w:val="ro-RO"/>
              </w:rPr>
              <w:t xml:space="preserve"> Secretariatului. Secretariatul poate emite un aviz dacă un astfel de sistem național notificat respectă condițiile prevăzute în prezenta directivă.</w:t>
            </w:r>
          </w:p>
          <w:p w14:paraId="429FE49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0B108DF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523A0F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în care opinia este pozitivă, sistemele instituite în conformitate cu prezentul articol nu refuză recunoașterea reciprocă în raport cu sistemul Părții Contractante respectiv în ceea ce privește verificarea respectării criteriilor de durabilitate și de reducere a emisiilor de gaze cu efect de seră stabilite la articolul 29 alineatele (2)-(7) și alineatul (10) și a pragurilor de reducere a emisiilor de gaze cu efect de seră stabilite la și adoptate în temeiul articolului 25 alineatul (2).</w:t>
            </w:r>
          </w:p>
          <w:p w14:paraId="12E2E1D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4FF0B90"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emite opinii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 numai în cazul în care sistemul în cauză îndeplinește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adecvate de fiabilitate, de </w:t>
            </w:r>
            <w:proofErr w:type="spellStart"/>
            <w:r w:rsidRPr="00EF37BA">
              <w:rPr>
                <w:rFonts w:ascii="Times New Roman" w:hAnsi="Times New Roman" w:cs="Times New Roman"/>
                <w:color w:val="231F20"/>
                <w:sz w:val="22"/>
                <w:szCs w:val="22"/>
                <w:lang w:val="ro-RO"/>
              </w:rPr>
              <w:t>transparenţă</w:t>
            </w:r>
            <w:proofErr w:type="spellEnd"/>
            <w:r w:rsidRPr="00EF37BA">
              <w:rPr>
                <w:rFonts w:ascii="Times New Roman" w:hAnsi="Times New Roman" w:cs="Times New Roman"/>
                <w:color w:val="231F20"/>
                <w:sz w:val="22"/>
                <w:szCs w:val="22"/>
                <w:lang w:val="ro-RO"/>
              </w:rPr>
              <w:t xml:space="preserve"> și de audit independent și oferă</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garanţii</w:t>
            </w:r>
            <w:proofErr w:type="spellEnd"/>
            <w:r w:rsidRPr="00EF37BA">
              <w:rPr>
                <w:rFonts w:ascii="Times New Roman" w:hAnsi="Times New Roman" w:cs="Times New Roman"/>
                <w:color w:val="231F20"/>
                <w:sz w:val="22"/>
                <w:szCs w:val="22"/>
                <w:lang w:val="ro-RO"/>
              </w:rPr>
              <w:t xml:space="preserve"> corespunzătoare cu privire la faptul că niciun material nu a 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modificat sau eliminat în mod </w:t>
            </w:r>
            <w:proofErr w:type="spellStart"/>
            <w:r w:rsidRPr="00EF37BA">
              <w:rPr>
                <w:rFonts w:ascii="Times New Roman" w:hAnsi="Times New Roman" w:cs="Times New Roman"/>
                <w:color w:val="231F20"/>
                <w:sz w:val="22"/>
                <w:szCs w:val="22"/>
                <w:lang w:val="ro-RO"/>
              </w:rPr>
              <w:t>intenţionat</w:t>
            </w:r>
            <w:proofErr w:type="spellEnd"/>
            <w:r w:rsidRPr="00EF37BA">
              <w:rPr>
                <w:rFonts w:ascii="Times New Roman" w:hAnsi="Times New Roman" w:cs="Times New Roman"/>
                <w:color w:val="231F20"/>
                <w:sz w:val="22"/>
                <w:szCs w:val="22"/>
                <w:lang w:val="ro-RO"/>
              </w:rPr>
              <w:t>, astfel încât lotul sau o parte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acestuia să se încadreze în anexa IX. În cazul sistemelor de măsurare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reducerilor</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acestea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respecte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și </w:t>
            </w:r>
            <w:proofErr w:type="spellStart"/>
            <w:r w:rsidRPr="00EF37BA">
              <w:rPr>
                <w:rFonts w:ascii="Times New Roman" w:hAnsi="Times New Roman" w:cs="Times New Roman"/>
                <w:color w:val="231F20"/>
                <w:sz w:val="22"/>
                <w:szCs w:val="22"/>
                <w:lang w:val="ro-RO"/>
              </w:rPr>
              <w:t>cerinţele</w:t>
            </w:r>
            <w:proofErr w:type="spellEnd"/>
            <w:r w:rsidRPr="00EF37BA">
              <w:rPr>
                <w:rFonts w:ascii="Times New Roman" w:hAnsi="Times New Roman" w:cs="Times New Roman"/>
                <w:color w:val="231F20"/>
                <w:sz w:val="22"/>
                <w:szCs w:val="22"/>
                <w:lang w:val="ro-RO"/>
              </w:rPr>
              <w:t xml:space="preserve"> metodologice prevăzute la anexa V sau VI. Listele zonelor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bogate în biodiversitate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articolul </w:t>
            </w:r>
            <w:r w:rsidRPr="00EF37BA">
              <w:rPr>
                <w:rFonts w:ascii="Times New Roman" w:hAnsi="Times New Roman" w:cs="Times New Roman"/>
                <w:color w:val="231F20"/>
                <w:sz w:val="22"/>
                <w:szCs w:val="22"/>
                <w:lang w:val="ro-RO"/>
              </w:rPr>
              <w:lastRenderedPageBreak/>
              <w:t>29 alineatul (3)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 respectă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proofErr w:type="spellStart"/>
            <w:r w:rsidRPr="00EF37BA">
              <w:rPr>
                <w:rFonts w:ascii="Times New Roman" w:hAnsi="Times New Roman" w:cs="Times New Roman"/>
                <w:color w:val="231F20"/>
                <w:sz w:val="22"/>
                <w:szCs w:val="22"/>
                <w:lang w:val="ro-RO"/>
              </w:rPr>
              <w:t>obiecti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vitate</w:t>
            </w:r>
            <w:proofErr w:type="spellEnd"/>
            <w:r w:rsidRPr="00EF37BA">
              <w:rPr>
                <w:rFonts w:ascii="Times New Roman" w:hAnsi="Times New Roman" w:cs="Times New Roman"/>
                <w:color w:val="231F20"/>
                <w:sz w:val="22"/>
                <w:szCs w:val="22"/>
                <w:lang w:val="ro-RO"/>
              </w:rPr>
              <w:t xml:space="preserve"> și de </w:t>
            </w:r>
            <w:proofErr w:type="spellStart"/>
            <w:r w:rsidRPr="00EF37BA">
              <w:rPr>
                <w:rFonts w:ascii="Times New Roman" w:hAnsi="Times New Roman" w:cs="Times New Roman"/>
                <w:color w:val="231F20"/>
                <w:sz w:val="22"/>
                <w:szCs w:val="22"/>
                <w:lang w:val="ro-RO"/>
              </w:rPr>
              <w:t>coerenţă</w:t>
            </w:r>
            <w:proofErr w:type="spellEnd"/>
            <w:r w:rsidRPr="00EF37BA">
              <w:rPr>
                <w:rFonts w:ascii="Times New Roman" w:hAnsi="Times New Roman" w:cs="Times New Roman"/>
                <w:color w:val="231F20"/>
                <w:sz w:val="22"/>
                <w:szCs w:val="22"/>
                <w:lang w:val="ro-RO"/>
              </w:rPr>
              <w:t xml:space="preserve"> cu standardele recunoscute la nivel </w:t>
            </w:r>
            <w:proofErr w:type="spellStart"/>
            <w:r w:rsidRPr="00EF37BA">
              <w:rPr>
                <w:rFonts w:ascii="Times New Roman" w:hAnsi="Times New Roman" w:cs="Times New Roman"/>
                <w:color w:val="231F20"/>
                <w:sz w:val="22"/>
                <w:szCs w:val="22"/>
                <w:lang w:val="ro-RO"/>
              </w:rPr>
              <w:t>internaţional</w:t>
            </w:r>
            <w:proofErr w:type="spellEnd"/>
            <w:r w:rsidRPr="00EF37BA">
              <w:rPr>
                <w:rFonts w:ascii="Times New Roman" w:hAnsi="Times New Roman" w:cs="Times New Roman"/>
                <w:color w:val="231F20"/>
                <w:sz w:val="22"/>
                <w:szCs w:val="22"/>
                <w:lang w:val="ro-RO"/>
              </w:rPr>
              <w:t xml:space="preserv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atac</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corespunzătoare.</w:t>
            </w:r>
          </w:p>
          <w:p w14:paraId="676B62F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Sistemele voluntare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la alineatul (4) publică cel </w:t>
            </w:r>
            <w:proofErr w:type="spellStart"/>
            <w:r w:rsidRPr="00EF37BA">
              <w:rPr>
                <w:rFonts w:ascii="Times New Roman" w:hAnsi="Times New Roman" w:cs="Times New Roman"/>
                <w:color w:val="231F20"/>
                <w:sz w:val="22"/>
                <w:szCs w:val="22"/>
                <w:lang w:val="ro-RO"/>
              </w:rPr>
              <w:t>puţin</w:t>
            </w:r>
            <w:proofErr w:type="spellEnd"/>
            <w:r w:rsidRPr="00EF37BA">
              <w:rPr>
                <w:rFonts w:ascii="Times New Roman" w:hAnsi="Times New Roman" w:cs="Times New Roman"/>
                <w:color w:val="231F20"/>
                <w:sz w:val="22"/>
                <w:szCs w:val="22"/>
                <w:lang w:val="ro-RO"/>
              </w:rPr>
              <w:t xml:space="preserve"> o dată pe an o listă a organismelor lor de certificare utilizate pentru auditul independent, indicând, pentru fiecare organism de certificare, entitatea sau autoritatea publică </w:t>
            </w:r>
            <w:proofErr w:type="spellStart"/>
            <w:r w:rsidRPr="00EF37BA">
              <w:rPr>
                <w:rFonts w:ascii="Times New Roman" w:hAnsi="Times New Roman" w:cs="Times New Roman"/>
                <w:color w:val="231F20"/>
                <w:sz w:val="22"/>
                <w:szCs w:val="22"/>
                <w:lang w:val="ro-RO"/>
              </w:rPr>
              <w:t>naţională</w:t>
            </w:r>
            <w:proofErr w:type="spellEnd"/>
            <w:r w:rsidRPr="00EF37BA">
              <w:rPr>
                <w:rFonts w:ascii="Times New Roman" w:hAnsi="Times New Roman" w:cs="Times New Roman"/>
                <w:color w:val="231F20"/>
                <w:sz w:val="22"/>
                <w:szCs w:val="22"/>
                <w:lang w:val="ro-RO"/>
              </w:rPr>
              <w:t xml:space="preserve"> care l-a recunoscut și entitatea sau autoritatea publică </w:t>
            </w:r>
            <w:proofErr w:type="spellStart"/>
            <w:r w:rsidRPr="00EF37BA">
              <w:rPr>
                <w:rFonts w:ascii="Times New Roman" w:hAnsi="Times New Roman" w:cs="Times New Roman"/>
                <w:color w:val="231F20"/>
                <w:sz w:val="22"/>
                <w:szCs w:val="22"/>
                <w:lang w:val="ro-RO"/>
              </w:rPr>
              <w:t>naţională</w:t>
            </w:r>
            <w:proofErr w:type="spellEnd"/>
            <w:r w:rsidRPr="00EF37BA">
              <w:rPr>
                <w:rFonts w:ascii="Times New Roman" w:hAnsi="Times New Roman" w:cs="Times New Roman"/>
                <w:color w:val="231F20"/>
                <w:sz w:val="22"/>
                <w:szCs w:val="22"/>
                <w:lang w:val="ro-RO"/>
              </w:rPr>
              <w:t xml:space="preserve"> care îl monitorizează.</w:t>
            </w:r>
          </w:p>
          <w:p w14:paraId="1DC0546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673CA5D"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30 alineatul (8)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w:t>
            </w:r>
            <w:proofErr w:type="spellStart"/>
            <w:r w:rsidRPr="00EF37BA">
              <w:rPr>
                <w:rFonts w:ascii="Times New Roman" w:hAnsi="Times New Roman" w:cs="Times New Roman"/>
                <w:sz w:val="22"/>
                <w:szCs w:val="22"/>
                <w:lang w:val="ro-RO"/>
              </w:rPr>
              <w:t>ul</w:t>
            </w:r>
            <w:proofErr w:type="spellEnd"/>
            <w:r w:rsidRPr="00EF37BA">
              <w:rPr>
                <w:rFonts w:ascii="Times New Roman" w:hAnsi="Times New Roman" w:cs="Times New Roman"/>
                <w:sz w:val="22"/>
                <w:szCs w:val="22"/>
                <w:lang w:val="ro-RO"/>
              </w:rPr>
              <w:t xml:space="preserve"> </w:t>
            </w:r>
            <w:proofErr w:type="spellStart"/>
            <w:r w:rsidRPr="00EF37BA">
              <w:rPr>
                <w:rFonts w:ascii="Times New Roman" w:hAnsi="Times New Roman" w:cs="Times New Roman"/>
                <w:sz w:val="22"/>
                <w:szCs w:val="22"/>
                <w:lang w:val="ro-RO"/>
              </w:rPr>
              <w:t>Comunităţii</w:t>
            </w:r>
            <w:proofErr w:type="spellEnd"/>
            <w:r w:rsidRPr="00EF37BA">
              <w:rPr>
                <w:rFonts w:ascii="Times New Roman" w:hAnsi="Times New Roman" w:cs="Times New Roman"/>
                <w:sz w:val="22"/>
                <w:szCs w:val="22"/>
                <w:lang w:val="ro-RO"/>
              </w:rPr>
              <w:t xml:space="preserve"> Energetice.</w:t>
            </w:r>
          </w:p>
          <w:p w14:paraId="532739C9"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obţinute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reglementată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prezinte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 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(10).</w:t>
            </w:r>
          </w:p>
          <w:p w14:paraId="22E0B25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71AD6" w14:textId="77777777" w:rsidR="00D5083E" w:rsidRPr="00EF37BA" w:rsidRDefault="00D5083E" w:rsidP="00D5083E">
            <w:pPr>
              <w:pStyle w:val="TableContents"/>
              <w:jc w:val="both"/>
              <w:rPr>
                <w:rFonts w:ascii="Times New Roman" w:hAnsi="Times New Roman" w:cs="Times New Roman"/>
                <w:color w:val="231F20"/>
                <w:sz w:val="22"/>
                <w:szCs w:val="22"/>
                <w:lang w:val="ro-RO"/>
              </w:rPr>
            </w:pPr>
            <w:proofErr w:type="spellStart"/>
            <w:r w:rsidRPr="00EF37BA">
              <w:rPr>
                <w:rFonts w:ascii="Times New Roman" w:hAnsi="Times New Roman" w:cs="Times New Roman"/>
                <w:color w:val="231F20"/>
                <w:sz w:val="22"/>
                <w:szCs w:val="22"/>
                <w:lang w:val="ro-RO"/>
              </w:rPr>
              <w:t>Autorităţile</w:t>
            </w:r>
            <w:proofErr w:type="spellEnd"/>
            <w:r w:rsidRPr="00EF37BA">
              <w:rPr>
                <w:rFonts w:ascii="Times New Roman" w:hAnsi="Times New Roman" w:cs="Times New Roman"/>
                <w:color w:val="231F20"/>
                <w:sz w:val="22"/>
                <w:szCs w:val="22"/>
                <w:lang w:val="ro-RO"/>
              </w:rPr>
              <w:t xml:space="preserve"> competente ale Părților Contractante supraveghează </w:t>
            </w:r>
            <w:proofErr w:type="spellStart"/>
            <w:r w:rsidRPr="00EF37BA">
              <w:rPr>
                <w:rFonts w:ascii="Times New Roman" w:hAnsi="Times New Roman" w:cs="Times New Roman"/>
                <w:color w:val="231F20"/>
                <w:sz w:val="22"/>
                <w:szCs w:val="22"/>
                <w:lang w:val="ro-RO"/>
              </w:rPr>
              <w:t>funcţionarea</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realizează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independente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 furnizează,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autorităţilor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supraveghea</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funcţionarea</w:t>
            </w:r>
            <w:proofErr w:type="spellEnd"/>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exactă,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locul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desfășurare a auditurilor.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statele membre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constată probleme de neconformitate, ele informează sistemul 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întârziere.</w:t>
            </w:r>
          </w:p>
          <w:p w14:paraId="743D4C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E9B4D0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unei Părți Contractante, care poate fi întemeiată pe 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 operator economic, Comisia, pe baza tuturor dovezilor 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biocombustibili,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respectate criteriile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 la articolul 29</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alineatele (2)-(7)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lastRenderedPageBreak/>
              <w:t>(10)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pragurile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stabilite la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w:t>
            </w:r>
          </w:p>
          <w:p w14:paraId="56E83D7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termen de șase luni de la primirea unei astfel de cereri și în </w:t>
            </w:r>
            <w:proofErr w:type="spellStart"/>
            <w:r w:rsidRPr="00EF37BA">
              <w:rPr>
                <w:rFonts w:ascii="Times New Roman" w:hAnsi="Times New Roman" w:cs="Times New Roman"/>
                <w:color w:val="231F20"/>
                <w:sz w:val="22"/>
                <w:szCs w:val="22"/>
                <w:lang w:val="ro-RO"/>
              </w:rPr>
              <w:t>confor</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mitate</w:t>
            </w:r>
            <w:proofErr w:type="spellEnd"/>
            <w:r w:rsidRPr="00EF37BA">
              <w:rPr>
                <w:rFonts w:ascii="Times New Roman" w:hAnsi="Times New Roman" w:cs="Times New Roman"/>
                <w:color w:val="231F20"/>
                <w:sz w:val="22"/>
                <w:szCs w:val="22"/>
                <w:lang w:val="ro-RO"/>
              </w:rPr>
              <w:t xml:space="preserve"> cu procedura de examinare </w:t>
            </w:r>
            <w:proofErr w:type="spellStart"/>
            <w:r w:rsidRPr="00EF37BA">
              <w:rPr>
                <w:rFonts w:ascii="Times New Roman" w:hAnsi="Times New Roman" w:cs="Times New Roman"/>
                <w:color w:val="231F20"/>
                <w:sz w:val="22"/>
                <w:szCs w:val="22"/>
                <w:lang w:val="ro-RO"/>
              </w:rPr>
              <w:t>menţionată</w:t>
            </w:r>
            <w:proofErr w:type="spellEnd"/>
            <w:r w:rsidRPr="00EF37BA">
              <w:rPr>
                <w:rFonts w:ascii="Times New Roman" w:hAnsi="Times New Roman" w:cs="Times New Roman"/>
                <w:color w:val="231F20"/>
                <w:sz w:val="22"/>
                <w:szCs w:val="22"/>
                <w:lang w:val="ro-RO"/>
              </w:rPr>
              <w:t xml:space="preserve"> la articolul 34 alineatul (3),</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Secretriatul</w:t>
            </w:r>
            <w:proofErr w:type="spellEnd"/>
            <w:r w:rsidRPr="00EF37BA">
              <w:rPr>
                <w:rFonts w:ascii="Times New Roman" w:hAnsi="Times New Roman" w:cs="Times New Roman"/>
                <w:color w:val="231F20"/>
                <w:sz w:val="22"/>
                <w:szCs w:val="22"/>
                <w:lang w:val="ro-RO"/>
              </w:rPr>
              <w:t xml:space="preserve"> decide, prin intermediul unor acte de punere în aplicare,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poate:</w:t>
            </w:r>
          </w:p>
          <w:p w14:paraId="268A2824" w14:textId="77777777"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fie să ia în considerare biocombustibilii,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din biomasă și </w:t>
            </w:r>
            <w:proofErr w:type="spellStart"/>
            <w:r w:rsidRPr="00EF37BA">
              <w:rPr>
                <w:rFonts w:ascii="Times New Roman" w:hAnsi="Times New Roman" w:cs="Times New Roman"/>
                <w:color w:val="231F20"/>
                <w:sz w:val="22"/>
                <w:szCs w:val="22"/>
                <w:lang w:val="ro-RO"/>
              </w:rPr>
              <w:t>alţi</w:t>
            </w:r>
            <w:proofErr w:type="spellEnd"/>
            <w:r w:rsidRPr="00EF37BA">
              <w:rPr>
                <w:rFonts w:ascii="Times New Roman" w:hAnsi="Times New Roman" w:cs="Times New Roman"/>
                <w:color w:val="231F20"/>
                <w:sz w:val="22"/>
                <w:szCs w:val="22"/>
                <w:lang w:val="ro-RO"/>
              </w:rPr>
              <w:t xml:space="preserve"> combustibili care sunt eligibili pentru a fi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33"/>
                <w:sz w:val="22"/>
                <w:szCs w:val="22"/>
                <w:lang w:val="ro-RO"/>
              </w:rPr>
              <w:t xml:space="preserve">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w:t>
            </w:r>
          </w:p>
          <w:p w14:paraId="3BF845BB" w14:textId="53CE4892"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prin derogare de la alineatul (9) din prezentul articol, să impună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furnizorilor sursei de biocombustibili, de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de 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din biomasă și </w:t>
            </w:r>
            <w:proofErr w:type="spellStart"/>
            <w:r w:rsidRPr="00EF37BA">
              <w:rPr>
                <w:rFonts w:ascii="Times New Roman" w:hAnsi="Times New Roman" w:cs="Times New Roman"/>
                <w:color w:val="231F20"/>
                <w:sz w:val="22"/>
                <w:szCs w:val="22"/>
                <w:lang w:val="ro-RO"/>
              </w:rPr>
              <w:t>alţi</w:t>
            </w:r>
            <w:proofErr w:type="spellEnd"/>
            <w:r w:rsidRPr="00EF37BA">
              <w:rPr>
                <w:rFonts w:ascii="Times New Roman" w:hAnsi="Times New Roman" w:cs="Times New Roman"/>
                <w:color w:val="231F20"/>
                <w:sz w:val="22"/>
                <w:szCs w:val="22"/>
                <w:lang w:val="ro-RO"/>
              </w:rPr>
              <w:t xml:space="preserve"> combustibili care sunt eligibili pentru a fi </w:t>
            </w:r>
            <w:proofErr w:type="spellStart"/>
            <w:r w:rsidRPr="00EF37BA">
              <w:rPr>
                <w:rFonts w:ascii="Times New Roman" w:hAnsi="Times New Roman" w:cs="Times New Roman"/>
                <w:color w:val="231F20"/>
                <w:sz w:val="22"/>
                <w:szCs w:val="22"/>
                <w:lang w:val="ro-RO"/>
              </w:rPr>
              <w:t>luaţi</w:t>
            </w:r>
            <w:proofErr w:type="spellEnd"/>
            <w:r w:rsidRPr="00EF37BA">
              <w:rPr>
                <w:rFonts w:ascii="Times New Roman" w:hAnsi="Times New Roman" w:cs="Times New Roman"/>
                <w:color w:val="231F20"/>
                <w:sz w:val="22"/>
                <w:szCs w:val="22"/>
                <w:lang w:val="ro-RO"/>
              </w:rPr>
              <w:t xml:space="preserv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menţionat</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seră.</w:t>
            </w:r>
          </w:p>
        </w:tc>
        <w:tc>
          <w:tcPr>
            <w:tcW w:w="4581" w:type="dxa"/>
          </w:tcPr>
          <w:p w14:paraId="01D85AB1"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641BDB4A"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89F6C" w14:textId="77777777" w:rsidR="00D5083E" w:rsidRPr="00696E36" w:rsidRDefault="00D5083E" w:rsidP="00D5083E">
            <w:pPr>
              <w:jc w:val="both"/>
              <w:rPr>
                <w:rFonts w:eastAsia="Calibri"/>
                <w:lang w:val="pt-BR"/>
              </w:rPr>
            </w:pPr>
            <w:r w:rsidRPr="008A7A8F">
              <w:rPr>
                <w:rFonts w:eastAsia="Calibri"/>
                <w:lang w:val="it-IT"/>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8A7A8F">
              <w:rPr>
                <w:rFonts w:eastAsia="Calibri"/>
                <w:vertAlign w:val="superscript"/>
                <w:lang w:val="it-IT"/>
              </w:rPr>
              <w:t>2</w:t>
            </w:r>
            <w:r w:rsidRPr="008A7A8F">
              <w:rPr>
                <w:rFonts w:eastAsia="Calibri"/>
                <w:lang w:val="it-IT"/>
              </w:rPr>
              <w:t xml:space="preserve">, alin. </w:t>
            </w:r>
            <w:r w:rsidRPr="00696E36">
              <w:rPr>
                <w:rFonts w:eastAsia="Calibri"/>
                <w:lang w:val="pt-BR"/>
              </w:rPr>
              <w:t>(3).</w:t>
            </w:r>
          </w:p>
          <w:p w14:paraId="14C8AE2E"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71CEDA2C"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lastRenderedPageBreak/>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2794C46B"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11400F38" w14:textId="77777777" w:rsidR="00D5083E" w:rsidRPr="008A7A8F" w:rsidRDefault="00D5083E" w:rsidP="00D5083E">
            <w:pPr>
              <w:numPr>
                <w:ilvl w:val="0"/>
                <w:numId w:val="111"/>
              </w:numPr>
              <w:ind w:left="0" w:firstLine="360"/>
              <w:contextualSpacing/>
              <w:jc w:val="both"/>
              <w:rPr>
                <w:lang w:val="it-IT"/>
              </w:rPr>
            </w:pPr>
            <w:r w:rsidRPr="008A7A8F">
              <w:rPr>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6194A2B8" w14:textId="77777777" w:rsidR="00D5083E" w:rsidRPr="00696E36" w:rsidRDefault="00D5083E" w:rsidP="00D5083E">
            <w:pPr>
              <w:numPr>
                <w:ilvl w:val="0"/>
                <w:numId w:val="111"/>
              </w:numPr>
              <w:ind w:left="0" w:firstLine="360"/>
              <w:contextualSpacing/>
              <w:jc w:val="both"/>
              <w:rPr>
                <w:lang w:val="pt-BR"/>
              </w:rPr>
            </w:pPr>
            <w:r w:rsidRPr="008A7A8F">
              <w:rPr>
                <w:lang w:val="it-IT"/>
              </w:rPr>
              <w:t>În vederea considerării biocarburanților, biolichidelor și combustibililor din biomasă în scopurile prevăzute la articolul 26</w:t>
            </w:r>
            <w:r w:rsidRPr="008A7A8F">
              <w:rPr>
                <w:vertAlign w:val="superscript"/>
                <w:lang w:val="it-IT"/>
              </w:rPr>
              <w:t>1</w:t>
            </w:r>
            <w:r w:rsidRPr="008A7A8F">
              <w:rPr>
                <w:lang w:val="it-IT"/>
              </w:rPr>
              <w:t xml:space="preserve">, alin. </w:t>
            </w:r>
            <w:r w:rsidRPr="00696E36">
              <w:rPr>
                <w:lang w:val="pt-BR"/>
              </w:rPr>
              <w:t>(2), producătorii de biocombustibili trebuie să îndeplinească criteriile de durabilitate și de reducere a emisiilor de gaze cu efect de seră.</w:t>
            </w:r>
          </w:p>
          <w:p w14:paraId="1E3362B5" w14:textId="77777777" w:rsidR="00D5083E" w:rsidRPr="008A7A8F" w:rsidRDefault="00D5083E" w:rsidP="00D5083E">
            <w:pPr>
              <w:numPr>
                <w:ilvl w:val="0"/>
                <w:numId w:val="111"/>
              </w:numPr>
              <w:ind w:left="0" w:firstLine="360"/>
              <w:contextualSpacing/>
              <w:jc w:val="both"/>
              <w:rPr>
                <w:lang w:val="it-IT"/>
              </w:rPr>
            </w:pPr>
            <w:r w:rsidRPr="008A7A8F">
              <w:rPr>
                <w:lang w:val="it-IT"/>
              </w:rPr>
              <w:t>În vederea implementării prevederii de la alin. (2), producătorii de biocombustibili utilizează un sistem de echilibrare a masei care:</w:t>
            </w:r>
          </w:p>
          <w:p w14:paraId="345E88E1" w14:textId="77777777" w:rsidR="00D5083E" w:rsidRPr="00696E36" w:rsidRDefault="00D5083E" w:rsidP="00D5083E">
            <w:pPr>
              <w:numPr>
                <w:ilvl w:val="0"/>
                <w:numId w:val="104"/>
              </w:numPr>
              <w:tabs>
                <w:tab w:val="left" w:pos="1080"/>
                <w:tab w:val="left" w:pos="1260"/>
              </w:tabs>
              <w:ind w:hanging="270"/>
              <w:contextualSpacing/>
              <w:jc w:val="both"/>
              <w:rPr>
                <w:lang w:val="pt-BR"/>
              </w:rPr>
            </w:pPr>
            <w:r w:rsidRPr="00696E36">
              <w:rPr>
                <w:lang w:val="pt-BR"/>
              </w:rPr>
              <w:t>permite amestecarea loturilor de materii prime sau combustibili cu caracteristici diferite durabilitate și de reducere a emisiilor de gaze cu efect de seră;</w:t>
            </w:r>
          </w:p>
          <w:p w14:paraId="29B5F26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permite amestecarea loturilor de materii prime cu conținut energetic diferit pentru prelucrare ulterioară;</w:t>
            </w:r>
          </w:p>
          <w:p w14:paraId="442080DA"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solicită ca un amestec să fie însoțit de informații privind caracteristicile de durabilitate și dimensiunile loturilor menționate la lit. a);</w:t>
            </w:r>
          </w:p>
          <w:p w14:paraId="2DFC109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 xml:space="preserve">asigură că suma tuturor loturilor scoase dintr-un amestec este descrisă în aceeași </w:t>
            </w:r>
            <w:r w:rsidRPr="008A7A8F">
              <w:rPr>
                <w:lang w:val="it-IT"/>
              </w:rPr>
              <w:lastRenderedPageBreak/>
              <w:t>cantitate și prin aceleași caracteristici de durabilitate ca suma loturilor adăugate la amestec și necesită ca echilibrul să fie realizat pe o perioadă adecvată;</w:t>
            </w:r>
          </w:p>
          <w:p w14:paraId="3A14A807"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457ED91A" w14:textId="77777777" w:rsidR="00D5083E" w:rsidRPr="008A7A8F" w:rsidRDefault="00D5083E" w:rsidP="00D5083E">
            <w:pPr>
              <w:numPr>
                <w:ilvl w:val="0"/>
                <w:numId w:val="104"/>
              </w:numPr>
              <w:tabs>
                <w:tab w:val="left" w:pos="1080"/>
                <w:tab w:val="left" w:pos="1260"/>
              </w:tabs>
              <w:ind w:hanging="270"/>
              <w:contextualSpacing/>
              <w:jc w:val="both"/>
            </w:pPr>
            <w:proofErr w:type="spellStart"/>
            <w:r w:rsidRPr="008A7A8F">
              <w:t>furnizează</w:t>
            </w:r>
            <w:proofErr w:type="spellEnd"/>
            <w:r w:rsidRPr="008A7A8F">
              <w:t xml:space="preserve"> </w:t>
            </w:r>
            <w:proofErr w:type="spellStart"/>
            <w:r w:rsidRPr="008A7A8F">
              <w:t>informații</w:t>
            </w:r>
            <w:proofErr w:type="spellEnd"/>
            <w:r w:rsidRPr="008A7A8F">
              <w:t xml:space="preserve"> cu </w:t>
            </w:r>
            <w:proofErr w:type="spellStart"/>
            <w:r w:rsidRPr="008A7A8F">
              <w:t>privire</w:t>
            </w:r>
            <w:proofErr w:type="spellEnd"/>
            <w:r w:rsidRPr="008A7A8F">
              <w:t xml:space="preserve"> la </w:t>
            </w:r>
            <w:proofErr w:type="spellStart"/>
            <w:r w:rsidRPr="008A7A8F">
              <w:t>faptul</w:t>
            </w:r>
            <w:proofErr w:type="spellEnd"/>
            <w:r w:rsidRPr="008A7A8F">
              <w:t xml:space="preserve"> </w:t>
            </w:r>
            <w:proofErr w:type="spellStart"/>
            <w:r w:rsidRPr="008A7A8F">
              <w:t>dacă</w:t>
            </w:r>
            <w:proofErr w:type="spellEnd"/>
            <w:r w:rsidRPr="008A7A8F">
              <w:t xml:space="preserve"> a </w:t>
            </w:r>
            <w:proofErr w:type="spellStart"/>
            <w:r w:rsidRPr="008A7A8F">
              <w:t>fost</w:t>
            </w:r>
            <w:proofErr w:type="spellEnd"/>
            <w:r w:rsidRPr="008A7A8F">
              <w:t xml:space="preserve"> </w:t>
            </w:r>
            <w:proofErr w:type="spellStart"/>
            <w:r w:rsidRPr="008A7A8F">
              <w:t>beneficiat</w:t>
            </w:r>
            <w:proofErr w:type="spellEnd"/>
            <w:r w:rsidRPr="008A7A8F">
              <w:t xml:space="preserve"> de </w:t>
            </w:r>
            <w:proofErr w:type="spellStart"/>
            <w:r w:rsidRPr="008A7A8F">
              <w:t>sprijin</w:t>
            </w:r>
            <w:proofErr w:type="spellEnd"/>
            <w:r w:rsidRPr="008A7A8F">
              <w:t xml:space="preserve"> </w:t>
            </w:r>
            <w:proofErr w:type="spellStart"/>
            <w:r w:rsidRPr="008A7A8F">
              <w:t>pentru</w:t>
            </w:r>
            <w:proofErr w:type="spellEnd"/>
            <w:r w:rsidRPr="008A7A8F">
              <w:t xml:space="preserve"> </w:t>
            </w:r>
            <w:proofErr w:type="spellStart"/>
            <w:r w:rsidRPr="008A7A8F">
              <w:t>producerea</w:t>
            </w:r>
            <w:proofErr w:type="spellEnd"/>
            <w:r w:rsidRPr="008A7A8F">
              <w:t xml:space="preserve"> </w:t>
            </w:r>
            <w:proofErr w:type="spellStart"/>
            <w:r w:rsidRPr="008A7A8F">
              <w:t>respectivelor</w:t>
            </w:r>
            <w:proofErr w:type="spellEnd"/>
            <w:r w:rsidRPr="008A7A8F">
              <w:t xml:space="preserve"> </w:t>
            </w:r>
            <w:proofErr w:type="spellStart"/>
            <w:r w:rsidRPr="008A7A8F">
              <w:t>loturi</w:t>
            </w:r>
            <w:proofErr w:type="spellEnd"/>
            <w:r w:rsidRPr="008A7A8F">
              <w:t>.</w:t>
            </w:r>
          </w:p>
          <w:p w14:paraId="2E5B9C01" w14:textId="77777777" w:rsidR="00D5083E" w:rsidRPr="008A7A8F" w:rsidRDefault="00D5083E" w:rsidP="00D5083E">
            <w:pPr>
              <w:numPr>
                <w:ilvl w:val="0"/>
                <w:numId w:val="111"/>
              </w:numPr>
              <w:ind w:left="0" w:firstLine="360"/>
              <w:contextualSpacing/>
              <w:jc w:val="both"/>
            </w:pPr>
            <w:r w:rsidRPr="008A7A8F">
              <w:rPr>
                <w:lang w:val="it-IT"/>
              </w:rPr>
              <w:t xml:space="preserve">Producătorii de biocombustibili au obligația de asigura, în conformitate cu prevederile Regulamentului menționat la alin. </w:t>
            </w:r>
            <w:r w:rsidRPr="008A7A8F">
              <w:t xml:space="preserve">(1), </w:t>
            </w:r>
            <w:proofErr w:type="spellStart"/>
            <w:r w:rsidRPr="008A7A8F">
              <w:t>următoarele</w:t>
            </w:r>
            <w:proofErr w:type="spellEnd"/>
            <w:r w:rsidRPr="008A7A8F">
              <w:t>:</w:t>
            </w:r>
          </w:p>
          <w:p w14:paraId="0B7C98E0" w14:textId="77777777" w:rsidR="00D5083E" w:rsidRPr="00696E36" w:rsidRDefault="00D5083E" w:rsidP="00D5083E">
            <w:pPr>
              <w:numPr>
                <w:ilvl w:val="0"/>
                <w:numId w:val="110"/>
              </w:numPr>
              <w:contextualSpacing/>
              <w:jc w:val="both"/>
              <w:rPr>
                <w:lang w:val="pt-BR"/>
              </w:rPr>
            </w:pPr>
            <w:r w:rsidRPr="00696E36">
              <w:rPr>
                <w:lang w:val="pt-BR"/>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460179EE" w14:textId="77777777" w:rsidR="00D5083E" w:rsidRPr="00696E36" w:rsidRDefault="00D5083E" w:rsidP="00D5083E">
            <w:pPr>
              <w:numPr>
                <w:ilvl w:val="0"/>
                <w:numId w:val="110"/>
              </w:numPr>
              <w:contextualSpacing/>
              <w:jc w:val="both"/>
              <w:rPr>
                <w:lang w:val="pt-BR"/>
              </w:rPr>
            </w:pPr>
            <w:r w:rsidRPr="00696E36">
              <w:rPr>
                <w:lang w:val="pt-BR"/>
              </w:rPr>
              <w:t>b)</w:t>
            </w:r>
            <w:r w:rsidRPr="00696E36">
              <w:rPr>
                <w:lang w:val="pt-BR"/>
              </w:rPr>
              <w:tab/>
              <w:t>organizarea evaluărilor anuale independente a informațiilor transmise conform lit. a) și furnizarea dovezilor că evaluare este efectuată în termenii stabiliți în Regulamentul menționat la alin. (1). Evaluarea independentă trebuie să confirme că sistemele utilizate sunt exacte, fiabile și protejate de falsificare. Atunci când se efectuează o evaluare independentă, se estimează frecvența de eșantionare, metodologia și fiabilitatea datelor.</w:t>
            </w:r>
          </w:p>
          <w:p w14:paraId="0218644E" w14:textId="77777777" w:rsidR="00D5083E" w:rsidRPr="00696E36" w:rsidRDefault="00D5083E" w:rsidP="00D5083E">
            <w:pPr>
              <w:numPr>
                <w:ilvl w:val="0"/>
                <w:numId w:val="111"/>
              </w:numPr>
              <w:ind w:left="0" w:firstLine="360"/>
              <w:contextualSpacing/>
              <w:jc w:val="both"/>
              <w:rPr>
                <w:lang w:val="pt-BR"/>
              </w:rPr>
            </w:pPr>
            <w:r w:rsidRPr="00696E36">
              <w:rPr>
                <w:lang w:val="pt-BR"/>
              </w:rPr>
              <w:t xml:space="preserve">Informațiile aferente implementării obligației de la alin. (3) și prezentate într-o formă standardizată Agenției de Mediu conform alin. </w:t>
            </w:r>
            <w:r w:rsidRPr="00696E36">
              <w:rPr>
                <w:lang w:val="pt-BR"/>
              </w:rPr>
              <w:lastRenderedPageBreak/>
              <w:t>(4), includ date adecvate și relevante aferente biocarburanților, biolichidelor și combustibililor din biomasă cu privire la măsurile luate pentru a proteja solul, apa și aerul, pentru a restabili solul degradat și pentru a evita consumul excesiv de apă în teritoriile cu deficit de apă.</w:t>
            </w:r>
          </w:p>
          <w:p w14:paraId="7CCCC3F2" w14:textId="77777777" w:rsidR="00D5083E" w:rsidRPr="00696E36" w:rsidRDefault="00D5083E" w:rsidP="00D5083E">
            <w:pPr>
              <w:numPr>
                <w:ilvl w:val="0"/>
                <w:numId w:val="111"/>
              </w:numPr>
              <w:ind w:left="0" w:firstLine="360"/>
              <w:contextualSpacing/>
              <w:jc w:val="both"/>
              <w:rPr>
                <w:lang w:val="pt-BR"/>
              </w:rPr>
            </w:pPr>
            <w:r w:rsidRPr="00696E36">
              <w:rPr>
                <w:lang w:val="pt-BR"/>
              </w:rPr>
              <w:t>Obligațiile prevăzute de prezentul articol sunt îndeplinite indiferent de originea geografică a biomasei din care sunt produse biolichidele, inclusiv dacă este importată.</w:t>
            </w:r>
          </w:p>
          <w:p w14:paraId="56862349" w14:textId="77777777" w:rsidR="00D5083E" w:rsidRPr="00696E36" w:rsidRDefault="00D5083E" w:rsidP="00D5083E">
            <w:pPr>
              <w:numPr>
                <w:ilvl w:val="0"/>
                <w:numId w:val="111"/>
              </w:numPr>
              <w:ind w:left="0" w:firstLine="360"/>
              <w:contextualSpacing/>
              <w:jc w:val="both"/>
              <w:rPr>
                <w:lang w:val="pt-BR"/>
              </w:rPr>
            </w:pPr>
            <w:r w:rsidRPr="00696E36">
              <w:rPr>
                <w:lang w:val="pt-BR"/>
              </w:rPr>
              <w:t>Producătorii de biocombustibili 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2155A0AA" w14:textId="7304888D" w:rsidR="00D5083E" w:rsidRPr="008A7A8F" w:rsidRDefault="00D5083E" w:rsidP="00D5083E">
            <w:pPr>
              <w:rPr>
                <w:rFonts w:eastAsia="Calibri" w:cs="Times New Roman"/>
                <w:lang w:val="ro-RO"/>
              </w:rPr>
            </w:pPr>
            <w:r w:rsidRPr="00696E36">
              <w:rPr>
                <w:lang w:val="pt-BR"/>
              </w:rPr>
              <w:t>Guvernul, la propunerea organului central de specialitate al administrației publice centrale pentru resurse naturale și mediu, pune în aplicare 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tc>
        <w:tc>
          <w:tcPr>
            <w:tcW w:w="2245" w:type="dxa"/>
          </w:tcPr>
          <w:p w14:paraId="1E69E84A" w14:textId="4F22FAD8" w:rsidR="00D5083E" w:rsidRPr="00EF37BA" w:rsidRDefault="00D5083E" w:rsidP="00D5083E">
            <w:pPr>
              <w:rPr>
                <w:rFonts w:cs="Times New Roman"/>
                <w:lang w:val="ro-RO"/>
              </w:rPr>
            </w:pPr>
            <w:r w:rsidRPr="00EF37BA">
              <w:rPr>
                <w:rFonts w:cs="Times New Roman"/>
                <w:lang w:val="ro-RO"/>
              </w:rPr>
              <w:lastRenderedPageBreak/>
              <w:t>Parțial compatibil</w:t>
            </w:r>
          </w:p>
          <w:p w14:paraId="6001114F" w14:textId="77777777" w:rsidR="00D5083E" w:rsidRPr="00EF37BA" w:rsidRDefault="00D5083E" w:rsidP="00D5083E">
            <w:pPr>
              <w:rPr>
                <w:rFonts w:cs="Times New Roman"/>
                <w:lang w:val="ro-RO"/>
              </w:rPr>
            </w:pPr>
          </w:p>
          <w:p w14:paraId="2401E6E8" w14:textId="77777777" w:rsidR="00D5083E" w:rsidRPr="00EF37BA" w:rsidRDefault="00D5083E" w:rsidP="00D5083E">
            <w:pPr>
              <w:rPr>
                <w:rFonts w:cs="Times New Roman"/>
                <w:lang w:val="ro-RO"/>
              </w:rPr>
            </w:pPr>
          </w:p>
          <w:p w14:paraId="780418A3" w14:textId="77777777" w:rsidR="00D5083E" w:rsidRPr="00EF37BA" w:rsidRDefault="00D5083E" w:rsidP="00D5083E">
            <w:pPr>
              <w:rPr>
                <w:rFonts w:cs="Times New Roman"/>
                <w:lang w:val="ro-RO"/>
              </w:rPr>
            </w:pPr>
          </w:p>
          <w:p w14:paraId="5032148F" w14:textId="77777777" w:rsidR="00D5083E" w:rsidRPr="00EF37BA" w:rsidRDefault="00D5083E" w:rsidP="00D5083E">
            <w:pPr>
              <w:rPr>
                <w:rFonts w:cs="Times New Roman"/>
                <w:lang w:val="ro-RO"/>
              </w:rPr>
            </w:pPr>
          </w:p>
          <w:p w14:paraId="2C4B88CB" w14:textId="77777777" w:rsidR="00D5083E" w:rsidRPr="00EF37BA" w:rsidRDefault="00D5083E" w:rsidP="00D5083E">
            <w:pPr>
              <w:rPr>
                <w:rFonts w:cs="Times New Roman"/>
                <w:lang w:val="ro-RO"/>
              </w:rPr>
            </w:pPr>
          </w:p>
          <w:p w14:paraId="68CB9B3A" w14:textId="77777777" w:rsidR="00D5083E" w:rsidRPr="00EF37BA" w:rsidRDefault="00D5083E" w:rsidP="00D5083E">
            <w:pPr>
              <w:rPr>
                <w:rFonts w:cs="Times New Roman"/>
                <w:lang w:val="ro-RO"/>
              </w:rPr>
            </w:pPr>
          </w:p>
          <w:p w14:paraId="660EE4D9" w14:textId="77777777" w:rsidR="00D5083E" w:rsidRPr="00EF37BA" w:rsidRDefault="00D5083E" w:rsidP="00D5083E">
            <w:pPr>
              <w:rPr>
                <w:rFonts w:cs="Times New Roman"/>
                <w:lang w:val="ro-RO"/>
              </w:rPr>
            </w:pPr>
          </w:p>
          <w:p w14:paraId="646E3E6F" w14:textId="77777777" w:rsidR="00D5083E" w:rsidRPr="00EF37BA" w:rsidRDefault="00D5083E" w:rsidP="00D5083E">
            <w:pPr>
              <w:rPr>
                <w:rFonts w:cs="Times New Roman"/>
                <w:lang w:val="ro-RO"/>
              </w:rPr>
            </w:pPr>
          </w:p>
          <w:p w14:paraId="745E0DD9" w14:textId="77777777" w:rsidR="00D5083E" w:rsidRPr="00EF37BA" w:rsidRDefault="00D5083E" w:rsidP="00D5083E">
            <w:pPr>
              <w:rPr>
                <w:rFonts w:cs="Times New Roman"/>
                <w:lang w:val="ro-RO"/>
              </w:rPr>
            </w:pPr>
          </w:p>
          <w:p w14:paraId="574642C1" w14:textId="77777777" w:rsidR="00D5083E" w:rsidRPr="00EF37BA" w:rsidRDefault="00D5083E" w:rsidP="00D5083E">
            <w:pPr>
              <w:rPr>
                <w:rFonts w:cs="Times New Roman"/>
                <w:lang w:val="ro-RO"/>
              </w:rPr>
            </w:pPr>
          </w:p>
          <w:p w14:paraId="3D7BC8F2" w14:textId="77777777" w:rsidR="00D5083E" w:rsidRPr="00EF37BA" w:rsidRDefault="00D5083E" w:rsidP="00D5083E">
            <w:pPr>
              <w:rPr>
                <w:rFonts w:cs="Times New Roman"/>
                <w:lang w:val="ro-RO"/>
              </w:rPr>
            </w:pPr>
          </w:p>
          <w:p w14:paraId="50D8B5CB" w14:textId="77777777" w:rsidR="00D5083E" w:rsidRPr="00EF37BA" w:rsidRDefault="00D5083E" w:rsidP="00D5083E">
            <w:pPr>
              <w:rPr>
                <w:rFonts w:cs="Times New Roman"/>
                <w:lang w:val="ro-RO"/>
              </w:rPr>
            </w:pPr>
          </w:p>
          <w:p w14:paraId="24C30A55" w14:textId="77777777" w:rsidR="00D5083E" w:rsidRPr="00EF37BA" w:rsidRDefault="00D5083E" w:rsidP="00D5083E">
            <w:pPr>
              <w:rPr>
                <w:rFonts w:cs="Times New Roman"/>
                <w:lang w:val="ro-RO"/>
              </w:rPr>
            </w:pPr>
          </w:p>
          <w:p w14:paraId="697033B2" w14:textId="77777777" w:rsidR="00D5083E" w:rsidRPr="00EF37BA" w:rsidRDefault="00D5083E" w:rsidP="00D5083E">
            <w:pPr>
              <w:rPr>
                <w:rFonts w:cs="Times New Roman"/>
                <w:lang w:val="ro-RO"/>
              </w:rPr>
            </w:pPr>
          </w:p>
          <w:p w14:paraId="107C252F" w14:textId="77777777" w:rsidR="00D5083E" w:rsidRPr="00EF37BA" w:rsidRDefault="00D5083E" w:rsidP="00D5083E">
            <w:pPr>
              <w:rPr>
                <w:rFonts w:cs="Times New Roman"/>
                <w:lang w:val="ro-RO"/>
              </w:rPr>
            </w:pPr>
          </w:p>
          <w:p w14:paraId="05AB36AC" w14:textId="77777777" w:rsidR="00D5083E" w:rsidRPr="00EF37BA" w:rsidRDefault="00D5083E" w:rsidP="00D5083E">
            <w:pPr>
              <w:rPr>
                <w:rFonts w:cs="Times New Roman"/>
                <w:lang w:val="ro-RO"/>
              </w:rPr>
            </w:pPr>
          </w:p>
          <w:p w14:paraId="145D199D" w14:textId="77777777" w:rsidR="00D5083E" w:rsidRPr="00EF37BA" w:rsidRDefault="00D5083E" w:rsidP="00D5083E">
            <w:pPr>
              <w:rPr>
                <w:rFonts w:cs="Times New Roman"/>
                <w:lang w:val="ro-RO"/>
              </w:rPr>
            </w:pPr>
          </w:p>
          <w:p w14:paraId="52AC4731" w14:textId="77777777" w:rsidR="00D5083E" w:rsidRPr="00EF37BA" w:rsidRDefault="00D5083E" w:rsidP="00D5083E">
            <w:pPr>
              <w:rPr>
                <w:rFonts w:cs="Times New Roman"/>
                <w:lang w:val="ro-RO"/>
              </w:rPr>
            </w:pPr>
          </w:p>
          <w:p w14:paraId="3634149E" w14:textId="77777777" w:rsidR="00D5083E" w:rsidRPr="00EF37BA" w:rsidRDefault="00D5083E" w:rsidP="00D5083E">
            <w:pPr>
              <w:rPr>
                <w:rFonts w:cs="Times New Roman"/>
                <w:lang w:val="ro-RO"/>
              </w:rPr>
            </w:pPr>
          </w:p>
          <w:p w14:paraId="0707C7DF" w14:textId="77777777" w:rsidR="00D5083E" w:rsidRPr="00EF37BA" w:rsidRDefault="00D5083E" w:rsidP="00D5083E">
            <w:pPr>
              <w:rPr>
                <w:rFonts w:cs="Times New Roman"/>
                <w:lang w:val="ro-RO"/>
              </w:rPr>
            </w:pPr>
          </w:p>
          <w:p w14:paraId="508B5AA7" w14:textId="77777777" w:rsidR="00D5083E" w:rsidRPr="00EF37BA" w:rsidRDefault="00D5083E" w:rsidP="00D5083E">
            <w:pPr>
              <w:rPr>
                <w:rFonts w:cs="Times New Roman"/>
                <w:lang w:val="ro-RO"/>
              </w:rPr>
            </w:pPr>
          </w:p>
          <w:p w14:paraId="0D218BB1" w14:textId="77777777" w:rsidR="00D5083E" w:rsidRPr="00EF37BA" w:rsidRDefault="00D5083E" w:rsidP="00D5083E">
            <w:pPr>
              <w:rPr>
                <w:rFonts w:cs="Times New Roman"/>
                <w:lang w:val="ro-RO"/>
              </w:rPr>
            </w:pPr>
          </w:p>
          <w:p w14:paraId="5AF8C2AA" w14:textId="77777777" w:rsidR="00D5083E" w:rsidRPr="00EF37BA" w:rsidRDefault="00D5083E" w:rsidP="00D5083E">
            <w:pPr>
              <w:rPr>
                <w:rFonts w:cs="Times New Roman"/>
                <w:lang w:val="ro-RO"/>
              </w:rPr>
            </w:pPr>
          </w:p>
          <w:p w14:paraId="1450EAE6" w14:textId="77777777" w:rsidR="00D5083E" w:rsidRPr="00EF37BA" w:rsidRDefault="00D5083E" w:rsidP="00D5083E">
            <w:pPr>
              <w:rPr>
                <w:rFonts w:cs="Times New Roman"/>
                <w:lang w:val="ro-RO"/>
              </w:rPr>
            </w:pPr>
          </w:p>
          <w:p w14:paraId="7F5025AF" w14:textId="77777777" w:rsidR="00D5083E" w:rsidRPr="00EF37BA" w:rsidRDefault="00D5083E" w:rsidP="00D5083E">
            <w:pPr>
              <w:rPr>
                <w:rFonts w:cs="Times New Roman"/>
                <w:lang w:val="ro-RO"/>
              </w:rPr>
            </w:pPr>
          </w:p>
          <w:p w14:paraId="40C2AA41" w14:textId="77777777" w:rsidR="00D5083E" w:rsidRPr="00EF37BA" w:rsidRDefault="00D5083E" w:rsidP="00D5083E">
            <w:pPr>
              <w:rPr>
                <w:rFonts w:cs="Times New Roman"/>
                <w:lang w:val="ro-RO"/>
              </w:rPr>
            </w:pPr>
          </w:p>
          <w:p w14:paraId="070A46E0" w14:textId="77777777" w:rsidR="00D5083E" w:rsidRPr="00EF37BA" w:rsidRDefault="00D5083E" w:rsidP="00D5083E">
            <w:pPr>
              <w:rPr>
                <w:rFonts w:cs="Times New Roman"/>
                <w:lang w:val="ro-RO"/>
              </w:rPr>
            </w:pPr>
          </w:p>
          <w:p w14:paraId="304DA8E3" w14:textId="77777777" w:rsidR="00D5083E" w:rsidRPr="00EF37BA" w:rsidRDefault="00D5083E" w:rsidP="00D5083E">
            <w:pPr>
              <w:rPr>
                <w:rFonts w:cs="Times New Roman"/>
                <w:lang w:val="ro-RO"/>
              </w:rPr>
            </w:pPr>
          </w:p>
          <w:p w14:paraId="2E54D812" w14:textId="77777777" w:rsidR="00D5083E" w:rsidRPr="00EF37BA" w:rsidRDefault="00D5083E" w:rsidP="00D5083E">
            <w:pPr>
              <w:rPr>
                <w:rFonts w:cs="Times New Roman"/>
                <w:lang w:val="ro-RO"/>
              </w:rPr>
            </w:pPr>
          </w:p>
          <w:p w14:paraId="07F1E895" w14:textId="77777777" w:rsidR="00D5083E" w:rsidRPr="00EF37BA" w:rsidRDefault="00D5083E" w:rsidP="00D5083E">
            <w:pPr>
              <w:rPr>
                <w:rFonts w:cs="Times New Roman"/>
                <w:lang w:val="ro-RO"/>
              </w:rPr>
            </w:pPr>
          </w:p>
          <w:p w14:paraId="66745EE3" w14:textId="77777777" w:rsidR="00D5083E" w:rsidRPr="00EF37BA" w:rsidRDefault="00D5083E" w:rsidP="00D5083E">
            <w:pPr>
              <w:rPr>
                <w:rFonts w:cs="Times New Roman"/>
                <w:lang w:val="ro-RO"/>
              </w:rPr>
            </w:pPr>
          </w:p>
          <w:p w14:paraId="1969249A" w14:textId="77777777" w:rsidR="00D5083E" w:rsidRPr="00EF37BA" w:rsidRDefault="00D5083E" w:rsidP="00D5083E">
            <w:pPr>
              <w:rPr>
                <w:rFonts w:cs="Times New Roman"/>
                <w:lang w:val="ro-RO"/>
              </w:rPr>
            </w:pPr>
          </w:p>
          <w:p w14:paraId="71ADDE44" w14:textId="77777777" w:rsidR="00D5083E" w:rsidRPr="00EF37BA" w:rsidRDefault="00D5083E" w:rsidP="00D5083E">
            <w:pPr>
              <w:rPr>
                <w:rFonts w:cs="Times New Roman"/>
                <w:lang w:val="ro-RO"/>
              </w:rPr>
            </w:pPr>
          </w:p>
          <w:p w14:paraId="3634CAFE" w14:textId="77777777" w:rsidR="00D5083E" w:rsidRPr="00EF37BA" w:rsidRDefault="00D5083E" w:rsidP="00D5083E">
            <w:pPr>
              <w:rPr>
                <w:rFonts w:cs="Times New Roman"/>
                <w:lang w:val="ro-RO"/>
              </w:rPr>
            </w:pPr>
          </w:p>
          <w:p w14:paraId="225C4885" w14:textId="77777777" w:rsidR="00D5083E" w:rsidRPr="00EF37BA" w:rsidRDefault="00D5083E" w:rsidP="00D5083E">
            <w:pPr>
              <w:rPr>
                <w:rFonts w:cs="Times New Roman"/>
                <w:lang w:val="ro-RO"/>
              </w:rPr>
            </w:pPr>
          </w:p>
          <w:p w14:paraId="4956CC6A" w14:textId="77777777" w:rsidR="00D5083E" w:rsidRPr="00EF37BA" w:rsidRDefault="00D5083E" w:rsidP="00D5083E">
            <w:pPr>
              <w:rPr>
                <w:rFonts w:cs="Times New Roman"/>
                <w:lang w:val="ro-RO"/>
              </w:rPr>
            </w:pPr>
          </w:p>
          <w:p w14:paraId="21ECDDE5" w14:textId="77777777" w:rsidR="00D5083E" w:rsidRPr="00EF37BA" w:rsidRDefault="00D5083E" w:rsidP="00D5083E">
            <w:pPr>
              <w:rPr>
                <w:rFonts w:cs="Times New Roman"/>
                <w:lang w:val="ro-RO"/>
              </w:rPr>
            </w:pPr>
          </w:p>
          <w:p w14:paraId="17095670" w14:textId="77777777" w:rsidR="00D5083E" w:rsidRPr="00EF37BA" w:rsidRDefault="00D5083E" w:rsidP="00D5083E">
            <w:pPr>
              <w:rPr>
                <w:rFonts w:cs="Times New Roman"/>
                <w:lang w:val="ro-RO"/>
              </w:rPr>
            </w:pPr>
          </w:p>
          <w:p w14:paraId="5C45BBA9" w14:textId="77777777" w:rsidR="00D5083E" w:rsidRPr="00EF37BA" w:rsidRDefault="00D5083E" w:rsidP="00D5083E">
            <w:pPr>
              <w:rPr>
                <w:rFonts w:cs="Times New Roman"/>
                <w:lang w:val="ro-RO"/>
              </w:rPr>
            </w:pPr>
          </w:p>
          <w:p w14:paraId="7A3D2C57" w14:textId="77777777" w:rsidR="00D5083E" w:rsidRPr="00EF37BA" w:rsidRDefault="00D5083E" w:rsidP="00D5083E">
            <w:pPr>
              <w:rPr>
                <w:rFonts w:cs="Times New Roman"/>
                <w:lang w:val="ro-RO"/>
              </w:rPr>
            </w:pPr>
          </w:p>
          <w:p w14:paraId="17DAFFAB" w14:textId="77777777" w:rsidR="00D5083E" w:rsidRPr="00EF37BA" w:rsidRDefault="00D5083E" w:rsidP="00D5083E">
            <w:pPr>
              <w:rPr>
                <w:rFonts w:cs="Times New Roman"/>
                <w:lang w:val="ro-RO"/>
              </w:rPr>
            </w:pPr>
          </w:p>
          <w:p w14:paraId="478EF28D" w14:textId="77777777" w:rsidR="00D5083E" w:rsidRPr="00EF37BA" w:rsidRDefault="00D5083E" w:rsidP="00D5083E">
            <w:pPr>
              <w:rPr>
                <w:rFonts w:cs="Times New Roman"/>
                <w:lang w:val="ro-RO"/>
              </w:rPr>
            </w:pPr>
          </w:p>
          <w:p w14:paraId="51FBE43D" w14:textId="77777777" w:rsidR="00D5083E" w:rsidRPr="00EF37BA" w:rsidRDefault="00D5083E" w:rsidP="00D5083E">
            <w:pPr>
              <w:rPr>
                <w:rFonts w:cs="Times New Roman"/>
                <w:lang w:val="ro-RO"/>
              </w:rPr>
            </w:pPr>
          </w:p>
          <w:p w14:paraId="476FC9E8" w14:textId="77777777" w:rsidR="00D5083E" w:rsidRPr="00EF37BA" w:rsidRDefault="00D5083E" w:rsidP="00D5083E">
            <w:pPr>
              <w:rPr>
                <w:rFonts w:cs="Times New Roman"/>
                <w:lang w:val="ro-RO"/>
              </w:rPr>
            </w:pPr>
          </w:p>
          <w:p w14:paraId="26A1A9A4" w14:textId="77777777" w:rsidR="00D5083E" w:rsidRPr="00EF37BA" w:rsidRDefault="00D5083E" w:rsidP="00D5083E">
            <w:pPr>
              <w:rPr>
                <w:rFonts w:cs="Times New Roman"/>
                <w:lang w:val="ro-RO"/>
              </w:rPr>
            </w:pPr>
          </w:p>
          <w:p w14:paraId="22F5C2AF" w14:textId="77777777" w:rsidR="00D5083E" w:rsidRPr="00EF37BA" w:rsidRDefault="00D5083E" w:rsidP="00D5083E">
            <w:pPr>
              <w:rPr>
                <w:rFonts w:cs="Times New Roman"/>
                <w:lang w:val="ro-RO"/>
              </w:rPr>
            </w:pPr>
          </w:p>
          <w:p w14:paraId="493A7FB3" w14:textId="77777777" w:rsidR="00D5083E" w:rsidRPr="00EF37BA" w:rsidRDefault="00D5083E" w:rsidP="00D5083E">
            <w:pPr>
              <w:rPr>
                <w:rFonts w:cs="Times New Roman"/>
                <w:lang w:val="ro-RO"/>
              </w:rPr>
            </w:pPr>
          </w:p>
          <w:p w14:paraId="6441E4D8" w14:textId="77777777" w:rsidR="00D5083E" w:rsidRPr="00EF37BA" w:rsidRDefault="00D5083E" w:rsidP="00D5083E">
            <w:pPr>
              <w:rPr>
                <w:rFonts w:cs="Times New Roman"/>
                <w:lang w:val="ro-RO"/>
              </w:rPr>
            </w:pPr>
          </w:p>
          <w:p w14:paraId="4EF5251C" w14:textId="77777777" w:rsidR="00D5083E" w:rsidRPr="00EF37BA" w:rsidRDefault="00D5083E" w:rsidP="00D5083E">
            <w:pPr>
              <w:rPr>
                <w:rFonts w:cs="Times New Roman"/>
                <w:lang w:val="ro-RO"/>
              </w:rPr>
            </w:pPr>
          </w:p>
          <w:p w14:paraId="2D9D7991" w14:textId="77777777" w:rsidR="00D5083E" w:rsidRPr="00EF37BA" w:rsidRDefault="00D5083E" w:rsidP="00D5083E">
            <w:pPr>
              <w:rPr>
                <w:rFonts w:cs="Times New Roman"/>
                <w:lang w:val="ro-RO"/>
              </w:rPr>
            </w:pPr>
          </w:p>
          <w:p w14:paraId="0D4D73B7" w14:textId="77777777" w:rsidR="00D5083E" w:rsidRPr="00EF37BA" w:rsidRDefault="00D5083E" w:rsidP="00D5083E">
            <w:pPr>
              <w:rPr>
                <w:rFonts w:cs="Times New Roman"/>
                <w:lang w:val="ro-RO"/>
              </w:rPr>
            </w:pPr>
          </w:p>
          <w:p w14:paraId="6F5CE442" w14:textId="77777777" w:rsidR="00D5083E" w:rsidRPr="00EF37BA" w:rsidRDefault="00D5083E" w:rsidP="00D5083E">
            <w:pPr>
              <w:rPr>
                <w:rFonts w:cs="Times New Roman"/>
                <w:lang w:val="ro-RO"/>
              </w:rPr>
            </w:pPr>
          </w:p>
          <w:p w14:paraId="59AD9B55" w14:textId="77777777" w:rsidR="00D5083E" w:rsidRPr="00EF37BA" w:rsidRDefault="00D5083E" w:rsidP="00D5083E">
            <w:pPr>
              <w:rPr>
                <w:rFonts w:cs="Times New Roman"/>
                <w:lang w:val="ro-RO"/>
              </w:rPr>
            </w:pPr>
          </w:p>
          <w:p w14:paraId="742CE052" w14:textId="77777777" w:rsidR="00D5083E" w:rsidRPr="00EF37BA" w:rsidRDefault="00D5083E" w:rsidP="00D5083E">
            <w:pPr>
              <w:rPr>
                <w:rFonts w:cs="Times New Roman"/>
                <w:lang w:val="ro-RO"/>
              </w:rPr>
            </w:pPr>
          </w:p>
          <w:p w14:paraId="78A69ED3" w14:textId="77777777" w:rsidR="00D5083E" w:rsidRPr="00EF37BA" w:rsidRDefault="00D5083E" w:rsidP="00D5083E">
            <w:pPr>
              <w:rPr>
                <w:rFonts w:cs="Times New Roman"/>
                <w:lang w:val="ro-RO"/>
              </w:rPr>
            </w:pPr>
          </w:p>
          <w:p w14:paraId="2B27FA5E" w14:textId="77777777" w:rsidR="00D5083E" w:rsidRPr="00EF37BA" w:rsidRDefault="00D5083E" w:rsidP="00D5083E">
            <w:pPr>
              <w:rPr>
                <w:rFonts w:cs="Times New Roman"/>
                <w:lang w:val="ro-RO"/>
              </w:rPr>
            </w:pPr>
          </w:p>
          <w:p w14:paraId="37BCA969" w14:textId="77777777" w:rsidR="00D5083E" w:rsidRPr="00EF37BA" w:rsidRDefault="00D5083E" w:rsidP="00D5083E">
            <w:pPr>
              <w:rPr>
                <w:rFonts w:cs="Times New Roman"/>
                <w:lang w:val="ro-RO"/>
              </w:rPr>
            </w:pPr>
          </w:p>
          <w:p w14:paraId="5BBC0300" w14:textId="77777777" w:rsidR="00D5083E" w:rsidRPr="00EF37BA" w:rsidRDefault="00D5083E" w:rsidP="00D5083E">
            <w:pPr>
              <w:rPr>
                <w:rFonts w:cs="Times New Roman"/>
                <w:lang w:val="ro-RO"/>
              </w:rPr>
            </w:pPr>
          </w:p>
          <w:p w14:paraId="56CBF961" w14:textId="77777777" w:rsidR="00D5083E" w:rsidRPr="00EF37BA" w:rsidRDefault="00D5083E" w:rsidP="00D5083E">
            <w:pPr>
              <w:rPr>
                <w:rFonts w:cs="Times New Roman"/>
                <w:lang w:val="ro-RO"/>
              </w:rPr>
            </w:pPr>
          </w:p>
          <w:p w14:paraId="6A2AEB08" w14:textId="77777777" w:rsidR="00D5083E" w:rsidRPr="00EF37BA" w:rsidRDefault="00D5083E" w:rsidP="00D5083E">
            <w:pPr>
              <w:rPr>
                <w:rFonts w:cs="Times New Roman"/>
                <w:lang w:val="ro-RO"/>
              </w:rPr>
            </w:pPr>
          </w:p>
          <w:p w14:paraId="0B878839" w14:textId="77777777" w:rsidR="00D5083E" w:rsidRPr="00EF37BA" w:rsidRDefault="00D5083E" w:rsidP="00D5083E">
            <w:pPr>
              <w:rPr>
                <w:rFonts w:cs="Times New Roman"/>
                <w:lang w:val="ro-RO"/>
              </w:rPr>
            </w:pPr>
          </w:p>
          <w:p w14:paraId="69819EEA" w14:textId="77777777" w:rsidR="00D5083E" w:rsidRPr="00EF37BA" w:rsidRDefault="00D5083E" w:rsidP="00D5083E">
            <w:pPr>
              <w:rPr>
                <w:rFonts w:cs="Times New Roman"/>
                <w:lang w:val="ro-RO"/>
              </w:rPr>
            </w:pPr>
          </w:p>
          <w:p w14:paraId="2CBA574B" w14:textId="77777777" w:rsidR="00D5083E" w:rsidRPr="00EF37BA" w:rsidRDefault="00D5083E" w:rsidP="00D5083E">
            <w:pPr>
              <w:rPr>
                <w:rFonts w:cs="Times New Roman"/>
                <w:lang w:val="ro-RO"/>
              </w:rPr>
            </w:pPr>
          </w:p>
          <w:p w14:paraId="03B39B63" w14:textId="77777777" w:rsidR="00D5083E" w:rsidRPr="00EF37BA" w:rsidRDefault="00D5083E" w:rsidP="00D5083E">
            <w:pPr>
              <w:rPr>
                <w:rFonts w:cs="Times New Roman"/>
                <w:lang w:val="ro-RO"/>
              </w:rPr>
            </w:pPr>
          </w:p>
          <w:p w14:paraId="1C5CCEDA" w14:textId="77777777" w:rsidR="00D5083E" w:rsidRPr="00EF37BA" w:rsidRDefault="00D5083E" w:rsidP="00D5083E">
            <w:pPr>
              <w:rPr>
                <w:rFonts w:cs="Times New Roman"/>
                <w:lang w:val="ro-RO"/>
              </w:rPr>
            </w:pPr>
          </w:p>
          <w:p w14:paraId="2F784947" w14:textId="77777777" w:rsidR="00D5083E" w:rsidRPr="00EF37BA" w:rsidRDefault="00D5083E" w:rsidP="00D5083E">
            <w:pPr>
              <w:rPr>
                <w:rFonts w:cs="Times New Roman"/>
                <w:lang w:val="ro-RO"/>
              </w:rPr>
            </w:pPr>
          </w:p>
          <w:p w14:paraId="349FF898" w14:textId="77777777" w:rsidR="00D5083E" w:rsidRPr="00EF37BA" w:rsidRDefault="00D5083E" w:rsidP="00D5083E">
            <w:pPr>
              <w:rPr>
                <w:rFonts w:cs="Times New Roman"/>
                <w:lang w:val="ro-RO"/>
              </w:rPr>
            </w:pPr>
          </w:p>
          <w:p w14:paraId="7810A3DA" w14:textId="77777777" w:rsidR="00D5083E" w:rsidRPr="00EF37BA" w:rsidRDefault="00D5083E" w:rsidP="00D5083E">
            <w:pPr>
              <w:rPr>
                <w:rFonts w:cs="Times New Roman"/>
                <w:lang w:val="ro-RO"/>
              </w:rPr>
            </w:pPr>
          </w:p>
          <w:p w14:paraId="316ACAB9" w14:textId="77777777" w:rsidR="00D5083E" w:rsidRPr="00EF37BA" w:rsidRDefault="00D5083E" w:rsidP="00D5083E">
            <w:pPr>
              <w:rPr>
                <w:rFonts w:cs="Times New Roman"/>
                <w:lang w:val="ro-RO"/>
              </w:rPr>
            </w:pPr>
          </w:p>
          <w:p w14:paraId="68EFDDAB" w14:textId="77777777" w:rsidR="00D5083E" w:rsidRPr="00EF37BA" w:rsidRDefault="00D5083E" w:rsidP="00D5083E">
            <w:pPr>
              <w:rPr>
                <w:rFonts w:cs="Times New Roman"/>
                <w:lang w:val="ro-RO"/>
              </w:rPr>
            </w:pPr>
          </w:p>
          <w:p w14:paraId="5517C761" w14:textId="77777777" w:rsidR="00D5083E" w:rsidRPr="00EF37BA" w:rsidRDefault="00D5083E" w:rsidP="00D5083E">
            <w:pPr>
              <w:rPr>
                <w:rFonts w:cs="Times New Roman"/>
                <w:lang w:val="ro-RO"/>
              </w:rPr>
            </w:pPr>
          </w:p>
          <w:p w14:paraId="0C48C16A" w14:textId="77777777" w:rsidR="00D5083E" w:rsidRPr="00EF37BA" w:rsidRDefault="00D5083E" w:rsidP="00D5083E">
            <w:pPr>
              <w:rPr>
                <w:rFonts w:cs="Times New Roman"/>
                <w:lang w:val="ro-RO"/>
              </w:rPr>
            </w:pPr>
          </w:p>
          <w:p w14:paraId="5E30A592" w14:textId="77777777" w:rsidR="00D5083E" w:rsidRPr="00EF37BA" w:rsidRDefault="00D5083E" w:rsidP="00D5083E">
            <w:pPr>
              <w:rPr>
                <w:rFonts w:cs="Times New Roman"/>
                <w:lang w:val="ro-RO"/>
              </w:rPr>
            </w:pPr>
          </w:p>
          <w:p w14:paraId="0B4CB65F" w14:textId="77777777" w:rsidR="00D5083E" w:rsidRPr="00EF37BA" w:rsidRDefault="00D5083E" w:rsidP="00D5083E">
            <w:pPr>
              <w:rPr>
                <w:rFonts w:cs="Times New Roman"/>
                <w:lang w:val="ro-RO"/>
              </w:rPr>
            </w:pPr>
          </w:p>
          <w:p w14:paraId="18FD164F" w14:textId="77777777" w:rsidR="00D5083E" w:rsidRPr="00EF37BA" w:rsidRDefault="00D5083E" w:rsidP="00D5083E">
            <w:pPr>
              <w:rPr>
                <w:rFonts w:cs="Times New Roman"/>
                <w:lang w:val="ro-RO"/>
              </w:rPr>
            </w:pPr>
          </w:p>
          <w:p w14:paraId="404D863A" w14:textId="77777777" w:rsidR="00D5083E" w:rsidRPr="00EF37BA" w:rsidRDefault="00D5083E" w:rsidP="00D5083E">
            <w:pPr>
              <w:rPr>
                <w:rFonts w:cs="Times New Roman"/>
                <w:lang w:val="ro-RO"/>
              </w:rPr>
            </w:pPr>
          </w:p>
          <w:p w14:paraId="79233B61" w14:textId="77777777" w:rsidR="00D5083E" w:rsidRPr="00EF37BA" w:rsidRDefault="00D5083E" w:rsidP="00D5083E">
            <w:pPr>
              <w:rPr>
                <w:rFonts w:cs="Times New Roman"/>
                <w:lang w:val="ro-RO"/>
              </w:rPr>
            </w:pPr>
          </w:p>
          <w:p w14:paraId="57A9F00C" w14:textId="77777777" w:rsidR="00D5083E" w:rsidRPr="00EF37BA" w:rsidRDefault="00D5083E" w:rsidP="00D5083E">
            <w:pPr>
              <w:rPr>
                <w:rFonts w:cs="Times New Roman"/>
                <w:lang w:val="ro-RO"/>
              </w:rPr>
            </w:pPr>
          </w:p>
          <w:p w14:paraId="2D6AE749" w14:textId="77777777" w:rsidR="00D5083E" w:rsidRPr="00EF37BA" w:rsidRDefault="00D5083E" w:rsidP="00D5083E">
            <w:pPr>
              <w:rPr>
                <w:rFonts w:cs="Times New Roman"/>
                <w:lang w:val="ro-RO"/>
              </w:rPr>
            </w:pPr>
          </w:p>
          <w:p w14:paraId="793796B6" w14:textId="77777777" w:rsidR="00D5083E" w:rsidRPr="00EF37BA" w:rsidRDefault="00D5083E" w:rsidP="00D5083E">
            <w:pPr>
              <w:rPr>
                <w:rFonts w:cs="Times New Roman"/>
                <w:lang w:val="ro-RO"/>
              </w:rPr>
            </w:pPr>
          </w:p>
          <w:p w14:paraId="649DB0FC" w14:textId="77777777" w:rsidR="00D5083E" w:rsidRPr="00EF37BA" w:rsidRDefault="00D5083E" w:rsidP="00D5083E">
            <w:pPr>
              <w:rPr>
                <w:rFonts w:cs="Times New Roman"/>
                <w:lang w:val="ro-RO"/>
              </w:rPr>
            </w:pPr>
          </w:p>
          <w:p w14:paraId="109BB0E8" w14:textId="77777777" w:rsidR="00D5083E" w:rsidRPr="00EF37BA" w:rsidRDefault="00D5083E" w:rsidP="00D5083E">
            <w:pPr>
              <w:rPr>
                <w:rFonts w:cs="Times New Roman"/>
                <w:lang w:val="ro-RO"/>
              </w:rPr>
            </w:pPr>
          </w:p>
          <w:p w14:paraId="3FDE6356" w14:textId="77777777" w:rsidR="00D5083E" w:rsidRPr="00EF37BA" w:rsidRDefault="00D5083E" w:rsidP="00D5083E">
            <w:pPr>
              <w:rPr>
                <w:rFonts w:cs="Times New Roman"/>
                <w:lang w:val="ro-RO"/>
              </w:rPr>
            </w:pPr>
          </w:p>
          <w:p w14:paraId="5195B6C7" w14:textId="77777777" w:rsidR="00D5083E" w:rsidRPr="00EF37BA" w:rsidRDefault="00D5083E" w:rsidP="00D5083E">
            <w:pPr>
              <w:rPr>
                <w:rFonts w:cs="Times New Roman"/>
                <w:lang w:val="ro-RO"/>
              </w:rPr>
            </w:pPr>
          </w:p>
          <w:p w14:paraId="7791D6A4" w14:textId="77777777" w:rsidR="00D5083E" w:rsidRPr="00EF37BA" w:rsidRDefault="00D5083E" w:rsidP="00D5083E">
            <w:pPr>
              <w:rPr>
                <w:rFonts w:cs="Times New Roman"/>
                <w:lang w:val="ro-RO"/>
              </w:rPr>
            </w:pPr>
          </w:p>
          <w:p w14:paraId="30E4566D" w14:textId="77777777" w:rsidR="00D5083E" w:rsidRPr="00EF37BA" w:rsidRDefault="00D5083E" w:rsidP="00D5083E">
            <w:pPr>
              <w:rPr>
                <w:rFonts w:cs="Times New Roman"/>
                <w:lang w:val="ro-RO"/>
              </w:rPr>
            </w:pPr>
          </w:p>
          <w:p w14:paraId="42D46F63" w14:textId="77777777" w:rsidR="00D5083E" w:rsidRPr="00EF37BA" w:rsidRDefault="00D5083E" w:rsidP="00D5083E">
            <w:pPr>
              <w:rPr>
                <w:rFonts w:cs="Times New Roman"/>
                <w:lang w:val="ro-RO"/>
              </w:rPr>
            </w:pPr>
          </w:p>
          <w:p w14:paraId="6AC1EFFF" w14:textId="77777777" w:rsidR="00D5083E" w:rsidRPr="00EF37BA" w:rsidRDefault="00D5083E" w:rsidP="00D5083E">
            <w:pPr>
              <w:rPr>
                <w:rFonts w:cs="Times New Roman"/>
                <w:lang w:val="ro-RO"/>
              </w:rPr>
            </w:pPr>
          </w:p>
          <w:p w14:paraId="2D20EAF8" w14:textId="77777777" w:rsidR="00D5083E" w:rsidRPr="00EF37BA" w:rsidRDefault="00D5083E" w:rsidP="00D5083E">
            <w:pPr>
              <w:rPr>
                <w:rFonts w:cs="Times New Roman"/>
                <w:lang w:val="ro-RO"/>
              </w:rPr>
            </w:pPr>
          </w:p>
          <w:p w14:paraId="62E3040F" w14:textId="77777777" w:rsidR="00D5083E" w:rsidRPr="00EF37BA" w:rsidRDefault="00D5083E" w:rsidP="00D5083E">
            <w:pPr>
              <w:rPr>
                <w:rFonts w:cs="Times New Roman"/>
                <w:lang w:val="ro-RO"/>
              </w:rPr>
            </w:pPr>
          </w:p>
          <w:p w14:paraId="3A1F96BB" w14:textId="77777777" w:rsidR="00D5083E" w:rsidRPr="00EF37BA" w:rsidRDefault="00D5083E" w:rsidP="00D5083E">
            <w:pPr>
              <w:rPr>
                <w:rFonts w:cs="Times New Roman"/>
                <w:lang w:val="ro-RO"/>
              </w:rPr>
            </w:pPr>
          </w:p>
          <w:p w14:paraId="68E65142" w14:textId="77777777" w:rsidR="00D5083E" w:rsidRPr="00EF37BA" w:rsidRDefault="00D5083E" w:rsidP="00D5083E">
            <w:pPr>
              <w:rPr>
                <w:rFonts w:cs="Times New Roman"/>
                <w:lang w:val="ro-RO"/>
              </w:rPr>
            </w:pPr>
          </w:p>
          <w:p w14:paraId="66C83C32" w14:textId="77777777" w:rsidR="00D5083E" w:rsidRPr="00EF37BA" w:rsidRDefault="00D5083E" w:rsidP="00D5083E">
            <w:pPr>
              <w:rPr>
                <w:rFonts w:cs="Times New Roman"/>
                <w:lang w:val="ro-RO"/>
              </w:rPr>
            </w:pPr>
          </w:p>
          <w:p w14:paraId="2ABA4798" w14:textId="77777777" w:rsidR="00D5083E" w:rsidRPr="00EF37BA" w:rsidRDefault="00D5083E" w:rsidP="00D5083E">
            <w:pPr>
              <w:rPr>
                <w:rFonts w:cs="Times New Roman"/>
                <w:lang w:val="ro-RO"/>
              </w:rPr>
            </w:pPr>
          </w:p>
          <w:p w14:paraId="47596E9B" w14:textId="77777777" w:rsidR="00D5083E" w:rsidRPr="00EF37BA" w:rsidRDefault="00D5083E" w:rsidP="00D5083E">
            <w:pPr>
              <w:rPr>
                <w:rFonts w:cs="Times New Roman"/>
                <w:lang w:val="ro-RO"/>
              </w:rPr>
            </w:pPr>
          </w:p>
          <w:p w14:paraId="4CF508B9" w14:textId="77777777" w:rsidR="00D5083E" w:rsidRPr="00EF37BA" w:rsidRDefault="00D5083E" w:rsidP="00D5083E">
            <w:pPr>
              <w:rPr>
                <w:rFonts w:cs="Times New Roman"/>
                <w:lang w:val="ro-RO"/>
              </w:rPr>
            </w:pPr>
          </w:p>
          <w:p w14:paraId="6F5C87EE" w14:textId="77777777" w:rsidR="00D5083E" w:rsidRPr="00EF37BA" w:rsidRDefault="00D5083E" w:rsidP="00D5083E">
            <w:pPr>
              <w:rPr>
                <w:rFonts w:cs="Times New Roman"/>
                <w:lang w:val="ro-RO"/>
              </w:rPr>
            </w:pPr>
          </w:p>
          <w:p w14:paraId="4BD7B6C9" w14:textId="77777777" w:rsidR="00D5083E" w:rsidRPr="00EF37BA" w:rsidRDefault="00D5083E" w:rsidP="00D5083E">
            <w:pPr>
              <w:rPr>
                <w:rFonts w:cs="Times New Roman"/>
                <w:lang w:val="ro-RO"/>
              </w:rPr>
            </w:pPr>
          </w:p>
          <w:p w14:paraId="2D8C2AA4" w14:textId="77777777" w:rsidR="00D5083E" w:rsidRPr="00EF37BA" w:rsidRDefault="00D5083E" w:rsidP="00D5083E">
            <w:pPr>
              <w:rPr>
                <w:rFonts w:cs="Times New Roman"/>
                <w:lang w:val="ro-RO"/>
              </w:rPr>
            </w:pPr>
          </w:p>
          <w:p w14:paraId="754CA573" w14:textId="77777777" w:rsidR="00D5083E" w:rsidRPr="00EF37BA" w:rsidRDefault="00D5083E" w:rsidP="00D5083E">
            <w:pPr>
              <w:rPr>
                <w:rFonts w:cs="Times New Roman"/>
                <w:lang w:val="ro-RO"/>
              </w:rPr>
            </w:pPr>
          </w:p>
          <w:p w14:paraId="18741EBF" w14:textId="77777777" w:rsidR="00D5083E" w:rsidRPr="00EF37BA" w:rsidRDefault="00D5083E" w:rsidP="00D5083E">
            <w:pPr>
              <w:rPr>
                <w:rFonts w:cs="Times New Roman"/>
                <w:lang w:val="ro-RO"/>
              </w:rPr>
            </w:pPr>
          </w:p>
          <w:p w14:paraId="39CC4381" w14:textId="77777777" w:rsidR="00D5083E" w:rsidRPr="00EF37BA" w:rsidRDefault="00D5083E" w:rsidP="00D5083E">
            <w:pPr>
              <w:rPr>
                <w:rFonts w:cs="Times New Roman"/>
                <w:lang w:val="ro-RO"/>
              </w:rPr>
            </w:pPr>
          </w:p>
          <w:p w14:paraId="6C467597" w14:textId="77777777" w:rsidR="00D5083E" w:rsidRPr="00EF37BA" w:rsidRDefault="00D5083E" w:rsidP="00D5083E">
            <w:pPr>
              <w:rPr>
                <w:rFonts w:cs="Times New Roman"/>
                <w:lang w:val="ro-RO"/>
              </w:rPr>
            </w:pPr>
          </w:p>
          <w:p w14:paraId="661A17DE" w14:textId="77777777" w:rsidR="00D5083E" w:rsidRPr="00EF37BA" w:rsidRDefault="00D5083E" w:rsidP="00D5083E">
            <w:pPr>
              <w:rPr>
                <w:rFonts w:cs="Times New Roman"/>
                <w:lang w:val="ro-RO"/>
              </w:rPr>
            </w:pPr>
          </w:p>
          <w:p w14:paraId="12127CCA" w14:textId="77777777" w:rsidR="00D5083E" w:rsidRPr="00EF37BA" w:rsidRDefault="00D5083E" w:rsidP="00D5083E">
            <w:pPr>
              <w:rPr>
                <w:rFonts w:cs="Times New Roman"/>
                <w:lang w:val="ro-RO"/>
              </w:rPr>
            </w:pPr>
          </w:p>
          <w:p w14:paraId="6A49FC64" w14:textId="77777777" w:rsidR="00D5083E" w:rsidRPr="00EF37BA" w:rsidRDefault="00D5083E" w:rsidP="00D5083E">
            <w:pPr>
              <w:rPr>
                <w:rFonts w:cs="Times New Roman"/>
                <w:lang w:val="ro-RO"/>
              </w:rPr>
            </w:pPr>
          </w:p>
          <w:p w14:paraId="33646C35" w14:textId="77777777" w:rsidR="00D5083E" w:rsidRPr="00EF37BA" w:rsidRDefault="00D5083E" w:rsidP="00D5083E">
            <w:pPr>
              <w:rPr>
                <w:rFonts w:cs="Times New Roman"/>
                <w:lang w:val="ro-RO"/>
              </w:rPr>
            </w:pPr>
          </w:p>
          <w:p w14:paraId="2E980BF7" w14:textId="77777777" w:rsidR="00D5083E" w:rsidRPr="00EF37BA" w:rsidRDefault="00D5083E" w:rsidP="00D5083E">
            <w:pPr>
              <w:rPr>
                <w:rFonts w:cs="Times New Roman"/>
                <w:lang w:val="ro-RO"/>
              </w:rPr>
            </w:pPr>
          </w:p>
          <w:p w14:paraId="1A0FCCFD" w14:textId="77777777" w:rsidR="00D5083E" w:rsidRPr="00EF37BA" w:rsidRDefault="00D5083E" w:rsidP="00D5083E">
            <w:pPr>
              <w:rPr>
                <w:rFonts w:cs="Times New Roman"/>
                <w:lang w:val="ro-RO"/>
              </w:rPr>
            </w:pPr>
          </w:p>
          <w:p w14:paraId="6B37B99C" w14:textId="77777777" w:rsidR="00D5083E" w:rsidRPr="00EF37BA" w:rsidRDefault="00D5083E" w:rsidP="00D5083E">
            <w:pPr>
              <w:rPr>
                <w:rFonts w:cs="Times New Roman"/>
                <w:lang w:val="ro-RO"/>
              </w:rPr>
            </w:pPr>
          </w:p>
          <w:p w14:paraId="53D87C3F" w14:textId="77777777" w:rsidR="00D5083E" w:rsidRPr="00EF37BA" w:rsidRDefault="00D5083E" w:rsidP="00D5083E">
            <w:pPr>
              <w:rPr>
                <w:rFonts w:cs="Times New Roman"/>
                <w:lang w:val="ro-RO"/>
              </w:rPr>
            </w:pPr>
          </w:p>
          <w:p w14:paraId="3323705A" w14:textId="77777777" w:rsidR="00D5083E" w:rsidRPr="00EF37BA" w:rsidRDefault="00D5083E" w:rsidP="00D5083E">
            <w:pPr>
              <w:rPr>
                <w:rFonts w:cs="Times New Roman"/>
                <w:lang w:val="ro-RO"/>
              </w:rPr>
            </w:pPr>
          </w:p>
          <w:p w14:paraId="719A0303" w14:textId="77777777" w:rsidR="00D5083E" w:rsidRPr="00EF37BA" w:rsidRDefault="00D5083E" w:rsidP="00D5083E">
            <w:pPr>
              <w:rPr>
                <w:rFonts w:cs="Times New Roman"/>
                <w:lang w:val="ro-RO"/>
              </w:rPr>
            </w:pPr>
          </w:p>
          <w:p w14:paraId="3C726D85" w14:textId="77777777" w:rsidR="00D5083E" w:rsidRPr="00EF37BA" w:rsidRDefault="00D5083E" w:rsidP="00D5083E">
            <w:pPr>
              <w:rPr>
                <w:rFonts w:cs="Times New Roman"/>
                <w:lang w:val="ro-RO"/>
              </w:rPr>
            </w:pPr>
          </w:p>
          <w:p w14:paraId="0CE062A8" w14:textId="77777777" w:rsidR="00D5083E" w:rsidRPr="00EF37BA" w:rsidRDefault="00D5083E" w:rsidP="00D5083E">
            <w:pPr>
              <w:rPr>
                <w:rFonts w:cs="Times New Roman"/>
                <w:lang w:val="ro-RO"/>
              </w:rPr>
            </w:pPr>
          </w:p>
          <w:p w14:paraId="17358A9F" w14:textId="77777777" w:rsidR="00D5083E" w:rsidRPr="00EF37BA" w:rsidRDefault="00D5083E" w:rsidP="00D5083E">
            <w:pPr>
              <w:rPr>
                <w:rFonts w:cs="Times New Roman"/>
                <w:lang w:val="ro-RO"/>
              </w:rPr>
            </w:pPr>
          </w:p>
          <w:p w14:paraId="7C13A317" w14:textId="77777777" w:rsidR="00D5083E" w:rsidRPr="00EF37BA" w:rsidRDefault="00D5083E" w:rsidP="00D5083E">
            <w:pPr>
              <w:rPr>
                <w:rFonts w:cs="Times New Roman"/>
                <w:lang w:val="ro-RO"/>
              </w:rPr>
            </w:pPr>
          </w:p>
          <w:p w14:paraId="1864A571" w14:textId="77777777" w:rsidR="00D5083E" w:rsidRPr="00EF37BA" w:rsidRDefault="00D5083E" w:rsidP="00D5083E">
            <w:pPr>
              <w:rPr>
                <w:rFonts w:cs="Times New Roman"/>
                <w:lang w:val="ro-RO"/>
              </w:rPr>
            </w:pPr>
          </w:p>
          <w:p w14:paraId="682B8BBB" w14:textId="77777777" w:rsidR="00D5083E" w:rsidRPr="00EF37BA" w:rsidRDefault="00D5083E" w:rsidP="00D5083E">
            <w:pPr>
              <w:rPr>
                <w:rFonts w:cs="Times New Roman"/>
                <w:lang w:val="ro-RO"/>
              </w:rPr>
            </w:pPr>
          </w:p>
          <w:p w14:paraId="699C812A" w14:textId="77777777" w:rsidR="00D5083E" w:rsidRPr="00EF37BA" w:rsidRDefault="00D5083E" w:rsidP="00D5083E">
            <w:pPr>
              <w:rPr>
                <w:rFonts w:cs="Times New Roman"/>
                <w:lang w:val="ro-RO"/>
              </w:rPr>
            </w:pPr>
          </w:p>
          <w:p w14:paraId="3414083E" w14:textId="77777777" w:rsidR="00D5083E" w:rsidRPr="00EF37BA" w:rsidRDefault="00D5083E" w:rsidP="00D5083E">
            <w:pPr>
              <w:rPr>
                <w:rFonts w:cs="Times New Roman"/>
                <w:lang w:val="ro-RO"/>
              </w:rPr>
            </w:pPr>
          </w:p>
          <w:p w14:paraId="7F8D0025" w14:textId="77777777" w:rsidR="00D5083E" w:rsidRPr="00EF37BA" w:rsidRDefault="00D5083E" w:rsidP="00D5083E">
            <w:pPr>
              <w:rPr>
                <w:rFonts w:cs="Times New Roman"/>
                <w:lang w:val="ro-RO"/>
              </w:rPr>
            </w:pPr>
          </w:p>
          <w:p w14:paraId="5F4B9289" w14:textId="77777777" w:rsidR="00D5083E" w:rsidRPr="00EF37BA" w:rsidRDefault="00D5083E" w:rsidP="00D5083E">
            <w:pPr>
              <w:rPr>
                <w:rFonts w:cs="Times New Roman"/>
                <w:lang w:val="ro-RO"/>
              </w:rPr>
            </w:pPr>
          </w:p>
          <w:p w14:paraId="71417ECA" w14:textId="77777777" w:rsidR="00D5083E" w:rsidRPr="00EF37BA" w:rsidRDefault="00D5083E" w:rsidP="00D5083E">
            <w:pPr>
              <w:rPr>
                <w:rFonts w:cs="Times New Roman"/>
                <w:lang w:val="ro-RO"/>
              </w:rPr>
            </w:pPr>
          </w:p>
          <w:p w14:paraId="78A9F03C" w14:textId="77777777" w:rsidR="00D5083E" w:rsidRPr="00EF37BA" w:rsidRDefault="00D5083E" w:rsidP="00D5083E">
            <w:pPr>
              <w:rPr>
                <w:rFonts w:cs="Times New Roman"/>
                <w:lang w:val="ro-RO"/>
              </w:rPr>
            </w:pPr>
          </w:p>
          <w:p w14:paraId="2A721A85" w14:textId="77777777" w:rsidR="00D5083E" w:rsidRPr="00EF37BA" w:rsidRDefault="00D5083E" w:rsidP="00D5083E">
            <w:pPr>
              <w:rPr>
                <w:rFonts w:cs="Times New Roman"/>
                <w:lang w:val="ro-RO"/>
              </w:rPr>
            </w:pPr>
          </w:p>
          <w:p w14:paraId="7670295E" w14:textId="77777777" w:rsidR="00D5083E" w:rsidRPr="00EF37BA" w:rsidRDefault="00D5083E" w:rsidP="00D5083E">
            <w:pPr>
              <w:rPr>
                <w:rFonts w:cs="Times New Roman"/>
                <w:lang w:val="ro-RO"/>
              </w:rPr>
            </w:pPr>
          </w:p>
          <w:p w14:paraId="47EFFF2C" w14:textId="77777777" w:rsidR="00D5083E" w:rsidRPr="00EF37BA" w:rsidRDefault="00D5083E" w:rsidP="00D5083E">
            <w:pPr>
              <w:rPr>
                <w:rFonts w:cs="Times New Roman"/>
                <w:lang w:val="ro-RO"/>
              </w:rPr>
            </w:pPr>
          </w:p>
          <w:p w14:paraId="5D1D16EC" w14:textId="77777777" w:rsidR="00D5083E" w:rsidRPr="00EF37BA" w:rsidRDefault="00D5083E" w:rsidP="00D5083E">
            <w:pPr>
              <w:rPr>
                <w:rFonts w:cs="Times New Roman"/>
                <w:lang w:val="ro-RO"/>
              </w:rPr>
            </w:pPr>
          </w:p>
          <w:p w14:paraId="400530B4" w14:textId="77777777" w:rsidR="00D5083E" w:rsidRPr="00EF37BA" w:rsidRDefault="00D5083E" w:rsidP="00D5083E">
            <w:pPr>
              <w:rPr>
                <w:rFonts w:cs="Times New Roman"/>
                <w:lang w:val="ro-RO"/>
              </w:rPr>
            </w:pPr>
          </w:p>
          <w:p w14:paraId="222A427C" w14:textId="77777777" w:rsidR="00D5083E" w:rsidRPr="00EF37BA" w:rsidRDefault="00D5083E" w:rsidP="00D5083E">
            <w:pPr>
              <w:rPr>
                <w:rFonts w:cs="Times New Roman"/>
                <w:lang w:val="ro-RO"/>
              </w:rPr>
            </w:pPr>
          </w:p>
          <w:p w14:paraId="4A454166" w14:textId="77777777" w:rsidR="00D5083E" w:rsidRPr="00EF37BA" w:rsidRDefault="00D5083E" w:rsidP="00D5083E">
            <w:pPr>
              <w:rPr>
                <w:rFonts w:cs="Times New Roman"/>
                <w:lang w:val="ro-RO"/>
              </w:rPr>
            </w:pPr>
          </w:p>
          <w:p w14:paraId="5DEAC24A" w14:textId="77777777" w:rsidR="00D5083E" w:rsidRPr="00EF37BA" w:rsidRDefault="00D5083E" w:rsidP="00D5083E">
            <w:pPr>
              <w:rPr>
                <w:rFonts w:cs="Times New Roman"/>
                <w:lang w:val="ro-RO"/>
              </w:rPr>
            </w:pPr>
          </w:p>
          <w:p w14:paraId="122C81BA" w14:textId="77777777" w:rsidR="00D5083E" w:rsidRPr="00EF37BA" w:rsidRDefault="00D5083E" w:rsidP="00D5083E">
            <w:pPr>
              <w:rPr>
                <w:rFonts w:cs="Times New Roman"/>
                <w:lang w:val="ro-RO"/>
              </w:rPr>
            </w:pPr>
          </w:p>
          <w:p w14:paraId="5079852D" w14:textId="77777777" w:rsidR="00D5083E" w:rsidRPr="00EF37BA" w:rsidRDefault="00D5083E" w:rsidP="00D5083E">
            <w:pPr>
              <w:rPr>
                <w:rFonts w:cs="Times New Roman"/>
                <w:lang w:val="ro-RO"/>
              </w:rPr>
            </w:pPr>
          </w:p>
          <w:p w14:paraId="60F6E98F" w14:textId="77777777" w:rsidR="00D5083E" w:rsidRPr="00EF37BA" w:rsidRDefault="00D5083E" w:rsidP="00D5083E">
            <w:pPr>
              <w:rPr>
                <w:rFonts w:cs="Times New Roman"/>
                <w:lang w:val="ro-RO"/>
              </w:rPr>
            </w:pPr>
          </w:p>
          <w:p w14:paraId="7B6B0776" w14:textId="77777777" w:rsidR="00D5083E" w:rsidRPr="00EF37BA" w:rsidRDefault="00D5083E" w:rsidP="00D5083E">
            <w:pPr>
              <w:rPr>
                <w:rFonts w:cs="Times New Roman"/>
                <w:lang w:val="ro-RO"/>
              </w:rPr>
            </w:pPr>
          </w:p>
          <w:p w14:paraId="540A2504" w14:textId="77777777" w:rsidR="00D5083E" w:rsidRPr="00EF37BA" w:rsidRDefault="00D5083E" w:rsidP="00D5083E">
            <w:pPr>
              <w:rPr>
                <w:rFonts w:cs="Times New Roman"/>
                <w:lang w:val="ro-RO"/>
              </w:rPr>
            </w:pPr>
          </w:p>
          <w:p w14:paraId="243ADAB4" w14:textId="77777777" w:rsidR="00D5083E" w:rsidRPr="00EF37BA" w:rsidRDefault="00D5083E" w:rsidP="00D5083E">
            <w:pPr>
              <w:rPr>
                <w:rFonts w:cs="Times New Roman"/>
                <w:lang w:val="ro-RO"/>
              </w:rPr>
            </w:pPr>
          </w:p>
          <w:p w14:paraId="00E4F37A" w14:textId="77777777" w:rsidR="00D5083E" w:rsidRPr="00EF37BA" w:rsidRDefault="00D5083E" w:rsidP="00D5083E">
            <w:pPr>
              <w:rPr>
                <w:rFonts w:cs="Times New Roman"/>
                <w:lang w:val="ro-RO"/>
              </w:rPr>
            </w:pPr>
          </w:p>
          <w:p w14:paraId="6A5D38C1" w14:textId="77777777" w:rsidR="00D5083E" w:rsidRPr="00EF37BA" w:rsidRDefault="00D5083E" w:rsidP="00D5083E">
            <w:pPr>
              <w:rPr>
                <w:rFonts w:cs="Times New Roman"/>
                <w:lang w:val="ro-RO"/>
              </w:rPr>
            </w:pPr>
          </w:p>
          <w:p w14:paraId="15572F1D" w14:textId="77777777" w:rsidR="00D5083E" w:rsidRPr="00EF37BA" w:rsidRDefault="00D5083E" w:rsidP="00D5083E">
            <w:pPr>
              <w:rPr>
                <w:rFonts w:cs="Times New Roman"/>
                <w:lang w:val="ro-RO"/>
              </w:rPr>
            </w:pPr>
          </w:p>
          <w:p w14:paraId="4CB73929" w14:textId="77777777" w:rsidR="00D5083E" w:rsidRPr="00EF37BA" w:rsidRDefault="00D5083E" w:rsidP="00D5083E">
            <w:pPr>
              <w:rPr>
                <w:rFonts w:cs="Times New Roman"/>
                <w:lang w:val="ro-RO"/>
              </w:rPr>
            </w:pPr>
          </w:p>
          <w:p w14:paraId="2C18BAA1" w14:textId="77777777" w:rsidR="00D5083E" w:rsidRPr="00EF37BA" w:rsidRDefault="00D5083E" w:rsidP="00D5083E">
            <w:pPr>
              <w:rPr>
                <w:rFonts w:cs="Times New Roman"/>
                <w:lang w:val="ro-RO"/>
              </w:rPr>
            </w:pPr>
          </w:p>
          <w:p w14:paraId="4BBC7912" w14:textId="77777777" w:rsidR="00D5083E" w:rsidRPr="00EF37BA" w:rsidRDefault="00D5083E" w:rsidP="00D5083E">
            <w:pPr>
              <w:rPr>
                <w:rFonts w:cs="Times New Roman"/>
                <w:lang w:val="ro-RO"/>
              </w:rPr>
            </w:pPr>
          </w:p>
          <w:p w14:paraId="187D856D" w14:textId="77777777" w:rsidR="00D5083E" w:rsidRPr="00EF37BA" w:rsidRDefault="00D5083E" w:rsidP="00D5083E">
            <w:pPr>
              <w:rPr>
                <w:rFonts w:cs="Times New Roman"/>
                <w:lang w:val="ro-RO"/>
              </w:rPr>
            </w:pPr>
          </w:p>
          <w:p w14:paraId="227470EE" w14:textId="77777777" w:rsidR="00D5083E" w:rsidRPr="00EF37BA" w:rsidRDefault="00D5083E" w:rsidP="00D5083E">
            <w:pPr>
              <w:rPr>
                <w:rFonts w:cs="Times New Roman"/>
                <w:lang w:val="ro-RO"/>
              </w:rPr>
            </w:pPr>
          </w:p>
          <w:p w14:paraId="681D1521" w14:textId="77777777" w:rsidR="00D5083E" w:rsidRPr="00EF37BA" w:rsidRDefault="00D5083E" w:rsidP="00D5083E">
            <w:pPr>
              <w:rPr>
                <w:rFonts w:cs="Times New Roman"/>
                <w:lang w:val="ro-RO"/>
              </w:rPr>
            </w:pPr>
          </w:p>
          <w:p w14:paraId="3EC07572" w14:textId="77777777" w:rsidR="00D5083E" w:rsidRPr="00EF37BA" w:rsidRDefault="00D5083E" w:rsidP="00D5083E">
            <w:pPr>
              <w:rPr>
                <w:rFonts w:cs="Times New Roman"/>
                <w:lang w:val="ro-RO"/>
              </w:rPr>
            </w:pPr>
          </w:p>
          <w:p w14:paraId="786663D0" w14:textId="77777777" w:rsidR="00D5083E" w:rsidRPr="00EF37BA" w:rsidRDefault="00D5083E" w:rsidP="00D5083E">
            <w:pPr>
              <w:rPr>
                <w:rFonts w:cs="Times New Roman"/>
                <w:lang w:val="ro-RO"/>
              </w:rPr>
            </w:pPr>
          </w:p>
          <w:p w14:paraId="0B1014C2" w14:textId="77777777" w:rsidR="00D5083E" w:rsidRPr="00EF37BA" w:rsidRDefault="00D5083E" w:rsidP="00D5083E">
            <w:pPr>
              <w:rPr>
                <w:rFonts w:cs="Times New Roman"/>
                <w:lang w:val="ro-RO"/>
              </w:rPr>
            </w:pPr>
          </w:p>
          <w:p w14:paraId="02F90310" w14:textId="77777777" w:rsidR="00D5083E" w:rsidRPr="00EF37BA" w:rsidRDefault="00D5083E" w:rsidP="00D5083E">
            <w:pPr>
              <w:rPr>
                <w:rFonts w:cs="Times New Roman"/>
                <w:lang w:val="ro-RO"/>
              </w:rPr>
            </w:pPr>
          </w:p>
          <w:p w14:paraId="25F73336" w14:textId="77777777" w:rsidR="00D5083E" w:rsidRPr="00EF37BA" w:rsidRDefault="00D5083E" w:rsidP="00D5083E">
            <w:pPr>
              <w:rPr>
                <w:rFonts w:cs="Times New Roman"/>
                <w:lang w:val="ro-RO"/>
              </w:rPr>
            </w:pPr>
          </w:p>
          <w:p w14:paraId="17747384" w14:textId="77777777" w:rsidR="00D5083E" w:rsidRPr="00EF37BA" w:rsidRDefault="00D5083E" w:rsidP="00D5083E">
            <w:pPr>
              <w:rPr>
                <w:rFonts w:cs="Times New Roman"/>
                <w:lang w:val="ro-RO"/>
              </w:rPr>
            </w:pPr>
          </w:p>
          <w:p w14:paraId="698051B6" w14:textId="77777777" w:rsidR="00D5083E" w:rsidRPr="00EF37BA" w:rsidRDefault="00D5083E" w:rsidP="00D5083E">
            <w:pPr>
              <w:rPr>
                <w:rFonts w:cs="Times New Roman"/>
                <w:lang w:val="ro-RO"/>
              </w:rPr>
            </w:pPr>
          </w:p>
          <w:p w14:paraId="7ACBAD3F" w14:textId="77777777" w:rsidR="00D5083E" w:rsidRPr="00EF37BA" w:rsidRDefault="00D5083E" w:rsidP="00D5083E">
            <w:pPr>
              <w:rPr>
                <w:rFonts w:cs="Times New Roman"/>
                <w:lang w:val="ro-RO"/>
              </w:rPr>
            </w:pPr>
          </w:p>
          <w:p w14:paraId="72C24CEF" w14:textId="77777777" w:rsidR="00D5083E" w:rsidRPr="00EF37BA" w:rsidRDefault="00D5083E" w:rsidP="00D5083E">
            <w:pPr>
              <w:rPr>
                <w:rFonts w:cs="Times New Roman"/>
                <w:lang w:val="ro-RO"/>
              </w:rPr>
            </w:pPr>
          </w:p>
          <w:p w14:paraId="230E6131" w14:textId="77777777" w:rsidR="00D5083E" w:rsidRPr="00EF37BA" w:rsidRDefault="00D5083E" w:rsidP="00D5083E">
            <w:pPr>
              <w:rPr>
                <w:rFonts w:cs="Times New Roman"/>
                <w:lang w:val="ro-RO"/>
              </w:rPr>
            </w:pPr>
          </w:p>
          <w:p w14:paraId="79B34BB8" w14:textId="77777777" w:rsidR="00D5083E" w:rsidRPr="00EF37BA" w:rsidRDefault="00D5083E" w:rsidP="00D5083E">
            <w:pPr>
              <w:rPr>
                <w:rFonts w:cs="Times New Roman"/>
                <w:lang w:val="ro-RO"/>
              </w:rPr>
            </w:pPr>
          </w:p>
          <w:p w14:paraId="6E6CD783" w14:textId="77777777" w:rsidR="00D5083E" w:rsidRPr="00EF37BA" w:rsidRDefault="00D5083E" w:rsidP="00D5083E">
            <w:pPr>
              <w:rPr>
                <w:rFonts w:cs="Times New Roman"/>
                <w:lang w:val="ro-RO"/>
              </w:rPr>
            </w:pPr>
          </w:p>
          <w:p w14:paraId="6094BE97" w14:textId="77777777" w:rsidR="00D5083E" w:rsidRPr="00EF37BA" w:rsidRDefault="00D5083E" w:rsidP="00D5083E">
            <w:pPr>
              <w:rPr>
                <w:rFonts w:cs="Times New Roman"/>
                <w:lang w:val="ro-RO"/>
              </w:rPr>
            </w:pPr>
          </w:p>
          <w:p w14:paraId="45608664" w14:textId="77777777" w:rsidR="00D5083E" w:rsidRPr="00EF37BA" w:rsidRDefault="00D5083E" w:rsidP="00D5083E">
            <w:pPr>
              <w:rPr>
                <w:rFonts w:cs="Times New Roman"/>
                <w:lang w:val="ro-RO"/>
              </w:rPr>
            </w:pPr>
          </w:p>
          <w:p w14:paraId="23107482" w14:textId="77777777" w:rsidR="00D5083E" w:rsidRPr="00EF37BA" w:rsidRDefault="00D5083E" w:rsidP="00D5083E">
            <w:pPr>
              <w:rPr>
                <w:rFonts w:cs="Times New Roman"/>
                <w:lang w:val="ro-RO"/>
              </w:rPr>
            </w:pPr>
          </w:p>
          <w:p w14:paraId="49527252" w14:textId="77777777" w:rsidR="00D5083E" w:rsidRPr="00EF37BA" w:rsidRDefault="00D5083E" w:rsidP="00D5083E">
            <w:pPr>
              <w:rPr>
                <w:rFonts w:cs="Times New Roman"/>
                <w:lang w:val="ro-RO"/>
              </w:rPr>
            </w:pPr>
          </w:p>
          <w:p w14:paraId="7AF89E7C" w14:textId="77777777" w:rsidR="00D5083E" w:rsidRPr="00EF37BA" w:rsidRDefault="00D5083E" w:rsidP="00D5083E">
            <w:pPr>
              <w:rPr>
                <w:rFonts w:cs="Times New Roman"/>
                <w:lang w:val="ro-RO"/>
              </w:rPr>
            </w:pPr>
          </w:p>
          <w:p w14:paraId="2EE4EE10" w14:textId="77777777" w:rsidR="00D5083E" w:rsidRPr="00EF37BA" w:rsidRDefault="00D5083E" w:rsidP="00D5083E">
            <w:pPr>
              <w:rPr>
                <w:rFonts w:cs="Times New Roman"/>
                <w:lang w:val="ro-RO"/>
              </w:rPr>
            </w:pPr>
          </w:p>
          <w:p w14:paraId="1F8DAEC3" w14:textId="77777777" w:rsidR="00D5083E" w:rsidRPr="00EF37BA" w:rsidRDefault="00D5083E" w:rsidP="00D5083E">
            <w:pPr>
              <w:rPr>
                <w:rFonts w:cs="Times New Roman"/>
                <w:lang w:val="ro-RO"/>
              </w:rPr>
            </w:pPr>
          </w:p>
          <w:p w14:paraId="1976253E" w14:textId="77777777" w:rsidR="00D5083E" w:rsidRPr="00EF37BA" w:rsidRDefault="00D5083E" w:rsidP="00D5083E">
            <w:pPr>
              <w:rPr>
                <w:rFonts w:cs="Times New Roman"/>
                <w:lang w:val="ro-RO"/>
              </w:rPr>
            </w:pPr>
          </w:p>
          <w:p w14:paraId="647F6A0D" w14:textId="77777777" w:rsidR="00D5083E" w:rsidRPr="00EF37BA" w:rsidRDefault="00D5083E" w:rsidP="00D5083E">
            <w:pPr>
              <w:rPr>
                <w:rFonts w:cs="Times New Roman"/>
                <w:lang w:val="ro-RO"/>
              </w:rPr>
            </w:pPr>
          </w:p>
          <w:p w14:paraId="07146D36" w14:textId="77777777" w:rsidR="00D5083E" w:rsidRPr="00EF37BA" w:rsidRDefault="00D5083E" w:rsidP="00D5083E">
            <w:pPr>
              <w:rPr>
                <w:rFonts w:cs="Times New Roman"/>
                <w:lang w:val="ro-RO"/>
              </w:rPr>
            </w:pPr>
          </w:p>
          <w:p w14:paraId="35AE6717" w14:textId="77777777" w:rsidR="00D5083E" w:rsidRPr="00EF37BA" w:rsidRDefault="00D5083E" w:rsidP="00D5083E">
            <w:pPr>
              <w:rPr>
                <w:rFonts w:cs="Times New Roman"/>
                <w:lang w:val="ro-RO"/>
              </w:rPr>
            </w:pPr>
          </w:p>
          <w:p w14:paraId="7EB5B937" w14:textId="77777777" w:rsidR="00D5083E" w:rsidRPr="00EF37BA" w:rsidRDefault="00D5083E" w:rsidP="00D5083E">
            <w:pPr>
              <w:rPr>
                <w:rFonts w:cs="Times New Roman"/>
                <w:lang w:val="ro-RO"/>
              </w:rPr>
            </w:pPr>
          </w:p>
          <w:p w14:paraId="1C8F6759" w14:textId="77777777" w:rsidR="00D5083E" w:rsidRPr="00EF37BA" w:rsidRDefault="00D5083E" w:rsidP="00D5083E">
            <w:pPr>
              <w:rPr>
                <w:rFonts w:cs="Times New Roman"/>
                <w:lang w:val="ro-RO"/>
              </w:rPr>
            </w:pPr>
          </w:p>
          <w:p w14:paraId="447C7841" w14:textId="77777777" w:rsidR="00D5083E" w:rsidRPr="00EF37BA" w:rsidRDefault="00D5083E" w:rsidP="00D5083E">
            <w:pPr>
              <w:rPr>
                <w:rFonts w:cs="Times New Roman"/>
                <w:lang w:val="ro-RO"/>
              </w:rPr>
            </w:pPr>
          </w:p>
          <w:p w14:paraId="761E34EB" w14:textId="77777777" w:rsidR="00D5083E" w:rsidRPr="00EF37BA" w:rsidRDefault="00D5083E" w:rsidP="00D5083E">
            <w:pPr>
              <w:rPr>
                <w:rFonts w:cs="Times New Roman"/>
                <w:lang w:val="ro-RO"/>
              </w:rPr>
            </w:pPr>
          </w:p>
          <w:p w14:paraId="7FE11D5E" w14:textId="77777777" w:rsidR="00D5083E" w:rsidRPr="00EF37BA" w:rsidRDefault="00D5083E" w:rsidP="00D5083E">
            <w:pPr>
              <w:rPr>
                <w:rFonts w:cs="Times New Roman"/>
                <w:lang w:val="ro-RO"/>
              </w:rPr>
            </w:pPr>
          </w:p>
          <w:p w14:paraId="7A30A50B" w14:textId="77777777" w:rsidR="00D5083E" w:rsidRPr="00EF37BA" w:rsidRDefault="00D5083E" w:rsidP="00D5083E">
            <w:pPr>
              <w:rPr>
                <w:rFonts w:cs="Times New Roman"/>
                <w:lang w:val="ro-RO"/>
              </w:rPr>
            </w:pPr>
          </w:p>
          <w:p w14:paraId="3738879D" w14:textId="77777777" w:rsidR="00D5083E" w:rsidRPr="00EF37BA" w:rsidRDefault="00D5083E" w:rsidP="00D5083E">
            <w:pPr>
              <w:rPr>
                <w:rFonts w:cs="Times New Roman"/>
                <w:lang w:val="ro-RO"/>
              </w:rPr>
            </w:pPr>
          </w:p>
          <w:p w14:paraId="0EB76C2D" w14:textId="77777777" w:rsidR="00D5083E" w:rsidRPr="00EF37BA" w:rsidRDefault="00D5083E" w:rsidP="00D5083E">
            <w:pPr>
              <w:rPr>
                <w:rFonts w:cs="Times New Roman"/>
                <w:lang w:val="ro-RO"/>
              </w:rPr>
            </w:pPr>
          </w:p>
          <w:p w14:paraId="2DBDC188" w14:textId="77777777" w:rsidR="00D5083E" w:rsidRPr="00EF37BA" w:rsidRDefault="00D5083E" w:rsidP="00D5083E">
            <w:pPr>
              <w:rPr>
                <w:rFonts w:cs="Times New Roman"/>
                <w:lang w:val="ro-RO"/>
              </w:rPr>
            </w:pPr>
          </w:p>
          <w:p w14:paraId="63B6474F" w14:textId="77777777" w:rsidR="00D5083E" w:rsidRPr="00EF37BA" w:rsidRDefault="00D5083E" w:rsidP="00D5083E">
            <w:pPr>
              <w:rPr>
                <w:rFonts w:cs="Times New Roman"/>
                <w:lang w:val="ro-RO"/>
              </w:rPr>
            </w:pPr>
          </w:p>
          <w:p w14:paraId="62DA97C9" w14:textId="77777777" w:rsidR="00D5083E" w:rsidRPr="00EF37BA" w:rsidRDefault="00D5083E" w:rsidP="00D5083E">
            <w:pPr>
              <w:rPr>
                <w:rFonts w:cs="Times New Roman"/>
                <w:lang w:val="ro-RO"/>
              </w:rPr>
            </w:pPr>
          </w:p>
          <w:p w14:paraId="76FDDE0C" w14:textId="77777777" w:rsidR="00D5083E" w:rsidRPr="00EF37BA" w:rsidRDefault="00D5083E" w:rsidP="00D5083E">
            <w:pPr>
              <w:rPr>
                <w:rFonts w:cs="Times New Roman"/>
                <w:lang w:val="ro-RO"/>
              </w:rPr>
            </w:pPr>
          </w:p>
          <w:p w14:paraId="043C5F02" w14:textId="77777777" w:rsidR="00D5083E" w:rsidRPr="00EF37BA" w:rsidRDefault="00D5083E" w:rsidP="00D5083E">
            <w:pPr>
              <w:rPr>
                <w:rFonts w:cs="Times New Roman"/>
                <w:lang w:val="ro-RO"/>
              </w:rPr>
            </w:pPr>
          </w:p>
          <w:p w14:paraId="1B1591E4" w14:textId="77777777" w:rsidR="00D5083E" w:rsidRPr="00EF37BA" w:rsidRDefault="00D5083E" w:rsidP="00D5083E">
            <w:pPr>
              <w:rPr>
                <w:rFonts w:cs="Times New Roman"/>
                <w:lang w:val="ro-RO"/>
              </w:rPr>
            </w:pPr>
          </w:p>
          <w:p w14:paraId="258A9A37" w14:textId="77777777" w:rsidR="00D5083E" w:rsidRPr="00EF37BA" w:rsidRDefault="00D5083E" w:rsidP="00D5083E">
            <w:pPr>
              <w:rPr>
                <w:rFonts w:cs="Times New Roman"/>
                <w:lang w:val="ro-RO"/>
              </w:rPr>
            </w:pPr>
          </w:p>
          <w:p w14:paraId="514B0745" w14:textId="77777777" w:rsidR="00D5083E" w:rsidRPr="00EF37BA" w:rsidRDefault="00D5083E" w:rsidP="00D5083E">
            <w:pPr>
              <w:rPr>
                <w:rFonts w:cs="Times New Roman"/>
                <w:lang w:val="ro-RO"/>
              </w:rPr>
            </w:pPr>
          </w:p>
          <w:p w14:paraId="4662D35C" w14:textId="77777777" w:rsidR="00D5083E" w:rsidRPr="00EF37BA" w:rsidRDefault="00D5083E" w:rsidP="00D5083E">
            <w:pPr>
              <w:rPr>
                <w:rFonts w:cs="Times New Roman"/>
                <w:lang w:val="ro-RO"/>
              </w:rPr>
            </w:pPr>
          </w:p>
          <w:p w14:paraId="58533C79" w14:textId="77777777" w:rsidR="00D5083E" w:rsidRPr="00EF37BA" w:rsidRDefault="00D5083E" w:rsidP="00D5083E">
            <w:pPr>
              <w:rPr>
                <w:rFonts w:cs="Times New Roman"/>
                <w:lang w:val="ro-RO"/>
              </w:rPr>
            </w:pPr>
          </w:p>
          <w:p w14:paraId="0C43D5D0" w14:textId="77777777" w:rsidR="00D5083E" w:rsidRPr="00EF37BA" w:rsidRDefault="00D5083E" w:rsidP="00D5083E">
            <w:pPr>
              <w:rPr>
                <w:rFonts w:cs="Times New Roman"/>
                <w:lang w:val="ro-RO"/>
              </w:rPr>
            </w:pPr>
          </w:p>
          <w:p w14:paraId="216E3699" w14:textId="77777777" w:rsidR="00D5083E" w:rsidRPr="00EF37BA" w:rsidRDefault="00D5083E" w:rsidP="00D5083E">
            <w:pPr>
              <w:rPr>
                <w:rFonts w:cs="Times New Roman"/>
                <w:lang w:val="ro-RO"/>
              </w:rPr>
            </w:pPr>
          </w:p>
          <w:p w14:paraId="1C31619A" w14:textId="77777777" w:rsidR="00D5083E" w:rsidRPr="00EF37BA" w:rsidRDefault="00D5083E" w:rsidP="00D5083E">
            <w:pPr>
              <w:rPr>
                <w:rFonts w:cs="Times New Roman"/>
                <w:lang w:val="ro-RO"/>
              </w:rPr>
            </w:pPr>
          </w:p>
          <w:p w14:paraId="2D7A1881" w14:textId="77777777" w:rsidR="00D5083E" w:rsidRPr="00EF37BA" w:rsidRDefault="00D5083E" w:rsidP="00D5083E">
            <w:pPr>
              <w:rPr>
                <w:rFonts w:cs="Times New Roman"/>
                <w:lang w:val="ro-RO"/>
              </w:rPr>
            </w:pPr>
          </w:p>
          <w:p w14:paraId="400AD23F" w14:textId="77777777" w:rsidR="00D5083E" w:rsidRPr="00EF37BA" w:rsidRDefault="00D5083E" w:rsidP="00D5083E">
            <w:pPr>
              <w:rPr>
                <w:rFonts w:cs="Times New Roman"/>
                <w:lang w:val="ro-RO"/>
              </w:rPr>
            </w:pPr>
          </w:p>
          <w:p w14:paraId="7A309C5D" w14:textId="77777777" w:rsidR="00D5083E" w:rsidRPr="00EF37BA" w:rsidRDefault="00D5083E" w:rsidP="00D5083E">
            <w:pPr>
              <w:rPr>
                <w:rFonts w:cs="Times New Roman"/>
                <w:lang w:val="ro-RO"/>
              </w:rPr>
            </w:pPr>
          </w:p>
          <w:p w14:paraId="35EBA80D" w14:textId="77777777" w:rsidR="00D5083E" w:rsidRPr="00EF37BA" w:rsidRDefault="00D5083E" w:rsidP="00D5083E">
            <w:pPr>
              <w:rPr>
                <w:rFonts w:cs="Times New Roman"/>
                <w:lang w:val="ro-RO"/>
              </w:rPr>
            </w:pPr>
          </w:p>
          <w:p w14:paraId="2C9AD5C3" w14:textId="77777777" w:rsidR="00D5083E" w:rsidRPr="00EF37BA" w:rsidRDefault="00D5083E" w:rsidP="00D5083E">
            <w:pPr>
              <w:rPr>
                <w:rFonts w:cs="Times New Roman"/>
                <w:lang w:val="ro-RO"/>
              </w:rPr>
            </w:pPr>
          </w:p>
          <w:p w14:paraId="4B0767EA" w14:textId="77777777" w:rsidR="00D5083E" w:rsidRPr="00EF37BA" w:rsidRDefault="00D5083E" w:rsidP="00D5083E">
            <w:pPr>
              <w:rPr>
                <w:rFonts w:cs="Times New Roman"/>
                <w:lang w:val="ro-RO"/>
              </w:rPr>
            </w:pPr>
          </w:p>
          <w:p w14:paraId="762A602F" w14:textId="77777777" w:rsidR="00D5083E" w:rsidRPr="00EF37BA" w:rsidRDefault="00D5083E" w:rsidP="00D5083E">
            <w:pPr>
              <w:rPr>
                <w:rFonts w:cs="Times New Roman"/>
                <w:lang w:val="ro-RO"/>
              </w:rPr>
            </w:pPr>
          </w:p>
          <w:p w14:paraId="52B8E5A8" w14:textId="77777777" w:rsidR="00D5083E" w:rsidRPr="00EF37BA" w:rsidRDefault="00D5083E" w:rsidP="00D5083E">
            <w:pPr>
              <w:rPr>
                <w:rFonts w:cs="Times New Roman"/>
                <w:lang w:val="ro-RO"/>
              </w:rPr>
            </w:pPr>
          </w:p>
          <w:p w14:paraId="1A4F3E2B" w14:textId="77777777" w:rsidR="00D5083E" w:rsidRPr="00EF37BA" w:rsidRDefault="00D5083E" w:rsidP="00D5083E">
            <w:pPr>
              <w:rPr>
                <w:rFonts w:cs="Times New Roman"/>
                <w:lang w:val="ro-RO"/>
              </w:rPr>
            </w:pPr>
          </w:p>
          <w:p w14:paraId="1622D3C9" w14:textId="77777777" w:rsidR="00D5083E" w:rsidRPr="00EF37BA" w:rsidRDefault="00D5083E" w:rsidP="00D5083E">
            <w:pPr>
              <w:rPr>
                <w:rFonts w:cs="Times New Roman"/>
                <w:lang w:val="ro-RO"/>
              </w:rPr>
            </w:pPr>
          </w:p>
          <w:p w14:paraId="51238928" w14:textId="77777777" w:rsidR="00D5083E" w:rsidRPr="00EF37BA" w:rsidRDefault="00D5083E" w:rsidP="00D5083E">
            <w:pPr>
              <w:rPr>
                <w:rFonts w:cs="Times New Roman"/>
                <w:lang w:val="ro-RO"/>
              </w:rPr>
            </w:pPr>
          </w:p>
          <w:p w14:paraId="5B5193C7" w14:textId="77777777" w:rsidR="00D5083E" w:rsidRPr="00EF37BA" w:rsidRDefault="00D5083E" w:rsidP="00D5083E">
            <w:pPr>
              <w:rPr>
                <w:rFonts w:cs="Times New Roman"/>
                <w:lang w:val="ro-RO"/>
              </w:rPr>
            </w:pPr>
          </w:p>
          <w:p w14:paraId="639F27BC" w14:textId="77777777" w:rsidR="00D5083E" w:rsidRPr="00EF37BA" w:rsidRDefault="00D5083E" w:rsidP="00D5083E">
            <w:pPr>
              <w:rPr>
                <w:rFonts w:cs="Times New Roman"/>
                <w:lang w:val="ro-RO"/>
              </w:rPr>
            </w:pPr>
          </w:p>
          <w:p w14:paraId="6BC44D75" w14:textId="77777777" w:rsidR="00D5083E" w:rsidRPr="00EF37BA" w:rsidRDefault="00D5083E" w:rsidP="00D5083E">
            <w:pPr>
              <w:rPr>
                <w:rFonts w:cs="Times New Roman"/>
                <w:lang w:val="ro-RO"/>
              </w:rPr>
            </w:pPr>
          </w:p>
          <w:p w14:paraId="64DC6C80" w14:textId="77777777" w:rsidR="00D5083E" w:rsidRPr="00EF37BA" w:rsidRDefault="00D5083E" w:rsidP="00D5083E">
            <w:pPr>
              <w:rPr>
                <w:rFonts w:cs="Times New Roman"/>
                <w:lang w:val="ro-RO"/>
              </w:rPr>
            </w:pPr>
          </w:p>
          <w:p w14:paraId="773B5306" w14:textId="77777777" w:rsidR="00D5083E" w:rsidRPr="00EF37BA" w:rsidRDefault="00D5083E" w:rsidP="00D5083E">
            <w:pPr>
              <w:rPr>
                <w:rFonts w:cs="Times New Roman"/>
                <w:lang w:val="ro-RO"/>
              </w:rPr>
            </w:pPr>
          </w:p>
          <w:p w14:paraId="39ECF5EE" w14:textId="77777777" w:rsidR="00D5083E" w:rsidRPr="00EF37BA" w:rsidRDefault="00D5083E" w:rsidP="00D5083E">
            <w:pPr>
              <w:rPr>
                <w:rFonts w:cs="Times New Roman"/>
                <w:lang w:val="ro-RO"/>
              </w:rPr>
            </w:pPr>
          </w:p>
          <w:p w14:paraId="52A382E7" w14:textId="77777777" w:rsidR="00D5083E" w:rsidRPr="00EF37BA" w:rsidRDefault="00D5083E" w:rsidP="00D5083E">
            <w:pPr>
              <w:rPr>
                <w:rFonts w:cs="Times New Roman"/>
                <w:lang w:val="ro-RO"/>
              </w:rPr>
            </w:pPr>
          </w:p>
          <w:p w14:paraId="65E1B0C8" w14:textId="77777777" w:rsidR="00D5083E" w:rsidRPr="00EF37BA" w:rsidRDefault="00D5083E" w:rsidP="00D5083E">
            <w:pPr>
              <w:rPr>
                <w:rFonts w:cs="Times New Roman"/>
                <w:lang w:val="ro-RO"/>
              </w:rPr>
            </w:pPr>
          </w:p>
          <w:p w14:paraId="1E47D2D5" w14:textId="77777777" w:rsidR="00D5083E" w:rsidRPr="00EF37BA" w:rsidRDefault="00D5083E" w:rsidP="00D5083E">
            <w:pPr>
              <w:rPr>
                <w:rFonts w:cs="Times New Roman"/>
                <w:lang w:val="ro-RO"/>
              </w:rPr>
            </w:pPr>
          </w:p>
          <w:p w14:paraId="446FF79E" w14:textId="77777777" w:rsidR="00D5083E" w:rsidRPr="00EF37BA" w:rsidRDefault="00D5083E" w:rsidP="00D5083E">
            <w:pPr>
              <w:rPr>
                <w:rFonts w:cs="Times New Roman"/>
                <w:lang w:val="ro-RO"/>
              </w:rPr>
            </w:pPr>
          </w:p>
          <w:p w14:paraId="167B31C2" w14:textId="77777777" w:rsidR="00D5083E" w:rsidRPr="00EF37BA" w:rsidRDefault="00D5083E" w:rsidP="00D5083E">
            <w:pPr>
              <w:rPr>
                <w:rFonts w:cs="Times New Roman"/>
                <w:lang w:val="ro-RO"/>
              </w:rPr>
            </w:pPr>
          </w:p>
          <w:p w14:paraId="0F308C49" w14:textId="77777777" w:rsidR="00D5083E" w:rsidRPr="00EF37BA" w:rsidRDefault="00D5083E" w:rsidP="00D5083E">
            <w:pPr>
              <w:rPr>
                <w:rFonts w:cs="Times New Roman"/>
                <w:lang w:val="ro-RO"/>
              </w:rPr>
            </w:pPr>
          </w:p>
          <w:p w14:paraId="548297D2" w14:textId="77777777" w:rsidR="00D5083E" w:rsidRPr="00EF37BA" w:rsidRDefault="00D5083E" w:rsidP="00D5083E">
            <w:pPr>
              <w:rPr>
                <w:rFonts w:cs="Times New Roman"/>
                <w:lang w:val="ro-RO"/>
              </w:rPr>
            </w:pPr>
          </w:p>
          <w:p w14:paraId="3107422F" w14:textId="77777777" w:rsidR="00D5083E" w:rsidRPr="00EF37BA" w:rsidRDefault="00D5083E" w:rsidP="00D5083E">
            <w:pPr>
              <w:rPr>
                <w:rFonts w:cs="Times New Roman"/>
                <w:lang w:val="ro-RO"/>
              </w:rPr>
            </w:pPr>
          </w:p>
          <w:p w14:paraId="3481977B" w14:textId="77777777" w:rsidR="00D5083E" w:rsidRPr="00EF37BA" w:rsidRDefault="00D5083E" w:rsidP="00D5083E">
            <w:pPr>
              <w:rPr>
                <w:rFonts w:cs="Times New Roman"/>
                <w:lang w:val="ro-RO"/>
              </w:rPr>
            </w:pPr>
          </w:p>
        </w:tc>
        <w:tc>
          <w:tcPr>
            <w:tcW w:w="0" w:type="auto"/>
          </w:tcPr>
          <w:p w14:paraId="3C6FDA7F" w14:textId="30079CCA"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proofErr w:type="spellStart"/>
            <w:r w:rsidRPr="005879F9">
              <w:rPr>
                <w:rFonts w:cs="Times New Roman"/>
                <w:lang w:val="ro-RO"/>
              </w:rPr>
              <w:t>biocarburanți</w:t>
            </w:r>
            <w:proofErr w:type="spellEnd"/>
            <w:r w:rsidRPr="005879F9">
              <w:rPr>
                <w:rFonts w:cs="Times New Roman"/>
                <w:lang w:val="ro-RO"/>
              </w:rPr>
              <w:t>,</w:t>
            </w:r>
          </w:p>
          <w:p w14:paraId="2A1E07EA" w14:textId="77777777" w:rsidR="003318AB" w:rsidRPr="005879F9" w:rsidRDefault="003318AB" w:rsidP="003318AB">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5D226450"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0B6F35C5" w14:textId="77777777" w:rsidR="003318AB" w:rsidRPr="005879F9" w:rsidRDefault="003318AB" w:rsidP="003318AB">
            <w:pPr>
              <w:rPr>
                <w:rFonts w:cs="Times New Roman"/>
                <w:lang w:val="ro-RO"/>
              </w:rPr>
            </w:pPr>
            <w:r w:rsidRPr="005879F9">
              <w:rPr>
                <w:rFonts w:cs="Times New Roman"/>
                <w:lang w:val="ro-RO"/>
              </w:rPr>
              <w:t xml:space="preserve">a emisiilor de gaze cu efect de seră pentru </w:t>
            </w:r>
            <w:proofErr w:type="spellStart"/>
            <w:r w:rsidRPr="005879F9">
              <w:rPr>
                <w:rFonts w:cs="Times New Roman"/>
                <w:lang w:val="ro-RO"/>
              </w:rPr>
              <w:t>biocarburanți</w:t>
            </w:r>
            <w:proofErr w:type="spellEnd"/>
            <w:r w:rsidRPr="005879F9">
              <w:rPr>
                <w:rFonts w:cs="Times New Roman"/>
                <w:lang w:val="ro-RO"/>
              </w:rPr>
              <w:t>,</w:t>
            </w:r>
          </w:p>
          <w:p w14:paraId="446E7ED6" w14:textId="77777777" w:rsidR="003318AB" w:rsidRPr="005879F9" w:rsidRDefault="003318AB" w:rsidP="003318AB">
            <w:pPr>
              <w:rPr>
                <w:rFonts w:cs="Times New Roman"/>
                <w:lang w:val="ro-RO"/>
              </w:rPr>
            </w:pPr>
            <w:proofErr w:type="spellStart"/>
            <w:r w:rsidRPr="005879F9">
              <w:rPr>
                <w:rFonts w:cs="Times New Roman"/>
                <w:lang w:val="ro-RO"/>
              </w:rPr>
              <w:lastRenderedPageBreak/>
              <w:t>biolichide</w:t>
            </w:r>
            <w:proofErr w:type="spellEnd"/>
            <w:r w:rsidRPr="005879F9">
              <w:rPr>
                <w:rFonts w:cs="Times New Roman"/>
                <w:lang w:val="ro-RO"/>
              </w:rPr>
              <w:t xml:space="preserve"> și combustibili din biomasă și a Metodologiei</w:t>
            </w:r>
          </w:p>
          <w:p w14:paraId="5E04C164" w14:textId="77777777" w:rsidR="003318AB" w:rsidRPr="005879F9" w:rsidRDefault="003318AB" w:rsidP="003318AB">
            <w:pPr>
              <w:rPr>
                <w:rFonts w:cs="Times New Roman"/>
                <w:lang w:val="ro-RO"/>
              </w:rPr>
            </w:pPr>
            <w:r w:rsidRPr="005879F9">
              <w:rPr>
                <w:rFonts w:cs="Times New Roman"/>
                <w:lang w:val="ro-RO"/>
              </w:rPr>
              <w:t xml:space="preserve">de calcul al impactului </w:t>
            </w:r>
            <w:proofErr w:type="spellStart"/>
            <w:r w:rsidRPr="005879F9">
              <w:rPr>
                <w:rFonts w:cs="Times New Roman"/>
                <w:lang w:val="ro-RO"/>
              </w:rPr>
              <w:t>biocarburanților</w:t>
            </w:r>
            <w:proofErr w:type="spellEnd"/>
            <w:r w:rsidRPr="005879F9">
              <w:rPr>
                <w:rFonts w:cs="Times New Roman"/>
                <w:lang w:val="ro-RO"/>
              </w:rPr>
              <w:t xml:space="preserve">, </w:t>
            </w:r>
            <w:proofErr w:type="spellStart"/>
            <w:r w:rsidRPr="005879F9">
              <w:rPr>
                <w:rFonts w:cs="Times New Roman"/>
                <w:lang w:val="ro-RO"/>
              </w:rPr>
              <w:t>biolichidelor</w:t>
            </w:r>
            <w:proofErr w:type="spellEnd"/>
            <w:r w:rsidRPr="005879F9">
              <w:rPr>
                <w:rFonts w:cs="Times New Roman"/>
                <w:lang w:val="ro-RO"/>
              </w:rPr>
              <w:t xml:space="preserve"> și</w:t>
            </w:r>
          </w:p>
          <w:p w14:paraId="777BF783"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2A209514" w14:textId="30F4CBE2"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D4A40A" w14:textId="77777777" w:rsidTr="004133AF">
        <w:trPr>
          <w:gridAfter w:val="1"/>
          <w:wAfter w:w="38" w:type="dxa"/>
        </w:trPr>
        <w:tc>
          <w:tcPr>
            <w:tcW w:w="0" w:type="auto"/>
          </w:tcPr>
          <w:p w14:paraId="57CBED0C" w14:textId="05BA6850" w:rsidR="00D5083E" w:rsidRPr="00446DB3" w:rsidRDefault="00D5083E" w:rsidP="00D5083E">
            <w:pPr>
              <w:rPr>
                <w:rFonts w:cs="Times New Roman"/>
                <w:b/>
                <w:lang w:val="ro-RO"/>
              </w:rPr>
            </w:pPr>
            <w:r w:rsidRPr="00EF37BA">
              <w:rPr>
                <w:rFonts w:cs="Times New Roman"/>
                <w:b/>
                <w:lang w:val="ro-RO"/>
              </w:rPr>
              <w:lastRenderedPageBreak/>
              <w:t>Articolul 31</w:t>
            </w:r>
            <w:r>
              <w:rPr>
                <w:rFonts w:cs="Times New Roman"/>
                <w:b/>
                <w:lang w:val="ro-RO"/>
              </w:rPr>
              <w:t xml:space="preserve">. </w:t>
            </w:r>
            <w:r w:rsidRPr="00EF37BA">
              <w:rPr>
                <w:rFonts w:cs="Times New Roman"/>
                <w:b/>
                <w:lang w:val="ro-RO"/>
              </w:rPr>
              <w:t xml:space="preserve">Calcularea impactului biocombustibililor, </w:t>
            </w:r>
            <w:proofErr w:type="spellStart"/>
            <w:r w:rsidRPr="00EF37BA">
              <w:rPr>
                <w:rFonts w:cs="Times New Roman"/>
                <w:b/>
                <w:lang w:val="ro-RO"/>
              </w:rPr>
              <w:t>biolichidelor</w:t>
            </w:r>
            <w:proofErr w:type="spellEnd"/>
            <w:r w:rsidRPr="00EF37BA">
              <w:rPr>
                <w:rFonts w:cs="Times New Roman"/>
                <w:b/>
                <w:lang w:val="ro-RO"/>
              </w:rPr>
              <w:t xml:space="preserve"> și combustibililor din biomasă în ceea ce privește gazele cu efect de seră</w:t>
            </w:r>
          </w:p>
          <w:p w14:paraId="3C4431CF" w14:textId="2DFCD6DF"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scopurile articolului 29 alineatul (10), reducerea emisiilor de gaze cu efect de seră datorată utilizării biocombustibililor, </w:t>
            </w:r>
            <w:proofErr w:type="spellStart"/>
            <w:r w:rsidRPr="00EF37BA">
              <w:rPr>
                <w:rFonts w:ascii="Times New Roman" w:hAnsi="Times New Roman" w:cs="Times New Roman"/>
                <w:color w:val="231F20"/>
                <w:sz w:val="22"/>
                <w:szCs w:val="22"/>
                <w:lang w:val="ro-RO"/>
              </w:rPr>
              <w:t>biolichidelor</w:t>
            </w:r>
            <w:proofErr w:type="spellEnd"/>
            <w:r w:rsidRPr="00EF37BA">
              <w:rPr>
                <w:rFonts w:ascii="Times New Roman" w:hAnsi="Times New Roman" w:cs="Times New Roman"/>
                <w:color w:val="231F20"/>
                <w:sz w:val="22"/>
                <w:szCs w:val="22"/>
                <w:lang w:val="ro-RO"/>
              </w:rPr>
              <w:t xml:space="preserve"> și combustibililor din biomasă se calculează după cum urmează:</w:t>
            </w:r>
          </w:p>
          <w:p w14:paraId="1F37B39C"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atunci când este stabilită o valoare implicită pentru reducerea emisiilor de gaze cu efect de seră pentru filiera de </w:t>
            </w:r>
            <w:proofErr w:type="spellStart"/>
            <w:r w:rsidRPr="00EF37BA">
              <w:rPr>
                <w:rFonts w:ascii="Times New Roman" w:hAnsi="Times New Roman" w:cs="Times New Roman"/>
                <w:color w:val="231F20"/>
                <w:sz w:val="22"/>
                <w:szCs w:val="22"/>
                <w:lang w:val="ro-RO"/>
              </w:rPr>
              <w:t>producţie</w:t>
            </w:r>
            <w:proofErr w:type="spellEnd"/>
            <w:r w:rsidRPr="00EF37BA">
              <w:rPr>
                <w:rFonts w:ascii="Times New Roman" w:hAnsi="Times New Roman" w:cs="Times New Roman"/>
                <w:color w:val="231F20"/>
                <w:sz w:val="22"/>
                <w:szCs w:val="22"/>
                <w:lang w:val="ro-RO"/>
              </w:rPr>
              <w:t xml:space="preserve">, în anexa V partea A sau partea B pentru biocombustibili și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xml:space="preserve"> și în anexa VI partea A pentru combustibilii din biomasă, atunci când valoarea e</w:t>
            </w:r>
            <w:r w:rsidRPr="00EF37BA">
              <w:rPr>
                <w:rFonts w:ascii="Times New Roman" w:hAnsi="Times New Roman" w:cs="Times New Roman"/>
                <w:color w:val="231F20"/>
                <w:sz w:val="22"/>
                <w:szCs w:val="22"/>
                <w:vertAlign w:val="subscript"/>
                <w:lang w:val="ro-RO"/>
              </w:rPr>
              <w:t>l</w:t>
            </w:r>
            <w:r w:rsidRPr="00EF37BA">
              <w:rPr>
                <w:rFonts w:ascii="Times New Roman" w:hAnsi="Times New Roman" w:cs="Times New Roman"/>
                <w:color w:val="231F20"/>
                <w:sz w:val="22"/>
                <w:szCs w:val="22"/>
                <w:lang w:val="ro-RO"/>
              </w:rPr>
              <w:t xml:space="preserve"> pentru biocombustibilii sau </w:t>
            </w:r>
            <w:proofErr w:type="spellStart"/>
            <w:r w:rsidRPr="00EF37BA">
              <w:rPr>
                <w:rFonts w:ascii="Times New Roman" w:hAnsi="Times New Roman" w:cs="Times New Roman"/>
                <w:color w:val="231F20"/>
                <w:sz w:val="22"/>
                <w:szCs w:val="22"/>
                <w:lang w:val="ro-RO"/>
              </w:rPr>
              <w:t>biolichidele</w:t>
            </w:r>
            <w:proofErr w:type="spellEnd"/>
            <w:r w:rsidRPr="00EF37BA">
              <w:rPr>
                <w:rFonts w:ascii="Times New Roman" w:hAnsi="Times New Roman" w:cs="Times New Roman"/>
                <w:color w:val="231F20"/>
                <w:sz w:val="22"/>
                <w:szCs w:val="22"/>
                <w:lang w:val="ro-RO"/>
              </w:rPr>
              <w:t xml:space="preserve"> în cauză, calculată în conformitate cu anexa V partea C punctul 7, și pentru combustibilii din biomasă în cauză, calculată în conformitate cu anexa VI partea B punctul 7, este egală cu sau mai mică decât zero, prin utilizarea acestei valori implicite;</w:t>
            </w:r>
          </w:p>
          <w:p w14:paraId="36F2203E"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prin utilizarea valorii efective, calculate în conformitate cu </w:t>
            </w:r>
            <w:proofErr w:type="spellStart"/>
            <w:r w:rsidRPr="00EF37BA">
              <w:rPr>
                <w:rFonts w:ascii="Times New Roman" w:hAnsi="Times New Roman" w:cs="Times New Roman"/>
                <w:color w:val="231F20"/>
                <w:sz w:val="22"/>
                <w:szCs w:val="22"/>
                <w:lang w:val="ro-RO"/>
              </w:rPr>
              <w:t>meto</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dologia</w:t>
            </w:r>
            <w:proofErr w:type="spellEnd"/>
            <w:r w:rsidRPr="00EF37BA">
              <w:rPr>
                <w:rFonts w:ascii="Times New Roman" w:hAnsi="Times New Roman" w:cs="Times New Roman"/>
                <w:color w:val="231F20"/>
                <w:sz w:val="22"/>
                <w:szCs w:val="22"/>
                <w:lang w:val="ro-RO"/>
              </w:rPr>
              <w:t xml:space="preserve"> stabilită în anexa V partea C pentru biocombustibili și </w:t>
            </w:r>
            <w:proofErr w:type="spellStart"/>
            <w:r w:rsidRPr="00EF37BA">
              <w:rPr>
                <w:rFonts w:ascii="Times New Roman" w:hAnsi="Times New Roman" w:cs="Times New Roman"/>
                <w:color w:val="231F20"/>
                <w:sz w:val="22"/>
                <w:szCs w:val="22"/>
                <w:lang w:val="ro-RO"/>
              </w:rPr>
              <w:t>biolichide</w:t>
            </w:r>
            <w:proofErr w:type="spellEnd"/>
            <w:r w:rsidRPr="00EF37BA">
              <w:rPr>
                <w:rFonts w:ascii="Times New Roman" w:hAnsi="Times New Roman" w:cs="Times New Roman"/>
                <w:color w:val="231F20"/>
                <w:sz w:val="22"/>
                <w:szCs w:val="22"/>
                <w:lang w:val="ro-RO"/>
              </w:rPr>
              <w:t xml:space="preserve"> și în anexa VI partea B pentru combustibilii din biomasă;</w:t>
            </w:r>
          </w:p>
          <w:p w14:paraId="01CBC9B0"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prin utilizarea unei valori calculate ca suma factorilor formulelor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în anexa V partea C punctul 1, caz în care valorile implicite detaliate din anexa V partea D sau partea E pot fi folosite pentru unii factori, iar valorile efective, calculate în </w:t>
            </w:r>
            <w:proofErr w:type="spellStart"/>
            <w:r w:rsidRPr="00EF37BA">
              <w:rPr>
                <w:rFonts w:ascii="Times New Roman" w:hAnsi="Times New Roman" w:cs="Times New Roman"/>
                <w:color w:val="231F20"/>
                <w:sz w:val="22"/>
                <w:szCs w:val="22"/>
                <w:lang w:val="ro-RO"/>
              </w:rPr>
              <w:t>confor</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mitate</w:t>
            </w:r>
            <w:proofErr w:type="spellEnd"/>
            <w:r w:rsidRPr="00EF37BA">
              <w:rPr>
                <w:rFonts w:ascii="Times New Roman" w:hAnsi="Times New Roman" w:cs="Times New Roman"/>
                <w:color w:val="231F20"/>
                <w:sz w:val="22"/>
                <w:szCs w:val="22"/>
                <w:lang w:val="ro-RO"/>
              </w:rPr>
              <w:t xml:space="preserve"> cu </w:t>
            </w:r>
            <w:r w:rsidRPr="00EF37BA">
              <w:rPr>
                <w:rFonts w:ascii="Times New Roman" w:hAnsi="Times New Roman" w:cs="Times New Roman"/>
                <w:color w:val="231F20"/>
                <w:sz w:val="22"/>
                <w:szCs w:val="22"/>
                <w:lang w:val="ro-RO"/>
              </w:rPr>
              <w:lastRenderedPageBreak/>
              <w:t xml:space="preserve">metodologia stabilită în anexa V partea C, se folosesc pentru </w:t>
            </w:r>
            <w:proofErr w:type="spellStart"/>
            <w:r w:rsidRPr="00EF37BA">
              <w:rPr>
                <w:rFonts w:ascii="Times New Roman" w:hAnsi="Times New Roman" w:cs="Times New Roman"/>
                <w:color w:val="231F20"/>
                <w:sz w:val="22"/>
                <w:szCs w:val="22"/>
                <w:lang w:val="ro-RO"/>
              </w:rPr>
              <w:t>toţi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ceilalţi</w:t>
            </w:r>
            <w:proofErr w:type="spellEnd"/>
            <w:r w:rsidRPr="00EF37BA">
              <w:rPr>
                <w:rFonts w:ascii="Times New Roman" w:hAnsi="Times New Roman" w:cs="Times New Roman"/>
                <w:color w:val="231F20"/>
                <w:sz w:val="22"/>
                <w:szCs w:val="22"/>
                <w:lang w:val="ro-RO"/>
              </w:rPr>
              <w:t xml:space="preserve"> factori;</w:t>
            </w:r>
          </w:p>
          <w:p w14:paraId="02050C47"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prin utilizarea unei valori calculate ca suma factorilor formulelor </w:t>
            </w:r>
            <w:proofErr w:type="spellStart"/>
            <w:r w:rsidRPr="00EF37BA">
              <w:rPr>
                <w:rFonts w:ascii="Times New Roman" w:hAnsi="Times New Roman" w:cs="Times New Roman"/>
                <w:color w:val="231F20"/>
                <w:sz w:val="22"/>
                <w:szCs w:val="22"/>
                <w:lang w:val="ro-RO"/>
              </w:rPr>
              <w:t>menţionate</w:t>
            </w:r>
            <w:proofErr w:type="spellEnd"/>
            <w:r w:rsidRPr="00EF37BA">
              <w:rPr>
                <w:rFonts w:ascii="Times New Roman" w:hAnsi="Times New Roman" w:cs="Times New Roman"/>
                <w:color w:val="231F20"/>
                <w:sz w:val="22"/>
                <w:szCs w:val="22"/>
                <w:lang w:val="ro-RO"/>
              </w:rPr>
              <w:t xml:space="preserve"> în anexa VI partea B punctul 1, caz în care valorile implicite detaliate din anexa VI partea C pot fi folosite pentru unii factori, iar valorile efective, calculate în conformitate cu </w:t>
            </w:r>
            <w:proofErr w:type="spellStart"/>
            <w:r w:rsidRPr="00EF37BA">
              <w:rPr>
                <w:rFonts w:ascii="Times New Roman" w:hAnsi="Times New Roman" w:cs="Times New Roman"/>
                <w:color w:val="231F20"/>
                <w:sz w:val="22"/>
                <w:szCs w:val="22"/>
                <w:lang w:val="ro-RO"/>
              </w:rPr>
              <w:t>meto</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dologia</w:t>
            </w:r>
            <w:proofErr w:type="spellEnd"/>
            <w:r w:rsidRPr="00EF37BA">
              <w:rPr>
                <w:rFonts w:ascii="Times New Roman" w:hAnsi="Times New Roman" w:cs="Times New Roman"/>
                <w:color w:val="231F20"/>
                <w:sz w:val="22"/>
                <w:szCs w:val="22"/>
                <w:lang w:val="ro-RO"/>
              </w:rPr>
              <w:t xml:space="preserve"> stabilită în anexa VI partea B, se folosesc folosite pentru </w:t>
            </w:r>
            <w:proofErr w:type="spellStart"/>
            <w:r w:rsidRPr="00EF37BA">
              <w:rPr>
                <w:rFonts w:ascii="Times New Roman" w:hAnsi="Times New Roman" w:cs="Times New Roman"/>
                <w:color w:val="231F20"/>
                <w:sz w:val="22"/>
                <w:szCs w:val="22"/>
                <w:lang w:val="ro-RO"/>
              </w:rPr>
              <w:t>toţi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ceilalţi</w:t>
            </w:r>
            <w:proofErr w:type="spellEnd"/>
            <w:r w:rsidRPr="00EF37BA">
              <w:rPr>
                <w:rFonts w:ascii="Times New Roman" w:hAnsi="Times New Roman" w:cs="Times New Roman"/>
                <w:color w:val="231F20"/>
                <w:sz w:val="22"/>
                <w:szCs w:val="22"/>
                <w:lang w:val="ro-RO"/>
              </w:rPr>
              <w:t xml:space="preserve"> factori.</w:t>
            </w:r>
          </w:p>
          <w:p w14:paraId="16B4C123"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prezenta Secretariatului rapoarte care includ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z w:val="22"/>
                <w:szCs w:val="22"/>
                <w:lang w:val="ro-RO"/>
              </w:rPr>
              <w:t xml:space="preserve"> privind emisiile tipice de gaze cu efect de seră în urma cultivării de materii prime agricole aferente zonelor de pe teritoriul lor care sunt clasificate ca nivel 2 în nomenclatorul </w:t>
            </w:r>
            <w:proofErr w:type="spellStart"/>
            <w:r w:rsidRPr="00EF37BA">
              <w:rPr>
                <w:rFonts w:ascii="Times New Roman" w:hAnsi="Times New Roman" w:cs="Times New Roman"/>
                <w:color w:val="231F20"/>
                <w:sz w:val="22"/>
                <w:szCs w:val="22"/>
                <w:lang w:val="ro-RO"/>
              </w:rPr>
              <w:t>unităţilor</w:t>
            </w:r>
            <w:proofErr w:type="spellEnd"/>
            <w:r w:rsidRPr="00EF37BA">
              <w:rPr>
                <w:rFonts w:ascii="Times New Roman" w:hAnsi="Times New Roman" w:cs="Times New Roman"/>
                <w:color w:val="231F20"/>
                <w:sz w:val="22"/>
                <w:szCs w:val="22"/>
                <w:lang w:val="ro-RO"/>
              </w:rPr>
              <w:t xml:space="preserve"> teritoriale de statistică („NUTS”) sau la un nivel NUTS de detaliere superior în conformitate cu Regulamentul (CE) nr. 1059/2003 al Parlamentului </w:t>
            </w:r>
            <w:bookmarkStart w:id="1" w:name="_bookmark10"/>
            <w:bookmarkEnd w:id="1"/>
            <w:r w:rsidRPr="00EF37BA">
              <w:rPr>
                <w:rFonts w:ascii="Times New Roman" w:hAnsi="Times New Roman" w:cs="Times New Roman"/>
                <w:color w:val="231F20"/>
                <w:sz w:val="22"/>
                <w:szCs w:val="22"/>
                <w:lang w:val="ro-RO"/>
              </w:rPr>
              <w:t xml:space="preserve">European și al Consiliului </w:t>
            </w:r>
            <w:hyperlink w:anchor="_bookmark11" w:history="1">
              <w:r w:rsidRPr="00EF37BA">
                <w:rPr>
                  <w:rFonts w:ascii="Times New Roman" w:hAnsi="Times New Roman" w:cs="Times New Roman"/>
                  <w:color w:val="231F20"/>
                  <w:sz w:val="22"/>
                  <w:szCs w:val="22"/>
                  <w:lang w:val="ro-RO"/>
                </w:rPr>
                <w:t>(</w:t>
              </w:r>
            </w:hyperlink>
            <w:hyperlink w:anchor="_bookmark11" w:history="1">
              <w:r w:rsidRPr="00EF37BA">
                <w:rPr>
                  <w:rFonts w:ascii="Times New Roman" w:hAnsi="Times New Roman" w:cs="Times New Roman"/>
                  <w:color w:val="231F20"/>
                  <w:sz w:val="22"/>
                  <w:szCs w:val="22"/>
                  <w:lang w:val="ro-RO"/>
                </w:rPr>
                <w:t>1</w:t>
              </w:r>
            </w:hyperlink>
            <w:hyperlink w:anchor="_bookmark11" w:history="1">
              <w:r w:rsidRPr="00EF37BA">
                <w:rPr>
                  <w:rFonts w:ascii="Times New Roman" w:hAnsi="Times New Roman" w:cs="Times New Roman"/>
                  <w:color w:val="231F20"/>
                  <w:sz w:val="22"/>
                  <w:szCs w:val="22"/>
                  <w:lang w:val="ro-RO"/>
                </w:rPr>
                <w:t>).</w:t>
              </w:r>
            </w:hyperlink>
            <w:r w:rsidRPr="00EF37BA">
              <w:rPr>
                <w:rFonts w:ascii="Times New Roman" w:hAnsi="Times New Roman" w:cs="Times New Roman"/>
                <w:color w:val="231F20"/>
                <w:sz w:val="22"/>
                <w:szCs w:val="22"/>
                <w:lang w:val="ro-RO"/>
              </w:rPr>
              <w:t xml:space="preserve"> Rapoartele respective sunt </w:t>
            </w:r>
            <w:proofErr w:type="spellStart"/>
            <w:r w:rsidRPr="00EF37BA">
              <w:rPr>
                <w:rFonts w:ascii="Times New Roman" w:hAnsi="Times New Roman" w:cs="Times New Roman"/>
                <w:color w:val="231F20"/>
                <w:sz w:val="22"/>
                <w:szCs w:val="22"/>
                <w:lang w:val="ro-RO"/>
              </w:rPr>
              <w:t>însoţite</w:t>
            </w:r>
            <w:proofErr w:type="spellEnd"/>
            <w:r w:rsidRPr="00EF37BA">
              <w:rPr>
                <w:rFonts w:ascii="Times New Roman" w:hAnsi="Times New Roman" w:cs="Times New Roman"/>
                <w:color w:val="231F20"/>
                <w:sz w:val="22"/>
                <w:szCs w:val="22"/>
                <w:lang w:val="ro-RO"/>
              </w:rPr>
              <w:t xml:space="preserve"> de o descriere a metodei și a surselor de date folosite pentru a calcula nivelul emisiilor. Metoda respectivă ia în considerare caracteristicile solului, clima și randamentul preconizat al materiilor prime.</w:t>
            </w:r>
          </w:p>
          <w:p w14:paraId="2F620ED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w:t>
            </w:r>
          </w:p>
          <w:p w14:paraId="5FDF0F21"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(4)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w:t>
            </w:r>
            <w:proofErr w:type="spellStart"/>
            <w:r w:rsidRPr="00EF37BA">
              <w:rPr>
                <w:rFonts w:ascii="Times New Roman" w:hAnsi="Times New Roman" w:cs="Times New Roman"/>
                <w:sz w:val="22"/>
                <w:szCs w:val="22"/>
                <w:lang w:val="ro-RO"/>
              </w:rPr>
              <w:t>ul</w:t>
            </w:r>
            <w:proofErr w:type="spellEnd"/>
            <w:r w:rsidRPr="00EF37BA">
              <w:rPr>
                <w:rFonts w:ascii="Times New Roman" w:hAnsi="Times New Roman" w:cs="Times New Roman"/>
                <w:sz w:val="22"/>
                <w:szCs w:val="22"/>
                <w:lang w:val="ro-RO"/>
              </w:rPr>
              <w:t xml:space="preserve"> </w:t>
            </w:r>
            <w:proofErr w:type="spellStart"/>
            <w:r w:rsidRPr="00EF37BA">
              <w:rPr>
                <w:rFonts w:ascii="Times New Roman" w:hAnsi="Times New Roman" w:cs="Times New Roman"/>
                <w:sz w:val="22"/>
                <w:szCs w:val="22"/>
                <w:lang w:val="ro-RO"/>
              </w:rPr>
              <w:t>Comunităţii</w:t>
            </w:r>
            <w:proofErr w:type="spellEnd"/>
            <w:r w:rsidRPr="00EF37BA">
              <w:rPr>
                <w:rFonts w:ascii="Times New Roman" w:hAnsi="Times New Roman" w:cs="Times New Roman"/>
                <w:sz w:val="22"/>
                <w:szCs w:val="22"/>
                <w:lang w:val="ro-RO"/>
              </w:rPr>
              <w:t xml:space="preserve"> Energetice.</w:t>
            </w:r>
          </w:p>
          <w:p w14:paraId="0B545D4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 punere în aplicare adoptate în conformitate cu articolul 31 alineatul (5)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w:t>
            </w:r>
            <w:proofErr w:type="spellStart"/>
            <w:r w:rsidRPr="00EF37BA">
              <w:rPr>
                <w:rFonts w:ascii="Times New Roman" w:hAnsi="Times New Roman" w:cs="Times New Roman"/>
                <w:color w:val="231F20"/>
                <w:sz w:val="22"/>
                <w:szCs w:val="22"/>
                <w:lang w:val="ro-RO"/>
              </w:rPr>
              <w:t>ul</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Comunităţii</w:t>
            </w:r>
            <w:proofErr w:type="spellEnd"/>
            <w:r w:rsidRPr="00EF37BA">
              <w:rPr>
                <w:rFonts w:ascii="Times New Roman" w:hAnsi="Times New Roman" w:cs="Times New Roman"/>
                <w:color w:val="231F20"/>
                <w:sz w:val="22"/>
                <w:szCs w:val="22"/>
                <w:lang w:val="ro-RO"/>
              </w:rPr>
              <w:t xml:space="preserve"> Energetice.</w:t>
            </w:r>
          </w:p>
          <w:p w14:paraId="3E8A282E"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 xml:space="preserve">Secretariatul Comunității Energetice informează Grupul permanent la nivel înalt cu privire la orice acte de punere în aplicare adoptate în conformitate cu articolul 31 alineatul (6) din Directiva (UE) 2018/2001 în termen de o săptămână de la adoptarea acestora. Grupul permanent la nivel înalt este împuternicit, în temeiul articolului 53 litera (d) din Tratatul Comunității Energetice, să ia măsuri pentru a încorpora </w:t>
            </w:r>
            <w:r w:rsidRPr="00EF37BA">
              <w:rPr>
                <w:rFonts w:ascii="Times New Roman" w:hAnsi="Times New Roman" w:cs="Times New Roman"/>
                <w:sz w:val="22"/>
                <w:szCs w:val="22"/>
                <w:lang w:val="ro-RO"/>
              </w:rPr>
              <w:lastRenderedPageBreak/>
              <w:t>actele de punere în aplicare relevante în acquis-</w:t>
            </w:r>
            <w:proofErr w:type="spellStart"/>
            <w:r w:rsidRPr="00EF37BA">
              <w:rPr>
                <w:rFonts w:ascii="Times New Roman" w:hAnsi="Times New Roman" w:cs="Times New Roman"/>
                <w:sz w:val="22"/>
                <w:szCs w:val="22"/>
                <w:lang w:val="ro-RO"/>
              </w:rPr>
              <w:t>ul</w:t>
            </w:r>
            <w:proofErr w:type="spellEnd"/>
            <w:r w:rsidRPr="00EF37BA">
              <w:rPr>
                <w:rFonts w:ascii="Times New Roman" w:hAnsi="Times New Roman" w:cs="Times New Roman"/>
                <w:sz w:val="22"/>
                <w:szCs w:val="22"/>
                <w:lang w:val="ro-RO"/>
              </w:rPr>
              <w:t xml:space="preserve"> </w:t>
            </w:r>
            <w:proofErr w:type="spellStart"/>
            <w:r w:rsidRPr="00EF37BA">
              <w:rPr>
                <w:rFonts w:ascii="Times New Roman" w:hAnsi="Times New Roman" w:cs="Times New Roman"/>
                <w:sz w:val="22"/>
                <w:szCs w:val="22"/>
                <w:lang w:val="ro-RO"/>
              </w:rPr>
              <w:t>Comunităţii</w:t>
            </w:r>
            <w:proofErr w:type="spellEnd"/>
            <w:r w:rsidRPr="00EF37BA">
              <w:rPr>
                <w:rFonts w:ascii="Times New Roman" w:hAnsi="Times New Roman" w:cs="Times New Roman"/>
                <w:sz w:val="22"/>
                <w:szCs w:val="22"/>
                <w:lang w:val="ro-RO"/>
              </w:rPr>
              <w:t xml:space="preserve"> Energetice.</w:t>
            </w:r>
          </w:p>
        </w:tc>
        <w:tc>
          <w:tcPr>
            <w:tcW w:w="4581" w:type="dxa"/>
          </w:tcPr>
          <w:p w14:paraId="21EABFC4"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5CB759B"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296B8604"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D00FE9A"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4A3427CC" w14:textId="77777777" w:rsidR="00D5083E" w:rsidRPr="00696E36" w:rsidRDefault="00D5083E" w:rsidP="00D5083E">
            <w:pPr>
              <w:jc w:val="both"/>
              <w:rPr>
                <w:rFonts w:eastAsia="Calibri"/>
                <w:lang w:val="pt-BR"/>
              </w:rPr>
            </w:pPr>
          </w:p>
          <w:p w14:paraId="4DE78C62" w14:textId="77777777" w:rsidR="00D5083E" w:rsidRPr="00696E36" w:rsidRDefault="00D5083E" w:rsidP="00D5083E">
            <w:pPr>
              <w:pStyle w:val="ListParagraph"/>
              <w:ind w:left="0"/>
              <w:rPr>
                <w:rFonts w:eastAsia="Calibri"/>
                <w:sz w:val="22"/>
                <w:szCs w:val="22"/>
                <w:lang w:val="pt-BR"/>
              </w:rPr>
            </w:pPr>
            <w:r w:rsidRPr="00696E36">
              <w:rPr>
                <w:rFonts w:eastAsia="Calibri"/>
                <w:b/>
                <w:bCs/>
                <w:sz w:val="22"/>
                <w:szCs w:val="22"/>
                <w:lang w:val="pt-BR"/>
              </w:rPr>
              <w:t>Articolul 33.</w:t>
            </w:r>
            <w:r w:rsidRPr="00696E36">
              <w:rPr>
                <w:rFonts w:eastAsia="Calibri"/>
                <w:sz w:val="22"/>
                <w:szCs w:val="22"/>
                <w:lang w:val="pt-BR"/>
              </w:rPr>
              <w:t xml:space="preserve"> Certificatele de conformitate</w:t>
            </w:r>
          </w:p>
          <w:p w14:paraId="47016C2F"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lastRenderedPageBreak/>
              <w:t>(1) Autenticitatea biocarburantului se atestă printr-un certificat de conformitate emis de organismele de evaluare a conformităţii.</w:t>
            </w:r>
          </w:p>
          <w:p w14:paraId="1CA02616"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(2) Pentru a se putea beneficia de garanţiile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553454EF" w14:textId="46E1D9C2" w:rsidR="00D5083E" w:rsidRPr="008A7A8F" w:rsidRDefault="00D5083E" w:rsidP="00D5083E">
            <w:pPr>
              <w:rPr>
                <w:rFonts w:eastAsia="Calibri" w:cs="Times New Roman"/>
                <w:lang w:val="ro-RO"/>
              </w:rPr>
            </w:pPr>
            <w:r w:rsidRPr="00696E36">
              <w:rPr>
                <w:rFonts w:eastAsia="Calibri"/>
                <w:lang w:val="pt-BR"/>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tc>
        <w:tc>
          <w:tcPr>
            <w:tcW w:w="2245" w:type="dxa"/>
          </w:tcPr>
          <w:p w14:paraId="7B0FF6CF" w14:textId="3A3E6E96" w:rsidR="00D5083E" w:rsidRPr="00EF37BA" w:rsidRDefault="00463234"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2E7C661A" w14:textId="77777777" w:rsidR="00D5083E" w:rsidRPr="00EF37BA" w:rsidRDefault="00D5083E" w:rsidP="00D5083E">
            <w:pPr>
              <w:rPr>
                <w:rFonts w:cs="Times New Roman"/>
                <w:lang w:val="ro-RO"/>
              </w:rPr>
            </w:pPr>
          </w:p>
          <w:p w14:paraId="7565B382" w14:textId="77777777" w:rsidR="00D5083E" w:rsidRPr="00EF37BA" w:rsidRDefault="00D5083E" w:rsidP="00D5083E">
            <w:pPr>
              <w:rPr>
                <w:rFonts w:cs="Times New Roman"/>
                <w:lang w:val="ro-RO"/>
              </w:rPr>
            </w:pPr>
          </w:p>
          <w:p w14:paraId="59A467AE" w14:textId="77777777" w:rsidR="00D5083E" w:rsidRPr="00EF37BA" w:rsidRDefault="00D5083E" w:rsidP="00D5083E">
            <w:pPr>
              <w:rPr>
                <w:rFonts w:cs="Times New Roman"/>
                <w:lang w:val="ro-RO"/>
              </w:rPr>
            </w:pPr>
          </w:p>
          <w:p w14:paraId="132A55F4" w14:textId="77777777" w:rsidR="00D5083E" w:rsidRPr="00EF37BA" w:rsidRDefault="00D5083E" w:rsidP="00D5083E">
            <w:pPr>
              <w:rPr>
                <w:rFonts w:cs="Times New Roman"/>
                <w:lang w:val="ro-RO"/>
              </w:rPr>
            </w:pPr>
          </w:p>
          <w:p w14:paraId="5A304004" w14:textId="77777777" w:rsidR="00D5083E" w:rsidRPr="00EF37BA" w:rsidRDefault="00D5083E" w:rsidP="00D5083E">
            <w:pPr>
              <w:rPr>
                <w:rFonts w:cs="Times New Roman"/>
                <w:lang w:val="ro-RO"/>
              </w:rPr>
            </w:pPr>
          </w:p>
          <w:p w14:paraId="0814B325" w14:textId="77777777" w:rsidR="00D5083E" w:rsidRPr="00EF37BA" w:rsidRDefault="00D5083E" w:rsidP="00D5083E">
            <w:pPr>
              <w:rPr>
                <w:rFonts w:cs="Times New Roman"/>
                <w:lang w:val="ro-RO"/>
              </w:rPr>
            </w:pPr>
          </w:p>
          <w:p w14:paraId="1D29562E" w14:textId="77777777" w:rsidR="00D5083E" w:rsidRPr="00EF37BA" w:rsidRDefault="00D5083E" w:rsidP="00D5083E">
            <w:pPr>
              <w:rPr>
                <w:rFonts w:cs="Times New Roman"/>
                <w:lang w:val="ro-RO"/>
              </w:rPr>
            </w:pPr>
          </w:p>
          <w:p w14:paraId="55DBDDFA" w14:textId="77777777" w:rsidR="00D5083E" w:rsidRPr="00EF37BA" w:rsidRDefault="00D5083E" w:rsidP="00D5083E">
            <w:pPr>
              <w:rPr>
                <w:rFonts w:cs="Times New Roman"/>
                <w:lang w:val="ro-RO"/>
              </w:rPr>
            </w:pPr>
          </w:p>
          <w:p w14:paraId="6EDFB3A8" w14:textId="77777777" w:rsidR="00D5083E" w:rsidRPr="00EF37BA" w:rsidRDefault="00D5083E" w:rsidP="00D5083E">
            <w:pPr>
              <w:rPr>
                <w:rFonts w:cs="Times New Roman"/>
                <w:lang w:val="ro-RO"/>
              </w:rPr>
            </w:pPr>
          </w:p>
          <w:p w14:paraId="16FC2D31" w14:textId="77777777" w:rsidR="00D5083E" w:rsidRPr="00EF37BA" w:rsidRDefault="00D5083E" w:rsidP="00D5083E">
            <w:pPr>
              <w:rPr>
                <w:rFonts w:cs="Times New Roman"/>
                <w:lang w:val="ro-RO"/>
              </w:rPr>
            </w:pPr>
          </w:p>
          <w:p w14:paraId="635E7FB3" w14:textId="77777777" w:rsidR="00D5083E" w:rsidRPr="00EF37BA" w:rsidRDefault="00D5083E" w:rsidP="00D5083E">
            <w:pPr>
              <w:rPr>
                <w:rFonts w:cs="Times New Roman"/>
                <w:lang w:val="ro-RO"/>
              </w:rPr>
            </w:pPr>
          </w:p>
          <w:p w14:paraId="3B55DA22" w14:textId="77777777" w:rsidR="00D5083E" w:rsidRPr="00EF37BA" w:rsidRDefault="00D5083E" w:rsidP="00D5083E">
            <w:pPr>
              <w:rPr>
                <w:rFonts w:cs="Times New Roman"/>
                <w:lang w:val="ro-RO"/>
              </w:rPr>
            </w:pPr>
          </w:p>
          <w:p w14:paraId="679E179A" w14:textId="77777777" w:rsidR="00D5083E" w:rsidRPr="00EF37BA" w:rsidRDefault="00D5083E" w:rsidP="00D5083E">
            <w:pPr>
              <w:rPr>
                <w:rFonts w:cs="Times New Roman"/>
                <w:lang w:val="ro-RO"/>
              </w:rPr>
            </w:pPr>
          </w:p>
          <w:p w14:paraId="36FC5333" w14:textId="77777777" w:rsidR="00D5083E" w:rsidRPr="00EF37BA" w:rsidRDefault="00D5083E" w:rsidP="00D5083E">
            <w:pPr>
              <w:rPr>
                <w:rFonts w:cs="Times New Roman"/>
                <w:lang w:val="ro-RO"/>
              </w:rPr>
            </w:pPr>
          </w:p>
          <w:p w14:paraId="0910A6B8" w14:textId="77777777" w:rsidR="00D5083E" w:rsidRPr="00EF37BA" w:rsidRDefault="00D5083E" w:rsidP="00D5083E">
            <w:pPr>
              <w:rPr>
                <w:rFonts w:cs="Times New Roman"/>
                <w:lang w:val="ro-RO"/>
              </w:rPr>
            </w:pPr>
          </w:p>
          <w:p w14:paraId="5ED8967E" w14:textId="77777777" w:rsidR="00D5083E" w:rsidRPr="00EF37BA" w:rsidRDefault="00D5083E" w:rsidP="00D5083E">
            <w:pPr>
              <w:rPr>
                <w:rFonts w:cs="Times New Roman"/>
                <w:lang w:val="ro-RO"/>
              </w:rPr>
            </w:pPr>
          </w:p>
          <w:p w14:paraId="36123BB6" w14:textId="77777777" w:rsidR="00D5083E" w:rsidRPr="00EF37BA" w:rsidRDefault="00D5083E" w:rsidP="00D5083E">
            <w:pPr>
              <w:rPr>
                <w:rFonts w:cs="Times New Roman"/>
                <w:lang w:val="ro-RO"/>
              </w:rPr>
            </w:pPr>
          </w:p>
          <w:p w14:paraId="74898A15" w14:textId="77777777" w:rsidR="00D5083E" w:rsidRPr="00EF37BA" w:rsidRDefault="00D5083E" w:rsidP="00D5083E">
            <w:pPr>
              <w:rPr>
                <w:rFonts w:cs="Times New Roman"/>
                <w:lang w:val="ro-RO"/>
              </w:rPr>
            </w:pPr>
          </w:p>
          <w:p w14:paraId="5B834715" w14:textId="77777777" w:rsidR="00D5083E" w:rsidRPr="00EF37BA" w:rsidRDefault="00D5083E" w:rsidP="00D5083E">
            <w:pPr>
              <w:rPr>
                <w:rFonts w:cs="Times New Roman"/>
                <w:lang w:val="ro-RO"/>
              </w:rPr>
            </w:pPr>
          </w:p>
          <w:p w14:paraId="564AC96B" w14:textId="77777777" w:rsidR="00D5083E" w:rsidRPr="00EF37BA" w:rsidRDefault="00D5083E" w:rsidP="00D5083E">
            <w:pPr>
              <w:rPr>
                <w:rFonts w:cs="Times New Roman"/>
                <w:lang w:val="ro-RO"/>
              </w:rPr>
            </w:pPr>
          </w:p>
          <w:p w14:paraId="0E1DF114" w14:textId="77777777" w:rsidR="00D5083E" w:rsidRPr="00EF37BA" w:rsidRDefault="00D5083E" w:rsidP="00D5083E">
            <w:pPr>
              <w:rPr>
                <w:rFonts w:cs="Times New Roman"/>
                <w:lang w:val="ro-RO"/>
              </w:rPr>
            </w:pPr>
          </w:p>
          <w:p w14:paraId="2DB652A0" w14:textId="77777777" w:rsidR="00D5083E" w:rsidRPr="00EF37BA" w:rsidRDefault="00D5083E" w:rsidP="00D5083E">
            <w:pPr>
              <w:rPr>
                <w:rFonts w:cs="Times New Roman"/>
                <w:lang w:val="ro-RO"/>
              </w:rPr>
            </w:pPr>
          </w:p>
          <w:p w14:paraId="468C8D1B" w14:textId="77777777" w:rsidR="00D5083E" w:rsidRPr="00EF37BA" w:rsidRDefault="00D5083E" w:rsidP="00D5083E">
            <w:pPr>
              <w:rPr>
                <w:rFonts w:cs="Times New Roman"/>
                <w:lang w:val="ro-RO"/>
              </w:rPr>
            </w:pPr>
          </w:p>
          <w:p w14:paraId="190E1B81" w14:textId="77777777" w:rsidR="00D5083E" w:rsidRPr="00EF37BA" w:rsidRDefault="00D5083E" w:rsidP="00D5083E">
            <w:pPr>
              <w:rPr>
                <w:rFonts w:cs="Times New Roman"/>
                <w:lang w:val="ro-RO"/>
              </w:rPr>
            </w:pPr>
          </w:p>
          <w:p w14:paraId="4D41DD68" w14:textId="77777777" w:rsidR="00D5083E" w:rsidRPr="00EF37BA" w:rsidRDefault="00D5083E" w:rsidP="00D5083E">
            <w:pPr>
              <w:rPr>
                <w:rFonts w:cs="Times New Roman"/>
                <w:lang w:val="ro-RO"/>
              </w:rPr>
            </w:pPr>
          </w:p>
          <w:p w14:paraId="72D7CBCD" w14:textId="77777777" w:rsidR="00D5083E" w:rsidRPr="00EF37BA" w:rsidRDefault="00D5083E" w:rsidP="00D5083E">
            <w:pPr>
              <w:rPr>
                <w:rFonts w:cs="Times New Roman"/>
                <w:lang w:val="ro-RO"/>
              </w:rPr>
            </w:pPr>
          </w:p>
          <w:p w14:paraId="5BB25C53" w14:textId="77777777" w:rsidR="00D5083E" w:rsidRPr="00EF37BA" w:rsidRDefault="00D5083E" w:rsidP="00D5083E">
            <w:pPr>
              <w:rPr>
                <w:rFonts w:cs="Times New Roman"/>
                <w:lang w:val="ro-RO"/>
              </w:rPr>
            </w:pPr>
          </w:p>
          <w:p w14:paraId="648CC8DF" w14:textId="77777777" w:rsidR="00D5083E" w:rsidRPr="00EF37BA" w:rsidRDefault="00D5083E" w:rsidP="00D5083E">
            <w:pPr>
              <w:rPr>
                <w:rFonts w:cs="Times New Roman"/>
                <w:lang w:val="ro-RO"/>
              </w:rPr>
            </w:pPr>
          </w:p>
          <w:p w14:paraId="0803025C" w14:textId="77777777" w:rsidR="00D5083E" w:rsidRPr="00EF37BA" w:rsidRDefault="00D5083E" w:rsidP="00D5083E">
            <w:pPr>
              <w:rPr>
                <w:rFonts w:cs="Times New Roman"/>
                <w:lang w:val="ro-RO"/>
              </w:rPr>
            </w:pPr>
          </w:p>
          <w:p w14:paraId="767E33BF" w14:textId="77777777" w:rsidR="00D5083E" w:rsidRPr="00EF37BA" w:rsidRDefault="00D5083E" w:rsidP="00D5083E">
            <w:pPr>
              <w:rPr>
                <w:rFonts w:cs="Times New Roman"/>
                <w:lang w:val="ro-RO"/>
              </w:rPr>
            </w:pPr>
          </w:p>
          <w:p w14:paraId="62942CA8" w14:textId="77777777" w:rsidR="00D5083E" w:rsidRPr="00EF37BA" w:rsidRDefault="00D5083E" w:rsidP="00D5083E">
            <w:pPr>
              <w:rPr>
                <w:rFonts w:cs="Times New Roman"/>
                <w:lang w:val="ro-RO"/>
              </w:rPr>
            </w:pPr>
          </w:p>
          <w:p w14:paraId="6982160D" w14:textId="77777777" w:rsidR="00D5083E" w:rsidRPr="00EF37BA" w:rsidRDefault="00D5083E" w:rsidP="00D5083E">
            <w:pPr>
              <w:rPr>
                <w:rFonts w:cs="Times New Roman"/>
                <w:lang w:val="ro-RO"/>
              </w:rPr>
            </w:pPr>
          </w:p>
          <w:p w14:paraId="3E94D594" w14:textId="77777777" w:rsidR="00D5083E" w:rsidRPr="00EF37BA" w:rsidRDefault="00D5083E" w:rsidP="00D5083E">
            <w:pPr>
              <w:rPr>
                <w:rFonts w:cs="Times New Roman"/>
                <w:lang w:val="ro-RO"/>
              </w:rPr>
            </w:pPr>
          </w:p>
          <w:p w14:paraId="6ED254F9" w14:textId="77777777" w:rsidR="00D5083E" w:rsidRPr="00EF37BA" w:rsidRDefault="00D5083E" w:rsidP="00D5083E">
            <w:pPr>
              <w:rPr>
                <w:rFonts w:cs="Times New Roman"/>
                <w:lang w:val="ro-RO"/>
              </w:rPr>
            </w:pPr>
          </w:p>
          <w:p w14:paraId="1612B5DE" w14:textId="77777777" w:rsidR="00D5083E" w:rsidRPr="00EF37BA" w:rsidRDefault="00D5083E" w:rsidP="00D5083E">
            <w:pPr>
              <w:rPr>
                <w:rFonts w:cs="Times New Roman"/>
                <w:lang w:val="ro-RO"/>
              </w:rPr>
            </w:pPr>
          </w:p>
          <w:p w14:paraId="66D7BE38" w14:textId="77777777" w:rsidR="00D5083E" w:rsidRPr="00EF37BA" w:rsidRDefault="00D5083E" w:rsidP="00D5083E">
            <w:pPr>
              <w:rPr>
                <w:rFonts w:cs="Times New Roman"/>
                <w:lang w:val="ro-RO"/>
              </w:rPr>
            </w:pPr>
          </w:p>
          <w:p w14:paraId="7DA94980" w14:textId="77777777" w:rsidR="00D5083E" w:rsidRPr="00EF37BA" w:rsidRDefault="00D5083E" w:rsidP="00D5083E">
            <w:pPr>
              <w:rPr>
                <w:rFonts w:cs="Times New Roman"/>
                <w:lang w:val="ro-RO"/>
              </w:rPr>
            </w:pPr>
          </w:p>
          <w:p w14:paraId="6275A790" w14:textId="77777777" w:rsidR="00D5083E" w:rsidRPr="00EF37BA" w:rsidRDefault="00D5083E" w:rsidP="00D5083E">
            <w:pPr>
              <w:rPr>
                <w:rFonts w:cs="Times New Roman"/>
                <w:lang w:val="ro-RO"/>
              </w:rPr>
            </w:pPr>
          </w:p>
          <w:p w14:paraId="56AA2716" w14:textId="77777777" w:rsidR="00D5083E" w:rsidRPr="00EF37BA" w:rsidRDefault="00D5083E" w:rsidP="00D5083E">
            <w:pPr>
              <w:rPr>
                <w:rFonts w:cs="Times New Roman"/>
                <w:lang w:val="ro-RO"/>
              </w:rPr>
            </w:pPr>
          </w:p>
          <w:p w14:paraId="58AA66C9" w14:textId="77777777" w:rsidR="00D5083E" w:rsidRPr="00EF37BA" w:rsidRDefault="00D5083E" w:rsidP="00D5083E">
            <w:pPr>
              <w:rPr>
                <w:rFonts w:cs="Times New Roman"/>
                <w:lang w:val="ro-RO"/>
              </w:rPr>
            </w:pPr>
          </w:p>
          <w:p w14:paraId="1C360729" w14:textId="77777777" w:rsidR="00D5083E" w:rsidRPr="00EF37BA" w:rsidRDefault="00D5083E" w:rsidP="00D5083E">
            <w:pPr>
              <w:rPr>
                <w:rFonts w:cs="Times New Roman"/>
                <w:lang w:val="ro-RO"/>
              </w:rPr>
            </w:pPr>
          </w:p>
          <w:p w14:paraId="5FBD7713" w14:textId="77777777" w:rsidR="00D5083E" w:rsidRPr="00EF37BA" w:rsidRDefault="00D5083E" w:rsidP="00D5083E">
            <w:pPr>
              <w:rPr>
                <w:rFonts w:cs="Times New Roman"/>
                <w:lang w:val="ro-RO"/>
              </w:rPr>
            </w:pPr>
          </w:p>
          <w:p w14:paraId="028E032D" w14:textId="77777777" w:rsidR="00D5083E" w:rsidRPr="00EF37BA" w:rsidRDefault="00D5083E" w:rsidP="00D5083E">
            <w:pPr>
              <w:rPr>
                <w:rFonts w:cs="Times New Roman"/>
                <w:lang w:val="ro-RO"/>
              </w:rPr>
            </w:pPr>
          </w:p>
          <w:p w14:paraId="1D1C7EB6" w14:textId="77777777" w:rsidR="00D5083E" w:rsidRPr="00EF37BA" w:rsidRDefault="00D5083E" w:rsidP="00D5083E">
            <w:pPr>
              <w:rPr>
                <w:rFonts w:cs="Times New Roman"/>
                <w:lang w:val="ro-RO"/>
              </w:rPr>
            </w:pPr>
          </w:p>
          <w:p w14:paraId="6935C9C9" w14:textId="77777777" w:rsidR="00D5083E" w:rsidRPr="00EF37BA" w:rsidRDefault="00D5083E" w:rsidP="00D5083E">
            <w:pPr>
              <w:rPr>
                <w:rFonts w:cs="Times New Roman"/>
                <w:lang w:val="ro-RO"/>
              </w:rPr>
            </w:pPr>
          </w:p>
          <w:p w14:paraId="4F8B014E" w14:textId="77777777" w:rsidR="00D5083E" w:rsidRPr="00EF37BA" w:rsidRDefault="00D5083E" w:rsidP="00D5083E">
            <w:pPr>
              <w:rPr>
                <w:rFonts w:cs="Times New Roman"/>
                <w:lang w:val="ro-RO"/>
              </w:rPr>
            </w:pPr>
          </w:p>
          <w:p w14:paraId="22BDECA6" w14:textId="77777777" w:rsidR="00D5083E" w:rsidRPr="00EF37BA" w:rsidRDefault="00D5083E" w:rsidP="00D5083E">
            <w:pPr>
              <w:rPr>
                <w:rFonts w:cs="Times New Roman"/>
                <w:lang w:val="ro-RO"/>
              </w:rPr>
            </w:pPr>
          </w:p>
          <w:p w14:paraId="6B2C5194" w14:textId="77777777" w:rsidR="00D5083E" w:rsidRPr="00EF37BA" w:rsidRDefault="00D5083E" w:rsidP="00D5083E">
            <w:pPr>
              <w:rPr>
                <w:rFonts w:cs="Times New Roman"/>
                <w:lang w:val="ro-RO"/>
              </w:rPr>
            </w:pPr>
          </w:p>
          <w:p w14:paraId="1E427A3A" w14:textId="77777777" w:rsidR="00D5083E" w:rsidRPr="00EF37BA" w:rsidRDefault="00D5083E" w:rsidP="00D5083E">
            <w:pPr>
              <w:rPr>
                <w:rFonts w:cs="Times New Roman"/>
                <w:lang w:val="ro-RO"/>
              </w:rPr>
            </w:pPr>
          </w:p>
          <w:p w14:paraId="7757C66E" w14:textId="77777777" w:rsidR="00D5083E" w:rsidRPr="00EF37BA" w:rsidRDefault="00D5083E" w:rsidP="00D5083E">
            <w:pPr>
              <w:rPr>
                <w:rFonts w:cs="Times New Roman"/>
                <w:lang w:val="ro-RO"/>
              </w:rPr>
            </w:pPr>
          </w:p>
          <w:p w14:paraId="7D644F1C" w14:textId="77777777" w:rsidR="00D5083E" w:rsidRPr="00EF37BA" w:rsidRDefault="00D5083E" w:rsidP="00D5083E">
            <w:pPr>
              <w:rPr>
                <w:rFonts w:cs="Times New Roman"/>
                <w:lang w:val="ro-RO"/>
              </w:rPr>
            </w:pPr>
          </w:p>
          <w:p w14:paraId="0C3BEDC5" w14:textId="77777777" w:rsidR="00D5083E" w:rsidRPr="00EF37BA" w:rsidRDefault="00D5083E" w:rsidP="00D5083E">
            <w:pPr>
              <w:rPr>
                <w:rFonts w:cs="Times New Roman"/>
                <w:lang w:val="ro-RO"/>
              </w:rPr>
            </w:pPr>
          </w:p>
          <w:p w14:paraId="721D5722" w14:textId="77777777" w:rsidR="00D5083E" w:rsidRPr="00EF37BA" w:rsidRDefault="00D5083E" w:rsidP="00D5083E">
            <w:pPr>
              <w:rPr>
                <w:rFonts w:cs="Times New Roman"/>
                <w:lang w:val="ro-RO"/>
              </w:rPr>
            </w:pPr>
          </w:p>
          <w:p w14:paraId="6AA4B8DF" w14:textId="77777777" w:rsidR="00D5083E" w:rsidRPr="00EF37BA" w:rsidRDefault="00D5083E" w:rsidP="00D5083E">
            <w:pPr>
              <w:rPr>
                <w:rFonts w:cs="Times New Roman"/>
                <w:lang w:val="ro-RO"/>
              </w:rPr>
            </w:pPr>
          </w:p>
          <w:p w14:paraId="4C55373A" w14:textId="77777777" w:rsidR="00D5083E" w:rsidRPr="00EF37BA" w:rsidRDefault="00D5083E" w:rsidP="00D5083E">
            <w:pPr>
              <w:rPr>
                <w:rFonts w:cs="Times New Roman"/>
                <w:lang w:val="ro-RO"/>
              </w:rPr>
            </w:pPr>
          </w:p>
          <w:p w14:paraId="2F37F24A" w14:textId="77777777" w:rsidR="00D5083E" w:rsidRPr="00EF37BA" w:rsidRDefault="00D5083E" w:rsidP="00D5083E">
            <w:pPr>
              <w:rPr>
                <w:rFonts w:cs="Times New Roman"/>
                <w:lang w:val="ro-RO"/>
              </w:rPr>
            </w:pPr>
          </w:p>
        </w:tc>
        <w:tc>
          <w:tcPr>
            <w:tcW w:w="0" w:type="auto"/>
          </w:tcPr>
          <w:p w14:paraId="5CC90C5E" w14:textId="331F83E1" w:rsidR="00907493" w:rsidRPr="005879F9" w:rsidRDefault="00907493" w:rsidP="00907493">
            <w:pPr>
              <w:rPr>
                <w:rFonts w:cs="Times New Roman"/>
                <w:lang w:val="ro-RO"/>
              </w:rPr>
            </w:pPr>
            <w:r>
              <w:rPr>
                <w:rFonts w:cs="Times New Roman"/>
                <w:lang w:val="ro-RO"/>
              </w:rPr>
              <w:lastRenderedPageBreak/>
              <w:t>D</w:t>
            </w:r>
            <w:r w:rsidRPr="00EF37BA">
              <w:rPr>
                <w:rFonts w:cs="Times New Roman"/>
                <w:lang w:val="ro-RO"/>
              </w:rPr>
              <w:t xml:space="preserve">etalii cu privire la </w:t>
            </w:r>
            <w:proofErr w:type="spellStart"/>
            <w:r w:rsidRPr="005879F9">
              <w:rPr>
                <w:rFonts w:cs="Times New Roman"/>
                <w:lang w:val="ro-RO"/>
              </w:rPr>
              <w:t>biocarburanți</w:t>
            </w:r>
            <w:proofErr w:type="spellEnd"/>
            <w:r w:rsidRPr="005879F9">
              <w:rPr>
                <w:rFonts w:cs="Times New Roman"/>
                <w:lang w:val="ro-RO"/>
              </w:rPr>
              <w:t>,</w:t>
            </w:r>
          </w:p>
          <w:p w14:paraId="27EC49F7" w14:textId="77777777" w:rsidR="00907493" w:rsidRPr="005879F9" w:rsidRDefault="00907493" w:rsidP="00907493">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EDE5E13" w14:textId="77777777" w:rsidR="00907493" w:rsidRPr="005879F9" w:rsidRDefault="00907493" w:rsidP="00907493">
            <w:pPr>
              <w:rPr>
                <w:rFonts w:cs="Times New Roman"/>
                <w:lang w:val="ro-RO"/>
              </w:rPr>
            </w:pPr>
            <w:r w:rsidRPr="005879F9">
              <w:rPr>
                <w:rFonts w:cs="Times New Roman"/>
                <w:lang w:val="ro-RO"/>
              </w:rPr>
              <w:t>cu privire la criteriile de durabilitate și de reducere</w:t>
            </w:r>
          </w:p>
          <w:p w14:paraId="23CBD479" w14:textId="77777777" w:rsidR="00907493" w:rsidRPr="005879F9" w:rsidRDefault="00907493" w:rsidP="00907493">
            <w:pPr>
              <w:rPr>
                <w:rFonts w:cs="Times New Roman"/>
                <w:lang w:val="ro-RO"/>
              </w:rPr>
            </w:pPr>
            <w:r w:rsidRPr="005879F9">
              <w:rPr>
                <w:rFonts w:cs="Times New Roman"/>
                <w:lang w:val="ro-RO"/>
              </w:rPr>
              <w:t xml:space="preserve">a emisiilor de gaze cu efect de seră pentru </w:t>
            </w:r>
            <w:proofErr w:type="spellStart"/>
            <w:r w:rsidRPr="005879F9">
              <w:rPr>
                <w:rFonts w:cs="Times New Roman"/>
                <w:lang w:val="ro-RO"/>
              </w:rPr>
              <w:t>biocarburanți</w:t>
            </w:r>
            <w:proofErr w:type="spellEnd"/>
            <w:r w:rsidRPr="005879F9">
              <w:rPr>
                <w:rFonts w:cs="Times New Roman"/>
                <w:lang w:val="ro-RO"/>
              </w:rPr>
              <w:t>,</w:t>
            </w:r>
          </w:p>
          <w:p w14:paraId="5DA2EA11" w14:textId="77777777" w:rsidR="00907493" w:rsidRPr="005879F9" w:rsidRDefault="00907493" w:rsidP="00907493">
            <w:pPr>
              <w:rPr>
                <w:rFonts w:cs="Times New Roman"/>
                <w:lang w:val="ro-RO"/>
              </w:rPr>
            </w:pPr>
            <w:proofErr w:type="spellStart"/>
            <w:r w:rsidRPr="005879F9">
              <w:rPr>
                <w:rFonts w:cs="Times New Roman"/>
                <w:lang w:val="ro-RO"/>
              </w:rPr>
              <w:t>biolichide</w:t>
            </w:r>
            <w:proofErr w:type="spellEnd"/>
            <w:r w:rsidRPr="005879F9">
              <w:rPr>
                <w:rFonts w:cs="Times New Roman"/>
                <w:lang w:val="ro-RO"/>
              </w:rPr>
              <w:t xml:space="preserve"> și combustibili din biomasă și a Metodologiei</w:t>
            </w:r>
          </w:p>
          <w:p w14:paraId="4DFA6C49" w14:textId="77777777" w:rsidR="00907493" w:rsidRPr="005879F9" w:rsidRDefault="00907493" w:rsidP="00907493">
            <w:pPr>
              <w:rPr>
                <w:rFonts w:cs="Times New Roman"/>
                <w:lang w:val="ro-RO"/>
              </w:rPr>
            </w:pPr>
            <w:r w:rsidRPr="005879F9">
              <w:rPr>
                <w:rFonts w:cs="Times New Roman"/>
                <w:lang w:val="ro-RO"/>
              </w:rPr>
              <w:t xml:space="preserve">de calcul al impactului </w:t>
            </w:r>
            <w:proofErr w:type="spellStart"/>
            <w:r w:rsidRPr="005879F9">
              <w:rPr>
                <w:rFonts w:cs="Times New Roman"/>
                <w:lang w:val="ro-RO"/>
              </w:rPr>
              <w:lastRenderedPageBreak/>
              <w:t>biocarburanților</w:t>
            </w:r>
            <w:proofErr w:type="spellEnd"/>
            <w:r w:rsidRPr="005879F9">
              <w:rPr>
                <w:rFonts w:cs="Times New Roman"/>
                <w:lang w:val="ro-RO"/>
              </w:rPr>
              <w:t xml:space="preserve">, </w:t>
            </w:r>
            <w:proofErr w:type="spellStart"/>
            <w:r w:rsidRPr="005879F9">
              <w:rPr>
                <w:rFonts w:cs="Times New Roman"/>
                <w:lang w:val="ro-RO"/>
              </w:rPr>
              <w:t>biolichidelor</w:t>
            </w:r>
            <w:proofErr w:type="spellEnd"/>
            <w:r w:rsidRPr="005879F9">
              <w:rPr>
                <w:rFonts w:cs="Times New Roman"/>
                <w:lang w:val="ro-RO"/>
              </w:rPr>
              <w:t xml:space="preserve"> și</w:t>
            </w:r>
          </w:p>
          <w:p w14:paraId="1B190BC2" w14:textId="77777777" w:rsidR="00907493" w:rsidRPr="005879F9" w:rsidRDefault="00907493" w:rsidP="00907493">
            <w:pPr>
              <w:rPr>
                <w:rFonts w:cs="Times New Roman"/>
                <w:lang w:val="ro-RO"/>
              </w:rPr>
            </w:pPr>
            <w:r w:rsidRPr="005879F9">
              <w:rPr>
                <w:rFonts w:cs="Times New Roman"/>
                <w:lang w:val="ro-RO"/>
              </w:rPr>
              <w:t>combustibililor din biomasă asupra emisiilor de gaze</w:t>
            </w:r>
          </w:p>
          <w:p w14:paraId="6C1DBEE4" w14:textId="44DD1615" w:rsidR="00D5083E" w:rsidRPr="00EF37BA" w:rsidRDefault="00907493" w:rsidP="00D5083E">
            <w:pPr>
              <w:rPr>
                <w:rFonts w:cs="Times New Roman"/>
                <w:lang w:val="ro-RO"/>
              </w:rPr>
            </w:pPr>
            <w:r w:rsidRPr="005879F9">
              <w:rPr>
                <w:rFonts w:cs="Times New Roman"/>
                <w:lang w:val="ro-RO"/>
              </w:rPr>
              <w:t>cu efect de seră</w:t>
            </w:r>
            <w:r>
              <w:rPr>
                <w:rFonts w:cs="Times New Roman"/>
                <w:lang w:val="ro-RO"/>
              </w:rPr>
              <w:t>.</w:t>
            </w:r>
          </w:p>
        </w:tc>
      </w:tr>
      <w:tr w:rsidR="00D5083E" w:rsidRPr="00EF37BA" w14:paraId="5202CA03" w14:textId="77777777" w:rsidTr="004133AF">
        <w:trPr>
          <w:gridAfter w:val="1"/>
          <w:wAfter w:w="38" w:type="dxa"/>
        </w:trPr>
        <w:tc>
          <w:tcPr>
            <w:tcW w:w="0" w:type="auto"/>
          </w:tcPr>
          <w:p w14:paraId="7868EC18" w14:textId="0D608DF0"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32</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Acte de punere în aplicare</w:t>
            </w:r>
          </w:p>
        </w:tc>
        <w:tc>
          <w:tcPr>
            <w:tcW w:w="4581" w:type="dxa"/>
          </w:tcPr>
          <w:p w14:paraId="6C363D8B" w14:textId="7777777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E3DBD4" w14:textId="71A6084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D60CEC8" w14:textId="50FD9C41"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846C607" w14:textId="77777777" w:rsidTr="004133AF">
        <w:trPr>
          <w:gridAfter w:val="1"/>
          <w:wAfter w:w="38" w:type="dxa"/>
        </w:trPr>
        <w:tc>
          <w:tcPr>
            <w:tcW w:w="0" w:type="auto"/>
          </w:tcPr>
          <w:p w14:paraId="64C5E549" w14:textId="54D46D8C" w:rsidR="00D5083E" w:rsidRPr="0062051D"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Monitorizarea de către Secretariat</w:t>
            </w:r>
          </w:p>
          <w:p w14:paraId="077D7532" w14:textId="670C7A8A"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bioli</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chidelor</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8"/>
                <w:sz w:val="22"/>
                <w:szCs w:val="22"/>
                <w:lang w:val="ro-RO"/>
              </w:rPr>
              <w:t xml:space="preserve"> </w:t>
            </w:r>
            <w:proofErr w:type="spellStart"/>
            <w:r w:rsidRPr="00EF37BA">
              <w:rPr>
                <w:rFonts w:ascii="Times New Roman" w:hAnsi="Times New Roman" w:cs="Times New Roman"/>
                <w:color w:val="231F20"/>
                <w:sz w:val="22"/>
                <w:szCs w:val="22"/>
                <w:lang w:val="ro-RO"/>
              </w:rPr>
              <w:t>consumaţi</w:t>
            </w:r>
            <w:proofErr w:type="spellEnd"/>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precum și impactul </w:t>
            </w:r>
            <w:proofErr w:type="spellStart"/>
            <w:r w:rsidRPr="00EF37BA">
              <w:rPr>
                <w:rFonts w:ascii="Times New Roman" w:hAnsi="Times New Roman" w:cs="Times New Roman"/>
                <w:color w:val="231F20"/>
                <w:sz w:val="22"/>
                <w:szCs w:val="22"/>
                <w:lang w:val="ro-RO"/>
              </w:rPr>
              <w:t>producţiei</w:t>
            </w:r>
            <w:proofErr w:type="spellEnd"/>
            <w:r w:rsidRPr="00EF37BA">
              <w:rPr>
                <w:rFonts w:ascii="Times New Roman" w:hAnsi="Times New Roman" w:cs="Times New Roman"/>
                <w:color w:val="231F20"/>
                <w:sz w:val="22"/>
                <w:szCs w:val="22"/>
                <w:lang w:val="ro-RO"/>
              </w:rPr>
              <w:t xml:space="preserve"> acestora, inclusiv impactul în urma </w:t>
            </w:r>
            <w:proofErr w:type="spellStart"/>
            <w:r w:rsidRPr="00EF37BA">
              <w:rPr>
                <w:rFonts w:ascii="Times New Roman" w:hAnsi="Times New Roman" w:cs="Times New Roman"/>
                <w:color w:val="231F20"/>
                <w:sz w:val="22"/>
                <w:szCs w:val="22"/>
                <w:lang w:val="ro-RO"/>
              </w:rPr>
              <w:t>dislo</w:t>
            </w:r>
            <w:proofErr w:type="spellEnd"/>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cării</w:t>
            </w:r>
            <w:proofErr w:type="spellEnd"/>
            <w:r w:rsidRPr="00EF37BA">
              <w:rPr>
                <w:rFonts w:ascii="Times New Roman" w:hAnsi="Times New Roman" w:cs="Times New Roman"/>
                <w:color w:val="231F20"/>
                <w:sz w:val="22"/>
                <w:szCs w:val="22"/>
                <w:lang w:val="ro-RO"/>
              </w:rPr>
              <w:t xml:space="preserve">, asupra </w:t>
            </w:r>
            <w:proofErr w:type="spellStart"/>
            <w:r w:rsidRPr="00EF37BA">
              <w:rPr>
                <w:rFonts w:ascii="Times New Roman" w:hAnsi="Times New Roman" w:cs="Times New Roman"/>
                <w:color w:val="231F20"/>
                <w:sz w:val="22"/>
                <w:szCs w:val="22"/>
                <w:lang w:val="ro-RO"/>
              </w:rPr>
              <w:t>destinaţiei</w:t>
            </w:r>
            <w:proofErr w:type="spellEnd"/>
            <w:r w:rsidRPr="00EF37BA">
              <w:rPr>
                <w:rFonts w:ascii="Times New Roman" w:hAnsi="Times New Roman" w:cs="Times New Roman"/>
                <w:color w:val="231F20"/>
                <w:sz w:val="22"/>
                <w:szCs w:val="22"/>
                <w:lang w:val="ro-RO"/>
              </w:rPr>
              <w:t xml:space="preserve"> terenurilor în Comunitatea Energetică și în principalele </w:t>
            </w:r>
            <w:proofErr w:type="spellStart"/>
            <w:r w:rsidRPr="00EF37BA">
              <w:rPr>
                <w:rFonts w:ascii="Times New Roman" w:hAnsi="Times New Roman" w:cs="Times New Roman"/>
                <w:color w:val="231F20"/>
                <w:sz w:val="22"/>
                <w:szCs w:val="22"/>
                <w:lang w:val="ro-RO"/>
              </w:rPr>
              <w:t>ţări</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planurile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naţionale</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rapoartele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mediare</w:t>
            </w:r>
            <w:proofErr w:type="spellEnd"/>
            <w:r w:rsidRPr="00EF37BA">
              <w:rPr>
                <w:rFonts w:ascii="Times New Roman" w:hAnsi="Times New Roman" w:cs="Times New Roman"/>
                <w:color w:val="231F20"/>
                <w:sz w:val="22"/>
                <w:szCs w:val="22"/>
                <w:lang w:val="ro-RO"/>
              </w:rPr>
              <w:t xml:space="preserve"> aferente,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articolelor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w:t>
            </w:r>
            <w:proofErr w:type="spellStart"/>
            <w:r w:rsidRPr="00EF37BA">
              <w:rPr>
                <w:rFonts w:ascii="Times New Roman" w:hAnsi="Times New Roman" w:cs="Times New Roman"/>
                <w:color w:val="231F20"/>
                <w:sz w:val="22"/>
                <w:szCs w:val="22"/>
                <w:lang w:val="ro-RO"/>
              </w:rPr>
              <w:t>EnC</w:t>
            </w:r>
            <w:proofErr w:type="spellEnd"/>
            <w:r w:rsidRPr="00EF37BA">
              <w:rPr>
                <w:rFonts w:ascii="Times New Roman" w:hAnsi="Times New Roman" w:cs="Times New Roman"/>
                <w:color w:val="231F20"/>
                <w:sz w:val="22"/>
                <w:szCs w:val="22"/>
                <w:lang w:val="ro-RO"/>
              </w:rPr>
              <w:t xml:space="preserve">, precum și pe cele ale </w:t>
            </w:r>
            <w:proofErr w:type="spellStart"/>
            <w:r w:rsidRPr="00EF37BA">
              <w:rPr>
                <w:rFonts w:ascii="Times New Roman" w:hAnsi="Times New Roman" w:cs="Times New Roman"/>
                <w:color w:val="231F20"/>
                <w:sz w:val="22"/>
                <w:szCs w:val="22"/>
                <w:lang w:val="ro-RO"/>
              </w:rPr>
              <w:t>ţărilor</w:t>
            </w:r>
            <w:proofErr w:type="spellEnd"/>
            <w:r w:rsidRPr="00EF37BA">
              <w:rPr>
                <w:rFonts w:ascii="Times New Roman" w:hAnsi="Times New Roman" w:cs="Times New Roman"/>
                <w:color w:val="231F20"/>
                <w:sz w:val="22"/>
                <w:szCs w:val="22"/>
                <w:lang w:val="ro-RO"/>
              </w:rPr>
              <w:t xml:space="preserve"> </w:t>
            </w:r>
            <w:proofErr w:type="spellStart"/>
            <w:r w:rsidRPr="00EF37BA">
              <w:rPr>
                <w:rFonts w:ascii="Times New Roman" w:hAnsi="Times New Roman" w:cs="Times New Roman"/>
                <w:color w:val="231F20"/>
                <w:sz w:val="22"/>
                <w:szCs w:val="22"/>
                <w:lang w:val="ro-RO"/>
              </w:rPr>
              <w:t>terţe</w:t>
            </w:r>
            <w:proofErr w:type="spellEnd"/>
            <w:r w:rsidRPr="00EF37BA">
              <w:rPr>
                <w:rFonts w:ascii="Times New Roman" w:hAnsi="Times New Roman" w:cs="Times New Roman"/>
                <w:color w:val="231F20"/>
                <w:sz w:val="22"/>
                <w:szCs w:val="22"/>
                <w:lang w:val="ro-RO"/>
              </w:rPr>
              <w:t xml:space="preserve"> relevante, ale orga­</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nizaţiilor</w:t>
            </w:r>
            <w:proofErr w:type="spellEnd"/>
            <w:r w:rsidRPr="00EF37BA">
              <w:rPr>
                <w:rFonts w:ascii="Times New Roman" w:hAnsi="Times New Roman" w:cs="Times New Roman"/>
                <w:color w:val="231F20"/>
                <w:sz w:val="22"/>
                <w:szCs w:val="22"/>
                <w:lang w:val="ro-RO"/>
              </w:rPr>
              <w:t xml:space="preserve"> interguvernamentale, pe studiile </w:t>
            </w:r>
            <w:proofErr w:type="spellStart"/>
            <w:r w:rsidRPr="00EF37BA">
              <w:rPr>
                <w:rFonts w:ascii="Times New Roman" w:hAnsi="Times New Roman" w:cs="Times New Roman"/>
                <w:color w:val="231F20"/>
                <w:sz w:val="22"/>
                <w:szCs w:val="22"/>
                <w:lang w:val="ro-RO"/>
              </w:rPr>
              <w:t>știinţifice</w:t>
            </w:r>
            <w:proofErr w:type="spellEnd"/>
            <w:r w:rsidRPr="00EF37BA">
              <w:rPr>
                <w:rFonts w:ascii="Times New Roman" w:hAnsi="Times New Roman" w:cs="Times New Roman"/>
                <w:color w:val="231F20"/>
                <w:sz w:val="22"/>
                <w:szCs w:val="22"/>
                <w:lang w:val="ro-RO"/>
              </w:rPr>
              <w:t xml:space="preserve"> din domeniu și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proofErr w:type="spellStart"/>
            <w:r w:rsidRPr="00EF37BA">
              <w:rPr>
                <w:rFonts w:ascii="Times New Roman" w:hAnsi="Times New Roman" w:cs="Times New Roman"/>
                <w:color w:val="231F20"/>
                <w:sz w:val="22"/>
                <w:szCs w:val="22"/>
                <w:lang w:val="ro-RO"/>
              </w:rPr>
              <w:t>informaţii</w:t>
            </w:r>
            <w:proofErr w:type="spellEnd"/>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pertinente.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modificările </w:t>
            </w:r>
            <w:proofErr w:type="spellStart"/>
            <w:r w:rsidRPr="00EF37BA">
              <w:rPr>
                <w:rFonts w:ascii="Times New Roman" w:hAnsi="Times New Roman" w:cs="Times New Roman"/>
                <w:color w:val="231F20"/>
                <w:sz w:val="22"/>
                <w:szCs w:val="22"/>
                <w:lang w:val="ro-RO"/>
              </w:rPr>
              <w:t>preţurilor</w:t>
            </w:r>
            <w:proofErr w:type="spellEnd"/>
            <w:r w:rsidRPr="00EF37BA">
              <w:rPr>
                <w:rFonts w:ascii="Times New Roman" w:hAnsi="Times New Roman" w:cs="Times New Roman"/>
                <w:color w:val="231F20"/>
                <w:sz w:val="22"/>
                <w:szCs w:val="22"/>
                <w:lang w:val="ro-RO"/>
              </w:rPr>
              <w:t xml:space="preserve"> materiilor prime asociate cu utilizarea biomasei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energie, precum și eventualele efecte pozitive și negative conexe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28"/>
                <w:sz w:val="22"/>
                <w:szCs w:val="22"/>
                <w:lang w:val="ro-RO"/>
              </w:rPr>
              <w:t xml:space="preserve"> </w:t>
            </w:r>
            <w:proofErr w:type="spellStart"/>
            <w:r w:rsidRPr="00EF37BA">
              <w:rPr>
                <w:rFonts w:ascii="Times New Roman" w:hAnsi="Times New Roman" w:cs="Times New Roman"/>
                <w:color w:val="231F20"/>
                <w:sz w:val="22"/>
                <w:szCs w:val="22"/>
                <w:lang w:val="ro-RO"/>
              </w:rPr>
              <w:t>securităţii</w:t>
            </w:r>
            <w:proofErr w:type="spellEnd"/>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alimentare.</w:t>
            </w:r>
          </w:p>
          <w:p w14:paraId="7305AA3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B611DBC" w14:textId="113ECE8C"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anul 2023, Secretariatul va publica un raport de revizuire a aplicării prezentei Directive.</w:t>
            </w:r>
          </w:p>
        </w:tc>
        <w:tc>
          <w:tcPr>
            <w:tcW w:w="4581" w:type="dxa"/>
          </w:tcPr>
          <w:p w14:paraId="17BE900A" w14:textId="7FB280C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807C85" w14:textId="09992215"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08F8DEC2" w14:textId="03BC4255"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21DD605" w14:textId="77777777" w:rsidTr="004133AF">
        <w:trPr>
          <w:gridAfter w:val="1"/>
          <w:wAfter w:w="38" w:type="dxa"/>
        </w:trPr>
        <w:tc>
          <w:tcPr>
            <w:tcW w:w="0" w:type="auto"/>
          </w:tcPr>
          <w:p w14:paraId="6238E16F" w14:textId="44149BD4"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34 (nou)</w:t>
            </w:r>
          </w:p>
          <w:p w14:paraId="7785ADB2" w14:textId="1C6B7A20"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Până la adoptarea de către Consiliul Ministerial al Comunității Energetice ținte pentru 2030, inclusiv ținta de energie regenerabilă și/sau ținte pentru energie și climă ale fiecărei părți contractante, după caz, prezenta directivă se aplică pe baza contribuțiilor naționale interne ale Părților Contractante sau obiective sau orice alte obiective sau contribuții mai ambițioase pe care le-au întreprins în temeiul oricărui text juridic și/sau politic național sau internațional.</w:t>
            </w:r>
          </w:p>
        </w:tc>
        <w:tc>
          <w:tcPr>
            <w:tcW w:w="4581" w:type="dxa"/>
          </w:tcPr>
          <w:p w14:paraId="5E657EE6" w14:textId="6B56526F"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424085C4" w14:textId="52BD246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1FB7798A" w14:textId="3E60CC76"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276ADE81" w14:textId="77777777" w:rsidTr="004133AF">
        <w:trPr>
          <w:gridAfter w:val="1"/>
          <w:wAfter w:w="38" w:type="dxa"/>
        </w:trPr>
        <w:tc>
          <w:tcPr>
            <w:tcW w:w="0" w:type="auto"/>
          </w:tcPr>
          <w:p w14:paraId="3BFAE022" w14:textId="769338CA" w:rsidR="00D5083E" w:rsidRPr="00EF37BA"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35</w:t>
            </w:r>
          </w:p>
        </w:tc>
        <w:tc>
          <w:tcPr>
            <w:tcW w:w="4581" w:type="dxa"/>
          </w:tcPr>
          <w:p w14:paraId="2275406F" w14:textId="77777777" w:rsidR="00D5083E" w:rsidRPr="008A7A8F" w:rsidRDefault="00D5083E" w:rsidP="00D5083E">
            <w:pPr>
              <w:rPr>
                <w:rFonts w:eastAsia="Calibri" w:cs="Times New Roman"/>
                <w:b/>
                <w:bCs/>
                <w:lang w:val="ro-RO"/>
              </w:rPr>
            </w:pPr>
          </w:p>
        </w:tc>
        <w:tc>
          <w:tcPr>
            <w:tcW w:w="2245" w:type="dxa"/>
          </w:tcPr>
          <w:p w14:paraId="0735B220" w14:textId="08F6A5E8"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31FF3A43" w14:textId="77777777" w:rsidR="00D5083E" w:rsidRPr="00EF37BA" w:rsidRDefault="00D5083E" w:rsidP="00D5083E">
            <w:pPr>
              <w:rPr>
                <w:rFonts w:cs="Times New Roman"/>
                <w:lang w:val="ro-RO"/>
              </w:rPr>
            </w:pPr>
          </w:p>
        </w:tc>
      </w:tr>
      <w:tr w:rsidR="00D5083E" w:rsidRPr="00EF37BA" w14:paraId="5516F1E7" w14:textId="77777777" w:rsidTr="004133AF">
        <w:trPr>
          <w:gridAfter w:val="1"/>
          <w:wAfter w:w="38" w:type="dxa"/>
        </w:trPr>
        <w:tc>
          <w:tcPr>
            <w:tcW w:w="0" w:type="auto"/>
          </w:tcPr>
          <w:p w14:paraId="234941C0" w14:textId="2F6D93D6"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36</w:t>
            </w:r>
          </w:p>
        </w:tc>
        <w:tc>
          <w:tcPr>
            <w:tcW w:w="4581" w:type="dxa"/>
          </w:tcPr>
          <w:p w14:paraId="4C6C3086" w14:textId="77777777" w:rsidR="00D5083E" w:rsidRPr="008A7A8F" w:rsidRDefault="00D5083E" w:rsidP="00D5083E">
            <w:pPr>
              <w:rPr>
                <w:rFonts w:eastAsia="Calibri" w:cs="Times New Roman"/>
                <w:b/>
                <w:bCs/>
                <w:lang w:val="ro-RO"/>
              </w:rPr>
            </w:pPr>
          </w:p>
        </w:tc>
        <w:tc>
          <w:tcPr>
            <w:tcW w:w="2245" w:type="dxa"/>
          </w:tcPr>
          <w:p w14:paraId="6D8E7359" w14:textId="36A9F7D5"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CEC020A" w14:textId="260E2E87" w:rsidR="00D5083E" w:rsidRDefault="00D5083E" w:rsidP="00D5083E">
            <w:pPr>
              <w:rPr>
                <w:rFonts w:cs="Times New Roman"/>
                <w:lang w:val="ro-RO"/>
              </w:rPr>
            </w:pPr>
          </w:p>
        </w:tc>
      </w:tr>
      <w:tr w:rsidR="00D5083E" w:rsidRPr="00EF37BA" w14:paraId="5C6E83DC" w14:textId="77777777" w:rsidTr="004133AF">
        <w:trPr>
          <w:gridAfter w:val="1"/>
          <w:wAfter w:w="38" w:type="dxa"/>
        </w:trPr>
        <w:tc>
          <w:tcPr>
            <w:tcW w:w="0" w:type="auto"/>
          </w:tcPr>
          <w:p w14:paraId="6523D7D0" w14:textId="441F3404"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37</w:t>
            </w:r>
          </w:p>
        </w:tc>
        <w:tc>
          <w:tcPr>
            <w:tcW w:w="4581" w:type="dxa"/>
          </w:tcPr>
          <w:p w14:paraId="2B1B3768" w14:textId="2E7F9E6A" w:rsidR="00D5083E" w:rsidRPr="008A7A8F" w:rsidRDefault="00D5083E" w:rsidP="00D5083E">
            <w:pPr>
              <w:rPr>
                <w:rFonts w:eastAsia="Calibri" w:cs="Times New Roman"/>
                <w:b/>
                <w:bCs/>
                <w:lang w:val="ro-RO"/>
              </w:rPr>
            </w:pPr>
          </w:p>
        </w:tc>
        <w:tc>
          <w:tcPr>
            <w:tcW w:w="2245" w:type="dxa"/>
          </w:tcPr>
          <w:p w14:paraId="4E295963" w14:textId="0A1A045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2357052E" w14:textId="2246CAFE" w:rsidR="00D5083E" w:rsidRDefault="00D5083E" w:rsidP="00D5083E">
            <w:pPr>
              <w:rPr>
                <w:rFonts w:cs="Times New Roman"/>
                <w:lang w:val="ro-RO"/>
              </w:rPr>
            </w:pPr>
          </w:p>
        </w:tc>
      </w:tr>
      <w:tr w:rsidR="00D5083E" w:rsidRPr="00EF37BA" w14:paraId="58430F71" w14:textId="77777777" w:rsidTr="004133AF">
        <w:trPr>
          <w:gridAfter w:val="1"/>
          <w:wAfter w:w="38" w:type="dxa"/>
        </w:trPr>
        <w:tc>
          <w:tcPr>
            <w:tcW w:w="0" w:type="auto"/>
          </w:tcPr>
          <w:p w14:paraId="198A60BB" w14:textId="14E49688"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38</w:t>
            </w:r>
          </w:p>
        </w:tc>
        <w:tc>
          <w:tcPr>
            <w:tcW w:w="4581" w:type="dxa"/>
          </w:tcPr>
          <w:p w14:paraId="6CADB5E1" w14:textId="0AF2CF26" w:rsidR="00D5083E" w:rsidRPr="008A7A8F" w:rsidRDefault="00D5083E" w:rsidP="00D5083E">
            <w:pPr>
              <w:rPr>
                <w:rFonts w:eastAsia="Calibri" w:cs="Times New Roman"/>
                <w:b/>
                <w:bCs/>
                <w:lang w:val="ro-RO"/>
              </w:rPr>
            </w:pPr>
          </w:p>
        </w:tc>
        <w:tc>
          <w:tcPr>
            <w:tcW w:w="2245" w:type="dxa"/>
          </w:tcPr>
          <w:p w14:paraId="5F2771AC" w14:textId="11EB2F5C"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740B3EC" w14:textId="044866BD" w:rsidR="00D5083E" w:rsidRDefault="00D5083E" w:rsidP="00D5083E">
            <w:pPr>
              <w:rPr>
                <w:rFonts w:cs="Times New Roman"/>
                <w:lang w:val="ro-RO"/>
              </w:rPr>
            </w:pPr>
          </w:p>
        </w:tc>
      </w:tr>
      <w:tr w:rsidR="00D5083E" w:rsidRPr="00EF37BA" w14:paraId="65CE865F" w14:textId="77777777" w:rsidTr="004133AF">
        <w:trPr>
          <w:gridAfter w:val="1"/>
          <w:wAfter w:w="38" w:type="dxa"/>
        </w:trPr>
        <w:tc>
          <w:tcPr>
            <w:tcW w:w="0" w:type="auto"/>
          </w:tcPr>
          <w:p w14:paraId="3C895727" w14:textId="40A1C011"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lastRenderedPageBreak/>
              <w:t>Articolul 39</w:t>
            </w:r>
          </w:p>
        </w:tc>
        <w:tc>
          <w:tcPr>
            <w:tcW w:w="4581" w:type="dxa"/>
          </w:tcPr>
          <w:p w14:paraId="7BE138FF" w14:textId="77777777" w:rsidR="00D5083E" w:rsidRPr="008A7A8F" w:rsidRDefault="00D5083E" w:rsidP="00D5083E">
            <w:pPr>
              <w:rPr>
                <w:rFonts w:eastAsia="Calibri" w:cs="Times New Roman"/>
                <w:b/>
                <w:bCs/>
                <w:lang w:val="ro-RO"/>
              </w:rPr>
            </w:pPr>
          </w:p>
        </w:tc>
        <w:tc>
          <w:tcPr>
            <w:tcW w:w="2245" w:type="dxa"/>
          </w:tcPr>
          <w:p w14:paraId="0A5499EF" w14:textId="51F4736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6AA20CB6" w14:textId="68AC3E21" w:rsidR="00D5083E" w:rsidRDefault="00D5083E" w:rsidP="00D5083E">
            <w:pPr>
              <w:rPr>
                <w:rFonts w:cs="Times New Roman"/>
                <w:lang w:val="ro-RO"/>
              </w:rPr>
            </w:pPr>
          </w:p>
        </w:tc>
      </w:tr>
      <w:tr w:rsidR="00D5083E" w:rsidRPr="00663B30" w14:paraId="24D82659" w14:textId="77777777" w:rsidTr="004133AF">
        <w:trPr>
          <w:gridAfter w:val="1"/>
          <w:wAfter w:w="38" w:type="dxa"/>
        </w:trPr>
        <w:tc>
          <w:tcPr>
            <w:tcW w:w="0" w:type="auto"/>
          </w:tcPr>
          <w:p w14:paraId="51FBC548" w14:textId="77777777" w:rsidR="00D5083E" w:rsidRPr="00EF37BA" w:rsidRDefault="00D5083E" w:rsidP="00D5083E">
            <w:pPr>
              <w:pStyle w:val="TableContents"/>
              <w:jc w:val="center"/>
              <w:rPr>
                <w:rFonts w:ascii="Times New Roman" w:hAnsi="Times New Roman" w:cs="Times New Roman"/>
                <w:b/>
                <w:color w:val="000000" w:themeColor="text1"/>
                <w:sz w:val="22"/>
                <w:szCs w:val="22"/>
                <w:lang w:val="ro-RO"/>
              </w:rPr>
            </w:pPr>
            <w:r w:rsidRPr="00EF37BA">
              <w:rPr>
                <w:rFonts w:ascii="Times New Roman" w:hAnsi="Times New Roman" w:cs="Times New Roman"/>
                <w:b/>
                <w:color w:val="000000" w:themeColor="text1"/>
                <w:sz w:val="22"/>
                <w:szCs w:val="22"/>
                <w:lang w:val="ro-RO"/>
              </w:rPr>
              <w:t>Anexa I</w:t>
            </w:r>
          </w:p>
          <w:p w14:paraId="523DA40B" w14:textId="5C22682B" w:rsidR="00D5083E" w:rsidRPr="00EF37BA" w:rsidRDefault="00D5083E" w:rsidP="00D5083E">
            <w:pPr>
              <w:pStyle w:val="TableContents"/>
              <w:ind w:left="720"/>
              <w:rPr>
                <w:rFonts w:ascii="Times New Roman" w:hAnsi="Times New Roman" w:cs="Times New Roman"/>
                <w:color w:val="000000" w:themeColor="text1"/>
                <w:sz w:val="22"/>
                <w:szCs w:val="22"/>
                <w:lang w:val="ro-RO"/>
              </w:rPr>
            </w:pPr>
            <w:r w:rsidRPr="00EF37BA">
              <w:rPr>
                <w:rFonts w:ascii="Times New Roman" w:hAnsi="Times New Roman" w:cs="Times New Roman"/>
                <w:b/>
                <w:color w:val="000000" w:themeColor="text1"/>
                <w:sz w:val="22"/>
                <w:szCs w:val="22"/>
                <w:lang w:val="ro-RO"/>
              </w:rPr>
              <w:t>OBIECTIVELE</w:t>
            </w:r>
            <w:r w:rsidRPr="00EF37BA">
              <w:rPr>
                <w:rFonts w:ascii="Times New Roman" w:hAnsi="Times New Roman" w:cs="Times New Roman"/>
                <w:b/>
                <w:color w:val="000000" w:themeColor="text1"/>
                <w:sz w:val="22"/>
                <w:szCs w:val="22"/>
                <w:lang w:val="ro-RO"/>
              </w:rPr>
              <w:tab/>
              <w:t>NAŢIONALE GLOBALE</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PRIVIND</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PONDEREA ENERGIEI DIN SURSE REGENERABILE ÎN CONSUMUL FINAL BRUT DE ENERGIE DIN 2020</w:t>
            </w:r>
          </w:p>
          <w:p w14:paraId="6A3BBAB1" w14:textId="581C56E0" w:rsidR="00D5083E" w:rsidRPr="00EF37BA" w:rsidRDefault="00D5083E" w:rsidP="00D5083E">
            <w:pPr>
              <w:pStyle w:val="TableContents"/>
              <w:numPr>
                <w:ilvl w:val="0"/>
                <w:numId w:val="75"/>
              </w:numPr>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Obiectivele naționale globale</w:t>
            </w:r>
          </w:p>
          <w:tbl>
            <w:tblPr>
              <w:tblStyle w:val="TableGrid"/>
              <w:tblW w:w="0" w:type="auto"/>
              <w:tblLook w:val="04A0" w:firstRow="1" w:lastRow="0" w:firstColumn="1" w:lastColumn="0" w:noHBand="0" w:noVBand="1"/>
            </w:tblPr>
            <w:tblGrid>
              <w:gridCol w:w="1676"/>
              <w:gridCol w:w="1355"/>
              <w:gridCol w:w="1530"/>
              <w:gridCol w:w="1505"/>
            </w:tblGrid>
            <w:tr w:rsidR="00D5083E" w:rsidRPr="00EF37BA" w14:paraId="102BFACD" w14:textId="20309AD6" w:rsidTr="00E778D9">
              <w:tc>
                <w:tcPr>
                  <w:tcW w:w="1676" w:type="dxa"/>
                </w:tcPr>
                <w:p w14:paraId="1D718038" w14:textId="77777777" w:rsidR="00D5083E" w:rsidRPr="006C6372" w:rsidRDefault="00D5083E" w:rsidP="00D5083E">
                  <w:pPr>
                    <w:pStyle w:val="TableContents"/>
                    <w:rPr>
                      <w:rFonts w:ascii="Times New Roman" w:hAnsi="Times New Roman" w:cs="Times New Roman"/>
                      <w:color w:val="000000" w:themeColor="text1"/>
                      <w:sz w:val="16"/>
                      <w:szCs w:val="16"/>
                      <w:lang w:val="ro-RO"/>
                    </w:rPr>
                  </w:pPr>
                </w:p>
              </w:tc>
              <w:tc>
                <w:tcPr>
                  <w:tcW w:w="1355" w:type="dxa"/>
                </w:tcPr>
                <w:p w14:paraId="7F136B7B" w14:textId="6242F523" w:rsidR="00D5083E" w:rsidRPr="006C6372" w:rsidRDefault="00D5083E" w:rsidP="00D5083E">
                  <w:pPr>
                    <w:pStyle w:val="TableParagraph"/>
                    <w:ind w:left="75" w:right="64" w:hanging="2"/>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 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brut</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29"/>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spacing w:val="33"/>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w w:val="105"/>
                      <w:sz w:val="16"/>
                      <w:szCs w:val="16"/>
                      <w:lang w:val="ro-RO"/>
                    </w:rPr>
                    <w:t>)</w:t>
                  </w:r>
                </w:p>
              </w:tc>
              <w:tc>
                <w:tcPr>
                  <w:tcW w:w="1530" w:type="dxa"/>
                </w:tcPr>
                <w:p w14:paraId="270F4738" w14:textId="55197524" w:rsidR="00D5083E" w:rsidRPr="006C6372" w:rsidRDefault="00D5083E" w:rsidP="00D5083E">
                  <w:pPr>
                    <w:pStyle w:val="TableParagraph"/>
                    <w:ind w:left="73" w:right="55" w:hanging="5"/>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spacing w:val="30"/>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w w:val="105"/>
                      <w:sz w:val="16"/>
                      <w:szCs w:val="16"/>
                      <w:lang w:val="ro-RO"/>
                    </w:rPr>
                    <w:t>)</w:t>
                  </w:r>
                </w:p>
              </w:tc>
              <w:tc>
                <w:tcPr>
                  <w:tcW w:w="1505" w:type="dxa"/>
                </w:tcPr>
                <w:p w14:paraId="03B0C59C" w14:textId="0F8B26AB" w:rsidR="00D5083E" w:rsidRPr="006C6372" w:rsidRDefault="00D5083E" w:rsidP="00D5083E">
                  <w:pPr>
                    <w:pStyle w:val="TableParagraph"/>
                    <w:ind w:left="73" w:right="55" w:hanging="5"/>
                    <w:jc w:val="center"/>
                    <w:rPr>
                      <w:rFonts w:ascii="Times New Roman" w:hAnsi="Times New Roman" w:cs="Times New Roman"/>
                      <w:color w:val="000000" w:themeColor="text1"/>
                      <w:w w:val="105"/>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w:t>
                  </w:r>
                  <w:r>
                    <w:rPr>
                      <w:rFonts w:ascii="Times New Roman" w:hAnsi="Times New Roman" w:cs="Times New Roman"/>
                      <w:color w:val="000000" w:themeColor="text1"/>
                      <w:w w:val="105"/>
                      <w:sz w:val="16"/>
                      <w:szCs w:val="16"/>
                      <w:lang w:val="ro-RO"/>
                    </w:rPr>
                    <w:t>3</w:t>
                  </w:r>
                  <w:r w:rsidRPr="006C6372">
                    <w:rPr>
                      <w:rFonts w:ascii="Times New Roman" w:hAnsi="Times New Roman" w:cs="Times New Roman"/>
                      <w:color w:val="000000" w:themeColor="text1"/>
                      <w:w w:val="105"/>
                      <w:sz w:val="16"/>
                      <w:szCs w:val="16"/>
                      <w:lang w:val="ro-RO"/>
                    </w:rPr>
                    <w:t>0</w:t>
                  </w:r>
                  <w:r w:rsidRPr="006C6372">
                    <w:rPr>
                      <w:rFonts w:ascii="Times New Roman" w:hAnsi="Times New Roman" w:cs="Times New Roman"/>
                      <w:color w:val="000000" w:themeColor="text1"/>
                      <w:spacing w:val="30"/>
                      <w:w w:val="105"/>
                      <w:sz w:val="16"/>
                      <w:szCs w:val="16"/>
                      <w:lang w:val="ro-RO"/>
                    </w:rPr>
                    <w:t xml:space="preserve"> </w:t>
                  </w:r>
                  <w:r>
                    <w:rPr>
                      <w:rFonts w:ascii="Times New Roman" w:hAnsi="Times New Roman" w:cs="Times New Roman"/>
                      <w:color w:val="000000" w:themeColor="text1"/>
                      <w:w w:val="105"/>
                      <w:sz w:val="16"/>
                      <w:szCs w:val="16"/>
                      <w:lang w:val="ro-RO"/>
                    </w:rPr>
                    <w:t>(S2030</w:t>
                  </w:r>
                  <w:r w:rsidRPr="006C6372">
                    <w:rPr>
                      <w:rFonts w:ascii="Times New Roman" w:hAnsi="Times New Roman" w:cs="Times New Roman"/>
                      <w:color w:val="000000" w:themeColor="text1"/>
                      <w:w w:val="105"/>
                      <w:sz w:val="16"/>
                      <w:szCs w:val="16"/>
                      <w:lang w:val="ro-RO"/>
                    </w:rPr>
                    <w:t>)</w:t>
                  </w:r>
                </w:p>
              </w:tc>
            </w:tr>
            <w:tr w:rsidR="00D5083E" w:rsidRPr="00EF37BA" w14:paraId="38B8473A" w14:textId="1428B6A1" w:rsidTr="00E778D9">
              <w:tc>
                <w:tcPr>
                  <w:tcW w:w="1676" w:type="dxa"/>
                </w:tcPr>
                <w:p w14:paraId="02413A95"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Albania</w:t>
                  </w:r>
                </w:p>
              </w:tc>
              <w:tc>
                <w:tcPr>
                  <w:tcW w:w="1355" w:type="dxa"/>
                  <w:vAlign w:val="center"/>
                </w:tcPr>
                <w:p w14:paraId="1B710AC5"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31,2%</w:t>
                  </w:r>
                </w:p>
              </w:tc>
              <w:tc>
                <w:tcPr>
                  <w:tcW w:w="1530" w:type="dxa"/>
                  <w:vAlign w:val="center"/>
                </w:tcPr>
                <w:p w14:paraId="5AB6FA9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38%</w:t>
                  </w:r>
                </w:p>
              </w:tc>
              <w:tc>
                <w:tcPr>
                  <w:tcW w:w="1505" w:type="dxa"/>
                  <w:vAlign w:val="center"/>
                </w:tcPr>
                <w:p w14:paraId="78F2F243" w14:textId="342CD6C4"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52.8%</w:t>
                  </w:r>
                </w:p>
              </w:tc>
            </w:tr>
            <w:tr w:rsidR="00D5083E" w:rsidRPr="00EF37BA" w14:paraId="51092015" w14:textId="0FC0EDFB" w:rsidTr="00E778D9">
              <w:tc>
                <w:tcPr>
                  <w:tcW w:w="1676" w:type="dxa"/>
                </w:tcPr>
                <w:p w14:paraId="109143C8"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95"/>
                      <w:sz w:val="16"/>
                      <w:szCs w:val="16"/>
                      <w:lang w:val="ro-RO"/>
                    </w:rPr>
                    <w:t>Bosnia</w:t>
                  </w:r>
                  <w:r w:rsidRPr="006C6372">
                    <w:rPr>
                      <w:rFonts w:ascii="Times New Roman" w:hAnsi="Times New Roman" w:cs="Times New Roman"/>
                      <w:b/>
                      <w:color w:val="000000" w:themeColor="text1"/>
                      <w:spacing w:val="19"/>
                      <w:w w:val="95"/>
                      <w:sz w:val="16"/>
                      <w:szCs w:val="16"/>
                      <w:lang w:val="ro-RO"/>
                    </w:rPr>
                    <w:t xml:space="preserve"> </w:t>
                  </w:r>
                  <w:proofErr w:type="spellStart"/>
                  <w:r w:rsidRPr="006C6372">
                    <w:rPr>
                      <w:rFonts w:ascii="Times New Roman" w:hAnsi="Times New Roman" w:cs="Times New Roman"/>
                      <w:b/>
                      <w:color w:val="000000" w:themeColor="text1"/>
                      <w:w w:val="95"/>
                      <w:sz w:val="16"/>
                      <w:szCs w:val="16"/>
                      <w:lang w:val="ro-RO"/>
                    </w:rPr>
                    <w:t>and</w:t>
                  </w:r>
                  <w:proofErr w:type="spellEnd"/>
                  <w:r w:rsidRPr="006C6372">
                    <w:rPr>
                      <w:rFonts w:ascii="Times New Roman" w:hAnsi="Times New Roman" w:cs="Times New Roman"/>
                      <w:b/>
                      <w:color w:val="000000" w:themeColor="text1"/>
                      <w:spacing w:val="20"/>
                      <w:w w:val="95"/>
                      <w:sz w:val="16"/>
                      <w:szCs w:val="16"/>
                      <w:lang w:val="ro-RO"/>
                    </w:rPr>
                    <w:t xml:space="preserve"> </w:t>
                  </w:r>
                  <w:proofErr w:type="spellStart"/>
                  <w:r w:rsidRPr="006C6372">
                    <w:rPr>
                      <w:rFonts w:ascii="Times New Roman" w:hAnsi="Times New Roman" w:cs="Times New Roman"/>
                      <w:b/>
                      <w:color w:val="000000" w:themeColor="text1"/>
                      <w:w w:val="95"/>
                      <w:sz w:val="16"/>
                      <w:szCs w:val="16"/>
                      <w:lang w:val="ro-RO"/>
                    </w:rPr>
                    <w:t>Herzegovina</w:t>
                  </w:r>
                  <w:proofErr w:type="spellEnd"/>
                </w:p>
              </w:tc>
              <w:tc>
                <w:tcPr>
                  <w:tcW w:w="1355" w:type="dxa"/>
                  <w:vAlign w:val="center"/>
                </w:tcPr>
                <w:p w14:paraId="2FE1FC9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34,0%</w:t>
                  </w:r>
                </w:p>
              </w:tc>
              <w:tc>
                <w:tcPr>
                  <w:tcW w:w="1530" w:type="dxa"/>
                  <w:vAlign w:val="center"/>
                </w:tcPr>
                <w:p w14:paraId="0BA4EC4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40%</w:t>
                  </w:r>
                </w:p>
              </w:tc>
              <w:tc>
                <w:tcPr>
                  <w:tcW w:w="1505" w:type="dxa"/>
                  <w:vAlign w:val="center"/>
                </w:tcPr>
                <w:p w14:paraId="77766B9B" w14:textId="0B305D6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43.6%</w:t>
                  </w:r>
                </w:p>
              </w:tc>
            </w:tr>
            <w:tr w:rsidR="00D5083E" w:rsidRPr="00EF37BA" w14:paraId="600DA920" w14:textId="0614792D" w:rsidTr="00E778D9">
              <w:tc>
                <w:tcPr>
                  <w:tcW w:w="1676" w:type="dxa"/>
                </w:tcPr>
                <w:p w14:paraId="6620999F"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Georgia</w:t>
                  </w:r>
                </w:p>
              </w:tc>
              <w:tc>
                <w:tcPr>
                  <w:tcW w:w="1355" w:type="dxa"/>
                  <w:vAlign w:val="center"/>
                </w:tcPr>
                <w:p w14:paraId="0BB25A5B"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30" w:type="dxa"/>
                  <w:vAlign w:val="center"/>
                </w:tcPr>
                <w:p w14:paraId="544116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05" w:type="dxa"/>
                  <w:vAlign w:val="center"/>
                </w:tcPr>
                <w:p w14:paraId="5A797043" w14:textId="4428AFE5" w:rsidR="00D5083E" w:rsidRPr="006C6372" w:rsidRDefault="00D5083E" w:rsidP="00D5083E">
                  <w:pPr>
                    <w:pStyle w:val="TableParagraph"/>
                    <w:ind w:left="79"/>
                    <w:jc w:val="center"/>
                    <w:rPr>
                      <w:rFonts w:ascii="Times New Roman" w:hAnsi="Times New Roman" w:cs="Times New Roman"/>
                      <w:b/>
                      <w:color w:val="000000" w:themeColor="text1"/>
                      <w:w w:val="110"/>
                      <w:sz w:val="16"/>
                      <w:szCs w:val="16"/>
                      <w:lang w:val="ro-RO"/>
                    </w:rPr>
                  </w:pPr>
                  <w:r>
                    <w:rPr>
                      <w:rFonts w:ascii="Times New Roman" w:hAnsi="Times New Roman" w:cs="Times New Roman"/>
                      <w:b/>
                      <w:color w:val="000000" w:themeColor="text1"/>
                      <w:w w:val="110"/>
                      <w:sz w:val="16"/>
                      <w:szCs w:val="16"/>
                      <w:lang w:val="ro-RO"/>
                    </w:rPr>
                    <w:t>27.4%</w:t>
                  </w:r>
                </w:p>
              </w:tc>
            </w:tr>
            <w:tr w:rsidR="00D5083E" w:rsidRPr="00EF37BA" w14:paraId="610C9A3F" w14:textId="36598F58" w:rsidTr="00E778D9">
              <w:tc>
                <w:tcPr>
                  <w:tcW w:w="1676" w:type="dxa"/>
                </w:tcPr>
                <w:p w14:paraId="071E28E4"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Kosovo*</w:t>
                  </w:r>
                </w:p>
              </w:tc>
              <w:tc>
                <w:tcPr>
                  <w:tcW w:w="1355" w:type="dxa"/>
                  <w:vAlign w:val="center"/>
                </w:tcPr>
                <w:p w14:paraId="2B135466"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18,9%</w:t>
                  </w:r>
                </w:p>
              </w:tc>
              <w:tc>
                <w:tcPr>
                  <w:tcW w:w="1530" w:type="dxa"/>
                  <w:vAlign w:val="center"/>
                </w:tcPr>
                <w:p w14:paraId="1F998EEB"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25%</w:t>
                  </w:r>
                </w:p>
              </w:tc>
              <w:tc>
                <w:tcPr>
                  <w:tcW w:w="1505" w:type="dxa"/>
                  <w:vAlign w:val="center"/>
                </w:tcPr>
                <w:p w14:paraId="24DD0653" w14:textId="12CC3196"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32.0%</w:t>
                  </w:r>
                </w:p>
              </w:tc>
            </w:tr>
            <w:tr w:rsidR="00D5083E" w:rsidRPr="00EF37BA" w14:paraId="09FE00F3" w14:textId="6978AD64" w:rsidTr="00E778D9">
              <w:tc>
                <w:tcPr>
                  <w:tcW w:w="1676" w:type="dxa"/>
                </w:tcPr>
                <w:p w14:paraId="3B864AAA"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Moldova</w:t>
                  </w:r>
                </w:p>
              </w:tc>
              <w:tc>
                <w:tcPr>
                  <w:tcW w:w="1355" w:type="dxa"/>
                  <w:vAlign w:val="center"/>
                </w:tcPr>
                <w:p w14:paraId="29EB2530"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11,9%</w:t>
                  </w:r>
                </w:p>
              </w:tc>
              <w:tc>
                <w:tcPr>
                  <w:tcW w:w="1530" w:type="dxa"/>
                  <w:vAlign w:val="center"/>
                </w:tcPr>
                <w:p w14:paraId="3CFE7C9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w:t>
                  </w:r>
                </w:p>
              </w:tc>
              <w:tc>
                <w:tcPr>
                  <w:tcW w:w="1505" w:type="dxa"/>
                  <w:vAlign w:val="center"/>
                </w:tcPr>
                <w:p w14:paraId="55A0D48E" w14:textId="33CA99E3"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F37BA" w14:paraId="5914325C" w14:textId="5D5B949E" w:rsidTr="00E778D9">
              <w:tc>
                <w:tcPr>
                  <w:tcW w:w="1676" w:type="dxa"/>
                </w:tcPr>
                <w:p w14:paraId="7077332E"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Montenegro</w:t>
                  </w:r>
                </w:p>
              </w:tc>
              <w:tc>
                <w:tcPr>
                  <w:tcW w:w="1355" w:type="dxa"/>
                  <w:vAlign w:val="center"/>
                </w:tcPr>
                <w:p w14:paraId="27F361C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26,3%</w:t>
                  </w:r>
                </w:p>
              </w:tc>
              <w:tc>
                <w:tcPr>
                  <w:tcW w:w="1530" w:type="dxa"/>
                  <w:vAlign w:val="center"/>
                </w:tcPr>
                <w:p w14:paraId="3EFBB32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33%</w:t>
                  </w:r>
                </w:p>
              </w:tc>
              <w:tc>
                <w:tcPr>
                  <w:tcW w:w="1505" w:type="dxa"/>
                  <w:vAlign w:val="center"/>
                </w:tcPr>
                <w:p w14:paraId="1D616AEF" w14:textId="322AECC9"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50.0%</w:t>
                  </w:r>
                </w:p>
              </w:tc>
            </w:tr>
            <w:tr w:rsidR="00D5083E" w:rsidRPr="00EF37BA" w14:paraId="7AE75D3E" w14:textId="3E3AE190" w:rsidTr="00E778D9">
              <w:tc>
                <w:tcPr>
                  <w:tcW w:w="1676" w:type="dxa"/>
                </w:tcPr>
                <w:p w14:paraId="76DCDBCB"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proofErr w:type="spellStart"/>
                  <w:r w:rsidRPr="006C6372">
                    <w:rPr>
                      <w:rFonts w:ascii="Times New Roman" w:hAnsi="Times New Roman" w:cs="Times New Roman"/>
                      <w:b/>
                      <w:color w:val="000000" w:themeColor="text1"/>
                      <w:sz w:val="16"/>
                      <w:szCs w:val="16"/>
                      <w:lang w:val="ro-RO"/>
                    </w:rPr>
                    <w:t>North</w:t>
                  </w:r>
                  <w:proofErr w:type="spellEnd"/>
                  <w:r w:rsidRPr="006C6372">
                    <w:rPr>
                      <w:rFonts w:ascii="Times New Roman" w:hAnsi="Times New Roman" w:cs="Times New Roman"/>
                      <w:b/>
                      <w:color w:val="000000" w:themeColor="text1"/>
                      <w:spacing w:val="4"/>
                      <w:sz w:val="16"/>
                      <w:szCs w:val="16"/>
                      <w:lang w:val="ro-RO"/>
                    </w:rPr>
                    <w:t xml:space="preserve"> </w:t>
                  </w:r>
                  <w:r w:rsidRPr="006C6372">
                    <w:rPr>
                      <w:rFonts w:ascii="Times New Roman" w:hAnsi="Times New Roman" w:cs="Times New Roman"/>
                      <w:b/>
                      <w:color w:val="000000" w:themeColor="text1"/>
                      <w:sz w:val="16"/>
                      <w:szCs w:val="16"/>
                      <w:lang w:val="ro-RO"/>
                    </w:rPr>
                    <w:t>Macedonia</w:t>
                  </w:r>
                </w:p>
              </w:tc>
              <w:tc>
                <w:tcPr>
                  <w:tcW w:w="1355" w:type="dxa"/>
                  <w:vAlign w:val="center"/>
                </w:tcPr>
                <w:p w14:paraId="11E8FBE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17,2%</w:t>
                  </w:r>
                </w:p>
              </w:tc>
              <w:tc>
                <w:tcPr>
                  <w:tcW w:w="1530" w:type="dxa"/>
                  <w:vAlign w:val="center"/>
                </w:tcPr>
                <w:p w14:paraId="32156C45"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23%</w:t>
                  </w:r>
                </w:p>
              </w:tc>
              <w:tc>
                <w:tcPr>
                  <w:tcW w:w="1505" w:type="dxa"/>
                  <w:vAlign w:val="center"/>
                </w:tcPr>
                <w:p w14:paraId="73EC2395" w14:textId="14D74840"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38.0%</w:t>
                  </w:r>
                </w:p>
              </w:tc>
            </w:tr>
            <w:tr w:rsidR="00D5083E" w:rsidRPr="00EF37BA" w14:paraId="6A0C25DF" w14:textId="338CC6C1" w:rsidTr="00E778D9">
              <w:tc>
                <w:tcPr>
                  <w:tcW w:w="1676" w:type="dxa"/>
                </w:tcPr>
                <w:p w14:paraId="18F10CFC"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Serbia</w:t>
                  </w:r>
                </w:p>
              </w:tc>
              <w:tc>
                <w:tcPr>
                  <w:tcW w:w="1355" w:type="dxa"/>
                  <w:vAlign w:val="center"/>
                </w:tcPr>
                <w:p w14:paraId="728BE3F4"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21,2%</w:t>
                  </w:r>
                </w:p>
              </w:tc>
              <w:tc>
                <w:tcPr>
                  <w:tcW w:w="1530" w:type="dxa"/>
                  <w:vAlign w:val="center"/>
                </w:tcPr>
                <w:p w14:paraId="7BB501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27%</w:t>
                  </w:r>
                </w:p>
              </w:tc>
              <w:tc>
                <w:tcPr>
                  <w:tcW w:w="1505" w:type="dxa"/>
                  <w:vAlign w:val="center"/>
                </w:tcPr>
                <w:p w14:paraId="3AB1AC29" w14:textId="55EECFC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40.7%</w:t>
                  </w:r>
                </w:p>
              </w:tc>
            </w:tr>
            <w:tr w:rsidR="00D5083E" w:rsidRPr="00EF37BA" w14:paraId="0CB136B0" w14:textId="3B57CA47" w:rsidTr="00E778D9">
              <w:tc>
                <w:tcPr>
                  <w:tcW w:w="1676" w:type="dxa"/>
                </w:tcPr>
                <w:p w14:paraId="6F15D89D"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proofErr w:type="spellStart"/>
                  <w:r w:rsidRPr="006C6372">
                    <w:rPr>
                      <w:rFonts w:ascii="Times New Roman" w:hAnsi="Times New Roman" w:cs="Times New Roman"/>
                      <w:b/>
                      <w:color w:val="000000" w:themeColor="text1"/>
                      <w:sz w:val="16"/>
                      <w:szCs w:val="16"/>
                      <w:lang w:val="ro-RO"/>
                    </w:rPr>
                    <w:t>Ukraine</w:t>
                  </w:r>
                  <w:proofErr w:type="spellEnd"/>
                </w:p>
              </w:tc>
              <w:tc>
                <w:tcPr>
                  <w:tcW w:w="1355" w:type="dxa"/>
                  <w:vAlign w:val="center"/>
                </w:tcPr>
                <w:p w14:paraId="342401DC"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5,5%</w:t>
                  </w:r>
                </w:p>
              </w:tc>
              <w:tc>
                <w:tcPr>
                  <w:tcW w:w="1530" w:type="dxa"/>
                  <w:vAlign w:val="center"/>
                </w:tcPr>
                <w:p w14:paraId="6468347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w:t>
                  </w:r>
                </w:p>
              </w:tc>
              <w:tc>
                <w:tcPr>
                  <w:tcW w:w="1505" w:type="dxa"/>
                  <w:vAlign w:val="center"/>
                </w:tcPr>
                <w:p w14:paraId="31F7E687" w14:textId="14F66341"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778D9" w14:paraId="0D513DD6" w14:textId="77777777" w:rsidTr="00E778D9">
              <w:tc>
                <w:tcPr>
                  <w:tcW w:w="1676" w:type="dxa"/>
                </w:tcPr>
                <w:p w14:paraId="1DA12C80" w14:textId="66846E8B" w:rsidR="00D5083E" w:rsidRPr="006C6372" w:rsidRDefault="00D5083E" w:rsidP="00D5083E">
                  <w:pPr>
                    <w:pStyle w:val="TableParagraph"/>
                    <w:rPr>
                      <w:rFonts w:ascii="Times New Roman" w:hAnsi="Times New Roman" w:cs="Times New Roman"/>
                      <w:b/>
                      <w:color w:val="000000" w:themeColor="text1"/>
                      <w:sz w:val="16"/>
                      <w:szCs w:val="16"/>
                      <w:lang w:val="ro-RO"/>
                    </w:rPr>
                  </w:pPr>
                  <w:r>
                    <w:rPr>
                      <w:rFonts w:ascii="Times New Roman" w:hAnsi="Times New Roman" w:cs="Times New Roman"/>
                      <w:b/>
                      <w:color w:val="000000" w:themeColor="text1"/>
                      <w:sz w:val="16"/>
                      <w:szCs w:val="16"/>
                      <w:lang w:val="ro-RO"/>
                    </w:rPr>
                    <w:t>Obiectivul general pentru C</w:t>
                  </w:r>
                  <w:r w:rsidRPr="00E778D9">
                    <w:rPr>
                      <w:rFonts w:ascii="Times New Roman" w:hAnsi="Times New Roman" w:cs="Times New Roman"/>
                      <w:b/>
                      <w:color w:val="000000" w:themeColor="text1"/>
                      <w:sz w:val="16"/>
                      <w:szCs w:val="16"/>
                      <w:lang w:val="ro-RO"/>
                    </w:rPr>
                    <w:t>omunitat</w:t>
                  </w:r>
                  <w:r>
                    <w:rPr>
                      <w:rFonts w:ascii="Times New Roman" w:hAnsi="Times New Roman" w:cs="Times New Roman"/>
                      <w:b/>
                      <w:color w:val="000000" w:themeColor="text1"/>
                      <w:sz w:val="16"/>
                      <w:szCs w:val="16"/>
                      <w:lang w:val="ro-RO"/>
                    </w:rPr>
                    <w:t>ea E</w:t>
                  </w:r>
                  <w:r w:rsidRPr="00E778D9">
                    <w:rPr>
                      <w:rFonts w:ascii="Times New Roman" w:hAnsi="Times New Roman" w:cs="Times New Roman"/>
                      <w:b/>
                      <w:color w:val="000000" w:themeColor="text1"/>
                      <w:sz w:val="16"/>
                      <w:szCs w:val="16"/>
                      <w:lang w:val="ro-RO"/>
                    </w:rPr>
                    <w:t>nergetică pentru 2030</w:t>
                  </w:r>
                </w:p>
              </w:tc>
              <w:tc>
                <w:tcPr>
                  <w:tcW w:w="1355" w:type="dxa"/>
                  <w:vAlign w:val="center"/>
                </w:tcPr>
                <w:p w14:paraId="4B34DCA0" w14:textId="77777777" w:rsidR="00D5083E" w:rsidRPr="006C6372" w:rsidRDefault="00D5083E" w:rsidP="00D5083E">
                  <w:pPr>
                    <w:pStyle w:val="TableParagraph"/>
                    <w:jc w:val="center"/>
                    <w:rPr>
                      <w:rFonts w:ascii="Times New Roman" w:hAnsi="Times New Roman" w:cs="Times New Roman"/>
                      <w:b/>
                      <w:color w:val="000000" w:themeColor="text1"/>
                      <w:w w:val="105"/>
                      <w:sz w:val="16"/>
                      <w:szCs w:val="16"/>
                      <w:lang w:val="ro-RO"/>
                    </w:rPr>
                  </w:pPr>
                </w:p>
              </w:tc>
              <w:tc>
                <w:tcPr>
                  <w:tcW w:w="1530" w:type="dxa"/>
                  <w:vAlign w:val="center"/>
                </w:tcPr>
                <w:p w14:paraId="4600D3D2" w14:textId="77777777"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p>
              </w:tc>
              <w:tc>
                <w:tcPr>
                  <w:tcW w:w="1505" w:type="dxa"/>
                  <w:vAlign w:val="center"/>
                </w:tcPr>
                <w:p w14:paraId="28CAF622" w14:textId="0EAFE0F0" w:rsidR="00D5083E"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31.0%</w:t>
                  </w:r>
                </w:p>
              </w:tc>
            </w:tr>
          </w:tbl>
          <w:p w14:paraId="5A1F4CD1" w14:textId="77777777" w:rsidR="00D5083E" w:rsidRPr="00EF37BA" w:rsidRDefault="00D5083E" w:rsidP="00D5083E">
            <w:pPr>
              <w:pStyle w:val="TableContents"/>
              <w:rPr>
                <w:rFonts w:ascii="Times New Roman" w:hAnsi="Times New Roman" w:cs="Times New Roman"/>
                <w:color w:val="000000" w:themeColor="text1"/>
                <w:sz w:val="22"/>
                <w:szCs w:val="22"/>
                <w:lang w:val="ro-RO"/>
              </w:rPr>
            </w:pPr>
          </w:p>
        </w:tc>
        <w:tc>
          <w:tcPr>
            <w:tcW w:w="4581" w:type="dxa"/>
          </w:tcPr>
          <w:p w14:paraId="22C5902D" w14:textId="77777777" w:rsidR="00D5083E" w:rsidRPr="00696E36" w:rsidRDefault="00D5083E" w:rsidP="00D5083E">
            <w:pPr>
              <w:rPr>
                <w:rFonts w:eastAsia="Calibri"/>
                <w:color w:val="000000" w:themeColor="text1"/>
                <w:lang w:val="pt-BR"/>
              </w:rPr>
            </w:pPr>
            <w:r w:rsidRPr="00696E36">
              <w:rPr>
                <w:rFonts w:eastAsia="Calibri"/>
                <w:b/>
                <w:bCs/>
                <w:color w:val="000000" w:themeColor="text1"/>
                <w:lang w:val="pt-BR"/>
              </w:rPr>
              <w:t>Articolul 9</w:t>
            </w:r>
            <w:r w:rsidRPr="00696E36">
              <w:rPr>
                <w:rFonts w:eastAsia="Calibri"/>
                <w:color w:val="000000" w:themeColor="text1"/>
                <w:lang w:val="pt-BR"/>
              </w:rPr>
              <w:t>. Planul național integrat privind energia și clima</w:t>
            </w:r>
          </w:p>
          <w:p w14:paraId="1038E02C"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(1)</w:t>
            </w:r>
            <w:r w:rsidRPr="00696E36">
              <w:rPr>
                <w:rFonts w:eastAsia="Calibri"/>
                <w:color w:val="000000" w:themeColor="text1"/>
                <w:lang w:val="pt-BR"/>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70FCB8F2"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(2)</w:t>
            </w:r>
            <w:r w:rsidRPr="00696E36">
              <w:rPr>
                <w:rFonts w:eastAsia="Calibri"/>
                <w:color w:val="000000" w:themeColor="text1"/>
                <w:lang w:val="pt-BR"/>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2A500843" w14:textId="77777777" w:rsidR="00D5083E" w:rsidRPr="008A7A8F" w:rsidRDefault="00D5083E" w:rsidP="00D5083E">
            <w:pPr>
              <w:pStyle w:val="Heading1"/>
              <w:spacing w:before="240" w:line="276" w:lineRule="auto"/>
            </w:pPr>
            <w:r w:rsidRPr="008A7A8F">
              <w:t>Art. II. – Dispoziții finale și tranzitorii</w:t>
            </w:r>
          </w:p>
          <w:p w14:paraId="7DD2E0F0" w14:textId="5B59BEFD" w:rsidR="00D5083E" w:rsidRPr="008A7A8F" w:rsidRDefault="00D5083E" w:rsidP="00D5083E">
            <w:pPr>
              <w:rPr>
                <w:rFonts w:eastAsia="Calibri"/>
                <w:color w:val="000000" w:themeColor="text1"/>
                <w:lang w:val="ro-RO"/>
              </w:rPr>
            </w:pPr>
            <w:r w:rsidRPr="00696E36">
              <w:rPr>
                <w:rFonts w:eastAsia="Calibri"/>
                <w:color w:val="000000" w:themeColor="text1"/>
                <w:lang w:val="ro-MD"/>
              </w:rPr>
              <w:t>(3)</w:t>
            </w:r>
            <w:r w:rsidRPr="00696E36">
              <w:rPr>
                <w:rFonts w:eastAsia="Calibri"/>
                <w:color w:val="000000" w:themeColor="text1"/>
                <w:lang w:val="ro-MD"/>
              </w:rPr>
              <w:tab/>
              <w:t>Primul Plan național integrat privind energia și clima, conform prevederii de la art. 9, alin. (1), este aprobat până la 30 iunie 2024, vizează perioada de până în anul 2030 și va determina contribuția Republicii Moldova la ponderea consumului de energie din surse regenerabile în consumul final brut de energie a Comunității Energetice pentru anul 2030. Organul central de specialitate al administrației publice în domeniul energeticii notifică respectiva contribuție, ca și traiectorie indicativă, Secretariatului Comunității Energetice.</w:t>
            </w:r>
          </w:p>
        </w:tc>
        <w:tc>
          <w:tcPr>
            <w:tcW w:w="2245" w:type="dxa"/>
          </w:tcPr>
          <w:p w14:paraId="7E51AE9D" w14:textId="2618DBC6" w:rsidR="00D5083E" w:rsidRPr="00EF37BA" w:rsidRDefault="00ED3251" w:rsidP="00D5083E">
            <w:pPr>
              <w:rPr>
                <w:rFonts w:cs="Times New Roman"/>
                <w:color w:val="000000" w:themeColor="text1"/>
                <w:lang w:val="ro-RO"/>
              </w:rPr>
            </w:pPr>
            <w:r>
              <w:rPr>
                <w:rFonts w:cs="Times New Roman"/>
                <w:color w:val="000000" w:themeColor="text1"/>
                <w:lang w:val="ro-RO"/>
              </w:rPr>
              <w:t>Compati</w:t>
            </w:r>
            <w:r w:rsidR="00727E22">
              <w:rPr>
                <w:rFonts w:cs="Times New Roman"/>
                <w:color w:val="000000" w:themeColor="text1"/>
                <w:lang w:val="ro-RO"/>
              </w:rPr>
              <w:t>bil</w:t>
            </w:r>
          </w:p>
        </w:tc>
        <w:tc>
          <w:tcPr>
            <w:tcW w:w="0" w:type="auto"/>
          </w:tcPr>
          <w:p w14:paraId="31B1B6D6" w14:textId="335D6E53" w:rsidR="00D5083E" w:rsidRPr="00EF37BA" w:rsidRDefault="00D5083E" w:rsidP="00D5083E">
            <w:pPr>
              <w:rPr>
                <w:rFonts w:cs="Times New Roman"/>
                <w:color w:val="000000" w:themeColor="text1"/>
                <w:lang w:val="ro-RO"/>
              </w:rPr>
            </w:pPr>
            <w:r>
              <w:rPr>
                <w:rFonts w:cs="Times New Roman"/>
                <w:lang w:val="ro-RO"/>
              </w:rPr>
              <w:t xml:space="preserve">Obiectivul național privind ponderea energiei din surse regenerabile în consumul final brut </w:t>
            </w:r>
            <w:r w:rsidR="00727E22">
              <w:rPr>
                <w:rFonts w:cs="Times New Roman"/>
                <w:lang w:val="ro-RO"/>
              </w:rPr>
              <w:t>este</w:t>
            </w:r>
            <w:r>
              <w:rPr>
                <w:rFonts w:cs="Times New Roman"/>
                <w:lang w:val="ro-MD"/>
              </w:rPr>
              <w:t xml:space="preserve"> transpus</w:t>
            </w:r>
            <w:r w:rsidRPr="00EF37BA">
              <w:rPr>
                <w:rFonts w:cs="Times New Roman"/>
                <w:lang w:val="ro-MD"/>
              </w:rPr>
              <w:t xml:space="preserve"> </w:t>
            </w:r>
            <w:r>
              <w:rPr>
                <w:rFonts w:cs="Times New Roman"/>
                <w:lang w:val="ro-RO"/>
              </w:rPr>
              <w:t>în planul național integrat privind energia și clima aprobat de Guvern</w:t>
            </w:r>
            <w:r w:rsidR="00512A1B">
              <w:rPr>
                <w:rFonts w:cs="Times New Roman"/>
                <w:lang w:val="ro-RO"/>
              </w:rPr>
              <w:t xml:space="preserve"> prin </w:t>
            </w:r>
            <w:r w:rsidR="00512A1B" w:rsidRPr="004133AF">
              <w:rPr>
                <w:rFonts w:cs="Times New Roman"/>
                <w:lang w:val="ro-RO"/>
              </w:rPr>
              <w:t>Hotărârea Guvernului cu privire la aprobarea Planului național integrat privind energia și clima pentru perioada 2025-2030</w:t>
            </w:r>
            <w:r w:rsidR="00512A1B">
              <w:rPr>
                <w:rFonts w:cs="Times New Roman"/>
                <w:lang w:val="ro-RO"/>
              </w:rPr>
              <w:t>.</w:t>
            </w:r>
          </w:p>
        </w:tc>
      </w:tr>
      <w:tr w:rsidR="00D5083E" w:rsidRPr="004133AF" w14:paraId="34CB4D30" w14:textId="77777777" w:rsidTr="004133AF">
        <w:trPr>
          <w:gridAfter w:val="1"/>
          <w:wAfter w:w="38" w:type="dxa"/>
        </w:trPr>
        <w:tc>
          <w:tcPr>
            <w:tcW w:w="0" w:type="auto"/>
          </w:tcPr>
          <w:p w14:paraId="3C8FC446"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Anexa II</w:t>
            </w:r>
          </w:p>
          <w:p w14:paraId="53150B2B" w14:textId="72697DC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color w:val="333333"/>
                <w:sz w:val="22"/>
                <w:szCs w:val="22"/>
                <w:lang w:val="ro-RO"/>
              </w:rPr>
              <w:t>FORMULA DE NORMALIZARE PENTRU CALCULUL ENERGIEI ELECTRICE PRODUSE DE ENERGIA HIDROELECTRICĂ</w:t>
            </w:r>
            <w:r w:rsidRPr="00EF37BA">
              <w:rPr>
                <w:rFonts w:ascii="Times New Roman" w:hAnsi="Times New Roman" w:cs="Times New Roman"/>
                <w:b/>
                <w:color w:val="333333"/>
                <w:sz w:val="22"/>
                <w:szCs w:val="22"/>
                <w:lang w:val="ro-RO"/>
              </w:rPr>
              <w:tab/>
              <w:t>ȘI EOLIANĂ</w:t>
            </w:r>
          </w:p>
          <w:p w14:paraId="514A4E6F" w14:textId="59E220E6"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Pentru calculul energiei electrice produse de energia hidroelectrică într-o Parte Contractantă dată se aplică următoarea formulă:</w:t>
            </w:r>
          </w:p>
          <w:p w14:paraId="37605872" w14:textId="2055999B"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noProof/>
                <w:color w:val="231F20"/>
                <w:spacing w:val="3"/>
                <w:position w:val="-21"/>
                <w:sz w:val="22"/>
                <w:szCs w:val="22"/>
                <w:lang w:eastAsia="en-US" w:bidi="ar-SA"/>
              </w:rPr>
              <w:drawing>
                <wp:inline distT="0" distB="0" distL="0" distR="0" wp14:anchorId="6DA45740" wp14:editId="54B43479">
                  <wp:extent cx="1431048" cy="331203"/>
                  <wp:effectExtent l="0" t="0" r="0" b="0"/>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1048" cy="331203"/>
                          </a:xfrm>
                          <a:prstGeom prst="rect">
                            <a:avLst/>
                          </a:prstGeom>
                        </pic:spPr>
                      </pic:pic>
                    </a:graphicData>
                  </a:graphic>
                </wp:inline>
              </w:drawing>
            </w:r>
            <w:r w:rsidRPr="00EF37BA">
              <w:rPr>
                <w:rFonts w:ascii="Times New Roman" w:hAnsi="Times New Roman" w:cs="Times New Roman"/>
                <w:color w:val="333333"/>
                <w:sz w:val="22"/>
                <w:szCs w:val="22"/>
                <w:lang w:val="ro-RO"/>
              </w:rPr>
              <w:t xml:space="preserve"> unde</w:t>
            </w:r>
          </w:p>
          <w:tbl>
            <w:tblPr>
              <w:tblStyle w:val="TableGrid"/>
              <w:tblW w:w="4922" w:type="dxa"/>
              <w:tblLook w:val="04A0" w:firstRow="1" w:lastRow="0" w:firstColumn="1" w:lastColumn="0" w:noHBand="0" w:noVBand="1"/>
            </w:tblPr>
            <w:tblGrid>
              <w:gridCol w:w="992"/>
              <w:gridCol w:w="689"/>
              <w:gridCol w:w="3241"/>
            </w:tblGrid>
            <w:tr w:rsidR="00D5083E" w:rsidRPr="006C6372" w14:paraId="2FC1A369" w14:textId="77777777" w:rsidTr="00500B33">
              <w:tc>
                <w:tcPr>
                  <w:tcW w:w="872" w:type="dxa"/>
                </w:tcPr>
                <w:p w14:paraId="062DE59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9CE3D2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80C025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proofErr w:type="spellStart"/>
                  <w:r w:rsidRPr="006C6372">
                    <w:rPr>
                      <w:rFonts w:ascii="Times New Roman" w:hAnsi="Times New Roman" w:cs="Times New Roman"/>
                      <w:color w:val="231F20"/>
                      <w:sz w:val="16"/>
                      <w:szCs w:val="16"/>
                      <w:lang w:val="ro-RO"/>
                    </w:rPr>
                    <w:t>referinţă</w:t>
                  </w:r>
                  <w:proofErr w:type="spellEnd"/>
                  <w:r w:rsidRPr="006C6372">
                    <w:rPr>
                      <w:rFonts w:ascii="Times New Roman" w:hAnsi="Times New Roman" w:cs="Times New Roman"/>
                      <w:color w:val="231F20"/>
                      <w:sz w:val="16"/>
                      <w:szCs w:val="16"/>
                      <w:lang w:val="ro-RO"/>
                    </w:rPr>
                    <w:t>;</w:t>
                  </w:r>
                </w:p>
              </w:tc>
            </w:tr>
            <w:tr w:rsidR="00D5083E" w:rsidRPr="00663B30" w14:paraId="1C38586F" w14:textId="77777777" w:rsidTr="00500B33">
              <w:tc>
                <w:tcPr>
                  <w:tcW w:w="872" w:type="dxa"/>
                </w:tcPr>
                <w:p w14:paraId="32A6BFA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w:t>
                  </w:r>
                  <w:proofErr w:type="spellStart"/>
                  <w:r w:rsidRPr="006C6372">
                    <w:rPr>
                      <w:rFonts w:ascii="Times New Roman" w:hAnsi="Times New Roman" w:cs="Times New Roman"/>
                      <w:color w:val="231F20"/>
                      <w:w w:val="115"/>
                      <w:sz w:val="16"/>
                      <w:szCs w:val="16"/>
                      <w:lang w:val="ro-RO"/>
                    </w:rPr>
                    <w:t>norm</w:t>
                  </w:r>
                  <w:proofErr w:type="spellEnd"/>
                  <w:r w:rsidRPr="006C6372">
                    <w:rPr>
                      <w:rFonts w:ascii="Times New Roman" w:hAnsi="Times New Roman" w:cs="Times New Roman"/>
                      <w:color w:val="231F20"/>
                      <w:w w:val="115"/>
                      <w:sz w:val="16"/>
                      <w:szCs w:val="16"/>
                      <w:lang w:val="ro-RO"/>
                    </w:rPr>
                    <w:t>)</w:t>
                  </w:r>
                </w:p>
              </w:tc>
              <w:tc>
                <w:tcPr>
                  <w:tcW w:w="708" w:type="dxa"/>
                </w:tcPr>
                <w:p w14:paraId="4213083D"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F2FEA3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hidroelectrice din Partea Contractantă respectiv în anul 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663B30" w14:paraId="2A93262C" w14:textId="77777777" w:rsidTr="00500B33">
              <w:tc>
                <w:tcPr>
                  <w:tcW w:w="872" w:type="dxa"/>
                </w:tcPr>
                <w:p w14:paraId="38A54CE7"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roofErr w:type="spellEnd"/>
                </w:p>
              </w:tc>
              <w:tc>
                <w:tcPr>
                  <w:tcW w:w="708" w:type="dxa"/>
                </w:tcPr>
                <w:p w14:paraId="388404B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BB50525"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GWh,</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excluzând</w:t>
                  </w:r>
                  <w:r w:rsidRPr="006C6372">
                    <w:rPr>
                      <w:rFonts w:ascii="Times New Roman" w:hAnsi="Times New Roman" w:cs="Times New Roman"/>
                      <w:color w:val="231F20"/>
                      <w:spacing w:val="43"/>
                      <w:sz w:val="16"/>
                      <w:szCs w:val="16"/>
                      <w:lang w:val="ro-RO"/>
                    </w:rPr>
                    <w:t xml:space="preserve"> </w:t>
                  </w:r>
                  <w:proofErr w:type="spellStart"/>
                  <w:r w:rsidRPr="006C6372">
                    <w:rPr>
                      <w:rFonts w:ascii="Times New Roman" w:hAnsi="Times New Roman" w:cs="Times New Roman"/>
                      <w:color w:val="231F20"/>
                      <w:sz w:val="16"/>
                      <w:szCs w:val="16"/>
                      <w:lang w:val="ro-RO"/>
                    </w:rPr>
                    <w:t>producţia</w:t>
                  </w:r>
                  <w:proofErr w:type="spellEnd"/>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3"/>
                      <w:sz w:val="16"/>
                      <w:szCs w:val="16"/>
                      <w:lang w:val="ro-RO"/>
                    </w:rPr>
                    <w:t xml:space="preserve"> </w:t>
                  </w:r>
                  <w:proofErr w:type="spellStart"/>
                  <w:r w:rsidRPr="006C6372">
                    <w:rPr>
                      <w:rFonts w:ascii="Times New Roman" w:hAnsi="Times New Roman" w:cs="Times New Roman"/>
                      <w:color w:val="231F20"/>
                      <w:sz w:val="16"/>
                      <w:szCs w:val="16"/>
                      <w:lang w:val="ro-RO"/>
                    </w:rPr>
                    <w:t>unităţile</w:t>
                  </w:r>
                  <w:proofErr w:type="spellEnd"/>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stocare 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apă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anterior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sens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ascendent;</w:t>
                  </w:r>
                </w:p>
              </w:tc>
            </w:tr>
            <w:tr w:rsidR="00D5083E" w:rsidRPr="00663B30" w14:paraId="3945B725" w14:textId="77777777" w:rsidTr="00500B33">
              <w:tc>
                <w:tcPr>
                  <w:tcW w:w="872" w:type="dxa"/>
                </w:tcPr>
                <w:p w14:paraId="6A2C35A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i</w:t>
                  </w:r>
                </w:p>
              </w:tc>
              <w:tc>
                <w:tcPr>
                  <w:tcW w:w="708" w:type="dxa"/>
                </w:tcPr>
                <w:p w14:paraId="3D1264E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B62F6A" w14:textId="77777777" w:rsidR="00D5083E" w:rsidRPr="006C6372" w:rsidRDefault="00D5083E" w:rsidP="00D5083E">
                  <w:pPr>
                    <w:pStyle w:val="TableParagraph"/>
                    <w:ind w:left="88" w:right="-44"/>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fără acumularea prin pompare, a tuturor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înre</w:t>
                  </w:r>
                  <w:proofErr w:type="spellEnd"/>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gistrată</w:t>
                  </w:r>
                  <w:proofErr w:type="spellEnd"/>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MW.</w:t>
                  </w:r>
                </w:p>
              </w:tc>
            </w:tr>
          </w:tbl>
          <w:p w14:paraId="428FE4C7"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67999ED8" w14:textId="1DBE15C3"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eoliană pe uscat într-un stat membru dat se aplică următoarea formulă:</w:t>
            </w:r>
          </w:p>
          <w:p w14:paraId="0B6FA92D"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1621" behindDoc="1" locked="0" layoutInCell="1" allowOverlap="1" wp14:anchorId="204DFA79" wp14:editId="6A8EB8BD">
                  <wp:simplePos x="0" y="0"/>
                  <wp:positionH relativeFrom="page">
                    <wp:posOffset>63500</wp:posOffset>
                  </wp:positionH>
                  <wp:positionV relativeFrom="paragraph">
                    <wp:posOffset>9525</wp:posOffset>
                  </wp:positionV>
                  <wp:extent cx="1353591" cy="486714"/>
                  <wp:effectExtent l="0" t="0" r="0" b="0"/>
                  <wp:wrapNone/>
                  <wp:docPr id="3" name="image2.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53591" cy="486714"/>
                          </a:xfrm>
                          <a:prstGeom prst="rect">
                            <a:avLst/>
                          </a:prstGeom>
                        </pic:spPr>
                      </pic:pic>
                    </a:graphicData>
                  </a:graphic>
                </wp:anchor>
              </w:drawing>
            </w:r>
          </w:p>
          <w:p w14:paraId="55B9DB9E"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62B260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05F788B"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p w14:paraId="16916D94"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bl>
            <w:tblPr>
              <w:tblStyle w:val="TableGrid"/>
              <w:tblW w:w="4922" w:type="dxa"/>
              <w:tblLook w:val="04A0" w:firstRow="1" w:lastRow="0" w:firstColumn="1" w:lastColumn="0" w:noHBand="0" w:noVBand="1"/>
            </w:tblPr>
            <w:tblGrid>
              <w:gridCol w:w="992"/>
              <w:gridCol w:w="690"/>
              <w:gridCol w:w="3240"/>
            </w:tblGrid>
            <w:tr w:rsidR="00D5083E" w:rsidRPr="006C6372" w14:paraId="7C0DAA62" w14:textId="77777777" w:rsidTr="00500B33">
              <w:tc>
                <w:tcPr>
                  <w:tcW w:w="872" w:type="dxa"/>
                </w:tcPr>
                <w:p w14:paraId="6425846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0E565C9C"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22B8EB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proofErr w:type="spellStart"/>
                  <w:r w:rsidRPr="006C6372">
                    <w:rPr>
                      <w:rFonts w:ascii="Times New Roman" w:hAnsi="Times New Roman" w:cs="Times New Roman"/>
                      <w:color w:val="231F20"/>
                      <w:sz w:val="16"/>
                      <w:szCs w:val="16"/>
                      <w:lang w:val="ro-RO"/>
                    </w:rPr>
                    <w:t>referinţă</w:t>
                  </w:r>
                  <w:proofErr w:type="spellEnd"/>
                  <w:r w:rsidRPr="006C6372">
                    <w:rPr>
                      <w:rFonts w:ascii="Times New Roman" w:hAnsi="Times New Roman" w:cs="Times New Roman"/>
                      <w:color w:val="231F20"/>
                      <w:sz w:val="16"/>
                      <w:szCs w:val="16"/>
                      <w:lang w:val="ro-RO"/>
                    </w:rPr>
                    <w:t>;</w:t>
                  </w:r>
                </w:p>
              </w:tc>
            </w:tr>
            <w:tr w:rsidR="00D5083E" w:rsidRPr="00663B30" w14:paraId="7D569DEC" w14:textId="77777777" w:rsidTr="00500B33">
              <w:tc>
                <w:tcPr>
                  <w:tcW w:w="872" w:type="dxa"/>
                </w:tcPr>
                <w:p w14:paraId="334E778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w:t>
                  </w:r>
                  <w:proofErr w:type="spellStart"/>
                  <w:r w:rsidRPr="006C6372">
                    <w:rPr>
                      <w:rFonts w:ascii="Times New Roman" w:hAnsi="Times New Roman" w:cs="Times New Roman"/>
                      <w:color w:val="231F20"/>
                      <w:w w:val="115"/>
                      <w:sz w:val="16"/>
                      <w:szCs w:val="16"/>
                      <w:lang w:val="ro-RO"/>
                    </w:rPr>
                    <w:t>norm</w:t>
                  </w:r>
                  <w:proofErr w:type="spellEnd"/>
                  <w:r w:rsidRPr="006C6372">
                    <w:rPr>
                      <w:rFonts w:ascii="Times New Roman" w:hAnsi="Times New Roman" w:cs="Times New Roman"/>
                      <w:color w:val="231F20"/>
                      <w:w w:val="115"/>
                      <w:sz w:val="16"/>
                      <w:szCs w:val="16"/>
                      <w:lang w:val="ro-RO"/>
                    </w:rPr>
                    <w:t>)</w:t>
                  </w:r>
                </w:p>
              </w:tc>
              <w:tc>
                <w:tcPr>
                  <w:tcW w:w="708" w:type="dxa"/>
                </w:tcPr>
                <w:p w14:paraId="644B33C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40D4D2E"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eoliene pe uscat din Partea Contractantă respectiv în anul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663B30" w14:paraId="6D3D0B7C" w14:textId="77777777" w:rsidTr="00500B33">
              <w:tc>
                <w:tcPr>
                  <w:tcW w:w="872" w:type="dxa"/>
                </w:tcPr>
                <w:p w14:paraId="7EF55A1F"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roofErr w:type="spellEnd"/>
                </w:p>
              </w:tc>
              <w:tc>
                <w:tcPr>
                  <w:tcW w:w="708" w:type="dxa"/>
                </w:tcPr>
                <w:p w14:paraId="258F4CF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88D416"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 centralele eoliene pe uscat din Partea Contractantă 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663B30" w14:paraId="7A09DA09" w14:textId="77777777" w:rsidTr="00500B33">
              <w:tc>
                <w:tcPr>
                  <w:tcW w:w="872" w:type="dxa"/>
                </w:tcPr>
                <w:p w14:paraId="59EE766D"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roofErr w:type="spellEnd"/>
                </w:p>
              </w:tc>
              <w:tc>
                <w:tcPr>
                  <w:tcW w:w="708" w:type="dxa"/>
                </w:tcPr>
                <w:p w14:paraId="2C422078"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7FE47282"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pe uscat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statul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membru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663B30" w14:paraId="748AB981" w14:textId="77777777" w:rsidTr="00500B33">
              <w:tc>
                <w:tcPr>
                  <w:tcW w:w="872" w:type="dxa"/>
                </w:tcPr>
                <w:p w14:paraId="66FE92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4F41E6CE"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E4051B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capacitatea și </w:t>
                  </w:r>
                  <w:proofErr w:type="spellStart"/>
                  <w:r w:rsidRPr="006C6372">
                    <w:rPr>
                      <w:rFonts w:ascii="Times New Roman" w:hAnsi="Times New Roman" w:cs="Times New Roman"/>
                      <w:color w:val="231F20"/>
                      <w:sz w:val="16"/>
                      <w:szCs w:val="16"/>
                      <w:lang w:val="ro-RO"/>
                    </w:rPr>
                    <w:t>producţia</w:t>
                  </w:r>
                  <w:proofErr w:type="spellEnd"/>
                  <w:r w:rsidRPr="006C6372">
                    <w:rPr>
                      <w:rFonts w:ascii="Times New Roman" w:hAnsi="Times New Roman" w:cs="Times New Roman"/>
                      <w:color w:val="231F20"/>
                      <w:sz w:val="16"/>
                      <w:szCs w:val="16"/>
                      <w:lang w:val="ro-RO"/>
                    </w:rPr>
                    <w:t xml:space="preserve"> pentru 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08FB91A3"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71B9482D" w14:textId="6E9D25BF" w:rsidR="00D5083E" w:rsidRPr="00EF37BA" w:rsidRDefault="00D5083E" w:rsidP="00D5083E">
            <w:pPr>
              <w:pStyle w:val="TableContents"/>
              <w:tabs>
                <w:tab w:val="left" w:pos="1603"/>
              </w:tabs>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eoliană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larg</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formulă:</w:t>
            </w:r>
          </w:p>
          <w:p w14:paraId="6C12DA69"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2645" behindDoc="1" locked="0" layoutInCell="1" allowOverlap="1" wp14:anchorId="00522120" wp14:editId="69CD82C4">
                  <wp:simplePos x="0" y="0"/>
                  <wp:positionH relativeFrom="page">
                    <wp:posOffset>63500</wp:posOffset>
                  </wp:positionH>
                  <wp:positionV relativeFrom="paragraph">
                    <wp:posOffset>6350</wp:posOffset>
                  </wp:positionV>
                  <wp:extent cx="1353591" cy="486714"/>
                  <wp:effectExtent l="0" t="0" r="0" b="0"/>
                  <wp:wrapNone/>
                  <wp:docPr id="5" name="image3.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353591" cy="486714"/>
                          </a:xfrm>
                          <a:prstGeom prst="rect">
                            <a:avLst/>
                          </a:prstGeom>
                        </pic:spPr>
                      </pic:pic>
                    </a:graphicData>
                  </a:graphic>
                </wp:anchor>
              </w:drawing>
            </w:r>
          </w:p>
          <w:p w14:paraId="2A51D5E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30DF6D45"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0637C246" w14:textId="0EF298E4"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tbl>
            <w:tblPr>
              <w:tblStyle w:val="TableGrid"/>
              <w:tblW w:w="4922" w:type="dxa"/>
              <w:tblLook w:val="04A0" w:firstRow="1" w:lastRow="0" w:firstColumn="1" w:lastColumn="0" w:noHBand="0" w:noVBand="1"/>
            </w:tblPr>
            <w:tblGrid>
              <w:gridCol w:w="992"/>
              <w:gridCol w:w="690"/>
              <w:gridCol w:w="3240"/>
            </w:tblGrid>
            <w:tr w:rsidR="00D5083E" w:rsidRPr="006C6372" w14:paraId="1560CD3B" w14:textId="77777777" w:rsidTr="00500B33">
              <w:tc>
                <w:tcPr>
                  <w:tcW w:w="872" w:type="dxa"/>
                </w:tcPr>
                <w:p w14:paraId="24249D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BB22F7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DD4BCED"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proofErr w:type="spellStart"/>
                  <w:r w:rsidRPr="006C6372">
                    <w:rPr>
                      <w:rFonts w:ascii="Times New Roman" w:hAnsi="Times New Roman" w:cs="Times New Roman"/>
                      <w:color w:val="231F20"/>
                      <w:sz w:val="16"/>
                      <w:szCs w:val="16"/>
                      <w:lang w:val="ro-RO"/>
                    </w:rPr>
                    <w:t>referinţă</w:t>
                  </w:r>
                  <w:proofErr w:type="spellEnd"/>
                  <w:r w:rsidRPr="006C6372">
                    <w:rPr>
                      <w:rFonts w:ascii="Times New Roman" w:hAnsi="Times New Roman" w:cs="Times New Roman"/>
                      <w:color w:val="231F20"/>
                      <w:sz w:val="16"/>
                      <w:szCs w:val="16"/>
                      <w:lang w:val="ro-RO"/>
                    </w:rPr>
                    <w:t>;</w:t>
                  </w:r>
                </w:p>
              </w:tc>
            </w:tr>
            <w:tr w:rsidR="00D5083E" w:rsidRPr="00663B30" w14:paraId="67237AD6" w14:textId="77777777" w:rsidTr="00500B33">
              <w:tc>
                <w:tcPr>
                  <w:tcW w:w="872" w:type="dxa"/>
                </w:tcPr>
                <w:p w14:paraId="3DAE111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w:t>
                  </w:r>
                  <w:proofErr w:type="spellStart"/>
                  <w:r w:rsidRPr="006C6372">
                    <w:rPr>
                      <w:rFonts w:ascii="Times New Roman" w:hAnsi="Times New Roman" w:cs="Times New Roman"/>
                      <w:color w:val="231F20"/>
                      <w:w w:val="115"/>
                      <w:sz w:val="16"/>
                      <w:szCs w:val="16"/>
                      <w:lang w:val="ro-RO"/>
                    </w:rPr>
                    <w:t>norm</w:t>
                  </w:r>
                  <w:proofErr w:type="spellEnd"/>
                  <w:r w:rsidRPr="006C6372">
                    <w:rPr>
                      <w:rFonts w:ascii="Times New Roman" w:hAnsi="Times New Roman" w:cs="Times New Roman"/>
                      <w:color w:val="231F20"/>
                      <w:w w:val="115"/>
                      <w:sz w:val="16"/>
                      <w:szCs w:val="16"/>
                      <w:lang w:val="ro-RO"/>
                    </w:rPr>
                    <w:t>)</w:t>
                  </w:r>
                </w:p>
              </w:tc>
              <w:tc>
                <w:tcPr>
                  <w:tcW w:w="708" w:type="dxa"/>
                </w:tcPr>
                <w:p w14:paraId="59D2BC8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4987093"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663B30" w14:paraId="7CB248FB" w14:textId="77777777" w:rsidTr="00500B33">
              <w:tc>
                <w:tcPr>
                  <w:tcW w:w="872" w:type="dxa"/>
                </w:tcPr>
                <w:p w14:paraId="572C4FDD"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roofErr w:type="spellEnd"/>
                </w:p>
              </w:tc>
              <w:tc>
                <w:tcPr>
                  <w:tcW w:w="708" w:type="dxa"/>
                </w:tcPr>
                <w:p w14:paraId="5A00AF3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74FD52F"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663B30" w14:paraId="484970C2" w14:textId="77777777" w:rsidTr="00500B33">
              <w:tc>
                <w:tcPr>
                  <w:tcW w:w="872" w:type="dxa"/>
                </w:tcPr>
                <w:p w14:paraId="5EA6CE60"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roofErr w:type="spellEnd"/>
                </w:p>
              </w:tc>
              <w:tc>
                <w:tcPr>
                  <w:tcW w:w="708" w:type="dxa"/>
                </w:tcPr>
                <w:p w14:paraId="4048293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B6121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în larg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663B30" w14:paraId="4B75BA74" w14:textId="77777777" w:rsidTr="00500B33">
              <w:tc>
                <w:tcPr>
                  <w:tcW w:w="872" w:type="dxa"/>
                </w:tcPr>
                <w:p w14:paraId="44778E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398F99CD"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550C14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capacitatea și </w:t>
                  </w:r>
                  <w:proofErr w:type="spellStart"/>
                  <w:r w:rsidRPr="006C6372">
                    <w:rPr>
                      <w:rFonts w:ascii="Times New Roman" w:hAnsi="Times New Roman" w:cs="Times New Roman"/>
                      <w:color w:val="231F20"/>
                      <w:sz w:val="16"/>
                      <w:szCs w:val="16"/>
                      <w:lang w:val="ro-RO"/>
                    </w:rPr>
                    <w:t>producţia</w:t>
                  </w:r>
                  <w:proofErr w:type="spellEnd"/>
                  <w:r w:rsidRPr="006C6372">
                    <w:rPr>
                      <w:rFonts w:ascii="Times New Roman" w:hAnsi="Times New Roman" w:cs="Times New Roman"/>
                      <w:color w:val="231F20"/>
                      <w:sz w:val="16"/>
                      <w:szCs w:val="16"/>
                      <w:lang w:val="ro-RO"/>
                    </w:rPr>
                    <w:t xml:space="preserve"> pentru 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62A53CD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c>
        <w:tc>
          <w:tcPr>
            <w:tcW w:w="4581" w:type="dxa"/>
          </w:tcPr>
          <w:p w14:paraId="75FA015F" w14:textId="77777777" w:rsidR="00D5083E" w:rsidRPr="008A7A8F" w:rsidRDefault="00D5083E" w:rsidP="00D5083E">
            <w:pPr>
              <w:pStyle w:val="TableContents"/>
              <w:tabs>
                <w:tab w:val="left" w:pos="1603"/>
              </w:tabs>
              <w:rPr>
                <w:rFonts w:ascii="Times New Roman" w:hAnsi="Times New Roman" w:cs="Times New Roman"/>
                <w:color w:val="333333"/>
                <w:sz w:val="22"/>
                <w:szCs w:val="22"/>
                <w:lang w:val="ro-RO"/>
              </w:rPr>
            </w:pPr>
          </w:p>
        </w:tc>
        <w:tc>
          <w:tcPr>
            <w:tcW w:w="2245" w:type="dxa"/>
          </w:tcPr>
          <w:p w14:paraId="2A5C0AD9" w14:textId="225E4144" w:rsidR="00D5083E" w:rsidRPr="00EF37BA" w:rsidRDefault="00117909" w:rsidP="00D5083E">
            <w:pPr>
              <w:rPr>
                <w:rFonts w:cs="Times New Roman"/>
                <w:lang w:val="ro-RO"/>
              </w:rPr>
            </w:pPr>
            <w:r>
              <w:rPr>
                <w:rFonts w:cs="Times New Roman"/>
                <w:lang w:val="ro-RO"/>
              </w:rPr>
              <w:t>Compatibil</w:t>
            </w:r>
          </w:p>
          <w:p w14:paraId="131397EB" w14:textId="7C09A173" w:rsidR="00D5083E" w:rsidRPr="00EF37BA" w:rsidRDefault="00D5083E" w:rsidP="00D5083E">
            <w:pPr>
              <w:jc w:val="both"/>
              <w:rPr>
                <w:rFonts w:cs="Times New Roman"/>
                <w:lang w:val="ro-RO"/>
              </w:rPr>
            </w:pPr>
          </w:p>
        </w:tc>
        <w:tc>
          <w:tcPr>
            <w:tcW w:w="0" w:type="auto"/>
          </w:tcPr>
          <w:p w14:paraId="456719E5" w14:textId="026E3F03" w:rsidR="00BF0FE7" w:rsidRPr="004133AF" w:rsidRDefault="00D5083E" w:rsidP="00BF0FE7">
            <w:pPr>
              <w:jc w:val="both"/>
              <w:rPr>
                <w:rFonts w:cs="Times New Roman"/>
                <w:lang w:val="ro-MD"/>
              </w:rPr>
            </w:pPr>
            <w:r w:rsidRPr="00EF37BA">
              <w:rPr>
                <w:rFonts w:cs="Times New Roman"/>
                <w:lang w:val="ro-RO"/>
              </w:rPr>
              <w:t xml:space="preserve">Prevederile respective din RED II </w:t>
            </w:r>
            <w:r w:rsidR="00117909">
              <w:rPr>
                <w:rFonts w:cs="Times New Roman"/>
                <w:lang w:val="ro-RO"/>
              </w:rPr>
              <w:t>sunt</w:t>
            </w:r>
            <w:r w:rsidRPr="00EF37BA">
              <w:rPr>
                <w:rFonts w:cs="Times New Roman"/>
                <w:lang w:val="ro-MD"/>
              </w:rPr>
              <w:t xml:space="preserve"> transpuse și detaliate în </w:t>
            </w:r>
            <w:r w:rsidRPr="00EF37BA">
              <w:rPr>
                <w:rFonts w:cs="Times New Roman"/>
                <w:lang w:val="ro-MD"/>
              </w:rPr>
              <w:lastRenderedPageBreak/>
              <w:t>Regulamentul privind calculul consumului de energie din surse regenerabile</w:t>
            </w:r>
            <w:r w:rsidR="00FF60FD">
              <w:rPr>
                <w:rFonts w:cs="Times New Roman"/>
                <w:lang w:val="ro-MD"/>
              </w:rPr>
              <w:t xml:space="preserve"> prin </w:t>
            </w:r>
            <w:r w:rsidR="00BF0FE7" w:rsidRPr="00BF0FE7">
              <w:rPr>
                <w:rFonts w:cs="Times New Roman"/>
                <w:lang w:val="ro-RO"/>
              </w:rPr>
              <w:t xml:space="preserve">Hotărârea Guvernului nr. 74/2025 cu privire la aprobarea  </w:t>
            </w:r>
            <w:r w:rsidR="00FF60FD">
              <w:rPr>
                <w:rFonts w:cs="Times New Roman"/>
                <w:lang w:val="ro-RO"/>
              </w:rPr>
              <w:t>r</w:t>
            </w:r>
            <w:r w:rsidR="00BF0FE7" w:rsidRPr="00BF0FE7">
              <w:rPr>
                <w:rFonts w:cs="Times New Roman"/>
                <w:lang w:val="ro-RO"/>
              </w:rPr>
              <w:t>egulamentului</w:t>
            </w:r>
          </w:p>
          <w:p w14:paraId="1F592EF3" w14:textId="6CB2893C" w:rsidR="00BF0FE7" w:rsidRPr="00BF0FE7" w:rsidRDefault="00FF60FD" w:rsidP="00BF0FE7">
            <w:pPr>
              <w:jc w:val="both"/>
              <w:rPr>
                <w:rFonts w:cs="Times New Roman"/>
                <w:lang w:val="ro-RO"/>
              </w:rPr>
            </w:pPr>
            <w:r>
              <w:rPr>
                <w:rFonts w:cs="Times New Roman"/>
                <w:lang w:val="ro-RO"/>
              </w:rPr>
              <w:t>p</w:t>
            </w:r>
            <w:r w:rsidR="00BF0FE7" w:rsidRPr="00BF0FE7">
              <w:rPr>
                <w:rFonts w:cs="Times New Roman"/>
                <w:lang w:val="ro-RO"/>
              </w:rPr>
              <w:t>rivind</w:t>
            </w:r>
            <w:r>
              <w:rPr>
                <w:rFonts w:cs="Times New Roman"/>
                <w:lang w:val="ro-RO"/>
              </w:rPr>
              <w:t xml:space="preserve"> </w:t>
            </w:r>
            <w:r w:rsidR="00BF0FE7" w:rsidRPr="00BF0FE7">
              <w:rPr>
                <w:rFonts w:cs="Times New Roman"/>
                <w:lang w:val="ro-RO"/>
              </w:rPr>
              <w:t>calculul</w:t>
            </w:r>
            <w:r>
              <w:rPr>
                <w:rFonts w:cs="Times New Roman"/>
                <w:lang w:val="ro-RO"/>
              </w:rPr>
              <w:t xml:space="preserve"> </w:t>
            </w:r>
            <w:r w:rsidR="00BF0FE7" w:rsidRPr="00BF0FE7">
              <w:rPr>
                <w:rFonts w:cs="Times New Roman"/>
                <w:lang w:val="ro-RO"/>
              </w:rPr>
              <w:t>consumului de energie</w:t>
            </w:r>
          </w:p>
          <w:p w14:paraId="34A64B0E" w14:textId="3B6AE211" w:rsidR="00205E7A" w:rsidRPr="00EF37BA" w:rsidRDefault="00BF0FE7" w:rsidP="00BF0FE7">
            <w:pPr>
              <w:jc w:val="both"/>
              <w:rPr>
                <w:rFonts w:cs="Times New Roman"/>
                <w:lang w:val="ro-RO"/>
              </w:rPr>
            </w:pPr>
            <w:r w:rsidRPr="00BF0FE7">
              <w:rPr>
                <w:rFonts w:cs="Times New Roman"/>
                <w:lang w:val="ro-RO"/>
              </w:rPr>
              <w:t>din surse regenerabile.</w:t>
            </w:r>
          </w:p>
        </w:tc>
      </w:tr>
      <w:tr w:rsidR="00D5083E" w:rsidRPr="00FF4C08" w14:paraId="6499899D" w14:textId="77777777" w:rsidTr="004133AF">
        <w:trPr>
          <w:gridAfter w:val="1"/>
          <w:wAfter w:w="38" w:type="dxa"/>
        </w:trPr>
        <w:tc>
          <w:tcPr>
            <w:tcW w:w="0" w:type="auto"/>
          </w:tcPr>
          <w:p w14:paraId="590F0C10" w14:textId="77777777"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lastRenderedPageBreak/>
              <w:t>Anexa III</w:t>
            </w:r>
          </w:p>
          <w:p w14:paraId="56A2D426" w14:textId="314EA279"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t>Conținutul de energie pentru combustibil</w:t>
            </w:r>
          </w:p>
          <w:p w14:paraId="729C5CF3"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bl>
            <w:tblPr>
              <w:tblStyle w:val="TableGrid"/>
              <w:tblW w:w="0" w:type="auto"/>
              <w:tblLook w:val="04A0" w:firstRow="1" w:lastRow="0" w:firstColumn="1" w:lastColumn="0" w:noHBand="0" w:noVBand="1"/>
            </w:tblPr>
            <w:tblGrid>
              <w:gridCol w:w="1625"/>
              <w:gridCol w:w="1749"/>
              <w:gridCol w:w="1747"/>
            </w:tblGrid>
            <w:tr w:rsidR="00D5083E" w:rsidRPr="004133AF" w14:paraId="0EACDB31" w14:textId="77777777" w:rsidTr="008605F7">
              <w:tc>
                <w:tcPr>
                  <w:tcW w:w="1625" w:type="dxa"/>
                  <w:vAlign w:val="center"/>
                </w:tcPr>
                <w:p w14:paraId="3FB19EEE"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Combustibil</w:t>
                  </w:r>
                </w:p>
              </w:tc>
              <w:tc>
                <w:tcPr>
                  <w:tcW w:w="1625" w:type="dxa"/>
                  <w:vAlign w:val="center"/>
                </w:tcPr>
                <w:p w14:paraId="1C2AE43C" w14:textId="77777777" w:rsidR="00D5083E" w:rsidRPr="006C6372" w:rsidRDefault="00D5083E" w:rsidP="00D5083E">
                  <w:pPr>
                    <w:jc w:val="center"/>
                    <w:rPr>
                      <w:rFonts w:cs="Times New Roman"/>
                      <w:sz w:val="16"/>
                      <w:szCs w:val="16"/>
                      <w:lang w:val="ro-RO"/>
                    </w:rPr>
                  </w:pPr>
                  <w:proofErr w:type="spellStart"/>
                  <w:r w:rsidRPr="006C6372">
                    <w:rPr>
                      <w:rFonts w:cs="Times New Roman"/>
                      <w:sz w:val="16"/>
                      <w:szCs w:val="16"/>
                      <w:lang w:val="ro-RO"/>
                    </w:rPr>
                    <w:t>Conţinut</w:t>
                  </w:r>
                  <w:proofErr w:type="spellEnd"/>
                  <w:r w:rsidRPr="006C6372">
                    <w:rPr>
                      <w:rFonts w:cs="Times New Roman"/>
                      <w:sz w:val="16"/>
                      <w:szCs w:val="16"/>
                      <w:lang w:val="ro-RO"/>
                    </w:rPr>
                    <w:t xml:space="preserve"> </w:t>
                  </w:r>
                  <w:proofErr w:type="spellStart"/>
                  <w:r w:rsidRPr="006C6372">
                    <w:rPr>
                      <w:rFonts w:cs="Times New Roman"/>
                      <w:sz w:val="16"/>
                      <w:szCs w:val="16"/>
                      <w:lang w:val="ro-RO"/>
                    </w:rPr>
                    <w:t>masic</w:t>
                  </w:r>
                  <w:proofErr w:type="spellEnd"/>
                  <w:r w:rsidRPr="006C6372">
                    <w:rPr>
                      <w:rFonts w:cs="Times New Roman"/>
                      <w:sz w:val="16"/>
                      <w:szCs w:val="16"/>
                      <w:lang w:val="ro-RO"/>
                    </w:rPr>
                    <w:t xml:space="preserve"> de energie (putere calorifică inferioară, MJ/kg)</w:t>
                  </w:r>
                </w:p>
              </w:tc>
              <w:tc>
                <w:tcPr>
                  <w:tcW w:w="1626" w:type="dxa"/>
                  <w:vAlign w:val="center"/>
                </w:tcPr>
                <w:p w14:paraId="3482881F" w14:textId="77777777" w:rsidR="00D5083E" w:rsidRPr="006C6372" w:rsidRDefault="00D5083E" w:rsidP="00D5083E">
                  <w:pPr>
                    <w:jc w:val="center"/>
                    <w:rPr>
                      <w:rFonts w:cs="Times New Roman"/>
                      <w:sz w:val="16"/>
                      <w:szCs w:val="16"/>
                      <w:lang w:val="ro-RO"/>
                    </w:rPr>
                  </w:pPr>
                  <w:proofErr w:type="spellStart"/>
                  <w:r w:rsidRPr="006C6372">
                    <w:rPr>
                      <w:rFonts w:cs="Times New Roman"/>
                      <w:sz w:val="16"/>
                      <w:szCs w:val="16"/>
                      <w:lang w:val="ro-RO"/>
                    </w:rPr>
                    <w:t>Conţinut</w:t>
                  </w:r>
                  <w:proofErr w:type="spellEnd"/>
                  <w:r w:rsidRPr="006C6372">
                    <w:rPr>
                      <w:rFonts w:cs="Times New Roman"/>
                      <w:sz w:val="16"/>
                      <w:szCs w:val="16"/>
                      <w:lang w:val="ro-RO"/>
                    </w:rPr>
                    <w:t xml:space="preserve"> </w:t>
                  </w:r>
                  <w:proofErr w:type="spellStart"/>
                  <w:r w:rsidRPr="006C6372">
                    <w:rPr>
                      <w:rFonts w:cs="Times New Roman"/>
                      <w:sz w:val="16"/>
                      <w:szCs w:val="16"/>
                      <w:lang w:val="ro-RO"/>
                    </w:rPr>
                    <w:t>volumic</w:t>
                  </w:r>
                  <w:proofErr w:type="spellEnd"/>
                  <w:r w:rsidRPr="006C6372">
                    <w:rPr>
                      <w:rFonts w:cs="Times New Roman"/>
                      <w:sz w:val="16"/>
                      <w:szCs w:val="16"/>
                      <w:lang w:val="ro-RO"/>
                    </w:rPr>
                    <w:t xml:space="preserve"> de energie (putere calorifică inferioară, MJ/l)</w:t>
                  </w:r>
                </w:p>
              </w:tc>
            </w:tr>
            <w:tr w:rsidR="00D5083E" w:rsidRPr="00807545" w14:paraId="72DE6DAB" w14:textId="77777777" w:rsidTr="008605F7">
              <w:tc>
                <w:tcPr>
                  <w:tcW w:w="4876" w:type="dxa"/>
                  <w:gridSpan w:val="3"/>
                </w:tcPr>
                <w:p w14:paraId="186196AF" w14:textId="77777777" w:rsidR="00D5083E" w:rsidRPr="006C6372" w:rsidRDefault="00D5083E" w:rsidP="00D5083E">
                  <w:pPr>
                    <w:rPr>
                      <w:rFonts w:cs="Times New Roman"/>
                      <w:b/>
                      <w:sz w:val="16"/>
                      <w:szCs w:val="16"/>
                      <w:lang w:val="ro-RO"/>
                    </w:rPr>
                  </w:pPr>
                  <w:r w:rsidRPr="006C6372">
                    <w:rPr>
                      <w:rFonts w:cs="Times New Roman"/>
                      <w:b/>
                      <w:sz w:val="16"/>
                      <w:szCs w:val="16"/>
                      <w:lang w:val="ro-RO"/>
                    </w:rPr>
                    <w:t>COMBUSTIBILI PROVENIŢI DIN BIOMASĂ ȘI/SAU DIN OPERAŢIUNI DE PRELUCRARE A BIOMASEI</w:t>
                  </w:r>
                </w:p>
              </w:tc>
            </w:tr>
            <w:tr w:rsidR="00D5083E" w:rsidRPr="006C6372" w14:paraId="6EBE294A" w14:textId="77777777" w:rsidTr="008605F7">
              <w:tc>
                <w:tcPr>
                  <w:tcW w:w="1625" w:type="dxa"/>
                </w:tcPr>
                <w:p w14:paraId="5A223EDE" w14:textId="77777777" w:rsidR="00D5083E" w:rsidRPr="006C6372" w:rsidRDefault="00D5083E" w:rsidP="00D5083E">
                  <w:pPr>
                    <w:pStyle w:val="TableParagraph"/>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Biopropan</w:t>
                  </w:r>
                  <w:proofErr w:type="spellEnd"/>
                </w:p>
              </w:tc>
              <w:tc>
                <w:tcPr>
                  <w:tcW w:w="1625" w:type="dxa"/>
                </w:tcPr>
                <w:p w14:paraId="6ED2AD54" w14:textId="77777777" w:rsidR="00D5083E" w:rsidRPr="006C6372" w:rsidRDefault="00D5083E" w:rsidP="00D5083E">
                  <w:pPr>
                    <w:pStyle w:val="TableParagraph"/>
                    <w:rPr>
                      <w:rFonts w:ascii="Times New Roman" w:hAnsi="Times New Roman" w:cs="Times New Roman"/>
                      <w:sz w:val="16"/>
                      <w:szCs w:val="16"/>
                      <w:lang w:val="ro-RO"/>
                    </w:rPr>
                  </w:pPr>
                </w:p>
                <w:p w14:paraId="235051D3"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5B5FCB1E" w14:textId="77777777" w:rsidR="00D5083E" w:rsidRPr="006C6372" w:rsidRDefault="00D5083E" w:rsidP="00D5083E">
                  <w:pPr>
                    <w:pStyle w:val="TableParagraph"/>
                    <w:rPr>
                      <w:rFonts w:ascii="Times New Roman" w:hAnsi="Times New Roman" w:cs="Times New Roman"/>
                      <w:sz w:val="16"/>
                      <w:szCs w:val="16"/>
                      <w:lang w:val="ro-RO"/>
                    </w:rPr>
                  </w:pPr>
                </w:p>
                <w:p w14:paraId="050011F9"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369B439D" w14:textId="77777777" w:rsidTr="008605F7">
              <w:tc>
                <w:tcPr>
                  <w:tcW w:w="1625" w:type="dxa"/>
                </w:tcPr>
                <w:p w14:paraId="1042DFB1"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vegetal pur (ulei produs din plante oleaginoase prin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presare,</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extracţie</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procedee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comparabile,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brut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dar</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nemodificat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chimic)</w:t>
                  </w:r>
                </w:p>
              </w:tc>
              <w:tc>
                <w:tcPr>
                  <w:tcW w:w="1625" w:type="dxa"/>
                </w:tcPr>
                <w:p w14:paraId="708C3AAD" w14:textId="77777777" w:rsidR="00D5083E" w:rsidRPr="006C6372" w:rsidRDefault="00D5083E" w:rsidP="00D5083E">
                  <w:pPr>
                    <w:pStyle w:val="TableParagraph"/>
                    <w:rPr>
                      <w:rFonts w:ascii="Times New Roman" w:hAnsi="Times New Roman" w:cs="Times New Roman"/>
                      <w:sz w:val="16"/>
                      <w:szCs w:val="16"/>
                      <w:lang w:val="ro-RO"/>
                    </w:rPr>
                  </w:pPr>
                </w:p>
                <w:p w14:paraId="4EB3F39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68949B54" w14:textId="77777777" w:rsidR="00D5083E" w:rsidRPr="006C6372" w:rsidRDefault="00D5083E" w:rsidP="00D5083E">
                  <w:pPr>
                    <w:pStyle w:val="TableParagraph"/>
                    <w:rPr>
                      <w:rFonts w:ascii="Times New Roman" w:hAnsi="Times New Roman" w:cs="Times New Roman"/>
                      <w:sz w:val="16"/>
                      <w:szCs w:val="16"/>
                      <w:lang w:val="ro-RO"/>
                    </w:rPr>
                  </w:pPr>
                </w:p>
                <w:p w14:paraId="2817DD8D"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656F3CD3" w14:textId="77777777" w:rsidTr="008605F7">
              <w:tc>
                <w:tcPr>
                  <w:tcW w:w="1625" w:type="dxa"/>
                </w:tcPr>
                <w:p w14:paraId="7D7DAC42" w14:textId="77777777" w:rsidR="00D5083E" w:rsidRPr="006C6372" w:rsidRDefault="00D5083E" w:rsidP="00D5083E">
                  <w:pPr>
                    <w:pStyle w:val="TableParagraph"/>
                    <w:ind w:right="70"/>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6"/>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59465217" w14:textId="77777777" w:rsidR="00D5083E" w:rsidRPr="006C6372" w:rsidRDefault="00D5083E" w:rsidP="00D5083E">
                  <w:pPr>
                    <w:pStyle w:val="TableParagraph"/>
                    <w:rPr>
                      <w:rFonts w:ascii="Times New Roman" w:hAnsi="Times New Roman" w:cs="Times New Roman"/>
                      <w:sz w:val="16"/>
                      <w:szCs w:val="16"/>
                      <w:lang w:val="ro-RO"/>
                    </w:rPr>
                  </w:pPr>
                </w:p>
                <w:p w14:paraId="79C82EC5"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0FB7236C" w14:textId="77777777" w:rsidR="00D5083E" w:rsidRPr="006C6372" w:rsidRDefault="00D5083E" w:rsidP="00D5083E">
                  <w:pPr>
                    <w:pStyle w:val="TableParagraph"/>
                    <w:rPr>
                      <w:rFonts w:ascii="Times New Roman" w:hAnsi="Times New Roman" w:cs="Times New Roman"/>
                      <w:sz w:val="16"/>
                      <w:szCs w:val="16"/>
                      <w:lang w:val="ro-RO"/>
                    </w:rPr>
                  </w:pPr>
                </w:p>
                <w:p w14:paraId="7FD6906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4CC7572A" w14:textId="77777777" w:rsidTr="008605F7">
              <w:tc>
                <w:tcPr>
                  <w:tcW w:w="1625" w:type="dxa"/>
                </w:tcPr>
                <w:p w14:paraId="777D507A" w14:textId="77777777" w:rsidR="00D5083E" w:rsidRPr="006C6372" w:rsidRDefault="00D5083E" w:rsidP="00D5083E">
                  <w:pPr>
                    <w:pStyle w:val="TableParagraph"/>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1D8552C1" w14:textId="77777777" w:rsidR="00D5083E" w:rsidRPr="006C6372" w:rsidRDefault="00D5083E" w:rsidP="00D5083E">
                  <w:pPr>
                    <w:pStyle w:val="TableParagraph"/>
                    <w:rPr>
                      <w:rFonts w:ascii="Times New Roman" w:hAnsi="Times New Roman" w:cs="Times New Roman"/>
                      <w:sz w:val="16"/>
                      <w:szCs w:val="16"/>
                      <w:lang w:val="ro-RO"/>
                    </w:rPr>
                  </w:pPr>
                </w:p>
                <w:p w14:paraId="1EC4887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p>
              </w:tc>
              <w:tc>
                <w:tcPr>
                  <w:tcW w:w="1626" w:type="dxa"/>
                </w:tcPr>
                <w:p w14:paraId="74B3E23E" w14:textId="77777777" w:rsidR="00D5083E" w:rsidRPr="006C6372" w:rsidRDefault="00D5083E" w:rsidP="00D5083E">
                  <w:pPr>
                    <w:pStyle w:val="TableParagraph"/>
                    <w:rPr>
                      <w:rFonts w:ascii="Times New Roman" w:hAnsi="Times New Roman" w:cs="Times New Roman"/>
                      <w:sz w:val="16"/>
                      <w:szCs w:val="16"/>
                      <w:lang w:val="ro-RO"/>
                    </w:rPr>
                  </w:pPr>
                </w:p>
                <w:p w14:paraId="33FB5A6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5D465F6E" w14:textId="77777777" w:rsidTr="008605F7">
              <w:tc>
                <w:tcPr>
                  <w:tcW w:w="1625" w:type="dxa"/>
                </w:tcPr>
                <w:p w14:paraId="1667BFE0"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se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lastRenderedPageBreak/>
                    <w:t>poate</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purifica</w:t>
                  </w:r>
                  <w:r w:rsidRPr="006C6372">
                    <w:rPr>
                      <w:rFonts w:ascii="Times New Roman" w:hAnsi="Times New Roman" w:cs="Times New Roman"/>
                      <w:color w:val="231F20"/>
                      <w:spacing w:val="3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1"/>
                      <w:sz w:val="16"/>
                      <w:szCs w:val="16"/>
                      <w:lang w:val="ro-RO"/>
                    </w:rPr>
                    <w:t xml:space="preserve"> </w:t>
                  </w:r>
                  <w:proofErr w:type="spellStart"/>
                  <w:r w:rsidRPr="006C6372">
                    <w:rPr>
                      <w:rFonts w:ascii="Times New Roman" w:hAnsi="Times New Roman" w:cs="Times New Roman"/>
                      <w:color w:val="231F20"/>
                      <w:sz w:val="16"/>
                      <w:szCs w:val="16"/>
                      <w:lang w:val="ro-RO"/>
                    </w:rPr>
                    <w:t>obţine</w:t>
                  </w:r>
                  <w:proofErr w:type="spellEnd"/>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calitatea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gazelor</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naturale</w:t>
                  </w:r>
                </w:p>
              </w:tc>
              <w:tc>
                <w:tcPr>
                  <w:tcW w:w="1625" w:type="dxa"/>
                </w:tcPr>
                <w:p w14:paraId="2538B125" w14:textId="77777777" w:rsidR="00D5083E" w:rsidRPr="006C6372" w:rsidRDefault="00D5083E" w:rsidP="00D5083E">
                  <w:pPr>
                    <w:pStyle w:val="TableParagraph"/>
                    <w:rPr>
                      <w:rFonts w:ascii="Times New Roman" w:hAnsi="Times New Roman" w:cs="Times New Roman"/>
                      <w:sz w:val="16"/>
                      <w:szCs w:val="16"/>
                      <w:lang w:val="ro-RO"/>
                    </w:rPr>
                  </w:pPr>
                </w:p>
                <w:p w14:paraId="0AF097D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50</w:t>
                  </w:r>
                </w:p>
              </w:tc>
              <w:tc>
                <w:tcPr>
                  <w:tcW w:w="1626" w:type="dxa"/>
                </w:tcPr>
                <w:p w14:paraId="4AFD937B" w14:textId="77777777" w:rsidR="00D5083E" w:rsidRPr="006C6372" w:rsidRDefault="00D5083E" w:rsidP="00D5083E">
                  <w:pPr>
                    <w:pStyle w:val="TableParagraph"/>
                    <w:rPr>
                      <w:rFonts w:ascii="Times New Roman" w:hAnsi="Times New Roman" w:cs="Times New Roman"/>
                      <w:sz w:val="16"/>
                      <w:szCs w:val="16"/>
                      <w:lang w:val="ro-RO"/>
                    </w:rPr>
                  </w:pPr>
                </w:p>
                <w:p w14:paraId="7D0FABFF" w14:textId="77777777" w:rsidR="00D5083E" w:rsidRPr="006C6372" w:rsidRDefault="00D5083E" w:rsidP="00D5083E">
                  <w:pPr>
                    <w:pStyle w:val="TableParagraph"/>
                    <w:ind w:left="11"/>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lastRenderedPageBreak/>
                    <w:t>—</w:t>
                  </w:r>
                </w:p>
              </w:tc>
            </w:tr>
            <w:tr w:rsidR="00D5083E" w:rsidRPr="006C6372" w14:paraId="33821153" w14:textId="77777777" w:rsidTr="008605F7">
              <w:tc>
                <w:tcPr>
                  <w:tcW w:w="1625" w:type="dxa"/>
                </w:tcPr>
                <w:p w14:paraId="6FC7DA4C" w14:textId="77777777" w:rsidR="00D5083E" w:rsidRPr="006C6372" w:rsidRDefault="00D5083E" w:rsidP="00D5083E">
                  <w:pPr>
                    <w:pStyle w:val="TableParagraph"/>
                    <w:ind w:right="72"/>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Ulei</w:t>
                  </w:r>
                  <w:r w:rsidRPr="006C6372">
                    <w:rPr>
                      <w:rFonts w:ascii="Times New Roman" w:hAnsi="Times New Roman" w:cs="Times New Roman"/>
                      <w:color w:val="231F20"/>
                      <w:spacing w:val="25"/>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610E7F8E" w14:textId="77777777" w:rsidR="00D5083E" w:rsidRPr="006C6372" w:rsidRDefault="00D5083E" w:rsidP="00D5083E">
                  <w:pPr>
                    <w:pStyle w:val="TableParagraph"/>
                    <w:rPr>
                      <w:rFonts w:ascii="Times New Roman" w:hAnsi="Times New Roman" w:cs="Times New Roman"/>
                      <w:sz w:val="16"/>
                      <w:szCs w:val="16"/>
                      <w:lang w:val="ro-RO"/>
                    </w:rPr>
                  </w:pPr>
                </w:p>
                <w:p w14:paraId="044064C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567A367" w14:textId="77777777" w:rsidR="00D5083E" w:rsidRPr="006C6372" w:rsidRDefault="00D5083E" w:rsidP="00D5083E">
                  <w:pPr>
                    <w:pStyle w:val="TableParagraph"/>
                    <w:rPr>
                      <w:rFonts w:ascii="Times New Roman" w:hAnsi="Times New Roman" w:cs="Times New Roman"/>
                      <w:sz w:val="16"/>
                      <w:szCs w:val="16"/>
                      <w:lang w:val="ro-RO"/>
                    </w:rPr>
                  </w:pPr>
                </w:p>
                <w:p w14:paraId="63F4703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74788346" w14:textId="77777777" w:rsidTr="008605F7">
              <w:tc>
                <w:tcPr>
                  <w:tcW w:w="1625" w:type="dxa"/>
                </w:tcPr>
                <w:p w14:paraId="1FDF7618"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3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AC2417F" w14:textId="77777777" w:rsidR="00D5083E" w:rsidRPr="006C6372" w:rsidRDefault="00D5083E" w:rsidP="00D5083E">
                  <w:pPr>
                    <w:pStyle w:val="TableParagraph"/>
                    <w:rPr>
                      <w:rFonts w:ascii="Times New Roman" w:hAnsi="Times New Roman" w:cs="Times New Roman"/>
                      <w:sz w:val="16"/>
                      <w:szCs w:val="16"/>
                      <w:lang w:val="ro-RO"/>
                    </w:rPr>
                  </w:pPr>
                </w:p>
                <w:p w14:paraId="6957899D"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45</w:t>
                  </w:r>
                </w:p>
              </w:tc>
              <w:tc>
                <w:tcPr>
                  <w:tcW w:w="1626" w:type="dxa"/>
                </w:tcPr>
                <w:p w14:paraId="5E473C20" w14:textId="77777777" w:rsidR="00D5083E" w:rsidRPr="006C6372" w:rsidRDefault="00D5083E" w:rsidP="00D5083E">
                  <w:pPr>
                    <w:pStyle w:val="TableParagraph"/>
                    <w:rPr>
                      <w:rFonts w:ascii="Times New Roman" w:hAnsi="Times New Roman" w:cs="Times New Roman"/>
                      <w:sz w:val="16"/>
                      <w:szCs w:val="16"/>
                      <w:lang w:val="ro-RO"/>
                    </w:rPr>
                  </w:pPr>
                </w:p>
                <w:p w14:paraId="6DDA8DA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p>
              </w:tc>
            </w:tr>
            <w:tr w:rsidR="00D5083E" w:rsidRPr="006C6372" w14:paraId="66D28D6F" w14:textId="77777777" w:rsidTr="008605F7">
              <w:tc>
                <w:tcPr>
                  <w:tcW w:w="1625" w:type="dxa"/>
                </w:tcPr>
                <w:p w14:paraId="4E510559" w14:textId="77777777" w:rsidR="00D5083E" w:rsidRPr="006C6372" w:rsidRDefault="00D5083E" w:rsidP="00D5083E">
                  <w:pPr>
                    <w:pStyle w:val="TableParagraph"/>
                    <w:ind w:right="49"/>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Ulei </w:t>
                  </w:r>
                  <w:proofErr w:type="spellStart"/>
                  <w:r w:rsidRPr="006C6372">
                    <w:rPr>
                      <w:rFonts w:ascii="Times New Roman" w:hAnsi="Times New Roman" w:cs="Times New Roman"/>
                      <w:color w:val="231F20"/>
                      <w:sz w:val="16"/>
                      <w:szCs w:val="16"/>
                      <w:lang w:val="ro-RO"/>
                    </w:rPr>
                    <w:t>hidrotratat</w:t>
                  </w:r>
                  <w:proofErr w:type="spellEnd"/>
                  <w:r w:rsidRPr="006C6372">
                    <w:rPr>
                      <w:rFonts w:ascii="Times New Roman" w:hAnsi="Times New Roman" w:cs="Times New Roman"/>
                      <w:color w:val="231F20"/>
                      <w:sz w:val="16"/>
                      <w:szCs w:val="16"/>
                      <w:lang w:val="ro-RO"/>
                    </w:rPr>
                    <w:t xml:space="preserve">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din biomasă, destinat a fi folosit la înlocuirea </w:t>
                  </w:r>
                  <w:proofErr w:type="spellStart"/>
                  <w:r w:rsidRPr="006C6372">
                    <w:rPr>
                      <w:rFonts w:ascii="Times New Roman" w:hAnsi="Times New Roman" w:cs="Times New Roman"/>
                      <w:color w:val="231F20"/>
                      <w:sz w:val="16"/>
                      <w:szCs w:val="16"/>
                      <w:lang w:val="ro-RO"/>
                    </w:rPr>
                    <w:t>combusti</w:t>
                  </w:r>
                  <w:proofErr w:type="spellEnd"/>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bilului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1546F6FC" w14:textId="77777777" w:rsidR="00D5083E" w:rsidRPr="006C6372" w:rsidRDefault="00D5083E" w:rsidP="00D5083E">
                  <w:pPr>
                    <w:pStyle w:val="TableParagraph"/>
                    <w:rPr>
                      <w:rFonts w:ascii="Times New Roman" w:hAnsi="Times New Roman" w:cs="Times New Roman"/>
                      <w:sz w:val="16"/>
                      <w:szCs w:val="16"/>
                      <w:lang w:val="ro-RO"/>
                    </w:rPr>
                  </w:pPr>
                </w:p>
                <w:p w14:paraId="5E7DD83E"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CDDB34B" w14:textId="77777777" w:rsidR="00D5083E" w:rsidRPr="006C6372" w:rsidRDefault="00D5083E" w:rsidP="00D5083E">
                  <w:pPr>
                    <w:pStyle w:val="TableParagraph"/>
                    <w:rPr>
                      <w:rFonts w:ascii="Times New Roman" w:hAnsi="Times New Roman" w:cs="Times New Roman"/>
                      <w:sz w:val="16"/>
                      <w:szCs w:val="16"/>
                      <w:lang w:val="ro-RO"/>
                    </w:rPr>
                  </w:pPr>
                </w:p>
                <w:p w14:paraId="003405E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4859C7E5" w14:textId="77777777" w:rsidTr="008605F7">
              <w:tc>
                <w:tcPr>
                  <w:tcW w:w="1625" w:type="dxa"/>
                </w:tcPr>
                <w:p w14:paraId="3688CF77"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Ulei </w:t>
                  </w:r>
                  <w:proofErr w:type="spellStart"/>
                  <w:r w:rsidRPr="006C6372">
                    <w:rPr>
                      <w:rFonts w:ascii="Times New Roman" w:hAnsi="Times New Roman" w:cs="Times New Roman"/>
                      <w:color w:val="231F20"/>
                      <w:sz w:val="16"/>
                      <w:szCs w:val="16"/>
                      <w:lang w:val="ro-RO"/>
                    </w:rPr>
                    <w:t>hidrotratat</w:t>
                  </w:r>
                  <w:proofErr w:type="spellEnd"/>
                  <w:r w:rsidRPr="006C6372">
                    <w:rPr>
                      <w:rFonts w:ascii="Times New Roman" w:hAnsi="Times New Roman" w:cs="Times New Roman"/>
                      <w:color w:val="231F20"/>
                      <w:sz w:val="16"/>
                      <w:szCs w:val="16"/>
                      <w:lang w:val="ro-RO"/>
                    </w:rPr>
                    <w:t xml:space="preserve">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398BDEEC" w14:textId="77777777" w:rsidR="00D5083E" w:rsidRPr="006C6372" w:rsidRDefault="00D5083E" w:rsidP="00D5083E">
                  <w:pPr>
                    <w:pStyle w:val="TableParagraph"/>
                    <w:rPr>
                      <w:rFonts w:ascii="Times New Roman" w:hAnsi="Times New Roman" w:cs="Times New Roman"/>
                      <w:sz w:val="16"/>
                      <w:szCs w:val="16"/>
                      <w:lang w:val="ro-RO"/>
                    </w:rPr>
                  </w:pPr>
                </w:p>
                <w:p w14:paraId="45F3E3A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3870F799" w14:textId="77777777" w:rsidR="00D5083E" w:rsidRPr="006C6372" w:rsidRDefault="00D5083E" w:rsidP="00D5083E">
                  <w:pPr>
                    <w:pStyle w:val="TableParagraph"/>
                    <w:rPr>
                      <w:rFonts w:ascii="Times New Roman" w:hAnsi="Times New Roman" w:cs="Times New Roman"/>
                      <w:sz w:val="16"/>
                      <w:szCs w:val="16"/>
                      <w:lang w:val="ro-RO"/>
                    </w:rPr>
                  </w:pPr>
                </w:p>
                <w:p w14:paraId="60D78D6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68DD7FF6" w14:textId="77777777" w:rsidTr="008605F7">
              <w:tc>
                <w:tcPr>
                  <w:tcW w:w="1625" w:type="dxa"/>
                </w:tcPr>
                <w:p w14:paraId="37567D99" w14:textId="77777777" w:rsidR="00D5083E" w:rsidRPr="006C6372" w:rsidRDefault="00D5083E" w:rsidP="00D5083E">
                  <w:pPr>
                    <w:pStyle w:val="TableParagraph"/>
                    <w:ind w:left="-1" w:right="50"/>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coprelucrat</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 pirolizei, destinat a fi folosit la înlocuirea moto­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rinei</w:t>
                  </w:r>
                </w:p>
              </w:tc>
              <w:tc>
                <w:tcPr>
                  <w:tcW w:w="1625" w:type="dxa"/>
                </w:tcPr>
                <w:p w14:paraId="0C1D3585" w14:textId="77777777" w:rsidR="00D5083E" w:rsidRPr="006C6372" w:rsidRDefault="00D5083E" w:rsidP="00D5083E">
                  <w:pPr>
                    <w:pStyle w:val="TableParagraph"/>
                    <w:rPr>
                      <w:rFonts w:ascii="Times New Roman" w:hAnsi="Times New Roman" w:cs="Times New Roman"/>
                      <w:sz w:val="16"/>
                      <w:szCs w:val="16"/>
                      <w:lang w:val="ro-RO"/>
                    </w:rPr>
                  </w:pPr>
                </w:p>
                <w:p w14:paraId="579AE81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CC76E3C" w14:textId="77777777" w:rsidR="00D5083E" w:rsidRPr="006C6372" w:rsidRDefault="00D5083E" w:rsidP="00D5083E">
                  <w:pPr>
                    <w:pStyle w:val="TableParagraph"/>
                    <w:rPr>
                      <w:rFonts w:ascii="Times New Roman" w:hAnsi="Times New Roman" w:cs="Times New Roman"/>
                      <w:sz w:val="16"/>
                      <w:szCs w:val="16"/>
                      <w:lang w:val="ro-RO"/>
                    </w:rPr>
                  </w:pPr>
                </w:p>
                <w:p w14:paraId="39DCDB8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67564F8D" w14:textId="77777777" w:rsidTr="008605F7">
              <w:tc>
                <w:tcPr>
                  <w:tcW w:w="1625" w:type="dxa"/>
                </w:tcPr>
                <w:p w14:paraId="1482DEA1"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coprelucrat</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7BA38D4B" w14:textId="77777777" w:rsidR="00D5083E" w:rsidRPr="006C6372" w:rsidRDefault="00D5083E" w:rsidP="00D5083E">
                  <w:pPr>
                    <w:pStyle w:val="TableParagraph"/>
                    <w:rPr>
                      <w:rFonts w:ascii="Times New Roman" w:hAnsi="Times New Roman" w:cs="Times New Roman"/>
                      <w:sz w:val="16"/>
                      <w:szCs w:val="16"/>
                      <w:lang w:val="ro-RO"/>
                    </w:rPr>
                  </w:pPr>
                </w:p>
                <w:p w14:paraId="4C706909"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F7A629A" w14:textId="77777777" w:rsidR="00D5083E" w:rsidRPr="006C6372" w:rsidRDefault="00D5083E" w:rsidP="00D5083E">
                  <w:pPr>
                    <w:pStyle w:val="TableParagraph"/>
                    <w:rPr>
                      <w:rFonts w:ascii="Times New Roman" w:hAnsi="Times New Roman" w:cs="Times New Roman"/>
                      <w:sz w:val="16"/>
                      <w:szCs w:val="16"/>
                      <w:lang w:val="ro-RO"/>
                    </w:rPr>
                  </w:pPr>
                </w:p>
                <w:p w14:paraId="652569B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4029CA02" w14:textId="77777777" w:rsidTr="008605F7">
              <w:tc>
                <w:tcPr>
                  <w:tcW w:w="1625" w:type="dxa"/>
                </w:tcPr>
                <w:p w14:paraId="7536B088"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coprelucrat</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E1F4937" w14:textId="77777777" w:rsidR="00D5083E" w:rsidRPr="006C6372" w:rsidRDefault="00D5083E" w:rsidP="00D5083E">
                  <w:pPr>
                    <w:pStyle w:val="TableParagraph"/>
                    <w:rPr>
                      <w:rFonts w:ascii="Times New Roman" w:hAnsi="Times New Roman" w:cs="Times New Roman"/>
                      <w:sz w:val="16"/>
                      <w:szCs w:val="16"/>
                      <w:lang w:val="ro-RO"/>
                    </w:rPr>
                  </w:pPr>
                </w:p>
                <w:p w14:paraId="2148ADE8"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7C445879" w14:textId="77777777" w:rsidR="00D5083E" w:rsidRPr="006C6372" w:rsidRDefault="00D5083E" w:rsidP="00D5083E">
                  <w:pPr>
                    <w:pStyle w:val="TableParagraph"/>
                    <w:rPr>
                      <w:rFonts w:ascii="Times New Roman" w:hAnsi="Times New Roman" w:cs="Times New Roman"/>
                      <w:sz w:val="16"/>
                      <w:szCs w:val="16"/>
                      <w:lang w:val="ro-RO"/>
                    </w:rPr>
                  </w:pPr>
                </w:p>
                <w:p w14:paraId="650306D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130C73C4" w14:textId="77777777" w:rsidTr="008605F7">
              <w:tc>
                <w:tcPr>
                  <w:tcW w:w="1625" w:type="dxa"/>
                </w:tcPr>
                <w:p w14:paraId="1E378426"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coprelucrat</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52D55BFA" w14:textId="77777777" w:rsidR="00D5083E" w:rsidRPr="006C6372" w:rsidRDefault="00D5083E" w:rsidP="00D5083E">
                  <w:pPr>
                    <w:pStyle w:val="TableParagraph"/>
                    <w:rPr>
                      <w:rFonts w:ascii="Times New Roman" w:hAnsi="Times New Roman" w:cs="Times New Roman"/>
                      <w:sz w:val="16"/>
                      <w:szCs w:val="16"/>
                      <w:lang w:val="ro-RO"/>
                    </w:rPr>
                  </w:pPr>
                </w:p>
                <w:p w14:paraId="5E366C2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68E0B277" w14:textId="77777777" w:rsidR="00D5083E" w:rsidRPr="006C6372" w:rsidRDefault="00D5083E" w:rsidP="00D5083E">
                  <w:pPr>
                    <w:pStyle w:val="TableParagraph"/>
                    <w:rPr>
                      <w:rFonts w:ascii="Times New Roman" w:hAnsi="Times New Roman" w:cs="Times New Roman"/>
                      <w:sz w:val="16"/>
                      <w:szCs w:val="16"/>
                      <w:lang w:val="ro-RO"/>
                    </w:rPr>
                  </w:pPr>
                </w:p>
                <w:p w14:paraId="0F2B814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23</w:t>
                  </w:r>
                </w:p>
              </w:tc>
            </w:tr>
            <w:tr w:rsidR="00D5083E" w:rsidRPr="00807545" w14:paraId="2C8645D7" w14:textId="77777777" w:rsidTr="008605F7">
              <w:tc>
                <w:tcPr>
                  <w:tcW w:w="4876" w:type="dxa"/>
                  <w:gridSpan w:val="3"/>
                </w:tcPr>
                <w:p w14:paraId="5FC1E54B"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DIN SURSE REGENERABILE CARE POT FI PRODUȘI DIN DIFERITE SURSE REGENE­ RABILE, INCLUSIV BIOMASĂ</w:t>
                  </w:r>
                </w:p>
              </w:tc>
            </w:tr>
            <w:tr w:rsidR="00D5083E" w:rsidRPr="006C6372" w14:paraId="57DCC596" w14:textId="77777777" w:rsidTr="008605F7">
              <w:tc>
                <w:tcPr>
                  <w:tcW w:w="1625" w:type="dxa"/>
                </w:tcPr>
                <w:p w14:paraId="3632098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38A4FB6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20</w:t>
                  </w:r>
                </w:p>
              </w:tc>
              <w:tc>
                <w:tcPr>
                  <w:tcW w:w="1626" w:type="dxa"/>
                </w:tcPr>
                <w:p w14:paraId="2C4E6DF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16</w:t>
                  </w:r>
                </w:p>
              </w:tc>
            </w:tr>
            <w:tr w:rsidR="00D5083E" w:rsidRPr="006C6372" w14:paraId="1A13BC54" w14:textId="77777777" w:rsidTr="008605F7">
              <w:tc>
                <w:tcPr>
                  <w:tcW w:w="1625" w:type="dxa"/>
                </w:tcPr>
                <w:p w14:paraId="4B95022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E816DC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c>
                <w:tcPr>
                  <w:tcW w:w="1626" w:type="dxa"/>
                </w:tcPr>
                <w:p w14:paraId="365C9D8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21</w:t>
                  </w:r>
                </w:p>
              </w:tc>
            </w:tr>
            <w:tr w:rsidR="00D5083E" w:rsidRPr="006C6372" w14:paraId="29FF5EC5" w14:textId="77777777" w:rsidTr="008605F7">
              <w:tc>
                <w:tcPr>
                  <w:tcW w:w="1625" w:type="dxa"/>
                </w:tcPr>
                <w:p w14:paraId="022CA12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Propanol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052F4FA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31</w:t>
                  </w:r>
                </w:p>
              </w:tc>
              <w:tc>
                <w:tcPr>
                  <w:tcW w:w="1626" w:type="dxa"/>
                </w:tcPr>
                <w:p w14:paraId="0310790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25</w:t>
                  </w:r>
                </w:p>
              </w:tc>
            </w:tr>
            <w:tr w:rsidR="00D5083E" w:rsidRPr="006C6372" w14:paraId="054977D2" w14:textId="77777777" w:rsidTr="008605F7">
              <w:tc>
                <w:tcPr>
                  <w:tcW w:w="1625" w:type="dxa"/>
                </w:tcPr>
                <w:p w14:paraId="44E36B5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Butanol</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639A906C"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c>
                <w:tcPr>
                  <w:tcW w:w="1626" w:type="dxa"/>
                </w:tcPr>
                <w:p w14:paraId="3BA35D9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r>
            <w:tr w:rsidR="00D5083E" w:rsidRPr="006C6372" w14:paraId="5EE10DFB" w14:textId="77777777" w:rsidTr="008605F7">
              <w:tc>
                <w:tcPr>
                  <w:tcW w:w="1625" w:type="dxa"/>
                </w:tcPr>
                <w:p w14:paraId="6E86553B" w14:textId="77777777" w:rsidR="00D5083E" w:rsidRPr="006C6372" w:rsidRDefault="00D5083E" w:rsidP="00D5083E">
                  <w:pPr>
                    <w:pStyle w:val="TableParagraph"/>
                    <w:ind w:left="-1" w:right="77"/>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w:t>
                  </w:r>
                  <w:proofErr w:type="spellStart"/>
                  <w:r w:rsidRPr="006C6372">
                    <w:rPr>
                      <w:rFonts w:ascii="Times New Roman" w:hAnsi="Times New Roman" w:cs="Times New Roman"/>
                      <w:color w:val="231F20"/>
                      <w:sz w:val="16"/>
                      <w:szCs w:val="16"/>
                      <w:lang w:val="ro-RO"/>
                    </w:rPr>
                    <w:t>Tropsch</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 de hidrocarburi sintetice destinat a fi folosit 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32809D2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B19265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0E59077B" w14:textId="77777777" w:rsidTr="008605F7">
              <w:tc>
                <w:tcPr>
                  <w:tcW w:w="1625" w:type="dxa"/>
                </w:tcPr>
                <w:p w14:paraId="7AE2345D"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w:t>
                  </w:r>
                  <w:proofErr w:type="spellStart"/>
                  <w:r w:rsidRPr="006C6372">
                    <w:rPr>
                      <w:rFonts w:ascii="Times New Roman" w:hAnsi="Times New Roman" w:cs="Times New Roman"/>
                      <w:color w:val="231F20"/>
                      <w:sz w:val="16"/>
                      <w:szCs w:val="16"/>
                      <w:lang w:val="ro-RO"/>
                    </w:rPr>
                    <w:t>Tropsch</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2FFE05A"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D4EAD3E"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5DD2570" w14:textId="77777777" w:rsidTr="008605F7">
              <w:tc>
                <w:tcPr>
                  <w:tcW w:w="1625" w:type="dxa"/>
                </w:tcPr>
                <w:p w14:paraId="0880B900" w14:textId="77777777" w:rsidR="00D5083E" w:rsidRPr="006C6372" w:rsidRDefault="00D5083E" w:rsidP="00D5083E">
                  <w:pPr>
                    <w:pStyle w:val="TableParagraph"/>
                    <w:ind w:left="-1" w:right="4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avioane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w:t>
                  </w:r>
                  <w:proofErr w:type="spellStart"/>
                  <w:r w:rsidRPr="006C6372">
                    <w:rPr>
                      <w:rFonts w:ascii="Times New Roman" w:hAnsi="Times New Roman" w:cs="Times New Roman"/>
                      <w:color w:val="231F20"/>
                      <w:sz w:val="16"/>
                      <w:szCs w:val="16"/>
                      <w:lang w:val="ro-RO"/>
                    </w:rPr>
                    <w:t>Tropsch</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hidro</w:t>
                  </w:r>
                  <w:proofErr w:type="spellEnd"/>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D45FB22"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0C021CB"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B1AC29F" w14:textId="77777777" w:rsidTr="008605F7">
              <w:tc>
                <w:tcPr>
                  <w:tcW w:w="1625" w:type="dxa"/>
                </w:tcPr>
                <w:p w14:paraId="7FF21878"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lichefiat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w:t>
                  </w:r>
                  <w:proofErr w:type="spellStart"/>
                  <w:r w:rsidRPr="006C6372">
                    <w:rPr>
                      <w:rFonts w:ascii="Times New Roman" w:hAnsi="Times New Roman" w:cs="Times New Roman"/>
                      <w:color w:val="231F20"/>
                      <w:sz w:val="16"/>
                      <w:szCs w:val="16"/>
                      <w:lang w:val="ro-RO"/>
                    </w:rPr>
                    <w:t>Tropsch</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(hidrocarbură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05A1AB2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46</w:t>
                  </w:r>
                </w:p>
              </w:tc>
              <w:tc>
                <w:tcPr>
                  <w:tcW w:w="1626" w:type="dxa"/>
                </w:tcPr>
                <w:p w14:paraId="2630D9A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495D0568" w14:textId="77777777" w:rsidTr="008605F7">
              <w:tc>
                <w:tcPr>
                  <w:tcW w:w="1625" w:type="dxa"/>
                </w:tcPr>
                <w:p w14:paraId="0CA917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DME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dimetileter</w:t>
                  </w:r>
                  <w:proofErr w:type="spellEnd"/>
                  <w:r w:rsidRPr="006C6372">
                    <w:rPr>
                      <w:rFonts w:ascii="Times New Roman" w:hAnsi="Times New Roman" w:cs="Times New Roman"/>
                      <w:color w:val="231F20"/>
                      <w:sz w:val="16"/>
                      <w:szCs w:val="16"/>
                      <w:lang w:val="ro-RO"/>
                    </w:rPr>
                    <w:t>)</w:t>
                  </w:r>
                </w:p>
              </w:tc>
              <w:tc>
                <w:tcPr>
                  <w:tcW w:w="1625" w:type="dxa"/>
                </w:tcPr>
                <w:p w14:paraId="4DEE6CC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w:t>
                  </w:r>
                </w:p>
              </w:tc>
              <w:tc>
                <w:tcPr>
                  <w:tcW w:w="1626" w:type="dxa"/>
                </w:tcPr>
                <w:p w14:paraId="4ED12A9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19</w:t>
                  </w:r>
                </w:p>
              </w:tc>
            </w:tr>
            <w:tr w:rsidR="00D5083E" w:rsidRPr="006C6372" w14:paraId="22AFB1CE" w14:textId="77777777" w:rsidTr="008605F7">
              <w:tc>
                <w:tcPr>
                  <w:tcW w:w="1625" w:type="dxa"/>
                </w:tcPr>
                <w:p w14:paraId="10A532F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CA1B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120</w:t>
                  </w:r>
                </w:p>
              </w:tc>
              <w:tc>
                <w:tcPr>
                  <w:tcW w:w="1626" w:type="dxa"/>
                </w:tcPr>
                <w:p w14:paraId="53DB649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w:t>
                  </w:r>
                </w:p>
              </w:tc>
            </w:tr>
            <w:tr w:rsidR="00D5083E" w:rsidRPr="006C6372" w14:paraId="1FCA9B85" w14:textId="77777777" w:rsidTr="008605F7">
              <w:tc>
                <w:tcPr>
                  <w:tcW w:w="1625" w:type="dxa"/>
                </w:tcPr>
                <w:p w14:paraId="4944EC5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(etil-</w:t>
                  </w:r>
                  <w:proofErr w:type="spellStart"/>
                  <w:r w:rsidRPr="006C6372">
                    <w:rPr>
                      <w:rFonts w:ascii="Times New Roman" w:hAnsi="Times New Roman" w:cs="Times New Roman"/>
                      <w:color w:val="231F20"/>
                      <w:sz w:val="16"/>
                      <w:szCs w:val="16"/>
                      <w:lang w:val="ro-RO"/>
                    </w:rPr>
                    <w:t>terţ</w:t>
                  </w:r>
                  <w:proofErr w:type="spellEnd"/>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butil</w:t>
                  </w:r>
                  <w:proofErr w:type="spellEnd"/>
                  <w:r w:rsidRPr="006C6372">
                    <w:rPr>
                      <w:rFonts w:ascii="Times New Roman" w:hAnsi="Times New Roman" w:cs="Times New Roman"/>
                      <w:color w:val="231F20"/>
                      <w:sz w:val="16"/>
                      <w:szCs w:val="16"/>
                      <w:lang w:val="ro-RO"/>
                    </w:rPr>
                    <w:t>-eter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742BFB3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37 % din surse regenerabile)</w:t>
                  </w:r>
                </w:p>
              </w:tc>
              <w:tc>
                <w:tcPr>
                  <w:tcW w:w="1626" w:type="dxa"/>
                </w:tcPr>
                <w:p w14:paraId="5651EBA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27 (din care 37 % din surse regenerabile)</w:t>
                  </w:r>
                </w:p>
              </w:tc>
            </w:tr>
            <w:tr w:rsidR="00D5083E" w:rsidRPr="006C6372" w14:paraId="20C88EF6" w14:textId="77777777" w:rsidTr="008605F7">
              <w:tc>
                <w:tcPr>
                  <w:tcW w:w="1625" w:type="dxa"/>
                </w:tcPr>
                <w:p w14:paraId="3ABD111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MTBE</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(metil-</w:t>
                  </w:r>
                  <w:proofErr w:type="spellStart"/>
                  <w:r w:rsidRPr="006C6372">
                    <w:rPr>
                      <w:rFonts w:ascii="Times New Roman" w:hAnsi="Times New Roman" w:cs="Times New Roman"/>
                      <w:color w:val="231F20"/>
                      <w:sz w:val="16"/>
                      <w:szCs w:val="16"/>
                      <w:lang w:val="ro-RO"/>
                    </w:rPr>
                    <w:t>terţ</w:t>
                  </w:r>
                  <w:proofErr w:type="spellEnd"/>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butil</w:t>
                  </w:r>
                  <w:proofErr w:type="spellEnd"/>
                  <w:r w:rsidRPr="006C6372">
                    <w:rPr>
                      <w:rFonts w:ascii="Times New Roman" w:hAnsi="Times New Roman" w:cs="Times New Roman"/>
                      <w:color w:val="231F20"/>
                      <w:sz w:val="16"/>
                      <w:szCs w:val="16"/>
                      <w:lang w:val="ro-RO"/>
                    </w:rPr>
                    <w:t>-eter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024555A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35 (din care 22 % din surse regenerabile)</w:t>
                  </w:r>
                </w:p>
              </w:tc>
              <w:tc>
                <w:tcPr>
                  <w:tcW w:w="1626" w:type="dxa"/>
                </w:tcPr>
                <w:p w14:paraId="38F4C22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26 (din care 22 % din surse regenerabile)</w:t>
                  </w:r>
                </w:p>
              </w:tc>
            </w:tr>
            <w:tr w:rsidR="00D5083E" w:rsidRPr="006C6372" w14:paraId="3626E32A" w14:textId="77777777" w:rsidTr="008605F7">
              <w:tc>
                <w:tcPr>
                  <w:tcW w:w="1625" w:type="dxa"/>
                </w:tcPr>
                <w:p w14:paraId="4921407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terţiar</w:t>
                  </w:r>
                  <w:proofErr w:type="spellEnd"/>
                  <w:r w:rsidRPr="006C6372">
                    <w:rPr>
                      <w:rFonts w:ascii="Times New Roman" w:hAnsi="Times New Roman" w:cs="Times New Roman"/>
                      <w:color w:val="231F20"/>
                      <w:sz w:val="16"/>
                      <w:szCs w:val="16"/>
                      <w:lang w:val="ro-RO"/>
                    </w:rPr>
                    <w:t>-amil-etil-eter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1BB311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38 (din care 29 % din surse regenerabile)</w:t>
                  </w:r>
                </w:p>
              </w:tc>
              <w:tc>
                <w:tcPr>
                  <w:tcW w:w="1626" w:type="dxa"/>
                </w:tcPr>
                <w:p w14:paraId="3FC2FB1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29 (din care 29 % din surse regenerabile)</w:t>
                  </w:r>
                </w:p>
              </w:tc>
            </w:tr>
            <w:tr w:rsidR="00D5083E" w:rsidRPr="006C6372" w14:paraId="5F9608D3" w14:textId="77777777" w:rsidTr="008605F7">
              <w:tc>
                <w:tcPr>
                  <w:tcW w:w="1625" w:type="dxa"/>
                </w:tcPr>
                <w:p w14:paraId="0CE5A53E" w14:textId="77777777" w:rsidR="00D5083E" w:rsidRPr="006C6372" w:rsidRDefault="00D5083E" w:rsidP="00D5083E">
                  <w:pPr>
                    <w:pStyle w:val="TableParagraph"/>
                    <w:ind w:left="-1" w:right="7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TAME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terţiar</w:t>
                  </w:r>
                  <w:proofErr w:type="spellEnd"/>
                  <w:r w:rsidRPr="006C6372">
                    <w:rPr>
                      <w:rFonts w:ascii="Times New Roman" w:hAnsi="Times New Roman" w:cs="Times New Roman"/>
                      <w:color w:val="231F20"/>
                      <w:sz w:val="16"/>
                      <w:szCs w:val="16"/>
                      <w:lang w:val="ro-RO"/>
                    </w:rPr>
                    <w:t>-amil-metil-eter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6100E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18 % din surse regenerabile)</w:t>
                  </w:r>
                </w:p>
              </w:tc>
              <w:tc>
                <w:tcPr>
                  <w:tcW w:w="1626" w:type="dxa"/>
                </w:tcPr>
                <w:p w14:paraId="7B9008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28 (din care 18 % din surse regenerabile)</w:t>
                  </w:r>
                </w:p>
              </w:tc>
            </w:tr>
            <w:tr w:rsidR="00D5083E" w:rsidRPr="006C6372" w14:paraId="1D82BB7C" w14:textId="77777777" w:rsidTr="008605F7">
              <w:tc>
                <w:tcPr>
                  <w:tcW w:w="1625" w:type="dxa"/>
                </w:tcPr>
                <w:p w14:paraId="19DD7147"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THxEE</w:t>
                  </w:r>
                  <w:proofErr w:type="spellEnd"/>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terţiar</w:t>
                  </w:r>
                  <w:proofErr w:type="spellEnd"/>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hexil</w:t>
                  </w:r>
                  <w:proofErr w:type="spellEnd"/>
                  <w:r w:rsidRPr="006C6372">
                    <w:rPr>
                      <w:rFonts w:ascii="Times New Roman" w:hAnsi="Times New Roman" w:cs="Times New Roman"/>
                      <w:color w:val="231F20"/>
                      <w:sz w:val="16"/>
                      <w:szCs w:val="16"/>
                      <w:lang w:val="ro-RO"/>
                    </w:rPr>
                    <w:t>-etil-eter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5F4F767A"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25</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0680FD51"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25 %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64974884" w14:textId="77777777" w:rsidTr="008605F7">
              <w:tc>
                <w:tcPr>
                  <w:tcW w:w="1625" w:type="dxa"/>
                </w:tcPr>
                <w:p w14:paraId="3B5F3A38"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THxME</w:t>
                  </w:r>
                  <w:proofErr w:type="spellEnd"/>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terţiar</w:t>
                  </w:r>
                  <w:proofErr w:type="spellEnd"/>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hexil</w:t>
                  </w:r>
                  <w:proofErr w:type="spellEnd"/>
                  <w:r w:rsidRPr="006C6372">
                    <w:rPr>
                      <w:rFonts w:ascii="Times New Roman" w:hAnsi="Times New Roman" w:cs="Times New Roman"/>
                      <w:color w:val="231F20"/>
                      <w:sz w:val="16"/>
                      <w:szCs w:val="16"/>
                      <w:lang w:val="ro-RO"/>
                    </w:rPr>
                    <w:t>-metil-eter</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4F495CB2"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14</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4C75F726"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14 %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32BE2CB1" w14:textId="77777777" w:rsidTr="008605F7">
              <w:tc>
                <w:tcPr>
                  <w:tcW w:w="4876" w:type="dxa"/>
                  <w:gridSpan w:val="3"/>
                </w:tcPr>
                <w:p w14:paraId="1AC5D662"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Fosili</w:t>
                  </w:r>
                </w:p>
              </w:tc>
            </w:tr>
            <w:tr w:rsidR="00D5083E" w:rsidRPr="006C6372" w14:paraId="1CBEC239" w14:textId="77777777" w:rsidTr="008605F7">
              <w:tc>
                <w:tcPr>
                  <w:tcW w:w="1625" w:type="dxa"/>
                </w:tcPr>
                <w:p w14:paraId="44C559E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p>
              </w:tc>
              <w:tc>
                <w:tcPr>
                  <w:tcW w:w="1625" w:type="dxa"/>
                </w:tcPr>
                <w:p w14:paraId="621666A1"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106C106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6FB994AA" w14:textId="77777777" w:rsidTr="008605F7">
              <w:tc>
                <w:tcPr>
                  <w:tcW w:w="1625" w:type="dxa"/>
                </w:tcPr>
                <w:p w14:paraId="5D2DC70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p>
              </w:tc>
              <w:tc>
                <w:tcPr>
                  <w:tcW w:w="1625" w:type="dxa"/>
                </w:tcPr>
                <w:p w14:paraId="4038DB2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03BC32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356CF2ED" w14:textId="77777777" w:rsidTr="008605F7">
              <w:tc>
                <w:tcPr>
                  <w:tcW w:w="1625" w:type="dxa"/>
                </w:tcPr>
                <w:p w14:paraId="3D89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5" w:type="dxa"/>
                </w:tcPr>
                <w:p w14:paraId="51FBBC1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6" w:type="dxa"/>
                </w:tcPr>
                <w:p w14:paraId="416AB34A"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r>
          </w:tbl>
          <w:p w14:paraId="2FB04E28" w14:textId="77777777" w:rsidR="00D5083E" w:rsidRPr="006C6372" w:rsidRDefault="00D5083E" w:rsidP="00D5083E">
            <w:pPr>
              <w:pStyle w:val="TableContents"/>
              <w:rPr>
                <w:rFonts w:ascii="Times New Roman" w:hAnsi="Times New Roman" w:cs="Times New Roman"/>
                <w:b/>
                <w:color w:val="333333"/>
                <w:sz w:val="16"/>
                <w:szCs w:val="16"/>
                <w:lang w:val="ro-RO"/>
              </w:rPr>
            </w:pPr>
          </w:p>
          <w:p w14:paraId="19B3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4581" w:type="dxa"/>
          </w:tcPr>
          <w:p w14:paraId="2CB99150" w14:textId="77777777" w:rsidR="00D5083E" w:rsidRPr="008A7A8F" w:rsidRDefault="00D5083E" w:rsidP="00D5083E">
            <w:pPr>
              <w:pStyle w:val="TableContents"/>
              <w:jc w:val="center"/>
              <w:rPr>
                <w:rFonts w:ascii="Times New Roman" w:hAnsi="Times New Roman" w:cs="Times New Roman"/>
                <w:b/>
                <w:color w:val="333333"/>
                <w:sz w:val="22"/>
                <w:szCs w:val="22"/>
                <w:lang w:val="ro-RO"/>
              </w:rPr>
            </w:pPr>
          </w:p>
        </w:tc>
        <w:tc>
          <w:tcPr>
            <w:tcW w:w="2245" w:type="dxa"/>
          </w:tcPr>
          <w:p w14:paraId="2EF412CA" w14:textId="5A740C69" w:rsidR="00D5083E" w:rsidRPr="00EF37BA" w:rsidRDefault="00680DAA" w:rsidP="00D5083E">
            <w:pPr>
              <w:rPr>
                <w:rFonts w:cs="Times New Roman"/>
                <w:lang w:val="ro-RO"/>
              </w:rPr>
            </w:pPr>
            <w:r>
              <w:rPr>
                <w:rFonts w:cs="Times New Roman"/>
                <w:lang w:val="ro-RO"/>
              </w:rPr>
              <w:t>Compatibil</w:t>
            </w:r>
          </w:p>
          <w:p w14:paraId="66087B0F" w14:textId="1883AB58" w:rsidR="00D5083E" w:rsidRPr="006C6372" w:rsidRDefault="00D5083E" w:rsidP="00D5083E">
            <w:pPr>
              <w:jc w:val="both"/>
              <w:rPr>
                <w:rFonts w:cs="Times New Roman"/>
                <w:lang w:val="ro-RO"/>
              </w:rPr>
            </w:pPr>
          </w:p>
        </w:tc>
        <w:tc>
          <w:tcPr>
            <w:tcW w:w="0" w:type="auto"/>
          </w:tcPr>
          <w:p w14:paraId="5B61D423" w14:textId="77777777" w:rsidR="00680DAA" w:rsidRPr="00EE0838" w:rsidRDefault="00680DAA" w:rsidP="00680DAA">
            <w:pPr>
              <w:jc w:val="both"/>
              <w:rPr>
                <w:rFonts w:cs="Times New Roman"/>
                <w:lang w:val="ro-MD"/>
              </w:rPr>
            </w:pPr>
            <w:r w:rsidRPr="00EF37BA">
              <w:rPr>
                <w:rFonts w:cs="Times New Roman"/>
                <w:lang w:val="ro-RO"/>
              </w:rPr>
              <w:t xml:space="preserve">Prevederile respective din RED II </w:t>
            </w:r>
            <w:r>
              <w:rPr>
                <w:rFonts w:cs="Times New Roman"/>
                <w:lang w:val="ro-RO"/>
              </w:rPr>
              <w:t>sunt</w:t>
            </w:r>
            <w:r w:rsidRPr="00EF37BA">
              <w:rPr>
                <w:rFonts w:cs="Times New Roman"/>
                <w:lang w:val="ro-MD"/>
              </w:rPr>
              <w:t xml:space="preserve"> transpuse și detaliate în Regulamentul privind calculul consumului de energie din surse regenerabile</w:t>
            </w:r>
            <w:r>
              <w:rPr>
                <w:rFonts w:cs="Times New Roman"/>
                <w:lang w:val="ro-MD"/>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53143B6C" w14:textId="77777777" w:rsidR="00680DAA" w:rsidRPr="00BF0FE7" w:rsidRDefault="00680DAA" w:rsidP="00680DAA">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221503F5" w14:textId="5CA2EB91" w:rsidR="00D5083E" w:rsidRDefault="00680DAA" w:rsidP="00680DAA">
            <w:pPr>
              <w:jc w:val="both"/>
              <w:rPr>
                <w:rFonts w:cs="Times New Roman"/>
                <w:lang w:val="ro-RO"/>
              </w:rPr>
            </w:pPr>
            <w:r w:rsidRPr="00BF0FE7">
              <w:rPr>
                <w:rFonts w:cs="Times New Roman"/>
                <w:lang w:val="ro-RO"/>
              </w:rPr>
              <w:t>din surse regenerabile.</w:t>
            </w:r>
          </w:p>
          <w:p w14:paraId="78DFB637" w14:textId="77777777" w:rsidR="0027696F" w:rsidRDefault="0027696F" w:rsidP="00680DAA">
            <w:pPr>
              <w:jc w:val="both"/>
              <w:rPr>
                <w:rFonts w:cs="Times New Roman"/>
                <w:lang w:val="ro-RO"/>
              </w:rPr>
            </w:pPr>
          </w:p>
          <w:p w14:paraId="69F67CCA" w14:textId="6AA49899" w:rsidR="0027696F" w:rsidRPr="0027696F" w:rsidRDefault="00245650" w:rsidP="0027696F">
            <w:pPr>
              <w:jc w:val="both"/>
              <w:rPr>
                <w:rFonts w:cs="Times New Roman"/>
                <w:lang w:val="ro-RO"/>
              </w:rPr>
            </w:pPr>
            <w:r>
              <w:rPr>
                <w:rFonts w:cs="Times New Roman"/>
                <w:lang w:val="ro-RO"/>
              </w:rPr>
              <w:t>D</w:t>
            </w:r>
            <w:r w:rsidR="0027696F" w:rsidRPr="0027696F">
              <w:rPr>
                <w:rFonts w:cs="Times New Roman"/>
                <w:lang w:val="ro-RO"/>
              </w:rPr>
              <w:t xml:space="preserve">etalii cu privire la </w:t>
            </w:r>
            <w:proofErr w:type="spellStart"/>
            <w:r w:rsidR="0027696F" w:rsidRPr="0027696F">
              <w:rPr>
                <w:rFonts w:cs="Times New Roman"/>
                <w:lang w:val="ro-RO"/>
              </w:rPr>
              <w:t>biocarburanți</w:t>
            </w:r>
            <w:proofErr w:type="spellEnd"/>
            <w:r w:rsidR="0027696F" w:rsidRPr="0027696F">
              <w:rPr>
                <w:rFonts w:cs="Times New Roman"/>
                <w:lang w:val="ro-RO"/>
              </w:rPr>
              <w:t>,</w:t>
            </w:r>
          </w:p>
          <w:p w14:paraId="301E4D17" w14:textId="59CD7E52" w:rsidR="0027696F" w:rsidRPr="0027696F" w:rsidRDefault="0027696F" w:rsidP="0027696F">
            <w:pPr>
              <w:jc w:val="both"/>
              <w:rPr>
                <w:rFonts w:cs="Times New Roman"/>
                <w:lang w:val="ro-RO"/>
              </w:rPr>
            </w:pPr>
            <w:proofErr w:type="spellStart"/>
            <w:r w:rsidRPr="0027696F">
              <w:rPr>
                <w:rFonts w:cs="Times New Roman"/>
                <w:lang w:val="ro-RO"/>
              </w:rPr>
              <w:t>biolichide</w:t>
            </w:r>
            <w:proofErr w:type="spellEnd"/>
            <w:r w:rsidRPr="0027696F">
              <w:rPr>
                <w:rFonts w:cs="Times New Roman"/>
                <w:lang w:val="ro-RO"/>
              </w:rPr>
              <w:t xml:space="preserve"> și combustibili din biomasă sunt detaliate în </w:t>
            </w:r>
            <w:r w:rsidR="00245650">
              <w:rPr>
                <w:rFonts w:cs="Times New Roman"/>
                <w:lang w:val="ro-RO"/>
              </w:rPr>
              <w:t xml:space="preserve">Anexa nr. 1 a </w:t>
            </w:r>
            <w:r w:rsidR="00245650">
              <w:rPr>
                <w:rFonts w:cs="Times New Roman"/>
                <w:lang w:val="ro-RO"/>
              </w:rPr>
              <w:lastRenderedPageBreak/>
              <w:t xml:space="preserve">Metodologiei (Anexa nr. 2) a </w:t>
            </w:r>
            <w:r w:rsidRPr="0027696F">
              <w:rPr>
                <w:rFonts w:cs="Times New Roman"/>
                <w:lang w:val="ro-RO"/>
              </w:rPr>
              <w:t>Hotărâr</w:t>
            </w:r>
            <w:r w:rsidR="00245650">
              <w:rPr>
                <w:rFonts w:cs="Times New Roman"/>
                <w:lang w:val="ro-RO"/>
              </w:rPr>
              <w:t>ii</w:t>
            </w:r>
            <w:r w:rsidRPr="0027696F">
              <w:rPr>
                <w:rFonts w:cs="Times New Roman"/>
                <w:lang w:val="ro-RO"/>
              </w:rPr>
              <w:t xml:space="preserve"> Guvernului nr. 53/2025 privind aprobarea Regulamentului</w:t>
            </w:r>
          </w:p>
          <w:p w14:paraId="158040ED" w14:textId="77777777" w:rsidR="0027696F" w:rsidRPr="0027696F" w:rsidRDefault="0027696F" w:rsidP="0027696F">
            <w:pPr>
              <w:jc w:val="both"/>
              <w:rPr>
                <w:rFonts w:cs="Times New Roman"/>
                <w:lang w:val="ro-RO"/>
              </w:rPr>
            </w:pPr>
            <w:r w:rsidRPr="0027696F">
              <w:rPr>
                <w:rFonts w:cs="Times New Roman"/>
                <w:lang w:val="ro-RO"/>
              </w:rPr>
              <w:t>cu privire la criteriile de durabilitate și de reducere</w:t>
            </w:r>
          </w:p>
          <w:p w14:paraId="74478834" w14:textId="77777777" w:rsidR="0027696F" w:rsidRPr="0027696F" w:rsidRDefault="0027696F" w:rsidP="0027696F">
            <w:pPr>
              <w:jc w:val="both"/>
              <w:rPr>
                <w:rFonts w:cs="Times New Roman"/>
                <w:lang w:val="ro-RO"/>
              </w:rPr>
            </w:pPr>
            <w:r w:rsidRPr="0027696F">
              <w:rPr>
                <w:rFonts w:cs="Times New Roman"/>
                <w:lang w:val="ro-RO"/>
              </w:rPr>
              <w:t xml:space="preserve">a emisiilor de gaze cu efect de seră pentru </w:t>
            </w:r>
            <w:proofErr w:type="spellStart"/>
            <w:r w:rsidRPr="0027696F">
              <w:rPr>
                <w:rFonts w:cs="Times New Roman"/>
                <w:lang w:val="ro-RO"/>
              </w:rPr>
              <w:t>biocarburanți</w:t>
            </w:r>
            <w:proofErr w:type="spellEnd"/>
            <w:r w:rsidRPr="0027696F">
              <w:rPr>
                <w:rFonts w:cs="Times New Roman"/>
                <w:lang w:val="ro-RO"/>
              </w:rPr>
              <w:t>,</w:t>
            </w:r>
          </w:p>
          <w:p w14:paraId="7741375C" w14:textId="77777777" w:rsidR="0027696F" w:rsidRPr="0027696F" w:rsidRDefault="0027696F" w:rsidP="0027696F">
            <w:pPr>
              <w:jc w:val="both"/>
              <w:rPr>
                <w:rFonts w:cs="Times New Roman"/>
                <w:lang w:val="ro-RO"/>
              </w:rPr>
            </w:pPr>
            <w:proofErr w:type="spellStart"/>
            <w:r w:rsidRPr="0027696F">
              <w:rPr>
                <w:rFonts w:cs="Times New Roman"/>
                <w:lang w:val="ro-RO"/>
              </w:rPr>
              <w:t>biolichide</w:t>
            </w:r>
            <w:proofErr w:type="spellEnd"/>
            <w:r w:rsidRPr="0027696F">
              <w:rPr>
                <w:rFonts w:cs="Times New Roman"/>
                <w:lang w:val="ro-RO"/>
              </w:rPr>
              <w:t xml:space="preserve"> și combustibili din biomasă și a Metodologiei</w:t>
            </w:r>
          </w:p>
          <w:p w14:paraId="1BF5CA06" w14:textId="77777777" w:rsidR="0027696F" w:rsidRPr="0027696F" w:rsidRDefault="0027696F" w:rsidP="0027696F">
            <w:pPr>
              <w:jc w:val="both"/>
              <w:rPr>
                <w:rFonts w:cs="Times New Roman"/>
                <w:lang w:val="ro-RO"/>
              </w:rPr>
            </w:pPr>
            <w:r w:rsidRPr="0027696F">
              <w:rPr>
                <w:rFonts w:cs="Times New Roman"/>
                <w:lang w:val="ro-RO"/>
              </w:rPr>
              <w:t xml:space="preserve">de calcul al impactului </w:t>
            </w:r>
            <w:proofErr w:type="spellStart"/>
            <w:r w:rsidRPr="0027696F">
              <w:rPr>
                <w:rFonts w:cs="Times New Roman"/>
                <w:lang w:val="ro-RO"/>
              </w:rPr>
              <w:t>biocarburanților</w:t>
            </w:r>
            <w:proofErr w:type="spellEnd"/>
            <w:r w:rsidRPr="0027696F">
              <w:rPr>
                <w:rFonts w:cs="Times New Roman"/>
                <w:lang w:val="ro-RO"/>
              </w:rPr>
              <w:t xml:space="preserve">, </w:t>
            </w:r>
            <w:proofErr w:type="spellStart"/>
            <w:r w:rsidRPr="0027696F">
              <w:rPr>
                <w:rFonts w:cs="Times New Roman"/>
                <w:lang w:val="ro-RO"/>
              </w:rPr>
              <w:t>biolichidelor</w:t>
            </w:r>
            <w:proofErr w:type="spellEnd"/>
            <w:r w:rsidRPr="0027696F">
              <w:rPr>
                <w:rFonts w:cs="Times New Roman"/>
                <w:lang w:val="ro-RO"/>
              </w:rPr>
              <w:t xml:space="preserve"> și</w:t>
            </w:r>
          </w:p>
          <w:p w14:paraId="3F53F690" w14:textId="77777777" w:rsidR="0027696F" w:rsidRPr="0027696F" w:rsidRDefault="0027696F" w:rsidP="0027696F">
            <w:pPr>
              <w:jc w:val="both"/>
              <w:rPr>
                <w:rFonts w:cs="Times New Roman"/>
                <w:lang w:val="ro-RO"/>
              </w:rPr>
            </w:pPr>
            <w:r w:rsidRPr="0027696F">
              <w:rPr>
                <w:rFonts w:cs="Times New Roman"/>
                <w:lang w:val="ro-RO"/>
              </w:rPr>
              <w:t>combustibililor din biomasă asupra emisiilor de gaze</w:t>
            </w:r>
          </w:p>
          <w:p w14:paraId="53C9D925" w14:textId="1326B680" w:rsidR="0027696F" w:rsidRPr="006C6372" w:rsidRDefault="0027696F" w:rsidP="0027696F">
            <w:pPr>
              <w:jc w:val="both"/>
              <w:rPr>
                <w:rFonts w:cs="Times New Roman"/>
                <w:lang w:val="ro-RO"/>
              </w:rPr>
            </w:pPr>
            <w:r w:rsidRPr="0027696F">
              <w:rPr>
                <w:rFonts w:cs="Times New Roman"/>
                <w:lang w:val="ro-RO"/>
              </w:rPr>
              <w:t>cu efect de seră.</w:t>
            </w:r>
          </w:p>
        </w:tc>
      </w:tr>
      <w:tr w:rsidR="00663B30" w:rsidRPr="004133AF" w14:paraId="531E5F93" w14:textId="77777777" w:rsidTr="004133AF">
        <w:trPr>
          <w:gridAfter w:val="1"/>
          <w:wAfter w:w="38" w:type="dxa"/>
        </w:trPr>
        <w:tc>
          <w:tcPr>
            <w:tcW w:w="0" w:type="auto"/>
          </w:tcPr>
          <w:p w14:paraId="0A0C708B" w14:textId="77777777" w:rsidR="00663B30" w:rsidRPr="00EF37BA" w:rsidRDefault="00663B30" w:rsidP="00D5083E">
            <w:pPr>
              <w:pStyle w:val="TableContents"/>
              <w:jc w:val="center"/>
              <w:rPr>
                <w:rFonts w:ascii="Times New Roman" w:hAnsi="Times New Roman" w:cs="Times New Roman"/>
                <w:b/>
                <w:color w:val="333333"/>
                <w:sz w:val="22"/>
                <w:szCs w:val="22"/>
                <w:lang w:val="ro-RO"/>
              </w:rPr>
            </w:pPr>
          </w:p>
        </w:tc>
        <w:tc>
          <w:tcPr>
            <w:tcW w:w="4581" w:type="dxa"/>
          </w:tcPr>
          <w:p w14:paraId="5583B468" w14:textId="77777777" w:rsidR="00663B30" w:rsidRDefault="00663B30" w:rsidP="00663B30">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452C7CD7" w14:textId="77777777" w:rsidR="00663B30" w:rsidRDefault="00663B30" w:rsidP="00D5083E">
            <w:pPr>
              <w:pStyle w:val="TableContents"/>
              <w:jc w:val="both"/>
              <w:rPr>
                <w:rFonts w:ascii="Times New Roman" w:hAnsi="Times New Roman" w:cs="Times New Roman"/>
                <w:b/>
                <w:bCs/>
                <w:color w:val="231F20"/>
                <w:sz w:val="22"/>
                <w:szCs w:val="22"/>
                <w:lang w:val="ro-RO"/>
              </w:rPr>
            </w:pPr>
          </w:p>
          <w:p w14:paraId="141B9064"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Capitolul I</w:t>
            </w:r>
          </w:p>
          <w:p w14:paraId="007EFCD0"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DISPOZIŢII GENERALE</w:t>
            </w:r>
          </w:p>
          <w:p w14:paraId="22B558AF"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Secțiunea 1</w:t>
            </w:r>
          </w:p>
          <w:p w14:paraId="2217EFFE" w14:textId="77777777" w:rsidR="009D60FF" w:rsidRPr="00A37C9D" w:rsidRDefault="009D60FF" w:rsidP="009D60FF">
            <w:pPr>
              <w:pStyle w:val="TableContents"/>
              <w:jc w:val="center"/>
              <w:rPr>
                <w:rFonts w:ascii="Times New Roman" w:hAnsi="Times New Roman" w:cs="Times New Roman"/>
                <w:b/>
                <w:bCs/>
                <w:color w:val="333333"/>
                <w:sz w:val="22"/>
                <w:szCs w:val="22"/>
                <w:lang w:val="ro-RO"/>
              </w:rPr>
            </w:pPr>
            <w:r w:rsidRPr="00A37C9D">
              <w:rPr>
                <w:rFonts w:ascii="Times New Roman" w:hAnsi="Times New Roman" w:cs="Times New Roman"/>
                <w:b/>
                <w:bCs/>
                <w:color w:val="333333"/>
                <w:sz w:val="22"/>
                <w:szCs w:val="22"/>
                <w:lang w:val="ro-RO"/>
              </w:rPr>
              <w:t>Obiectul de reglementare și noțiuni</w:t>
            </w:r>
          </w:p>
          <w:p w14:paraId="0B5EAE0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1. Regulamentul cu privire la calificarea și înregistrarea instalatorilor de cazane, furnale sau sobe pe bază de biomasă, de sisteme fotovoltaice și termice solare, de sisteme geotermale de mică </w:t>
            </w:r>
            <w:r w:rsidRPr="009A6C0E">
              <w:rPr>
                <w:rFonts w:ascii="Times New Roman" w:hAnsi="Times New Roman" w:cs="Times New Roman"/>
                <w:color w:val="333333"/>
                <w:sz w:val="22"/>
                <w:szCs w:val="22"/>
                <w:lang w:val="ro-RO"/>
              </w:rPr>
              <w:lastRenderedPageBreak/>
              <w:t>adâncime și pompe de căldură (în continuare – Regulament) stabilește cadrul juridic necesar pentru calificarea și înregistrarea instalatorilor de sisteme care utilizează surse regenerabile de energie (în continuare – SER),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4A469D44"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 xml:space="preserve">2. În sensul prezentului Regulament se aplică noțiunile definite în Legea nr. 10/2016 privind promovarea utilizării energiei din surse regenerabile, precum și următoarele noțiuni: </w:t>
            </w:r>
          </w:p>
          <w:p w14:paraId="120C18AE"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2.1. declarație pe proprie răspundere – declarație întocmită de instalatorul de sisteme SER, care are drept scop confirmarea autenticității informației și a documentelor depuse pentru înregistrarea, extinderea sau reînnoirea  acesteia în Registrul instalatorilor de sisteme SER;</w:t>
            </w:r>
          </w:p>
          <w:p w14:paraId="751B7445"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2.2. declarație de conformitate – declarație întocmită de instalatorul de sisteme SER, eliberată după finalizarea instalării unui sistem SER, care include confirmarea că lucrările realizate corespund documentelor normativ-tehnice în vigoare;</w:t>
            </w:r>
          </w:p>
          <w:p w14:paraId="39486996"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2.3. prestator de formare profesională – persoană juridică de drept public sau privat care este supus evaluării externe în vederea autorizării/acreditării în conformitate cu prevederile Hotărârii Guvernului nr. 222/2024 cu privire la aprobarea Regulamentului privind educația adulților, și este abilitată să desfășoare activități de instruire în domeniul sistemelor SER.</w:t>
            </w:r>
          </w:p>
          <w:p w14:paraId="2A077656"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 xml:space="preserve">2.4. instalator de sisteme SER – persoană fizică care a fost calificată și înregistrată în Registrul instalatorilor de sisteme SER, ținut de Instituția Publică Centrul Național pentru Energie Durabilă </w:t>
            </w:r>
            <w:r w:rsidRPr="00096CBE">
              <w:rPr>
                <w:rFonts w:ascii="Times New Roman" w:hAnsi="Times New Roman" w:cs="Times New Roman"/>
                <w:color w:val="333333"/>
                <w:sz w:val="22"/>
                <w:szCs w:val="22"/>
                <w:lang w:val="ro-RO"/>
              </w:rPr>
              <w:lastRenderedPageBreak/>
              <w:t>(în continuare – IP CNED);</w:t>
            </w:r>
          </w:p>
          <w:p w14:paraId="7B5388B8"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2.5. registrul instalatorilor de sisteme SER – totalitatea sistematizată de date în formă electronică, instituită și ținută de IP CNED, cu privire la instalatorii de sisteme SER care include informațiile prevăzute la pct. 33.</w:t>
            </w:r>
          </w:p>
          <w:p w14:paraId="4EB105F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2.6. sisteme SER – instalații care utilizează surse regenerabile de energie, precum și echipamentele și instalațiile auxiliare necesare funcționării acestora. Sursele regenerabile de energie includ: cazane, furnale și sobe pe bază de biomasă; sisteme fotovoltaice și solare termice; sisteme geotermale de mică adâncime; precum și pompe de căldură.</w:t>
            </w:r>
          </w:p>
          <w:p w14:paraId="2B42BD0B"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Capitolul II</w:t>
            </w:r>
          </w:p>
          <w:p w14:paraId="3A5B1C3F"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PĂRȚILE IMPLICATE</w:t>
            </w:r>
          </w:p>
          <w:p w14:paraId="5457812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1</w:t>
            </w:r>
          </w:p>
          <w:p w14:paraId="3C021D4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Atribuțiile IP CNED și ale organelor de supraveghere</w:t>
            </w:r>
          </w:p>
          <w:p w14:paraId="382995B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 În procesul de calificare și înregistrare a instalatorilor de sisteme SER, IP CNED exercită următoarele atribuții:</w:t>
            </w:r>
          </w:p>
          <w:p w14:paraId="2E61696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6.1. pune în aplicare cadrul juridic de calificare și înregistrare a instalatorilor de sisteme SER;</w:t>
            </w:r>
          </w:p>
          <w:p w14:paraId="6A1602D6"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6.2. instituie și ține Registrul instalatorilor de sisteme SER;</w:t>
            </w:r>
          </w:p>
          <w:p w14:paraId="6977CB3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6.3. instituie și actualizează lista prestatorilor de formare profesională a instalatorilor de sisteme SER; </w:t>
            </w:r>
          </w:p>
          <w:p w14:paraId="33BB15E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6.4. efectuează înregistrări și mențiuni în Registrul instalatorilor de sisteme SER;</w:t>
            </w:r>
          </w:p>
          <w:p w14:paraId="2B4334FA"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 revizuiește și actualizează orientările utilizate la elaborarea programelor de studii, a cursurilor de instruire și a cerințelor profesionale față de instalatorii de sisteme SER, în coordonare cu organul central de specialitate al administrației publice în domeniul energeticii și Ministerul Educației și Cercetării;</w:t>
            </w:r>
          </w:p>
          <w:p w14:paraId="4C54254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6.6. acordă asistență organului central de specialitate al administrației publice în domeniul energeticii privind monitorizarea executării </w:t>
            </w:r>
            <w:r w:rsidRPr="009A6C0E">
              <w:rPr>
                <w:rFonts w:ascii="Times New Roman" w:hAnsi="Times New Roman" w:cs="Times New Roman"/>
                <w:color w:val="333333"/>
                <w:sz w:val="22"/>
                <w:szCs w:val="22"/>
                <w:lang w:val="ro-RO"/>
              </w:rPr>
              <w:lastRenderedPageBreak/>
              <w:t>prezentului Regulament;</w:t>
            </w:r>
          </w:p>
          <w:p w14:paraId="5327C394"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6.7. elaborează un raport privind activitatea instalatorilor de sisteme SER din anul precedent;</w:t>
            </w:r>
          </w:p>
          <w:p w14:paraId="3786DEF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6.8. publică pe site-ul său web oficial și actualizează continuu următoarele informații: </w:t>
            </w:r>
          </w:p>
          <w:p w14:paraId="4C25115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6.8.1. Registrul instalatorilor de sisteme SER;</w:t>
            </w:r>
          </w:p>
          <w:p w14:paraId="4516D50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6.8.2. Lista prestatorilor de formare profesională a instalatorilor de sisteme SER;</w:t>
            </w:r>
          </w:p>
          <w:p w14:paraId="17F73DA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6.8.3. Modelul Registrului declarațiilor de conformitate;</w:t>
            </w:r>
          </w:p>
          <w:p w14:paraId="03049D1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6.8.4. informațiile privind procedura de calificare și înregistrare a instalatorilor de sisteme SER.</w:t>
            </w:r>
          </w:p>
          <w:p w14:paraId="630B2D0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7. Agenția Națională pentru Reglementare în Energetică, în calitate de organ al supravegherii energetice de stat, la solicitarea beneficiarului final sau a IP CNED, efectuează controale privind respectarea de către instalatorii de sisteme SER a documentelor normativ-tehnice și a regulilor de securitate la instalarea sistemelor SER, în conformitate cu art. 14 alin. (1) lit. (e1) și alin. (6) din Legea nr. 10/2016 privind promovarea utilizării energiei din surse regenerabile, precum și ale art. 14 alin. (1) lit. a) și b) din Legea nr.174/2017 cu privire la energetică. </w:t>
            </w:r>
          </w:p>
          <w:p w14:paraId="3ECB762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8. Inspectoratul Național pentru Supraveghere Tehnică, la solicitarea beneficiarului final, a IP CNED sau în condițiile întrunirii criteriilor de risc aferente domeniilor de competență al acestuia, efectuează controale pentru verificarea respectării de către instalatorii de sisteme SER a documentelor normativ-tehnice în domeniul construcțiilor și urbanismului.</w:t>
            </w:r>
          </w:p>
          <w:p w14:paraId="1E80BCBE"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a 2-a</w:t>
            </w:r>
          </w:p>
          <w:p w14:paraId="58CA092B" w14:textId="0FB80B7E" w:rsidR="009D60FF" w:rsidRPr="009D60FF" w:rsidRDefault="009D60FF" w:rsidP="00893BDC">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Atribuțiile prestatorului de formare</w:t>
            </w:r>
            <w:r>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profesională</w:t>
            </w:r>
            <w:r w:rsidR="00893BDC">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și ale instalatorului de sisteme SER</w:t>
            </w:r>
          </w:p>
          <w:p w14:paraId="59CEA4B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 Prestatorul de formare profesională exercită următoarele atribuții:</w:t>
            </w:r>
          </w:p>
          <w:p w14:paraId="6790ED9E"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9.1. elaborează, actualizează și organizează programele de formare profesională a instalatorilor de sisteme SER;</w:t>
            </w:r>
          </w:p>
          <w:p w14:paraId="3DF8C600"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9.2. instruiește persoanele fizice în domeniul sistemelor SER;</w:t>
            </w:r>
          </w:p>
          <w:p w14:paraId="0BD0D4A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 califică personale fizice în domeniul sistemelor SER, după cum urmează:</w:t>
            </w:r>
          </w:p>
          <w:p w14:paraId="657ADEA9"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9.3.1. examinează persoanele fizice care au finalizat cursurile de instruire în domeniul sistemelor SER în cadrul aceluiași prestator de formare profesională;</w:t>
            </w:r>
          </w:p>
          <w:p w14:paraId="35BCEAFD"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9.3.2. validează competențele persoanelor fizice care nu au urmat cursurile de instruire în cadrul prestatorului respectiv, prin evaluarea competențelor dobândite anterior;</w:t>
            </w:r>
          </w:p>
          <w:p w14:paraId="2B8FAD79"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9.3.3. eliberează actele de studii persoanelor fizice care au absolvit programul de formare profesională a instalatorilor de sisteme SER sau ale căror competențe dobândite anterior au fost validate;</w:t>
            </w:r>
          </w:p>
          <w:p w14:paraId="41FED253"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9.4. transmite IP CNED documentele necesare, cu acordul persoanelor fizice respective, în vederea înregistrării în Registrul instalatorilor de sisteme SER;</w:t>
            </w:r>
          </w:p>
          <w:p w14:paraId="67D78C0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9.5. publică pe site-ul său web oficial programele de formare profesională a instalatorilor de sisteme SER și costurile acestora.</w:t>
            </w:r>
          </w:p>
          <w:p w14:paraId="532496A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 Instalatorul de sisteme SER aplică competențele profesionale dobândite și recunoscute aferent categoriei solicitate, în conformitate cu cadrul național al calificărilor, precum și exercită următoarele atribuții:</w:t>
            </w:r>
          </w:p>
          <w:p w14:paraId="3DB46CE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10.1. execută lucrările de instalare în baza unui contract încheiat cu beneficiar, în conformitate cu documentația de proiect, după caz, și legislația civilă;</w:t>
            </w:r>
          </w:p>
          <w:p w14:paraId="4DC25A1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10.2. elaborează și semnează un proces-verbal privind executarea lucrărilor în termen de 5 zile lucrătoare de la finalizarea lucrărilor;</w:t>
            </w:r>
          </w:p>
          <w:p w14:paraId="340625F4"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10.3. eliberează beneficiarului o declarație de conformitate;</w:t>
            </w:r>
          </w:p>
          <w:p w14:paraId="6AEACB1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10.4. păstrează evidența tuturor declarațiilor de conformitate eliberate pe toată perioada înregistrării în Registrul instalatorilor de sisteme </w:t>
            </w:r>
            <w:r w:rsidRPr="009A6C0E">
              <w:rPr>
                <w:rFonts w:ascii="Times New Roman" w:hAnsi="Times New Roman" w:cs="Times New Roman"/>
                <w:color w:val="333333"/>
                <w:sz w:val="22"/>
                <w:szCs w:val="22"/>
                <w:lang w:val="ro-RO"/>
              </w:rPr>
              <w:lastRenderedPageBreak/>
              <w:t>SER;</w:t>
            </w:r>
          </w:p>
          <w:p w14:paraId="4C7D4BAD"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10.5. transmite semestrial către IP CNED, conform modului stabilit de aceasta, Registrul declarațiilor de conformitate aferent activității desfășurate pe parcursul semestrului precedent;</w:t>
            </w:r>
          </w:p>
          <w:p w14:paraId="7DCD197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10.6. păstrează evidența documentelor și a datelor aferente lucrărilor executate pe toată perioada înregistrării în Registrul de sisteme SER;</w:t>
            </w:r>
          </w:p>
          <w:p w14:paraId="4056E07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10.7. la solicitare IP CNED, transmite documentele și datele solicitate în conformitate cu prevederile prezentului Regulament și modul stabilit de IP CNED;</w:t>
            </w:r>
          </w:p>
          <w:p w14:paraId="5FEE275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10.8. prezintă documentația prevăzută de actele normative, la solicitarea inspectorilor Agenției Naționale pentru Reglementare în Energetică, în calitate de organ de supraveghere energetică de stat, și/sau ai Inspectoratului Național pentru Supraveghere Tehnică, cu privire la lucrările de instalare efectuate.</w:t>
            </w:r>
          </w:p>
          <w:p w14:paraId="08B88003"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Capitolul III</w:t>
            </w:r>
          </w:p>
          <w:p w14:paraId="2913982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CALIFICAREA ŞI ÎNREGISTRAREA INSTALATORULUI DE SISTEME SER</w:t>
            </w:r>
          </w:p>
          <w:p w14:paraId="32731270"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Secțiunea 1</w:t>
            </w:r>
          </w:p>
          <w:p w14:paraId="039715AD"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Dispoziții generale. Condiții pentru calificare și înregistrare</w:t>
            </w:r>
          </w:p>
          <w:p w14:paraId="67E64959" w14:textId="25A69439" w:rsidR="005575E4"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15. Registrul instalatorilor de sisteme SER reprezintă un instrument de informare a beneficiarilor pentru fundamentarea deciziilor cu privire la selectarea prestatorului de servicii de instalare a sistemelor SER.</w:t>
            </w:r>
          </w:p>
          <w:p w14:paraId="117206B6" w14:textId="77777777" w:rsidR="005575E4" w:rsidRDefault="005575E4" w:rsidP="005575E4">
            <w:pPr>
              <w:pStyle w:val="TableContents"/>
              <w:jc w:val="both"/>
              <w:rPr>
                <w:rFonts w:ascii="Times New Roman" w:hAnsi="Times New Roman" w:cs="Times New Roman"/>
                <w:color w:val="333333"/>
                <w:sz w:val="22"/>
                <w:szCs w:val="22"/>
                <w:lang w:val="ro-RO"/>
              </w:rPr>
            </w:pPr>
          </w:p>
          <w:p w14:paraId="43561B7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Secțiunea a 2-a</w:t>
            </w:r>
          </w:p>
          <w:p w14:paraId="596976FB"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Procesul de înregistrare</w:t>
            </w:r>
          </w:p>
          <w:p w14:paraId="3E065C97"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18. La completarea cererii de înscriere la un program de formare profesională sau cererii de validare a competențelor dobândite anterior, solicitantul poate să își exprime acordul pentru a fi înregistrat în Registrul instalatorilor de sisteme SER în urma absolvirii programului respectiv.</w:t>
            </w:r>
          </w:p>
          <w:p w14:paraId="151AEBCB"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19. La absolvirea programului de formare profesională sau la validarea competențelor </w:t>
            </w:r>
            <w:r w:rsidRPr="009A6C0E">
              <w:rPr>
                <w:rFonts w:ascii="Times New Roman" w:hAnsi="Times New Roman" w:cs="Times New Roman"/>
                <w:color w:val="333333"/>
                <w:sz w:val="22"/>
                <w:szCs w:val="22"/>
                <w:lang w:val="ro-RO"/>
              </w:rPr>
              <w:lastRenderedPageBreak/>
              <w:t>dobândite anterior, prestatorul de formare profesională transmite către IP CNED copiile documentelor solicitantului, prevăzute la pct. 21, pentru  înregistrarea acestuia în Registrul instalatorilor de sisteme din SER.</w:t>
            </w:r>
          </w:p>
          <w:p w14:paraId="44D4838B"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20. În cazul în care solicitantul nu își exprimă acordul menționat la pct. 18, acesta poate depune personal, conform modului stabilit de IP CNED, o cerere adresată IP CNED privind înregistrarea în Registrul instalatorilor de sisteme SER, întocmită în conformitate cu modelul stabilit de instituția respectivă.</w:t>
            </w:r>
          </w:p>
          <w:p w14:paraId="27C73933"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 La cererea privind înregistrarea instalatorilor în Registrul instalatorilor de sisteme SER se anexează următoarele documente:</w:t>
            </w:r>
          </w:p>
          <w:p w14:paraId="20EA1ADE"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21.1. declarație pe propria răspundere, întocmită în conformitate cu modelul stabilit de IP CNED;</w:t>
            </w:r>
          </w:p>
          <w:p w14:paraId="5015791C"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21.2. copia actului de identitate;</w:t>
            </w:r>
          </w:p>
          <w:p w14:paraId="62D4056E"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21.3. copia actului de studiu pentru categoria solicitată;</w:t>
            </w:r>
          </w:p>
          <w:p w14:paraId="7AE13A21"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21.4. copia actului de studiu care demonstrează perfecționarea sau validarea cunoștințelor teoretice, practice și a aptitudinilor profesionale, în cazul în care solicitantul a fost anterior retras din Registrul instalatorilor de sisteme SER.</w:t>
            </w:r>
          </w:p>
          <w:p w14:paraId="2D7FF6C8"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22. IP CNED examinează documentele depuse de solicitant în termen de 10 zile lucrătoare și, în cazul lipsei de obiecții și corespunderii solicitantului cerințelor de înregistrare prevăzute la pct. 14, înregistrează instalatorul de sisteme SER în Registru. În cazul în care apar suspiciuni cu privire la autenticitatea documentelor depuse, IP CNED este în drept să solicite prezentarea în original a documentelor depuse, inclusiv a suplimentului la actul de studiu. Solicitantul prezentă documentele solicitate în termen de 5 zile lucrătoare de la data comunicării.</w:t>
            </w:r>
          </w:p>
          <w:p w14:paraId="212B14A0"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 IP CNED respinge cererea privind înregistrarea în Registrul instalatorilor de sisteme din SER, precum și returnează setul de documente depus de solicitant în următoarele cazuri:</w:t>
            </w:r>
          </w:p>
          <w:p w14:paraId="0CC2F9EC"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23.1. nu prezintă documentele prevăzute la pct. 21, și după caz, la pct. 22;</w:t>
            </w:r>
          </w:p>
          <w:p w14:paraId="2EFA8443"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23.2. setul de documente nu este întocmit și/sau semnat în mod corespunzător;</w:t>
            </w:r>
          </w:p>
          <w:p w14:paraId="5BB0DAA6"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23.3. setul de documentele nu corespunde originalelor;</w:t>
            </w:r>
          </w:p>
          <w:p w14:paraId="2AC10A1E"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23.4. informația prezentată de solicitant conține date eronate.</w:t>
            </w:r>
          </w:p>
          <w:p w14:paraId="6E810372" w14:textId="77777777" w:rsidR="009A109A" w:rsidRPr="003C4874" w:rsidRDefault="009A109A" w:rsidP="009A109A">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Secțiunea a 3-a</w:t>
            </w:r>
          </w:p>
          <w:p w14:paraId="276E2C4A" w14:textId="68F0DAA1" w:rsidR="009A109A" w:rsidRPr="003C4874" w:rsidRDefault="009A109A" w:rsidP="009A109A">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Recunoașterea certificării sau calificării obținute</w:t>
            </w:r>
            <w:r w:rsidR="003C4874">
              <w:rPr>
                <w:rFonts w:ascii="Times New Roman" w:hAnsi="Times New Roman" w:cs="Times New Roman"/>
                <w:b/>
                <w:bCs/>
                <w:color w:val="333333"/>
                <w:sz w:val="22"/>
                <w:szCs w:val="22"/>
                <w:lang w:val="ro-RO"/>
              </w:rPr>
              <w:t xml:space="preserve"> </w:t>
            </w:r>
            <w:r w:rsidRPr="003C4874">
              <w:rPr>
                <w:rFonts w:ascii="Times New Roman" w:hAnsi="Times New Roman" w:cs="Times New Roman"/>
                <w:b/>
                <w:bCs/>
                <w:color w:val="333333"/>
                <w:sz w:val="22"/>
                <w:szCs w:val="22"/>
                <w:lang w:val="ro-RO"/>
              </w:rPr>
              <w:t>în afara Republicii Moldova</w:t>
            </w:r>
          </w:p>
          <w:p w14:paraId="71C2BF32"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25. Solicitantul depune, conform modului stabilit de IP CNED, o cerere adresată IP CNED privind înregistrarea în Registrul instalatorilor de sisteme SER, întocmită în conformitate cu modelul stabilit de instituția respectivă.</w:t>
            </w:r>
          </w:p>
          <w:p w14:paraId="572DCBB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 La cererea privind înregistrarea instalatorilor în Registrul instalatorilor de sisteme SER se anexează următoarele documente:</w:t>
            </w:r>
          </w:p>
          <w:p w14:paraId="12ECEA5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26.1. declarație pe propria răspundere, întocmită în conformitate cu modelul stabilit de IP CNED;</w:t>
            </w:r>
          </w:p>
          <w:p w14:paraId="25E71B0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26.2. copia actului de identitate;</w:t>
            </w:r>
          </w:p>
          <w:p w14:paraId="2E045B9F"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26.3. copia actului de studii pentru categoria solicitată și suplimentul la actul de studii;</w:t>
            </w:r>
          </w:p>
          <w:p w14:paraId="783B9D34"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26.4. copia actului de recunoaștere a actului de studii, după caz;</w:t>
            </w:r>
          </w:p>
          <w:p w14:paraId="220AC7CF"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26.5. confirmarea înregistrării în lista oficială a instalatorilor certificați sau calificați din țara în care a fost emis actul de studii de la </w:t>
            </w:r>
            <w:proofErr w:type="spellStart"/>
            <w:r w:rsidRPr="009A6C0E">
              <w:rPr>
                <w:rFonts w:ascii="Times New Roman" w:hAnsi="Times New Roman" w:cs="Times New Roman"/>
                <w:color w:val="333333"/>
                <w:sz w:val="22"/>
                <w:szCs w:val="22"/>
                <w:lang w:val="ro-RO"/>
              </w:rPr>
              <w:t>subpct</w:t>
            </w:r>
            <w:proofErr w:type="spellEnd"/>
            <w:r w:rsidRPr="009A6C0E">
              <w:rPr>
                <w:rFonts w:ascii="Times New Roman" w:hAnsi="Times New Roman" w:cs="Times New Roman"/>
                <w:color w:val="333333"/>
                <w:sz w:val="22"/>
                <w:szCs w:val="22"/>
                <w:lang w:val="ro-RO"/>
              </w:rPr>
              <w:t>. 26.3.</w:t>
            </w:r>
          </w:p>
          <w:p w14:paraId="12A003AE"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27. În cazul în care documentele anexate nu sunt prezentate în limba de stat, acestea se traduc în limba de stat și se autentifică notarial. </w:t>
            </w:r>
          </w:p>
          <w:p w14:paraId="1FB9D58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28. IP CNED examinează documentele depuse de solicitant în termen de 10 zile lucrătoare și, în cazul lipsei de obiecții, înregistrează instalatorul de sisteme SER în Registru, pentru o perioadă care nu depășește valabilitatea certificării sau calificării recunoscute, dar nu mai mult decât termenul prevăzut la pct. 16. În cazul în care apar suspiciuni cu privire la autenticitatea documentelor depuse, IP CNED este în drept să </w:t>
            </w:r>
            <w:r w:rsidRPr="009A6C0E">
              <w:rPr>
                <w:rFonts w:ascii="Times New Roman" w:hAnsi="Times New Roman" w:cs="Times New Roman"/>
                <w:color w:val="333333"/>
                <w:sz w:val="22"/>
                <w:szCs w:val="22"/>
                <w:lang w:val="ro-RO"/>
              </w:rPr>
              <w:lastRenderedPageBreak/>
              <w:t>solicite prezentarea în original a documentelor depuse, inclusiv a suplimentului la actul de studiu. Solicitantul prezentă documentele solicitate în termen de 5 zile lucrătoare de la data comunicării.</w:t>
            </w:r>
          </w:p>
          <w:p w14:paraId="374128B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 IP CNED respinge cererea privind înregistrarea în Registrul instalatorilor de sisteme SER, precum și returnează setul de documente depus de solicitant în următoarele cazuri:</w:t>
            </w:r>
          </w:p>
          <w:p w14:paraId="59C375FA"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29.1. nu prezintă documentele prevăzute la pct. 26, și după caz, la pct. 28;</w:t>
            </w:r>
          </w:p>
          <w:p w14:paraId="3A91E9F0"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29.2. setul de documente nu este întocmit și/sau semnat în mod corespunzător;</w:t>
            </w:r>
          </w:p>
          <w:p w14:paraId="0AC8682B"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29.3. setul de documentele nu corespunde originalelor;</w:t>
            </w:r>
          </w:p>
          <w:p w14:paraId="4550F424"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29.4. informația prezentată de solicitant conține date eronate;</w:t>
            </w:r>
          </w:p>
          <w:p w14:paraId="4DB2DD9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29.5. setul de documente nu este prezentat în limba de stat și autentifică notarial.</w:t>
            </w:r>
          </w:p>
          <w:p w14:paraId="61EC0C39"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Secțiunea a 4-a</w:t>
            </w:r>
          </w:p>
          <w:p w14:paraId="379DD826"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Rezultatele înregistrării</w:t>
            </w:r>
          </w:p>
          <w:p w14:paraId="3D7A03CB"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30. Decizia IP CNED cu privire la înregistrarea instalatorului de sisteme SER sau la respingerea cererii prevăzute la pct. 18 sau 25 și returnarea setului de documente se comunică solicitantului în scris sau prin poșta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0CF0625C"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31. IP CNED eliberează, la solicitarea instalatorului de sisteme SER, un extras din Registrul instalatorilor de sisteme SER, care confirmă înregistrarea acestuia.</w:t>
            </w:r>
          </w:p>
          <w:p w14:paraId="7CFA0E34"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32. Dosarul personal al solicitantului se păstrează în arhiva IP CNED, în formă electronică, timp de 5 ani de la depunerea de către acesta a setului de documente.</w:t>
            </w:r>
          </w:p>
          <w:p w14:paraId="1FFFD63B"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Capitolul IV</w:t>
            </w:r>
          </w:p>
          <w:p w14:paraId="34CA5A4B"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 xml:space="preserve">REGISTRUL INSTALATORILOR DE </w:t>
            </w:r>
            <w:r w:rsidRPr="00D84183">
              <w:rPr>
                <w:rFonts w:ascii="Times New Roman" w:hAnsi="Times New Roman" w:cs="Times New Roman"/>
                <w:b/>
                <w:bCs/>
                <w:color w:val="333333"/>
                <w:sz w:val="22"/>
                <w:szCs w:val="22"/>
                <w:lang w:val="ro-RO"/>
              </w:rPr>
              <w:lastRenderedPageBreak/>
              <w:t>SISTEME SER</w:t>
            </w:r>
          </w:p>
          <w:p w14:paraId="51F6C650"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Secțiunea 1</w:t>
            </w:r>
          </w:p>
          <w:p w14:paraId="0322C774"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Gestionarea Registrului</w:t>
            </w:r>
          </w:p>
          <w:p w14:paraId="684A5F31"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33. Registrul instalatorilor de sisteme SER se ține de IP CNED în formă electronică. Acesta include 4 compartimente separate, conform domeniilor de specializare ale instalatorilor menționate la pct. 12, și urmează să conțină cel puțin următoarele: </w:t>
            </w:r>
          </w:p>
          <w:p w14:paraId="0832C18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33.1. numele și prenumele instalatorului;</w:t>
            </w:r>
          </w:p>
          <w:p w14:paraId="1E374A03"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33.2. numărul de ordine atribuit instalatorului respectiv conform Registrului instalatorilor de sisteme SER;</w:t>
            </w:r>
          </w:p>
          <w:p w14:paraId="4A1F1321"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33.3. datele de contact ale instalatorului de sisteme SER;</w:t>
            </w:r>
          </w:p>
          <w:p w14:paraId="252DC21D"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33.4. denumirea companiei/companiilor, persoane juridice/persoanelor juridice în cadrul căreia activează instalatorul, precum și datele de contact ale acestora, după caz;</w:t>
            </w:r>
          </w:p>
          <w:p w14:paraId="677CA64E"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33.5. data și numărul deciziei IP CNED cu privire la înregistrarea instalatorului respectiv;</w:t>
            </w:r>
          </w:p>
          <w:p w14:paraId="3404DB0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33.6. mențiuni cu privire la valabilitatea înregistrării instalatorului de sisteme SER;</w:t>
            </w:r>
          </w:p>
          <w:p w14:paraId="3953431B"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33.7. mențiuni cu privire la actualizarea datelor și/sau reînnoirea înregistrării, inclusiv data și numărul deciziei corespunzătoare a IP CNED;</w:t>
            </w:r>
          </w:p>
          <w:p w14:paraId="4A42390D"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33.8. mențiuni referitor la suspendarea și/sau retragerea din Registrul instalatorilor de sisteme SER;</w:t>
            </w:r>
          </w:p>
          <w:p w14:paraId="6993842F"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33.9. mențiuni cu privire la recunoașterea certificărilor sau calificărilor instalatorilor de sisteme SER, obținute în conformitate cu secțiunea a 3-a din capitolul III.</w:t>
            </w:r>
          </w:p>
          <w:p w14:paraId="5B42DE7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34. Informația menționată la </w:t>
            </w:r>
            <w:proofErr w:type="spellStart"/>
            <w:r w:rsidRPr="009A6C0E">
              <w:rPr>
                <w:rFonts w:ascii="Times New Roman" w:hAnsi="Times New Roman" w:cs="Times New Roman"/>
                <w:color w:val="333333"/>
                <w:sz w:val="22"/>
                <w:szCs w:val="22"/>
                <w:lang w:val="ro-RO"/>
              </w:rPr>
              <w:t>subpct</w:t>
            </w:r>
            <w:proofErr w:type="spellEnd"/>
            <w:r w:rsidRPr="009A6C0E">
              <w:rPr>
                <w:rFonts w:ascii="Times New Roman" w:hAnsi="Times New Roman" w:cs="Times New Roman"/>
                <w:color w:val="333333"/>
                <w:sz w:val="22"/>
                <w:szCs w:val="22"/>
                <w:lang w:val="ro-RO"/>
              </w:rPr>
              <w:t>. 33.1-33.6 se publică pe site-ul web a IP CNED și se actualizează cel puțin semestrial, incluzând următoarele mențiuni adiționale:</w:t>
            </w:r>
          </w:p>
          <w:p w14:paraId="2F5D111C"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34.1. cu privire la formarea profesională continuă a instalatorului;</w:t>
            </w:r>
          </w:p>
          <w:p w14:paraId="20663A83"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34.2. cu privire la neonorarea obligațiilor de raportare a lucrărilor efectuate de instalator.</w:t>
            </w:r>
          </w:p>
          <w:p w14:paraId="0CDF772E"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35. Condițiile de instituire și regulile de ținere a </w:t>
            </w:r>
            <w:r w:rsidRPr="009A6C0E">
              <w:rPr>
                <w:rFonts w:ascii="Times New Roman" w:hAnsi="Times New Roman" w:cs="Times New Roman"/>
                <w:color w:val="333333"/>
                <w:sz w:val="22"/>
                <w:szCs w:val="22"/>
                <w:lang w:val="ro-RO"/>
              </w:rPr>
              <w:lastRenderedPageBreak/>
              <w:t>Registrului instalatorilor de sisteme SER sunt stabilite în Legea nr. 71/2007 cu privire la registre.</w:t>
            </w:r>
          </w:p>
          <w:p w14:paraId="73EBCD0A" w14:textId="77777777" w:rsidR="009A109A" w:rsidRPr="00137F51" w:rsidRDefault="009A109A" w:rsidP="009A109A">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Secțiunea a 2-a</w:t>
            </w:r>
          </w:p>
          <w:p w14:paraId="3825F4B7" w14:textId="77777777" w:rsidR="009A109A" w:rsidRPr="00137F51" w:rsidRDefault="009A109A" w:rsidP="009A109A">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Extinderea înregistrării în Registru</w:t>
            </w:r>
          </w:p>
          <w:p w14:paraId="2329E287"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36. Pe durata valabilității înregistrării, instalatorul de sisteme SER este în drept să solicite extinderea acesteia, în vederea includerii altor categorii prevăzute la pct. 12, cu înregistrarea corespunzătoare în Registrul instalatorilor de sisteme SER.</w:t>
            </w:r>
          </w:p>
          <w:p w14:paraId="18E42AEA"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37. La completarea cererii de înscriere la un program de formare profesională sau a cererii de validare a competențelor dobândite anterior, pentru o altă categorie de sisteme SER, instalatorul poate să își exprime acordul pentru extinderea înregistrării în Registrul instalatorilor de sisteme SER.</w:t>
            </w:r>
          </w:p>
          <w:p w14:paraId="044F0CA2"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38. La absolvirea programului de formare profesională sau la validarea competențelor dobândite anterior, pentru o altă categorie de sisteme SER, prestatorul de formare profesională transmite către IP CNED copiile documentelor instalatorului, prevăzute la pct. 40, pentru extinderea înregistrării în Registrul instalatorilor de sisteme SER.</w:t>
            </w:r>
          </w:p>
          <w:p w14:paraId="67A44A1D"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39. În cazul în care instalatorul nu își exprimă acordul menționat la pct. 37, acesta poate depune personal, conform modului stabilit de IP CNED, o cerere adresată IP CNED privind extinderea înregistrării în Registrul instalatorilor de sisteme SER, întocmită în conformitate cu modelul stabilit de instituția respectivă. </w:t>
            </w:r>
          </w:p>
          <w:p w14:paraId="24BC1B4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 La cererea privind extinderea înregistrării în Registrul instalatorilor de sisteme SER se anexează următoarele documente:</w:t>
            </w:r>
          </w:p>
          <w:p w14:paraId="5F6EECA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40.1. declarație pe propria răspundere, întocmită în conformitate cu modelul stabilit de IP CNED;</w:t>
            </w:r>
          </w:p>
          <w:p w14:paraId="3D797A31"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40.2. copia actului de identitate;</w:t>
            </w:r>
          </w:p>
          <w:p w14:paraId="78517420"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40.3. copia actului de studii pentru categorie/categorii solicitate;</w:t>
            </w:r>
          </w:p>
          <w:p w14:paraId="67E0F70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41. IP CNED examinează documentele depuse de </w:t>
            </w:r>
            <w:r w:rsidRPr="009A6C0E">
              <w:rPr>
                <w:rFonts w:ascii="Times New Roman" w:hAnsi="Times New Roman" w:cs="Times New Roman"/>
                <w:color w:val="333333"/>
                <w:sz w:val="22"/>
                <w:szCs w:val="22"/>
                <w:lang w:val="ro-RO"/>
              </w:rPr>
              <w:lastRenderedPageBreak/>
              <w:t>solicitant în termen de 10 zile lucrătoare și, în lipsa obiecțiilor, înregistrează categoria/categoriile solicitate în Registrul instalatorilor de sisteme SER. În cazul în care există suspiciuni cu privire la autenticitatea documentelor depuse, IP CNED este în drept să solicite prezentarea în original a documentelor depuse, inclusiv a suplimentului la actul de studii. Solicitantul prezentă documentele solicitate în termen de 5 zile lucrătoare de la data comunicării.</w:t>
            </w:r>
          </w:p>
          <w:p w14:paraId="3C715D5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 IP CNED respinge cererea privind extindere înregistrării în Registrul de sisteme SER, precum și returnează setul de documente depus de solicitant în următoarele cazuri:</w:t>
            </w:r>
          </w:p>
          <w:p w14:paraId="6416F3B3"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42.1. nu prezintă documentele prevăzute la pct. 40, și după caz, la pct. 41;</w:t>
            </w:r>
          </w:p>
          <w:p w14:paraId="5F900818"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42.2. setul de documente nu este întocmit și/sau semnat în mod corespunzător;</w:t>
            </w:r>
          </w:p>
          <w:p w14:paraId="33937A67"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42.3. setul de documentele nu corespunde originalelor;</w:t>
            </w:r>
          </w:p>
          <w:p w14:paraId="3BCB9AA8"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42.4. informația prezentată de solicitant conține date eronate.</w:t>
            </w:r>
          </w:p>
          <w:p w14:paraId="0CF905B0" w14:textId="77777777" w:rsidR="009A109A"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43. Decizia IP CNED cu privire la extinderea înregistrării în Registrul instalatorilor de sisteme SER sau la respingerea cererii prevăzute la pct. 37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58473EC0" w14:textId="77777777" w:rsidR="00FE7BEE" w:rsidRPr="00FE7BEE" w:rsidRDefault="00FE7BEE" w:rsidP="00FE7BEE">
            <w:pPr>
              <w:pStyle w:val="TableContents"/>
              <w:jc w:val="center"/>
              <w:rPr>
                <w:rFonts w:ascii="Times New Roman" w:hAnsi="Times New Roman" w:cs="Times New Roman"/>
                <w:b/>
                <w:bCs/>
                <w:color w:val="333333"/>
                <w:sz w:val="22"/>
                <w:szCs w:val="22"/>
                <w:lang w:val="ro-RO"/>
              </w:rPr>
            </w:pPr>
            <w:r w:rsidRPr="00FE7BEE">
              <w:rPr>
                <w:rFonts w:ascii="Times New Roman" w:hAnsi="Times New Roman" w:cs="Times New Roman"/>
                <w:b/>
                <w:bCs/>
                <w:color w:val="333333"/>
                <w:sz w:val="22"/>
                <w:szCs w:val="22"/>
                <w:lang w:val="ro-RO"/>
              </w:rPr>
              <w:t>Secțiunea a 3-a</w:t>
            </w:r>
          </w:p>
          <w:p w14:paraId="407F51B7" w14:textId="403F1F85" w:rsidR="006C782D" w:rsidRPr="00FE7BEE" w:rsidRDefault="00FE7BEE" w:rsidP="00FE7BEE">
            <w:pPr>
              <w:pStyle w:val="TableContents"/>
              <w:jc w:val="center"/>
              <w:rPr>
                <w:rFonts w:ascii="Times New Roman" w:hAnsi="Times New Roman" w:cs="Times New Roman"/>
                <w:b/>
                <w:bCs/>
                <w:color w:val="333333"/>
                <w:sz w:val="22"/>
                <w:szCs w:val="22"/>
                <w:lang w:val="ro-RO"/>
              </w:rPr>
            </w:pPr>
            <w:r w:rsidRPr="00FE7BEE">
              <w:rPr>
                <w:rFonts w:ascii="Times New Roman" w:hAnsi="Times New Roman" w:cs="Times New Roman"/>
                <w:b/>
                <w:bCs/>
                <w:color w:val="333333"/>
                <w:sz w:val="22"/>
                <w:szCs w:val="22"/>
                <w:lang w:val="ro-RO"/>
              </w:rPr>
              <w:t>Reînnoirea înregistrării</w:t>
            </w:r>
          </w:p>
          <w:p w14:paraId="6BEB79C8"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45. La cererea privind reînnoirea înregistrării în Registrul instalatorilor de sisteme SER se anexează: </w:t>
            </w:r>
          </w:p>
          <w:p w14:paraId="43ABD20F"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45.1. declarație pe propria răspundere, întocmită în conformitate cu modelul stabilit de IP CNED;</w:t>
            </w:r>
          </w:p>
          <w:p w14:paraId="31A67293"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45.2. copia actului de identitate;</w:t>
            </w:r>
          </w:p>
          <w:p w14:paraId="5986452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45.3. copia actului de studiu care demonstrează perfecționarea sau validarea cunoștințelor teoretice, practice și a aptitudinilor profesionale.</w:t>
            </w:r>
          </w:p>
          <w:p w14:paraId="0F1885A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46. IP CNED examinează documentele depuse de solicitant în termen de 10 zile lucrătoare și, în cazul lipsei de obiecții, reînnoiește înregistrarea instalatorului de sisteme SER în Registru. În cazul în care apar suspiciuni cu privire la autenticitatea documentelor depuse, IP CNED este în drept să solicite prezentarea în original a documentelor depuse. Solicitantul prezentă documentele solicitate în termen de 5 zile lucrătoare de la data comunicării.</w:t>
            </w:r>
          </w:p>
          <w:p w14:paraId="3ACCE56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 IP CNED respinge cererea privind reînnoirea înregistrării în Registrul instalatorilor de sisteme SER, precum și returnează setul de documente depus de solicitant în următoarele cazuri:</w:t>
            </w:r>
          </w:p>
          <w:p w14:paraId="6189C363"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47.1. nu prezintă documentele prevăzute la pct. 45, și după caz, la pct. 46;</w:t>
            </w:r>
          </w:p>
          <w:p w14:paraId="7D19896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47.2. setul de documente nu este întocmit și/sau semnat în mod corespunzător;</w:t>
            </w:r>
          </w:p>
          <w:p w14:paraId="57B9F9FB"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47.3. setul de documentele nu corespund originalelor;</w:t>
            </w:r>
          </w:p>
          <w:p w14:paraId="14B7F4D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47.4. informația prezentată de solicitant conține date eronate.</w:t>
            </w:r>
          </w:p>
          <w:p w14:paraId="7039A49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48. Decizia IP CNED cu privire la reînnoirea înregistrării în Registrul instalatorilor de sisteme SER sau la respingerea cererii prevăzute la pct. 44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6E6C1AA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49. Solicitantul căruia i-a fost respinsă cererea prevăzută la pct. 44 și returnat setul de documente are dreptul de a depune repetat cererea și setul de documente, după înlăturarea cauzelor care au constituit temeiul respingerii sau returnării.</w:t>
            </w:r>
          </w:p>
          <w:p w14:paraId="44487FB8" w14:textId="77777777" w:rsidR="00E44053" w:rsidRPr="001D70BB" w:rsidRDefault="00E44053" w:rsidP="00E44053">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lastRenderedPageBreak/>
              <w:t>Secțiunea a 4-a</w:t>
            </w:r>
          </w:p>
          <w:p w14:paraId="2C588F16" w14:textId="77777777" w:rsidR="00E44053" w:rsidRPr="001D70BB" w:rsidRDefault="00E44053" w:rsidP="00E44053">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t>Suspendarea înregistrării</w:t>
            </w:r>
          </w:p>
          <w:p w14:paraId="5C75FF4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 IP CNED suspendă înregistrarea instalatorilor de sisteme SER în Registru și introduce mențiunea „suspendat” în Registrul respectiv în următoarele cazuri:</w:t>
            </w:r>
          </w:p>
          <w:p w14:paraId="35CF412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50.1. instalatorul nu își îndeplinește atribuțiile prevăzute la pct. 10;</w:t>
            </w:r>
          </w:p>
          <w:p w14:paraId="6B034065"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50.2. instalatorul nu respectă prevederile prevăzute la pct. 66-68 și 72;</w:t>
            </w:r>
          </w:p>
          <w:p w14:paraId="76CA4A9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50.3. la sesizarea Agenției Naționale pentru Reglementare în Energetică, în calitate de organ al supravegherii energetice de stat și/sau a Inspectoratului Național pentru Supraveghere Tehnică, în conformitate cu pct. 73.</w:t>
            </w:r>
          </w:p>
          <w:p w14:paraId="499D66D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51. Pentru perioada în care înregistrarea a fost suspendată, instalatorul de sisteme SER, nu are dreptul să desfășoare activitățile de instalarea a sistemelor SER în calitate de instalator înregistrat în Registrul instalatorilor de sisteme SER, până la clarificarea situației.</w:t>
            </w:r>
          </w:p>
          <w:p w14:paraId="367F1F0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52. IP CNED comunică decizia privind suspendarea înregistrării din Registrul instalatorilor de sisteme SER în termen de până la 5 zile lucrătoare de la data emiterii. Decizia conține motivele care au stat la baza suspendării, durata suspendării și consecințele neînlăturării sau remedierii încălcărilor, și se transmite în scris, prin poșta electronică indicată în cererea de înregistrare în Registrul instalatorilor de sisteme SER.</w:t>
            </w:r>
          </w:p>
          <w:p w14:paraId="45D6DA23"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53. IP CNED revocă suspendarea în termen de o zi lucrătoare de la data recepționării, pe suport de hârtie sau în format electronic, a notificării privind înlăturarea sau remedierea încălcărilor care au determinat suspendarea.</w:t>
            </w:r>
          </w:p>
          <w:p w14:paraId="5E7B553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54. Decizia IP CNED privind suspendarea din Registrul instalatorilor de sisteme SER poate fi contestată de către instalator, în conformitate cu prevederile Codului administrativ al Republicii Moldova nr. 116/2018.</w:t>
            </w:r>
          </w:p>
          <w:p w14:paraId="3C8028E5" w14:textId="77777777" w:rsidR="00E44053" w:rsidRPr="00A8370D" w:rsidRDefault="00E44053" w:rsidP="00E44053">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lastRenderedPageBreak/>
              <w:t>Secțiunea a 5-a</w:t>
            </w:r>
          </w:p>
          <w:p w14:paraId="1BADA8D8" w14:textId="77777777" w:rsidR="00E44053" w:rsidRPr="00A8370D" w:rsidRDefault="00E44053" w:rsidP="00E44053">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t>Retragerea înregistrării</w:t>
            </w:r>
          </w:p>
          <w:p w14:paraId="70331D2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 IP CNED retrage înregistrarea instalatorul de sisteme SER din Registru în următoarele cazuri:</w:t>
            </w:r>
          </w:p>
          <w:p w14:paraId="73F2C506"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55.1. la cererea titularului de drept; </w:t>
            </w:r>
          </w:p>
          <w:p w14:paraId="437D5F4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55.2. în cazul decesului titularului de drept;</w:t>
            </w:r>
          </w:p>
          <w:p w14:paraId="3BBC25F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55.3. în cazul pierderii capacității sale fizice pentru desfășurarea activităților de instalarea a sistemelor SER; </w:t>
            </w:r>
          </w:p>
          <w:p w14:paraId="3C0A51E6"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55.4. la expirarea termenului de valabilitate prevăzut la pct. 16;</w:t>
            </w:r>
          </w:p>
          <w:p w14:paraId="72F4A91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55.5. la nerespectarea prevederilor prevăzute la pct. 60, 62, 64;</w:t>
            </w:r>
          </w:p>
          <w:p w14:paraId="2F089F18"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55.6. în cazul în care suspendarea/suspendările au fost dispuse în mod repetat, iar durata lor cumulată nu depășește 30 zile calendaristice.</w:t>
            </w:r>
          </w:p>
          <w:p w14:paraId="78CC225F"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56. IP CNED comunică decizia privind retragerea înregistrării din Registrul instalatorilor de sisteme SER în termen de până la 5 zile lucrătoare de la data emiterii. Decizia conține motivele care au stat la baza retragerii și se transmite în scris, prin poșta electronică indicată în cererea de înregistrare în Registrul instalatorilor de sisteme SER.</w:t>
            </w:r>
          </w:p>
          <w:p w14:paraId="4A4FA1B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57. Instalatorul retras din Registrul instalatorilor de sisteme SER poate depune o nouă cerere de înregistrare în Registru, în conformitate cu secțiunea a 2-a sau a 3-a din capitolul III.</w:t>
            </w:r>
          </w:p>
          <w:p w14:paraId="6BFC494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58. Decizia IP CNED privind retragerea din Registrul instalatorilor de sisteme SER poate fi contestată de către instalator, în conformitate cu prevederile Codului administrativ al Republicii Moldova nr. 116/2018.</w:t>
            </w:r>
          </w:p>
          <w:p w14:paraId="48948B3A"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Capitolul V</w:t>
            </w:r>
          </w:p>
          <w:p w14:paraId="05AE06E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REGLEMENTAREA ACTIVITĂȚII</w:t>
            </w:r>
          </w:p>
          <w:p w14:paraId="004C067E"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INSTALATORULUI DE SISTEME SER</w:t>
            </w:r>
          </w:p>
          <w:p w14:paraId="7FA1CE2F"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1</w:t>
            </w:r>
          </w:p>
          <w:p w14:paraId="7D6FED0A" w14:textId="77777777" w:rsidR="00E44053" w:rsidRPr="00E41222" w:rsidRDefault="00E44053" w:rsidP="00E41222">
            <w:pPr>
              <w:pStyle w:val="TableContents"/>
              <w:jc w:val="center"/>
              <w:rPr>
                <w:rFonts w:ascii="Times New Roman" w:hAnsi="Times New Roman" w:cs="Times New Roman"/>
                <w:b/>
                <w:bCs/>
                <w:color w:val="333333"/>
                <w:sz w:val="22"/>
                <w:szCs w:val="22"/>
                <w:lang w:val="ro-RO"/>
              </w:rPr>
            </w:pPr>
            <w:r w:rsidRPr="00E41222">
              <w:rPr>
                <w:rFonts w:ascii="Times New Roman" w:hAnsi="Times New Roman" w:cs="Times New Roman"/>
                <w:b/>
                <w:bCs/>
                <w:color w:val="333333"/>
                <w:sz w:val="22"/>
                <w:szCs w:val="22"/>
                <w:lang w:val="ro-RO"/>
              </w:rPr>
              <w:t>Condițiile de desfășurare a activității de instalator</w:t>
            </w:r>
          </w:p>
          <w:p w14:paraId="49E58C8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59. Instalatorul de sisteme SER, la solicitarea beneficiarului, prezintă un extras din Registrul instalatorilor de sisteme SER, eliberat de IP </w:t>
            </w:r>
            <w:r w:rsidRPr="009A6C0E">
              <w:rPr>
                <w:rFonts w:ascii="Times New Roman" w:hAnsi="Times New Roman" w:cs="Times New Roman"/>
                <w:color w:val="333333"/>
                <w:sz w:val="22"/>
                <w:szCs w:val="22"/>
                <w:lang w:val="ro-RO"/>
              </w:rPr>
              <w:lastRenderedPageBreak/>
              <w:t>CNED, pentru fiecare categorie înregistrată.</w:t>
            </w:r>
          </w:p>
          <w:p w14:paraId="064DB0B4"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60. Instalatorul de sisteme SER execută lucrările de instalare în baza unui contract încheiat cu beneficiar, în conformitate cu documentația de proiect, după caz, și legislația civilă.</w:t>
            </w:r>
          </w:p>
          <w:p w14:paraId="6D8094B2"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61. În cazul în care instalatorul de sisteme SER nu finalizează lucrările de instalare din motive prevăzute în contract, un alt instalator de sisteme SER are dreptul să finalizeze lucrările. Noul instalator își asumă responsabilitatea pentru lucrările deja executate pentru a confirma corespunderea acesteia cu documentația de proiect și respectarea cerințelor actelor normativ-tehnice în vigoare.</w:t>
            </w:r>
          </w:p>
          <w:p w14:paraId="78D5706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62. În termen de 5 zile lucrătoare de la finalizarea lucrărilor, instalatorul de sisteme SER elaborează și semnează un proces-verbal privind executarea lucrărilor. Odată cu semnarea procesului-verbal de executarea lucrărilor, instalatorul de sisteme SER eliberează beneficiarului o declarație de conformitate. Declarația de conformitate se întocmește în două exemplare, conform modelului aprobat de IP CNED, publicat pe site-ului oficial al acesteia. </w:t>
            </w:r>
          </w:p>
          <w:p w14:paraId="2F46872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63. Instalatorul de sisteme SER răspunde față de beneficiar pentru prejudiciile materiale și morale cauzate de instalarea defectuoasă a sistemului SER și achită compensații financiare cu titlu de despăgubire.</w:t>
            </w:r>
          </w:p>
          <w:p w14:paraId="3FBC75C8"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a 2-a</w:t>
            </w:r>
          </w:p>
          <w:p w14:paraId="3BFF487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Raportarea, evidența și controlul</w:t>
            </w:r>
          </w:p>
          <w:p w14:paraId="4B8C73D2"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activității instalatorului</w:t>
            </w:r>
          </w:p>
          <w:p w14:paraId="664410A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64. Instalatorul de sisteme SER păstrează evidența tuturor declarațiilor de conformitate eliberate, pe întreaga durată a înregistrării în Registrul instalatorilor de sisteme SER, în Registrul declarațiilor de conformitate, întocmit conform modelului aprobat de IP CNED și publicat pe site-ul oficial al instituției. Instalatorul răspunde pentru veridicitatea informației incluse în Registrul declarațiilor de conformitate.</w:t>
            </w:r>
          </w:p>
          <w:p w14:paraId="5C400746"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65. Registrul declarațiilor de conformitate conține următoarele informații:</w:t>
            </w:r>
          </w:p>
          <w:p w14:paraId="1F63E724"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65.1. numărul declarației de conformitate;</w:t>
            </w:r>
          </w:p>
          <w:p w14:paraId="56A71A55"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65.2. data completării declarației de conformitate;</w:t>
            </w:r>
          </w:p>
          <w:p w14:paraId="63AA08F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65.3. date de contact ale companiei în cadrul căreia activează instalatorul (nume, IDNO, număr de telefon, adresa electronică);</w:t>
            </w:r>
          </w:p>
          <w:p w14:paraId="0D25EC22"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65.4. date de contact ale beneficiarului (adresa, număr de telefon, adresa electronica);</w:t>
            </w:r>
          </w:p>
          <w:p w14:paraId="02E07B05"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65.5. datele instalatorului de sisteme SER (nume și prenume, data și numărul ordinului de înregistrare în Registru instalatorilor de sisteme SER, număr de telefon, adresa electronică);</w:t>
            </w:r>
          </w:p>
          <w:p w14:paraId="78DC17C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65.6. descrierea sistemului SER (tipul instalației, puterea în kW, capacitate, producător,  data finalizării lucrărilor de instalare);</w:t>
            </w:r>
          </w:p>
          <w:p w14:paraId="2E89FB0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65.7. informații privind modificările la proiect și/sau la caietul de sarcini, după caz.</w:t>
            </w:r>
          </w:p>
          <w:p w14:paraId="7E700724"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66. Instalatorul de sisteme SER transmite semestrial către IP CNED, conform modului stabilit de aceasta, Registrul declarațiilor de conformitate aferent activității desfășurate pe parcursul semestrului precedent.</w:t>
            </w:r>
          </w:p>
          <w:p w14:paraId="2ACEFAD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67. Instalatorul sistemelor SER păstrează evidența documentelor și a datelor aferente lucrărilor executate, cuprinse în Registrul declarațiilor de conformitate, inclusiv copiile contractelor de prestări servicii, informațiile privind durata de viață și garanția sistemelor SER, precum și măsurile aplicate în caz de neconformitate. Documentele și datele respective se păstrează pe toată perioada înregistrării în Registrul instalatorilor de sisteme SER. </w:t>
            </w:r>
          </w:p>
          <w:p w14:paraId="617A199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68. La solicitarea IP CNED, instalatorul de sisteme SER transmite documentele și datele solicitate în conformitate cu prevederile prezentului Regulament și modul stabilit de IP CNED. </w:t>
            </w:r>
          </w:p>
          <w:p w14:paraId="2434AFF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69. IP CNED elaborează un raport privind activitatea instalatorilor de sisteme SER din anul precedent. Raportul va fi inclus în raportul anual </w:t>
            </w:r>
            <w:r w:rsidRPr="009A6C0E">
              <w:rPr>
                <w:rFonts w:ascii="Times New Roman" w:hAnsi="Times New Roman" w:cs="Times New Roman"/>
                <w:color w:val="333333"/>
                <w:sz w:val="22"/>
                <w:szCs w:val="22"/>
                <w:lang w:val="ro-RO"/>
              </w:rPr>
              <w:lastRenderedPageBreak/>
              <w:t>de activitate al IP CNED care se transmite organului central de specialitate al administrației publice în domeniul energetic, precum și Agenției Naționale pentru Reglementare în Energetică, până la data de 31 mai a fiecărui an.</w:t>
            </w:r>
          </w:p>
          <w:p w14:paraId="1450599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70. Agenția Națională pentru Reglementare în Energetică, în calitate de organ de supraveghere energetică de stat, și/sau Inspectoratul Național pentru Supraveghere Tehnică inspectează sistemele SER instalate, în temeiul evaluării riscurilor sau la solicitarea autorității competente.</w:t>
            </w:r>
          </w:p>
          <w:p w14:paraId="698A108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71. La sesizarea directă a beneficiarului sau transmisă prin intermediul IP CNED, Agenția Națională pentru Reglementare în Energetică, în calitate de organ de supraveghere energetică de stat, și/sau Inspectoratul Național pentru Supraveghere Tehnică inițiază procedura de inspecție și/sau control al sistemului SER instalat, dacă există temei pentru efectuarea unui control inopinat, potrivit prevederilor legale, ori includ inspecția respectivă în următorul plan anual de control.</w:t>
            </w:r>
          </w:p>
          <w:p w14:paraId="70A8217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72. Instalatorul de sisteme SER prezintă documentația prevăzută de actele normative, la solicitarea inspectorilor Agenției Naționale pentru Reglementare în Energetică, în calitate de organ de supraveghere energetică de stat, și/sau ai Inspectoratului Național pentru Supraveghere Tehnică, cu privire la lucrările de instalare efectuate. În caz de avarie, beneficiarul asigură accesul liber al inspectorilor la echipamentele și instalațiile aferente sistemului SER, în vederea efectuării inspecției.</w:t>
            </w:r>
          </w:p>
          <w:p w14:paraId="7D18D50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73. În urma inspecției sau controlului în care au fost constatate încălcări în temeiul pct. 7 și/sau 8, Agenției Naționale pentru Reglementare în Energetică, în calitate de organ de supraveghere energetică de stat, și/sau Inspectoratul Național pentru Supraveghere Tehnică notifică IP CNED și transmite copia procesului-verbal de control, care include măsurile restrictive aplicate, termenul și </w:t>
            </w:r>
            <w:r w:rsidRPr="009A6C0E">
              <w:rPr>
                <w:rFonts w:ascii="Times New Roman" w:hAnsi="Times New Roman" w:cs="Times New Roman"/>
                <w:color w:val="333333"/>
                <w:sz w:val="22"/>
                <w:szCs w:val="22"/>
                <w:lang w:val="ro-RO"/>
              </w:rPr>
              <w:lastRenderedPageBreak/>
              <w:t>modalitatea de înlăturare a încălcărilor.</w:t>
            </w:r>
          </w:p>
          <w:p w14:paraId="3CB2599F"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74. Ca urmare a examinării notificării prevăzute la pct. 73, IP CNED inițiază procedura de suspendarea înregistrării instalatorului din Registrul instalatorilor de sisteme SER. </w:t>
            </w:r>
          </w:p>
          <w:p w14:paraId="1A464B3B" w14:textId="77777777" w:rsidR="00893BDC" w:rsidRPr="008A7A8F" w:rsidRDefault="00893BDC" w:rsidP="00D5083E">
            <w:pPr>
              <w:pStyle w:val="TableContents"/>
              <w:jc w:val="both"/>
              <w:rPr>
                <w:rFonts w:ascii="Times New Roman" w:hAnsi="Times New Roman" w:cs="Times New Roman"/>
                <w:b/>
                <w:bCs/>
                <w:color w:val="231F20"/>
                <w:sz w:val="22"/>
                <w:szCs w:val="22"/>
                <w:lang w:val="ro-RO"/>
              </w:rPr>
            </w:pPr>
          </w:p>
        </w:tc>
        <w:tc>
          <w:tcPr>
            <w:tcW w:w="2245" w:type="dxa"/>
          </w:tcPr>
          <w:p w14:paraId="15C0DBE5" w14:textId="6D4BCC8B" w:rsidR="00663B30" w:rsidRPr="00EF37BA" w:rsidRDefault="00663B30" w:rsidP="00D5083E">
            <w:pPr>
              <w:rPr>
                <w:rFonts w:cs="Times New Roman"/>
                <w:lang w:val="ro-RO"/>
              </w:rPr>
            </w:pPr>
            <w:r w:rsidRPr="00663B30">
              <w:rPr>
                <w:rFonts w:cs="Times New Roman"/>
                <w:lang w:val="ro-RO"/>
              </w:rPr>
              <w:lastRenderedPageBreak/>
              <w:t>Prevederi cu caracter național</w:t>
            </w:r>
          </w:p>
        </w:tc>
        <w:tc>
          <w:tcPr>
            <w:tcW w:w="0" w:type="auto"/>
          </w:tcPr>
          <w:p w14:paraId="22C0A248" w14:textId="4F4565D0" w:rsidR="00663B30" w:rsidRDefault="00663B30" w:rsidP="00094A9D">
            <w:pPr>
              <w:rPr>
                <w:rFonts w:cs="Times New Roman"/>
                <w:lang w:val="ro-RO"/>
              </w:rPr>
            </w:pPr>
            <w:r w:rsidRPr="00EF37BA">
              <w:rPr>
                <w:rFonts w:cs="Times New Roman"/>
                <w:lang w:val="ro-RO"/>
              </w:rPr>
              <w:t>Elaborat în conformitate cu Legea 100/2017 cu privire la actele normative.</w:t>
            </w:r>
          </w:p>
        </w:tc>
      </w:tr>
      <w:tr w:rsidR="00D5083E" w:rsidRPr="004133AF" w14:paraId="0504B0DC" w14:textId="77777777" w:rsidTr="004133AF">
        <w:trPr>
          <w:gridAfter w:val="1"/>
          <w:wAfter w:w="38" w:type="dxa"/>
        </w:trPr>
        <w:tc>
          <w:tcPr>
            <w:tcW w:w="0" w:type="auto"/>
          </w:tcPr>
          <w:p w14:paraId="1050C6B4"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IV</w:t>
            </w:r>
          </w:p>
          <w:p w14:paraId="3CB22E3E" w14:textId="77777777" w:rsidR="000E7C14" w:rsidRPr="000E7C14" w:rsidRDefault="000E7C14" w:rsidP="000E7C14">
            <w:pPr>
              <w:pStyle w:val="TableContents"/>
              <w:jc w:val="center"/>
              <w:rPr>
                <w:rFonts w:ascii="Times New Roman" w:hAnsi="Times New Roman" w:cs="Times New Roman"/>
                <w:b/>
                <w:bCs/>
                <w:color w:val="231F20"/>
                <w:sz w:val="22"/>
                <w:szCs w:val="22"/>
                <w:lang w:val="ro-RO"/>
              </w:rPr>
            </w:pPr>
            <w:r w:rsidRPr="000E7C14">
              <w:rPr>
                <w:rFonts w:ascii="Times New Roman" w:hAnsi="Times New Roman" w:cs="Times New Roman"/>
                <w:b/>
                <w:bCs/>
                <w:color w:val="231F20"/>
                <w:sz w:val="22"/>
                <w:szCs w:val="22"/>
                <w:lang w:val="ro-RO"/>
              </w:rPr>
              <w:t>FORMAREA ȘI CERTIFICAREA INSTALATORILOR ȘI PROIECTANȚILOR INSTALAȚIILOR PE BAZĂ DE ENERGIE DIN SURSE REGENERABILE</w:t>
            </w:r>
          </w:p>
          <w:p w14:paraId="1AA4E155" w14:textId="77777777" w:rsidR="000E7C14" w:rsidRPr="000E7C14" w:rsidRDefault="000E7C14" w:rsidP="000E7C14">
            <w:pPr>
              <w:pStyle w:val="TableContents"/>
              <w:rPr>
                <w:rFonts w:ascii="Times New Roman" w:hAnsi="Times New Roman" w:cs="Times New Roman"/>
                <w:color w:val="231F20"/>
                <w:sz w:val="22"/>
                <w:szCs w:val="22"/>
                <w:lang w:val="ro-RO"/>
              </w:rPr>
            </w:pPr>
          </w:p>
          <w:p w14:paraId="4265476E"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Sistemele de certificare sau sistemele de calificare echivalente și programele de formare menționate la articolul 18 alineatul (3) au la bază următoarele criterii:</w:t>
            </w:r>
          </w:p>
          <w:p w14:paraId="427220BA" w14:textId="77777777" w:rsidR="000E7C14" w:rsidRPr="000E7C14" w:rsidRDefault="000E7C14" w:rsidP="000E7C14">
            <w:pPr>
              <w:pStyle w:val="TableContents"/>
              <w:jc w:val="center"/>
              <w:rPr>
                <w:rFonts w:ascii="Times New Roman" w:hAnsi="Times New Roman" w:cs="Times New Roman"/>
                <w:color w:val="231F20"/>
                <w:sz w:val="22"/>
                <w:szCs w:val="22"/>
                <w:lang w:val="ro-RO"/>
              </w:rPr>
            </w:pPr>
          </w:p>
          <w:p w14:paraId="4F543CF1" w14:textId="55B12D32"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 Procesul de certificare sau un proces de calificare echivalent trebuie să fie transparent și definit în mod clar de statele membre sau de organismul administrativ desemnat de acestea.</w:t>
            </w:r>
          </w:p>
          <w:p w14:paraId="6DB2B766" w14:textId="77777777" w:rsidR="000E7C14" w:rsidRPr="000E7C14" w:rsidRDefault="000E7C14" w:rsidP="000E7C14">
            <w:pPr>
              <w:pStyle w:val="TableContents"/>
              <w:rPr>
                <w:rFonts w:ascii="Times New Roman" w:hAnsi="Times New Roman" w:cs="Times New Roman"/>
                <w:color w:val="231F20"/>
                <w:sz w:val="22"/>
                <w:szCs w:val="22"/>
                <w:lang w:val="ro-RO"/>
              </w:rPr>
            </w:pPr>
          </w:p>
          <w:p w14:paraId="410A9C09" w14:textId="29F1D695"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1a.</w:t>
            </w:r>
            <w:r w:rsidR="003A0EC4">
              <w:rPr>
                <w:rFonts w:ascii="Times New Roman" w:hAnsi="Times New Roman" w:cs="Times New Roman"/>
                <w:color w:val="231F20"/>
                <w:sz w:val="22"/>
                <w:szCs w:val="22"/>
                <w:lang w:val="ro-RO"/>
              </w:rPr>
              <w:t xml:space="preserve"> </w:t>
            </w:r>
            <w:r w:rsidRPr="000E7C14">
              <w:rPr>
                <w:rFonts w:ascii="Times New Roman" w:hAnsi="Times New Roman" w:cs="Times New Roman"/>
                <w:color w:val="231F20"/>
                <w:sz w:val="22"/>
                <w:szCs w:val="22"/>
                <w:lang w:val="ro-RO"/>
              </w:rPr>
              <w:t>Certificatele eliberate de organismele de certificare sunt clar definite și ușor de identificat pentru lucrătorii și profesioniștii care solicită certificarea.</w:t>
            </w:r>
          </w:p>
          <w:p w14:paraId="4F10CBED" w14:textId="77777777" w:rsidR="000E7C14" w:rsidRPr="000E7C14" w:rsidRDefault="000E7C14" w:rsidP="000E7C14">
            <w:pPr>
              <w:pStyle w:val="TableContents"/>
              <w:rPr>
                <w:rFonts w:ascii="Times New Roman" w:hAnsi="Times New Roman" w:cs="Times New Roman"/>
                <w:color w:val="231F20"/>
                <w:sz w:val="22"/>
                <w:szCs w:val="22"/>
                <w:lang w:val="ro-RO"/>
              </w:rPr>
            </w:pPr>
          </w:p>
          <w:p w14:paraId="1A4581DA" w14:textId="7C208436"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1b. Procesul de certificare le permite instalatorilor să dobândească cunoștințele teoretice și practice necesare și garantează existența competențelor necesare pentru a instala instalații de înaltă calitate care funcționează în mod fiabil.</w:t>
            </w:r>
          </w:p>
          <w:p w14:paraId="7793433C" w14:textId="77777777" w:rsidR="000E7C14" w:rsidRPr="000E7C14" w:rsidRDefault="000E7C14" w:rsidP="000E7C14">
            <w:pPr>
              <w:pStyle w:val="TableContents"/>
              <w:rPr>
                <w:rFonts w:ascii="Times New Roman" w:hAnsi="Times New Roman" w:cs="Times New Roman"/>
                <w:color w:val="231F20"/>
                <w:sz w:val="22"/>
                <w:szCs w:val="22"/>
                <w:lang w:val="ro-RO"/>
              </w:rPr>
            </w:pPr>
          </w:p>
          <w:p w14:paraId="4E9829F4" w14:textId="6A9689D4"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2. Instalatorii de sisteme care funcționează pe bază de biomasă, pompe de căldură, energie geotermală de mică adâncime, energie fotovoltaică solară și energie termică solară, inclusiv pentru stocarea energiei, și de puncte de reîncărcare sunt certificați printr-un program de formare acreditat sau de către un organism de formare acreditat ori printr-un sistem de calificare echivalent.</w:t>
            </w:r>
          </w:p>
          <w:p w14:paraId="3E8E4A4F" w14:textId="77777777" w:rsidR="000E7C14" w:rsidRPr="000E7C14" w:rsidRDefault="000E7C14" w:rsidP="000E7C14">
            <w:pPr>
              <w:pStyle w:val="TableContents"/>
              <w:rPr>
                <w:rFonts w:ascii="Times New Roman" w:hAnsi="Times New Roman" w:cs="Times New Roman"/>
                <w:color w:val="231F20"/>
                <w:sz w:val="22"/>
                <w:szCs w:val="22"/>
                <w:lang w:val="ro-RO"/>
              </w:rPr>
            </w:pPr>
          </w:p>
          <w:p w14:paraId="7F0938FD" w14:textId="15626D30"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3. Acreditarea programului sau a organismului de formare se realizează de către statele membre sau de către organismul administrativ desemnat de acestea. Organismul de acreditare se asigură că programele de formare, inclusiv programele de perfecționare și recalificare oferite de organismul de formare sunt incluzive, au continuitate și o acoperire regională ori națională.</w:t>
            </w:r>
          </w:p>
          <w:p w14:paraId="1FDC4304" w14:textId="77777777" w:rsidR="000E7C14" w:rsidRPr="000E7C14" w:rsidRDefault="000E7C14" w:rsidP="000E7C14">
            <w:pPr>
              <w:pStyle w:val="TableContents"/>
              <w:rPr>
                <w:rFonts w:ascii="Times New Roman" w:hAnsi="Times New Roman" w:cs="Times New Roman"/>
                <w:color w:val="231F20"/>
                <w:sz w:val="22"/>
                <w:szCs w:val="22"/>
                <w:lang w:val="ro-RO"/>
              </w:rPr>
            </w:pPr>
          </w:p>
          <w:p w14:paraId="6003A2BA"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Organismul de formare trebuie să dețină dotări tehnice specifice pentru a oferi formare practică, inclusiv suficiente echipamente de laborator sau facilități corespunzătoare pentru a asigura formarea practică.</w:t>
            </w:r>
          </w:p>
          <w:p w14:paraId="0686B535" w14:textId="77777777" w:rsidR="000E7C14" w:rsidRPr="000E7C14" w:rsidRDefault="000E7C14" w:rsidP="000E7C14">
            <w:pPr>
              <w:pStyle w:val="TableContents"/>
              <w:rPr>
                <w:rFonts w:ascii="Times New Roman" w:hAnsi="Times New Roman" w:cs="Times New Roman"/>
                <w:color w:val="231F20"/>
                <w:sz w:val="22"/>
                <w:szCs w:val="22"/>
                <w:lang w:val="ro-RO"/>
              </w:rPr>
            </w:pPr>
          </w:p>
          <w:p w14:paraId="78E25A7D"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De asemenea, organismul de formare trebuie să ofere, pe lângă formarea de bază, cursuri mai scurte de actualizare și de perfecționare organizate în module de formare care să le permită instalatorilor și proiectanților să obțină noi competențe, să își extindă și să își diversifice aptitudinile cu privire la mai multe tipuri de tehnologii și combinații ale acestora. Organismul de formare asigură adaptarea formării la noile tehnologii în domeniul energiei din surse regenerabile în contextul clădirilor, al industriei și al agriculturii. Organismele de formare recunosc competențele relevante dobândite.</w:t>
            </w:r>
          </w:p>
          <w:p w14:paraId="1EB65C02" w14:textId="77777777" w:rsidR="000E7C14" w:rsidRPr="000E7C14" w:rsidRDefault="000E7C14" w:rsidP="000E7C14">
            <w:pPr>
              <w:pStyle w:val="TableContents"/>
              <w:rPr>
                <w:rFonts w:ascii="Times New Roman" w:hAnsi="Times New Roman" w:cs="Times New Roman"/>
                <w:color w:val="231F20"/>
                <w:sz w:val="22"/>
                <w:szCs w:val="22"/>
                <w:lang w:val="ro-RO"/>
              </w:rPr>
            </w:pPr>
          </w:p>
          <w:p w14:paraId="54F47019"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și modulele de formare sunt concepute astfel încât să permită învățarea pe tot parcursul vieții cu privire la instalațiile pe bază de energie din surse regenerabile și să fie compatibile cu formarea profesională pentru persoanele aflate în căutarea unui loc de muncă pentru prima dată și pentru adulții care doresc să se recalifice sau să găsească un nou loc de muncă.</w:t>
            </w:r>
          </w:p>
          <w:p w14:paraId="407D51D6" w14:textId="77777777" w:rsidR="000E7C14" w:rsidRPr="000E7C14" w:rsidRDefault="000E7C14" w:rsidP="000E7C14">
            <w:pPr>
              <w:pStyle w:val="TableContents"/>
              <w:rPr>
                <w:rFonts w:ascii="Times New Roman" w:hAnsi="Times New Roman" w:cs="Times New Roman"/>
                <w:color w:val="231F20"/>
                <w:sz w:val="22"/>
                <w:szCs w:val="22"/>
                <w:lang w:val="ro-RO"/>
              </w:rPr>
            </w:pPr>
          </w:p>
          <w:p w14:paraId="021D2D57" w14:textId="77777777" w:rsidR="00D5083E"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de formare sunt concepute pentru a facilita dobândirea calificărilor care să cuprindă diferite tipuri de tehnologii și soluții și pentru a evita specializarea limitată cu privire la o anumită marcă sau tehnologie. Pot avea calitatea de organism de formare producătorul instalației sau al sistemului, institute sau asociații.</w:t>
            </w:r>
          </w:p>
          <w:p w14:paraId="09938C96" w14:textId="77777777" w:rsidR="00650683" w:rsidRDefault="00650683" w:rsidP="000E7C14">
            <w:pPr>
              <w:pStyle w:val="TableContents"/>
              <w:rPr>
                <w:rFonts w:ascii="Times New Roman" w:hAnsi="Times New Roman" w:cs="Times New Roman"/>
                <w:color w:val="231F20"/>
                <w:sz w:val="22"/>
                <w:szCs w:val="22"/>
                <w:lang w:val="ro-RO"/>
              </w:rPr>
            </w:pPr>
          </w:p>
          <w:p w14:paraId="6C3762F1" w14:textId="7777777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Formarea care se încheie cu certificarea sau calificarea instalatorului include atât o parte teoretică, cât și una practică. La finalul formării, instalatorul trebuie să dețină calificările necesare pentru instalarea echipamentelor și sistemelor relevante în scopul de a îndeplini cerințele de performanță și fiabilitate ale clientului, de a utiliza competențe la un înalt nivel de calitate și de a respecta toate codurile și standardele aplicabile, inclusiv cele referitoare la etichetarea energetică și ecologică.</w:t>
            </w:r>
          </w:p>
          <w:p w14:paraId="23DBA82C" w14:textId="77777777" w:rsidR="00650683" w:rsidRPr="00650683" w:rsidRDefault="00650683" w:rsidP="00650683">
            <w:pPr>
              <w:pStyle w:val="TableContents"/>
              <w:rPr>
                <w:rFonts w:ascii="Times New Roman" w:hAnsi="Times New Roman" w:cs="Times New Roman"/>
                <w:color w:val="231F20"/>
                <w:sz w:val="22"/>
                <w:szCs w:val="22"/>
                <w:lang w:val="ro-RO"/>
              </w:rPr>
            </w:pPr>
          </w:p>
          <w:p w14:paraId="5EE14DCA" w14:textId="6A4FD6A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5. Cursul de formare se încheie cu un examen pentru obținerea unui certificat sau a unei calificări. Examenul include o probă practică de instalare corectă a cazanelor sau a sobelor pe bază de biomasă, a pompelor de căldură, a instalațiilor geotermale de mică adâncime, a </w:t>
            </w:r>
            <w:r w:rsidRPr="00650683">
              <w:rPr>
                <w:rFonts w:ascii="Times New Roman" w:hAnsi="Times New Roman" w:cs="Times New Roman"/>
                <w:color w:val="231F20"/>
                <w:sz w:val="22"/>
                <w:szCs w:val="22"/>
                <w:lang w:val="ro-RO"/>
              </w:rPr>
              <w:lastRenderedPageBreak/>
              <w:t>instalațiilor fotovoltaice solare sau a celor termice solare, inclusiv a mijloacelor de stocare a energiei, sau a punctelor de reîncărcare, ceea ce va favoriza o reacție din partea cererii.</w:t>
            </w:r>
          </w:p>
          <w:p w14:paraId="04722976" w14:textId="77777777" w:rsidR="00650683" w:rsidRPr="00650683" w:rsidRDefault="00650683" w:rsidP="00650683">
            <w:pPr>
              <w:pStyle w:val="TableContents"/>
              <w:rPr>
                <w:rFonts w:ascii="Times New Roman" w:hAnsi="Times New Roman" w:cs="Times New Roman"/>
                <w:color w:val="231F20"/>
                <w:sz w:val="22"/>
                <w:szCs w:val="22"/>
                <w:lang w:val="ro-RO"/>
              </w:rPr>
            </w:pPr>
          </w:p>
          <w:p w14:paraId="195A831B" w14:textId="28537462"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6. Sistemele de certificare sau sistemele de calificare echivalente menționate la articolul 18 alineatul (3) iau în considerare următoarele orientări:</w:t>
            </w:r>
          </w:p>
          <w:p w14:paraId="40645A41" w14:textId="77777777" w:rsidR="00650683" w:rsidRPr="00650683" w:rsidRDefault="00650683" w:rsidP="00650683">
            <w:pPr>
              <w:pStyle w:val="TableContents"/>
              <w:rPr>
                <w:rFonts w:ascii="Times New Roman" w:hAnsi="Times New Roman" w:cs="Times New Roman"/>
                <w:color w:val="231F20"/>
                <w:sz w:val="22"/>
                <w:szCs w:val="22"/>
                <w:lang w:val="ro-RO"/>
              </w:rPr>
            </w:pPr>
          </w:p>
          <w:p w14:paraId="1A5B1D66" w14:textId="09B7914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(a) Programele de formare acreditate ar trebui oferite instalatorilor cu experiență profesională care au urmat sau urmează tipurile de formare menționate în continuare:</w:t>
            </w:r>
          </w:p>
          <w:p w14:paraId="34838DC6" w14:textId="77777777" w:rsidR="00650683" w:rsidRPr="00650683" w:rsidRDefault="00650683" w:rsidP="00650683">
            <w:pPr>
              <w:pStyle w:val="TableContents"/>
              <w:rPr>
                <w:rFonts w:ascii="Times New Roman" w:hAnsi="Times New Roman" w:cs="Times New Roman"/>
                <w:color w:val="231F20"/>
                <w:sz w:val="22"/>
                <w:szCs w:val="22"/>
                <w:lang w:val="ro-RO"/>
              </w:rPr>
            </w:pPr>
          </w:p>
          <w:p w14:paraId="55674CA1" w14:textId="652430FE"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în cazul instalatorilor de cazane și cuptoare de biomasă: se cere formarea prealabilă ca instalator de apă și canal, instalator de țevi și conducte, instalator de instalații termice sau tehnician de echipamente sanitare și de încălzire sau de răcire;</w:t>
            </w:r>
          </w:p>
          <w:p w14:paraId="76F38D8F" w14:textId="77777777" w:rsidR="00650683" w:rsidRPr="00650683" w:rsidRDefault="00650683" w:rsidP="00650683">
            <w:pPr>
              <w:pStyle w:val="TableContents"/>
              <w:rPr>
                <w:rFonts w:ascii="Times New Roman" w:hAnsi="Times New Roman" w:cs="Times New Roman"/>
                <w:color w:val="231F20"/>
                <w:sz w:val="22"/>
                <w:szCs w:val="22"/>
                <w:lang w:val="ro-RO"/>
              </w:rPr>
            </w:pPr>
          </w:p>
          <w:p w14:paraId="778F33B1" w14:textId="56D5E6E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 cazul instalatorilor de pompe de căldură: se cere formarea prealabilă ca instalator de apă și canal sau inginer de instalații frigorifice și deținerea de competențe de bază ca electrician și instalator de apă și canal (tăierea țevilor, sudarea manșoanelor de țeavă, lipirea manșoanelor de țeavă, izolarea, etanșarea garniturilor, verificarea scurgerilor și instalarea sistemelor de încălzire sau de răcire);</w:t>
            </w:r>
          </w:p>
          <w:p w14:paraId="4BBF0376" w14:textId="77777777" w:rsidR="00650683" w:rsidRPr="00650683" w:rsidRDefault="00650683" w:rsidP="00650683">
            <w:pPr>
              <w:pStyle w:val="TableContents"/>
              <w:rPr>
                <w:rFonts w:ascii="Times New Roman" w:hAnsi="Times New Roman" w:cs="Times New Roman"/>
                <w:color w:val="231F20"/>
                <w:sz w:val="22"/>
                <w:szCs w:val="22"/>
                <w:lang w:val="ro-RO"/>
              </w:rPr>
            </w:pPr>
          </w:p>
          <w:p w14:paraId="3B34D6AE" w14:textId="064A419F"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(iii) în cazul instalatorilor de instalații fotovoltaice solare sau termice solare: se cere formarea prealabilă ca instalator de apă și canal sau electrician și deținerea de competențe de bază ca instalator de apă și canal, ca electrician și pentru lucrări de aplicare a învelișurilor în construcții, inclusiv cunoștințe de sudare a manșoanelor de țeavă, lipire a manșoanelor de țeavă, izolații, etanșare a garniturilor, verificare a scurgerilor la lucrările de apă și canal, capacitate de a conecta fire electrice, familiarizare cu materialele de bază pentru învelișuri în construcții metodele de descărcare în arc și de sudare; sau</w:t>
            </w:r>
          </w:p>
          <w:p w14:paraId="751CB5D6" w14:textId="77777777" w:rsidR="00650683" w:rsidRPr="00650683" w:rsidRDefault="00650683" w:rsidP="00650683">
            <w:pPr>
              <w:pStyle w:val="TableContents"/>
              <w:rPr>
                <w:rFonts w:ascii="Times New Roman" w:hAnsi="Times New Roman" w:cs="Times New Roman"/>
                <w:color w:val="231F20"/>
                <w:sz w:val="22"/>
                <w:szCs w:val="22"/>
                <w:lang w:val="ro-RO"/>
              </w:rPr>
            </w:pPr>
          </w:p>
          <w:p w14:paraId="5AEE037C" w14:textId="0DCB7C1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un program de formare profesională care să îi ofere unui instalator competențele specifice, echivalente cu trei ani de instruire în competențele menționate la litera (a), (b) sau (c), inclusiv învățare în sala de clasă și la locul de muncă.</w:t>
            </w:r>
          </w:p>
          <w:p w14:paraId="780897CA" w14:textId="77777777" w:rsidR="00650683" w:rsidRPr="00650683" w:rsidRDefault="00650683" w:rsidP="00650683">
            <w:pPr>
              <w:pStyle w:val="TableContents"/>
              <w:rPr>
                <w:rFonts w:ascii="Times New Roman" w:hAnsi="Times New Roman" w:cs="Times New Roman"/>
                <w:color w:val="231F20"/>
                <w:sz w:val="22"/>
                <w:szCs w:val="22"/>
                <w:lang w:val="ro-RO"/>
              </w:rPr>
            </w:pPr>
          </w:p>
          <w:p w14:paraId="26781F0D" w14:textId="36B46AB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(b) Partea teoretică a formării instalatorilor pentru cuptoare și cazane </w:t>
            </w:r>
            <w:r w:rsidRPr="00650683">
              <w:rPr>
                <w:rFonts w:ascii="Times New Roman" w:hAnsi="Times New Roman" w:cs="Times New Roman"/>
                <w:color w:val="231F20"/>
                <w:sz w:val="22"/>
                <w:szCs w:val="22"/>
                <w:lang w:val="ro-RO"/>
              </w:rPr>
              <w:lastRenderedPageBreak/>
              <w:t>de biomasă ar trebui să ofere o privire de ansamblu a situației pieței de biomasă și să cuprindă aspecte ecologice, combustibili din biomasă, logistică, protecția împotriva incendiilor, subvențiile aferente, tehnici de ardere, sisteme de aprindere, soluții hidraulice optime, compararea costurilor și a profitabilității, precum și proiectarea, instalarea și întreținerea cazanelor și cuptoarelor de biomasă. Formarea ar trebui să asigure, de asemenea, o bună cunoaștere a oricăror standarde europene în domeniul tehnologiei și combustibililor din biomasă, de tipul peletelor, precum și a dreptului intern și al Uniunii referitor la biomasă.</w:t>
            </w:r>
          </w:p>
          <w:p w14:paraId="694BF170" w14:textId="77777777" w:rsidR="00650683" w:rsidRPr="00650683" w:rsidRDefault="00650683" w:rsidP="00650683">
            <w:pPr>
              <w:pStyle w:val="TableContents"/>
              <w:rPr>
                <w:rFonts w:ascii="Times New Roman" w:hAnsi="Times New Roman" w:cs="Times New Roman"/>
                <w:color w:val="231F20"/>
                <w:sz w:val="22"/>
                <w:szCs w:val="22"/>
                <w:lang w:val="ro-RO"/>
              </w:rPr>
            </w:pPr>
          </w:p>
          <w:p w14:paraId="031DC114" w14:textId="3B1A0FD6"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(c) Partea teoretică a formării instalatorilor de pompe de căldură ar trebui să ofere o privire de ansamblu asupra situației pe piața pompelor de căldură și să prezinte sursele geotermale de energie și temperaturile surselor subterane din diferite regiuni, identificarea conductibilității termice a solurilor și a rocilor, reglementările privind utilizarea surselor geotermale de energie, fezabilitatea utilizării pompelor de căldură în clădiri și determinarea celui mai potrivit sistem de pompe de căldură, precum și cunoștințe privind cerințele tehnice, siguranța, filtrarea aerului, racordarea la sursa de căldură și planul sistemului și integrarea soluțiilor de stocare a energiei, inclusiv în combinație cu instalațiile solare. Formarea ar trebui să asigure, de asemenea, o bună cunoaștere a tuturor standardelor europene pentru pompe de căldură, precum și a dreptului aplicabil de la nivel intern și de la nivelul Uniunii. Instalatorul ar trebui să demonstreze că deține următoarele competențe esențiale:</w:t>
            </w:r>
          </w:p>
          <w:p w14:paraId="75F61089" w14:textId="77777777" w:rsidR="00650683" w:rsidRPr="00650683" w:rsidRDefault="00650683" w:rsidP="00650683">
            <w:pPr>
              <w:pStyle w:val="TableContents"/>
              <w:rPr>
                <w:rFonts w:ascii="Times New Roman" w:hAnsi="Times New Roman" w:cs="Times New Roman"/>
                <w:color w:val="231F20"/>
                <w:sz w:val="22"/>
                <w:szCs w:val="22"/>
                <w:lang w:val="ro-RO"/>
              </w:rPr>
            </w:pPr>
          </w:p>
          <w:p w14:paraId="28C5D945" w14:textId="2B02C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înțelegere de bază a principiilor fizice și de funcționare a pompei de căldură, inclusiv a caracteristicilor circuitului pompei de căldură: contextul dintre temperaturile joase ale mediului absorbant de căldură, temperaturile ridicate ale sursei de căldură și eficiența sistemului, determinarea coeficientului de performanță și a factorului de performanță sezonieră (FPS);</w:t>
            </w:r>
          </w:p>
          <w:p w14:paraId="492D06CE" w14:textId="77777777" w:rsidR="00650683" w:rsidRPr="00650683" w:rsidRDefault="00650683" w:rsidP="00650683">
            <w:pPr>
              <w:pStyle w:val="TableContents"/>
              <w:rPr>
                <w:rFonts w:ascii="Times New Roman" w:hAnsi="Times New Roman" w:cs="Times New Roman"/>
                <w:color w:val="231F20"/>
                <w:sz w:val="22"/>
                <w:szCs w:val="22"/>
                <w:lang w:val="ro-RO"/>
              </w:rPr>
            </w:pPr>
          </w:p>
          <w:p w14:paraId="22EF6EB8" w14:textId="2958E9B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înțelegere a componentelor și a funcționării lor în cadrul circuitului pompei de căldură, cum ar fi compresorul, ventilul de destindere, evaporatorul, condensorul, armăturile și garniturile, uleiul de ungere, refrigerentul, supraîncălzirea și subrăcirea și posibilitățile de răcire în cazul pompelor de căldură; și</w:t>
            </w:r>
          </w:p>
          <w:p w14:paraId="56775B90" w14:textId="77777777" w:rsidR="00650683" w:rsidRPr="00650683" w:rsidRDefault="00650683" w:rsidP="00650683">
            <w:pPr>
              <w:pStyle w:val="TableContents"/>
              <w:rPr>
                <w:rFonts w:ascii="Times New Roman" w:hAnsi="Times New Roman" w:cs="Times New Roman"/>
                <w:color w:val="231F20"/>
                <w:sz w:val="22"/>
                <w:szCs w:val="22"/>
                <w:lang w:val="ro-RO"/>
              </w:rPr>
            </w:pPr>
          </w:p>
          <w:p w14:paraId="60305C96" w14:textId="5C269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(iii) capacitatea de a alege și de a dimensiona componentele în situații </w:t>
            </w:r>
            <w:r w:rsidRPr="00650683">
              <w:rPr>
                <w:rFonts w:ascii="Times New Roman" w:hAnsi="Times New Roman" w:cs="Times New Roman"/>
                <w:color w:val="231F20"/>
                <w:sz w:val="22"/>
                <w:szCs w:val="22"/>
                <w:lang w:val="ro-RO"/>
              </w:rPr>
              <w:lastRenderedPageBreak/>
              <w:t>tipice de instalare, inclusiv de a determina valorile tipice ale sarcinii termice pentru diferite clădiri și pentru producerea apei calde pe baza consumului de energie, de a determina capacitatea pompei de căldură privind sarcina termică pentru producerea apei calde, privind masa de stocare a clădirii și privind asigurarea neîntreruptă cu curent electric; de a determina soluțiile de stocare a energiei, inclusiv prin intermediul rezervorului tampon și al volumului acestuia și integrarea unui al doilea sistem de încălzire;</w:t>
            </w:r>
          </w:p>
          <w:p w14:paraId="3A5CE0C7" w14:textId="77777777" w:rsidR="00650683" w:rsidRPr="00650683" w:rsidRDefault="00650683" w:rsidP="00650683">
            <w:pPr>
              <w:pStyle w:val="TableContents"/>
              <w:rPr>
                <w:rFonts w:ascii="Times New Roman" w:hAnsi="Times New Roman" w:cs="Times New Roman"/>
                <w:color w:val="231F20"/>
                <w:sz w:val="22"/>
                <w:szCs w:val="22"/>
                <w:lang w:val="ro-RO"/>
              </w:rPr>
            </w:pPr>
          </w:p>
          <w:p w14:paraId="502A6B45" w14:textId="7B820BD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înțelegere a studiilor de fezabilitate și de proiectare;</w:t>
            </w:r>
          </w:p>
          <w:p w14:paraId="06620D10" w14:textId="77777777" w:rsidR="00650683" w:rsidRPr="00650683" w:rsidRDefault="00650683" w:rsidP="00650683">
            <w:pPr>
              <w:pStyle w:val="TableContents"/>
              <w:rPr>
                <w:rFonts w:ascii="Times New Roman" w:hAnsi="Times New Roman" w:cs="Times New Roman"/>
                <w:color w:val="231F20"/>
                <w:sz w:val="22"/>
                <w:szCs w:val="22"/>
                <w:lang w:val="ro-RO"/>
              </w:rPr>
            </w:pPr>
          </w:p>
          <w:p w14:paraId="46359A2F" w14:textId="7B8B39E9"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(v) înțelegere a forajului, în cazul pompelor de căldură geotermale.</w:t>
            </w:r>
          </w:p>
          <w:p w14:paraId="1168E381" w14:textId="77777777" w:rsidR="00650683" w:rsidRPr="00650683" w:rsidRDefault="00650683" w:rsidP="00650683">
            <w:pPr>
              <w:pStyle w:val="TableContents"/>
              <w:rPr>
                <w:rFonts w:ascii="Times New Roman" w:hAnsi="Times New Roman" w:cs="Times New Roman"/>
                <w:color w:val="231F20"/>
                <w:sz w:val="22"/>
                <w:szCs w:val="22"/>
                <w:lang w:val="ro-RO"/>
              </w:rPr>
            </w:pPr>
          </w:p>
          <w:p w14:paraId="309B8A3C" w14:textId="0E640824"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(d) Partea teoretică a formării instalatorilor pentru instalațiile fotovoltaice solare și cele termice solare ar trebui să ofere o privire de ansamblu asupra situației de pe piața produselor solare și o comparație între costuri și profitabilitate și să cuprindă aspecte ecologice, componentele, caracteristicile și dimensionarea sistemelor care utilizează energia solară, selectarea de sisteme precise și dimensionarea componentelor, determinarea necesarului de căldură, opțiuni pentru integrarea soluțiilor de stocare a energiei, protecția împotriva incendiilor, subvențiile aferente, precum și proiectarea, instalarea și întreținerea instalațiilor fotovoltaice solare și a celor termice solare. Formarea ar trebui să asigure, de asemenea, o bună cunoaștere a tuturor standardelor europene privind tehnologia și certificarea, cum ar fi Solar </w:t>
            </w:r>
            <w:proofErr w:type="spellStart"/>
            <w:r w:rsidRPr="00650683">
              <w:rPr>
                <w:rFonts w:ascii="Times New Roman" w:hAnsi="Times New Roman" w:cs="Times New Roman"/>
                <w:color w:val="231F20"/>
                <w:sz w:val="22"/>
                <w:szCs w:val="22"/>
                <w:lang w:val="ro-RO"/>
              </w:rPr>
              <w:t>Keymark</w:t>
            </w:r>
            <w:proofErr w:type="spellEnd"/>
            <w:r w:rsidRPr="00650683">
              <w:rPr>
                <w:rFonts w:ascii="Times New Roman" w:hAnsi="Times New Roman" w:cs="Times New Roman"/>
                <w:color w:val="231F20"/>
                <w:sz w:val="22"/>
                <w:szCs w:val="22"/>
                <w:lang w:val="ro-RO"/>
              </w:rPr>
              <w:t>, precum și a dreptului intern și al Uniunii aferent. Instalatorul ar trebui să demonstreze că deține următoarele competențe esențiale:</w:t>
            </w:r>
          </w:p>
          <w:p w14:paraId="5A12E04F" w14:textId="77777777" w:rsidR="00650683" w:rsidRPr="00650683" w:rsidRDefault="00650683" w:rsidP="00650683">
            <w:pPr>
              <w:pStyle w:val="TableContents"/>
              <w:rPr>
                <w:rFonts w:ascii="Times New Roman" w:hAnsi="Times New Roman" w:cs="Times New Roman"/>
                <w:color w:val="231F20"/>
                <w:sz w:val="22"/>
                <w:szCs w:val="22"/>
                <w:lang w:val="ro-RO"/>
              </w:rPr>
            </w:pPr>
          </w:p>
          <w:p w14:paraId="59C6570D" w14:textId="384678A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capacitatea de a lucra în condiții de siguranță, utilizând echipamentul și uneltele necesare și punând în aplicare codurile și standardele de siguranță, și de a identifica pericolele legate de lucrările de energie electrică, apă și canal, precum și pericolele de altă natură asociate instalațiilor solare;</w:t>
            </w:r>
          </w:p>
          <w:p w14:paraId="29066E9B" w14:textId="77777777" w:rsidR="00650683" w:rsidRPr="00650683" w:rsidRDefault="00650683" w:rsidP="00650683">
            <w:pPr>
              <w:pStyle w:val="TableContents"/>
              <w:rPr>
                <w:rFonts w:ascii="Times New Roman" w:hAnsi="Times New Roman" w:cs="Times New Roman"/>
                <w:color w:val="231F20"/>
                <w:sz w:val="22"/>
                <w:szCs w:val="22"/>
                <w:lang w:val="ro-RO"/>
              </w:rPr>
            </w:pPr>
          </w:p>
          <w:p w14:paraId="5B4BBFD1" w14:textId="5E54FD5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capacitatea de a identifica sistemele și componentele lor specifice pentru sistemele active și pasive, inclusiv proiectarea lor mecanică, și de a determina amplasarea componentelor, planul și configurația sistemului și opțiunile pentru integrarea soluțiilor de stocare a energiei, inclusiv în combinație cu stații de reîncărcare;</w:t>
            </w:r>
          </w:p>
          <w:p w14:paraId="7C5B4623" w14:textId="408ACFC6" w:rsidR="00650683" w:rsidRPr="00650683" w:rsidRDefault="00650683" w:rsidP="00650683">
            <w:pPr>
              <w:pStyle w:val="TableContents"/>
              <w:rPr>
                <w:rFonts w:ascii="Times New Roman" w:hAnsi="Times New Roman" w:cs="Times New Roman"/>
                <w:color w:val="231F20"/>
                <w:sz w:val="22"/>
                <w:szCs w:val="22"/>
                <w:lang w:val="ro-RO"/>
              </w:rPr>
            </w:pPr>
          </w:p>
          <w:p w14:paraId="65F7E991" w14:textId="72E60265"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lastRenderedPageBreak/>
              <w:t>(iii) capacitatea de a determina suprafața necesară pentru instalare, orientarea și înclinarea încălzitorului de apă solar și ale celui fotovoltaic solar, ținând cont de umbră, de accesul solar, de integritatea structurală, de oportunitatea instalării din punct de vedere al clădirii sau climei și de a identifica diferitele metode de instalare potrivite pentru tipurile de acoperiș și proporția echipamentelor necesare pentru instalare în cadrul sistemului; și</w:t>
            </w:r>
          </w:p>
          <w:p w14:paraId="72C85636" w14:textId="77777777" w:rsidR="00650683" w:rsidRPr="00650683" w:rsidRDefault="00650683" w:rsidP="00650683">
            <w:pPr>
              <w:pStyle w:val="TableContents"/>
              <w:rPr>
                <w:rFonts w:ascii="Times New Roman" w:hAnsi="Times New Roman" w:cs="Times New Roman"/>
                <w:color w:val="231F20"/>
                <w:sz w:val="22"/>
                <w:szCs w:val="22"/>
                <w:lang w:val="ro-RO"/>
              </w:rPr>
            </w:pPr>
          </w:p>
          <w:p w14:paraId="405495B7" w14:textId="01040FDE" w:rsidR="00650683" w:rsidRPr="00650683" w:rsidRDefault="002F4F1E" w:rsidP="002F4F1E">
            <w:pPr>
              <w:pStyle w:val="TableContents"/>
              <w:rPr>
                <w:rFonts w:ascii="Times New Roman" w:hAnsi="Times New Roman" w:cs="Times New Roman"/>
                <w:color w:val="231F20"/>
                <w:sz w:val="22"/>
                <w:szCs w:val="22"/>
                <w:lang w:val="ro-RO"/>
              </w:rPr>
            </w:pPr>
            <w:r w:rsidRPr="002F4F1E">
              <w:rPr>
                <w:rFonts w:ascii="Times New Roman" w:hAnsi="Times New Roman" w:cs="Times New Roman"/>
                <w:color w:val="231F20"/>
                <w:sz w:val="22"/>
                <w:szCs w:val="22"/>
                <w:lang w:val="ro-RO"/>
              </w:rPr>
              <w:t>(iv</w:t>
            </w:r>
            <w:r>
              <w:rPr>
                <w:rFonts w:ascii="Times New Roman" w:hAnsi="Times New Roman" w:cs="Times New Roman"/>
                <w:color w:val="231F20"/>
                <w:sz w:val="22"/>
                <w:szCs w:val="22"/>
                <w:lang w:val="ro-RO"/>
              </w:rPr>
              <w:t xml:space="preserve">) </w:t>
            </w:r>
            <w:r w:rsidR="00650683" w:rsidRPr="00650683">
              <w:rPr>
                <w:rFonts w:ascii="Times New Roman" w:hAnsi="Times New Roman" w:cs="Times New Roman"/>
                <w:color w:val="231F20"/>
                <w:sz w:val="22"/>
                <w:szCs w:val="22"/>
                <w:lang w:val="ro-RO"/>
              </w:rPr>
              <w:t>în special pentru sistemele fotovoltaice solare, capacitate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p w14:paraId="080058B6" w14:textId="77777777" w:rsidR="00650683" w:rsidRPr="00650683" w:rsidRDefault="00650683" w:rsidP="00650683">
            <w:pPr>
              <w:pStyle w:val="TableContents"/>
              <w:rPr>
                <w:rFonts w:ascii="Times New Roman" w:hAnsi="Times New Roman" w:cs="Times New Roman"/>
                <w:color w:val="231F20"/>
                <w:sz w:val="22"/>
                <w:szCs w:val="22"/>
                <w:lang w:val="ro-RO"/>
              </w:rPr>
            </w:pPr>
          </w:p>
          <w:p w14:paraId="450E07B3" w14:textId="493AA03F" w:rsidR="00650683" w:rsidRPr="002739F1"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(e) Certificarea instalatorilor ar trebui să fie limitată în timp, astfel încât să fie necesar un seminar sau un curs de perfecționare pentru a se asigura continuitatea certificării.</w:t>
            </w:r>
          </w:p>
        </w:tc>
        <w:tc>
          <w:tcPr>
            <w:tcW w:w="4581" w:type="dxa"/>
          </w:tcPr>
          <w:p w14:paraId="60F8E10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lastRenderedPageBreak/>
              <w:t>Articolul 23.</w:t>
            </w:r>
            <w:r w:rsidRPr="008A7A8F">
              <w:rPr>
                <w:rFonts w:ascii="Times New Roman" w:hAnsi="Times New Roman" w:cs="Times New Roman"/>
                <w:color w:val="231F20"/>
                <w:sz w:val="22"/>
                <w:szCs w:val="22"/>
                <w:lang w:val="ro-RO"/>
              </w:rPr>
              <w:t xml:space="preserve"> Sistemul de calificare și înregistrare în domeniul energiei din surse regenerabile</w:t>
            </w:r>
          </w:p>
          <w:p w14:paraId="46DE958D"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641C164A"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(1) Sistemul de certificare în domeniul energiei din surse regenerabile se bazează pe criterii echivalente cu standardele Uniunii Europene.</w:t>
            </w:r>
          </w:p>
          <w:p w14:paraId="24900D72"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 xml:space="preserve">(2) Instalatorii de cazane, furnale sau sobe pe bază de biomasă, de sisteme fotovoltaice solare și termice solare, de sisteme geotermale de mică </w:t>
            </w:r>
            <w:proofErr w:type="spellStart"/>
            <w:r w:rsidRPr="008A7A8F">
              <w:rPr>
                <w:rFonts w:ascii="Times New Roman" w:hAnsi="Times New Roman" w:cs="Times New Roman"/>
                <w:color w:val="231F20"/>
                <w:sz w:val="22"/>
                <w:szCs w:val="22"/>
                <w:lang w:val="ro-RO"/>
              </w:rPr>
              <w:t>adîncime</w:t>
            </w:r>
            <w:proofErr w:type="spellEnd"/>
            <w:r w:rsidRPr="008A7A8F">
              <w:rPr>
                <w:rFonts w:ascii="Times New Roman" w:hAnsi="Times New Roman" w:cs="Times New Roman"/>
                <w:color w:val="231F20"/>
                <w:sz w:val="22"/>
                <w:szCs w:val="22"/>
                <w:lang w:val="ro-RO"/>
              </w:rPr>
              <w:t xml:space="preserv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pompe de căldură, se califică și se înregistrează în registrul specificat la art. 13 alin. (1) lit. j) în conformitate cu procedura stabilită în regulamentul aprobat de Guvern.</w:t>
            </w:r>
          </w:p>
          <w:p w14:paraId="45608BDB"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 xml:space="preserve">(3) Regulamentul </w:t>
            </w:r>
            <w:proofErr w:type="spellStart"/>
            <w:r w:rsidRPr="008A7A8F">
              <w:rPr>
                <w:rFonts w:ascii="Times New Roman" w:hAnsi="Times New Roman" w:cs="Times New Roman"/>
                <w:color w:val="231F20"/>
                <w:sz w:val="22"/>
                <w:szCs w:val="22"/>
                <w:lang w:val="ro-RO"/>
              </w:rPr>
              <w:t>menţionat</w:t>
            </w:r>
            <w:proofErr w:type="spellEnd"/>
            <w:r w:rsidRPr="008A7A8F">
              <w:rPr>
                <w:rFonts w:ascii="Times New Roman" w:hAnsi="Times New Roman" w:cs="Times New Roman"/>
                <w:color w:val="231F20"/>
                <w:sz w:val="22"/>
                <w:szCs w:val="22"/>
                <w:lang w:val="ro-RO"/>
              </w:rPr>
              <w:t xml:space="preserve"> la alin. (2) trebuie să </w:t>
            </w:r>
            <w:proofErr w:type="spellStart"/>
            <w:r w:rsidRPr="008A7A8F">
              <w:rPr>
                <w:rFonts w:ascii="Times New Roman" w:hAnsi="Times New Roman" w:cs="Times New Roman"/>
                <w:color w:val="231F20"/>
                <w:sz w:val="22"/>
                <w:szCs w:val="22"/>
                <w:lang w:val="ro-RO"/>
              </w:rPr>
              <w:t>conţină</w:t>
            </w:r>
            <w:proofErr w:type="spellEnd"/>
            <w:r w:rsidRPr="008A7A8F">
              <w:rPr>
                <w:rFonts w:ascii="Times New Roman" w:hAnsi="Times New Roman" w:cs="Times New Roman"/>
                <w:color w:val="231F20"/>
                <w:sz w:val="22"/>
                <w:szCs w:val="22"/>
                <w:lang w:val="ro-RO"/>
              </w:rPr>
              <w:t xml:space="preserve"> </w:t>
            </w:r>
            <w:proofErr w:type="spellStart"/>
            <w:r w:rsidRPr="008A7A8F">
              <w:rPr>
                <w:rFonts w:ascii="Times New Roman" w:hAnsi="Times New Roman" w:cs="Times New Roman"/>
                <w:color w:val="231F20"/>
                <w:sz w:val="22"/>
                <w:szCs w:val="22"/>
                <w:lang w:val="ro-RO"/>
              </w:rPr>
              <w:t>cerinţele</w:t>
            </w:r>
            <w:proofErr w:type="spellEnd"/>
            <w:r w:rsidRPr="008A7A8F">
              <w:rPr>
                <w:rFonts w:ascii="Times New Roman" w:hAnsi="Times New Roman" w:cs="Times New Roman"/>
                <w:color w:val="231F20"/>
                <w:sz w:val="22"/>
                <w:szCs w:val="22"/>
                <w:lang w:val="ro-RO"/>
              </w:rPr>
              <w:t xml:space="preserve"> obligatorii față de instalatorii de cazane, furnale sau sobe pe bază de biomasă, de sisteme fotovoltaice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termice solare, de sisteme geotermale de mică </w:t>
            </w:r>
            <w:proofErr w:type="spellStart"/>
            <w:r w:rsidRPr="008A7A8F">
              <w:rPr>
                <w:rFonts w:ascii="Times New Roman" w:hAnsi="Times New Roman" w:cs="Times New Roman"/>
                <w:color w:val="231F20"/>
                <w:sz w:val="22"/>
                <w:szCs w:val="22"/>
                <w:lang w:val="ro-RO"/>
              </w:rPr>
              <w:t>adîncime</w:t>
            </w:r>
            <w:proofErr w:type="spellEnd"/>
            <w:r w:rsidRPr="008A7A8F">
              <w:rPr>
                <w:rFonts w:ascii="Times New Roman" w:hAnsi="Times New Roman" w:cs="Times New Roman"/>
                <w:color w:val="231F20"/>
                <w:sz w:val="22"/>
                <w:szCs w:val="22"/>
                <w:lang w:val="ro-RO"/>
              </w:rPr>
              <w:t xml:space="preserve"> și de pompe de căldură, de asemenea regulile de verificare de către organul supravegherii energetice de stat, de către organul de control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supraveghere tehnică de stat a echipamentului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sistemelor instalate, precum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procedurile de </w:t>
            </w:r>
            <w:proofErr w:type="spellStart"/>
            <w:r w:rsidRPr="008A7A8F">
              <w:rPr>
                <w:rFonts w:ascii="Times New Roman" w:hAnsi="Times New Roman" w:cs="Times New Roman"/>
                <w:color w:val="231F20"/>
                <w:sz w:val="22"/>
                <w:szCs w:val="22"/>
                <w:lang w:val="ro-RO"/>
              </w:rPr>
              <w:t>recunoaştere</w:t>
            </w:r>
            <w:proofErr w:type="spellEnd"/>
            <w:r w:rsidRPr="008A7A8F">
              <w:rPr>
                <w:rFonts w:ascii="Times New Roman" w:hAnsi="Times New Roman" w:cs="Times New Roman"/>
                <w:color w:val="231F20"/>
                <w:sz w:val="22"/>
                <w:szCs w:val="22"/>
                <w:lang w:val="ro-RO"/>
              </w:rPr>
              <w:t xml:space="preserve"> a certificării efectuate de către statele membre ale Uniunii Europene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de către </w:t>
            </w:r>
            <w:proofErr w:type="spellStart"/>
            <w:r w:rsidRPr="008A7A8F">
              <w:rPr>
                <w:rFonts w:ascii="Times New Roman" w:hAnsi="Times New Roman" w:cs="Times New Roman"/>
                <w:color w:val="231F20"/>
                <w:sz w:val="22"/>
                <w:szCs w:val="22"/>
                <w:lang w:val="ro-RO"/>
              </w:rPr>
              <w:t>părţile</w:t>
            </w:r>
            <w:proofErr w:type="spellEnd"/>
            <w:r w:rsidRPr="008A7A8F">
              <w:rPr>
                <w:rFonts w:ascii="Times New Roman" w:hAnsi="Times New Roman" w:cs="Times New Roman"/>
                <w:color w:val="231F20"/>
                <w:sz w:val="22"/>
                <w:szCs w:val="22"/>
                <w:lang w:val="ro-RO"/>
              </w:rPr>
              <w:t xml:space="preserve"> contractante la Tratatul de constituire a </w:t>
            </w:r>
            <w:proofErr w:type="spellStart"/>
            <w:r w:rsidRPr="008A7A8F">
              <w:rPr>
                <w:rFonts w:ascii="Times New Roman" w:hAnsi="Times New Roman" w:cs="Times New Roman"/>
                <w:color w:val="231F20"/>
                <w:sz w:val="22"/>
                <w:szCs w:val="22"/>
                <w:lang w:val="ro-RO"/>
              </w:rPr>
              <w:t>Comunităţii</w:t>
            </w:r>
            <w:proofErr w:type="spellEnd"/>
            <w:r w:rsidRPr="008A7A8F">
              <w:rPr>
                <w:rFonts w:ascii="Times New Roman" w:hAnsi="Times New Roman" w:cs="Times New Roman"/>
                <w:color w:val="231F20"/>
                <w:sz w:val="22"/>
                <w:szCs w:val="22"/>
                <w:lang w:val="ro-RO"/>
              </w:rPr>
              <w:t xml:space="preserve"> Energetice.</w:t>
            </w:r>
          </w:p>
          <w:p w14:paraId="23E2284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 xml:space="preserve">(4) La stabilirea procedurii de calificare și înregistrare a instalatorilor de cazane, furnale sau sobe pe bază de biomasă, de sisteme fotovoltaice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termice solare, de sisteme geotermale de mică </w:t>
            </w:r>
            <w:proofErr w:type="spellStart"/>
            <w:r w:rsidRPr="008A7A8F">
              <w:rPr>
                <w:rFonts w:ascii="Times New Roman" w:hAnsi="Times New Roman" w:cs="Times New Roman"/>
                <w:color w:val="231F20"/>
                <w:sz w:val="22"/>
                <w:szCs w:val="22"/>
                <w:lang w:val="ro-RO"/>
              </w:rPr>
              <w:t>adîncime</w:t>
            </w:r>
            <w:proofErr w:type="spellEnd"/>
            <w:r w:rsidRPr="008A7A8F">
              <w:rPr>
                <w:rFonts w:ascii="Times New Roman" w:hAnsi="Times New Roman" w:cs="Times New Roman"/>
                <w:color w:val="231F20"/>
                <w:sz w:val="22"/>
                <w:szCs w:val="22"/>
                <w:lang w:val="ro-RO"/>
              </w:rPr>
              <w:t xml:space="preserve"> și de pompe de căldură, organul central de specialitate al </w:t>
            </w:r>
            <w:proofErr w:type="spellStart"/>
            <w:r w:rsidRPr="008A7A8F">
              <w:rPr>
                <w:rFonts w:ascii="Times New Roman" w:hAnsi="Times New Roman" w:cs="Times New Roman"/>
                <w:color w:val="231F20"/>
                <w:sz w:val="22"/>
                <w:szCs w:val="22"/>
                <w:lang w:val="ro-RO"/>
              </w:rPr>
              <w:t>administraţiei</w:t>
            </w:r>
            <w:proofErr w:type="spellEnd"/>
            <w:r w:rsidRPr="008A7A8F">
              <w:rPr>
                <w:rFonts w:ascii="Times New Roman" w:hAnsi="Times New Roman" w:cs="Times New Roman"/>
                <w:color w:val="231F20"/>
                <w:sz w:val="22"/>
                <w:szCs w:val="22"/>
                <w:lang w:val="ro-RO"/>
              </w:rPr>
              <w:t xml:space="preserve"> publice în domeniul energeticii va ține cont de cerințele stabilite de Legea privind securitatea industrială a </w:t>
            </w:r>
            <w:r w:rsidRPr="008A7A8F">
              <w:rPr>
                <w:rFonts w:ascii="Times New Roman" w:hAnsi="Times New Roman" w:cs="Times New Roman"/>
                <w:color w:val="231F20"/>
                <w:sz w:val="22"/>
                <w:szCs w:val="22"/>
                <w:lang w:val="ro-RO"/>
              </w:rPr>
              <w:lastRenderedPageBreak/>
              <w:t>obiectelor industriale periculoase și de Legea cu privire la energia electrică.</w:t>
            </w:r>
          </w:p>
          <w:p w14:paraId="3630E059"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0C1B9006"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t>Articolul 42.</w:t>
            </w:r>
            <w:r w:rsidRPr="008A7A8F">
              <w:rPr>
                <w:rFonts w:ascii="Times New Roman" w:hAnsi="Times New Roman" w:cs="Times New Roman"/>
                <w:color w:val="231F20"/>
                <w:sz w:val="22"/>
                <w:szCs w:val="22"/>
                <w:lang w:val="ro-RO"/>
              </w:rPr>
              <w:t xml:space="preserve"> </w:t>
            </w:r>
            <w:proofErr w:type="spellStart"/>
            <w:r w:rsidRPr="008A7A8F">
              <w:rPr>
                <w:rFonts w:ascii="Times New Roman" w:hAnsi="Times New Roman" w:cs="Times New Roman"/>
                <w:color w:val="231F20"/>
                <w:sz w:val="22"/>
                <w:szCs w:val="22"/>
                <w:lang w:val="ro-RO"/>
              </w:rPr>
              <w:t>Informaţii</w:t>
            </w:r>
            <w:proofErr w:type="spellEnd"/>
            <w:r w:rsidRPr="008A7A8F">
              <w:rPr>
                <w:rFonts w:ascii="Times New Roman" w:hAnsi="Times New Roman" w:cs="Times New Roman"/>
                <w:color w:val="231F20"/>
                <w:sz w:val="22"/>
                <w:szCs w:val="22"/>
                <w:lang w:val="ro-RO"/>
              </w:rPr>
              <w:t xml:space="preserve"> cu privire la măsurile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schemele de sprijin</w:t>
            </w:r>
          </w:p>
          <w:p w14:paraId="1870F9EB"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413067A4" w14:textId="77777777" w:rsidR="00D5083E" w:rsidRPr="008A7A8F" w:rsidRDefault="00D5083E" w:rsidP="00D5083E">
            <w:pPr>
              <w:pStyle w:val="TableContents"/>
              <w:jc w:val="both"/>
              <w:rPr>
                <w:rFonts w:ascii="Times New Roman" w:hAnsi="Times New Roman" w:cs="Times New Roman"/>
                <w:color w:val="231F20"/>
                <w:sz w:val="22"/>
                <w:szCs w:val="22"/>
                <w:lang w:val="ro-RO"/>
              </w:rPr>
            </w:pPr>
            <w:proofErr w:type="spellStart"/>
            <w:r w:rsidRPr="008A7A8F">
              <w:rPr>
                <w:rFonts w:ascii="Times New Roman" w:hAnsi="Times New Roman" w:cs="Times New Roman"/>
                <w:color w:val="231F20"/>
                <w:sz w:val="22"/>
                <w:szCs w:val="22"/>
                <w:lang w:val="ro-RO"/>
              </w:rPr>
              <w:t>Agenţia</w:t>
            </w:r>
            <w:proofErr w:type="spellEnd"/>
            <w:r w:rsidRPr="008A7A8F">
              <w:rPr>
                <w:rFonts w:ascii="Times New Roman" w:hAnsi="Times New Roman" w:cs="Times New Roman"/>
                <w:color w:val="231F20"/>
                <w:sz w:val="22"/>
                <w:szCs w:val="22"/>
                <w:lang w:val="ro-RO"/>
              </w:rPr>
              <w:t xml:space="preserve"> pentru </w:t>
            </w:r>
            <w:proofErr w:type="spellStart"/>
            <w:r w:rsidRPr="008A7A8F">
              <w:rPr>
                <w:rFonts w:ascii="Times New Roman" w:hAnsi="Times New Roman" w:cs="Times New Roman"/>
                <w:color w:val="231F20"/>
                <w:sz w:val="22"/>
                <w:szCs w:val="22"/>
                <w:lang w:val="ro-RO"/>
              </w:rPr>
              <w:t>Eficienţă</w:t>
            </w:r>
            <w:proofErr w:type="spellEnd"/>
            <w:r w:rsidRPr="008A7A8F">
              <w:rPr>
                <w:rFonts w:ascii="Times New Roman" w:hAnsi="Times New Roman" w:cs="Times New Roman"/>
                <w:color w:val="231F20"/>
                <w:sz w:val="22"/>
                <w:szCs w:val="22"/>
                <w:lang w:val="ro-RO"/>
              </w:rPr>
              <w:t xml:space="preserve"> Energetică asigură că </w:t>
            </w:r>
            <w:proofErr w:type="spellStart"/>
            <w:r w:rsidRPr="008A7A8F">
              <w:rPr>
                <w:rFonts w:ascii="Times New Roman" w:hAnsi="Times New Roman" w:cs="Times New Roman"/>
                <w:color w:val="231F20"/>
                <w:sz w:val="22"/>
                <w:szCs w:val="22"/>
                <w:lang w:val="ro-RO"/>
              </w:rPr>
              <w:t>informaţiile</w:t>
            </w:r>
            <w:proofErr w:type="spellEnd"/>
            <w:r w:rsidRPr="008A7A8F">
              <w:rPr>
                <w:rFonts w:ascii="Times New Roman" w:hAnsi="Times New Roman" w:cs="Times New Roman"/>
                <w:color w:val="231F20"/>
                <w:sz w:val="22"/>
                <w:szCs w:val="22"/>
                <w:lang w:val="ro-RO"/>
              </w:rPr>
              <w:t xml:space="preserve"> privind măsurile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schemele de sprijin </w:t>
            </w:r>
            <w:proofErr w:type="spellStart"/>
            <w:r w:rsidRPr="008A7A8F">
              <w:rPr>
                <w:rFonts w:ascii="Times New Roman" w:hAnsi="Times New Roman" w:cs="Times New Roman"/>
                <w:color w:val="231F20"/>
                <w:sz w:val="22"/>
                <w:szCs w:val="22"/>
                <w:lang w:val="ro-RO"/>
              </w:rPr>
              <w:t>sînt</w:t>
            </w:r>
            <w:proofErr w:type="spellEnd"/>
            <w:r w:rsidRPr="008A7A8F">
              <w:rPr>
                <w:rFonts w:ascii="Times New Roman" w:hAnsi="Times New Roman" w:cs="Times New Roman"/>
                <w:color w:val="231F20"/>
                <w:sz w:val="22"/>
                <w:szCs w:val="22"/>
                <w:lang w:val="ro-RO"/>
              </w:rPr>
              <w:t xml:space="preserve"> puse la </w:t>
            </w:r>
            <w:proofErr w:type="spellStart"/>
            <w:r w:rsidRPr="008A7A8F">
              <w:rPr>
                <w:rFonts w:ascii="Times New Roman" w:hAnsi="Times New Roman" w:cs="Times New Roman"/>
                <w:color w:val="231F20"/>
                <w:sz w:val="22"/>
                <w:szCs w:val="22"/>
                <w:lang w:val="ro-RO"/>
              </w:rPr>
              <w:t>dispoziţia</w:t>
            </w:r>
            <w:proofErr w:type="spellEnd"/>
            <w:r w:rsidRPr="008A7A8F">
              <w:rPr>
                <w:rFonts w:ascii="Times New Roman" w:hAnsi="Times New Roman" w:cs="Times New Roman"/>
                <w:color w:val="231F20"/>
                <w:sz w:val="22"/>
                <w:szCs w:val="22"/>
                <w:lang w:val="ro-RO"/>
              </w:rPr>
              <w:t xml:space="preserve"> tuturor </w:t>
            </w:r>
            <w:proofErr w:type="spellStart"/>
            <w:r w:rsidRPr="008A7A8F">
              <w:rPr>
                <w:rFonts w:ascii="Times New Roman" w:hAnsi="Times New Roman" w:cs="Times New Roman"/>
                <w:color w:val="231F20"/>
                <w:sz w:val="22"/>
                <w:szCs w:val="22"/>
                <w:lang w:val="ro-RO"/>
              </w:rPr>
              <w:t>solicitanţilor</w:t>
            </w:r>
            <w:proofErr w:type="spellEnd"/>
            <w:r w:rsidRPr="008A7A8F">
              <w:rPr>
                <w:rFonts w:ascii="Times New Roman" w:hAnsi="Times New Roman" w:cs="Times New Roman"/>
                <w:color w:val="231F20"/>
                <w:sz w:val="22"/>
                <w:szCs w:val="22"/>
                <w:lang w:val="ro-RO"/>
              </w:rPr>
              <w:t xml:space="preserve">, cum ar fi consumatorii, constructorii, instalatorii, </w:t>
            </w:r>
            <w:proofErr w:type="spellStart"/>
            <w:r w:rsidRPr="008A7A8F">
              <w:rPr>
                <w:rFonts w:ascii="Times New Roman" w:hAnsi="Times New Roman" w:cs="Times New Roman"/>
                <w:color w:val="231F20"/>
                <w:sz w:val="22"/>
                <w:szCs w:val="22"/>
                <w:lang w:val="ro-RO"/>
              </w:rPr>
              <w:t>arhitecţii</w:t>
            </w:r>
            <w:proofErr w:type="spellEnd"/>
            <w:r w:rsidRPr="008A7A8F">
              <w:rPr>
                <w:rFonts w:ascii="Times New Roman" w:hAnsi="Times New Roman" w:cs="Times New Roman"/>
                <w:color w:val="231F20"/>
                <w:sz w:val="22"/>
                <w:szCs w:val="22"/>
                <w:lang w:val="ro-RO"/>
              </w:rPr>
              <w:t xml:space="preserv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furnizorii de echipamente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sisteme pentru încălzire, răcire și energie electrică </w:t>
            </w:r>
            <w:proofErr w:type="spellStart"/>
            <w:r w:rsidRPr="008A7A8F">
              <w:rPr>
                <w:rFonts w:ascii="Times New Roman" w:hAnsi="Times New Roman" w:cs="Times New Roman"/>
                <w:color w:val="231F20"/>
                <w:sz w:val="22"/>
                <w:szCs w:val="22"/>
                <w:lang w:val="ro-RO"/>
              </w:rPr>
              <w:t>şi</w:t>
            </w:r>
            <w:proofErr w:type="spellEnd"/>
            <w:r w:rsidRPr="008A7A8F">
              <w:rPr>
                <w:rFonts w:ascii="Times New Roman" w:hAnsi="Times New Roman" w:cs="Times New Roman"/>
                <w:color w:val="231F20"/>
                <w:sz w:val="22"/>
                <w:szCs w:val="22"/>
                <w:lang w:val="ro-RO"/>
              </w:rPr>
              <w:t xml:space="preserve"> de vehicule compatibile cu utilizarea energiei din surse regenerabile</w:t>
            </w:r>
          </w:p>
          <w:p w14:paraId="5A3F8C0B" w14:textId="77777777" w:rsidR="00D5083E" w:rsidRDefault="00D5083E" w:rsidP="00D5083E">
            <w:pPr>
              <w:pStyle w:val="TableContents"/>
              <w:jc w:val="both"/>
              <w:rPr>
                <w:rFonts w:ascii="Times New Roman" w:hAnsi="Times New Roman" w:cs="Times New Roman"/>
                <w:b/>
                <w:color w:val="333333"/>
                <w:sz w:val="22"/>
                <w:szCs w:val="22"/>
                <w:lang w:val="ro-RO"/>
              </w:rPr>
            </w:pPr>
          </w:p>
          <w:p w14:paraId="78681006" w14:textId="4ABFB725" w:rsidR="00EE3C3E" w:rsidRDefault="00EE3C3E" w:rsidP="00EE3C3E">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270FC8AD" w14:textId="77777777" w:rsidR="00DB69CB"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Capitolul I</w:t>
            </w:r>
          </w:p>
          <w:p w14:paraId="3C7EB131" w14:textId="23926CBE" w:rsidR="00663B30"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DISPOZIŢII GENERALE</w:t>
            </w:r>
          </w:p>
          <w:p w14:paraId="2CE35DE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2-a</w:t>
            </w:r>
          </w:p>
          <w:p w14:paraId="2995BBB0" w14:textId="00C7D47B"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Scopul și obiectivul calificării și înregistrării</w:t>
            </w:r>
          </w:p>
          <w:p w14:paraId="704E09D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instalatorilor de sisteme SER</w:t>
            </w:r>
          </w:p>
          <w:p w14:paraId="7CDC015F"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3. Calificarea și înregistrarea instalatorilor de sisteme SER urmărește asigurarea calității serviciilor de instalare, siguranței și eficacității acestor instalații, precum și consolidarea încrederii consumatorilor în tehnologiile aferente.</w:t>
            </w:r>
          </w:p>
          <w:p w14:paraId="1F2DA75A"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 Prezentul Regulament are următoarele obiective de bază:</w:t>
            </w:r>
          </w:p>
          <w:p w14:paraId="3579FBB1"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4.1. stabilirea de condiții transparente, obiective și neechivoce pentru calificarea și înregistrarea instalatorilor de sisteme SER;</w:t>
            </w:r>
          </w:p>
          <w:p w14:paraId="23B98088"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4.2. crearea Registrului instalatorilor de sisteme SER, în calitate de instrument de informare a beneficiarilor pentru fundamentarea deciziilor cu privire la selectarea prestatorului de servicii de instalare a sistemelor SER;</w:t>
            </w:r>
          </w:p>
          <w:p w14:paraId="1E84A2F9"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4.3. stabilirea regulilor de ținere a Registrului </w:t>
            </w:r>
            <w:r w:rsidRPr="007C4E27">
              <w:rPr>
                <w:rFonts w:ascii="Times New Roman" w:hAnsi="Times New Roman" w:cs="Times New Roman"/>
                <w:color w:val="333333"/>
                <w:sz w:val="22"/>
                <w:szCs w:val="22"/>
                <w:lang w:val="ro-RO"/>
              </w:rPr>
              <w:lastRenderedPageBreak/>
              <w:t>instalatorilor de sisteme SER;</w:t>
            </w:r>
          </w:p>
          <w:p w14:paraId="616CDB75"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4.4. stabilirea drepturilor și a obligațiilor de bază a instalatorilor de sisteme SER;</w:t>
            </w:r>
          </w:p>
          <w:p w14:paraId="282C0FC4"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4.5. monitorizarea activității instalatorilor de sisteme SER și verificarea modului de instalare de către aceștia a sistemelor SER.</w:t>
            </w:r>
          </w:p>
          <w:p w14:paraId="3D659A23"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4.6. stabilirea criteriilor de recunoaștere a certificării sau calificării de instalator de sisteme SER efectuate de prestatorii de formare profesională din statele membre ale Uniunii Europene, părțile contractante la Tratatul de constituire a Comunității Energetice și țările cu care Republica Moldova are încheiate acorduri bilaterale.</w:t>
            </w:r>
          </w:p>
          <w:p w14:paraId="7DD6F293"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5. Se supun procedurii de calificare și înregistrare în Registrul instalatorilor de sisteme SER persoane fizice. Dacă persoana fizică activează în numele unei întreprinderii, activitățile prevăzute în capitolul V se desfășoară de către persoana juridică angajatoare, sub orice formă </w:t>
            </w:r>
            <w:proofErr w:type="spellStart"/>
            <w:r w:rsidRPr="007C4E27">
              <w:rPr>
                <w:rFonts w:ascii="Times New Roman" w:hAnsi="Times New Roman" w:cs="Times New Roman"/>
                <w:color w:val="333333"/>
                <w:sz w:val="22"/>
                <w:szCs w:val="22"/>
                <w:lang w:val="ro-RO"/>
              </w:rPr>
              <w:t>organizatorico</w:t>
            </w:r>
            <w:proofErr w:type="spellEnd"/>
            <w:r w:rsidRPr="007C4E27">
              <w:rPr>
                <w:rFonts w:ascii="Times New Roman" w:hAnsi="Times New Roman" w:cs="Times New Roman"/>
                <w:color w:val="333333"/>
                <w:sz w:val="22"/>
                <w:szCs w:val="22"/>
                <w:lang w:val="ro-RO"/>
              </w:rPr>
              <w:t xml:space="preserve">-juridică prevăzută de Legea nr. 845/1992 cu privire la </w:t>
            </w:r>
            <w:proofErr w:type="spellStart"/>
            <w:r w:rsidRPr="007C4E27">
              <w:rPr>
                <w:rFonts w:ascii="Times New Roman" w:hAnsi="Times New Roman" w:cs="Times New Roman"/>
                <w:color w:val="333333"/>
                <w:sz w:val="22"/>
                <w:szCs w:val="22"/>
                <w:lang w:val="ro-RO"/>
              </w:rPr>
              <w:t>antreprenoriat</w:t>
            </w:r>
            <w:proofErr w:type="spellEnd"/>
            <w:r w:rsidRPr="007C4E27">
              <w:rPr>
                <w:rFonts w:ascii="Times New Roman" w:hAnsi="Times New Roman" w:cs="Times New Roman"/>
                <w:color w:val="333333"/>
                <w:sz w:val="22"/>
                <w:szCs w:val="22"/>
                <w:lang w:val="ro-RO"/>
              </w:rPr>
              <w:t xml:space="preserve"> și întreprinderi.</w:t>
            </w:r>
          </w:p>
          <w:p w14:paraId="1D294223"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III</w:t>
            </w:r>
          </w:p>
          <w:p w14:paraId="389A6C50" w14:textId="54B00BF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CALIFICAREA ŞI ÎNREGISTRAREA INSTALATORULUI</w:t>
            </w:r>
            <w:r w:rsidR="00C45183"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DE SISTEME SER</w:t>
            </w:r>
          </w:p>
          <w:p w14:paraId="173A0006"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1</w:t>
            </w:r>
          </w:p>
          <w:p w14:paraId="271F9A2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Dispoziții generale. Condiții pentru calificare și înregistrare</w:t>
            </w:r>
          </w:p>
          <w:p w14:paraId="026AB2CD"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11. Calificarea persoanei fizice în domeniul de sisteme SER reprezintă un proces de examinare și/sau validare a rezultatelor învățării, recunoaștere oficială a competențelor dobândite, inclusiv a educației și formării profesionale continue, printr-un act de studii (diploma de studii profesionale, certificat de calificare sau certificat de competență profesională), eliberat de către un prestator de formare profesională, ce conferă dreptul legal de desfășurarea activității în domeniul sistemelor SER pentru categorie solicitată.</w:t>
            </w:r>
          </w:p>
          <w:p w14:paraId="525A1F04"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lastRenderedPageBreak/>
              <w:t>12. Instalatorul poate fi calificat pentru una sau mai multe categorii de sisteme SER, după cum urmează:</w:t>
            </w:r>
          </w:p>
          <w:p w14:paraId="6664AD4D"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12.1. categoria A: instalatori de cazane, furnale sau sobe pe bază de biomasă;</w:t>
            </w:r>
          </w:p>
          <w:p w14:paraId="3F595371"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12.2. categoria B1: instalatori de sisteme fotovoltaice solare;</w:t>
            </w:r>
          </w:p>
          <w:p w14:paraId="60E2E22D"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12.3. categoria B2: instalatori de sisteme termice solare;</w:t>
            </w:r>
          </w:p>
          <w:p w14:paraId="7B0BC72A"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12.4. categoria C: instalatori de sisteme geotermale de mică adâncime și pompe de căldură.</w:t>
            </w:r>
          </w:p>
          <w:p w14:paraId="0DE488E7"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13. După obținerea calificării, instalatorul poate solicita înregistrarea în Registrul instalatorilor de sisteme SER, fie prin intermediul prestatorului de formare profesională, fie direct la IP CNED. Înregistrarea se realizează de către IP CNED prin evaluarea îndeplinirii condițiilor prevăzute la pct. 14 și prin înregistrarea în Registrul instalatorilor de sisteme SER, în conformitate cu secțiunea 2-a sau a 3-a.</w:t>
            </w:r>
          </w:p>
          <w:p w14:paraId="1364B61A"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14. Pentru înregistrare în Registrul instalatorilor de sisteme SER, solicitantul întrunește următoarele condiții:</w:t>
            </w:r>
          </w:p>
          <w:p w14:paraId="19AAAF0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14.1.  este cetățean al Republicii Moldova sau este cetățean străin care are dreptul să presteze muncă pe teritoriul Republicii Moldova în conformitate cu Legea nr. 200/2010 privind regimul străinilor în Republica Moldova;</w:t>
            </w:r>
          </w:p>
          <w:p w14:paraId="440A7AFC"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14.2. a absolvit un program de formare profesională, corespunzător categoriei solicitate menționate la pct. 12, organizat de un prestator de formare profesională care întrunește cerințele stabilite în anexă, sau a obținut validarea competențelor profesionale dobândite anterior, realizată de un astfel de prestator. Actul de studii care atestă absolvirea programului de formare profesională sau validarea competențelor profesionale trebuie să nu fie mai vechi de 2 ani de la data solicitării înregistrării în Registrul de sisteme SER.</w:t>
            </w:r>
          </w:p>
          <w:p w14:paraId="2FA248EC"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lastRenderedPageBreak/>
              <w:t>16.  Înregistrarea în Registrul instalatorilor de sisteme SER este valabilă pe o perioadă de 5 ani de la data emiterii deciziei de înregistrare.</w:t>
            </w:r>
          </w:p>
          <w:p w14:paraId="7FD4439F"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17. Solicitantul care deține certificarea sau calificarea eliberată de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secțiunea a 3-a din prezentul capitol.</w:t>
            </w:r>
          </w:p>
          <w:p w14:paraId="1C2A4DB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2A5F6298" w14:textId="37B162CE"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Recunoașterea certificării sau calificării obținute</w:t>
            </w:r>
            <w:r w:rsidR="008472F6"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în afara Republicii Moldova</w:t>
            </w:r>
          </w:p>
          <w:p w14:paraId="28562721"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24. Dacă solicitantul deține certificarea sau calificarea unui instalator de sisteme SER, efectuate de prestator de formare profesională din statele membre ale Uniunii Europene, din statele părți la Tratatul de constituire a Comunității Energetice sau din țări cu care Republica Moldova are încheiate acorduri bilaterale, acesta obține actul de recunoaștere a certificării sau calificării de instalator de sisteme SER, corespunzător categoriei solicitate prevăzute la pct. 12, în conformitate cu Ordinul Ministerului Educației și Cercetării nr. 1702 din 26 decembrie 2019 cu privire la aprobarea Regulamentului privind  recunoașterea și echivalarea actelor de studii și a calificărilor obținute în străinătate. </w:t>
            </w:r>
          </w:p>
          <w:p w14:paraId="439E9694" w14:textId="77777777"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IV</w:t>
            </w:r>
          </w:p>
          <w:p w14:paraId="64DEEDE2" w14:textId="360386BB"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REGISTRUL INSTALATORILOR DE SISTEME SER</w:t>
            </w:r>
          </w:p>
          <w:p w14:paraId="3476CFD2" w14:textId="01779D6C"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4D0F829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Reînnoirea înregistrării</w:t>
            </w:r>
          </w:p>
          <w:p w14:paraId="6711590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44. Până la expirarea termenului de valabilitate prevăzut la pct. 16, instalatorul de sisteme SER care intenționează să continue activitatea profesională depune, conform modului stabilit de IP CNED, o cerere adresată  IP CNED privind reînnoirea înregistrării în Registrul instalatorilor </w:t>
            </w:r>
            <w:r w:rsidRPr="007C4E27">
              <w:rPr>
                <w:rFonts w:ascii="Times New Roman" w:hAnsi="Times New Roman" w:cs="Times New Roman"/>
                <w:color w:val="333333"/>
                <w:sz w:val="22"/>
                <w:szCs w:val="22"/>
                <w:lang w:val="ro-RO"/>
              </w:rPr>
              <w:lastRenderedPageBreak/>
              <w:t>de sisteme SER, întocmită în conformitate cu modelul stabilit de IP CNED.</w:t>
            </w:r>
          </w:p>
          <w:p w14:paraId="7C5FBBB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VI</w:t>
            </w:r>
          </w:p>
          <w:p w14:paraId="7FB28778"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FORMAREA PROFESIONALĂ A</w:t>
            </w:r>
          </w:p>
          <w:p w14:paraId="7F03F4C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INSTALATORULUI DE SISTEME SER</w:t>
            </w:r>
          </w:p>
          <w:p w14:paraId="55D3B0E5"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75. Solicitantul care dorește să obțină competențe necesare pentru calificare și înregistrare în Registrul instalatorilor de sisteme SER participă la un program de formare profesională corespunzător categoriei solicitate,  prevăzute la pct. 12.</w:t>
            </w:r>
          </w:p>
          <w:p w14:paraId="3536193C"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76. Solicitantul care deține competențele necesare pentru calificarea solicitată poate valida competențele dobândite anterior prin evaluarea acestora la un prestator de formare profesională.</w:t>
            </w:r>
          </w:p>
          <w:p w14:paraId="7772D6A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77. La finalizarea programului de formare profesională sau în urma validării competențelor profesionale dobândite anterior, solicitantul obține un act de studii, corespunzător categoriei solicitate, eliberat de prestatorul de formare profesională.</w:t>
            </w:r>
          </w:p>
          <w:p w14:paraId="0BA2C0C8"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78. Prestatorul de formare profesională elaborează programul de formare a instalatorilor de sisteme SER, în coordonare cu IP CNED și Ministerul Educației și Cercetării, în conformitate cu orientările și cerințele prevăzute în anexă. Programul se adaptează specificului fiecărei tehnologii de valorificare a energiei regenerabile, în funcție de categoriile stabilite la pct. 12. </w:t>
            </w:r>
          </w:p>
          <w:p w14:paraId="7DCA7DF6"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79. Prestatorul de formare profesională organizează și actualizează programul de formare profesională a instalatorilor de sisteme SER. Programul este constituit din cursuri tematice structurate pe module și se finalizează cu un examen teoretic și practic de evaluare a competențelor dobândite.</w:t>
            </w:r>
          </w:p>
          <w:p w14:paraId="5C4F473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 Pentru a instrui solicitanții în domeniul sistemelor SER, prestatorul de formare profesională îndeplinește următoarele cerințe:</w:t>
            </w:r>
          </w:p>
          <w:p w14:paraId="686CFF8B"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80.1. deține acreditare la programul de formare profesională a instalatorilor de sisteme SER;</w:t>
            </w:r>
          </w:p>
          <w:p w14:paraId="38947886"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lastRenderedPageBreak/>
              <w:t>80.2. dispune de resurse fizice și materiale necesare pentru desfășurarea activităților de formare;</w:t>
            </w:r>
          </w:p>
          <w:p w14:paraId="32E07E47"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80.3. desfășoară activitățile de formare în spații adaptate acestui scop și dispun de resurse materiale și metodologice necesare pentru implementarea acestei formări;</w:t>
            </w:r>
          </w:p>
          <w:p w14:paraId="69593C36"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80.4. dispune de echipamente de laborator și alte instrumente tehnice sau necesare pentru instruirea practică;</w:t>
            </w:r>
          </w:p>
          <w:p w14:paraId="1F67DC54"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80.5. deține un site web.</w:t>
            </w:r>
          </w:p>
          <w:p w14:paraId="154E36EC" w14:textId="737778CE" w:rsidR="00FD4EB8"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81. Programul de formare profesională se publică pe site-urile web ale prestatorului de formare profesională, în vederea asigurării transparenței și accesului public.</w:t>
            </w:r>
          </w:p>
          <w:p w14:paraId="605B3984" w14:textId="77777777" w:rsidR="00FD4EB8" w:rsidRDefault="00FD4EB8" w:rsidP="009A6C0E">
            <w:pPr>
              <w:pStyle w:val="TableContents"/>
              <w:jc w:val="both"/>
              <w:rPr>
                <w:rFonts w:ascii="Times New Roman" w:hAnsi="Times New Roman" w:cs="Times New Roman"/>
                <w:color w:val="333333"/>
                <w:sz w:val="22"/>
                <w:szCs w:val="22"/>
                <w:lang w:val="ro-RO"/>
              </w:rPr>
            </w:pPr>
          </w:p>
          <w:p w14:paraId="56C88E19" w14:textId="38F0759C" w:rsidR="00FD4EB8" w:rsidRDefault="005D49E5" w:rsidP="009A6C0E">
            <w:pPr>
              <w:pStyle w:val="TableContents"/>
              <w:jc w:val="both"/>
              <w:rPr>
                <w:rFonts w:ascii="Times New Roman" w:hAnsi="Times New Roman" w:cs="Times New Roman"/>
                <w:color w:val="333333"/>
                <w:sz w:val="22"/>
                <w:szCs w:val="22"/>
                <w:lang w:val="ro-RO"/>
              </w:rPr>
            </w:pPr>
            <w:r>
              <w:rPr>
                <w:rFonts w:ascii="Times New Roman" w:hAnsi="Times New Roman" w:cs="Times New Roman"/>
                <w:color w:val="333333"/>
                <w:sz w:val="22"/>
                <w:szCs w:val="22"/>
                <w:u w:val="single"/>
                <w:lang w:val="ro-RO"/>
              </w:rPr>
              <w:t>A</w:t>
            </w:r>
            <w:r w:rsidR="00FD4EB8" w:rsidRPr="000403D5">
              <w:rPr>
                <w:rFonts w:ascii="Times New Roman" w:hAnsi="Times New Roman" w:cs="Times New Roman"/>
                <w:color w:val="333333"/>
                <w:sz w:val="22"/>
                <w:szCs w:val="22"/>
                <w:u w:val="single"/>
                <w:lang w:val="ro-RO"/>
              </w:rPr>
              <w:t>nexa</w:t>
            </w:r>
            <w:r w:rsidR="000403D5" w:rsidRPr="000403D5">
              <w:rPr>
                <w:rFonts w:ascii="Times New Roman" w:hAnsi="Times New Roman" w:cs="Times New Roman"/>
                <w:color w:val="333333"/>
                <w:sz w:val="22"/>
                <w:szCs w:val="22"/>
                <w:u w:val="single"/>
                <w:lang w:val="ro-RO"/>
              </w:rPr>
              <w:t xml:space="preserve"> la </w:t>
            </w:r>
            <w:r w:rsidR="000403D5" w:rsidRPr="000403D5">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r w:rsidR="002B7329">
              <w:rPr>
                <w:rFonts w:ascii="Times New Roman" w:hAnsi="Times New Roman" w:cs="Times New Roman"/>
                <w:bCs/>
                <w:color w:val="333333"/>
                <w:sz w:val="22"/>
                <w:szCs w:val="22"/>
                <w:u w:val="single"/>
                <w:lang w:val="ro-RO"/>
              </w:rPr>
              <w:t xml:space="preserve"> </w:t>
            </w:r>
            <w:r>
              <w:rPr>
                <w:rFonts w:ascii="Times New Roman" w:hAnsi="Times New Roman" w:cs="Times New Roman"/>
                <w:color w:val="333333"/>
                <w:sz w:val="22"/>
                <w:szCs w:val="22"/>
                <w:u w:val="single"/>
                <w:lang w:val="ro-RO"/>
              </w:rPr>
              <w:t>s</w:t>
            </w:r>
            <w:r>
              <w:rPr>
                <w:rFonts w:ascii="Times New Roman" w:hAnsi="Times New Roman" w:cs="Times New Roman"/>
                <w:color w:val="333333"/>
                <w:sz w:val="22"/>
                <w:szCs w:val="22"/>
                <w:u w:val="single"/>
                <w:lang w:val="ro-RO"/>
              </w:rPr>
              <w:t>e atașează la tabelul de concordanță</w:t>
            </w:r>
          </w:p>
          <w:p w14:paraId="073226A9" w14:textId="6E7C4DE4" w:rsidR="00FD4EB8" w:rsidRPr="00EE3C3E" w:rsidRDefault="00FD4EB8" w:rsidP="009A6C0E">
            <w:pPr>
              <w:pStyle w:val="TableContents"/>
              <w:jc w:val="both"/>
              <w:rPr>
                <w:rFonts w:ascii="Times New Roman" w:hAnsi="Times New Roman" w:cs="Times New Roman"/>
                <w:color w:val="333333"/>
                <w:sz w:val="22"/>
                <w:szCs w:val="22"/>
                <w:u w:val="single"/>
                <w:lang w:val="ro-RO"/>
              </w:rPr>
            </w:pPr>
          </w:p>
        </w:tc>
        <w:tc>
          <w:tcPr>
            <w:tcW w:w="2245" w:type="dxa"/>
          </w:tcPr>
          <w:p w14:paraId="2A01CD61" w14:textId="7B5F7F73"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026F8EF" w14:textId="51F77B15" w:rsidR="00094A9D" w:rsidRDefault="00094A9D" w:rsidP="00094A9D">
            <w:pPr>
              <w:rPr>
                <w:rFonts w:cs="Times New Roman"/>
                <w:lang w:val="ro-RO"/>
              </w:rPr>
            </w:pPr>
            <w:r>
              <w:rPr>
                <w:rFonts w:cs="Times New Roman"/>
                <w:lang w:val="ro-RO"/>
              </w:rPr>
              <w:t>Prevederile</w:t>
            </w:r>
            <w:r w:rsidR="00F53EFD">
              <w:rPr>
                <w:rFonts w:cs="Times New Roman"/>
                <w:lang w:val="ro-RO"/>
              </w:rPr>
              <w:t xml:space="preserve"> a</w:t>
            </w:r>
            <w:r w:rsidR="00883947">
              <w:rPr>
                <w:rFonts w:cs="Times New Roman"/>
                <w:lang w:val="ro-RO"/>
              </w:rPr>
              <w:t xml:space="preserve"> Anexei IV din Directiva 2001/2018 (RED III) </w:t>
            </w:r>
            <w:r w:rsidR="003475B2">
              <w:rPr>
                <w:rFonts w:cs="Times New Roman"/>
                <w:lang w:val="ro-RO"/>
              </w:rPr>
              <w:t>se t</w:t>
            </w:r>
            <w:r w:rsidRPr="00D5083E">
              <w:rPr>
                <w:rFonts w:cs="Times New Roman"/>
                <w:lang w:val="ro-RO"/>
              </w:rPr>
              <w:t>ranspu</w:t>
            </w:r>
            <w:r w:rsidR="003475B2">
              <w:rPr>
                <w:rFonts w:cs="Times New Roman"/>
                <w:lang w:val="ro-RO"/>
              </w:rPr>
              <w:t>n</w:t>
            </w:r>
            <w:r w:rsidRPr="00D5083E">
              <w:rPr>
                <w:rFonts w:cs="Times New Roman"/>
                <w:lang w:val="ro-RO"/>
              </w:rPr>
              <w:t xml:space="preserve"> prin prezentul </w:t>
            </w:r>
            <w:r w:rsidR="003475B2">
              <w:rPr>
                <w:rFonts w:cs="Times New Roman"/>
                <w:lang w:val="ro-RO"/>
              </w:rPr>
              <w:t>R</w:t>
            </w:r>
            <w:r w:rsidRPr="00D5083E">
              <w:rPr>
                <w:rFonts w:cs="Times New Roman"/>
                <w:lang w:val="ro-RO"/>
              </w:rPr>
              <w:t>egulament care urmează a fi aprobat de Guvern.</w:t>
            </w:r>
          </w:p>
          <w:p w14:paraId="212C6B8E" w14:textId="77777777" w:rsidR="00094A9D" w:rsidRPr="00E92610" w:rsidRDefault="00094A9D" w:rsidP="00D5083E">
            <w:pPr>
              <w:rPr>
                <w:rFonts w:cs="Times New Roman"/>
                <w:lang w:val="ro-RO"/>
              </w:rPr>
            </w:pPr>
          </w:p>
          <w:p w14:paraId="57678182" w14:textId="646A4BE8" w:rsidR="00D5083E" w:rsidRPr="00E92610" w:rsidRDefault="003475B2" w:rsidP="00D5083E">
            <w:pPr>
              <w:rPr>
                <w:rFonts w:cs="Times New Roman"/>
                <w:lang w:val="ro-RO"/>
              </w:rPr>
            </w:pPr>
            <w:r w:rsidRPr="00E92610">
              <w:rPr>
                <w:rFonts w:cs="Times New Roman"/>
                <w:lang w:val="ro-RO"/>
              </w:rPr>
              <w:t xml:space="preserve">Cu aprobarea prezentului </w:t>
            </w:r>
            <w:r w:rsidR="00E92610" w:rsidRPr="00E92610">
              <w:rPr>
                <w:rFonts w:cs="Times New Roman"/>
                <w:lang w:val="ro-RO"/>
              </w:rPr>
              <w:t>proiect s</w:t>
            </w:r>
            <w:r w:rsidR="005C3EC9" w:rsidRPr="00E92610">
              <w:rPr>
                <w:rFonts w:cs="Times New Roman"/>
                <w:lang w:val="ro-RO"/>
              </w:rPr>
              <w:t xml:space="preserve">e abrogă </w:t>
            </w:r>
            <w:r w:rsidR="00D5083E" w:rsidRPr="00E92610">
              <w:rPr>
                <w:rFonts w:cs="Times New Roman"/>
                <w:lang w:val="ro-RO"/>
              </w:rPr>
              <w:t>HG 1051/2018 pentru aprobarea Regulamentului cu privire la calificarea și înregistrarea</w:t>
            </w:r>
          </w:p>
          <w:p w14:paraId="38E03B48" w14:textId="77777777" w:rsidR="00D5083E" w:rsidRPr="00E92610" w:rsidRDefault="00D5083E" w:rsidP="00D5083E">
            <w:pPr>
              <w:rPr>
                <w:rFonts w:cs="Times New Roman"/>
                <w:lang w:val="ro-RO"/>
              </w:rPr>
            </w:pPr>
            <w:r w:rsidRPr="00E92610">
              <w:rPr>
                <w:rFonts w:cs="Times New Roman"/>
                <w:lang w:val="ro-RO"/>
              </w:rPr>
              <w:t>instalatorilor de cazane, furnale sau sobe pe bază de biomasă, de sisteme fotovoltaice</w:t>
            </w:r>
          </w:p>
          <w:p w14:paraId="4F65793A" w14:textId="43946640" w:rsidR="00D5083E" w:rsidRDefault="00D5083E" w:rsidP="00D5083E">
            <w:pPr>
              <w:rPr>
                <w:rFonts w:cs="Times New Roman"/>
                <w:lang w:val="ro-RO"/>
              </w:rPr>
            </w:pPr>
            <w:r w:rsidRPr="00E92610">
              <w:rPr>
                <w:rFonts w:cs="Times New Roman"/>
                <w:lang w:val="ro-RO"/>
              </w:rPr>
              <w:t xml:space="preserve">și termice solare, de sisteme geotermale de mică </w:t>
            </w:r>
            <w:proofErr w:type="spellStart"/>
            <w:r w:rsidRPr="00E92610">
              <w:rPr>
                <w:rFonts w:cs="Times New Roman"/>
                <w:lang w:val="ro-RO"/>
              </w:rPr>
              <w:t>adîncime</w:t>
            </w:r>
            <w:proofErr w:type="spellEnd"/>
            <w:r w:rsidRPr="00E92610">
              <w:rPr>
                <w:rFonts w:cs="Times New Roman"/>
                <w:lang w:val="ro-RO"/>
              </w:rPr>
              <w:t xml:space="preserve"> și pompe de căldură</w:t>
            </w:r>
            <w:r w:rsidR="005F6022">
              <w:rPr>
                <w:rFonts w:cs="Times New Roman"/>
                <w:lang w:val="ro-RO"/>
              </w:rPr>
              <w:t>.</w:t>
            </w:r>
          </w:p>
          <w:p w14:paraId="2C4C21A5" w14:textId="77777777" w:rsidR="005C3EC9" w:rsidRDefault="005C3EC9" w:rsidP="00D5083E">
            <w:pPr>
              <w:rPr>
                <w:rFonts w:cs="Times New Roman"/>
                <w:lang w:val="ro-RO"/>
              </w:rPr>
            </w:pPr>
          </w:p>
          <w:p w14:paraId="454CF5E6" w14:textId="0D4F17F2" w:rsidR="005C3EC9" w:rsidRPr="00EF37BA" w:rsidRDefault="005C3EC9" w:rsidP="00D5083E">
            <w:pPr>
              <w:rPr>
                <w:rFonts w:cs="Times New Roman"/>
                <w:lang w:val="ro-RO"/>
              </w:rPr>
            </w:pPr>
          </w:p>
        </w:tc>
      </w:tr>
      <w:tr w:rsidR="00D5083E" w:rsidRPr="00FF4C08" w14:paraId="78C2085D" w14:textId="77777777" w:rsidTr="004133AF">
        <w:trPr>
          <w:gridAfter w:val="1"/>
          <w:wAfter w:w="38" w:type="dxa"/>
          <w:trHeight w:val="1151"/>
        </w:trPr>
        <w:tc>
          <w:tcPr>
            <w:tcW w:w="0" w:type="auto"/>
          </w:tcPr>
          <w:p w14:paraId="2A1F5800" w14:textId="77777777" w:rsidR="00D5083E" w:rsidRPr="0062051D" w:rsidRDefault="00D5083E" w:rsidP="00D5083E">
            <w:pPr>
              <w:pStyle w:val="TableContents"/>
              <w:jc w:val="center"/>
              <w:rPr>
                <w:rFonts w:ascii="Times New Roman" w:hAnsi="Times New Roman" w:cs="Times New Roman"/>
                <w:b/>
                <w:color w:val="333333"/>
                <w:sz w:val="22"/>
                <w:szCs w:val="22"/>
                <w:lang w:val="ro-RO"/>
              </w:rPr>
            </w:pPr>
            <w:r w:rsidRPr="0062051D">
              <w:rPr>
                <w:rFonts w:ascii="Times New Roman" w:hAnsi="Times New Roman" w:cs="Times New Roman"/>
                <w:b/>
                <w:color w:val="333333"/>
                <w:sz w:val="22"/>
                <w:szCs w:val="22"/>
                <w:lang w:val="ro-RO"/>
              </w:rPr>
              <w:lastRenderedPageBreak/>
              <w:t>Anexa V</w:t>
            </w:r>
          </w:p>
          <w:p w14:paraId="3546DD1C" w14:textId="26F066F8" w:rsidR="00D5083E" w:rsidRPr="0062051D" w:rsidRDefault="00D5083E" w:rsidP="00D5083E">
            <w:pPr>
              <w:pStyle w:val="ListParagraph"/>
              <w:ind w:left="0" w:firstLine="0"/>
              <w:contextualSpacing w:val="0"/>
              <w:jc w:val="center"/>
              <w:rPr>
                <w:b/>
                <w:color w:val="333333"/>
                <w:sz w:val="22"/>
                <w:szCs w:val="22"/>
                <w:lang w:val="ro-RO"/>
              </w:rPr>
            </w:pPr>
            <w:r w:rsidRPr="0062051D">
              <w:rPr>
                <w:b/>
                <w:color w:val="333333"/>
                <w:sz w:val="22"/>
                <w:szCs w:val="22"/>
                <w:lang w:val="ro-RO"/>
              </w:rPr>
              <w:t>NORME PENTRU CALCULAREA IMPACTULUI BIOCOMBUSTIBILILOR, AL BIOLICHIDELOR ȘI AL OMOLOGILOR LOR COMBUSTIBILI FOSILI ÎN CEEA CE PRIVEȘTE GAZELE CU EFECT DE SERĂ</w:t>
            </w:r>
          </w:p>
          <w:p w14:paraId="0D2A1A0C" w14:textId="77777777" w:rsidR="00D5083E" w:rsidRPr="0062051D" w:rsidRDefault="00D5083E" w:rsidP="00D5083E">
            <w:pPr>
              <w:pStyle w:val="ListParagraph"/>
              <w:ind w:left="0" w:firstLine="0"/>
              <w:contextualSpacing w:val="0"/>
              <w:jc w:val="center"/>
              <w:rPr>
                <w:rFonts w:eastAsia="NSimSun"/>
                <w:b/>
                <w:color w:val="333333"/>
                <w:kern w:val="2"/>
                <w:sz w:val="22"/>
                <w:szCs w:val="22"/>
                <w:lang w:val="ro-RO" w:eastAsia="zh-CN" w:bidi="hi-IN"/>
              </w:rPr>
            </w:pPr>
          </w:p>
          <w:p w14:paraId="20EDEAAB" w14:textId="22DC4008" w:rsidR="00D5083E" w:rsidRPr="004133AF" w:rsidRDefault="00BB51E5" w:rsidP="004133AF">
            <w:pPr>
              <w:rPr>
                <w:rFonts w:eastAsia="NSimSun"/>
                <w:b/>
                <w:color w:val="333333"/>
                <w:kern w:val="2"/>
                <w:lang w:val="ro-RO" w:eastAsia="zh-CN" w:bidi="hi-IN"/>
              </w:rPr>
            </w:pPr>
            <w:r>
              <w:rPr>
                <w:rFonts w:eastAsia="NSimSun"/>
                <w:b/>
                <w:color w:val="333333"/>
                <w:kern w:val="2"/>
                <w:lang w:val="ro-RO" w:eastAsia="zh-CN" w:bidi="hi-IN"/>
              </w:rPr>
              <w:t xml:space="preserve">A. </w:t>
            </w:r>
            <w:r w:rsidR="00D5083E" w:rsidRPr="004133AF">
              <w:rPr>
                <w:rFonts w:eastAsia="NSimSun"/>
                <w:b/>
                <w:color w:val="333333"/>
                <w:kern w:val="2"/>
                <w:lang w:val="ro-RO" w:eastAsia="zh-CN" w:bidi="hi-IN"/>
              </w:rPr>
              <w:t>VALORI TIPICE ȘI IMPLICITE PENTRU BIOCOMBUSTIBILII PRODUȘI FĂRĂ EMISII NETE DE CARBON REZULTATE ÎN URMA SCHIMBĂRII DESTINAŢIEI TERENULUI</w:t>
            </w:r>
          </w:p>
          <w:p w14:paraId="6250610F" w14:textId="77777777" w:rsidR="00D5083E" w:rsidRPr="0062051D" w:rsidRDefault="00D5083E" w:rsidP="00D5083E">
            <w:pPr>
              <w:pStyle w:val="ListParagraph"/>
              <w:ind w:left="0" w:firstLine="0"/>
              <w:contextualSpacing w:val="0"/>
              <w:jc w:val="left"/>
              <w:rPr>
                <w:rFonts w:eastAsia="NSimSun"/>
                <w:color w:val="333333"/>
                <w:kern w:val="2"/>
                <w:sz w:val="22"/>
                <w:szCs w:val="22"/>
                <w:lang w:val="ro-RO" w:eastAsia="zh-CN" w:bidi="hi-IN"/>
              </w:rPr>
            </w:pPr>
          </w:p>
          <w:tbl>
            <w:tblPr>
              <w:tblStyle w:val="TableGrid"/>
              <w:tblW w:w="5367" w:type="dxa"/>
              <w:tblInd w:w="5" w:type="dxa"/>
              <w:tblLook w:val="04A0" w:firstRow="1" w:lastRow="0" w:firstColumn="1" w:lastColumn="0" w:noHBand="0" w:noVBand="1"/>
            </w:tblPr>
            <w:tblGrid>
              <w:gridCol w:w="2543"/>
              <w:gridCol w:w="1384"/>
              <w:gridCol w:w="1440"/>
            </w:tblGrid>
            <w:tr w:rsidR="00D5083E" w:rsidRPr="00663B30" w14:paraId="041B7711" w14:textId="77777777" w:rsidTr="006C6372">
              <w:tc>
                <w:tcPr>
                  <w:tcW w:w="2543" w:type="dxa"/>
                  <w:vAlign w:val="center"/>
                </w:tcPr>
                <w:p w14:paraId="40A86C78"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 xml:space="preserve">Filieră de </w:t>
                  </w:r>
                  <w:proofErr w:type="spellStart"/>
                  <w:r w:rsidRPr="006C6372">
                    <w:rPr>
                      <w:rFonts w:cs="Times New Roman"/>
                      <w:b/>
                      <w:sz w:val="16"/>
                      <w:szCs w:val="16"/>
                      <w:lang w:val="ro-RO"/>
                    </w:rPr>
                    <w:t>producţie</w:t>
                  </w:r>
                  <w:proofErr w:type="spellEnd"/>
                  <w:r w:rsidRPr="006C6372">
                    <w:rPr>
                      <w:rFonts w:cs="Times New Roman"/>
                      <w:b/>
                      <w:sz w:val="16"/>
                      <w:szCs w:val="16"/>
                      <w:lang w:val="ro-RO"/>
                    </w:rPr>
                    <w:t xml:space="preserve"> a biocombustibililor</w:t>
                  </w:r>
                </w:p>
              </w:tc>
              <w:tc>
                <w:tcPr>
                  <w:tcW w:w="1384" w:type="dxa"/>
                  <w:vAlign w:val="center"/>
                </w:tcPr>
                <w:p w14:paraId="18560047"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tipică</w:t>
                  </w:r>
                </w:p>
              </w:tc>
              <w:tc>
                <w:tcPr>
                  <w:tcW w:w="1440" w:type="dxa"/>
                  <w:vAlign w:val="center"/>
                </w:tcPr>
                <w:p w14:paraId="36555E9D"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implicită</w:t>
                  </w:r>
                </w:p>
              </w:tc>
            </w:tr>
            <w:tr w:rsidR="00D5083E" w:rsidRPr="006C6372" w14:paraId="638008CA" w14:textId="77777777" w:rsidTr="006C6372">
              <w:tc>
                <w:tcPr>
                  <w:tcW w:w="2543" w:type="dxa"/>
                </w:tcPr>
                <w:p w14:paraId="2CB38C5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proofErr w:type="spellStart"/>
                  <w:r w:rsidRPr="006C6372">
                    <w:rPr>
                      <w:rFonts w:ascii="Times New Roman" w:hAnsi="Times New Roman" w:cs="Times New Roman"/>
                      <w:color w:val="231F20"/>
                      <w:sz w:val="16"/>
                      <w:szCs w:val="16"/>
                      <w:lang w:val="ro-RO"/>
                    </w:rPr>
                    <w:t>convenţionale</w:t>
                  </w:r>
                  <w:proofErr w:type="spellEnd"/>
                  <w:r w:rsidRPr="006C6372">
                    <w:rPr>
                      <w:rFonts w:ascii="Times New Roman" w:hAnsi="Times New Roman" w:cs="Times New Roman"/>
                      <w:color w:val="231F20"/>
                      <w:sz w:val="16"/>
                      <w:szCs w:val="16"/>
                      <w:lang w:val="ro-RO"/>
                    </w:rPr>
                    <w:t>)</w:t>
                  </w:r>
                </w:p>
              </w:tc>
              <w:tc>
                <w:tcPr>
                  <w:tcW w:w="1384" w:type="dxa"/>
                </w:tcPr>
                <w:p w14:paraId="7F1B8BD1"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c>
                <w:tcPr>
                  <w:tcW w:w="1440" w:type="dxa"/>
                </w:tcPr>
                <w:p w14:paraId="5ECFC331"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59 %</w:t>
                  </w:r>
                </w:p>
              </w:tc>
            </w:tr>
            <w:tr w:rsidR="00D5083E" w:rsidRPr="006C6372" w14:paraId="3317077A" w14:textId="77777777" w:rsidTr="006C6372">
              <w:tc>
                <w:tcPr>
                  <w:tcW w:w="2543" w:type="dxa"/>
                </w:tcPr>
                <w:p w14:paraId="41DE0CFE"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proofErr w:type="spellStart"/>
                  <w:r w:rsidRPr="006C6372">
                    <w:rPr>
                      <w:rFonts w:ascii="Times New Roman" w:hAnsi="Times New Roman" w:cs="Times New Roman"/>
                      <w:color w:val="231F20"/>
                      <w:sz w:val="16"/>
                      <w:szCs w:val="16"/>
                      <w:lang w:val="ro-RO"/>
                    </w:rPr>
                    <w:t>convenţionale</w:t>
                  </w:r>
                  <w:proofErr w:type="spellEnd"/>
                  <w:r w:rsidRPr="006C6372">
                    <w:rPr>
                      <w:rFonts w:ascii="Times New Roman" w:hAnsi="Times New Roman" w:cs="Times New Roman"/>
                      <w:color w:val="231F20"/>
                      <w:sz w:val="16"/>
                      <w:szCs w:val="16"/>
                      <w:lang w:val="ro-RO"/>
                    </w:rPr>
                    <w:t>)</w:t>
                  </w:r>
                </w:p>
              </w:tc>
              <w:tc>
                <w:tcPr>
                  <w:tcW w:w="1384" w:type="dxa"/>
                </w:tcPr>
                <w:p w14:paraId="7EA53D6B"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77 %</w:t>
                  </w:r>
                </w:p>
              </w:tc>
              <w:tc>
                <w:tcPr>
                  <w:tcW w:w="1440" w:type="dxa"/>
                </w:tcPr>
                <w:p w14:paraId="24322736"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73 %</w:t>
                  </w:r>
                </w:p>
              </w:tc>
            </w:tr>
            <w:tr w:rsidR="00D5083E" w:rsidRPr="006C6372" w14:paraId="23DA0DE7" w14:textId="77777777" w:rsidTr="006C6372">
              <w:tc>
                <w:tcPr>
                  <w:tcW w:w="2543" w:type="dxa"/>
                </w:tcPr>
                <w:p w14:paraId="1586AA6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A437459"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73 %</w:t>
                  </w:r>
                </w:p>
              </w:tc>
              <w:tc>
                <w:tcPr>
                  <w:tcW w:w="1440" w:type="dxa"/>
                </w:tcPr>
                <w:p w14:paraId="38D3791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79AAEA7B" w14:textId="77777777" w:rsidTr="006C6372">
              <w:tc>
                <w:tcPr>
                  <w:tcW w:w="2543" w:type="dxa"/>
                </w:tcPr>
                <w:p w14:paraId="7F540B8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AB46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79 %</w:t>
                  </w:r>
                </w:p>
              </w:tc>
              <w:tc>
                <w:tcPr>
                  <w:tcW w:w="1440" w:type="dxa"/>
                </w:tcPr>
                <w:p w14:paraId="0AF87B9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76 %</w:t>
                  </w:r>
                </w:p>
              </w:tc>
            </w:tr>
            <w:tr w:rsidR="00D5083E" w:rsidRPr="006C6372" w14:paraId="3722017C" w14:textId="77777777" w:rsidTr="006C6372">
              <w:tc>
                <w:tcPr>
                  <w:tcW w:w="2543" w:type="dxa"/>
                </w:tcPr>
                <w:p w14:paraId="2CF2769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CBBFC61"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58 %</w:t>
                  </w:r>
                </w:p>
              </w:tc>
              <w:tc>
                <w:tcPr>
                  <w:tcW w:w="1440" w:type="dxa"/>
                </w:tcPr>
                <w:p w14:paraId="02CE15AB"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47 %</w:t>
                  </w:r>
                </w:p>
              </w:tc>
            </w:tr>
            <w:tr w:rsidR="00D5083E" w:rsidRPr="006C6372" w14:paraId="36983E82" w14:textId="77777777" w:rsidTr="006C6372">
              <w:tc>
                <w:tcPr>
                  <w:tcW w:w="2543" w:type="dxa"/>
                </w:tcPr>
                <w:p w14:paraId="2E9FCD03"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388CA3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71 %</w:t>
                  </w:r>
                </w:p>
              </w:tc>
              <w:tc>
                <w:tcPr>
                  <w:tcW w:w="1440" w:type="dxa"/>
                </w:tcPr>
                <w:p w14:paraId="71C1E5C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64 %</w:t>
                  </w:r>
                </w:p>
              </w:tc>
            </w:tr>
            <w:tr w:rsidR="00D5083E" w:rsidRPr="006C6372" w14:paraId="4FDD25B2" w14:textId="77777777" w:rsidTr="006C6372">
              <w:tc>
                <w:tcPr>
                  <w:tcW w:w="2543" w:type="dxa"/>
                </w:tcPr>
                <w:p w14:paraId="09A2E4F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proofErr w:type="spellStart"/>
                  <w:r w:rsidRPr="006C6372">
                    <w:rPr>
                      <w:rFonts w:ascii="Times New Roman" w:hAnsi="Times New Roman" w:cs="Times New Roman"/>
                      <w:color w:val="231F20"/>
                      <w:sz w:val="16"/>
                      <w:szCs w:val="16"/>
                      <w:lang w:val="ro-RO"/>
                    </w:rPr>
                    <w:t>convenţionale</w:t>
                  </w:r>
                  <w:proofErr w:type="spellEnd"/>
                  <w:r w:rsidRPr="006C6372">
                    <w:rPr>
                      <w:rFonts w:ascii="Times New Roman" w:hAnsi="Times New Roman" w:cs="Times New Roman"/>
                      <w:color w:val="231F20"/>
                      <w:sz w:val="16"/>
                      <w:szCs w:val="16"/>
                      <w:lang w:val="ro-RO"/>
                    </w:rPr>
                    <w:t>)</w:t>
                  </w:r>
                </w:p>
              </w:tc>
              <w:tc>
                <w:tcPr>
                  <w:tcW w:w="1384" w:type="dxa"/>
                </w:tcPr>
                <w:p w14:paraId="49365BC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48 %</w:t>
                  </w:r>
                </w:p>
              </w:tc>
              <w:tc>
                <w:tcPr>
                  <w:tcW w:w="1440" w:type="dxa"/>
                </w:tcPr>
                <w:p w14:paraId="456BB3CA"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40 %</w:t>
                  </w:r>
                </w:p>
              </w:tc>
            </w:tr>
            <w:tr w:rsidR="00D5083E" w:rsidRPr="006C6372" w14:paraId="5B814E77" w14:textId="77777777" w:rsidTr="006C6372">
              <w:tc>
                <w:tcPr>
                  <w:tcW w:w="2543" w:type="dxa"/>
                </w:tcPr>
                <w:p w14:paraId="71FC0B48"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D49BF64"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55 %</w:t>
                  </w:r>
                </w:p>
              </w:tc>
              <w:tc>
                <w:tcPr>
                  <w:tcW w:w="1440" w:type="dxa"/>
                </w:tcPr>
                <w:p w14:paraId="4140517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48 %</w:t>
                  </w:r>
                </w:p>
              </w:tc>
            </w:tr>
            <w:tr w:rsidR="00D5083E" w:rsidRPr="006C6372" w14:paraId="5E13FADE" w14:textId="77777777" w:rsidTr="006C6372">
              <w:tc>
                <w:tcPr>
                  <w:tcW w:w="2543" w:type="dxa"/>
                </w:tcPr>
                <w:p w14:paraId="0AAC131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664DD08"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40 %</w:t>
                  </w:r>
                </w:p>
              </w:tc>
              <w:tc>
                <w:tcPr>
                  <w:tcW w:w="1440" w:type="dxa"/>
                </w:tcPr>
                <w:p w14:paraId="66802B8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28 %</w:t>
                  </w:r>
                </w:p>
              </w:tc>
            </w:tr>
            <w:tr w:rsidR="00D5083E" w:rsidRPr="006C6372" w14:paraId="0F107682" w14:textId="77777777" w:rsidTr="006C6372">
              <w:tc>
                <w:tcPr>
                  <w:tcW w:w="2543" w:type="dxa"/>
                </w:tcPr>
                <w:p w14:paraId="3F8C026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9"/>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8"/>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944BE2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69 %</w:t>
                  </w:r>
                </w:p>
              </w:tc>
              <w:tc>
                <w:tcPr>
                  <w:tcW w:w="1440" w:type="dxa"/>
                </w:tcPr>
                <w:p w14:paraId="5D4083E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16C3EB49" w14:textId="77777777" w:rsidTr="006C6372">
              <w:tc>
                <w:tcPr>
                  <w:tcW w:w="2543" w:type="dxa"/>
                </w:tcPr>
                <w:p w14:paraId="059F00F1"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etanol din alte cereale, cu </w:t>
                  </w:r>
                  <w:proofErr w:type="spellStart"/>
                  <w:r w:rsidRPr="006C6372">
                    <w:rPr>
                      <w:rFonts w:ascii="Times New Roman" w:hAnsi="Times New Roman" w:cs="Times New Roman"/>
                      <w:color w:val="231F20"/>
                      <w:sz w:val="16"/>
                      <w:szCs w:val="16"/>
                      <w:lang w:val="ro-RO"/>
                    </w:rPr>
                    <w:t>excepţia</w:t>
                  </w:r>
                  <w:proofErr w:type="spellEnd"/>
                  <w:r w:rsidRPr="006C6372">
                    <w:rPr>
                      <w:rFonts w:ascii="Times New Roman" w:hAnsi="Times New Roman" w:cs="Times New Roman"/>
                      <w:color w:val="231F20"/>
                      <w:sz w:val="16"/>
                      <w:szCs w:val="16"/>
                      <w:lang w:val="ro-RO"/>
                    </w:rPr>
                    <w:t xml:space="preserve">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proofErr w:type="spellStart"/>
                  <w:r w:rsidRPr="006C6372">
                    <w:rPr>
                      <w:rFonts w:ascii="Times New Roman" w:hAnsi="Times New Roman" w:cs="Times New Roman"/>
                      <w:color w:val="231F20"/>
                      <w:sz w:val="16"/>
                      <w:szCs w:val="16"/>
                      <w:lang w:val="ro-RO"/>
                    </w:rPr>
                    <w:t>convenţionale</w:t>
                  </w:r>
                  <w:proofErr w:type="spellEnd"/>
                  <w:r w:rsidRPr="006C6372">
                    <w:rPr>
                      <w:rFonts w:ascii="Times New Roman" w:hAnsi="Times New Roman" w:cs="Times New Roman"/>
                      <w:color w:val="231F20"/>
                      <w:sz w:val="16"/>
                      <w:szCs w:val="16"/>
                      <w:lang w:val="ro-RO"/>
                    </w:rPr>
                    <w:t>)</w:t>
                  </w:r>
                </w:p>
              </w:tc>
              <w:tc>
                <w:tcPr>
                  <w:tcW w:w="1384" w:type="dxa"/>
                </w:tcPr>
                <w:p w14:paraId="3FF3DB5E"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47 %</w:t>
                  </w:r>
                </w:p>
              </w:tc>
              <w:tc>
                <w:tcPr>
                  <w:tcW w:w="1440" w:type="dxa"/>
                </w:tcPr>
                <w:p w14:paraId="0933795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38 %</w:t>
                  </w:r>
                </w:p>
              </w:tc>
            </w:tr>
            <w:tr w:rsidR="00D5083E" w:rsidRPr="006C6372" w14:paraId="0A4D971E" w14:textId="77777777" w:rsidTr="006C6372">
              <w:tc>
                <w:tcPr>
                  <w:tcW w:w="2543" w:type="dxa"/>
                </w:tcPr>
                <w:p w14:paraId="752604B7"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etanol din alte cereale cu </w:t>
                  </w:r>
                  <w:proofErr w:type="spellStart"/>
                  <w:r w:rsidRPr="006C6372">
                    <w:rPr>
                      <w:rFonts w:ascii="Times New Roman" w:hAnsi="Times New Roman" w:cs="Times New Roman"/>
                      <w:color w:val="231F20"/>
                      <w:sz w:val="16"/>
                      <w:szCs w:val="16"/>
                      <w:lang w:val="ro-RO"/>
                    </w:rPr>
                    <w:t>excepţia</w:t>
                  </w:r>
                  <w:proofErr w:type="spellEnd"/>
                  <w:r w:rsidRPr="006C6372">
                    <w:rPr>
                      <w:rFonts w:ascii="Times New Roman" w:hAnsi="Times New Roman" w:cs="Times New Roman"/>
                      <w:color w:val="231F20"/>
                      <w:sz w:val="16"/>
                      <w:szCs w:val="16"/>
                      <w:lang w:val="ro-RO"/>
                    </w:rPr>
                    <w:t xml:space="preserve">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E8FDF5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53 %</w:t>
                  </w:r>
                </w:p>
              </w:tc>
              <w:tc>
                <w:tcPr>
                  <w:tcW w:w="1440" w:type="dxa"/>
                </w:tcPr>
                <w:p w14:paraId="0077ADA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46 %</w:t>
                  </w:r>
                </w:p>
              </w:tc>
            </w:tr>
            <w:tr w:rsidR="00D5083E" w:rsidRPr="006C6372" w14:paraId="2D80F7BF" w14:textId="77777777" w:rsidTr="006C6372">
              <w:tc>
                <w:tcPr>
                  <w:tcW w:w="2543" w:type="dxa"/>
                </w:tcPr>
                <w:p w14:paraId="5DAB1D42"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etanol din alte cereale cu </w:t>
                  </w:r>
                  <w:proofErr w:type="spellStart"/>
                  <w:r w:rsidRPr="006C6372">
                    <w:rPr>
                      <w:rFonts w:ascii="Times New Roman" w:hAnsi="Times New Roman" w:cs="Times New Roman"/>
                      <w:color w:val="231F20"/>
                      <w:sz w:val="16"/>
                      <w:szCs w:val="16"/>
                      <w:lang w:val="ro-RO"/>
                    </w:rPr>
                    <w:t>excepţia</w:t>
                  </w:r>
                  <w:proofErr w:type="spellEnd"/>
                  <w:r w:rsidRPr="006C6372">
                    <w:rPr>
                      <w:rFonts w:ascii="Times New Roman" w:hAnsi="Times New Roman" w:cs="Times New Roman"/>
                      <w:color w:val="231F20"/>
                      <w:sz w:val="16"/>
                      <w:szCs w:val="16"/>
                      <w:lang w:val="ro-RO"/>
                    </w:rPr>
                    <w:t xml:space="preserve">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(lignit utilizat drept combustibil de prelucrare în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88E5DA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37 %</w:t>
                  </w:r>
                </w:p>
              </w:tc>
              <w:tc>
                <w:tcPr>
                  <w:tcW w:w="1440" w:type="dxa"/>
                </w:tcPr>
                <w:p w14:paraId="58AADA2E"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24 %</w:t>
                  </w:r>
                </w:p>
              </w:tc>
            </w:tr>
            <w:tr w:rsidR="00D5083E" w:rsidRPr="006C6372" w14:paraId="33D2303C" w14:textId="77777777" w:rsidTr="006C6372">
              <w:tc>
                <w:tcPr>
                  <w:tcW w:w="2543" w:type="dxa"/>
                </w:tcPr>
                <w:p w14:paraId="47AD167B"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etanol din alte cereale cu </w:t>
                  </w:r>
                  <w:proofErr w:type="spellStart"/>
                  <w:r w:rsidRPr="006C6372">
                    <w:rPr>
                      <w:rFonts w:ascii="Times New Roman" w:hAnsi="Times New Roman" w:cs="Times New Roman"/>
                      <w:color w:val="231F20"/>
                      <w:sz w:val="16"/>
                      <w:szCs w:val="16"/>
                      <w:lang w:val="ro-RO"/>
                    </w:rPr>
                    <w:t>excepţia</w:t>
                  </w:r>
                  <w:proofErr w:type="spellEnd"/>
                  <w:r w:rsidRPr="006C6372">
                    <w:rPr>
                      <w:rFonts w:ascii="Times New Roman" w:hAnsi="Times New Roman" w:cs="Times New Roman"/>
                      <w:color w:val="231F20"/>
                      <w:sz w:val="16"/>
                      <w:szCs w:val="16"/>
                      <w:lang w:val="ro-RO"/>
                    </w:rPr>
                    <w:t xml:space="preserve">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proofErr w:type="spellStart"/>
                  <w:r w:rsidRPr="006C6372">
                    <w:rPr>
                      <w:rFonts w:ascii="Times New Roman" w:hAnsi="Times New Roman" w:cs="Times New Roman"/>
                      <w:color w:val="231F20"/>
                      <w:sz w:val="16"/>
                      <w:szCs w:val="16"/>
                      <w:lang w:val="ro-RO"/>
                    </w:rPr>
                    <w:t>instalaţii</w:t>
                  </w:r>
                  <w:proofErr w:type="spellEnd"/>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43A1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67 %</w:t>
                  </w:r>
                </w:p>
              </w:tc>
              <w:tc>
                <w:tcPr>
                  <w:tcW w:w="1440" w:type="dxa"/>
                </w:tcPr>
                <w:p w14:paraId="127529D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r>
            <w:tr w:rsidR="00D5083E" w:rsidRPr="006C6372" w14:paraId="2DF431B1" w14:textId="77777777" w:rsidTr="006C6372">
              <w:tc>
                <w:tcPr>
                  <w:tcW w:w="2543" w:type="dxa"/>
                </w:tcPr>
                <w:p w14:paraId="21914A8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etanol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trestie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zahăr</w:t>
                  </w:r>
                </w:p>
              </w:tc>
              <w:tc>
                <w:tcPr>
                  <w:tcW w:w="1384" w:type="dxa"/>
                </w:tcPr>
                <w:p w14:paraId="5DE624D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70 %</w:t>
                  </w:r>
                </w:p>
              </w:tc>
              <w:tc>
                <w:tcPr>
                  <w:tcW w:w="1440" w:type="dxa"/>
                </w:tcPr>
                <w:p w14:paraId="6120449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70 %</w:t>
                  </w:r>
                </w:p>
              </w:tc>
            </w:tr>
            <w:tr w:rsidR="00D5083E" w:rsidRPr="004133AF" w14:paraId="590FBD30" w14:textId="77777777" w:rsidTr="006C6372">
              <w:tc>
                <w:tcPr>
                  <w:tcW w:w="2543" w:type="dxa"/>
                </w:tcPr>
                <w:p w14:paraId="0C232F2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etil-</w:t>
                  </w:r>
                  <w:proofErr w:type="spellStart"/>
                  <w:r w:rsidRPr="006C6372">
                    <w:rPr>
                      <w:rFonts w:ascii="Times New Roman" w:hAnsi="Times New Roman" w:cs="Times New Roman"/>
                      <w:color w:val="231F20"/>
                      <w:sz w:val="16"/>
                      <w:szCs w:val="16"/>
                      <w:lang w:val="ro-RO"/>
                    </w:rPr>
                    <w:t>terţ</w:t>
                  </w:r>
                  <w:proofErr w:type="spellEnd"/>
                  <w:r w:rsidRPr="006C6372">
                    <w:rPr>
                      <w:rFonts w:ascii="Times New Roman" w:hAnsi="Times New Roman" w:cs="Times New Roman"/>
                      <w:color w:val="231F20"/>
                      <w:sz w:val="16"/>
                      <w:szCs w:val="16"/>
                      <w:lang w:val="ro-RO"/>
                    </w:rPr>
                    <w:t>-</w:t>
                  </w:r>
                  <w:proofErr w:type="spellStart"/>
                  <w:r w:rsidRPr="006C6372">
                    <w:rPr>
                      <w:rFonts w:ascii="Times New Roman" w:hAnsi="Times New Roman" w:cs="Times New Roman"/>
                      <w:color w:val="231F20"/>
                      <w:sz w:val="16"/>
                      <w:szCs w:val="16"/>
                      <w:lang w:val="ro-RO"/>
                    </w:rPr>
                    <w:t>butil</w:t>
                  </w:r>
                  <w:proofErr w:type="spellEnd"/>
                  <w:r w:rsidRPr="006C6372">
                    <w:rPr>
                      <w:rFonts w:ascii="Times New Roman" w:hAnsi="Times New Roman" w:cs="Times New Roman"/>
                      <w:color w:val="231F20"/>
                      <w:sz w:val="16"/>
                      <w:szCs w:val="16"/>
                      <w:lang w:val="ro-RO"/>
                    </w:rPr>
                    <w:t>-eter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regenerabile</w:t>
                  </w:r>
                </w:p>
              </w:tc>
              <w:tc>
                <w:tcPr>
                  <w:tcW w:w="2824" w:type="dxa"/>
                  <w:gridSpan w:val="2"/>
                </w:tcPr>
                <w:p w14:paraId="3CD52C42"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proofErr w:type="spellStart"/>
                  <w:r w:rsidRPr="006C6372">
                    <w:rPr>
                      <w:rFonts w:ascii="Times New Roman" w:hAnsi="Times New Roman" w:cs="Times New Roman"/>
                      <w:color w:val="231F20"/>
                      <w:sz w:val="16"/>
                      <w:szCs w:val="16"/>
                      <w:lang w:val="ro-RO"/>
                    </w:rPr>
                    <w:t>producţia</w:t>
                  </w:r>
                  <w:proofErr w:type="spellEnd"/>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4133AF" w14:paraId="64543DCE" w14:textId="77777777" w:rsidTr="006C6372">
              <w:tc>
                <w:tcPr>
                  <w:tcW w:w="2543" w:type="dxa"/>
                </w:tcPr>
                <w:p w14:paraId="4BD9B2C7" w14:textId="77777777" w:rsidR="00D5083E" w:rsidRPr="006C6372" w:rsidRDefault="00D5083E" w:rsidP="00D5083E">
                  <w:pPr>
                    <w:pStyle w:val="TableParagraph"/>
                    <w:ind w:left="-1" w:right="44"/>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4"/>
                      <w:sz w:val="16"/>
                      <w:szCs w:val="16"/>
                      <w:lang w:val="ro-RO"/>
                    </w:rPr>
                    <w:t xml:space="preserve"> </w:t>
                  </w:r>
                  <w:proofErr w:type="spellStart"/>
                  <w:r w:rsidRPr="006C6372">
                    <w:rPr>
                      <w:rFonts w:ascii="Times New Roman" w:hAnsi="Times New Roman" w:cs="Times New Roman"/>
                      <w:color w:val="231F20"/>
                      <w:sz w:val="16"/>
                      <w:szCs w:val="16"/>
                      <w:lang w:val="ro-RO"/>
                    </w:rPr>
                    <w:t>terţiar</w:t>
                  </w:r>
                  <w:proofErr w:type="spellEnd"/>
                  <w:r w:rsidRPr="006C6372">
                    <w:rPr>
                      <w:rFonts w:ascii="Times New Roman" w:hAnsi="Times New Roman" w:cs="Times New Roman"/>
                      <w:color w:val="231F20"/>
                      <w:sz w:val="16"/>
                      <w:szCs w:val="16"/>
                      <w:lang w:val="ro-RO"/>
                    </w:rPr>
                    <w:t>-amil-etil-eter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32"/>
                      <w:sz w:val="16"/>
                      <w:szCs w:val="16"/>
                      <w:lang w:val="ro-RO"/>
                    </w:rPr>
                    <w:t xml:space="preserve"> </w:t>
                  </w:r>
                  <w:proofErr w:type="spellStart"/>
                  <w:r w:rsidRPr="006C6372">
                    <w:rPr>
                      <w:rFonts w:ascii="Times New Roman" w:hAnsi="Times New Roman" w:cs="Times New Roman"/>
                      <w:color w:val="231F20"/>
                      <w:sz w:val="16"/>
                      <w:szCs w:val="16"/>
                      <w:lang w:val="ro-RO"/>
                    </w:rPr>
                    <w:t>regene</w:t>
                  </w:r>
                  <w:proofErr w:type="spellEnd"/>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40"/>
                      <w:sz w:val="16"/>
                      <w:szCs w:val="16"/>
                      <w:lang w:val="ro-RO"/>
                    </w:rPr>
                    <w:t xml:space="preserve"> </w:t>
                  </w:r>
                  <w:proofErr w:type="spellStart"/>
                  <w:r w:rsidRPr="006C6372">
                    <w:rPr>
                      <w:rFonts w:ascii="Times New Roman" w:hAnsi="Times New Roman" w:cs="Times New Roman"/>
                      <w:color w:val="231F20"/>
                      <w:sz w:val="16"/>
                      <w:szCs w:val="16"/>
                      <w:lang w:val="ro-RO"/>
                    </w:rPr>
                    <w:t>rabile</w:t>
                  </w:r>
                  <w:proofErr w:type="spellEnd"/>
                </w:p>
              </w:tc>
              <w:tc>
                <w:tcPr>
                  <w:tcW w:w="2824" w:type="dxa"/>
                  <w:gridSpan w:val="2"/>
                </w:tcPr>
                <w:p w14:paraId="79AC5C0C"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proofErr w:type="spellStart"/>
                  <w:r w:rsidRPr="006C6372">
                    <w:rPr>
                      <w:rFonts w:ascii="Times New Roman" w:hAnsi="Times New Roman" w:cs="Times New Roman"/>
                      <w:color w:val="231F20"/>
                      <w:sz w:val="16"/>
                      <w:szCs w:val="16"/>
                      <w:lang w:val="ro-RO"/>
                    </w:rPr>
                    <w:t>producţia</w:t>
                  </w:r>
                  <w:proofErr w:type="spellEnd"/>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6C6372" w14:paraId="191FA05F" w14:textId="77777777" w:rsidTr="006C6372">
              <w:tc>
                <w:tcPr>
                  <w:tcW w:w="2543" w:type="dxa"/>
                </w:tcPr>
                <w:p w14:paraId="0ED3F503"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proofErr w:type="spellStart"/>
                  <w:r w:rsidRPr="006C6372">
                    <w:rPr>
                      <w:rFonts w:ascii="Times New Roman" w:hAnsi="Times New Roman" w:cs="Times New Roman"/>
                      <w:color w:val="231F20"/>
                      <w:sz w:val="16"/>
                      <w:szCs w:val="16"/>
                      <w:lang w:val="ro-RO"/>
                    </w:rPr>
                    <w:t>seminţe</w:t>
                  </w:r>
                  <w:proofErr w:type="spellEnd"/>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0"/>
                      <w:sz w:val="16"/>
                      <w:szCs w:val="16"/>
                      <w:lang w:val="ro-RO"/>
                    </w:rPr>
                    <w:t xml:space="preserve"> </w:t>
                  </w:r>
                  <w:proofErr w:type="spellStart"/>
                  <w:r w:rsidRPr="006C6372">
                    <w:rPr>
                      <w:rFonts w:ascii="Times New Roman" w:hAnsi="Times New Roman" w:cs="Times New Roman"/>
                      <w:color w:val="231F20"/>
                      <w:sz w:val="16"/>
                      <w:szCs w:val="16"/>
                      <w:lang w:val="ro-RO"/>
                    </w:rPr>
                    <w:t>rapiţă</w:t>
                  </w:r>
                  <w:proofErr w:type="spellEnd"/>
                </w:p>
              </w:tc>
              <w:tc>
                <w:tcPr>
                  <w:tcW w:w="1384" w:type="dxa"/>
                  <w:vAlign w:val="center"/>
                </w:tcPr>
                <w:p w14:paraId="746B1A27"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c>
                <w:tcPr>
                  <w:tcW w:w="1440" w:type="dxa"/>
                  <w:vAlign w:val="center"/>
                </w:tcPr>
                <w:p w14:paraId="4BD72E7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2BE61100" w14:textId="77777777" w:rsidTr="006C6372">
              <w:tc>
                <w:tcPr>
                  <w:tcW w:w="2543" w:type="dxa"/>
                </w:tcPr>
                <w:p w14:paraId="6D581501"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vAlign w:val="center"/>
                </w:tcPr>
                <w:p w14:paraId="672AC5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c>
                <w:tcPr>
                  <w:tcW w:w="1440" w:type="dxa"/>
                  <w:vAlign w:val="center"/>
                </w:tcPr>
                <w:p w14:paraId="6EF79A4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r>
            <w:tr w:rsidR="00D5083E" w:rsidRPr="006C6372" w14:paraId="701914E9" w14:textId="77777777" w:rsidTr="006C6372">
              <w:tc>
                <w:tcPr>
                  <w:tcW w:w="2543" w:type="dxa"/>
                </w:tcPr>
                <w:p w14:paraId="3426EEDD"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proofErr w:type="spellStart"/>
                  <w:r w:rsidRPr="006C6372">
                    <w:rPr>
                      <w:rFonts w:ascii="Times New Roman" w:hAnsi="Times New Roman" w:cs="Times New Roman"/>
                      <w:color w:val="231F20"/>
                      <w:sz w:val="16"/>
                      <w:szCs w:val="16"/>
                      <w:lang w:val="ro-RO"/>
                    </w:rPr>
                    <w:t>seminţe</w:t>
                  </w:r>
                  <w:proofErr w:type="spellEnd"/>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vAlign w:val="center"/>
                </w:tcPr>
                <w:p w14:paraId="54A661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vAlign w:val="center"/>
                </w:tcPr>
                <w:p w14:paraId="0DEA49A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50 %</w:t>
                  </w:r>
                </w:p>
              </w:tc>
            </w:tr>
            <w:tr w:rsidR="00D5083E" w:rsidRPr="006C6372" w14:paraId="216E588B" w14:textId="77777777" w:rsidTr="006C6372">
              <w:tc>
                <w:tcPr>
                  <w:tcW w:w="2543" w:type="dxa"/>
                </w:tcPr>
                <w:p w14:paraId="0D442F26"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proofErr w:type="spellStart"/>
                  <w:r w:rsidRPr="006C6372">
                    <w:rPr>
                      <w:rFonts w:ascii="Times New Roman" w:hAnsi="Times New Roman" w:cs="Times New Roman"/>
                      <w:color w:val="231F20"/>
                      <w:sz w:val="16"/>
                      <w:szCs w:val="16"/>
                      <w:lang w:val="ro-RO"/>
                    </w:rPr>
                    <w:t>efluenţi</w:t>
                  </w:r>
                  <w:proofErr w:type="spellEnd"/>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vAlign w:val="center"/>
                </w:tcPr>
                <w:p w14:paraId="0BD18C1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33 %</w:t>
                  </w:r>
                </w:p>
              </w:tc>
              <w:tc>
                <w:tcPr>
                  <w:tcW w:w="1440" w:type="dxa"/>
                  <w:vAlign w:val="center"/>
                </w:tcPr>
                <w:p w14:paraId="00F711B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20 %</w:t>
                  </w:r>
                </w:p>
              </w:tc>
            </w:tr>
            <w:tr w:rsidR="00D5083E" w:rsidRPr="006C6372" w14:paraId="6F08EE3B" w14:textId="77777777" w:rsidTr="006C6372">
              <w:tc>
                <w:tcPr>
                  <w:tcW w:w="2543" w:type="dxa"/>
                </w:tcPr>
                <w:p w14:paraId="21478A8A" w14:textId="77777777" w:rsidR="00D5083E" w:rsidRPr="006C6372" w:rsidRDefault="00D5083E" w:rsidP="00D5083E">
                  <w:pPr>
                    <w:pStyle w:val="TableParagraph"/>
                    <w:ind w:left="-1" w:right="73"/>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vAlign w:val="center"/>
                </w:tcPr>
                <w:p w14:paraId="509A9E6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vAlign w:val="center"/>
                </w:tcPr>
                <w:p w14:paraId="56BB6B1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45 %</w:t>
                  </w:r>
                </w:p>
              </w:tc>
            </w:tr>
            <w:tr w:rsidR="00D5083E" w:rsidRPr="006C6372" w14:paraId="1254F7E8" w14:textId="77777777" w:rsidTr="006C6372">
              <w:tc>
                <w:tcPr>
                  <w:tcW w:w="2543" w:type="dxa"/>
                </w:tcPr>
                <w:p w14:paraId="44A83E33"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vAlign w:val="center"/>
                </w:tcPr>
                <w:p w14:paraId="0567129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88 %</w:t>
                  </w:r>
                </w:p>
              </w:tc>
              <w:tc>
                <w:tcPr>
                  <w:tcW w:w="1440" w:type="dxa"/>
                  <w:vAlign w:val="center"/>
                </w:tcPr>
                <w:p w14:paraId="5E41833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r>
            <w:tr w:rsidR="00D5083E" w:rsidRPr="006C6372" w14:paraId="6CAB72C5" w14:textId="77777777" w:rsidTr="006C6372">
              <w:tc>
                <w:tcPr>
                  <w:tcW w:w="2543" w:type="dxa"/>
                </w:tcPr>
                <w:p w14:paraId="60B747F6" w14:textId="77777777" w:rsidR="00D5083E" w:rsidRPr="006C6372" w:rsidRDefault="00D5083E" w:rsidP="00D5083E">
                  <w:pPr>
                    <w:pStyle w:val="TableParagraph"/>
                    <w:ind w:left="-1"/>
                    <w:rPr>
                      <w:rFonts w:ascii="Times New Roman" w:hAnsi="Times New Roman" w:cs="Times New Roman"/>
                      <w:sz w:val="16"/>
                      <w:szCs w:val="16"/>
                      <w:lang w:val="ro-RO"/>
                    </w:rPr>
                  </w:pPr>
                  <w:proofErr w:type="spellStart"/>
                  <w:r w:rsidRPr="006C6372">
                    <w:rPr>
                      <w:rFonts w:ascii="Times New Roman" w:hAnsi="Times New Roman" w:cs="Times New Roman"/>
                      <w:color w:val="231F20"/>
                      <w:sz w:val="16"/>
                      <w:szCs w:val="16"/>
                      <w:lang w:val="ro-RO"/>
                    </w:rPr>
                    <w:t>biomotorină</w:t>
                  </w:r>
                  <w:proofErr w:type="spellEnd"/>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2508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c>
                <w:tcPr>
                  <w:tcW w:w="1440" w:type="dxa"/>
                </w:tcPr>
                <w:p w14:paraId="16B9B04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78 %</w:t>
                  </w:r>
                </w:p>
              </w:tc>
            </w:tr>
            <w:tr w:rsidR="00D5083E" w:rsidRPr="006C6372" w14:paraId="1B823258" w14:textId="77777777" w:rsidTr="006C6372">
              <w:tc>
                <w:tcPr>
                  <w:tcW w:w="2543" w:type="dxa"/>
                </w:tcPr>
                <w:p w14:paraId="085EE28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proofErr w:type="spellStart"/>
                  <w:r w:rsidRPr="006C6372">
                    <w:rPr>
                      <w:rFonts w:ascii="Times New Roman" w:hAnsi="Times New Roman" w:cs="Times New Roman"/>
                      <w:color w:val="231F20"/>
                      <w:sz w:val="16"/>
                      <w:szCs w:val="16"/>
                      <w:lang w:val="ro-RO"/>
                    </w:rPr>
                    <w:t>seminţe</w:t>
                  </w:r>
                  <w:proofErr w:type="spellEnd"/>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proofErr w:type="spellStart"/>
                  <w:r w:rsidRPr="006C6372">
                    <w:rPr>
                      <w:rFonts w:ascii="Times New Roman" w:hAnsi="Times New Roman" w:cs="Times New Roman"/>
                      <w:color w:val="231F20"/>
                      <w:sz w:val="16"/>
                      <w:szCs w:val="16"/>
                      <w:lang w:val="ro-RO"/>
                    </w:rPr>
                    <w:t>rapiţă</w:t>
                  </w:r>
                  <w:proofErr w:type="spellEnd"/>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21"/>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p>
              </w:tc>
              <w:tc>
                <w:tcPr>
                  <w:tcW w:w="1384" w:type="dxa"/>
                </w:tcPr>
                <w:p w14:paraId="3B24614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tcPr>
                <w:p w14:paraId="7DB4C8A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58D6E4B0" w14:textId="77777777" w:rsidTr="006C6372">
              <w:tc>
                <w:tcPr>
                  <w:tcW w:w="2543" w:type="dxa"/>
                </w:tcPr>
                <w:p w14:paraId="6CD209B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soarelui,</w:t>
                  </w:r>
                  <w:r w:rsidRPr="006C6372">
                    <w:rPr>
                      <w:rFonts w:ascii="Times New Roman" w:hAnsi="Times New Roman" w:cs="Times New Roman"/>
                      <w:color w:val="231F20"/>
                      <w:spacing w:val="19"/>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p>
              </w:tc>
              <w:tc>
                <w:tcPr>
                  <w:tcW w:w="1384" w:type="dxa"/>
                </w:tcPr>
                <w:p w14:paraId="50CAE68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58 %</w:t>
                  </w:r>
                </w:p>
              </w:tc>
              <w:tc>
                <w:tcPr>
                  <w:tcW w:w="1440" w:type="dxa"/>
                </w:tcPr>
                <w:p w14:paraId="12FB96D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54 %</w:t>
                  </w:r>
                </w:p>
              </w:tc>
            </w:tr>
            <w:tr w:rsidR="00D5083E" w:rsidRPr="006C6372" w14:paraId="6B41AF9A" w14:textId="77777777" w:rsidTr="006C6372">
              <w:tc>
                <w:tcPr>
                  <w:tcW w:w="2543" w:type="dxa"/>
                </w:tcPr>
                <w:p w14:paraId="4710165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proofErr w:type="spellStart"/>
                  <w:r w:rsidRPr="006C6372">
                    <w:rPr>
                      <w:rFonts w:ascii="Times New Roman" w:hAnsi="Times New Roman" w:cs="Times New Roman"/>
                      <w:color w:val="231F20"/>
                      <w:sz w:val="16"/>
                      <w:szCs w:val="16"/>
                      <w:lang w:val="ro-RO"/>
                    </w:rPr>
                    <w:t>seminţe</w:t>
                  </w:r>
                  <w:proofErr w:type="spellEnd"/>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r w:rsidRPr="006C6372">
                    <w:rPr>
                      <w:rFonts w:ascii="Times New Roman" w:hAnsi="Times New Roman" w:cs="Times New Roman"/>
                      <w:color w:val="231F20"/>
                      <w:spacing w:val="22"/>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p>
              </w:tc>
              <w:tc>
                <w:tcPr>
                  <w:tcW w:w="1384" w:type="dxa"/>
                </w:tcPr>
                <w:p w14:paraId="4F350E3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tcPr>
                <w:p w14:paraId="416F70A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r>
            <w:tr w:rsidR="00D5083E" w:rsidRPr="006C6372" w14:paraId="404322DB" w14:textId="77777777" w:rsidTr="006C6372">
              <w:tc>
                <w:tcPr>
                  <w:tcW w:w="2543" w:type="dxa"/>
                </w:tcPr>
                <w:p w14:paraId="51FA873A"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4"/>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proofErr w:type="spellStart"/>
                  <w:r w:rsidRPr="006C6372">
                    <w:rPr>
                      <w:rFonts w:ascii="Times New Roman" w:hAnsi="Times New Roman" w:cs="Times New Roman"/>
                      <w:color w:val="231F20"/>
                      <w:sz w:val="16"/>
                      <w:szCs w:val="16"/>
                      <w:lang w:val="ro-RO"/>
                    </w:rPr>
                    <w:t>efluenţi</w:t>
                  </w:r>
                  <w:proofErr w:type="spellEnd"/>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1322A5A6"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34 %</w:t>
                  </w:r>
                </w:p>
              </w:tc>
              <w:tc>
                <w:tcPr>
                  <w:tcW w:w="1440" w:type="dxa"/>
                </w:tcPr>
                <w:p w14:paraId="333982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22 %</w:t>
                  </w:r>
                </w:p>
              </w:tc>
            </w:tr>
            <w:tr w:rsidR="00D5083E" w:rsidRPr="006C6372" w14:paraId="29139C70" w14:textId="77777777" w:rsidTr="006C6372">
              <w:tc>
                <w:tcPr>
                  <w:tcW w:w="2543" w:type="dxa"/>
                </w:tcPr>
                <w:p w14:paraId="6A9CFBB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4"/>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3721C6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53 %</w:t>
                  </w:r>
                </w:p>
              </w:tc>
              <w:tc>
                <w:tcPr>
                  <w:tcW w:w="1440" w:type="dxa"/>
                </w:tcPr>
                <w:p w14:paraId="6BB8BC1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49 %</w:t>
                  </w:r>
                </w:p>
              </w:tc>
            </w:tr>
            <w:tr w:rsidR="00D5083E" w:rsidRPr="006C6372" w14:paraId="46E805B6" w14:textId="77777777" w:rsidTr="006C6372">
              <w:tc>
                <w:tcPr>
                  <w:tcW w:w="2543" w:type="dxa"/>
                </w:tcPr>
                <w:p w14:paraId="70653A7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uzat,</w:t>
                  </w:r>
                  <w:r w:rsidRPr="006C6372">
                    <w:rPr>
                      <w:rFonts w:ascii="Times New Roman" w:hAnsi="Times New Roman" w:cs="Times New Roman"/>
                      <w:color w:val="231F20"/>
                      <w:spacing w:val="22"/>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p>
              </w:tc>
              <w:tc>
                <w:tcPr>
                  <w:tcW w:w="1384" w:type="dxa"/>
                </w:tcPr>
                <w:p w14:paraId="7680055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87 %</w:t>
                  </w:r>
                </w:p>
              </w:tc>
              <w:tc>
                <w:tcPr>
                  <w:tcW w:w="1440" w:type="dxa"/>
                </w:tcPr>
                <w:p w14:paraId="285B055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r>
            <w:tr w:rsidR="00D5083E" w:rsidRPr="006C6372" w14:paraId="3AFF9D45" w14:textId="77777777" w:rsidTr="006C6372">
              <w:tc>
                <w:tcPr>
                  <w:tcW w:w="2543" w:type="dxa"/>
                </w:tcPr>
                <w:p w14:paraId="4E2FF8A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21"/>
                      <w:sz w:val="16"/>
                      <w:szCs w:val="16"/>
                      <w:lang w:val="ro-RO"/>
                    </w:rPr>
                    <w:t xml:space="preserve"> </w:t>
                  </w:r>
                  <w:proofErr w:type="spellStart"/>
                  <w:r w:rsidRPr="006C6372">
                    <w:rPr>
                      <w:rFonts w:ascii="Times New Roman" w:hAnsi="Times New Roman" w:cs="Times New Roman"/>
                      <w:color w:val="231F20"/>
                      <w:sz w:val="16"/>
                      <w:szCs w:val="16"/>
                      <w:lang w:val="ro-RO"/>
                    </w:rPr>
                    <w:t>hidrotratat</w:t>
                  </w:r>
                  <w:proofErr w:type="spellEnd"/>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2163CB5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c>
                <w:tcPr>
                  <w:tcW w:w="1440" w:type="dxa"/>
                </w:tcPr>
                <w:p w14:paraId="0C7D38F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77 %</w:t>
                  </w:r>
                </w:p>
              </w:tc>
            </w:tr>
            <w:tr w:rsidR="00D5083E" w:rsidRPr="006C6372" w14:paraId="7A0BFF73" w14:textId="77777777" w:rsidTr="006C6372">
              <w:tc>
                <w:tcPr>
                  <w:tcW w:w="2543" w:type="dxa"/>
                </w:tcPr>
                <w:p w14:paraId="7B4140B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proofErr w:type="spellStart"/>
                  <w:r w:rsidRPr="006C6372">
                    <w:rPr>
                      <w:rFonts w:ascii="Times New Roman" w:hAnsi="Times New Roman" w:cs="Times New Roman"/>
                      <w:color w:val="231F20"/>
                      <w:sz w:val="16"/>
                      <w:szCs w:val="16"/>
                      <w:lang w:val="ro-RO"/>
                    </w:rPr>
                    <w:t>seminţe</w:t>
                  </w:r>
                  <w:proofErr w:type="spellEnd"/>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proofErr w:type="spellStart"/>
                  <w:r w:rsidRPr="006C6372">
                    <w:rPr>
                      <w:rFonts w:ascii="Times New Roman" w:hAnsi="Times New Roman" w:cs="Times New Roman"/>
                      <w:color w:val="231F20"/>
                      <w:sz w:val="16"/>
                      <w:szCs w:val="16"/>
                      <w:lang w:val="ro-RO"/>
                    </w:rPr>
                    <w:t>rapiţă</w:t>
                  </w:r>
                  <w:proofErr w:type="spellEnd"/>
                </w:p>
              </w:tc>
              <w:tc>
                <w:tcPr>
                  <w:tcW w:w="1384" w:type="dxa"/>
                </w:tcPr>
                <w:p w14:paraId="115CDF3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32EAF02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1867AA3D" w14:textId="77777777" w:rsidTr="006C6372">
              <w:tc>
                <w:tcPr>
                  <w:tcW w:w="2543" w:type="dxa"/>
                </w:tcPr>
                <w:p w14:paraId="3953E59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tcPr>
                <w:p w14:paraId="629B0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65 %</w:t>
                  </w:r>
                </w:p>
              </w:tc>
              <w:tc>
                <w:tcPr>
                  <w:tcW w:w="1440" w:type="dxa"/>
                </w:tcPr>
                <w:p w14:paraId="70CA353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64 %</w:t>
                  </w:r>
                </w:p>
              </w:tc>
            </w:tr>
            <w:tr w:rsidR="00D5083E" w:rsidRPr="006C6372" w14:paraId="6BE56E95" w14:textId="77777777" w:rsidTr="006C6372">
              <w:tc>
                <w:tcPr>
                  <w:tcW w:w="2543" w:type="dxa"/>
                </w:tcPr>
                <w:p w14:paraId="5BFAAF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proofErr w:type="spellStart"/>
                  <w:r w:rsidRPr="006C6372">
                    <w:rPr>
                      <w:rFonts w:ascii="Times New Roman" w:hAnsi="Times New Roman" w:cs="Times New Roman"/>
                      <w:color w:val="231F20"/>
                      <w:sz w:val="16"/>
                      <w:szCs w:val="16"/>
                      <w:lang w:val="ro-RO"/>
                    </w:rPr>
                    <w:t>seminţe</w:t>
                  </w:r>
                  <w:proofErr w:type="spellEnd"/>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tcPr>
                <w:p w14:paraId="3B266E6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63 %</w:t>
                  </w:r>
                </w:p>
              </w:tc>
              <w:tc>
                <w:tcPr>
                  <w:tcW w:w="1440" w:type="dxa"/>
                </w:tcPr>
                <w:p w14:paraId="4C65792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61 %</w:t>
                  </w:r>
                </w:p>
              </w:tc>
            </w:tr>
            <w:tr w:rsidR="00D5083E" w:rsidRPr="006C6372" w14:paraId="1D70625F" w14:textId="77777777" w:rsidTr="006C6372">
              <w:tc>
                <w:tcPr>
                  <w:tcW w:w="2543" w:type="dxa"/>
                </w:tcPr>
                <w:p w14:paraId="5BD04AC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proofErr w:type="spellStart"/>
                  <w:r w:rsidRPr="006C6372">
                    <w:rPr>
                      <w:rFonts w:ascii="Times New Roman" w:hAnsi="Times New Roman" w:cs="Times New Roman"/>
                      <w:color w:val="231F20"/>
                      <w:sz w:val="16"/>
                      <w:szCs w:val="16"/>
                      <w:lang w:val="ro-RO"/>
                    </w:rPr>
                    <w:t>efluenţi</w:t>
                  </w:r>
                  <w:proofErr w:type="spellEnd"/>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60D1AFD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40 %</w:t>
                  </w:r>
                </w:p>
              </w:tc>
              <w:tc>
                <w:tcPr>
                  <w:tcW w:w="1440" w:type="dxa"/>
                </w:tcPr>
                <w:p w14:paraId="675405D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30 %</w:t>
                  </w:r>
                </w:p>
              </w:tc>
            </w:tr>
            <w:tr w:rsidR="00D5083E" w:rsidRPr="006C6372" w14:paraId="2DEC2EF2" w14:textId="77777777" w:rsidTr="006C6372">
              <w:tc>
                <w:tcPr>
                  <w:tcW w:w="2543" w:type="dxa"/>
                </w:tcPr>
                <w:p w14:paraId="7B7A8D81"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7939A8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649B1E7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5F599474" w14:textId="77777777" w:rsidTr="006C6372">
              <w:tc>
                <w:tcPr>
                  <w:tcW w:w="2543" w:type="dxa"/>
                </w:tcPr>
                <w:p w14:paraId="58D1B57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tcPr>
                <w:p w14:paraId="002C190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c>
                <w:tcPr>
                  <w:tcW w:w="1440" w:type="dxa"/>
                </w:tcPr>
                <w:p w14:paraId="36C9309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r>
          </w:tbl>
          <w:p w14:paraId="5E130BA5" w14:textId="77777777" w:rsidR="00D5083E" w:rsidRPr="006C6372" w:rsidRDefault="00D5083E" w:rsidP="00D5083E">
            <w:pPr>
              <w:pStyle w:val="ListParagraph"/>
              <w:ind w:left="0" w:firstLine="0"/>
              <w:contextualSpacing w:val="0"/>
              <w:jc w:val="left"/>
              <w:rPr>
                <w:rFonts w:eastAsia="NSimSun"/>
                <w:b/>
                <w:color w:val="333333"/>
                <w:kern w:val="2"/>
                <w:sz w:val="16"/>
                <w:szCs w:val="16"/>
                <w:lang w:val="ro-RO" w:eastAsia="zh-CN" w:bidi="hi-IN"/>
              </w:rPr>
            </w:pPr>
          </w:p>
        </w:tc>
        <w:tc>
          <w:tcPr>
            <w:tcW w:w="4581" w:type="dxa"/>
          </w:tcPr>
          <w:p w14:paraId="38FF5D2C" w14:textId="73316240" w:rsidR="00D5083E" w:rsidRPr="00EF37BA" w:rsidRDefault="00D5083E" w:rsidP="00D5083E">
            <w:pPr>
              <w:rPr>
                <w:rFonts w:eastAsia="Calibri" w:cs="Times New Roman"/>
                <w:lang w:val="ro-RO"/>
              </w:rPr>
            </w:pPr>
          </w:p>
        </w:tc>
        <w:tc>
          <w:tcPr>
            <w:tcW w:w="2245" w:type="dxa"/>
          </w:tcPr>
          <w:p w14:paraId="2B6E5EEC" w14:textId="7134136E" w:rsidR="00D5083E" w:rsidRPr="00EF37BA" w:rsidRDefault="009F3C0B" w:rsidP="00D5083E">
            <w:pPr>
              <w:rPr>
                <w:rFonts w:cs="Times New Roman"/>
                <w:lang w:val="ro-RO"/>
              </w:rPr>
            </w:pPr>
            <w:r>
              <w:rPr>
                <w:rFonts w:cs="Times New Roman"/>
                <w:lang w:val="ro-RO"/>
              </w:rPr>
              <w:t>Compatibil</w:t>
            </w:r>
          </w:p>
          <w:p w14:paraId="2675F3A1" w14:textId="0E511E79" w:rsidR="00D5083E" w:rsidRPr="00EF37BA" w:rsidRDefault="00D5083E" w:rsidP="00D5083E">
            <w:pPr>
              <w:rPr>
                <w:rFonts w:cs="Times New Roman"/>
                <w:lang w:val="ro-RO"/>
              </w:rPr>
            </w:pPr>
          </w:p>
          <w:p w14:paraId="16102528" w14:textId="77777777" w:rsidR="00D5083E" w:rsidRPr="00EF37BA" w:rsidRDefault="00D5083E" w:rsidP="00D5083E">
            <w:pPr>
              <w:rPr>
                <w:rFonts w:cs="Times New Roman"/>
                <w:lang w:val="ro-RO"/>
              </w:rPr>
            </w:pPr>
          </w:p>
          <w:p w14:paraId="046E35D1" w14:textId="77777777" w:rsidR="00D5083E" w:rsidRPr="00EF37BA" w:rsidRDefault="00D5083E" w:rsidP="00D5083E">
            <w:pPr>
              <w:rPr>
                <w:rFonts w:cs="Times New Roman"/>
                <w:lang w:val="ro-RO"/>
              </w:rPr>
            </w:pPr>
          </w:p>
          <w:p w14:paraId="131354F1" w14:textId="77777777" w:rsidR="00D5083E" w:rsidRPr="00EF37BA" w:rsidRDefault="00D5083E" w:rsidP="00D5083E">
            <w:pPr>
              <w:rPr>
                <w:rFonts w:cs="Times New Roman"/>
                <w:lang w:val="ro-RO"/>
              </w:rPr>
            </w:pPr>
          </w:p>
          <w:p w14:paraId="67AE5600" w14:textId="77777777" w:rsidR="00D5083E" w:rsidRPr="00EF37BA" w:rsidRDefault="00D5083E" w:rsidP="00D5083E">
            <w:pPr>
              <w:rPr>
                <w:rFonts w:cs="Times New Roman"/>
                <w:lang w:val="ro-RO"/>
              </w:rPr>
            </w:pPr>
          </w:p>
          <w:p w14:paraId="26261D89" w14:textId="77777777" w:rsidR="00D5083E" w:rsidRPr="00EF37BA" w:rsidRDefault="00D5083E" w:rsidP="00D5083E">
            <w:pPr>
              <w:rPr>
                <w:rFonts w:cs="Times New Roman"/>
                <w:lang w:val="ro-RO"/>
              </w:rPr>
            </w:pPr>
          </w:p>
          <w:p w14:paraId="1F47DAF3" w14:textId="77777777" w:rsidR="00D5083E" w:rsidRPr="00EF37BA" w:rsidRDefault="00D5083E" w:rsidP="00D5083E">
            <w:pPr>
              <w:rPr>
                <w:rFonts w:cs="Times New Roman"/>
                <w:lang w:val="ro-RO"/>
              </w:rPr>
            </w:pPr>
          </w:p>
          <w:p w14:paraId="22A76F60" w14:textId="77777777" w:rsidR="00D5083E" w:rsidRPr="00EF37BA" w:rsidRDefault="00D5083E" w:rsidP="00D5083E">
            <w:pPr>
              <w:rPr>
                <w:rFonts w:cs="Times New Roman"/>
                <w:lang w:val="ro-RO"/>
              </w:rPr>
            </w:pPr>
          </w:p>
          <w:p w14:paraId="0C687A37" w14:textId="77777777" w:rsidR="00D5083E" w:rsidRPr="00EF37BA" w:rsidRDefault="00D5083E" w:rsidP="00D5083E">
            <w:pPr>
              <w:rPr>
                <w:rFonts w:cs="Times New Roman"/>
                <w:lang w:val="ro-RO"/>
              </w:rPr>
            </w:pPr>
          </w:p>
          <w:p w14:paraId="1F253645" w14:textId="77777777" w:rsidR="00D5083E" w:rsidRPr="00EF37BA" w:rsidRDefault="00D5083E" w:rsidP="00D5083E">
            <w:pPr>
              <w:rPr>
                <w:rFonts w:cs="Times New Roman"/>
                <w:lang w:val="ro-RO"/>
              </w:rPr>
            </w:pPr>
          </w:p>
          <w:p w14:paraId="719FC7EF" w14:textId="77777777" w:rsidR="00D5083E" w:rsidRPr="00EF37BA" w:rsidRDefault="00D5083E" w:rsidP="00D5083E">
            <w:pPr>
              <w:rPr>
                <w:rFonts w:cs="Times New Roman"/>
                <w:lang w:val="ro-RO"/>
              </w:rPr>
            </w:pPr>
          </w:p>
          <w:p w14:paraId="19C617FC" w14:textId="77777777" w:rsidR="00D5083E" w:rsidRPr="00EF37BA" w:rsidRDefault="00D5083E" w:rsidP="00D5083E">
            <w:pPr>
              <w:rPr>
                <w:rFonts w:cs="Times New Roman"/>
                <w:lang w:val="ro-RO"/>
              </w:rPr>
            </w:pPr>
          </w:p>
          <w:p w14:paraId="5F92D146" w14:textId="77777777" w:rsidR="00D5083E" w:rsidRPr="00EF37BA" w:rsidRDefault="00D5083E" w:rsidP="00D5083E">
            <w:pPr>
              <w:rPr>
                <w:rFonts w:cs="Times New Roman"/>
                <w:lang w:val="ro-RO"/>
              </w:rPr>
            </w:pPr>
          </w:p>
          <w:p w14:paraId="1E734326" w14:textId="77777777" w:rsidR="00D5083E" w:rsidRPr="00EF37BA" w:rsidRDefault="00D5083E" w:rsidP="00D5083E">
            <w:pPr>
              <w:rPr>
                <w:rFonts w:cs="Times New Roman"/>
                <w:lang w:val="ro-RO"/>
              </w:rPr>
            </w:pPr>
          </w:p>
          <w:p w14:paraId="46E3BEAE" w14:textId="77777777" w:rsidR="00D5083E" w:rsidRPr="00EF37BA" w:rsidRDefault="00D5083E" w:rsidP="00D5083E">
            <w:pPr>
              <w:rPr>
                <w:rFonts w:cs="Times New Roman"/>
                <w:lang w:val="ro-RO"/>
              </w:rPr>
            </w:pPr>
          </w:p>
          <w:p w14:paraId="2A16E3B1" w14:textId="77777777" w:rsidR="00D5083E" w:rsidRPr="00EF37BA" w:rsidRDefault="00D5083E" w:rsidP="00D5083E">
            <w:pPr>
              <w:rPr>
                <w:rFonts w:cs="Times New Roman"/>
                <w:lang w:val="ro-RO"/>
              </w:rPr>
            </w:pPr>
          </w:p>
          <w:p w14:paraId="4B29C5E8" w14:textId="77777777" w:rsidR="00D5083E" w:rsidRPr="00EF37BA" w:rsidRDefault="00D5083E" w:rsidP="00D5083E">
            <w:pPr>
              <w:rPr>
                <w:rFonts w:cs="Times New Roman"/>
                <w:lang w:val="ro-RO"/>
              </w:rPr>
            </w:pPr>
          </w:p>
          <w:p w14:paraId="1C9A2F7F" w14:textId="77777777" w:rsidR="00D5083E" w:rsidRPr="00EF37BA" w:rsidRDefault="00D5083E" w:rsidP="00D5083E">
            <w:pPr>
              <w:rPr>
                <w:rFonts w:cs="Times New Roman"/>
                <w:lang w:val="ro-RO"/>
              </w:rPr>
            </w:pPr>
          </w:p>
          <w:p w14:paraId="621CE949" w14:textId="77777777" w:rsidR="00D5083E" w:rsidRPr="00EF37BA" w:rsidRDefault="00D5083E" w:rsidP="00D5083E">
            <w:pPr>
              <w:rPr>
                <w:rFonts w:cs="Times New Roman"/>
                <w:lang w:val="ro-RO"/>
              </w:rPr>
            </w:pPr>
          </w:p>
          <w:p w14:paraId="0A2E80AC" w14:textId="77777777" w:rsidR="00D5083E" w:rsidRPr="00EF37BA" w:rsidRDefault="00D5083E" w:rsidP="00D5083E">
            <w:pPr>
              <w:rPr>
                <w:rFonts w:cs="Times New Roman"/>
                <w:lang w:val="ro-RO"/>
              </w:rPr>
            </w:pPr>
          </w:p>
          <w:p w14:paraId="350AF038" w14:textId="77777777" w:rsidR="00D5083E" w:rsidRPr="00EF37BA" w:rsidRDefault="00D5083E" w:rsidP="00D5083E">
            <w:pPr>
              <w:rPr>
                <w:rFonts w:cs="Times New Roman"/>
                <w:lang w:val="ro-RO"/>
              </w:rPr>
            </w:pPr>
          </w:p>
          <w:p w14:paraId="7FAE74D9" w14:textId="77777777" w:rsidR="00D5083E" w:rsidRPr="00EF37BA" w:rsidRDefault="00D5083E" w:rsidP="00D5083E">
            <w:pPr>
              <w:rPr>
                <w:rFonts w:cs="Times New Roman"/>
                <w:lang w:val="ro-RO"/>
              </w:rPr>
            </w:pPr>
          </w:p>
          <w:p w14:paraId="62C5A73C" w14:textId="77777777" w:rsidR="00D5083E" w:rsidRPr="00EF37BA" w:rsidRDefault="00D5083E" w:rsidP="00D5083E">
            <w:pPr>
              <w:rPr>
                <w:rFonts w:cs="Times New Roman"/>
                <w:lang w:val="ro-RO"/>
              </w:rPr>
            </w:pPr>
          </w:p>
          <w:p w14:paraId="53AD931F" w14:textId="77777777" w:rsidR="00D5083E" w:rsidRPr="00EF37BA" w:rsidRDefault="00D5083E" w:rsidP="00D5083E">
            <w:pPr>
              <w:rPr>
                <w:rFonts w:cs="Times New Roman"/>
                <w:lang w:val="ro-RO"/>
              </w:rPr>
            </w:pPr>
          </w:p>
          <w:p w14:paraId="44F1DC6F" w14:textId="77777777" w:rsidR="00D5083E" w:rsidRPr="00EF37BA" w:rsidRDefault="00D5083E" w:rsidP="00D5083E">
            <w:pPr>
              <w:rPr>
                <w:rFonts w:cs="Times New Roman"/>
                <w:lang w:val="ro-RO"/>
              </w:rPr>
            </w:pPr>
          </w:p>
          <w:p w14:paraId="0DA275CE" w14:textId="77777777" w:rsidR="00D5083E" w:rsidRPr="00EF37BA" w:rsidRDefault="00D5083E" w:rsidP="00D5083E">
            <w:pPr>
              <w:rPr>
                <w:rFonts w:cs="Times New Roman"/>
                <w:lang w:val="ro-RO"/>
              </w:rPr>
            </w:pPr>
          </w:p>
          <w:p w14:paraId="2C8E0D65" w14:textId="77777777" w:rsidR="00D5083E" w:rsidRPr="00EF37BA" w:rsidRDefault="00D5083E" w:rsidP="00D5083E">
            <w:pPr>
              <w:rPr>
                <w:rFonts w:cs="Times New Roman"/>
                <w:lang w:val="ro-RO"/>
              </w:rPr>
            </w:pPr>
          </w:p>
          <w:p w14:paraId="60A49FF3" w14:textId="77777777" w:rsidR="00D5083E" w:rsidRPr="00EF37BA" w:rsidRDefault="00D5083E" w:rsidP="00D5083E">
            <w:pPr>
              <w:rPr>
                <w:rFonts w:cs="Times New Roman"/>
                <w:lang w:val="ro-RO"/>
              </w:rPr>
            </w:pPr>
          </w:p>
          <w:p w14:paraId="26991953" w14:textId="77777777" w:rsidR="00D5083E" w:rsidRPr="00EF37BA" w:rsidRDefault="00D5083E" w:rsidP="00D5083E">
            <w:pPr>
              <w:rPr>
                <w:rFonts w:cs="Times New Roman"/>
                <w:lang w:val="ro-RO"/>
              </w:rPr>
            </w:pPr>
          </w:p>
          <w:p w14:paraId="5A6D5C25" w14:textId="77777777" w:rsidR="00D5083E" w:rsidRPr="00EF37BA" w:rsidRDefault="00D5083E" w:rsidP="00D5083E">
            <w:pPr>
              <w:rPr>
                <w:rFonts w:cs="Times New Roman"/>
                <w:lang w:val="ro-RO"/>
              </w:rPr>
            </w:pPr>
          </w:p>
          <w:p w14:paraId="3074CCDC" w14:textId="77777777" w:rsidR="00D5083E" w:rsidRPr="00EF37BA" w:rsidRDefault="00D5083E" w:rsidP="00D5083E">
            <w:pPr>
              <w:rPr>
                <w:rFonts w:cs="Times New Roman"/>
                <w:lang w:val="ro-RO"/>
              </w:rPr>
            </w:pPr>
          </w:p>
          <w:p w14:paraId="0BE3F076" w14:textId="77777777" w:rsidR="00D5083E" w:rsidRPr="00EF37BA" w:rsidRDefault="00D5083E" w:rsidP="00D5083E">
            <w:pPr>
              <w:rPr>
                <w:rFonts w:cs="Times New Roman"/>
                <w:lang w:val="ro-RO"/>
              </w:rPr>
            </w:pPr>
          </w:p>
          <w:p w14:paraId="428C9EDB" w14:textId="77777777" w:rsidR="00D5083E" w:rsidRPr="00EF37BA" w:rsidRDefault="00D5083E" w:rsidP="00D5083E">
            <w:pPr>
              <w:rPr>
                <w:rFonts w:cs="Times New Roman"/>
                <w:lang w:val="ro-RO"/>
              </w:rPr>
            </w:pPr>
          </w:p>
          <w:p w14:paraId="27B7160C" w14:textId="77777777" w:rsidR="00D5083E" w:rsidRPr="00EF37BA" w:rsidRDefault="00D5083E" w:rsidP="00D5083E">
            <w:pPr>
              <w:rPr>
                <w:rFonts w:cs="Times New Roman"/>
                <w:lang w:val="ro-RO"/>
              </w:rPr>
            </w:pPr>
          </w:p>
          <w:p w14:paraId="35D57FB6" w14:textId="77777777" w:rsidR="00D5083E" w:rsidRPr="00EF37BA" w:rsidRDefault="00D5083E" w:rsidP="00D5083E">
            <w:pPr>
              <w:rPr>
                <w:rFonts w:cs="Times New Roman"/>
                <w:lang w:val="ro-RO"/>
              </w:rPr>
            </w:pPr>
          </w:p>
          <w:p w14:paraId="5A91292E" w14:textId="77777777" w:rsidR="00D5083E" w:rsidRPr="00EF37BA" w:rsidRDefault="00D5083E" w:rsidP="00D5083E">
            <w:pPr>
              <w:rPr>
                <w:rFonts w:cs="Times New Roman"/>
                <w:lang w:val="ro-RO"/>
              </w:rPr>
            </w:pPr>
          </w:p>
          <w:p w14:paraId="0DE5AF2B" w14:textId="77777777" w:rsidR="00D5083E" w:rsidRPr="00EF37BA" w:rsidRDefault="00D5083E" w:rsidP="00D5083E">
            <w:pPr>
              <w:rPr>
                <w:rFonts w:cs="Times New Roman"/>
                <w:lang w:val="ro-RO"/>
              </w:rPr>
            </w:pPr>
          </w:p>
          <w:p w14:paraId="3F7DB5D9" w14:textId="77777777" w:rsidR="00D5083E" w:rsidRPr="00EF37BA" w:rsidRDefault="00D5083E" w:rsidP="00D5083E">
            <w:pPr>
              <w:rPr>
                <w:rFonts w:cs="Times New Roman"/>
                <w:lang w:val="ro-RO"/>
              </w:rPr>
            </w:pPr>
          </w:p>
          <w:p w14:paraId="54B62CA2" w14:textId="77777777" w:rsidR="00D5083E" w:rsidRPr="00EF37BA" w:rsidRDefault="00D5083E" w:rsidP="00D5083E">
            <w:pPr>
              <w:rPr>
                <w:rFonts w:cs="Times New Roman"/>
                <w:lang w:val="ro-RO"/>
              </w:rPr>
            </w:pPr>
          </w:p>
          <w:p w14:paraId="6BDB24C8" w14:textId="77777777" w:rsidR="00D5083E" w:rsidRPr="00EF37BA" w:rsidRDefault="00D5083E" w:rsidP="00D5083E">
            <w:pPr>
              <w:rPr>
                <w:rFonts w:cs="Times New Roman"/>
                <w:lang w:val="ro-RO"/>
              </w:rPr>
            </w:pPr>
          </w:p>
          <w:p w14:paraId="511EF601" w14:textId="77777777" w:rsidR="00D5083E" w:rsidRPr="00EF37BA" w:rsidRDefault="00D5083E" w:rsidP="00D5083E">
            <w:pPr>
              <w:rPr>
                <w:rFonts w:cs="Times New Roman"/>
                <w:lang w:val="ro-RO"/>
              </w:rPr>
            </w:pPr>
          </w:p>
          <w:p w14:paraId="2BD06D31" w14:textId="77777777" w:rsidR="00D5083E" w:rsidRPr="00EF37BA" w:rsidRDefault="00D5083E" w:rsidP="00D5083E">
            <w:pPr>
              <w:rPr>
                <w:rFonts w:cs="Times New Roman"/>
                <w:lang w:val="ro-RO"/>
              </w:rPr>
            </w:pPr>
          </w:p>
          <w:p w14:paraId="75F9A8B2" w14:textId="77777777" w:rsidR="00D5083E" w:rsidRPr="00EF37BA" w:rsidRDefault="00D5083E" w:rsidP="00D5083E">
            <w:pPr>
              <w:rPr>
                <w:rFonts w:cs="Times New Roman"/>
                <w:lang w:val="ro-RO"/>
              </w:rPr>
            </w:pPr>
          </w:p>
          <w:p w14:paraId="05C9A1D7" w14:textId="77777777" w:rsidR="00D5083E" w:rsidRPr="00EF37BA" w:rsidRDefault="00D5083E" w:rsidP="00D5083E">
            <w:pPr>
              <w:rPr>
                <w:rFonts w:cs="Times New Roman"/>
                <w:lang w:val="ro-RO"/>
              </w:rPr>
            </w:pPr>
          </w:p>
          <w:p w14:paraId="23525B3F" w14:textId="77777777" w:rsidR="00D5083E" w:rsidRPr="00EF37BA" w:rsidRDefault="00D5083E" w:rsidP="00D5083E">
            <w:pPr>
              <w:rPr>
                <w:rFonts w:cs="Times New Roman"/>
                <w:lang w:val="ro-RO"/>
              </w:rPr>
            </w:pPr>
          </w:p>
          <w:p w14:paraId="298344D3" w14:textId="77777777" w:rsidR="00D5083E" w:rsidRPr="00EF37BA" w:rsidRDefault="00D5083E" w:rsidP="00D5083E">
            <w:pPr>
              <w:rPr>
                <w:rFonts w:cs="Times New Roman"/>
                <w:lang w:val="ro-RO"/>
              </w:rPr>
            </w:pPr>
          </w:p>
          <w:p w14:paraId="2BF40A53" w14:textId="77777777" w:rsidR="00D5083E" w:rsidRPr="00EF37BA" w:rsidRDefault="00D5083E" w:rsidP="00D5083E">
            <w:pPr>
              <w:rPr>
                <w:rFonts w:cs="Times New Roman"/>
                <w:lang w:val="ro-RO"/>
              </w:rPr>
            </w:pPr>
          </w:p>
          <w:p w14:paraId="4C3CEA6B" w14:textId="77777777" w:rsidR="00D5083E" w:rsidRPr="00EF37BA" w:rsidRDefault="00D5083E" w:rsidP="00D5083E">
            <w:pPr>
              <w:rPr>
                <w:rFonts w:cs="Times New Roman"/>
                <w:lang w:val="ro-RO"/>
              </w:rPr>
            </w:pPr>
          </w:p>
          <w:p w14:paraId="57F9E3A9" w14:textId="77777777" w:rsidR="00D5083E" w:rsidRPr="00EF37BA" w:rsidRDefault="00D5083E" w:rsidP="00D5083E">
            <w:pPr>
              <w:rPr>
                <w:rFonts w:cs="Times New Roman"/>
                <w:lang w:val="ro-RO"/>
              </w:rPr>
            </w:pPr>
          </w:p>
          <w:p w14:paraId="289FAD9A" w14:textId="77777777" w:rsidR="00D5083E" w:rsidRPr="00EF37BA" w:rsidRDefault="00D5083E" w:rsidP="00D5083E">
            <w:pPr>
              <w:rPr>
                <w:rFonts w:cs="Times New Roman"/>
                <w:lang w:val="ro-RO"/>
              </w:rPr>
            </w:pPr>
          </w:p>
          <w:p w14:paraId="10D3B34E" w14:textId="77777777" w:rsidR="00D5083E" w:rsidRPr="00EF37BA" w:rsidRDefault="00D5083E" w:rsidP="00D5083E">
            <w:pPr>
              <w:rPr>
                <w:rFonts w:cs="Times New Roman"/>
                <w:lang w:val="ro-RO"/>
              </w:rPr>
            </w:pPr>
          </w:p>
          <w:p w14:paraId="24928051" w14:textId="77777777" w:rsidR="00D5083E" w:rsidRPr="00EF37BA" w:rsidRDefault="00D5083E" w:rsidP="00D5083E">
            <w:pPr>
              <w:rPr>
                <w:rFonts w:cs="Times New Roman"/>
                <w:lang w:val="ro-RO"/>
              </w:rPr>
            </w:pPr>
          </w:p>
          <w:p w14:paraId="23517A1F" w14:textId="77777777" w:rsidR="00D5083E" w:rsidRPr="00EF37BA" w:rsidRDefault="00D5083E" w:rsidP="00D5083E">
            <w:pPr>
              <w:rPr>
                <w:rFonts w:cs="Times New Roman"/>
                <w:lang w:val="ro-RO"/>
              </w:rPr>
            </w:pPr>
          </w:p>
          <w:p w14:paraId="07C6B0CF" w14:textId="77777777" w:rsidR="00D5083E" w:rsidRPr="00EF37BA" w:rsidRDefault="00D5083E" w:rsidP="00D5083E">
            <w:pPr>
              <w:rPr>
                <w:rFonts w:cs="Times New Roman"/>
                <w:lang w:val="ro-RO"/>
              </w:rPr>
            </w:pPr>
          </w:p>
          <w:p w14:paraId="6C79BBDB" w14:textId="77777777" w:rsidR="00D5083E" w:rsidRPr="00EF37BA" w:rsidRDefault="00D5083E" w:rsidP="00D5083E">
            <w:pPr>
              <w:rPr>
                <w:rFonts w:cs="Times New Roman"/>
                <w:lang w:val="ro-RO"/>
              </w:rPr>
            </w:pPr>
          </w:p>
          <w:p w14:paraId="1528A56A" w14:textId="77777777" w:rsidR="00D5083E" w:rsidRPr="00EF37BA" w:rsidRDefault="00D5083E" w:rsidP="00D5083E">
            <w:pPr>
              <w:rPr>
                <w:rFonts w:cs="Times New Roman"/>
                <w:lang w:val="ro-RO"/>
              </w:rPr>
            </w:pPr>
          </w:p>
          <w:p w14:paraId="535E99DD" w14:textId="77777777" w:rsidR="00D5083E" w:rsidRPr="00EF37BA" w:rsidRDefault="00D5083E" w:rsidP="00D5083E">
            <w:pPr>
              <w:rPr>
                <w:rFonts w:cs="Times New Roman"/>
                <w:lang w:val="ro-RO"/>
              </w:rPr>
            </w:pPr>
          </w:p>
          <w:p w14:paraId="6F41A2A0" w14:textId="77777777" w:rsidR="00D5083E" w:rsidRPr="00EF37BA" w:rsidRDefault="00D5083E" w:rsidP="00D5083E">
            <w:pPr>
              <w:rPr>
                <w:rFonts w:cs="Times New Roman"/>
                <w:lang w:val="ro-RO"/>
              </w:rPr>
            </w:pPr>
          </w:p>
          <w:p w14:paraId="4408D12E" w14:textId="77777777" w:rsidR="00D5083E" w:rsidRPr="00EF37BA" w:rsidRDefault="00D5083E" w:rsidP="00D5083E">
            <w:pPr>
              <w:rPr>
                <w:rFonts w:cs="Times New Roman"/>
                <w:lang w:val="ro-RO"/>
              </w:rPr>
            </w:pPr>
          </w:p>
          <w:p w14:paraId="214DB1B2" w14:textId="77777777" w:rsidR="00D5083E" w:rsidRPr="00EF37BA" w:rsidRDefault="00D5083E" w:rsidP="00D5083E">
            <w:pPr>
              <w:rPr>
                <w:rFonts w:cs="Times New Roman"/>
                <w:lang w:val="ro-RO"/>
              </w:rPr>
            </w:pPr>
          </w:p>
          <w:p w14:paraId="3CA6C74A" w14:textId="77777777" w:rsidR="00D5083E" w:rsidRPr="00EF37BA" w:rsidRDefault="00D5083E" w:rsidP="00D5083E">
            <w:pPr>
              <w:rPr>
                <w:rFonts w:cs="Times New Roman"/>
                <w:lang w:val="ro-RO"/>
              </w:rPr>
            </w:pPr>
          </w:p>
          <w:p w14:paraId="6538429D" w14:textId="77777777" w:rsidR="00D5083E" w:rsidRPr="00EF37BA" w:rsidRDefault="00D5083E" w:rsidP="00D5083E">
            <w:pPr>
              <w:rPr>
                <w:rFonts w:cs="Times New Roman"/>
                <w:lang w:val="ro-RO"/>
              </w:rPr>
            </w:pPr>
          </w:p>
          <w:p w14:paraId="3A606DFB" w14:textId="77777777" w:rsidR="00D5083E" w:rsidRPr="00EF37BA" w:rsidRDefault="00D5083E" w:rsidP="00D5083E">
            <w:pPr>
              <w:rPr>
                <w:rFonts w:cs="Times New Roman"/>
                <w:lang w:val="ro-RO"/>
              </w:rPr>
            </w:pPr>
          </w:p>
          <w:p w14:paraId="20681412" w14:textId="77777777" w:rsidR="00D5083E" w:rsidRPr="00EF37BA" w:rsidRDefault="00D5083E" w:rsidP="00D5083E">
            <w:pPr>
              <w:rPr>
                <w:rFonts w:cs="Times New Roman"/>
                <w:lang w:val="ro-RO"/>
              </w:rPr>
            </w:pPr>
          </w:p>
          <w:p w14:paraId="53D6C0DE" w14:textId="77777777" w:rsidR="00D5083E" w:rsidRPr="00EF37BA" w:rsidRDefault="00D5083E" w:rsidP="00D5083E">
            <w:pPr>
              <w:rPr>
                <w:rFonts w:cs="Times New Roman"/>
                <w:lang w:val="ro-RO"/>
              </w:rPr>
            </w:pPr>
          </w:p>
          <w:p w14:paraId="70B1E5AE" w14:textId="77777777" w:rsidR="00D5083E" w:rsidRPr="00EF37BA" w:rsidRDefault="00D5083E" w:rsidP="00D5083E">
            <w:pPr>
              <w:rPr>
                <w:rFonts w:cs="Times New Roman"/>
                <w:lang w:val="ro-RO"/>
              </w:rPr>
            </w:pPr>
          </w:p>
          <w:p w14:paraId="73C526AA" w14:textId="77777777" w:rsidR="00D5083E" w:rsidRPr="00EF37BA" w:rsidRDefault="00D5083E" w:rsidP="00D5083E">
            <w:pPr>
              <w:rPr>
                <w:rFonts w:cs="Times New Roman"/>
                <w:lang w:val="ro-RO"/>
              </w:rPr>
            </w:pPr>
          </w:p>
          <w:p w14:paraId="6D693BAB" w14:textId="77777777" w:rsidR="00D5083E" w:rsidRPr="00EF37BA" w:rsidRDefault="00D5083E" w:rsidP="00D5083E">
            <w:pPr>
              <w:rPr>
                <w:rFonts w:cs="Times New Roman"/>
                <w:lang w:val="ro-RO"/>
              </w:rPr>
            </w:pPr>
          </w:p>
          <w:p w14:paraId="79230F52" w14:textId="77777777" w:rsidR="00D5083E" w:rsidRPr="00EF37BA" w:rsidRDefault="00D5083E" w:rsidP="00D5083E">
            <w:pPr>
              <w:rPr>
                <w:rFonts w:cs="Times New Roman"/>
                <w:lang w:val="ro-RO"/>
              </w:rPr>
            </w:pPr>
          </w:p>
          <w:p w14:paraId="510FB4E6" w14:textId="77777777" w:rsidR="00D5083E" w:rsidRPr="00EF37BA" w:rsidRDefault="00D5083E" w:rsidP="00D5083E">
            <w:pPr>
              <w:rPr>
                <w:rFonts w:cs="Times New Roman"/>
                <w:lang w:val="ro-RO"/>
              </w:rPr>
            </w:pPr>
          </w:p>
          <w:p w14:paraId="629BBBFC" w14:textId="77777777" w:rsidR="00D5083E" w:rsidRPr="00EF37BA" w:rsidRDefault="00D5083E" w:rsidP="00D5083E">
            <w:pPr>
              <w:rPr>
                <w:rFonts w:cs="Times New Roman"/>
                <w:lang w:val="ro-RO"/>
              </w:rPr>
            </w:pPr>
          </w:p>
          <w:p w14:paraId="0B87A9FC" w14:textId="77777777" w:rsidR="00D5083E" w:rsidRPr="00EF37BA" w:rsidRDefault="00D5083E" w:rsidP="00D5083E">
            <w:pPr>
              <w:rPr>
                <w:rFonts w:cs="Times New Roman"/>
                <w:lang w:val="ro-RO"/>
              </w:rPr>
            </w:pPr>
          </w:p>
          <w:p w14:paraId="6E90F08D" w14:textId="77777777" w:rsidR="00D5083E" w:rsidRPr="00EF37BA" w:rsidRDefault="00D5083E" w:rsidP="00D5083E">
            <w:pPr>
              <w:rPr>
                <w:rFonts w:cs="Times New Roman"/>
                <w:lang w:val="ro-RO"/>
              </w:rPr>
            </w:pPr>
          </w:p>
          <w:p w14:paraId="4969406A" w14:textId="77777777" w:rsidR="00D5083E" w:rsidRPr="00EF37BA" w:rsidRDefault="00D5083E" w:rsidP="00D5083E">
            <w:pPr>
              <w:rPr>
                <w:rFonts w:cs="Times New Roman"/>
                <w:lang w:val="ro-RO"/>
              </w:rPr>
            </w:pPr>
          </w:p>
          <w:p w14:paraId="65D911A0" w14:textId="77777777" w:rsidR="00D5083E" w:rsidRPr="00EF37BA" w:rsidRDefault="00D5083E" w:rsidP="00D5083E">
            <w:pPr>
              <w:rPr>
                <w:rFonts w:cs="Times New Roman"/>
                <w:lang w:val="ro-RO"/>
              </w:rPr>
            </w:pPr>
          </w:p>
          <w:p w14:paraId="53860F46" w14:textId="77777777" w:rsidR="00D5083E" w:rsidRPr="00EF37BA" w:rsidRDefault="00D5083E" w:rsidP="00D5083E">
            <w:pPr>
              <w:rPr>
                <w:rFonts w:cs="Times New Roman"/>
                <w:lang w:val="ro-RO"/>
              </w:rPr>
            </w:pPr>
          </w:p>
          <w:p w14:paraId="5904DCB3" w14:textId="77777777" w:rsidR="00D5083E" w:rsidRPr="00EF37BA" w:rsidRDefault="00D5083E" w:rsidP="00D5083E">
            <w:pPr>
              <w:rPr>
                <w:rFonts w:cs="Times New Roman"/>
                <w:lang w:val="ro-RO"/>
              </w:rPr>
            </w:pPr>
          </w:p>
          <w:p w14:paraId="2A93AAED" w14:textId="77777777" w:rsidR="00D5083E" w:rsidRPr="00EF37BA" w:rsidRDefault="00D5083E" w:rsidP="00D5083E">
            <w:pPr>
              <w:rPr>
                <w:rFonts w:cs="Times New Roman"/>
                <w:lang w:val="ro-RO"/>
              </w:rPr>
            </w:pPr>
          </w:p>
          <w:p w14:paraId="7E110F26" w14:textId="77777777" w:rsidR="00D5083E" w:rsidRPr="00EF37BA" w:rsidRDefault="00D5083E" w:rsidP="00D5083E">
            <w:pPr>
              <w:rPr>
                <w:rFonts w:cs="Times New Roman"/>
                <w:lang w:val="ro-RO"/>
              </w:rPr>
            </w:pPr>
          </w:p>
          <w:p w14:paraId="6F7F28D3" w14:textId="77777777" w:rsidR="00D5083E" w:rsidRPr="00EF37BA" w:rsidRDefault="00D5083E" w:rsidP="00D5083E">
            <w:pPr>
              <w:rPr>
                <w:rFonts w:cs="Times New Roman"/>
                <w:lang w:val="ro-RO"/>
              </w:rPr>
            </w:pPr>
          </w:p>
          <w:p w14:paraId="7C4E28F3" w14:textId="77777777" w:rsidR="00D5083E" w:rsidRPr="00EF37BA" w:rsidRDefault="00D5083E" w:rsidP="00D5083E">
            <w:pPr>
              <w:rPr>
                <w:rFonts w:cs="Times New Roman"/>
                <w:lang w:val="ro-RO"/>
              </w:rPr>
            </w:pPr>
          </w:p>
          <w:p w14:paraId="37A62ADD" w14:textId="77777777" w:rsidR="00D5083E" w:rsidRPr="00EF37BA" w:rsidRDefault="00D5083E" w:rsidP="00D5083E">
            <w:pPr>
              <w:rPr>
                <w:rFonts w:cs="Times New Roman"/>
                <w:lang w:val="ro-RO"/>
              </w:rPr>
            </w:pPr>
          </w:p>
        </w:tc>
        <w:tc>
          <w:tcPr>
            <w:tcW w:w="0" w:type="auto"/>
          </w:tcPr>
          <w:p w14:paraId="6D3E4AE3" w14:textId="4173163E" w:rsidR="00D70AB5" w:rsidRPr="00D70AB5" w:rsidRDefault="00D5083E" w:rsidP="00D70AB5">
            <w:pPr>
              <w:rPr>
                <w:rFonts w:cs="Times New Roman"/>
                <w:lang w:val="ro-RO"/>
              </w:rPr>
            </w:pPr>
            <w:r w:rsidRPr="00EF37BA">
              <w:rPr>
                <w:rFonts w:cs="Times New Roman"/>
                <w:lang w:val="ro-RO"/>
              </w:rPr>
              <w:lastRenderedPageBreak/>
              <w:t xml:space="preserve">Prevederile Anexei V din Directivă </w:t>
            </w:r>
            <w:r w:rsidR="00D70AB5">
              <w:rPr>
                <w:rFonts w:cs="Times New Roman"/>
                <w:lang w:val="ro-RO"/>
              </w:rPr>
              <w:t>sunt</w:t>
            </w:r>
            <w:r w:rsidRPr="00EF37BA">
              <w:rPr>
                <w:rFonts w:cs="Times New Roman"/>
                <w:lang w:val="ro-RO"/>
              </w:rPr>
              <w:t xml:space="preserve"> detaliate î</w:t>
            </w:r>
            <w:r w:rsidR="00D70AB5">
              <w:rPr>
                <w:rFonts w:cs="Times New Roman"/>
                <w:lang w:val="ro-RO"/>
              </w:rPr>
              <w:t>n</w:t>
            </w:r>
            <w:r w:rsidR="00BB51E5">
              <w:rPr>
                <w:rFonts w:cs="Times New Roman"/>
                <w:lang w:val="ro-RO"/>
              </w:rPr>
              <w:t xml:space="preserve"> Anexa nr. 1 a Metodologiei (Anexa nr. 2) a </w:t>
            </w:r>
            <w:r w:rsidR="00D70AB5" w:rsidRPr="00D70AB5">
              <w:rPr>
                <w:rFonts w:cs="Times New Roman"/>
                <w:lang w:val="ro-RO"/>
              </w:rPr>
              <w:t>Hotărâr</w:t>
            </w:r>
            <w:r w:rsidR="00BB51E5">
              <w:rPr>
                <w:rFonts w:cs="Times New Roman"/>
                <w:lang w:val="ro-RO"/>
              </w:rPr>
              <w:t>ii</w:t>
            </w:r>
            <w:r w:rsidR="00D70AB5" w:rsidRPr="00D70AB5">
              <w:rPr>
                <w:rFonts w:cs="Times New Roman"/>
                <w:lang w:val="ro-RO"/>
              </w:rPr>
              <w:t xml:space="preserve"> Guvernului nr. 53/2025 privind aprobarea Regulamentului</w:t>
            </w:r>
          </w:p>
          <w:p w14:paraId="09CBD5A9" w14:textId="77777777" w:rsidR="00D70AB5" w:rsidRPr="00D70AB5" w:rsidRDefault="00D70AB5" w:rsidP="00D70AB5">
            <w:pPr>
              <w:rPr>
                <w:rFonts w:cs="Times New Roman"/>
                <w:lang w:val="ro-RO"/>
              </w:rPr>
            </w:pPr>
            <w:r w:rsidRPr="00D70AB5">
              <w:rPr>
                <w:rFonts w:cs="Times New Roman"/>
                <w:lang w:val="ro-RO"/>
              </w:rPr>
              <w:t>cu privire la criteriile de durabilitate și de reducere</w:t>
            </w:r>
          </w:p>
          <w:p w14:paraId="6BD07D26" w14:textId="77777777" w:rsidR="00D70AB5" w:rsidRPr="00D70AB5" w:rsidRDefault="00D70AB5" w:rsidP="00D70AB5">
            <w:pPr>
              <w:rPr>
                <w:rFonts w:cs="Times New Roman"/>
                <w:lang w:val="ro-RO"/>
              </w:rPr>
            </w:pPr>
            <w:r w:rsidRPr="00D70AB5">
              <w:rPr>
                <w:rFonts w:cs="Times New Roman"/>
                <w:lang w:val="ro-RO"/>
              </w:rPr>
              <w:t xml:space="preserve">a emisiilor de gaze cu efect de seră pentru </w:t>
            </w:r>
            <w:proofErr w:type="spellStart"/>
            <w:r w:rsidRPr="00D70AB5">
              <w:rPr>
                <w:rFonts w:cs="Times New Roman"/>
                <w:lang w:val="ro-RO"/>
              </w:rPr>
              <w:t>biocarburanți</w:t>
            </w:r>
            <w:proofErr w:type="spellEnd"/>
            <w:r w:rsidRPr="00D70AB5">
              <w:rPr>
                <w:rFonts w:cs="Times New Roman"/>
                <w:lang w:val="ro-RO"/>
              </w:rPr>
              <w:t>,</w:t>
            </w:r>
          </w:p>
          <w:p w14:paraId="385E02F5" w14:textId="77777777" w:rsidR="00D70AB5" w:rsidRPr="00D70AB5" w:rsidRDefault="00D70AB5" w:rsidP="00D70AB5">
            <w:pPr>
              <w:rPr>
                <w:rFonts w:cs="Times New Roman"/>
                <w:lang w:val="ro-RO"/>
              </w:rPr>
            </w:pPr>
            <w:proofErr w:type="spellStart"/>
            <w:r w:rsidRPr="00D70AB5">
              <w:rPr>
                <w:rFonts w:cs="Times New Roman"/>
                <w:lang w:val="ro-RO"/>
              </w:rPr>
              <w:t>biolichide</w:t>
            </w:r>
            <w:proofErr w:type="spellEnd"/>
            <w:r w:rsidRPr="00D70AB5">
              <w:rPr>
                <w:rFonts w:cs="Times New Roman"/>
                <w:lang w:val="ro-RO"/>
              </w:rPr>
              <w:t xml:space="preserve"> și combustibili din </w:t>
            </w:r>
            <w:r w:rsidRPr="00D70AB5">
              <w:rPr>
                <w:rFonts w:cs="Times New Roman"/>
                <w:lang w:val="ro-RO"/>
              </w:rPr>
              <w:lastRenderedPageBreak/>
              <w:t>biomasă și a Metodologiei</w:t>
            </w:r>
          </w:p>
          <w:p w14:paraId="09A43711" w14:textId="77777777" w:rsidR="00D70AB5" w:rsidRPr="00D70AB5" w:rsidRDefault="00D70AB5" w:rsidP="00D70AB5">
            <w:pPr>
              <w:rPr>
                <w:rFonts w:cs="Times New Roman"/>
                <w:lang w:val="ro-RO"/>
              </w:rPr>
            </w:pPr>
            <w:r w:rsidRPr="00D70AB5">
              <w:rPr>
                <w:rFonts w:cs="Times New Roman"/>
                <w:lang w:val="ro-RO"/>
              </w:rPr>
              <w:t xml:space="preserve">de calcul al impactului </w:t>
            </w:r>
            <w:proofErr w:type="spellStart"/>
            <w:r w:rsidRPr="00D70AB5">
              <w:rPr>
                <w:rFonts w:cs="Times New Roman"/>
                <w:lang w:val="ro-RO"/>
              </w:rPr>
              <w:t>biocarburanților</w:t>
            </w:r>
            <w:proofErr w:type="spellEnd"/>
            <w:r w:rsidRPr="00D70AB5">
              <w:rPr>
                <w:rFonts w:cs="Times New Roman"/>
                <w:lang w:val="ro-RO"/>
              </w:rPr>
              <w:t xml:space="preserve">, </w:t>
            </w:r>
            <w:proofErr w:type="spellStart"/>
            <w:r w:rsidRPr="00D70AB5">
              <w:rPr>
                <w:rFonts w:cs="Times New Roman"/>
                <w:lang w:val="ro-RO"/>
              </w:rPr>
              <w:t>biolichidelor</w:t>
            </w:r>
            <w:proofErr w:type="spellEnd"/>
            <w:r w:rsidRPr="00D70AB5">
              <w:rPr>
                <w:rFonts w:cs="Times New Roman"/>
                <w:lang w:val="ro-RO"/>
              </w:rPr>
              <w:t xml:space="preserve"> și</w:t>
            </w:r>
          </w:p>
          <w:p w14:paraId="7BE13447" w14:textId="77777777" w:rsidR="00D70AB5" w:rsidRPr="00D70AB5" w:rsidRDefault="00D70AB5" w:rsidP="00D70AB5">
            <w:pPr>
              <w:rPr>
                <w:rFonts w:cs="Times New Roman"/>
                <w:lang w:val="ro-RO"/>
              </w:rPr>
            </w:pPr>
            <w:r w:rsidRPr="00D70AB5">
              <w:rPr>
                <w:rFonts w:cs="Times New Roman"/>
                <w:lang w:val="ro-RO"/>
              </w:rPr>
              <w:t>combustibililor din biomasă asupra emisiilor de gaze</w:t>
            </w:r>
          </w:p>
          <w:p w14:paraId="029D68D6" w14:textId="71987EAD" w:rsidR="00D5083E" w:rsidRPr="00EF37BA" w:rsidRDefault="00D70AB5" w:rsidP="00D5083E">
            <w:pPr>
              <w:rPr>
                <w:rFonts w:cs="Times New Roman"/>
                <w:lang w:val="ro-RO"/>
              </w:rPr>
            </w:pPr>
            <w:r w:rsidRPr="00D70AB5">
              <w:rPr>
                <w:rFonts w:cs="Times New Roman"/>
                <w:lang w:val="ro-RO"/>
              </w:rPr>
              <w:t>cu efect de seră.</w:t>
            </w:r>
            <w:r w:rsidR="00D5083E" w:rsidRPr="00EF37BA">
              <w:rPr>
                <w:rFonts w:cs="Times New Roman"/>
                <w:lang w:val="ro-RO"/>
              </w:rPr>
              <w:t xml:space="preserve">  </w:t>
            </w:r>
          </w:p>
        </w:tc>
      </w:tr>
      <w:tr w:rsidR="00D5083E" w:rsidRPr="00FF4C08" w14:paraId="0FB7AF2D" w14:textId="77777777" w:rsidTr="004133AF">
        <w:trPr>
          <w:gridAfter w:val="1"/>
          <w:wAfter w:w="38" w:type="dxa"/>
        </w:trPr>
        <w:tc>
          <w:tcPr>
            <w:tcW w:w="0" w:type="auto"/>
          </w:tcPr>
          <w:p w14:paraId="79AAAE31" w14:textId="48DBFE69" w:rsidR="00D5083E" w:rsidRPr="004133AF" w:rsidRDefault="00BB31B6" w:rsidP="004133AF">
            <w:pPr>
              <w:rPr>
                <w:rFonts w:eastAsia="NSimSun"/>
                <w:b/>
                <w:color w:val="333333"/>
                <w:kern w:val="2"/>
                <w:lang w:val="ro-RO" w:eastAsia="zh-CN" w:bidi="hi-IN"/>
              </w:rPr>
            </w:pPr>
            <w:r>
              <w:rPr>
                <w:rFonts w:eastAsia="NSimSun"/>
                <w:b/>
                <w:color w:val="333333"/>
                <w:kern w:val="2"/>
                <w:lang w:val="ro-RO" w:eastAsia="zh-CN" w:bidi="hi-IN"/>
              </w:rPr>
              <w:lastRenderedPageBreak/>
              <w:t xml:space="preserve">B. </w:t>
            </w:r>
            <w:r w:rsidR="00D5083E" w:rsidRPr="004133AF">
              <w:rPr>
                <w:rFonts w:eastAsia="NSimSun"/>
                <w:b/>
                <w:color w:val="333333"/>
                <w:kern w:val="2"/>
                <w:lang w:val="ro-RO" w:eastAsia="zh-CN" w:bidi="hi-IN"/>
              </w:rPr>
              <w:t>ESTIMĂRI ALE VALORILOR TIPICE ȘI IMPLICITE AFERENTE VIITORILOR BIOCOMBUSTIBILI INEXISTENŢI SAU CARE SE AFLAU DOAR ÎN CANTITĂŢI NEGLIJABILE PE PIAŢĂ ÎN 2016, DACĂ ACEȘTIA SUNT PRODUȘI FĂRĂ EMISII NETE DE CARBON REZULTATE ÎN URMA SCHIMBĂRII DESTINAŢIEI TERENULUI</w:t>
            </w:r>
          </w:p>
          <w:p w14:paraId="23E9834A" w14:textId="77777777" w:rsidR="00D5083E" w:rsidRPr="00EF37BA" w:rsidRDefault="00D5083E" w:rsidP="00D5083E">
            <w:pPr>
              <w:rPr>
                <w:rFonts w:eastAsia="NSimSun" w:cs="Times New Roman"/>
                <w:color w:val="333333"/>
                <w:kern w:val="2"/>
                <w:lang w:val="ro-RO" w:eastAsia="zh-CN" w:bidi="hi-IN"/>
              </w:rPr>
            </w:pPr>
          </w:p>
          <w:tbl>
            <w:tblPr>
              <w:tblStyle w:val="TableGrid"/>
              <w:tblW w:w="0" w:type="auto"/>
              <w:tblLook w:val="04A0" w:firstRow="1" w:lastRow="0" w:firstColumn="1" w:lastColumn="0" w:noHBand="0" w:noVBand="1"/>
            </w:tblPr>
            <w:tblGrid>
              <w:gridCol w:w="2582"/>
              <w:gridCol w:w="1350"/>
              <w:gridCol w:w="1440"/>
            </w:tblGrid>
            <w:tr w:rsidR="00D5083E" w:rsidRPr="00663B30" w14:paraId="0EEB56C0" w14:textId="77777777" w:rsidTr="00EE62CB">
              <w:tc>
                <w:tcPr>
                  <w:tcW w:w="2582" w:type="dxa"/>
                  <w:vAlign w:val="center"/>
                </w:tcPr>
                <w:p w14:paraId="505E8087"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lastRenderedPageBreak/>
                    <w:t xml:space="preserve">Filieră de </w:t>
                  </w:r>
                  <w:proofErr w:type="spellStart"/>
                  <w:r w:rsidRPr="00EE62CB">
                    <w:rPr>
                      <w:rFonts w:cs="Times New Roman"/>
                      <w:b/>
                      <w:sz w:val="16"/>
                      <w:szCs w:val="16"/>
                      <w:lang w:val="ro-RO"/>
                    </w:rPr>
                    <w:t>producţie</w:t>
                  </w:r>
                  <w:proofErr w:type="spellEnd"/>
                  <w:r w:rsidRPr="00EE62CB">
                    <w:rPr>
                      <w:rFonts w:cs="Times New Roman"/>
                      <w:b/>
                      <w:sz w:val="16"/>
                      <w:szCs w:val="16"/>
                      <w:lang w:val="ro-RO"/>
                    </w:rPr>
                    <w:t xml:space="preserve"> a biocombustibililor</w:t>
                  </w:r>
                </w:p>
              </w:tc>
              <w:tc>
                <w:tcPr>
                  <w:tcW w:w="1350" w:type="dxa"/>
                  <w:vAlign w:val="center"/>
                </w:tcPr>
                <w:p w14:paraId="5475A24B"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tipică</w:t>
                  </w:r>
                </w:p>
              </w:tc>
              <w:tc>
                <w:tcPr>
                  <w:tcW w:w="1440" w:type="dxa"/>
                  <w:vAlign w:val="center"/>
                </w:tcPr>
                <w:p w14:paraId="3FDFFCA0"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implicită</w:t>
                  </w:r>
                </w:p>
              </w:tc>
            </w:tr>
            <w:tr w:rsidR="00D5083E" w:rsidRPr="00EE62CB" w14:paraId="75384DB4" w14:textId="77777777" w:rsidTr="00EE62CB">
              <w:tc>
                <w:tcPr>
                  <w:tcW w:w="2582" w:type="dxa"/>
                </w:tcPr>
                <w:p w14:paraId="756BC84E" w14:textId="77777777" w:rsidR="00D5083E" w:rsidRPr="00EE62CB" w:rsidRDefault="00D5083E" w:rsidP="00D5083E">
                  <w:pPr>
                    <w:rPr>
                      <w:rFonts w:cs="Times New Roman"/>
                      <w:sz w:val="16"/>
                      <w:szCs w:val="16"/>
                      <w:lang w:val="ro-RO"/>
                    </w:rPr>
                  </w:pPr>
                  <w:r w:rsidRPr="00EE62CB">
                    <w:rPr>
                      <w:rFonts w:cs="Times New Roman"/>
                      <w:sz w:val="16"/>
                      <w:szCs w:val="16"/>
                      <w:lang w:val="ro-RO"/>
                    </w:rPr>
                    <w:t>etanol din paie de grâu</w:t>
                  </w:r>
                </w:p>
              </w:tc>
              <w:tc>
                <w:tcPr>
                  <w:tcW w:w="1350" w:type="dxa"/>
                </w:tcPr>
                <w:p w14:paraId="42F06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85 %</w:t>
                  </w:r>
                </w:p>
              </w:tc>
              <w:tc>
                <w:tcPr>
                  <w:tcW w:w="1440" w:type="dxa"/>
                </w:tcPr>
                <w:p w14:paraId="1AA98AA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A0189C1" w14:textId="77777777" w:rsidTr="00EE62CB">
              <w:tc>
                <w:tcPr>
                  <w:tcW w:w="2582" w:type="dxa"/>
                </w:tcPr>
                <w:p w14:paraId="0C09DEF7"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w:t>
                  </w:r>
                  <w:proofErr w:type="spellStart"/>
                  <w:r w:rsidRPr="00EE62CB">
                    <w:rPr>
                      <w:rFonts w:cs="Times New Roman"/>
                      <w:sz w:val="16"/>
                      <w:szCs w:val="16"/>
                      <w:lang w:val="ro-RO"/>
                    </w:rPr>
                    <w:t>Tropsch</w:t>
                  </w:r>
                  <w:proofErr w:type="spellEnd"/>
                  <w:r w:rsidRPr="00EE62CB">
                    <w:rPr>
                      <w:rFonts w:cs="Times New Roman"/>
                      <w:sz w:val="16"/>
                      <w:szCs w:val="16"/>
                      <w:lang w:val="ro-RO"/>
                    </w:rPr>
                    <w:t xml:space="preserve"> din deșeuri lemnoase,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stătătoare</w:t>
                  </w:r>
                </w:p>
              </w:tc>
              <w:tc>
                <w:tcPr>
                  <w:tcW w:w="1350" w:type="dxa"/>
                </w:tcPr>
                <w:p w14:paraId="71BB64D9" w14:textId="77777777" w:rsidR="00D5083E" w:rsidRPr="00EE62CB" w:rsidRDefault="00D5083E" w:rsidP="00D5083E">
                  <w:pPr>
                    <w:jc w:val="center"/>
                    <w:rPr>
                      <w:rFonts w:cs="Times New Roman"/>
                      <w:sz w:val="16"/>
                      <w:szCs w:val="16"/>
                      <w:lang w:val="ro-RO"/>
                    </w:rPr>
                  </w:pPr>
                </w:p>
                <w:p w14:paraId="3D18B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795A0D55" w14:textId="77777777" w:rsidR="00D5083E" w:rsidRPr="00EE62CB" w:rsidRDefault="00D5083E" w:rsidP="00D5083E">
                  <w:pPr>
                    <w:jc w:val="center"/>
                    <w:rPr>
                      <w:rFonts w:cs="Times New Roman"/>
                      <w:sz w:val="16"/>
                      <w:szCs w:val="16"/>
                      <w:lang w:val="ro-RO"/>
                    </w:rPr>
                  </w:pPr>
                </w:p>
                <w:p w14:paraId="0EBE6A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2B0CCB83" w14:textId="77777777" w:rsidTr="00EE62CB">
              <w:tc>
                <w:tcPr>
                  <w:tcW w:w="2582" w:type="dxa"/>
                </w:tcPr>
                <w:p w14:paraId="680E9344"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w:t>
                  </w:r>
                  <w:proofErr w:type="spellStart"/>
                  <w:r w:rsidRPr="00EE62CB">
                    <w:rPr>
                      <w:rFonts w:cs="Times New Roman"/>
                      <w:sz w:val="16"/>
                      <w:szCs w:val="16"/>
                      <w:lang w:val="ro-RO"/>
                    </w:rPr>
                    <w:t>Tropsch</w:t>
                  </w:r>
                  <w:proofErr w:type="spellEnd"/>
                  <w:r w:rsidRPr="00EE62CB">
                    <w:rPr>
                      <w:rFonts w:cs="Times New Roman"/>
                      <w:sz w:val="16"/>
                      <w:szCs w:val="16"/>
                      <w:lang w:val="ro-RO"/>
                    </w:rPr>
                    <w:t xml:space="preserve"> din deșeuri lemnoase provenite din pădure cultivată,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stătătoare</w:t>
                  </w:r>
                </w:p>
              </w:tc>
              <w:tc>
                <w:tcPr>
                  <w:tcW w:w="1350" w:type="dxa"/>
                </w:tcPr>
                <w:p w14:paraId="123495F6" w14:textId="77777777" w:rsidR="00D5083E" w:rsidRPr="00EE62CB" w:rsidRDefault="00D5083E" w:rsidP="00D5083E">
                  <w:pPr>
                    <w:jc w:val="center"/>
                    <w:rPr>
                      <w:rFonts w:cs="Times New Roman"/>
                      <w:sz w:val="16"/>
                      <w:szCs w:val="16"/>
                      <w:lang w:val="ro-RO"/>
                    </w:rPr>
                  </w:pPr>
                </w:p>
                <w:p w14:paraId="0669B4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203758E0" w14:textId="77777777" w:rsidR="00D5083E" w:rsidRPr="00EE62CB" w:rsidRDefault="00D5083E" w:rsidP="00D5083E">
                  <w:pPr>
                    <w:jc w:val="center"/>
                    <w:rPr>
                      <w:rFonts w:cs="Times New Roman"/>
                      <w:sz w:val="16"/>
                      <w:szCs w:val="16"/>
                      <w:lang w:val="ro-RO"/>
                    </w:rPr>
                  </w:pPr>
                </w:p>
                <w:p w14:paraId="06594D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2B7C9A9E" w14:textId="77777777" w:rsidTr="00EE62CB">
              <w:tc>
                <w:tcPr>
                  <w:tcW w:w="2582" w:type="dxa"/>
                </w:tcPr>
                <w:p w14:paraId="24E82B38"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w:t>
                  </w:r>
                  <w:proofErr w:type="spellStart"/>
                  <w:r w:rsidRPr="00EE62CB">
                    <w:rPr>
                      <w:rFonts w:cs="Times New Roman"/>
                      <w:sz w:val="16"/>
                      <w:szCs w:val="16"/>
                      <w:lang w:val="ro-RO"/>
                    </w:rPr>
                    <w:t>Tropsch</w:t>
                  </w:r>
                  <w:proofErr w:type="spellEnd"/>
                  <w:r w:rsidRPr="00EE62CB">
                    <w:rPr>
                      <w:rFonts w:cs="Times New Roman"/>
                      <w:sz w:val="16"/>
                      <w:szCs w:val="16"/>
                      <w:lang w:val="ro-RO"/>
                    </w:rPr>
                    <w:t xml:space="preserve"> din deșeuri lemnoase,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stătătoare</w:t>
                  </w:r>
                </w:p>
              </w:tc>
              <w:tc>
                <w:tcPr>
                  <w:tcW w:w="1350" w:type="dxa"/>
                </w:tcPr>
                <w:p w14:paraId="79CED9E2" w14:textId="77777777" w:rsidR="00D5083E" w:rsidRPr="00EE62CB" w:rsidRDefault="00D5083E" w:rsidP="00D5083E">
                  <w:pPr>
                    <w:jc w:val="center"/>
                    <w:rPr>
                      <w:rFonts w:cs="Times New Roman"/>
                      <w:sz w:val="16"/>
                      <w:szCs w:val="16"/>
                      <w:lang w:val="ro-RO"/>
                    </w:rPr>
                  </w:pPr>
                </w:p>
                <w:p w14:paraId="0F89AB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F82B6BD" w14:textId="77777777" w:rsidR="00D5083E" w:rsidRPr="00EE62CB" w:rsidRDefault="00D5083E" w:rsidP="00D5083E">
                  <w:pPr>
                    <w:jc w:val="center"/>
                    <w:rPr>
                      <w:rFonts w:cs="Times New Roman"/>
                      <w:sz w:val="16"/>
                      <w:szCs w:val="16"/>
                      <w:lang w:val="ro-RO"/>
                    </w:rPr>
                  </w:pPr>
                </w:p>
                <w:p w14:paraId="44A93C5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0F40FF63" w14:textId="77777777" w:rsidTr="00EE62CB">
              <w:tc>
                <w:tcPr>
                  <w:tcW w:w="2582" w:type="dxa"/>
                </w:tcPr>
                <w:p w14:paraId="66445E09"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w:t>
                  </w:r>
                  <w:proofErr w:type="spellStart"/>
                  <w:r w:rsidRPr="00EE62CB">
                    <w:rPr>
                      <w:rFonts w:cs="Times New Roman"/>
                      <w:sz w:val="16"/>
                      <w:szCs w:val="16"/>
                      <w:lang w:val="ro-RO"/>
                    </w:rPr>
                    <w:t>Tropsch</w:t>
                  </w:r>
                  <w:proofErr w:type="spellEnd"/>
                  <w:r w:rsidRPr="00EE62CB">
                    <w:rPr>
                      <w:rFonts w:cs="Times New Roman"/>
                      <w:sz w:val="16"/>
                      <w:szCs w:val="16"/>
                      <w:lang w:val="ro-RO"/>
                    </w:rPr>
                    <w:t xml:space="preserve"> din deșeuri lemnoase provenite din pădure cultivată,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stătătoare</w:t>
                  </w:r>
                </w:p>
              </w:tc>
              <w:tc>
                <w:tcPr>
                  <w:tcW w:w="1350" w:type="dxa"/>
                </w:tcPr>
                <w:p w14:paraId="67D879C6" w14:textId="77777777" w:rsidR="00D5083E" w:rsidRPr="00EE62CB" w:rsidRDefault="00D5083E" w:rsidP="00D5083E">
                  <w:pPr>
                    <w:jc w:val="center"/>
                    <w:rPr>
                      <w:rFonts w:cs="Times New Roman"/>
                      <w:sz w:val="16"/>
                      <w:szCs w:val="16"/>
                      <w:lang w:val="ro-RO"/>
                    </w:rPr>
                  </w:pPr>
                </w:p>
                <w:p w14:paraId="76C4A07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704C882F" w14:textId="77777777" w:rsidR="00D5083E" w:rsidRPr="00EE62CB" w:rsidRDefault="00D5083E" w:rsidP="00D5083E">
                  <w:pPr>
                    <w:jc w:val="center"/>
                    <w:rPr>
                      <w:rFonts w:cs="Times New Roman"/>
                      <w:sz w:val="16"/>
                      <w:szCs w:val="16"/>
                      <w:lang w:val="ro-RO"/>
                    </w:rPr>
                  </w:pPr>
                </w:p>
                <w:p w14:paraId="431171A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472D6F13" w14:textId="77777777" w:rsidTr="00EE62CB">
              <w:tc>
                <w:tcPr>
                  <w:tcW w:w="2582" w:type="dxa"/>
                </w:tcPr>
                <w:p w14:paraId="4B9240E5" w14:textId="77777777" w:rsidR="00D5083E" w:rsidRPr="00EE62CB" w:rsidRDefault="00D5083E" w:rsidP="00D5083E">
                  <w:pPr>
                    <w:rPr>
                      <w:rFonts w:cs="Times New Roman"/>
                      <w:sz w:val="16"/>
                      <w:szCs w:val="16"/>
                      <w:lang w:val="ro-RO"/>
                    </w:rPr>
                  </w:pPr>
                  <w:proofErr w:type="spellStart"/>
                  <w:r w:rsidRPr="00EE62CB">
                    <w:rPr>
                      <w:rFonts w:cs="Times New Roman"/>
                      <w:sz w:val="16"/>
                      <w:szCs w:val="16"/>
                      <w:lang w:val="ro-RO"/>
                    </w:rPr>
                    <w:t>dimetileter</w:t>
                  </w:r>
                  <w:proofErr w:type="spellEnd"/>
                  <w:r w:rsidRPr="00EE62CB">
                    <w:rPr>
                      <w:rFonts w:cs="Times New Roman"/>
                      <w:sz w:val="16"/>
                      <w:szCs w:val="16"/>
                      <w:lang w:val="ro-RO"/>
                    </w:rPr>
                    <w:t xml:space="preserve"> (DME) din deșeuri lemnoase,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stătătoare</w:t>
                  </w:r>
                </w:p>
              </w:tc>
              <w:tc>
                <w:tcPr>
                  <w:tcW w:w="1350" w:type="dxa"/>
                </w:tcPr>
                <w:p w14:paraId="44D0796B" w14:textId="77777777" w:rsidR="00D5083E" w:rsidRPr="00EE62CB" w:rsidRDefault="00D5083E" w:rsidP="00D5083E">
                  <w:pPr>
                    <w:jc w:val="center"/>
                    <w:rPr>
                      <w:rFonts w:cs="Times New Roman"/>
                      <w:sz w:val="16"/>
                      <w:szCs w:val="16"/>
                      <w:lang w:val="ro-RO"/>
                    </w:rPr>
                  </w:pPr>
                </w:p>
                <w:p w14:paraId="0CCECAC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7444E929" w14:textId="77777777" w:rsidR="00D5083E" w:rsidRPr="00EE62CB" w:rsidRDefault="00D5083E" w:rsidP="00D5083E">
                  <w:pPr>
                    <w:jc w:val="center"/>
                    <w:rPr>
                      <w:rFonts w:cs="Times New Roman"/>
                      <w:sz w:val="16"/>
                      <w:szCs w:val="16"/>
                      <w:lang w:val="ro-RO"/>
                    </w:rPr>
                  </w:pPr>
                </w:p>
                <w:p w14:paraId="12B1B9B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16FA8A4D" w14:textId="77777777" w:rsidTr="00EE62CB">
              <w:tc>
                <w:tcPr>
                  <w:tcW w:w="2582" w:type="dxa"/>
                </w:tcPr>
                <w:p w14:paraId="350B1973" w14:textId="77777777" w:rsidR="00D5083E" w:rsidRPr="00EE62CB" w:rsidRDefault="00D5083E" w:rsidP="00D5083E">
                  <w:pPr>
                    <w:rPr>
                      <w:rFonts w:cs="Times New Roman"/>
                      <w:sz w:val="16"/>
                      <w:szCs w:val="16"/>
                      <w:lang w:val="ro-RO"/>
                    </w:rPr>
                  </w:pPr>
                  <w:proofErr w:type="spellStart"/>
                  <w:r w:rsidRPr="00EE62CB">
                    <w:rPr>
                      <w:rFonts w:cs="Times New Roman"/>
                      <w:sz w:val="16"/>
                      <w:szCs w:val="16"/>
                      <w:lang w:val="ro-RO"/>
                    </w:rPr>
                    <w:t>dimetileter</w:t>
                  </w:r>
                  <w:proofErr w:type="spellEnd"/>
                  <w:r w:rsidRPr="00EE62CB">
                    <w:rPr>
                      <w:rFonts w:cs="Times New Roman"/>
                      <w:sz w:val="16"/>
                      <w:szCs w:val="16"/>
                      <w:lang w:val="ro-RO"/>
                    </w:rPr>
                    <w:t xml:space="preserve"> (DME) din deșeuri lemnoase provenite din pădure cultivată,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stătătoare</w:t>
                  </w:r>
                </w:p>
              </w:tc>
              <w:tc>
                <w:tcPr>
                  <w:tcW w:w="1350" w:type="dxa"/>
                </w:tcPr>
                <w:p w14:paraId="05DC19B0" w14:textId="77777777" w:rsidR="00D5083E" w:rsidRPr="00EE62CB" w:rsidRDefault="00D5083E" w:rsidP="00D5083E">
                  <w:pPr>
                    <w:jc w:val="center"/>
                    <w:rPr>
                      <w:rFonts w:cs="Times New Roman"/>
                      <w:sz w:val="16"/>
                      <w:szCs w:val="16"/>
                      <w:lang w:val="ro-RO"/>
                    </w:rPr>
                  </w:pPr>
                </w:p>
                <w:p w14:paraId="67D21E4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02E12DA5" w14:textId="77777777" w:rsidR="00D5083E" w:rsidRPr="00EE62CB" w:rsidRDefault="00D5083E" w:rsidP="00D5083E">
                  <w:pPr>
                    <w:jc w:val="center"/>
                    <w:rPr>
                      <w:rFonts w:cs="Times New Roman"/>
                      <w:sz w:val="16"/>
                      <w:szCs w:val="16"/>
                      <w:lang w:val="ro-RO"/>
                    </w:rPr>
                  </w:pPr>
                </w:p>
                <w:p w14:paraId="13A0B2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7826888" w14:textId="77777777" w:rsidTr="00EE62CB">
              <w:tc>
                <w:tcPr>
                  <w:tcW w:w="2582" w:type="dxa"/>
                </w:tcPr>
                <w:p w14:paraId="2498776D" w14:textId="77777777" w:rsidR="00D5083E" w:rsidRPr="00EE62CB" w:rsidRDefault="00D5083E" w:rsidP="00D5083E">
                  <w:pPr>
                    <w:rPr>
                      <w:rFonts w:cs="Times New Roman"/>
                      <w:sz w:val="16"/>
                      <w:szCs w:val="16"/>
                      <w:lang w:val="ro-RO"/>
                    </w:rPr>
                  </w:pPr>
                  <w:r w:rsidRPr="00EE62CB">
                    <w:rPr>
                      <w:rFonts w:cs="Times New Roman"/>
                      <w:sz w:val="16"/>
                      <w:szCs w:val="16"/>
                      <w:lang w:val="ro-RO"/>
                    </w:rPr>
                    <w:t xml:space="preserve">metanol din deșeuri lemnoase,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w:t>
                  </w:r>
                  <w:proofErr w:type="spellStart"/>
                  <w:r w:rsidRPr="00EE62CB">
                    <w:rPr>
                      <w:rFonts w:cs="Times New Roman"/>
                      <w:sz w:val="16"/>
                      <w:szCs w:val="16"/>
                      <w:lang w:val="ro-RO"/>
                    </w:rPr>
                    <w:t>stătă</w:t>
                  </w:r>
                  <w:proofErr w:type="spellEnd"/>
                  <w:r w:rsidRPr="00EE62CB">
                    <w:rPr>
                      <w:rFonts w:cs="Times New Roman"/>
                      <w:sz w:val="16"/>
                      <w:szCs w:val="16"/>
                      <w:lang w:val="ro-RO"/>
                    </w:rPr>
                    <w:t xml:space="preserve">­ </w:t>
                  </w:r>
                  <w:proofErr w:type="spellStart"/>
                  <w:r w:rsidRPr="00EE62CB">
                    <w:rPr>
                      <w:rFonts w:cs="Times New Roman"/>
                      <w:sz w:val="16"/>
                      <w:szCs w:val="16"/>
                      <w:lang w:val="ro-RO"/>
                    </w:rPr>
                    <w:t>toare</w:t>
                  </w:r>
                  <w:proofErr w:type="spellEnd"/>
                </w:p>
              </w:tc>
              <w:tc>
                <w:tcPr>
                  <w:tcW w:w="1350" w:type="dxa"/>
                </w:tcPr>
                <w:p w14:paraId="082A6712" w14:textId="77777777" w:rsidR="00D5083E" w:rsidRPr="00EE62CB" w:rsidRDefault="00D5083E" w:rsidP="00D5083E">
                  <w:pPr>
                    <w:jc w:val="center"/>
                    <w:rPr>
                      <w:rFonts w:cs="Times New Roman"/>
                      <w:sz w:val="16"/>
                      <w:szCs w:val="16"/>
                      <w:lang w:val="ro-RO"/>
                    </w:rPr>
                  </w:pPr>
                </w:p>
                <w:p w14:paraId="5DC0C22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46E631BB" w14:textId="77777777" w:rsidR="00D5083E" w:rsidRPr="00EE62CB" w:rsidRDefault="00D5083E" w:rsidP="00D5083E">
                  <w:pPr>
                    <w:jc w:val="center"/>
                    <w:rPr>
                      <w:rFonts w:cs="Times New Roman"/>
                      <w:sz w:val="16"/>
                      <w:szCs w:val="16"/>
                      <w:lang w:val="ro-RO"/>
                    </w:rPr>
                  </w:pPr>
                </w:p>
                <w:p w14:paraId="080EB6A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578A9D7F" w14:textId="77777777" w:rsidTr="00EE62CB">
              <w:tc>
                <w:tcPr>
                  <w:tcW w:w="2582" w:type="dxa"/>
                </w:tcPr>
                <w:p w14:paraId="20F0FBE8" w14:textId="77777777" w:rsidR="00D5083E" w:rsidRPr="00EE62CB" w:rsidRDefault="00D5083E" w:rsidP="00D5083E">
                  <w:pPr>
                    <w:rPr>
                      <w:rFonts w:cs="Times New Roman"/>
                      <w:sz w:val="16"/>
                      <w:szCs w:val="16"/>
                      <w:lang w:val="ro-RO"/>
                    </w:rPr>
                  </w:pPr>
                  <w:r w:rsidRPr="00EE62CB">
                    <w:rPr>
                      <w:rFonts w:cs="Times New Roman"/>
                      <w:sz w:val="16"/>
                      <w:szCs w:val="16"/>
                      <w:lang w:val="ro-RO"/>
                    </w:rPr>
                    <w:t xml:space="preserve">metanol din deșeuri lemnoase provenite din pădure cultivată, în </w:t>
                  </w:r>
                  <w:proofErr w:type="spellStart"/>
                  <w:r w:rsidRPr="00EE62CB">
                    <w:rPr>
                      <w:rFonts w:cs="Times New Roman"/>
                      <w:sz w:val="16"/>
                      <w:szCs w:val="16"/>
                      <w:lang w:val="ro-RO"/>
                    </w:rPr>
                    <w:t>instalaţie</w:t>
                  </w:r>
                  <w:proofErr w:type="spellEnd"/>
                  <w:r w:rsidRPr="00EE62CB">
                    <w:rPr>
                      <w:rFonts w:cs="Times New Roman"/>
                      <w:sz w:val="16"/>
                      <w:szCs w:val="16"/>
                      <w:lang w:val="ro-RO"/>
                    </w:rPr>
                    <w:t xml:space="preserve"> de sine stătătoare</w:t>
                  </w:r>
                </w:p>
              </w:tc>
              <w:tc>
                <w:tcPr>
                  <w:tcW w:w="1350" w:type="dxa"/>
                </w:tcPr>
                <w:p w14:paraId="57FCA63B" w14:textId="77777777" w:rsidR="00D5083E" w:rsidRPr="00EE62CB" w:rsidRDefault="00D5083E" w:rsidP="00D5083E">
                  <w:pPr>
                    <w:jc w:val="center"/>
                    <w:rPr>
                      <w:rFonts w:cs="Times New Roman"/>
                      <w:sz w:val="16"/>
                      <w:szCs w:val="16"/>
                      <w:lang w:val="ro-RO"/>
                    </w:rPr>
                  </w:pPr>
                </w:p>
                <w:p w14:paraId="1282130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321CFF6" w14:textId="77777777" w:rsidR="00D5083E" w:rsidRPr="00EE62CB" w:rsidRDefault="00D5083E" w:rsidP="00D5083E">
                  <w:pPr>
                    <w:jc w:val="center"/>
                    <w:rPr>
                      <w:rFonts w:cs="Times New Roman"/>
                      <w:sz w:val="16"/>
                      <w:szCs w:val="16"/>
                      <w:lang w:val="ro-RO"/>
                    </w:rPr>
                  </w:pPr>
                </w:p>
                <w:p w14:paraId="6333DBF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D90CB97" w14:textId="77777777" w:rsidTr="00EE62CB">
              <w:tc>
                <w:tcPr>
                  <w:tcW w:w="2582" w:type="dxa"/>
                </w:tcPr>
                <w:p w14:paraId="7BC8FA42"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w:t>
                  </w:r>
                  <w:proofErr w:type="spellStart"/>
                  <w:r w:rsidRPr="00EE62CB">
                    <w:rPr>
                      <w:rFonts w:cs="Times New Roman"/>
                      <w:sz w:val="16"/>
                      <w:szCs w:val="16"/>
                      <w:lang w:val="ro-RO"/>
                    </w:rPr>
                    <w:t>Tropsch</w:t>
                  </w:r>
                  <w:proofErr w:type="spellEnd"/>
                  <w:r w:rsidRPr="00EE62CB">
                    <w:rPr>
                      <w:rFonts w:cs="Times New Roman"/>
                      <w:sz w:val="16"/>
                      <w:szCs w:val="16"/>
                      <w:lang w:val="ro-RO"/>
                    </w:rPr>
                    <w:t xml:space="preserve"> din gazificarea leșiei negre integrată în fabrici de celuloză</w:t>
                  </w:r>
                </w:p>
              </w:tc>
              <w:tc>
                <w:tcPr>
                  <w:tcW w:w="1350" w:type="dxa"/>
                </w:tcPr>
                <w:p w14:paraId="6835B01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6EB1FF0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70D74C42" w14:textId="77777777" w:rsidTr="00EE62CB">
              <w:tc>
                <w:tcPr>
                  <w:tcW w:w="2582" w:type="dxa"/>
                </w:tcPr>
                <w:p w14:paraId="76DF2E01"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w:t>
                  </w:r>
                  <w:proofErr w:type="spellStart"/>
                  <w:r w:rsidRPr="00EE62CB">
                    <w:rPr>
                      <w:rFonts w:cs="Times New Roman"/>
                      <w:sz w:val="16"/>
                      <w:szCs w:val="16"/>
                      <w:lang w:val="ro-RO"/>
                    </w:rPr>
                    <w:t>Tropsch</w:t>
                  </w:r>
                  <w:proofErr w:type="spellEnd"/>
                  <w:r w:rsidRPr="00EE62CB">
                    <w:rPr>
                      <w:rFonts w:cs="Times New Roman"/>
                      <w:sz w:val="16"/>
                      <w:szCs w:val="16"/>
                      <w:lang w:val="ro-RO"/>
                    </w:rPr>
                    <w:t xml:space="preserve"> din gazificarea leșiei negre integrată în fabrici de celuloză</w:t>
                  </w:r>
                </w:p>
              </w:tc>
              <w:tc>
                <w:tcPr>
                  <w:tcW w:w="1350" w:type="dxa"/>
                </w:tcPr>
                <w:p w14:paraId="6AF4C78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4B96BC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0E7AA7F8" w14:textId="77777777" w:rsidTr="00EE62CB">
              <w:tc>
                <w:tcPr>
                  <w:tcW w:w="2582" w:type="dxa"/>
                </w:tcPr>
                <w:p w14:paraId="0E957D1C" w14:textId="77777777" w:rsidR="00D5083E" w:rsidRPr="00EE62CB" w:rsidRDefault="00D5083E" w:rsidP="00D5083E">
                  <w:pPr>
                    <w:rPr>
                      <w:rFonts w:cs="Times New Roman"/>
                      <w:sz w:val="16"/>
                      <w:szCs w:val="16"/>
                      <w:lang w:val="ro-RO"/>
                    </w:rPr>
                  </w:pPr>
                  <w:proofErr w:type="spellStart"/>
                  <w:r w:rsidRPr="00EE62CB">
                    <w:rPr>
                      <w:rFonts w:cs="Times New Roman"/>
                      <w:sz w:val="16"/>
                      <w:szCs w:val="16"/>
                      <w:lang w:val="ro-RO"/>
                    </w:rPr>
                    <w:t>dimetileter</w:t>
                  </w:r>
                  <w:proofErr w:type="spellEnd"/>
                  <w:r w:rsidRPr="00EE62CB">
                    <w:rPr>
                      <w:rFonts w:cs="Times New Roman"/>
                      <w:sz w:val="16"/>
                      <w:szCs w:val="16"/>
                      <w:lang w:val="ro-RO"/>
                    </w:rPr>
                    <w:t xml:space="preserve"> (DME) din gazificarea leșiei negre integrată în fabrici de celuloză</w:t>
                  </w:r>
                </w:p>
              </w:tc>
              <w:tc>
                <w:tcPr>
                  <w:tcW w:w="1350" w:type="dxa"/>
                </w:tcPr>
                <w:p w14:paraId="17ED5B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07E8F1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1468B1A5" w14:textId="77777777" w:rsidTr="00EE62CB">
              <w:tc>
                <w:tcPr>
                  <w:tcW w:w="2582" w:type="dxa"/>
                </w:tcPr>
                <w:p w14:paraId="128A988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gazificarea leșiei negre integrată în fabrici de celuloză</w:t>
                  </w:r>
                </w:p>
              </w:tc>
              <w:tc>
                <w:tcPr>
                  <w:tcW w:w="1350" w:type="dxa"/>
                </w:tcPr>
                <w:p w14:paraId="6A0A5F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2AF1AC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663B30" w14:paraId="3E6EDF67" w14:textId="77777777" w:rsidTr="00EE62CB">
              <w:tc>
                <w:tcPr>
                  <w:tcW w:w="2582" w:type="dxa"/>
                </w:tcPr>
                <w:p w14:paraId="0F73BD7E" w14:textId="77777777" w:rsidR="00D5083E" w:rsidRPr="00EE62CB" w:rsidRDefault="00D5083E" w:rsidP="00D5083E">
                  <w:pPr>
                    <w:rPr>
                      <w:rFonts w:cs="Times New Roman"/>
                      <w:sz w:val="16"/>
                      <w:szCs w:val="16"/>
                      <w:lang w:val="ro-RO"/>
                    </w:rPr>
                  </w:pPr>
                  <w:r w:rsidRPr="00EE62CB">
                    <w:rPr>
                      <w:rFonts w:cs="Times New Roman"/>
                      <w:sz w:val="16"/>
                      <w:szCs w:val="16"/>
                      <w:lang w:val="ro-RO"/>
                    </w:rPr>
                    <w:t>partea de metil-</w:t>
                  </w:r>
                  <w:proofErr w:type="spellStart"/>
                  <w:r w:rsidRPr="00EE62CB">
                    <w:rPr>
                      <w:rFonts w:cs="Times New Roman"/>
                      <w:sz w:val="16"/>
                      <w:szCs w:val="16"/>
                      <w:lang w:val="ro-RO"/>
                    </w:rPr>
                    <w:t>terţ</w:t>
                  </w:r>
                  <w:proofErr w:type="spellEnd"/>
                  <w:r w:rsidRPr="00EE62CB">
                    <w:rPr>
                      <w:rFonts w:cs="Times New Roman"/>
                      <w:sz w:val="16"/>
                      <w:szCs w:val="16"/>
                      <w:lang w:val="ro-RO"/>
                    </w:rPr>
                    <w:t>-</w:t>
                  </w:r>
                  <w:proofErr w:type="spellStart"/>
                  <w:r w:rsidRPr="00EE62CB">
                    <w:rPr>
                      <w:rFonts w:cs="Times New Roman"/>
                      <w:sz w:val="16"/>
                      <w:szCs w:val="16"/>
                      <w:lang w:val="ro-RO"/>
                    </w:rPr>
                    <w:t>butil</w:t>
                  </w:r>
                  <w:proofErr w:type="spellEnd"/>
                  <w:r w:rsidRPr="00EE62CB">
                    <w:rPr>
                      <w:rFonts w:cs="Times New Roman"/>
                      <w:sz w:val="16"/>
                      <w:szCs w:val="16"/>
                      <w:lang w:val="ro-RO"/>
                    </w:rPr>
                    <w:t xml:space="preserve">-eter (MTBE) din surse </w:t>
                  </w:r>
                  <w:proofErr w:type="spellStart"/>
                  <w:r w:rsidRPr="00EE62CB">
                    <w:rPr>
                      <w:rFonts w:cs="Times New Roman"/>
                      <w:sz w:val="16"/>
                      <w:szCs w:val="16"/>
                      <w:lang w:val="ro-RO"/>
                    </w:rPr>
                    <w:t>regene</w:t>
                  </w:r>
                  <w:proofErr w:type="spellEnd"/>
                  <w:r w:rsidRPr="00EE62CB">
                    <w:rPr>
                      <w:rFonts w:cs="Times New Roman"/>
                      <w:sz w:val="16"/>
                      <w:szCs w:val="16"/>
                      <w:lang w:val="ro-RO"/>
                    </w:rPr>
                    <w:t xml:space="preserve">­ </w:t>
                  </w:r>
                  <w:proofErr w:type="spellStart"/>
                  <w:r w:rsidRPr="00EE62CB">
                    <w:rPr>
                      <w:rFonts w:cs="Times New Roman"/>
                      <w:sz w:val="16"/>
                      <w:szCs w:val="16"/>
                      <w:lang w:val="ro-RO"/>
                    </w:rPr>
                    <w:t>rabile</w:t>
                  </w:r>
                  <w:proofErr w:type="spellEnd"/>
                </w:p>
              </w:tc>
              <w:tc>
                <w:tcPr>
                  <w:tcW w:w="2790" w:type="dxa"/>
                  <w:gridSpan w:val="2"/>
                </w:tcPr>
                <w:p w14:paraId="6639473D" w14:textId="77777777" w:rsidR="00D5083E" w:rsidRPr="00EE62CB" w:rsidRDefault="00D5083E" w:rsidP="00D5083E">
                  <w:pPr>
                    <w:rPr>
                      <w:rFonts w:cs="Times New Roman"/>
                      <w:sz w:val="16"/>
                      <w:szCs w:val="16"/>
                      <w:lang w:val="ro-RO"/>
                    </w:rPr>
                  </w:pPr>
                  <w:r w:rsidRPr="00EE62CB">
                    <w:rPr>
                      <w:rFonts w:cs="Times New Roman"/>
                      <w:sz w:val="16"/>
                      <w:szCs w:val="16"/>
                      <w:lang w:val="ro-RO"/>
                    </w:rPr>
                    <w:t xml:space="preserve">egală cu cea din filiera utilizată pentru </w:t>
                  </w:r>
                  <w:proofErr w:type="spellStart"/>
                  <w:r w:rsidRPr="00EE62CB">
                    <w:rPr>
                      <w:rFonts w:cs="Times New Roman"/>
                      <w:sz w:val="16"/>
                      <w:szCs w:val="16"/>
                      <w:lang w:val="ro-RO"/>
                    </w:rPr>
                    <w:t>producţia</w:t>
                  </w:r>
                  <w:proofErr w:type="spellEnd"/>
                  <w:r w:rsidRPr="00EE62CB">
                    <w:rPr>
                      <w:rFonts w:cs="Times New Roman"/>
                      <w:sz w:val="16"/>
                      <w:szCs w:val="16"/>
                      <w:lang w:val="ro-RO"/>
                    </w:rPr>
                    <w:t xml:space="preserve"> metanolului</w:t>
                  </w:r>
                </w:p>
              </w:tc>
            </w:tr>
          </w:tbl>
          <w:p w14:paraId="68730B2E" w14:textId="77777777" w:rsidR="00D5083E" w:rsidRPr="00EF37BA" w:rsidRDefault="00D5083E" w:rsidP="00D5083E">
            <w:pPr>
              <w:rPr>
                <w:rFonts w:eastAsia="NSimSun" w:cs="Times New Roman"/>
                <w:b/>
                <w:color w:val="333333"/>
                <w:kern w:val="2"/>
                <w:lang w:val="ro-RO" w:eastAsia="zh-CN" w:bidi="hi-IN"/>
              </w:rPr>
            </w:pPr>
          </w:p>
        </w:tc>
        <w:tc>
          <w:tcPr>
            <w:tcW w:w="4581" w:type="dxa"/>
          </w:tcPr>
          <w:p w14:paraId="324370C4" w14:textId="290D6094" w:rsidR="00D5083E" w:rsidRPr="00EF37BA" w:rsidRDefault="00D5083E" w:rsidP="00D5083E">
            <w:pPr>
              <w:rPr>
                <w:rFonts w:eastAsia="NSimSun" w:cs="Times New Roman"/>
                <w:b/>
                <w:color w:val="333333"/>
                <w:kern w:val="2"/>
                <w:lang w:val="ro-RO" w:eastAsia="zh-CN" w:bidi="hi-IN"/>
              </w:rPr>
            </w:pPr>
          </w:p>
        </w:tc>
        <w:tc>
          <w:tcPr>
            <w:tcW w:w="2245" w:type="dxa"/>
          </w:tcPr>
          <w:p w14:paraId="0CCE4C80" w14:textId="0240B933"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6159894A" w14:textId="77777777" w:rsidR="00D5083E" w:rsidRPr="00EF37BA" w:rsidRDefault="00D5083E" w:rsidP="00D5083E">
            <w:pPr>
              <w:rPr>
                <w:rFonts w:cs="Times New Roman"/>
                <w:lang w:val="ro-RO"/>
              </w:rPr>
            </w:pPr>
          </w:p>
          <w:p w14:paraId="42F4BDF7" w14:textId="77777777" w:rsidR="00D5083E" w:rsidRPr="00EF37BA" w:rsidRDefault="00D5083E" w:rsidP="00D5083E">
            <w:pPr>
              <w:rPr>
                <w:rFonts w:cs="Times New Roman"/>
                <w:lang w:val="ro-RO"/>
              </w:rPr>
            </w:pPr>
          </w:p>
          <w:p w14:paraId="42287DA7" w14:textId="77777777" w:rsidR="00D5083E" w:rsidRPr="00EF37BA" w:rsidRDefault="00D5083E" w:rsidP="00D5083E">
            <w:pPr>
              <w:rPr>
                <w:rFonts w:cs="Times New Roman"/>
                <w:lang w:val="ro-RO"/>
              </w:rPr>
            </w:pPr>
          </w:p>
          <w:p w14:paraId="2669501A" w14:textId="77777777" w:rsidR="00D5083E" w:rsidRPr="00EF37BA" w:rsidRDefault="00D5083E" w:rsidP="00D5083E">
            <w:pPr>
              <w:rPr>
                <w:rFonts w:cs="Times New Roman"/>
                <w:lang w:val="ro-RO"/>
              </w:rPr>
            </w:pPr>
          </w:p>
          <w:p w14:paraId="1B6F6FB3" w14:textId="77777777" w:rsidR="00D5083E" w:rsidRPr="00EF37BA" w:rsidRDefault="00D5083E" w:rsidP="00D5083E">
            <w:pPr>
              <w:rPr>
                <w:rFonts w:cs="Times New Roman"/>
                <w:lang w:val="ro-RO"/>
              </w:rPr>
            </w:pPr>
          </w:p>
          <w:p w14:paraId="1D1CED10" w14:textId="77777777" w:rsidR="00D5083E" w:rsidRPr="00EF37BA" w:rsidRDefault="00D5083E" w:rsidP="00D5083E">
            <w:pPr>
              <w:rPr>
                <w:rFonts w:cs="Times New Roman"/>
                <w:lang w:val="ro-RO"/>
              </w:rPr>
            </w:pPr>
          </w:p>
          <w:p w14:paraId="79BF50C8" w14:textId="77777777" w:rsidR="00D5083E" w:rsidRPr="00EF37BA" w:rsidRDefault="00D5083E" w:rsidP="00D5083E">
            <w:pPr>
              <w:rPr>
                <w:rFonts w:cs="Times New Roman"/>
                <w:lang w:val="ro-RO"/>
              </w:rPr>
            </w:pPr>
          </w:p>
          <w:p w14:paraId="3B8AFDEB" w14:textId="77777777" w:rsidR="00D5083E" w:rsidRPr="00EF37BA" w:rsidRDefault="00D5083E" w:rsidP="00D5083E">
            <w:pPr>
              <w:rPr>
                <w:rFonts w:cs="Times New Roman"/>
                <w:lang w:val="ro-RO"/>
              </w:rPr>
            </w:pPr>
          </w:p>
          <w:p w14:paraId="5E3C048C" w14:textId="77777777" w:rsidR="00D5083E" w:rsidRPr="00EF37BA" w:rsidRDefault="00D5083E" w:rsidP="00D5083E">
            <w:pPr>
              <w:rPr>
                <w:rFonts w:cs="Times New Roman"/>
                <w:lang w:val="ro-RO"/>
              </w:rPr>
            </w:pPr>
          </w:p>
          <w:p w14:paraId="3F876971" w14:textId="77777777" w:rsidR="00D5083E" w:rsidRPr="00EF37BA" w:rsidRDefault="00D5083E" w:rsidP="00D5083E">
            <w:pPr>
              <w:rPr>
                <w:rFonts w:cs="Times New Roman"/>
                <w:lang w:val="ro-RO"/>
              </w:rPr>
            </w:pPr>
          </w:p>
          <w:p w14:paraId="48E4F42F" w14:textId="77777777" w:rsidR="00D5083E" w:rsidRPr="00EF37BA" w:rsidRDefault="00D5083E" w:rsidP="00D5083E">
            <w:pPr>
              <w:rPr>
                <w:rFonts w:cs="Times New Roman"/>
                <w:lang w:val="ro-RO"/>
              </w:rPr>
            </w:pPr>
          </w:p>
          <w:p w14:paraId="12788AA4" w14:textId="77777777" w:rsidR="00D5083E" w:rsidRPr="00EF37BA" w:rsidRDefault="00D5083E" w:rsidP="00D5083E">
            <w:pPr>
              <w:rPr>
                <w:rFonts w:cs="Times New Roman"/>
                <w:lang w:val="ro-RO"/>
              </w:rPr>
            </w:pPr>
          </w:p>
          <w:p w14:paraId="01CA406A" w14:textId="77777777" w:rsidR="00D5083E" w:rsidRPr="00EF37BA" w:rsidRDefault="00D5083E" w:rsidP="00D5083E">
            <w:pPr>
              <w:rPr>
                <w:rFonts w:cs="Times New Roman"/>
                <w:lang w:val="ro-RO"/>
              </w:rPr>
            </w:pPr>
          </w:p>
          <w:p w14:paraId="4715CFEA" w14:textId="77777777" w:rsidR="00D5083E" w:rsidRPr="00EF37BA" w:rsidRDefault="00D5083E" w:rsidP="00D5083E">
            <w:pPr>
              <w:rPr>
                <w:rFonts w:cs="Times New Roman"/>
                <w:lang w:val="ro-RO"/>
              </w:rPr>
            </w:pPr>
          </w:p>
          <w:p w14:paraId="2AD620B3" w14:textId="77777777" w:rsidR="00D5083E" w:rsidRPr="00EF37BA" w:rsidRDefault="00D5083E" w:rsidP="00D5083E">
            <w:pPr>
              <w:rPr>
                <w:rFonts w:cs="Times New Roman"/>
                <w:lang w:val="ro-RO"/>
              </w:rPr>
            </w:pPr>
          </w:p>
          <w:p w14:paraId="170941F5" w14:textId="77777777" w:rsidR="00D5083E" w:rsidRPr="00EF37BA" w:rsidRDefault="00D5083E" w:rsidP="00D5083E">
            <w:pPr>
              <w:rPr>
                <w:rFonts w:cs="Times New Roman"/>
                <w:lang w:val="ro-RO"/>
              </w:rPr>
            </w:pPr>
          </w:p>
          <w:p w14:paraId="5933FEF0" w14:textId="77777777" w:rsidR="00D5083E" w:rsidRPr="00EF37BA" w:rsidRDefault="00D5083E" w:rsidP="00D5083E">
            <w:pPr>
              <w:rPr>
                <w:rFonts w:cs="Times New Roman"/>
                <w:lang w:val="ro-RO"/>
              </w:rPr>
            </w:pPr>
          </w:p>
          <w:p w14:paraId="3AC81A19" w14:textId="77777777" w:rsidR="00D5083E" w:rsidRPr="00EF37BA" w:rsidRDefault="00D5083E" w:rsidP="00D5083E">
            <w:pPr>
              <w:rPr>
                <w:rFonts w:cs="Times New Roman"/>
                <w:lang w:val="ro-RO"/>
              </w:rPr>
            </w:pPr>
          </w:p>
          <w:p w14:paraId="299E13EA" w14:textId="77777777" w:rsidR="00D5083E" w:rsidRPr="00EF37BA" w:rsidRDefault="00D5083E" w:rsidP="00D5083E">
            <w:pPr>
              <w:rPr>
                <w:rFonts w:cs="Times New Roman"/>
                <w:lang w:val="ro-RO"/>
              </w:rPr>
            </w:pPr>
          </w:p>
          <w:p w14:paraId="306EC1E3" w14:textId="77777777" w:rsidR="00D5083E" w:rsidRPr="00EF37BA" w:rsidRDefault="00D5083E" w:rsidP="00D5083E">
            <w:pPr>
              <w:rPr>
                <w:rFonts w:cs="Times New Roman"/>
                <w:lang w:val="ro-RO"/>
              </w:rPr>
            </w:pPr>
          </w:p>
          <w:p w14:paraId="2410FF0D" w14:textId="77777777" w:rsidR="00D5083E" w:rsidRPr="00EF37BA" w:rsidRDefault="00D5083E" w:rsidP="00D5083E">
            <w:pPr>
              <w:rPr>
                <w:rFonts w:cs="Times New Roman"/>
                <w:lang w:val="ro-RO"/>
              </w:rPr>
            </w:pPr>
          </w:p>
          <w:p w14:paraId="3B156A8B" w14:textId="77777777" w:rsidR="00D5083E" w:rsidRPr="00EF37BA" w:rsidRDefault="00D5083E" w:rsidP="00D5083E">
            <w:pPr>
              <w:rPr>
                <w:rFonts w:cs="Times New Roman"/>
                <w:lang w:val="ro-RO"/>
              </w:rPr>
            </w:pPr>
          </w:p>
          <w:p w14:paraId="3FA521A6" w14:textId="77777777" w:rsidR="00D5083E" w:rsidRPr="00EF37BA" w:rsidRDefault="00D5083E" w:rsidP="00D5083E">
            <w:pPr>
              <w:rPr>
                <w:rFonts w:cs="Times New Roman"/>
                <w:lang w:val="ro-RO"/>
              </w:rPr>
            </w:pPr>
          </w:p>
          <w:p w14:paraId="3D08BE43" w14:textId="77777777" w:rsidR="00D5083E" w:rsidRPr="00EF37BA" w:rsidRDefault="00D5083E" w:rsidP="00D5083E">
            <w:pPr>
              <w:rPr>
                <w:rFonts w:cs="Times New Roman"/>
                <w:lang w:val="ro-RO"/>
              </w:rPr>
            </w:pPr>
          </w:p>
          <w:p w14:paraId="7F9FBB9E" w14:textId="77777777" w:rsidR="00D5083E" w:rsidRPr="00EF37BA" w:rsidRDefault="00D5083E" w:rsidP="00D5083E">
            <w:pPr>
              <w:rPr>
                <w:rFonts w:cs="Times New Roman"/>
                <w:lang w:val="ro-RO"/>
              </w:rPr>
            </w:pPr>
          </w:p>
          <w:p w14:paraId="2DED9123" w14:textId="77777777" w:rsidR="00D5083E" w:rsidRPr="00EF37BA" w:rsidRDefault="00D5083E" w:rsidP="00D5083E">
            <w:pPr>
              <w:rPr>
                <w:rFonts w:cs="Times New Roman"/>
                <w:lang w:val="ro-RO"/>
              </w:rPr>
            </w:pPr>
          </w:p>
          <w:p w14:paraId="0DE5C58F" w14:textId="77777777" w:rsidR="00D5083E" w:rsidRPr="00EF37BA" w:rsidRDefault="00D5083E" w:rsidP="00D5083E">
            <w:pPr>
              <w:rPr>
                <w:rFonts w:cs="Times New Roman"/>
                <w:lang w:val="ro-RO"/>
              </w:rPr>
            </w:pPr>
          </w:p>
          <w:p w14:paraId="42D8AA42" w14:textId="77777777" w:rsidR="00D5083E" w:rsidRPr="00EF37BA" w:rsidRDefault="00D5083E" w:rsidP="00D5083E">
            <w:pPr>
              <w:rPr>
                <w:rFonts w:cs="Times New Roman"/>
                <w:lang w:val="ro-RO"/>
              </w:rPr>
            </w:pPr>
          </w:p>
          <w:p w14:paraId="0D087F5F" w14:textId="77777777" w:rsidR="00D5083E" w:rsidRPr="00EF37BA" w:rsidRDefault="00D5083E" w:rsidP="00D5083E">
            <w:pPr>
              <w:rPr>
                <w:rFonts w:cs="Times New Roman"/>
                <w:lang w:val="ro-RO"/>
              </w:rPr>
            </w:pPr>
          </w:p>
          <w:p w14:paraId="1A0B0760" w14:textId="77777777" w:rsidR="00D5083E" w:rsidRPr="00EF37BA" w:rsidRDefault="00D5083E" w:rsidP="00D5083E">
            <w:pPr>
              <w:rPr>
                <w:rFonts w:cs="Times New Roman"/>
                <w:lang w:val="ro-RO"/>
              </w:rPr>
            </w:pPr>
          </w:p>
          <w:p w14:paraId="6AC0340D" w14:textId="77777777" w:rsidR="00D5083E" w:rsidRPr="00EF37BA" w:rsidRDefault="00D5083E" w:rsidP="00D5083E">
            <w:pPr>
              <w:rPr>
                <w:rFonts w:cs="Times New Roman"/>
                <w:lang w:val="ro-RO"/>
              </w:rPr>
            </w:pPr>
          </w:p>
          <w:p w14:paraId="6A99D2BB" w14:textId="77777777" w:rsidR="00D5083E" w:rsidRPr="00EF37BA" w:rsidRDefault="00D5083E" w:rsidP="00D5083E">
            <w:pPr>
              <w:rPr>
                <w:rFonts w:cs="Times New Roman"/>
                <w:lang w:val="ro-RO"/>
              </w:rPr>
            </w:pPr>
          </w:p>
          <w:p w14:paraId="2A363204" w14:textId="77777777" w:rsidR="00D5083E" w:rsidRPr="00EF37BA" w:rsidRDefault="00D5083E" w:rsidP="00D5083E">
            <w:pPr>
              <w:rPr>
                <w:rFonts w:cs="Times New Roman"/>
                <w:lang w:val="ro-RO"/>
              </w:rPr>
            </w:pPr>
          </w:p>
          <w:p w14:paraId="663A7DCE" w14:textId="77777777" w:rsidR="00D5083E" w:rsidRPr="00EF37BA" w:rsidRDefault="00D5083E" w:rsidP="00D5083E">
            <w:pPr>
              <w:rPr>
                <w:rFonts w:cs="Times New Roman"/>
                <w:lang w:val="ro-RO"/>
              </w:rPr>
            </w:pPr>
          </w:p>
          <w:p w14:paraId="6049D02A" w14:textId="77777777" w:rsidR="00D5083E" w:rsidRPr="00EF37BA" w:rsidRDefault="00D5083E" w:rsidP="00D5083E">
            <w:pPr>
              <w:rPr>
                <w:rFonts w:cs="Times New Roman"/>
                <w:lang w:val="ro-RO"/>
              </w:rPr>
            </w:pPr>
          </w:p>
        </w:tc>
        <w:tc>
          <w:tcPr>
            <w:tcW w:w="0" w:type="auto"/>
          </w:tcPr>
          <w:p w14:paraId="771AEBAB" w14:textId="3086E44C" w:rsidR="000D254D" w:rsidRPr="000D254D" w:rsidRDefault="00D5083E" w:rsidP="00166818">
            <w:pPr>
              <w:rPr>
                <w:rFonts w:cs="Times New Roman"/>
                <w:lang w:val="ro-RO"/>
              </w:rPr>
            </w:pPr>
            <w:r w:rsidRPr="00EF37BA">
              <w:rPr>
                <w:rFonts w:cs="Times New Roman"/>
                <w:lang w:val="ro-RO"/>
              </w:rPr>
              <w:lastRenderedPageBreak/>
              <w:t xml:space="preserve">Prevederile Anexei V din Directivă </w:t>
            </w:r>
            <w:r w:rsidR="000D254D">
              <w:rPr>
                <w:rFonts w:cs="Times New Roman"/>
                <w:lang w:val="ro-RO"/>
              </w:rPr>
              <w:t xml:space="preserve">sunt </w:t>
            </w:r>
            <w:r w:rsidRPr="00EF37BA">
              <w:rPr>
                <w:rFonts w:cs="Times New Roman"/>
                <w:lang w:val="ro-RO"/>
              </w:rPr>
              <w:t xml:space="preserve">detaliate </w:t>
            </w:r>
            <w:r w:rsidR="00166818">
              <w:rPr>
                <w:rFonts w:cs="Times New Roman"/>
                <w:lang w:val="ro-RO"/>
              </w:rPr>
              <w:t xml:space="preserve">la secțiunea a 2-a din Anexa nr. 1 a Metodologiei (Anexa nr. 2) a </w:t>
            </w:r>
            <w:r w:rsidR="000D254D" w:rsidRPr="000D254D">
              <w:rPr>
                <w:rFonts w:cs="Times New Roman"/>
                <w:lang w:val="ro-RO"/>
              </w:rPr>
              <w:t>Hotărâr</w:t>
            </w:r>
            <w:r w:rsidR="00166818">
              <w:rPr>
                <w:rFonts w:cs="Times New Roman"/>
                <w:lang w:val="ro-RO"/>
              </w:rPr>
              <w:t>ii</w:t>
            </w:r>
            <w:r w:rsidR="000D254D" w:rsidRPr="000D254D">
              <w:rPr>
                <w:rFonts w:cs="Times New Roman"/>
                <w:lang w:val="ro-RO"/>
              </w:rPr>
              <w:t xml:space="preserve"> Guvernului nr. 53/2025 privind </w:t>
            </w:r>
            <w:r w:rsidR="000D254D" w:rsidRPr="000D254D">
              <w:rPr>
                <w:rFonts w:cs="Times New Roman"/>
                <w:lang w:val="ro-RO"/>
              </w:rPr>
              <w:lastRenderedPageBreak/>
              <w:t>aprobarea Regulamentului</w:t>
            </w:r>
          </w:p>
          <w:p w14:paraId="5ECFE9E4"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694CC9E2" w14:textId="77777777" w:rsidR="000D254D" w:rsidRPr="000D254D" w:rsidRDefault="000D254D" w:rsidP="000D254D">
            <w:pPr>
              <w:rPr>
                <w:rFonts w:cs="Times New Roman"/>
                <w:lang w:val="ro-RO"/>
              </w:rPr>
            </w:pPr>
            <w:r w:rsidRPr="000D254D">
              <w:rPr>
                <w:rFonts w:cs="Times New Roman"/>
                <w:lang w:val="ro-RO"/>
              </w:rPr>
              <w:t xml:space="preserve">a emisiilor de gaze cu efect de seră pentru </w:t>
            </w:r>
            <w:proofErr w:type="spellStart"/>
            <w:r w:rsidRPr="000D254D">
              <w:rPr>
                <w:rFonts w:cs="Times New Roman"/>
                <w:lang w:val="ro-RO"/>
              </w:rPr>
              <w:t>biocarburanți</w:t>
            </w:r>
            <w:proofErr w:type="spellEnd"/>
            <w:r w:rsidRPr="000D254D">
              <w:rPr>
                <w:rFonts w:cs="Times New Roman"/>
                <w:lang w:val="ro-RO"/>
              </w:rPr>
              <w:t>,</w:t>
            </w:r>
          </w:p>
          <w:p w14:paraId="41E9DF2F" w14:textId="77777777" w:rsidR="000D254D" w:rsidRPr="000D254D" w:rsidRDefault="000D254D" w:rsidP="000D254D">
            <w:pPr>
              <w:rPr>
                <w:rFonts w:cs="Times New Roman"/>
                <w:lang w:val="ro-RO"/>
              </w:rPr>
            </w:pPr>
            <w:proofErr w:type="spellStart"/>
            <w:r w:rsidRPr="000D254D">
              <w:rPr>
                <w:rFonts w:cs="Times New Roman"/>
                <w:lang w:val="ro-RO"/>
              </w:rPr>
              <w:t>biolichide</w:t>
            </w:r>
            <w:proofErr w:type="spellEnd"/>
            <w:r w:rsidRPr="000D254D">
              <w:rPr>
                <w:rFonts w:cs="Times New Roman"/>
                <w:lang w:val="ro-RO"/>
              </w:rPr>
              <w:t xml:space="preserve"> și combustibili din biomasă și a Metodologiei</w:t>
            </w:r>
          </w:p>
          <w:p w14:paraId="4423E01F" w14:textId="77777777" w:rsidR="000D254D" w:rsidRPr="000D254D" w:rsidRDefault="000D254D" w:rsidP="000D254D">
            <w:pPr>
              <w:rPr>
                <w:rFonts w:cs="Times New Roman"/>
                <w:lang w:val="ro-RO"/>
              </w:rPr>
            </w:pPr>
            <w:r w:rsidRPr="000D254D">
              <w:rPr>
                <w:rFonts w:cs="Times New Roman"/>
                <w:lang w:val="ro-RO"/>
              </w:rPr>
              <w:t xml:space="preserve">de calcul al impactului </w:t>
            </w:r>
            <w:proofErr w:type="spellStart"/>
            <w:r w:rsidRPr="000D254D">
              <w:rPr>
                <w:rFonts w:cs="Times New Roman"/>
                <w:lang w:val="ro-RO"/>
              </w:rPr>
              <w:t>biocarburanților</w:t>
            </w:r>
            <w:proofErr w:type="spellEnd"/>
            <w:r w:rsidRPr="000D254D">
              <w:rPr>
                <w:rFonts w:cs="Times New Roman"/>
                <w:lang w:val="ro-RO"/>
              </w:rPr>
              <w:t xml:space="preserve">, </w:t>
            </w:r>
            <w:proofErr w:type="spellStart"/>
            <w:r w:rsidRPr="000D254D">
              <w:rPr>
                <w:rFonts w:cs="Times New Roman"/>
                <w:lang w:val="ro-RO"/>
              </w:rPr>
              <w:t>biolichidelor</w:t>
            </w:r>
            <w:proofErr w:type="spellEnd"/>
            <w:r w:rsidRPr="000D254D">
              <w:rPr>
                <w:rFonts w:cs="Times New Roman"/>
                <w:lang w:val="ro-RO"/>
              </w:rPr>
              <w:t xml:space="preserve"> și</w:t>
            </w:r>
          </w:p>
          <w:p w14:paraId="2F59DB22"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3CD51D0" w14:textId="0BE24F7C"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3D05B450" w14:textId="77777777" w:rsidTr="004133AF">
        <w:trPr>
          <w:gridAfter w:val="1"/>
          <w:wAfter w:w="38" w:type="dxa"/>
        </w:trPr>
        <w:tc>
          <w:tcPr>
            <w:tcW w:w="0" w:type="auto"/>
          </w:tcPr>
          <w:p w14:paraId="5831870A" w14:textId="5B12B0DA" w:rsidR="00D5083E" w:rsidRPr="004133AF" w:rsidRDefault="003D2F61" w:rsidP="004133AF">
            <w:pPr>
              <w:rPr>
                <w:rFonts w:eastAsia="NSimSun"/>
                <w:b/>
                <w:color w:val="333333"/>
                <w:kern w:val="2"/>
                <w:lang w:val="ro-RO" w:eastAsia="zh-CN" w:bidi="hi-IN"/>
              </w:rPr>
            </w:pPr>
            <w:r>
              <w:rPr>
                <w:rFonts w:eastAsia="NSimSun"/>
                <w:b/>
                <w:color w:val="333333"/>
                <w:kern w:val="2"/>
                <w:lang w:val="ro-RO" w:eastAsia="zh-CN" w:bidi="hi-IN"/>
              </w:rPr>
              <w:lastRenderedPageBreak/>
              <w:t xml:space="preserve">C. </w:t>
            </w:r>
            <w:r w:rsidR="00D5083E" w:rsidRPr="004133AF">
              <w:rPr>
                <w:rFonts w:eastAsia="NSimSun"/>
                <w:b/>
                <w:color w:val="333333"/>
                <w:kern w:val="2"/>
                <w:lang w:val="ro-RO" w:eastAsia="zh-CN" w:bidi="hi-IN"/>
              </w:rPr>
              <w:t>Metodologie</w:t>
            </w:r>
          </w:p>
          <w:p w14:paraId="7F166DD6"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 xml:space="preserve">Emisiile de gaze cu efect de seră provenite din </w:t>
            </w:r>
            <w:proofErr w:type="spellStart"/>
            <w:r w:rsidRPr="00EF37BA">
              <w:rPr>
                <w:rFonts w:eastAsia="NSimSun"/>
                <w:color w:val="333333"/>
                <w:kern w:val="2"/>
                <w:sz w:val="22"/>
                <w:szCs w:val="22"/>
                <w:lang w:val="ro-RO" w:eastAsia="zh-CN" w:bidi="hi-IN"/>
              </w:rPr>
              <w:t>producţia</w:t>
            </w:r>
            <w:proofErr w:type="spellEnd"/>
            <w:r w:rsidRPr="00EF37BA">
              <w:rPr>
                <w:rFonts w:eastAsia="NSimSun"/>
                <w:color w:val="333333"/>
                <w:kern w:val="2"/>
                <w:sz w:val="22"/>
                <w:szCs w:val="22"/>
                <w:lang w:val="ro-RO" w:eastAsia="zh-CN" w:bidi="hi-IN"/>
              </w:rPr>
              <w:t xml:space="preserve"> și utilizarea de combustibili pentru transporturi, biocombustibili și </w:t>
            </w:r>
            <w:proofErr w:type="spellStart"/>
            <w:r w:rsidRPr="00EF37BA">
              <w:rPr>
                <w:rFonts w:eastAsia="NSimSun"/>
                <w:color w:val="333333"/>
                <w:kern w:val="2"/>
                <w:sz w:val="22"/>
                <w:szCs w:val="22"/>
                <w:lang w:val="ro-RO" w:eastAsia="zh-CN" w:bidi="hi-IN"/>
              </w:rPr>
              <w:t>biolichide</w:t>
            </w:r>
            <w:proofErr w:type="spellEnd"/>
            <w:r w:rsidRPr="00EF37BA">
              <w:rPr>
                <w:rFonts w:eastAsia="NSimSun"/>
                <w:color w:val="333333"/>
                <w:kern w:val="2"/>
                <w:sz w:val="22"/>
                <w:szCs w:val="22"/>
                <w:lang w:val="ro-RO" w:eastAsia="zh-CN" w:bidi="hi-IN"/>
              </w:rPr>
              <w:t xml:space="preserve"> se calculează prin formula următoare:</w:t>
            </w:r>
          </w:p>
          <w:p w14:paraId="523F7949" w14:textId="2EFD7EDA" w:rsidR="00D5083E" w:rsidRPr="00EE62CB"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gaze</w:t>
            </w:r>
            <w:r w:rsidRPr="00EF37BA">
              <w:rPr>
                <w:color w:val="231F20"/>
                <w:spacing w:val="15"/>
                <w:sz w:val="22"/>
                <w:szCs w:val="22"/>
                <w:lang w:val="ro-RO"/>
              </w:rPr>
              <w:t xml:space="preserve"> </w:t>
            </w:r>
            <w:r w:rsidRPr="00EF37BA">
              <w:rPr>
                <w:color w:val="231F20"/>
                <w:sz w:val="22"/>
                <w:szCs w:val="22"/>
                <w:lang w:val="ro-RO"/>
              </w:rPr>
              <w:t>cu</w:t>
            </w:r>
            <w:r w:rsidRPr="00EF37BA">
              <w:rPr>
                <w:color w:val="231F20"/>
                <w:spacing w:val="18"/>
                <w:sz w:val="22"/>
                <w:szCs w:val="22"/>
                <w:lang w:val="ro-RO"/>
              </w:rPr>
              <w:t xml:space="preserve"> </w:t>
            </w:r>
            <w:r w:rsidRPr="00EF37BA">
              <w:rPr>
                <w:color w:val="231F20"/>
                <w:sz w:val="22"/>
                <w:szCs w:val="22"/>
                <w:lang w:val="ro-RO"/>
              </w:rPr>
              <w:t>efect</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provenite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17"/>
                <w:sz w:val="22"/>
                <w:szCs w:val="22"/>
                <w:lang w:val="ro-RO"/>
              </w:rPr>
              <w:t xml:space="preserve"> </w:t>
            </w:r>
            <w:proofErr w:type="spellStart"/>
            <w:r w:rsidRPr="00EF37BA">
              <w:rPr>
                <w:color w:val="231F20"/>
                <w:sz w:val="22"/>
                <w:szCs w:val="22"/>
                <w:lang w:val="ro-RO"/>
              </w:rPr>
              <w:t>producţia</w:t>
            </w:r>
            <w:proofErr w:type="spellEnd"/>
            <w:r w:rsidRPr="00EF37BA">
              <w:rPr>
                <w:color w:val="231F20"/>
                <w:spacing w:val="15"/>
                <w:sz w:val="22"/>
                <w:szCs w:val="22"/>
                <w:lang w:val="ro-RO"/>
              </w:rPr>
              <w:t xml:space="preserve"> </w:t>
            </w:r>
            <w:r w:rsidRPr="00EF37BA">
              <w:rPr>
                <w:color w:val="231F20"/>
                <w:sz w:val="22"/>
                <w:szCs w:val="22"/>
                <w:lang w:val="ro-RO"/>
              </w:rPr>
              <w:t>și</w:t>
            </w:r>
            <w:r w:rsidRPr="00EF37BA">
              <w:rPr>
                <w:color w:val="231F20"/>
                <w:spacing w:val="17"/>
                <w:sz w:val="22"/>
                <w:szCs w:val="22"/>
                <w:lang w:val="ro-RO"/>
              </w:rPr>
              <w:t xml:space="preserve"> </w:t>
            </w:r>
            <w:r w:rsidRPr="00EF37BA">
              <w:rPr>
                <w:color w:val="231F20"/>
                <w:sz w:val="22"/>
                <w:szCs w:val="22"/>
                <w:lang w:val="ro-RO"/>
              </w:rPr>
              <w:t>utilizarea</w:t>
            </w:r>
            <w:r w:rsidRPr="00EF37BA">
              <w:rPr>
                <w:color w:val="231F20"/>
                <w:spacing w:val="12"/>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biocombustibili</w:t>
            </w:r>
            <w:r w:rsidRPr="00EF37BA">
              <w:rPr>
                <w:color w:val="231F20"/>
                <w:spacing w:val="25"/>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formula următoare:</w:t>
            </w:r>
          </w:p>
          <w:p w14:paraId="681CC32E"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w w:val="105"/>
                <w:lang w:val="ro-RO"/>
              </w:rPr>
              <w:t>E</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proofErr w:type="spellStart"/>
            <w:r w:rsidRPr="00EF37BA">
              <w:rPr>
                <w:rFonts w:cs="Times New Roman"/>
                <w:color w:val="231F20"/>
                <w:w w:val="105"/>
                <w:lang w:val="ro-RO"/>
              </w:rPr>
              <w:t>e</w:t>
            </w:r>
            <w:r w:rsidRPr="00EF37BA">
              <w:rPr>
                <w:rFonts w:cs="Times New Roman"/>
                <w:color w:val="231F20"/>
                <w:w w:val="105"/>
                <w:vertAlign w:val="subscript"/>
                <w:lang w:val="ro-RO"/>
              </w:rPr>
              <w:t>ec</w:t>
            </w:r>
            <w:proofErr w:type="spellEnd"/>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l</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proofErr w:type="spellStart"/>
            <w:r w:rsidRPr="00EF37BA">
              <w:rPr>
                <w:rFonts w:cs="Times New Roman"/>
                <w:color w:val="231F20"/>
                <w:w w:val="105"/>
                <w:lang w:val="ro-RO"/>
              </w:rPr>
              <w:t>e</w:t>
            </w:r>
            <w:r w:rsidRPr="00EF37BA">
              <w:rPr>
                <w:rFonts w:cs="Times New Roman"/>
                <w:color w:val="231F20"/>
                <w:w w:val="105"/>
                <w:vertAlign w:val="subscript"/>
                <w:lang w:val="ro-RO"/>
              </w:rPr>
              <w:t>p</w:t>
            </w:r>
            <w:proofErr w:type="spellEnd"/>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proofErr w:type="spellStart"/>
            <w:r w:rsidRPr="00EF37BA">
              <w:rPr>
                <w:rFonts w:cs="Times New Roman"/>
                <w:color w:val="231F20"/>
                <w:w w:val="105"/>
                <w:lang w:val="ro-RO"/>
              </w:rPr>
              <w:t>e</w:t>
            </w:r>
            <w:r w:rsidRPr="00EF37BA">
              <w:rPr>
                <w:rFonts w:cs="Times New Roman"/>
                <w:color w:val="231F20"/>
                <w:w w:val="105"/>
                <w:vertAlign w:val="subscript"/>
                <w:lang w:val="ro-RO"/>
              </w:rPr>
              <w:t>td</w:t>
            </w:r>
            <w:proofErr w:type="spellEnd"/>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u</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proofErr w:type="spellStart"/>
            <w:r w:rsidRPr="00EF37BA">
              <w:rPr>
                <w:rFonts w:cs="Times New Roman"/>
                <w:color w:val="231F20"/>
                <w:w w:val="105"/>
                <w:lang w:val="ro-RO"/>
              </w:rPr>
              <w:t>e</w:t>
            </w:r>
            <w:r w:rsidRPr="00EF37BA">
              <w:rPr>
                <w:rFonts w:cs="Times New Roman"/>
                <w:color w:val="231F20"/>
                <w:w w:val="105"/>
                <w:vertAlign w:val="subscript"/>
                <w:lang w:val="ro-RO"/>
              </w:rPr>
              <w:t>sca</w:t>
            </w:r>
            <w:proofErr w:type="spellEnd"/>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proofErr w:type="spellStart"/>
            <w:r w:rsidRPr="00EF37BA">
              <w:rPr>
                <w:rFonts w:cs="Times New Roman"/>
                <w:color w:val="231F20"/>
                <w:w w:val="105"/>
                <w:lang w:val="ro-RO"/>
              </w:rPr>
              <w:t>e</w:t>
            </w:r>
            <w:r w:rsidRPr="00EF37BA">
              <w:rPr>
                <w:rFonts w:cs="Times New Roman"/>
                <w:color w:val="231F20"/>
                <w:w w:val="105"/>
                <w:vertAlign w:val="subscript"/>
                <w:lang w:val="ro-RO"/>
              </w:rPr>
              <w:t>ccs</w:t>
            </w:r>
            <w:proofErr w:type="spellEnd"/>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proofErr w:type="spellStart"/>
            <w:r w:rsidRPr="00EF37BA">
              <w:rPr>
                <w:rFonts w:cs="Times New Roman"/>
                <w:color w:val="231F20"/>
                <w:w w:val="105"/>
                <w:lang w:val="ro-RO"/>
              </w:rPr>
              <w:t>e</w:t>
            </w:r>
            <w:r w:rsidRPr="00EF37BA">
              <w:rPr>
                <w:rFonts w:cs="Times New Roman"/>
                <w:color w:val="231F20"/>
                <w:w w:val="105"/>
                <w:vertAlign w:val="subscript"/>
                <w:lang w:val="ro-RO"/>
              </w:rPr>
              <w:t>ccr</w:t>
            </w:r>
            <w:proofErr w:type="spellEnd"/>
            <w:r w:rsidRPr="00EF37BA">
              <w:rPr>
                <w:rFonts w:cs="Times New Roman"/>
                <w:color w:val="231F20"/>
                <w:w w:val="105"/>
                <w:lang w:val="ro-RO"/>
              </w:rPr>
              <w:t>,</w:t>
            </w:r>
          </w:p>
          <w:p w14:paraId="32789780"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unde:</w:t>
            </w:r>
          </w:p>
          <w:tbl>
            <w:tblPr>
              <w:tblStyle w:val="TableGrid"/>
              <w:tblW w:w="0" w:type="auto"/>
              <w:tblLook w:val="04A0" w:firstRow="1" w:lastRow="0" w:firstColumn="1" w:lastColumn="0" w:noHBand="0" w:noVBand="1"/>
            </w:tblPr>
            <w:tblGrid>
              <w:gridCol w:w="736"/>
              <w:gridCol w:w="567"/>
              <w:gridCol w:w="3979"/>
            </w:tblGrid>
            <w:tr w:rsidR="00D5083E" w:rsidRPr="00663B30" w14:paraId="35680168" w14:textId="77777777" w:rsidTr="00EE62CB">
              <w:tc>
                <w:tcPr>
                  <w:tcW w:w="736" w:type="dxa"/>
                </w:tcPr>
                <w:p w14:paraId="5758D08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E</w:t>
                  </w:r>
                </w:p>
              </w:tc>
              <w:tc>
                <w:tcPr>
                  <w:tcW w:w="567" w:type="dxa"/>
                </w:tcPr>
                <w:p w14:paraId="0544D2BE"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3C5574A0"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totale provenite din utilizarea combustibilului;</w:t>
                  </w:r>
                </w:p>
              </w:tc>
            </w:tr>
            <w:tr w:rsidR="00D5083E" w:rsidRPr="00807545" w14:paraId="748700B6" w14:textId="77777777" w:rsidTr="00EE62CB">
              <w:tc>
                <w:tcPr>
                  <w:tcW w:w="736" w:type="dxa"/>
                </w:tcPr>
                <w:p w14:paraId="720AC01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proofErr w:type="spellStart"/>
                  <w:r w:rsidRPr="00EE62CB">
                    <w:rPr>
                      <w:rFonts w:ascii="Times New Roman" w:hAnsi="Times New Roman" w:cs="Times New Roman"/>
                      <w:color w:val="231F20"/>
                      <w:w w:val="110"/>
                      <w:sz w:val="16"/>
                      <w:szCs w:val="16"/>
                      <w:lang w:val="ro-RO"/>
                    </w:rPr>
                    <w:t>ec</w:t>
                  </w:r>
                  <w:proofErr w:type="spellEnd"/>
                </w:p>
              </w:tc>
              <w:tc>
                <w:tcPr>
                  <w:tcW w:w="567" w:type="dxa"/>
                </w:tcPr>
                <w:p w14:paraId="2178B708"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2F12850D" w14:textId="77777777" w:rsidR="00D5083E" w:rsidRPr="00EE62CB" w:rsidRDefault="00D5083E" w:rsidP="00D5083E">
                  <w:pPr>
                    <w:rPr>
                      <w:rFonts w:cs="Times New Roman"/>
                      <w:sz w:val="16"/>
                      <w:szCs w:val="16"/>
                      <w:lang w:val="ro-RO"/>
                    </w:rPr>
                  </w:pPr>
                  <w:r w:rsidRPr="00EE62CB">
                    <w:rPr>
                      <w:rFonts w:cs="Times New Roman"/>
                      <w:sz w:val="16"/>
                      <w:szCs w:val="16"/>
                      <w:lang w:val="ro-RO"/>
                    </w:rPr>
                    <w:t xml:space="preserve">emisiile provenite din </w:t>
                  </w:r>
                  <w:proofErr w:type="spellStart"/>
                  <w:r w:rsidRPr="00EE62CB">
                    <w:rPr>
                      <w:rFonts w:cs="Times New Roman"/>
                      <w:sz w:val="16"/>
                      <w:szCs w:val="16"/>
                      <w:lang w:val="ro-RO"/>
                    </w:rPr>
                    <w:t>extracţia</w:t>
                  </w:r>
                  <w:proofErr w:type="spellEnd"/>
                  <w:r w:rsidRPr="00EE62CB">
                    <w:rPr>
                      <w:rFonts w:cs="Times New Roman"/>
                      <w:sz w:val="16"/>
                      <w:szCs w:val="16"/>
                      <w:lang w:val="ro-RO"/>
                    </w:rPr>
                    <w:t xml:space="preserve"> sau cultivarea materiilor prime;</w:t>
                  </w:r>
                </w:p>
              </w:tc>
            </w:tr>
            <w:tr w:rsidR="00D5083E" w:rsidRPr="00807545" w14:paraId="0FEDC5F6" w14:textId="77777777" w:rsidTr="00EE62CB">
              <w:tc>
                <w:tcPr>
                  <w:tcW w:w="736" w:type="dxa"/>
                </w:tcPr>
                <w:p w14:paraId="7A3340C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l</w:t>
                  </w:r>
                </w:p>
              </w:tc>
              <w:tc>
                <w:tcPr>
                  <w:tcW w:w="567" w:type="dxa"/>
                </w:tcPr>
                <w:p w14:paraId="1B48D31C"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3D791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anuale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proofErr w:type="spellStart"/>
                  <w:r w:rsidRPr="00EE62CB">
                    <w:rPr>
                      <w:rFonts w:ascii="Times New Roman" w:hAnsi="Times New Roman" w:cs="Times New Roman"/>
                      <w:color w:val="231F20"/>
                      <w:sz w:val="16"/>
                      <w:szCs w:val="16"/>
                      <w:lang w:val="ro-RO"/>
                    </w:rPr>
                    <w:t>variaţia</w:t>
                  </w:r>
                  <w:proofErr w:type="spellEnd"/>
                  <w:r w:rsidRPr="00EE62CB">
                    <w:rPr>
                      <w:rFonts w:ascii="Times New Roman" w:hAnsi="Times New Roman" w:cs="Times New Roman"/>
                      <w:color w:val="231F20"/>
                      <w:spacing w:val="1"/>
                      <w:sz w:val="16"/>
                      <w:szCs w:val="16"/>
                      <w:lang w:val="ro-RO"/>
                    </w:rPr>
                    <w:t xml:space="preserve"> </w:t>
                  </w:r>
                  <w:proofErr w:type="spellStart"/>
                  <w:r w:rsidRPr="00EE62CB">
                    <w:rPr>
                      <w:rFonts w:ascii="Times New Roman" w:hAnsi="Times New Roman" w:cs="Times New Roman"/>
                      <w:color w:val="231F20"/>
                      <w:sz w:val="16"/>
                      <w:szCs w:val="16"/>
                      <w:lang w:val="ro-RO"/>
                    </w:rPr>
                    <w:t>cantităţii</w:t>
                  </w:r>
                  <w:proofErr w:type="spellEnd"/>
                  <w:r w:rsidRPr="00EE62CB">
                    <w:rPr>
                      <w:rFonts w:ascii="Times New Roman" w:hAnsi="Times New Roman" w:cs="Times New Roman"/>
                      <w:color w:val="231F20"/>
                      <w:spacing w:val="4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carbon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provocată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schimbarea</w:t>
                  </w:r>
                  <w:r w:rsidRPr="00EE62CB">
                    <w:rPr>
                      <w:rFonts w:ascii="Times New Roman" w:hAnsi="Times New Roman" w:cs="Times New Roman"/>
                      <w:color w:val="231F20"/>
                      <w:spacing w:val="38"/>
                      <w:sz w:val="16"/>
                      <w:szCs w:val="16"/>
                      <w:lang w:val="ro-RO"/>
                    </w:rPr>
                    <w:t xml:space="preserve"> </w:t>
                  </w:r>
                  <w:proofErr w:type="spellStart"/>
                  <w:r w:rsidRPr="00EE62CB">
                    <w:rPr>
                      <w:rFonts w:ascii="Times New Roman" w:hAnsi="Times New Roman" w:cs="Times New Roman"/>
                      <w:color w:val="231F20"/>
                      <w:sz w:val="16"/>
                      <w:szCs w:val="16"/>
                      <w:lang w:val="ro-RO"/>
                    </w:rPr>
                    <w:t>destinaţiei</w:t>
                  </w:r>
                  <w:proofErr w:type="spellEnd"/>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terenului;</w:t>
                  </w:r>
                </w:p>
              </w:tc>
            </w:tr>
            <w:tr w:rsidR="00D5083E" w:rsidRPr="00807545" w14:paraId="0ECB46E3" w14:textId="77777777" w:rsidTr="00EE62CB">
              <w:tc>
                <w:tcPr>
                  <w:tcW w:w="736" w:type="dxa"/>
                </w:tcPr>
                <w:p w14:paraId="2FD02E6F" w14:textId="77777777" w:rsidR="00D5083E" w:rsidRPr="00EE62CB" w:rsidRDefault="00D5083E" w:rsidP="00D5083E">
                  <w:pPr>
                    <w:pStyle w:val="TableParagraph"/>
                    <w:ind w:left="-1"/>
                    <w:rPr>
                      <w:rFonts w:ascii="Times New Roman" w:hAnsi="Times New Roman" w:cs="Times New Roman"/>
                      <w:sz w:val="16"/>
                      <w:szCs w:val="16"/>
                      <w:lang w:val="ro-RO"/>
                    </w:rPr>
                  </w:pPr>
                  <w:proofErr w:type="spellStart"/>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p</w:t>
                  </w:r>
                  <w:proofErr w:type="spellEnd"/>
                </w:p>
              </w:tc>
              <w:tc>
                <w:tcPr>
                  <w:tcW w:w="567" w:type="dxa"/>
                </w:tcPr>
                <w:p w14:paraId="6092176A"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F9915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prelucrare;</w:t>
                  </w:r>
                </w:p>
              </w:tc>
            </w:tr>
            <w:tr w:rsidR="00D5083E" w:rsidRPr="00807545" w14:paraId="46BE1735" w14:textId="77777777" w:rsidTr="00EE62CB">
              <w:tc>
                <w:tcPr>
                  <w:tcW w:w="736" w:type="dxa"/>
                </w:tcPr>
                <w:p w14:paraId="276B2E09"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proofErr w:type="spellStart"/>
                  <w:r w:rsidRPr="00EE62CB">
                    <w:rPr>
                      <w:rFonts w:ascii="Times New Roman" w:hAnsi="Times New Roman" w:cs="Times New Roman"/>
                      <w:color w:val="231F20"/>
                      <w:w w:val="110"/>
                      <w:sz w:val="16"/>
                      <w:szCs w:val="16"/>
                      <w:lang w:val="ro-RO"/>
                    </w:rPr>
                    <w:t>td</w:t>
                  </w:r>
                  <w:proofErr w:type="spellEnd"/>
                </w:p>
              </w:tc>
              <w:tc>
                <w:tcPr>
                  <w:tcW w:w="567" w:type="dxa"/>
                </w:tcPr>
                <w:p w14:paraId="55D1D241"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D7BF0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transport</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distribuţie</w:t>
                  </w:r>
                  <w:proofErr w:type="spellEnd"/>
                  <w:r w:rsidRPr="00EE62CB">
                    <w:rPr>
                      <w:rFonts w:ascii="Times New Roman" w:hAnsi="Times New Roman" w:cs="Times New Roman"/>
                      <w:color w:val="231F20"/>
                      <w:sz w:val="16"/>
                      <w:szCs w:val="16"/>
                      <w:lang w:val="ro-RO"/>
                    </w:rPr>
                    <w:t>;</w:t>
                  </w:r>
                </w:p>
              </w:tc>
            </w:tr>
            <w:tr w:rsidR="00D5083E" w:rsidRPr="00807545" w14:paraId="628C9CDE" w14:textId="77777777" w:rsidTr="00EE62CB">
              <w:tc>
                <w:tcPr>
                  <w:tcW w:w="736" w:type="dxa"/>
                </w:tcPr>
                <w:p w14:paraId="058D1B4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u</w:t>
                  </w:r>
                </w:p>
              </w:tc>
              <w:tc>
                <w:tcPr>
                  <w:tcW w:w="567" w:type="dxa"/>
                </w:tcPr>
                <w:p w14:paraId="115D4B0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43139D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combustibilul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utilizat;</w:t>
                  </w:r>
                </w:p>
              </w:tc>
            </w:tr>
            <w:tr w:rsidR="00D5083E" w:rsidRPr="00663B30" w14:paraId="08747087" w14:textId="77777777" w:rsidTr="00EE62CB">
              <w:tc>
                <w:tcPr>
                  <w:tcW w:w="736" w:type="dxa"/>
                </w:tcPr>
                <w:p w14:paraId="476AEB2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proofErr w:type="spellStart"/>
                  <w:r w:rsidRPr="00EE62CB">
                    <w:rPr>
                      <w:rFonts w:ascii="Times New Roman" w:hAnsi="Times New Roman" w:cs="Times New Roman"/>
                      <w:color w:val="231F20"/>
                      <w:w w:val="110"/>
                      <w:sz w:val="16"/>
                      <w:szCs w:val="16"/>
                      <w:lang w:val="ro-RO"/>
                    </w:rPr>
                    <w:t>sca</w:t>
                  </w:r>
                  <w:proofErr w:type="spellEnd"/>
                </w:p>
              </w:tc>
              <w:tc>
                <w:tcPr>
                  <w:tcW w:w="567" w:type="dxa"/>
                </w:tcPr>
                <w:p w14:paraId="6BCC36B2"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145B2A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reducerea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acumularea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carbonului</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sol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printr-o</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gestionare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agricolă</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îmbunătăţită</w:t>
                  </w:r>
                  <w:proofErr w:type="spellEnd"/>
                  <w:r w:rsidRPr="00EE62CB">
                    <w:rPr>
                      <w:rFonts w:ascii="Times New Roman" w:hAnsi="Times New Roman" w:cs="Times New Roman"/>
                      <w:color w:val="231F20"/>
                      <w:sz w:val="16"/>
                      <w:szCs w:val="16"/>
                      <w:lang w:val="ro-RO"/>
                    </w:rPr>
                    <w:t>;</w:t>
                  </w:r>
                </w:p>
              </w:tc>
            </w:tr>
            <w:tr w:rsidR="00D5083E" w:rsidRPr="00663B30" w14:paraId="4B059660" w14:textId="77777777" w:rsidTr="00EE62CB">
              <w:tc>
                <w:tcPr>
                  <w:tcW w:w="736" w:type="dxa"/>
                </w:tcPr>
                <w:p w14:paraId="760D968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proofErr w:type="spellStart"/>
                  <w:r w:rsidRPr="00EE62CB">
                    <w:rPr>
                      <w:rFonts w:ascii="Times New Roman" w:hAnsi="Times New Roman" w:cs="Times New Roman"/>
                      <w:color w:val="231F20"/>
                      <w:w w:val="110"/>
                      <w:sz w:val="16"/>
                      <w:szCs w:val="16"/>
                      <w:lang w:val="ro-RO"/>
                    </w:rPr>
                    <w:t>ccs</w:t>
                  </w:r>
                  <w:proofErr w:type="spellEnd"/>
                </w:p>
              </w:tc>
              <w:tc>
                <w:tcPr>
                  <w:tcW w:w="567" w:type="dxa"/>
                </w:tcPr>
                <w:p w14:paraId="025393D5"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B5AF2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stocarea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geologică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și</w:t>
                  </w:r>
                </w:p>
              </w:tc>
            </w:tr>
            <w:tr w:rsidR="00D5083E" w:rsidRPr="00663B30" w14:paraId="29D663DA" w14:textId="77777777" w:rsidTr="00EE62CB">
              <w:tc>
                <w:tcPr>
                  <w:tcW w:w="736" w:type="dxa"/>
                </w:tcPr>
                <w:p w14:paraId="3066B8B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proofErr w:type="spellStart"/>
                  <w:r w:rsidRPr="00EE62CB">
                    <w:rPr>
                      <w:rFonts w:ascii="Times New Roman" w:hAnsi="Times New Roman" w:cs="Times New Roman"/>
                      <w:color w:val="231F20"/>
                      <w:w w:val="110"/>
                      <w:sz w:val="16"/>
                      <w:szCs w:val="16"/>
                      <w:lang w:val="ro-RO"/>
                    </w:rPr>
                    <w:t>ccr</w:t>
                  </w:r>
                  <w:proofErr w:type="spellEnd"/>
                </w:p>
              </w:tc>
              <w:tc>
                <w:tcPr>
                  <w:tcW w:w="567" w:type="dxa"/>
                </w:tcPr>
                <w:p w14:paraId="6FC833A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E72168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înlocuirea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p>
              </w:tc>
            </w:tr>
          </w:tbl>
          <w:p w14:paraId="20C167F5" w14:textId="77777777" w:rsidR="00D5083E" w:rsidRPr="00EF37BA" w:rsidRDefault="00D5083E" w:rsidP="00D5083E">
            <w:pPr>
              <w:rPr>
                <w:rFonts w:eastAsia="NSimSun" w:cs="Times New Roman"/>
                <w:color w:val="333333"/>
                <w:kern w:val="2"/>
                <w:lang w:val="ro-RO" w:eastAsia="zh-CN" w:bidi="hi-IN"/>
              </w:rPr>
            </w:pPr>
          </w:p>
          <w:p w14:paraId="36BDD99A" w14:textId="77777777" w:rsidR="00D5083E" w:rsidRPr="00EF37BA" w:rsidRDefault="00D5083E" w:rsidP="00D5083E">
            <w:pPr>
              <w:jc w:val="both"/>
              <w:rPr>
                <w:rFonts w:cs="Times New Roman"/>
                <w:color w:val="231F20"/>
                <w:lang w:val="ro-RO"/>
              </w:rPr>
            </w:pPr>
            <w:r w:rsidRPr="00EF37BA">
              <w:rPr>
                <w:rFonts w:cs="Times New Roman"/>
                <w:color w:val="231F20"/>
                <w:lang w:val="ro-RO"/>
              </w:rPr>
              <w:t>Emisiile</w:t>
            </w:r>
            <w:r w:rsidRPr="00EF37BA">
              <w:rPr>
                <w:rFonts w:cs="Times New Roman"/>
                <w:color w:val="231F20"/>
                <w:spacing w:val="27"/>
                <w:lang w:val="ro-RO"/>
              </w:rPr>
              <w:t xml:space="preserve"> </w:t>
            </w:r>
            <w:r w:rsidRPr="00EF37BA">
              <w:rPr>
                <w:rFonts w:cs="Times New Roman"/>
                <w:color w:val="231F20"/>
                <w:lang w:val="ro-RO"/>
              </w:rPr>
              <w:t>rezultate</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31"/>
                <w:lang w:val="ro-RO"/>
              </w:rPr>
              <w:t xml:space="preserve"> </w:t>
            </w:r>
            <w:proofErr w:type="spellStart"/>
            <w:r w:rsidRPr="00EF37BA">
              <w:rPr>
                <w:rFonts w:cs="Times New Roman"/>
                <w:color w:val="231F20"/>
                <w:lang w:val="ro-RO"/>
              </w:rPr>
              <w:t>producţia</w:t>
            </w:r>
            <w:proofErr w:type="spellEnd"/>
            <w:r w:rsidRPr="00EF37BA">
              <w:rPr>
                <w:rFonts w:cs="Times New Roman"/>
                <w:color w:val="231F20"/>
                <w:spacing w:val="30"/>
                <w:lang w:val="ro-RO"/>
              </w:rPr>
              <w:t xml:space="preserve"> </w:t>
            </w:r>
            <w:r w:rsidRPr="00EF37BA">
              <w:rPr>
                <w:rFonts w:cs="Times New Roman"/>
                <w:color w:val="231F20"/>
                <w:lang w:val="ro-RO"/>
              </w:rPr>
              <w:t>de</w:t>
            </w:r>
            <w:r w:rsidRPr="00EF37BA">
              <w:rPr>
                <w:rFonts w:cs="Times New Roman"/>
                <w:color w:val="231F20"/>
                <w:spacing w:val="31"/>
                <w:lang w:val="ro-RO"/>
              </w:rPr>
              <w:t xml:space="preserve"> </w:t>
            </w:r>
            <w:r w:rsidRPr="00EF37BA">
              <w:rPr>
                <w:rFonts w:cs="Times New Roman"/>
                <w:color w:val="231F20"/>
                <w:lang w:val="ro-RO"/>
              </w:rPr>
              <w:t>mașini</w:t>
            </w:r>
            <w:r w:rsidRPr="00EF37BA">
              <w:rPr>
                <w:rFonts w:cs="Times New Roman"/>
                <w:color w:val="231F20"/>
                <w:spacing w:val="28"/>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echipamente</w:t>
            </w:r>
            <w:r w:rsidRPr="00EF37BA">
              <w:rPr>
                <w:rFonts w:cs="Times New Roman"/>
                <w:color w:val="231F20"/>
                <w:spacing w:val="30"/>
                <w:lang w:val="ro-RO"/>
              </w:rPr>
              <w:t xml:space="preserve"> </w:t>
            </w:r>
            <w:r w:rsidRPr="00EF37BA">
              <w:rPr>
                <w:rFonts w:cs="Times New Roman"/>
                <w:color w:val="231F20"/>
                <w:lang w:val="ro-RO"/>
              </w:rPr>
              <w:t>nu</w:t>
            </w:r>
            <w:r w:rsidRPr="00EF37BA">
              <w:rPr>
                <w:rFonts w:cs="Times New Roman"/>
                <w:color w:val="231F20"/>
                <w:spacing w:val="32"/>
                <w:lang w:val="ro-RO"/>
              </w:rPr>
              <w:t xml:space="preserve"> </w:t>
            </w:r>
            <w:r w:rsidRPr="00EF37BA">
              <w:rPr>
                <w:rFonts w:cs="Times New Roman"/>
                <w:color w:val="231F20"/>
                <w:lang w:val="ro-RO"/>
              </w:rPr>
              <w:t>se</w:t>
            </w:r>
            <w:r w:rsidRPr="00EF37BA">
              <w:rPr>
                <w:rFonts w:cs="Times New Roman"/>
                <w:color w:val="231F20"/>
                <w:spacing w:val="29"/>
                <w:lang w:val="ro-RO"/>
              </w:rPr>
              <w:t xml:space="preserve"> </w:t>
            </w:r>
            <w:r w:rsidRPr="00EF37BA">
              <w:rPr>
                <w:rFonts w:cs="Times New Roman"/>
                <w:color w:val="231F20"/>
                <w:lang w:val="ro-RO"/>
              </w:rPr>
              <w:t>iau</w:t>
            </w:r>
            <w:r w:rsidRPr="00EF37BA">
              <w:rPr>
                <w:rFonts w:cs="Times New Roman"/>
                <w:color w:val="231F20"/>
                <w:spacing w:val="30"/>
                <w:lang w:val="ro-RO"/>
              </w:rPr>
              <w:t xml:space="preserve"> </w:t>
            </w:r>
            <w:r w:rsidRPr="00EF37BA">
              <w:rPr>
                <w:rFonts w:cs="Times New Roman"/>
                <w:color w:val="231F20"/>
                <w:lang w:val="ro-RO"/>
              </w:rPr>
              <w:t>în</w:t>
            </w:r>
            <w:r w:rsidRPr="00EF37BA">
              <w:rPr>
                <w:rFonts w:cs="Times New Roman"/>
                <w:color w:val="231F20"/>
                <w:spacing w:val="-39"/>
                <w:lang w:val="ro-RO"/>
              </w:rPr>
              <w:t xml:space="preserve"> </w:t>
            </w:r>
            <w:r w:rsidRPr="00EF37BA">
              <w:rPr>
                <w:rFonts w:cs="Times New Roman"/>
                <w:color w:val="231F20"/>
                <w:lang w:val="ro-RO"/>
              </w:rPr>
              <w:t>considerare;</w:t>
            </w:r>
          </w:p>
          <w:p w14:paraId="2C51BA3E" w14:textId="77777777" w:rsidR="00D5083E" w:rsidRPr="00EF37BA" w:rsidRDefault="00D5083E" w:rsidP="00D5083E">
            <w:pPr>
              <w:jc w:val="both"/>
              <w:rPr>
                <w:rFonts w:cs="Times New Roman"/>
                <w:color w:val="231F20"/>
                <w:lang w:val="ro-RO"/>
              </w:rPr>
            </w:pPr>
          </w:p>
          <w:p w14:paraId="5662B96F" w14:textId="77777777" w:rsidR="00D5083E" w:rsidRPr="00EF37BA"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 xml:space="preserve">emisiile de gaze cu efect de seră provenite din </w:t>
            </w:r>
            <w:proofErr w:type="spellStart"/>
            <w:r w:rsidRPr="00EF37BA">
              <w:rPr>
                <w:color w:val="231F20"/>
                <w:sz w:val="22"/>
                <w:szCs w:val="22"/>
                <w:lang w:val="ro-RO"/>
              </w:rPr>
              <w:t>producţia</w:t>
            </w:r>
            <w:proofErr w:type="spellEnd"/>
            <w:r w:rsidRPr="00EF37BA">
              <w:rPr>
                <w:color w:val="231F20"/>
                <w:sz w:val="22"/>
                <w:szCs w:val="22"/>
                <w:lang w:val="ro-RO"/>
              </w:rPr>
              <w:t xml:space="preserve"> și utilizarea de</w:t>
            </w:r>
            <w:r w:rsidRPr="00EF37BA">
              <w:rPr>
                <w:color w:val="231F20"/>
                <w:spacing w:val="1"/>
                <w:sz w:val="22"/>
                <w:szCs w:val="22"/>
                <w:lang w:val="ro-RO"/>
              </w:rPr>
              <w:t xml:space="preserve"> </w:t>
            </w:r>
            <w:proofErr w:type="spellStart"/>
            <w:r w:rsidRPr="00EF37BA">
              <w:rPr>
                <w:color w:val="231F20"/>
                <w:sz w:val="22"/>
                <w:szCs w:val="22"/>
                <w:lang w:val="ro-RO"/>
              </w:rPr>
              <w:t>biolichide</w:t>
            </w:r>
            <w:proofErr w:type="spellEnd"/>
            <w:r w:rsidRPr="00EF37BA">
              <w:rPr>
                <w:color w:val="231F20"/>
                <w:sz w:val="22"/>
                <w:szCs w:val="22"/>
                <w:lang w:val="ro-RO"/>
              </w:rPr>
              <w:t xml:space="preserve"> se calculează prin formula pentru biocombustibili (E), dar cu</w:t>
            </w:r>
            <w:r w:rsidRPr="00EF37BA">
              <w:rPr>
                <w:color w:val="231F20"/>
                <w:spacing w:val="1"/>
                <w:sz w:val="22"/>
                <w:szCs w:val="22"/>
                <w:lang w:val="ro-RO"/>
              </w:rPr>
              <w:t xml:space="preserve"> </w:t>
            </w:r>
            <w:r w:rsidRPr="00EF37BA">
              <w:rPr>
                <w:color w:val="231F20"/>
                <w:sz w:val="22"/>
                <w:szCs w:val="22"/>
                <w:lang w:val="ro-RO"/>
              </w:rPr>
              <w:t>extensia necesară pentru a include conversia energiei în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produsă,</w:t>
            </w:r>
            <w:r w:rsidRPr="00EF37BA">
              <w:rPr>
                <w:color w:val="231F20"/>
                <w:spacing w:val="25"/>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 urmează:</w:t>
            </w:r>
          </w:p>
          <w:p w14:paraId="2470BA28" w14:textId="77777777" w:rsidR="00D5083E" w:rsidRPr="00EF37BA" w:rsidRDefault="00D5083E" w:rsidP="00D5083E">
            <w:pPr>
              <w:jc w:val="both"/>
              <w:rPr>
                <w:rFonts w:cs="Times New Roman"/>
                <w:color w:val="231F20"/>
                <w:lang w:val="ro-RO"/>
              </w:rPr>
            </w:pPr>
          </w:p>
          <w:p w14:paraId="202D19C1" w14:textId="4F9CB2D0" w:rsidR="00D5083E" w:rsidRPr="00EF37BA" w:rsidRDefault="00D5083E" w:rsidP="00D5083E">
            <w:pPr>
              <w:jc w:val="both"/>
              <w:rPr>
                <w:rFonts w:cs="Times New Roman"/>
                <w:color w:val="231F20"/>
                <w:lang w:val="ro-RO"/>
              </w:rPr>
            </w:pPr>
            <w:r w:rsidRPr="00EF37BA">
              <w:rPr>
                <w:rFonts w:cs="Times New Roman"/>
                <w:color w:val="231F20"/>
                <w:lang w:val="ro-RO"/>
              </w:rPr>
              <w:t>(i) pentru</w:t>
            </w:r>
            <w:r w:rsidRPr="00EF37BA">
              <w:rPr>
                <w:rFonts w:cs="Times New Roman"/>
                <w:color w:val="231F20"/>
                <w:spacing w:val="19"/>
                <w:lang w:val="ro-RO"/>
              </w:rPr>
              <w:t xml:space="preserve"> </w:t>
            </w:r>
            <w:proofErr w:type="spellStart"/>
            <w:r w:rsidRPr="00EF37BA">
              <w:rPr>
                <w:rFonts w:cs="Times New Roman"/>
                <w:color w:val="231F20"/>
                <w:lang w:val="ro-RO"/>
              </w:rPr>
              <w:t>instalaţiile</w:t>
            </w:r>
            <w:proofErr w:type="spellEnd"/>
            <w:r w:rsidRPr="00EF37BA">
              <w:rPr>
                <w:rFonts w:cs="Times New Roman"/>
                <w:color w:val="231F20"/>
                <w:spacing w:val="18"/>
                <w:lang w:val="ro-RO"/>
              </w:rPr>
              <w:t xml:space="preserve"> </w:t>
            </w:r>
            <w:r w:rsidRPr="00EF37BA">
              <w:rPr>
                <w:rFonts w:cs="Times New Roman"/>
                <w:color w:val="231F20"/>
                <w:lang w:val="ro-RO"/>
              </w:rPr>
              <w:t>energetice</w:t>
            </w:r>
            <w:r w:rsidRPr="00EF37BA">
              <w:rPr>
                <w:rFonts w:cs="Times New Roman"/>
                <w:color w:val="231F20"/>
                <w:spacing w:val="18"/>
                <w:lang w:val="ro-RO"/>
              </w:rPr>
              <w:t xml:space="preserve"> </w:t>
            </w:r>
            <w:r w:rsidRPr="00EF37BA">
              <w:rPr>
                <w:rFonts w:cs="Times New Roman"/>
                <w:color w:val="231F20"/>
                <w:lang w:val="ro-RO"/>
              </w:rPr>
              <w:t>care</w:t>
            </w:r>
            <w:r w:rsidRPr="00EF37BA">
              <w:rPr>
                <w:rFonts w:cs="Times New Roman"/>
                <w:color w:val="231F20"/>
                <w:spacing w:val="18"/>
                <w:lang w:val="ro-RO"/>
              </w:rPr>
              <w:t xml:space="preserve"> </w:t>
            </w:r>
            <w:r w:rsidRPr="00EF37BA">
              <w:rPr>
                <w:rFonts w:cs="Times New Roman"/>
                <w:color w:val="231F20"/>
                <w:lang w:val="ro-RO"/>
              </w:rPr>
              <w:t>produc</w:t>
            </w:r>
            <w:r w:rsidRPr="00EF37BA">
              <w:rPr>
                <w:rFonts w:cs="Times New Roman"/>
                <w:color w:val="231F20"/>
                <w:spacing w:val="21"/>
                <w:lang w:val="ro-RO"/>
              </w:rPr>
              <w:t xml:space="preserve"> </w:t>
            </w:r>
            <w:r w:rsidRPr="00EF37BA">
              <w:rPr>
                <w:rFonts w:cs="Times New Roman"/>
                <w:color w:val="231F20"/>
                <w:lang w:val="ro-RO"/>
              </w:rPr>
              <w:t>numai</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19"/>
                <w:lang w:val="ro-RO"/>
              </w:rPr>
              <w:t xml:space="preserve"> </w:t>
            </w:r>
            <w:r w:rsidRPr="00EF37BA">
              <w:rPr>
                <w:rFonts w:cs="Times New Roman"/>
                <w:color w:val="231F20"/>
                <w:lang w:val="ro-RO"/>
              </w:rPr>
              <w:t>termică:</w:t>
            </w:r>
            <w:r w:rsidRPr="00EF37BA">
              <w:rPr>
                <w:rFonts w:cs="Times New Roman"/>
                <w:noProof/>
              </w:rPr>
              <w:drawing>
                <wp:anchor distT="0" distB="0" distL="0" distR="0" simplePos="0" relativeHeight="251803669" behindDoc="0" locked="0" layoutInCell="1" allowOverlap="1" wp14:anchorId="0D3CADBC" wp14:editId="6BE1C270">
                  <wp:simplePos x="0" y="0"/>
                  <wp:positionH relativeFrom="page">
                    <wp:posOffset>58420</wp:posOffset>
                  </wp:positionH>
                  <wp:positionV relativeFrom="paragraph">
                    <wp:posOffset>220345</wp:posOffset>
                  </wp:positionV>
                  <wp:extent cx="437515" cy="249555"/>
                  <wp:effectExtent l="0" t="0" r="635" b="0"/>
                  <wp:wrapTopAndBottom/>
                  <wp:docPr id="2"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37515" cy="249555"/>
                          </a:xfrm>
                          <a:prstGeom prst="rect">
                            <a:avLst/>
                          </a:prstGeom>
                        </pic:spPr>
                      </pic:pic>
                    </a:graphicData>
                  </a:graphic>
                  <wp14:sizeRelH relativeFrom="margin">
                    <wp14:pctWidth>0</wp14:pctWidth>
                  </wp14:sizeRelH>
                  <wp14:sizeRelV relativeFrom="margin">
                    <wp14:pctHeight>0</wp14:pctHeight>
                  </wp14:sizeRelV>
                </wp:anchor>
              </w:drawing>
            </w:r>
          </w:p>
          <w:p w14:paraId="7D41CC43" w14:textId="77777777" w:rsidR="00D5083E" w:rsidRPr="00EF37BA" w:rsidRDefault="00D5083E" w:rsidP="00D5083E">
            <w:pPr>
              <w:jc w:val="both"/>
              <w:rPr>
                <w:rFonts w:cs="Times New Roman"/>
                <w:color w:val="231F20"/>
                <w:lang w:val="ro-RO"/>
              </w:rPr>
            </w:pPr>
            <w:r w:rsidRPr="00EF37BA">
              <w:rPr>
                <w:rFonts w:cs="Times New Roman"/>
                <w:color w:val="231F20"/>
                <w:lang w:val="ro-RO"/>
              </w:rPr>
              <w:t>(ii) pentru</w:t>
            </w:r>
            <w:r w:rsidRPr="00EF37BA">
              <w:rPr>
                <w:rFonts w:cs="Times New Roman"/>
                <w:color w:val="231F20"/>
                <w:spacing w:val="40"/>
                <w:lang w:val="ro-RO"/>
              </w:rPr>
              <w:t xml:space="preserve"> </w:t>
            </w:r>
            <w:proofErr w:type="spellStart"/>
            <w:r w:rsidRPr="00EF37BA">
              <w:rPr>
                <w:rFonts w:cs="Times New Roman"/>
                <w:color w:val="231F20"/>
                <w:lang w:val="ro-RO"/>
              </w:rPr>
              <w:t>instalaţiile</w:t>
            </w:r>
            <w:proofErr w:type="spellEnd"/>
            <w:r w:rsidRPr="00EF37BA">
              <w:rPr>
                <w:rFonts w:cs="Times New Roman"/>
                <w:color w:val="231F20"/>
                <w:spacing w:val="38"/>
                <w:lang w:val="ro-RO"/>
              </w:rPr>
              <w:t xml:space="preserve"> </w:t>
            </w:r>
            <w:r w:rsidRPr="00EF37BA">
              <w:rPr>
                <w:rFonts w:cs="Times New Roman"/>
                <w:color w:val="231F20"/>
                <w:lang w:val="ro-RO"/>
              </w:rPr>
              <w:t>energetice</w:t>
            </w:r>
            <w:r w:rsidRPr="00EF37BA">
              <w:rPr>
                <w:rFonts w:cs="Times New Roman"/>
                <w:color w:val="231F20"/>
                <w:spacing w:val="39"/>
                <w:lang w:val="ro-RO"/>
              </w:rPr>
              <w:t xml:space="preserve"> </w:t>
            </w:r>
            <w:r w:rsidRPr="00EF37BA">
              <w:rPr>
                <w:rFonts w:cs="Times New Roman"/>
                <w:color w:val="231F20"/>
                <w:lang w:val="ro-RO"/>
              </w:rPr>
              <w:t>care</w:t>
            </w:r>
            <w:r w:rsidRPr="00EF37BA">
              <w:rPr>
                <w:rFonts w:cs="Times New Roman"/>
                <w:color w:val="231F20"/>
                <w:spacing w:val="38"/>
                <w:lang w:val="ro-RO"/>
              </w:rPr>
              <w:t xml:space="preserve"> </w:t>
            </w:r>
            <w:r w:rsidRPr="00EF37BA">
              <w:rPr>
                <w:rFonts w:cs="Times New Roman"/>
                <w:color w:val="231F20"/>
                <w:lang w:val="ro-RO"/>
              </w:rPr>
              <w:t>produc</w:t>
            </w:r>
            <w:r w:rsidRPr="00EF37BA">
              <w:rPr>
                <w:rFonts w:cs="Times New Roman"/>
                <w:color w:val="231F20"/>
                <w:spacing w:val="2"/>
                <w:lang w:val="ro-RO"/>
              </w:rPr>
              <w:t xml:space="preserve"> </w:t>
            </w:r>
            <w:r w:rsidRPr="00EF37BA">
              <w:rPr>
                <w:rFonts w:cs="Times New Roman"/>
                <w:color w:val="231F20"/>
                <w:lang w:val="ro-RO"/>
              </w:rPr>
              <w:t>numai</w:t>
            </w:r>
            <w:r w:rsidRPr="00EF37BA">
              <w:rPr>
                <w:rFonts w:cs="Times New Roman"/>
                <w:color w:val="231F20"/>
                <w:spacing w:val="41"/>
                <w:lang w:val="ro-RO"/>
              </w:rPr>
              <w:t xml:space="preserve"> </w:t>
            </w:r>
            <w:r w:rsidRPr="00EF37BA">
              <w:rPr>
                <w:rFonts w:cs="Times New Roman"/>
                <w:color w:val="231F20"/>
                <w:lang w:val="ro-RO"/>
              </w:rPr>
              <w:t>energie</w:t>
            </w:r>
            <w:r w:rsidRPr="00EF37BA">
              <w:rPr>
                <w:rFonts w:cs="Times New Roman"/>
                <w:color w:val="231F20"/>
                <w:spacing w:val="38"/>
                <w:lang w:val="ro-RO"/>
              </w:rPr>
              <w:t xml:space="preserve"> </w:t>
            </w:r>
            <w:r w:rsidRPr="00EF37BA">
              <w:rPr>
                <w:rFonts w:cs="Times New Roman"/>
                <w:color w:val="231F20"/>
                <w:lang w:val="ro-RO"/>
              </w:rPr>
              <w:t>electrică:</w:t>
            </w:r>
          </w:p>
          <w:p w14:paraId="60462DA9" w14:textId="77777777" w:rsidR="00D5083E" w:rsidRPr="00EF37BA" w:rsidRDefault="00D5083E" w:rsidP="00D5083E">
            <w:pPr>
              <w:jc w:val="both"/>
              <w:rPr>
                <w:rFonts w:cs="Times New Roman"/>
                <w:color w:val="231F20"/>
                <w:lang w:val="ro-RO"/>
              </w:rPr>
            </w:pPr>
          </w:p>
          <w:p w14:paraId="64182B82" w14:textId="4984B6BF"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4693" behindDoc="0" locked="0" layoutInCell="1" allowOverlap="1" wp14:anchorId="4EED24EB" wp14:editId="7AAE2A4D">
                  <wp:simplePos x="0" y="0"/>
                  <wp:positionH relativeFrom="page">
                    <wp:posOffset>58420</wp:posOffset>
                  </wp:positionH>
                  <wp:positionV relativeFrom="paragraph">
                    <wp:posOffset>223520</wp:posOffset>
                  </wp:positionV>
                  <wp:extent cx="437515" cy="233680"/>
                  <wp:effectExtent l="0" t="0" r="635" b="0"/>
                  <wp:wrapTopAndBottom/>
                  <wp:docPr id="4"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37515" cy="23368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unde:</w:t>
            </w:r>
          </w:p>
          <w:p w14:paraId="0E49FF62" w14:textId="77777777" w:rsidR="00D5083E" w:rsidRPr="00EF37BA" w:rsidRDefault="00D5083E" w:rsidP="00D5083E">
            <w:pPr>
              <w:ind w:left="593" w:hanging="425"/>
              <w:jc w:val="both"/>
              <w:rPr>
                <w:rFonts w:cs="Times New Roman"/>
                <w:color w:val="231F20"/>
                <w:lang w:val="ro-RO"/>
              </w:rPr>
            </w:pPr>
            <w:proofErr w:type="spellStart"/>
            <w:r w:rsidRPr="00EF37BA">
              <w:rPr>
                <w:rFonts w:cs="Times New Roman"/>
                <w:color w:val="231F20"/>
                <w:lang w:val="ro-RO"/>
              </w:rPr>
              <w:t>EC</w:t>
            </w:r>
            <w:r w:rsidRPr="00EF37BA">
              <w:rPr>
                <w:rFonts w:cs="Times New Roman"/>
                <w:color w:val="231F20"/>
                <w:vertAlign w:val="subscript"/>
                <w:lang w:val="ro-RO"/>
              </w:rPr>
              <w:t>h,el</w:t>
            </w:r>
            <w:proofErr w:type="spellEnd"/>
            <w:r w:rsidRPr="00EF37BA">
              <w:rPr>
                <w:rFonts w:cs="Times New Roman"/>
                <w:color w:val="231F20"/>
                <w:lang w:val="ro-RO"/>
              </w:rPr>
              <w:t xml:space="preserve"> = totalul emisiilor de gaze cu efect de seră rezultate din produsul energetic final.</w:t>
            </w:r>
          </w:p>
          <w:p w14:paraId="47D70E5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 xml:space="preserve">E   = totalul emisiilor de gaze cu efect de seră ale </w:t>
            </w:r>
            <w:proofErr w:type="spellStart"/>
            <w:r w:rsidRPr="00EF37BA">
              <w:rPr>
                <w:rFonts w:cs="Times New Roman"/>
                <w:color w:val="231F20"/>
                <w:lang w:val="ro-RO"/>
              </w:rPr>
              <w:t>biolichidului</w:t>
            </w:r>
            <w:proofErr w:type="spellEnd"/>
            <w:r w:rsidRPr="00EF37BA">
              <w:rPr>
                <w:rFonts w:cs="Times New Roman"/>
                <w:color w:val="231F20"/>
                <w:lang w:val="ro-RO"/>
              </w:rPr>
              <w:t xml:space="preserve"> înainte de conversia finală.</w:t>
            </w:r>
          </w:p>
          <w:p w14:paraId="204D30B7" w14:textId="77777777" w:rsidR="00D5083E" w:rsidRPr="00EF37BA" w:rsidRDefault="00D5083E" w:rsidP="00D5083E">
            <w:pPr>
              <w:ind w:left="593" w:hanging="425"/>
              <w:jc w:val="both"/>
              <w:rPr>
                <w:rFonts w:cs="Times New Roman"/>
                <w:color w:val="231F20"/>
                <w:lang w:val="ro-RO"/>
              </w:rPr>
            </w:pPr>
            <w:proofErr w:type="spellStart"/>
            <w:r w:rsidRPr="00EF37BA">
              <w:rPr>
                <w:rFonts w:cs="Times New Roman"/>
                <w:color w:val="231F20"/>
                <w:lang w:val="ro-RO"/>
              </w:rPr>
              <w:t>η</w:t>
            </w:r>
            <w:r w:rsidRPr="00EF37BA">
              <w:rPr>
                <w:rFonts w:cs="Times New Roman"/>
                <w:color w:val="231F20"/>
                <w:vertAlign w:val="subscript"/>
                <w:lang w:val="ro-RO"/>
              </w:rPr>
              <w:t>el</w:t>
            </w:r>
            <w:proofErr w:type="spellEnd"/>
            <w:r w:rsidRPr="00EF37BA">
              <w:rPr>
                <w:rFonts w:cs="Times New Roman"/>
                <w:color w:val="231F20"/>
                <w:lang w:val="ro-RO"/>
              </w:rPr>
              <w:t xml:space="preserve"> = randamentul electric, definit ca rezultat al </w:t>
            </w:r>
            <w:proofErr w:type="spellStart"/>
            <w:r w:rsidRPr="00EF37BA">
              <w:rPr>
                <w:rFonts w:cs="Times New Roman"/>
                <w:color w:val="231F20"/>
                <w:lang w:val="ro-RO"/>
              </w:rPr>
              <w:t>împărţirii</w:t>
            </w:r>
            <w:proofErr w:type="spellEnd"/>
            <w:r w:rsidRPr="00EF37BA">
              <w:rPr>
                <w:rFonts w:cs="Times New Roman"/>
                <w:color w:val="231F20"/>
                <w:lang w:val="ro-RO"/>
              </w:rPr>
              <w:t xml:space="preserve"> </w:t>
            </w:r>
            <w:proofErr w:type="spellStart"/>
            <w:r w:rsidRPr="00EF37BA">
              <w:rPr>
                <w:rFonts w:cs="Times New Roman"/>
                <w:color w:val="231F20"/>
                <w:lang w:val="ro-RO"/>
              </w:rPr>
              <w:t>producţiei</w:t>
            </w:r>
            <w:proofErr w:type="spellEnd"/>
            <w:r w:rsidRPr="00EF37BA">
              <w:rPr>
                <w:rFonts w:cs="Times New Roman"/>
                <w:color w:val="231F20"/>
                <w:lang w:val="ro-RO"/>
              </w:rPr>
              <w:t xml:space="preserve"> anuale de energie electrică la </w:t>
            </w:r>
            <w:proofErr w:type="spellStart"/>
            <w:r w:rsidRPr="00EF37BA">
              <w:rPr>
                <w:rFonts w:cs="Times New Roman"/>
                <w:color w:val="231F20"/>
                <w:lang w:val="ro-RO"/>
              </w:rPr>
              <w:t>contribuţia</w:t>
            </w:r>
            <w:proofErr w:type="spellEnd"/>
            <w:r w:rsidRPr="00EF37BA">
              <w:rPr>
                <w:rFonts w:cs="Times New Roman"/>
                <w:color w:val="231F20"/>
                <w:lang w:val="ro-RO"/>
              </w:rPr>
              <w:t xml:space="preserve"> anuală a </w:t>
            </w:r>
            <w:proofErr w:type="spellStart"/>
            <w:r w:rsidRPr="00EF37BA">
              <w:rPr>
                <w:rFonts w:cs="Times New Roman"/>
                <w:color w:val="231F20"/>
                <w:lang w:val="ro-RO"/>
              </w:rPr>
              <w:t>biolichidului</w:t>
            </w:r>
            <w:proofErr w:type="spellEnd"/>
            <w:r w:rsidRPr="00EF37BA">
              <w:rPr>
                <w:rFonts w:cs="Times New Roman"/>
                <w:color w:val="231F20"/>
                <w:lang w:val="ro-RO"/>
              </w:rPr>
              <w:t xml:space="preserve"> pe baza </w:t>
            </w:r>
            <w:proofErr w:type="spellStart"/>
            <w:r w:rsidRPr="00EF37BA">
              <w:rPr>
                <w:rFonts w:cs="Times New Roman"/>
                <w:color w:val="231F20"/>
                <w:lang w:val="ro-RO"/>
              </w:rPr>
              <w:t>conţinutului</w:t>
            </w:r>
            <w:proofErr w:type="spellEnd"/>
            <w:r w:rsidRPr="00EF37BA">
              <w:rPr>
                <w:rFonts w:cs="Times New Roman"/>
                <w:color w:val="231F20"/>
                <w:lang w:val="ro-RO"/>
              </w:rPr>
              <w:t xml:space="preserve"> său energetic.</w:t>
            </w:r>
          </w:p>
          <w:p w14:paraId="4C52968D" w14:textId="77777777" w:rsidR="00D5083E" w:rsidRPr="00EF37BA" w:rsidRDefault="00D5083E" w:rsidP="00D5083E">
            <w:pPr>
              <w:ind w:left="593" w:hanging="425"/>
              <w:jc w:val="both"/>
              <w:rPr>
                <w:rFonts w:cs="Times New Roman"/>
                <w:color w:val="231F20"/>
                <w:lang w:val="ro-RO"/>
              </w:rPr>
            </w:pPr>
            <w:proofErr w:type="spellStart"/>
            <w:r w:rsidRPr="00EF37BA">
              <w:rPr>
                <w:rFonts w:cs="Times New Roman"/>
                <w:color w:val="231F20"/>
                <w:lang w:val="ro-RO"/>
              </w:rPr>
              <w:t>η</w:t>
            </w:r>
            <w:r w:rsidRPr="00EF37BA">
              <w:rPr>
                <w:rFonts w:cs="Times New Roman"/>
                <w:color w:val="231F20"/>
                <w:vertAlign w:val="subscript"/>
                <w:lang w:val="ro-RO"/>
              </w:rPr>
              <w:t>h</w:t>
            </w:r>
            <w:proofErr w:type="spellEnd"/>
            <w:r w:rsidRPr="00EF37BA">
              <w:rPr>
                <w:rFonts w:cs="Times New Roman"/>
                <w:color w:val="231F20"/>
                <w:lang w:val="ro-RO"/>
              </w:rPr>
              <w:t xml:space="preserve"> = randamentul termic, definit ca rezultat al </w:t>
            </w:r>
            <w:proofErr w:type="spellStart"/>
            <w:r w:rsidRPr="00EF37BA">
              <w:rPr>
                <w:rFonts w:cs="Times New Roman"/>
                <w:color w:val="231F20"/>
                <w:lang w:val="ro-RO"/>
              </w:rPr>
              <w:t>împărţirii</w:t>
            </w:r>
            <w:proofErr w:type="spellEnd"/>
            <w:r w:rsidRPr="00EF37BA">
              <w:rPr>
                <w:rFonts w:cs="Times New Roman"/>
                <w:color w:val="231F20"/>
                <w:lang w:val="ro-RO"/>
              </w:rPr>
              <w:t xml:space="preserve"> </w:t>
            </w:r>
            <w:proofErr w:type="spellStart"/>
            <w:r w:rsidRPr="00EF37BA">
              <w:rPr>
                <w:rFonts w:cs="Times New Roman"/>
                <w:color w:val="231F20"/>
                <w:lang w:val="ro-RO"/>
              </w:rPr>
              <w:t>producţiei</w:t>
            </w:r>
            <w:proofErr w:type="spellEnd"/>
            <w:r w:rsidRPr="00EF37BA">
              <w:rPr>
                <w:rFonts w:cs="Times New Roman"/>
                <w:color w:val="231F20"/>
                <w:lang w:val="ro-RO"/>
              </w:rPr>
              <w:t xml:space="preserve"> anuale de energie termică utilă la </w:t>
            </w:r>
            <w:proofErr w:type="spellStart"/>
            <w:r w:rsidRPr="00EF37BA">
              <w:rPr>
                <w:rFonts w:cs="Times New Roman"/>
                <w:color w:val="231F20"/>
                <w:lang w:val="ro-RO"/>
              </w:rPr>
              <w:t>contribuţia</w:t>
            </w:r>
            <w:proofErr w:type="spellEnd"/>
            <w:r w:rsidRPr="00EF37BA">
              <w:rPr>
                <w:rFonts w:cs="Times New Roman"/>
                <w:color w:val="231F20"/>
                <w:lang w:val="ro-RO"/>
              </w:rPr>
              <w:t xml:space="preserve"> anuală a </w:t>
            </w:r>
            <w:proofErr w:type="spellStart"/>
            <w:r w:rsidRPr="00EF37BA">
              <w:rPr>
                <w:rFonts w:cs="Times New Roman"/>
                <w:color w:val="231F20"/>
                <w:lang w:val="ro-RO"/>
              </w:rPr>
              <w:t>biolichidului</w:t>
            </w:r>
            <w:proofErr w:type="spellEnd"/>
            <w:r w:rsidRPr="00EF37BA">
              <w:rPr>
                <w:rFonts w:cs="Times New Roman"/>
                <w:color w:val="231F20"/>
                <w:lang w:val="ro-RO"/>
              </w:rPr>
              <w:t xml:space="preserve"> pe baza </w:t>
            </w:r>
            <w:proofErr w:type="spellStart"/>
            <w:r w:rsidRPr="00EF37BA">
              <w:rPr>
                <w:rFonts w:cs="Times New Roman"/>
                <w:color w:val="231F20"/>
                <w:lang w:val="ro-RO"/>
              </w:rPr>
              <w:t>conţinutului</w:t>
            </w:r>
            <w:proofErr w:type="spellEnd"/>
            <w:r w:rsidRPr="00EF37BA">
              <w:rPr>
                <w:rFonts w:cs="Times New Roman"/>
                <w:color w:val="231F20"/>
                <w:lang w:val="ro-RO"/>
              </w:rPr>
              <w:t xml:space="preserve"> său energetic.</w:t>
            </w:r>
          </w:p>
          <w:p w14:paraId="196C053B" w14:textId="77777777" w:rsidR="00D5083E" w:rsidRPr="00EF37BA" w:rsidRDefault="00D5083E" w:rsidP="00D5083E">
            <w:pPr>
              <w:jc w:val="both"/>
              <w:rPr>
                <w:rFonts w:cs="Times New Roman"/>
                <w:color w:val="231F20"/>
                <w:lang w:val="ro-RO"/>
              </w:rPr>
            </w:pPr>
          </w:p>
          <w:p w14:paraId="60117130"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 xml:space="preserve">(iii) pentru energia electrică sau mecanică produsă de </w:t>
            </w:r>
            <w:proofErr w:type="spellStart"/>
            <w:r w:rsidRPr="00EF37BA">
              <w:rPr>
                <w:rFonts w:cs="Times New Roman"/>
                <w:color w:val="231F20"/>
                <w:lang w:val="ro-RO"/>
              </w:rPr>
              <w:t>instalaţiile</w:t>
            </w:r>
            <w:proofErr w:type="spellEnd"/>
            <w:r w:rsidRPr="00EF37BA">
              <w:rPr>
                <w:rFonts w:cs="Times New Roman"/>
                <w:color w:val="231F20"/>
                <w:lang w:val="ro-RO"/>
              </w:rPr>
              <w:t xml:space="preserve"> </w:t>
            </w:r>
            <w:proofErr w:type="spellStart"/>
            <w:r w:rsidRPr="00EF37BA">
              <w:rPr>
                <w:rFonts w:cs="Times New Roman"/>
                <w:color w:val="231F20"/>
                <w:lang w:val="ro-RO"/>
              </w:rPr>
              <w:t>ener</w:t>
            </w:r>
            <w:proofErr w:type="spellEnd"/>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getice care produc energie termică utilă pe lângă energie 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mecanică:</w:t>
            </w:r>
          </w:p>
          <w:p w14:paraId="0A4534C4" w14:textId="0363876B"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5717" behindDoc="0" locked="0" layoutInCell="1" allowOverlap="1" wp14:anchorId="0699D180" wp14:editId="7A61303F">
                  <wp:simplePos x="0" y="0"/>
                  <wp:positionH relativeFrom="page">
                    <wp:posOffset>60960</wp:posOffset>
                  </wp:positionH>
                  <wp:positionV relativeFrom="paragraph">
                    <wp:posOffset>174625</wp:posOffset>
                  </wp:positionV>
                  <wp:extent cx="1551305" cy="311785"/>
                  <wp:effectExtent l="0" t="0" r="0" b="0"/>
                  <wp:wrapTopAndBottom/>
                  <wp:docPr id="6" name="image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305" cy="311785"/>
                          </a:xfrm>
                          <a:prstGeom prst="rect">
                            <a:avLst/>
                          </a:prstGeom>
                        </pic:spPr>
                      </pic:pic>
                    </a:graphicData>
                  </a:graphic>
                  <wp14:sizeRelH relativeFrom="margin">
                    <wp14:pctWidth>0</wp14:pctWidth>
                  </wp14:sizeRelH>
                  <wp14:sizeRelV relativeFrom="margin">
                    <wp14:pctHeight>0</wp14:pctHeight>
                  </wp14:sizeRelV>
                </wp:anchor>
              </w:drawing>
            </w:r>
          </w:p>
          <w:p w14:paraId="1C0608BD" w14:textId="77777777" w:rsidR="00D5083E" w:rsidRPr="00EF37BA" w:rsidRDefault="00D5083E" w:rsidP="00D5083E">
            <w:pPr>
              <w:jc w:val="both"/>
              <w:rPr>
                <w:rFonts w:cs="Times New Roman"/>
                <w:color w:val="231F20"/>
                <w:lang w:val="ro-RO"/>
              </w:rPr>
            </w:pPr>
          </w:p>
          <w:p w14:paraId="2E8A03B7"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(iv) pentru energia termică utilă produsă de </w:t>
            </w:r>
            <w:proofErr w:type="spellStart"/>
            <w:r w:rsidRPr="00EF37BA">
              <w:rPr>
                <w:rFonts w:cs="Times New Roman"/>
                <w:color w:val="231F20"/>
                <w:lang w:val="ro-RO"/>
              </w:rPr>
              <w:t>instalaţiile</w:t>
            </w:r>
            <w:proofErr w:type="spellEnd"/>
            <w:r w:rsidRPr="00EF37BA">
              <w:rPr>
                <w:rFonts w:cs="Times New Roman"/>
                <w:color w:val="231F20"/>
                <w:lang w:val="ro-RO"/>
              </w:rPr>
              <w:t xml:space="preserve"> energetice care</w:t>
            </w:r>
            <w:r w:rsidRPr="00EF37BA">
              <w:rPr>
                <w:rFonts w:cs="Times New Roman"/>
                <w:color w:val="231F20"/>
                <w:spacing w:val="1"/>
                <w:lang w:val="ro-RO"/>
              </w:rPr>
              <w:t xml:space="preserve"> </w:t>
            </w:r>
            <w:r w:rsidRPr="00EF37BA">
              <w:rPr>
                <w:rFonts w:cs="Times New Roman"/>
                <w:color w:val="231F20"/>
                <w:lang w:val="ro-RO"/>
              </w:rPr>
              <w:t>produc</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1"/>
                <w:lang w:val="ro-RO"/>
              </w:rPr>
              <w:t xml:space="preserve"> </w:t>
            </w:r>
            <w:r w:rsidRPr="00EF37BA">
              <w:rPr>
                <w:rFonts w:cs="Times New Roman"/>
                <w:color w:val="231F20"/>
                <w:lang w:val="ro-RO"/>
              </w:rPr>
              <w:t>lângă</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mecanică:</w:t>
            </w:r>
          </w:p>
          <w:p w14:paraId="7FBD6123" w14:textId="77777777" w:rsidR="00D5083E" w:rsidRPr="00EF37BA" w:rsidRDefault="00D5083E" w:rsidP="00D5083E">
            <w:pPr>
              <w:jc w:val="both"/>
              <w:rPr>
                <w:rFonts w:cs="Times New Roman"/>
                <w:color w:val="231F20"/>
                <w:lang w:val="ro-RO"/>
              </w:rPr>
            </w:pPr>
          </w:p>
          <w:p w14:paraId="1F447DDE"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5C73332F" wp14:editId="4A7F72A8">
                  <wp:extent cx="1544128" cy="316192"/>
                  <wp:effectExtent l="0" t="0" r="0" b="8255"/>
                  <wp:docPr id="8"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592013" cy="325998"/>
                          </a:xfrm>
                          <a:prstGeom prst="rect">
                            <a:avLst/>
                          </a:prstGeom>
                        </pic:spPr>
                      </pic:pic>
                    </a:graphicData>
                  </a:graphic>
                </wp:inline>
              </w:drawing>
            </w:r>
          </w:p>
          <w:p w14:paraId="3094F86A" w14:textId="50C920CC"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5E0ACE5A" w14:textId="77777777" w:rsidR="00D5083E" w:rsidRPr="00EF37BA" w:rsidRDefault="00D5083E" w:rsidP="00D5083E">
            <w:pPr>
              <w:ind w:left="593" w:hanging="425"/>
              <w:jc w:val="both"/>
              <w:rPr>
                <w:rFonts w:cs="Times New Roman"/>
                <w:color w:val="231F20"/>
                <w:lang w:val="ro-RO"/>
              </w:rPr>
            </w:pPr>
          </w:p>
          <w:p w14:paraId="5F9B3659" w14:textId="77777777" w:rsidR="00D5083E" w:rsidRPr="00EF37BA" w:rsidRDefault="00D5083E" w:rsidP="00D5083E">
            <w:pPr>
              <w:ind w:left="593" w:hanging="425"/>
              <w:jc w:val="both"/>
              <w:rPr>
                <w:rFonts w:cs="Times New Roman"/>
                <w:color w:val="231F20"/>
                <w:lang w:val="ro-RO"/>
              </w:rPr>
            </w:pPr>
            <w:proofErr w:type="spellStart"/>
            <w:r w:rsidRPr="00EF37BA">
              <w:rPr>
                <w:rFonts w:cs="Times New Roman"/>
                <w:color w:val="231F20"/>
                <w:lang w:val="ro-RO"/>
              </w:rPr>
              <w:t>EC</w:t>
            </w:r>
            <w:r w:rsidRPr="00EF37BA">
              <w:rPr>
                <w:rFonts w:cs="Times New Roman"/>
                <w:color w:val="231F20"/>
                <w:vertAlign w:val="subscript"/>
                <w:lang w:val="ro-RO"/>
              </w:rPr>
              <w:t>h,el</w:t>
            </w:r>
            <w:proofErr w:type="spellEnd"/>
            <w:r w:rsidRPr="00EF37BA">
              <w:rPr>
                <w:rFonts w:cs="Times New Roman"/>
                <w:color w:val="231F20"/>
                <w:lang w:val="ro-RO"/>
              </w:rPr>
              <w:t xml:space="preserve"> = totalul emisiilor de gaze cu efect de seră rezultate din produsul energetic final.</w:t>
            </w:r>
          </w:p>
          <w:p w14:paraId="6080E47F"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 xml:space="preserve">E   = totalul emisiilor de gaze cu efect de seră ale </w:t>
            </w:r>
            <w:proofErr w:type="spellStart"/>
            <w:r w:rsidRPr="00EF37BA">
              <w:rPr>
                <w:rFonts w:cs="Times New Roman"/>
                <w:color w:val="231F20"/>
                <w:lang w:val="ro-RO"/>
              </w:rPr>
              <w:t>biolichidului</w:t>
            </w:r>
            <w:proofErr w:type="spellEnd"/>
            <w:r w:rsidRPr="00EF37BA">
              <w:rPr>
                <w:rFonts w:cs="Times New Roman"/>
                <w:color w:val="231F20"/>
                <w:lang w:val="ro-RO"/>
              </w:rPr>
              <w:t xml:space="preserve"> înainte de conversia finală.</w:t>
            </w:r>
          </w:p>
          <w:p w14:paraId="4BCAD91E" w14:textId="77777777" w:rsidR="00D5083E" w:rsidRPr="00EF37BA" w:rsidRDefault="00D5083E" w:rsidP="00D5083E">
            <w:pPr>
              <w:ind w:left="593" w:hanging="425"/>
              <w:jc w:val="both"/>
              <w:rPr>
                <w:rFonts w:cs="Times New Roman"/>
                <w:color w:val="231F20"/>
                <w:lang w:val="ro-RO"/>
              </w:rPr>
            </w:pPr>
            <w:proofErr w:type="spellStart"/>
            <w:r w:rsidRPr="00EF37BA">
              <w:rPr>
                <w:rFonts w:cs="Times New Roman"/>
                <w:color w:val="231F20"/>
                <w:lang w:val="ro-RO"/>
              </w:rPr>
              <w:t>η</w:t>
            </w:r>
            <w:r w:rsidRPr="00EF37BA">
              <w:rPr>
                <w:rFonts w:cs="Times New Roman"/>
                <w:color w:val="231F20"/>
                <w:vertAlign w:val="subscript"/>
                <w:lang w:val="ro-RO"/>
              </w:rPr>
              <w:t>el</w:t>
            </w:r>
            <w:proofErr w:type="spellEnd"/>
            <w:r w:rsidRPr="00EF37BA">
              <w:rPr>
                <w:rFonts w:cs="Times New Roman"/>
                <w:color w:val="231F20"/>
                <w:lang w:val="ro-RO"/>
              </w:rPr>
              <w:t xml:space="preserve"> = randamentul electric, definit ca rezultat al </w:t>
            </w:r>
            <w:proofErr w:type="spellStart"/>
            <w:r w:rsidRPr="00EF37BA">
              <w:rPr>
                <w:rFonts w:cs="Times New Roman"/>
                <w:color w:val="231F20"/>
                <w:lang w:val="ro-RO"/>
              </w:rPr>
              <w:t>împărţirii</w:t>
            </w:r>
            <w:proofErr w:type="spellEnd"/>
            <w:r w:rsidRPr="00EF37BA">
              <w:rPr>
                <w:rFonts w:cs="Times New Roman"/>
                <w:color w:val="231F20"/>
                <w:lang w:val="ro-RO"/>
              </w:rPr>
              <w:t xml:space="preserve"> </w:t>
            </w:r>
            <w:proofErr w:type="spellStart"/>
            <w:r w:rsidRPr="00EF37BA">
              <w:rPr>
                <w:rFonts w:cs="Times New Roman"/>
                <w:color w:val="231F20"/>
                <w:lang w:val="ro-RO"/>
              </w:rPr>
              <w:t>producţiei</w:t>
            </w:r>
            <w:proofErr w:type="spellEnd"/>
            <w:r w:rsidRPr="00EF37BA">
              <w:rPr>
                <w:rFonts w:cs="Times New Roman"/>
                <w:color w:val="231F20"/>
                <w:lang w:val="ro-RO"/>
              </w:rPr>
              <w:t xml:space="preserve"> anuale de energie electrică la intrarea anuală de combustibil pe baza </w:t>
            </w:r>
            <w:proofErr w:type="spellStart"/>
            <w:r w:rsidRPr="00EF37BA">
              <w:rPr>
                <w:rFonts w:cs="Times New Roman"/>
                <w:color w:val="231F20"/>
                <w:lang w:val="ro-RO"/>
              </w:rPr>
              <w:t>conţinutului</w:t>
            </w:r>
            <w:proofErr w:type="spellEnd"/>
            <w:r w:rsidRPr="00EF37BA">
              <w:rPr>
                <w:rFonts w:cs="Times New Roman"/>
                <w:color w:val="231F20"/>
                <w:lang w:val="ro-RO"/>
              </w:rPr>
              <w:t xml:space="preserve"> său energetic.</w:t>
            </w:r>
          </w:p>
          <w:p w14:paraId="3FF82CD7" w14:textId="77777777" w:rsidR="00D5083E" w:rsidRPr="00EF37BA" w:rsidRDefault="00D5083E" w:rsidP="00D5083E">
            <w:pPr>
              <w:ind w:left="593" w:hanging="425"/>
              <w:jc w:val="both"/>
              <w:rPr>
                <w:rFonts w:cs="Times New Roman"/>
                <w:color w:val="231F20"/>
                <w:lang w:val="ro-RO"/>
              </w:rPr>
            </w:pPr>
            <w:proofErr w:type="spellStart"/>
            <w:r w:rsidRPr="00EF37BA">
              <w:rPr>
                <w:rFonts w:cs="Times New Roman"/>
                <w:color w:val="231F20"/>
                <w:lang w:val="ro-RO"/>
              </w:rPr>
              <w:t>η</w:t>
            </w:r>
            <w:r w:rsidRPr="00EF37BA">
              <w:rPr>
                <w:rFonts w:cs="Times New Roman"/>
                <w:color w:val="231F20"/>
                <w:vertAlign w:val="subscript"/>
                <w:lang w:val="ro-RO"/>
              </w:rPr>
              <w:t>h</w:t>
            </w:r>
            <w:proofErr w:type="spellEnd"/>
            <w:r w:rsidRPr="00EF37BA">
              <w:rPr>
                <w:rFonts w:cs="Times New Roman"/>
                <w:color w:val="231F20"/>
                <w:lang w:val="ro-RO"/>
              </w:rPr>
              <w:t xml:space="preserve"> = randamentul termic, definit ca rezultat al </w:t>
            </w:r>
            <w:proofErr w:type="spellStart"/>
            <w:r w:rsidRPr="00EF37BA">
              <w:rPr>
                <w:rFonts w:cs="Times New Roman"/>
                <w:color w:val="231F20"/>
                <w:lang w:val="ro-RO"/>
              </w:rPr>
              <w:t>împărţirii</w:t>
            </w:r>
            <w:proofErr w:type="spellEnd"/>
            <w:r w:rsidRPr="00EF37BA">
              <w:rPr>
                <w:rFonts w:cs="Times New Roman"/>
                <w:color w:val="231F20"/>
                <w:lang w:val="ro-RO"/>
              </w:rPr>
              <w:t xml:space="preserve"> </w:t>
            </w:r>
            <w:proofErr w:type="spellStart"/>
            <w:r w:rsidRPr="00EF37BA">
              <w:rPr>
                <w:rFonts w:cs="Times New Roman"/>
                <w:color w:val="231F20"/>
                <w:lang w:val="ro-RO"/>
              </w:rPr>
              <w:t>producţiei</w:t>
            </w:r>
            <w:proofErr w:type="spellEnd"/>
            <w:r w:rsidRPr="00EF37BA">
              <w:rPr>
                <w:rFonts w:cs="Times New Roman"/>
                <w:color w:val="231F20"/>
                <w:lang w:val="ro-RO"/>
              </w:rPr>
              <w:t xml:space="preserve"> anuale de energie termică utilă la intrarea anuală de combustibil pe baza </w:t>
            </w:r>
            <w:proofErr w:type="spellStart"/>
            <w:r w:rsidRPr="00EF37BA">
              <w:rPr>
                <w:rFonts w:cs="Times New Roman"/>
                <w:color w:val="231F20"/>
                <w:lang w:val="ro-RO"/>
              </w:rPr>
              <w:t>conţinutului</w:t>
            </w:r>
            <w:proofErr w:type="spellEnd"/>
            <w:r w:rsidRPr="00EF37BA">
              <w:rPr>
                <w:rFonts w:cs="Times New Roman"/>
                <w:color w:val="231F20"/>
                <w:lang w:val="ro-RO"/>
              </w:rPr>
              <w:t xml:space="preserve"> său energetic.</w:t>
            </w:r>
          </w:p>
          <w:p w14:paraId="2EDCFEE3"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lang w:val="ro-RO"/>
              </w:rPr>
              <w:t xml:space="preserve"> = </w:t>
            </w:r>
            <w:proofErr w:type="spellStart"/>
            <w:r w:rsidRPr="00EF37BA">
              <w:rPr>
                <w:rFonts w:cs="Times New Roman"/>
                <w:color w:val="231F20"/>
                <w:lang w:val="ro-RO"/>
              </w:rPr>
              <w:t>fracţiunea</w:t>
            </w:r>
            <w:proofErr w:type="spellEnd"/>
            <w:r w:rsidRPr="00EF37BA">
              <w:rPr>
                <w:rFonts w:cs="Times New Roman"/>
                <w:color w:val="231F20"/>
                <w:lang w:val="ro-RO"/>
              </w:rPr>
              <w:t xml:space="preserve"> </w:t>
            </w:r>
            <w:proofErr w:type="spellStart"/>
            <w:r w:rsidRPr="00EF37BA">
              <w:rPr>
                <w:rFonts w:cs="Times New Roman"/>
                <w:color w:val="231F20"/>
                <w:lang w:val="ro-RO"/>
              </w:rPr>
              <w:t>exergetică</w:t>
            </w:r>
            <w:proofErr w:type="spellEnd"/>
            <w:r w:rsidRPr="00EF37BA">
              <w:rPr>
                <w:rFonts w:cs="Times New Roman"/>
                <w:color w:val="231F20"/>
                <w:lang w:val="ro-RO"/>
              </w:rPr>
              <w:t xml:space="preserve"> din energia electrică și/sau energia mecanică, stabilită la 100 % (C</w:t>
            </w:r>
            <w:r w:rsidRPr="00EF37BA">
              <w:rPr>
                <w:rFonts w:cs="Times New Roman"/>
                <w:color w:val="231F20"/>
                <w:vertAlign w:val="subscript"/>
                <w:lang w:val="ro-RO"/>
              </w:rPr>
              <w:t>el</w:t>
            </w:r>
            <w:r w:rsidRPr="00EF37BA">
              <w:rPr>
                <w:rFonts w:cs="Times New Roman"/>
                <w:color w:val="231F20"/>
                <w:lang w:val="ro-RO"/>
              </w:rPr>
              <w:t xml:space="preserve"> = 1).</w:t>
            </w:r>
          </w:p>
          <w:p w14:paraId="6F2B0894" w14:textId="77777777" w:rsidR="00D5083E" w:rsidRPr="00EF37BA" w:rsidRDefault="00D5083E" w:rsidP="00D5083E">
            <w:pPr>
              <w:ind w:left="593" w:hanging="425"/>
              <w:jc w:val="both"/>
              <w:rPr>
                <w:rFonts w:cs="Times New Roman"/>
                <w:color w:val="231F20"/>
                <w:lang w:val="ro-RO"/>
              </w:rPr>
            </w:pP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lang w:val="ro-RO"/>
              </w:rPr>
              <w:t xml:space="preserve"> = randamentul ciclului Carnot (</w:t>
            </w:r>
            <w:proofErr w:type="spellStart"/>
            <w:r w:rsidRPr="00EF37BA">
              <w:rPr>
                <w:rFonts w:cs="Times New Roman"/>
                <w:color w:val="231F20"/>
                <w:lang w:val="ro-RO"/>
              </w:rPr>
              <w:t>fracţiunea</w:t>
            </w:r>
            <w:proofErr w:type="spellEnd"/>
            <w:r w:rsidRPr="00EF37BA">
              <w:rPr>
                <w:rFonts w:cs="Times New Roman"/>
                <w:color w:val="231F20"/>
                <w:lang w:val="ro-RO"/>
              </w:rPr>
              <w:t xml:space="preserve"> </w:t>
            </w:r>
            <w:proofErr w:type="spellStart"/>
            <w:r w:rsidRPr="00EF37BA">
              <w:rPr>
                <w:rFonts w:cs="Times New Roman"/>
                <w:color w:val="231F20"/>
                <w:lang w:val="ro-RO"/>
              </w:rPr>
              <w:t>exergetică</w:t>
            </w:r>
            <w:proofErr w:type="spellEnd"/>
            <w:r w:rsidRPr="00EF37BA">
              <w:rPr>
                <w:rFonts w:cs="Times New Roman"/>
                <w:color w:val="231F20"/>
                <w:lang w:val="ro-RO"/>
              </w:rPr>
              <w:t xml:space="preserve"> din cadrul energiei termice utile).</w:t>
            </w:r>
          </w:p>
          <w:p w14:paraId="60F505DB" w14:textId="77777777" w:rsidR="00D5083E" w:rsidRPr="00EF37BA" w:rsidRDefault="00D5083E" w:rsidP="00D5083E">
            <w:pPr>
              <w:ind w:left="593" w:hanging="425"/>
              <w:jc w:val="both"/>
              <w:rPr>
                <w:rFonts w:cs="Times New Roman"/>
                <w:color w:val="231F20"/>
                <w:lang w:val="ro-RO"/>
              </w:rPr>
            </w:pPr>
          </w:p>
          <w:p w14:paraId="32EE9892" w14:textId="77777777" w:rsidR="00D5083E" w:rsidRPr="00EF37BA" w:rsidRDefault="00D5083E" w:rsidP="00D5083E">
            <w:pPr>
              <w:jc w:val="both"/>
              <w:rPr>
                <w:rFonts w:cs="Times New Roman"/>
                <w:color w:val="231F20"/>
                <w:lang w:val="ro-RO"/>
              </w:rPr>
            </w:pP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1"/>
                <w:lang w:val="ro-RO"/>
              </w:rPr>
              <w:t xml:space="preserve"> </w:t>
            </w:r>
            <w:r w:rsidRPr="00EF37BA">
              <w:rPr>
                <w:rFonts w:cs="Times New Roman"/>
                <w:color w:val="231F20"/>
                <w:lang w:val="ro-RO"/>
              </w:rPr>
              <w:t>Carnot,</w:t>
            </w:r>
            <w:r w:rsidRPr="00EF37BA">
              <w:rPr>
                <w:rFonts w:cs="Times New Roman"/>
                <w:color w:val="231F20"/>
                <w:spacing w:val="1"/>
                <w:lang w:val="ro-RO"/>
              </w:rPr>
              <w:t xml:space="preserve"> </w:t>
            </w: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diferite</w:t>
            </w:r>
            <w:r w:rsidRPr="00EF37BA">
              <w:rPr>
                <w:rFonts w:cs="Times New Roman"/>
                <w:color w:val="231F20"/>
                <w:spacing w:val="1"/>
                <w:lang w:val="ro-RO"/>
              </w:rPr>
              <w:t xml:space="preserve"> </w:t>
            </w:r>
            <w:r w:rsidRPr="00EF37BA">
              <w:rPr>
                <w:rFonts w:cs="Times New Roman"/>
                <w:color w:val="231F20"/>
                <w:lang w:val="ro-RO"/>
              </w:rPr>
              <w:t>temperaturi,</w:t>
            </w:r>
            <w:r w:rsidRPr="00EF37BA">
              <w:rPr>
                <w:rFonts w:cs="Times New Roman"/>
                <w:color w:val="231F20"/>
                <w:spacing w:val="21"/>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065FF61B" w14:textId="77777777" w:rsidR="00D5083E" w:rsidRPr="00EF37BA" w:rsidRDefault="00D5083E" w:rsidP="00D5083E">
            <w:pPr>
              <w:jc w:val="both"/>
              <w:rPr>
                <w:rFonts w:cs="Times New Roman"/>
                <w:color w:val="231F20"/>
                <w:lang w:val="ro-RO"/>
              </w:rPr>
            </w:pPr>
          </w:p>
          <w:p w14:paraId="2A710DDA" w14:textId="77777777"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6741" behindDoc="0" locked="0" layoutInCell="1" allowOverlap="1" wp14:anchorId="165E760B" wp14:editId="40E343C3">
                  <wp:simplePos x="0" y="0"/>
                  <wp:positionH relativeFrom="page">
                    <wp:posOffset>62230</wp:posOffset>
                  </wp:positionH>
                  <wp:positionV relativeFrom="paragraph">
                    <wp:posOffset>136525</wp:posOffset>
                  </wp:positionV>
                  <wp:extent cx="617855" cy="253365"/>
                  <wp:effectExtent l="0" t="0" r="0" b="0"/>
                  <wp:wrapTopAndBottom/>
                  <wp:docPr id="1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617855" cy="253365"/>
                          </a:xfrm>
                          <a:prstGeom prst="rect">
                            <a:avLst/>
                          </a:prstGeom>
                        </pic:spPr>
                      </pic:pic>
                    </a:graphicData>
                  </a:graphic>
                  <wp14:sizeRelH relativeFrom="margin">
                    <wp14:pctWidth>0</wp14:pctWidth>
                  </wp14:sizeRelH>
                  <wp14:sizeRelV relativeFrom="margin">
                    <wp14:pctHeight>0</wp14:pctHeight>
                  </wp14:sizeRelV>
                </wp:anchor>
              </w:drawing>
            </w:r>
          </w:p>
          <w:p w14:paraId="35113AB7" w14:textId="4EFC15B0"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71064C41" w14:textId="77777777" w:rsidR="00D5083E" w:rsidRPr="00EF37BA" w:rsidRDefault="00D5083E" w:rsidP="00D5083E">
            <w:pPr>
              <w:ind w:left="451" w:hanging="283"/>
              <w:jc w:val="both"/>
              <w:rPr>
                <w:rFonts w:cs="Times New Roman"/>
                <w:color w:val="231F20"/>
                <w:lang w:val="ro-RO"/>
              </w:rPr>
            </w:pPr>
          </w:p>
          <w:p w14:paraId="19A84849"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lang w:val="ro-RO"/>
              </w:rPr>
              <w:t xml:space="preserve"> = temperatura, măsurată ca  temperatură absolută (în grade Kelvin), a energiei termice utile la punctul de furnizare.</w:t>
            </w:r>
          </w:p>
          <w:p w14:paraId="67E9D6EF"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lastRenderedPageBreak/>
              <w:t>T</w:t>
            </w:r>
            <w:r w:rsidRPr="00EF37BA">
              <w:rPr>
                <w:rFonts w:cs="Times New Roman"/>
                <w:color w:val="231F20"/>
                <w:vertAlign w:val="subscript"/>
                <w:lang w:val="ro-RO"/>
              </w:rPr>
              <w:t>0</w:t>
            </w:r>
            <w:r w:rsidRPr="00EF37BA">
              <w:rPr>
                <w:rFonts w:cs="Times New Roman"/>
                <w:color w:val="231F20"/>
                <w:lang w:val="ro-RO"/>
              </w:rPr>
              <w:t xml:space="preserve"> = temperatura mediului ambiant, stabilită la 273,15 grade Kelvin (echivalent cu 0 °C).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 xml:space="preserve">clădirilor, la o temperatură mai mică de 150 °C (423,15 grade Kelvin), </w:t>
            </w: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0E7746E" w14:textId="77777777" w:rsidR="00D5083E" w:rsidRPr="00EF37BA" w:rsidRDefault="00D5083E" w:rsidP="00D5083E">
            <w:pPr>
              <w:jc w:val="both"/>
              <w:rPr>
                <w:rFonts w:cs="Times New Roman"/>
                <w:color w:val="231F20"/>
                <w:lang w:val="ro-RO"/>
              </w:rPr>
            </w:pP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lang w:val="ro-RO"/>
              </w:rPr>
              <w:t xml:space="preserve"> = randamentul ciclului Carnot pentru energia termică la 150 °C (423,15 grade Kelvin), ceea ce înseamnă: 0,3546</w:t>
            </w:r>
          </w:p>
          <w:p w14:paraId="1A6A5F21" w14:textId="77777777" w:rsidR="00D5083E" w:rsidRPr="00EF37BA" w:rsidRDefault="00D5083E" w:rsidP="00D5083E">
            <w:pPr>
              <w:jc w:val="both"/>
              <w:rPr>
                <w:rFonts w:cs="Times New Roman"/>
                <w:color w:val="231F20"/>
                <w:lang w:val="ro-RO"/>
              </w:rPr>
            </w:pPr>
          </w:p>
          <w:p w14:paraId="7DD02D2E"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În scopul acestui calcul, se aplică următoarele </w:t>
            </w:r>
            <w:proofErr w:type="spellStart"/>
            <w:r w:rsidRPr="00EF37BA">
              <w:rPr>
                <w:rFonts w:cs="Times New Roman"/>
                <w:color w:val="231F20"/>
                <w:lang w:val="ro-RO"/>
              </w:rPr>
              <w:t>definiţii</w:t>
            </w:r>
            <w:proofErr w:type="spellEnd"/>
            <w:r w:rsidRPr="00EF37BA">
              <w:rPr>
                <w:rFonts w:cs="Times New Roman"/>
                <w:color w:val="231F20"/>
                <w:lang w:val="ro-RO"/>
              </w:rPr>
              <w:t>:</w:t>
            </w:r>
          </w:p>
          <w:p w14:paraId="366246C1" w14:textId="77777777" w:rsidR="00D5083E" w:rsidRPr="00EF37BA" w:rsidRDefault="00D5083E" w:rsidP="00D5083E">
            <w:pPr>
              <w:jc w:val="both"/>
              <w:rPr>
                <w:rFonts w:cs="Times New Roman"/>
                <w:color w:val="231F20"/>
                <w:lang w:val="ro-RO"/>
              </w:rPr>
            </w:pPr>
          </w:p>
          <w:p w14:paraId="73413C7E"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„cogenerare” înseamnă producerea simultană, prin același proces, a energiei termice și a energiei electrice și/sau a energiei mecanice;</w:t>
            </w:r>
          </w:p>
          <w:p w14:paraId="28BA9A92"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„energie termică utilă” înseamnă energia termică produsă în vederea satisfacerii unei cereri justificate din punct de vedere economic de energie termică pentru încălzire și răcire;</w:t>
            </w:r>
          </w:p>
          <w:p w14:paraId="19C8A2FD"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 xml:space="preserve">„cerere justificată din punct de vedere economic” înseamnă cererea care nu depășește necesarul de încălzire sau răcire și care altfel ar putea fi satisfăcută în </w:t>
            </w:r>
            <w:proofErr w:type="spellStart"/>
            <w:r w:rsidRPr="00EF37BA">
              <w:rPr>
                <w:rFonts w:cs="Times New Roman"/>
                <w:color w:val="231F20"/>
                <w:lang w:val="ro-RO"/>
              </w:rPr>
              <w:t>condiţiile</w:t>
            </w:r>
            <w:proofErr w:type="spellEnd"/>
            <w:r w:rsidRPr="00EF37BA">
              <w:rPr>
                <w:rFonts w:cs="Times New Roman"/>
                <w:color w:val="231F20"/>
                <w:lang w:val="ro-RO"/>
              </w:rPr>
              <w:t xml:space="preserve"> </w:t>
            </w:r>
            <w:proofErr w:type="spellStart"/>
            <w:r w:rsidRPr="00EF37BA">
              <w:rPr>
                <w:rFonts w:cs="Times New Roman"/>
                <w:color w:val="231F20"/>
                <w:lang w:val="ro-RO"/>
              </w:rPr>
              <w:t>pieţei</w:t>
            </w:r>
            <w:proofErr w:type="spellEnd"/>
            <w:r w:rsidRPr="00EF37BA">
              <w:rPr>
                <w:rFonts w:cs="Times New Roman"/>
                <w:color w:val="231F20"/>
                <w:lang w:val="ro-RO"/>
              </w:rPr>
              <w:t>.</w:t>
            </w:r>
          </w:p>
          <w:p w14:paraId="4121967B" w14:textId="77777777" w:rsidR="00D5083E" w:rsidRPr="00EF37BA" w:rsidRDefault="00D5083E" w:rsidP="00D5083E">
            <w:pPr>
              <w:jc w:val="both"/>
              <w:rPr>
                <w:rFonts w:cs="Times New Roman"/>
                <w:color w:val="231F20"/>
                <w:lang w:val="ro-RO"/>
              </w:rPr>
            </w:pPr>
          </w:p>
          <w:p w14:paraId="4096CCF7"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 xml:space="preserve">Emisiile de gaze cu efect de seră provenite de la biocombustibili și </w:t>
            </w:r>
            <w:proofErr w:type="spellStart"/>
            <w:r w:rsidRPr="00EF37BA">
              <w:rPr>
                <w:rFonts w:eastAsia="NSimSun"/>
                <w:color w:val="333333"/>
                <w:kern w:val="2"/>
                <w:sz w:val="22"/>
                <w:szCs w:val="22"/>
                <w:lang w:val="ro-RO" w:eastAsia="zh-CN" w:bidi="hi-IN"/>
              </w:rPr>
              <w:t>biolichide</w:t>
            </w:r>
            <w:proofErr w:type="spellEnd"/>
            <w:r w:rsidRPr="00EF37BA">
              <w:rPr>
                <w:rFonts w:eastAsia="NSimSun"/>
                <w:color w:val="333333"/>
                <w:kern w:val="2"/>
                <w:sz w:val="22"/>
                <w:szCs w:val="22"/>
                <w:lang w:val="ro-RO" w:eastAsia="zh-CN" w:bidi="hi-IN"/>
              </w:rPr>
              <w:t xml:space="preserve"> se exprimă după cum urmează:</w:t>
            </w:r>
          </w:p>
          <w:p w14:paraId="7442093A"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(a)</w:t>
            </w:r>
            <w:r w:rsidRPr="00EF37BA">
              <w:rPr>
                <w:rFonts w:eastAsia="NSimSun"/>
                <w:color w:val="333333"/>
                <w:kern w:val="2"/>
                <w:sz w:val="22"/>
                <w:szCs w:val="22"/>
                <w:lang w:val="ro-RO" w:eastAsia="zh-CN" w:bidi="hi-IN"/>
              </w:rPr>
              <w:tab/>
              <w:t>emisiile de gaze cu efect de seră provenite de la biocombustibili, E, se exprimă în grame de echivalent CO2 per MJ de combustibil, g CO2eq/MJ.</w:t>
            </w:r>
          </w:p>
          <w:p w14:paraId="2468ECAF"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(b)</w:t>
            </w:r>
            <w:r w:rsidRPr="00EF37BA">
              <w:rPr>
                <w:rFonts w:eastAsia="NSimSun"/>
                <w:color w:val="333333"/>
                <w:kern w:val="2"/>
                <w:sz w:val="22"/>
                <w:szCs w:val="22"/>
                <w:lang w:val="ro-RO" w:eastAsia="zh-CN" w:bidi="hi-IN"/>
              </w:rPr>
              <w:tab/>
              <w:t xml:space="preserve">emisiile de gaze cu efect de seră provenite de la </w:t>
            </w:r>
            <w:proofErr w:type="spellStart"/>
            <w:r w:rsidRPr="00EF37BA">
              <w:rPr>
                <w:rFonts w:eastAsia="NSimSun"/>
                <w:color w:val="333333"/>
                <w:kern w:val="2"/>
                <w:sz w:val="22"/>
                <w:szCs w:val="22"/>
                <w:lang w:val="ro-RO" w:eastAsia="zh-CN" w:bidi="hi-IN"/>
              </w:rPr>
              <w:t>biolichide</w:t>
            </w:r>
            <w:proofErr w:type="spellEnd"/>
            <w:r w:rsidRPr="00EF37BA">
              <w:rPr>
                <w:rFonts w:eastAsia="NSimSun"/>
                <w:color w:val="333333"/>
                <w:kern w:val="2"/>
                <w:sz w:val="22"/>
                <w:szCs w:val="22"/>
                <w:lang w:val="ro-RO" w:eastAsia="zh-CN" w:bidi="hi-IN"/>
              </w:rPr>
              <w:t>, EC, se exprimă în grame de echivalent CO2 per MJ de produs energetic final (energie termică sau electrică), g CO2eq/MJ.</w:t>
            </w:r>
          </w:p>
          <w:p w14:paraId="684CBDBA"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18710AE8" w14:textId="71FB0A79" w:rsidR="00D5083E" w:rsidRPr="00EE62CB" w:rsidRDefault="00D5083E" w:rsidP="00D5083E">
            <w:pPr>
              <w:jc w:val="both"/>
              <w:rPr>
                <w:color w:val="231F20"/>
                <w:lang w:val="ro-RO"/>
              </w:rPr>
            </w:pPr>
            <w:r w:rsidRPr="00EE62CB">
              <w:rPr>
                <w:color w:val="231F20"/>
                <w:lang w:val="ro-RO"/>
              </w:rPr>
              <w:t xml:space="preserve">În cazul în care încălzirea și răcirea sunt </w:t>
            </w:r>
            <w:proofErr w:type="spellStart"/>
            <w:r w:rsidRPr="00EE62CB">
              <w:rPr>
                <w:color w:val="231F20"/>
                <w:lang w:val="ro-RO"/>
              </w:rPr>
              <w:t>cogenerate</w:t>
            </w:r>
            <w:proofErr w:type="spellEnd"/>
            <w:r w:rsidRPr="00EE62CB">
              <w:rPr>
                <w:color w:val="231F20"/>
                <w:lang w:val="ro-RO"/>
              </w:rPr>
              <w:t xml:space="preserve"> cu energie electrică,</w:t>
            </w:r>
            <w:r w:rsidRPr="00EE62CB">
              <w:rPr>
                <w:color w:val="231F20"/>
                <w:spacing w:val="1"/>
                <w:lang w:val="ro-RO"/>
              </w:rPr>
              <w:t xml:space="preserve"> </w:t>
            </w:r>
            <w:r w:rsidRPr="00EE62CB">
              <w:rPr>
                <w:color w:val="231F20"/>
                <w:lang w:val="ro-RO"/>
              </w:rPr>
              <w:t>emisiile</w:t>
            </w:r>
            <w:r w:rsidRPr="00EE62CB">
              <w:rPr>
                <w:color w:val="231F20"/>
                <w:spacing w:val="1"/>
                <w:lang w:val="ro-RO"/>
              </w:rPr>
              <w:t xml:space="preserve"> </w:t>
            </w:r>
            <w:r w:rsidRPr="00EE62CB">
              <w:rPr>
                <w:color w:val="231F20"/>
                <w:lang w:val="ro-RO"/>
              </w:rPr>
              <w:t>se</w:t>
            </w:r>
            <w:r w:rsidRPr="00EE62CB">
              <w:rPr>
                <w:color w:val="231F20"/>
                <w:spacing w:val="1"/>
                <w:lang w:val="ro-RO"/>
              </w:rPr>
              <w:t xml:space="preserve"> </w:t>
            </w:r>
            <w:r w:rsidRPr="00EE62CB">
              <w:rPr>
                <w:color w:val="231F20"/>
                <w:lang w:val="ro-RO"/>
              </w:rPr>
              <w:t>alocă</w:t>
            </w:r>
            <w:r w:rsidRPr="00EE62CB">
              <w:rPr>
                <w:color w:val="231F20"/>
                <w:spacing w:val="1"/>
                <w:lang w:val="ro-RO"/>
              </w:rPr>
              <w:t xml:space="preserve"> </w:t>
            </w:r>
            <w:r w:rsidRPr="00EE62CB">
              <w:rPr>
                <w:color w:val="231F20"/>
                <w:lang w:val="ro-RO"/>
              </w:rPr>
              <w:t>între</w:t>
            </w:r>
            <w:r w:rsidRPr="00EE62CB">
              <w:rPr>
                <w:color w:val="231F20"/>
                <w:spacing w:val="1"/>
                <w:lang w:val="ro-RO"/>
              </w:rPr>
              <w:t xml:space="preserve"> </w:t>
            </w:r>
            <w:r w:rsidRPr="00EE62CB">
              <w:rPr>
                <w:color w:val="231F20"/>
                <w:lang w:val="ro-RO"/>
              </w:rPr>
              <w:t>energia</w:t>
            </w:r>
            <w:r w:rsidRPr="00EE62CB">
              <w:rPr>
                <w:color w:val="231F20"/>
                <w:spacing w:val="1"/>
                <w:lang w:val="ro-RO"/>
              </w:rPr>
              <w:t xml:space="preserve"> </w:t>
            </w:r>
            <w:r w:rsidRPr="00EE62CB">
              <w:rPr>
                <w:color w:val="231F20"/>
                <w:lang w:val="ro-RO"/>
              </w:rPr>
              <w:t>electrică</w:t>
            </w:r>
            <w:r w:rsidRPr="00EE62CB">
              <w:rPr>
                <w:color w:val="231F20"/>
                <w:spacing w:val="1"/>
                <w:lang w:val="ro-RO"/>
              </w:rPr>
              <w:t xml:space="preserve"> </w:t>
            </w:r>
            <w:r w:rsidRPr="00EE62CB">
              <w:rPr>
                <w:color w:val="231F20"/>
                <w:lang w:val="ro-RO"/>
              </w:rPr>
              <w:t>și</w:t>
            </w:r>
            <w:r w:rsidRPr="00EE62CB">
              <w:rPr>
                <w:color w:val="231F20"/>
                <w:spacing w:val="1"/>
                <w:lang w:val="ro-RO"/>
              </w:rPr>
              <w:t xml:space="preserve"> </w:t>
            </w:r>
            <w:r w:rsidRPr="00EE62CB">
              <w:rPr>
                <w:color w:val="231F20"/>
                <w:lang w:val="ro-RO"/>
              </w:rPr>
              <w:t>cea</w:t>
            </w:r>
            <w:r w:rsidRPr="00EE62CB">
              <w:rPr>
                <w:color w:val="231F20"/>
                <w:spacing w:val="1"/>
                <w:lang w:val="ro-RO"/>
              </w:rPr>
              <w:t xml:space="preserve"> </w:t>
            </w:r>
            <w:r w:rsidRPr="00EE62CB">
              <w:rPr>
                <w:color w:val="231F20"/>
                <w:lang w:val="ro-RO"/>
              </w:rPr>
              <w:t>termică</w:t>
            </w:r>
            <w:r w:rsidRPr="00EE62CB">
              <w:rPr>
                <w:color w:val="231F20"/>
                <w:spacing w:val="1"/>
                <w:lang w:val="ro-RO"/>
              </w:rPr>
              <w:t xml:space="preserve"> </w:t>
            </w:r>
            <w:r w:rsidRPr="00EE62CB">
              <w:rPr>
                <w:color w:val="231F20"/>
                <w:lang w:val="ro-RO"/>
              </w:rPr>
              <w:t>[astfel</w:t>
            </w:r>
            <w:r w:rsidRPr="00EE62CB">
              <w:rPr>
                <w:color w:val="231F20"/>
                <w:spacing w:val="1"/>
                <w:lang w:val="ro-RO"/>
              </w:rPr>
              <w:t xml:space="preserve"> </w:t>
            </w:r>
            <w:r w:rsidRPr="00EE62CB">
              <w:rPr>
                <w:color w:val="231F20"/>
                <w:lang w:val="ro-RO"/>
              </w:rPr>
              <w:t>cum</w:t>
            </w:r>
            <w:r w:rsidRPr="00EE62CB">
              <w:rPr>
                <w:color w:val="231F20"/>
                <w:spacing w:val="42"/>
                <w:lang w:val="ro-RO"/>
              </w:rPr>
              <w:t xml:space="preserve"> </w:t>
            </w:r>
            <w:r w:rsidRPr="00EE62CB">
              <w:rPr>
                <w:color w:val="231F20"/>
                <w:lang w:val="ro-RO"/>
              </w:rPr>
              <w:t>este</w:t>
            </w:r>
            <w:r w:rsidRPr="00EE62CB">
              <w:rPr>
                <w:color w:val="231F20"/>
                <w:spacing w:val="1"/>
                <w:lang w:val="ro-RO"/>
              </w:rPr>
              <w:t xml:space="preserve"> </w:t>
            </w:r>
            <w:r w:rsidRPr="00EE62CB">
              <w:rPr>
                <w:color w:val="231F20"/>
                <w:lang w:val="ro-RO"/>
              </w:rPr>
              <w:t>prevăzut</w:t>
            </w:r>
            <w:r w:rsidRPr="00EE62CB">
              <w:rPr>
                <w:color w:val="231F20"/>
                <w:spacing w:val="1"/>
                <w:lang w:val="ro-RO"/>
              </w:rPr>
              <w:t xml:space="preserve"> </w:t>
            </w:r>
            <w:r w:rsidRPr="00EE62CB">
              <w:rPr>
                <w:color w:val="231F20"/>
                <w:lang w:val="ro-RO"/>
              </w:rPr>
              <w:t>la</w:t>
            </w:r>
            <w:r w:rsidRPr="00EE62CB">
              <w:rPr>
                <w:color w:val="231F20"/>
                <w:spacing w:val="1"/>
                <w:lang w:val="ro-RO"/>
              </w:rPr>
              <w:t xml:space="preserve"> </w:t>
            </w:r>
            <w:r w:rsidRPr="00EE62CB">
              <w:rPr>
                <w:color w:val="231F20"/>
                <w:lang w:val="ro-RO"/>
              </w:rPr>
              <w:t>punctul</w:t>
            </w:r>
            <w:r w:rsidRPr="00EE62CB">
              <w:rPr>
                <w:color w:val="231F20"/>
                <w:spacing w:val="1"/>
                <w:lang w:val="ro-RO"/>
              </w:rPr>
              <w:t xml:space="preserve"> </w:t>
            </w:r>
            <w:r w:rsidRPr="00EE62CB">
              <w:rPr>
                <w:color w:val="231F20"/>
                <w:lang w:val="ro-RO"/>
              </w:rPr>
              <w:t>1</w:t>
            </w:r>
            <w:r w:rsidRPr="00EE62CB">
              <w:rPr>
                <w:color w:val="231F20"/>
                <w:spacing w:val="1"/>
                <w:lang w:val="ro-RO"/>
              </w:rPr>
              <w:t xml:space="preserve"> </w:t>
            </w:r>
            <w:r w:rsidRPr="00EE62CB">
              <w:rPr>
                <w:color w:val="231F20"/>
                <w:lang w:val="ro-RO"/>
              </w:rPr>
              <w:t>litera</w:t>
            </w:r>
            <w:r w:rsidRPr="00EE62CB">
              <w:rPr>
                <w:color w:val="231F20"/>
                <w:spacing w:val="1"/>
                <w:lang w:val="ro-RO"/>
              </w:rPr>
              <w:t xml:space="preserve"> </w:t>
            </w:r>
            <w:r w:rsidRPr="00EE62CB">
              <w:rPr>
                <w:color w:val="231F20"/>
                <w:lang w:val="ro-RO"/>
              </w:rPr>
              <w:t>(b)],</w:t>
            </w:r>
            <w:r w:rsidRPr="00EE62CB">
              <w:rPr>
                <w:color w:val="231F20"/>
                <w:spacing w:val="1"/>
                <w:lang w:val="ro-RO"/>
              </w:rPr>
              <w:t xml:space="preserve"> </w:t>
            </w:r>
            <w:r w:rsidRPr="00EE62CB">
              <w:rPr>
                <w:color w:val="231F20"/>
                <w:lang w:val="ro-RO"/>
              </w:rPr>
              <w:t>indiferent</w:t>
            </w:r>
            <w:r w:rsidRPr="00EE62CB">
              <w:rPr>
                <w:color w:val="231F20"/>
                <w:spacing w:val="42"/>
                <w:lang w:val="ro-RO"/>
              </w:rPr>
              <w:t xml:space="preserve"> </w:t>
            </w:r>
            <w:r w:rsidRPr="00EE62CB">
              <w:rPr>
                <w:color w:val="231F20"/>
                <w:lang w:val="ro-RO"/>
              </w:rPr>
              <w:t>dacă</w:t>
            </w:r>
            <w:r w:rsidRPr="00EE62CB">
              <w:rPr>
                <w:color w:val="231F20"/>
                <w:spacing w:val="43"/>
                <w:lang w:val="ro-RO"/>
              </w:rPr>
              <w:t xml:space="preserve"> </w:t>
            </w:r>
            <w:r w:rsidRPr="00EE62CB">
              <w:rPr>
                <w:color w:val="231F20"/>
                <w:lang w:val="ro-RO"/>
              </w:rPr>
              <w:t>energia</w:t>
            </w:r>
            <w:r w:rsidRPr="00EE62CB">
              <w:rPr>
                <w:color w:val="231F20"/>
                <w:spacing w:val="42"/>
                <w:lang w:val="ro-RO"/>
              </w:rPr>
              <w:t xml:space="preserve"> </w:t>
            </w:r>
            <w:r w:rsidRPr="00EE62CB">
              <w:rPr>
                <w:color w:val="231F20"/>
                <w:lang w:val="ro-RO"/>
              </w:rPr>
              <w:t>termică</w:t>
            </w:r>
            <w:r w:rsidRPr="00EE62CB">
              <w:rPr>
                <w:color w:val="231F20"/>
                <w:spacing w:val="43"/>
                <w:lang w:val="ro-RO"/>
              </w:rPr>
              <w:t xml:space="preserve"> </w:t>
            </w:r>
            <w:r w:rsidRPr="00EE62CB">
              <w:rPr>
                <w:color w:val="231F20"/>
                <w:lang w:val="ro-RO"/>
              </w:rPr>
              <w:t>este</w:t>
            </w:r>
            <w:r w:rsidRPr="00EE62CB">
              <w:rPr>
                <w:color w:val="231F20"/>
                <w:spacing w:val="1"/>
                <w:lang w:val="ro-RO"/>
              </w:rPr>
              <w:t xml:space="preserve"> </w:t>
            </w:r>
            <w:bookmarkStart w:id="2" w:name="_bookmark17"/>
            <w:bookmarkEnd w:id="2"/>
            <w:r w:rsidRPr="00EE62CB">
              <w:rPr>
                <w:color w:val="231F20"/>
                <w:lang w:val="ro-RO"/>
              </w:rPr>
              <w:t>utilizată</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încălzire</w:t>
            </w:r>
            <w:r w:rsidRPr="00EE62CB">
              <w:rPr>
                <w:color w:val="231F20"/>
                <w:spacing w:val="21"/>
                <w:lang w:val="ro-RO"/>
              </w:rPr>
              <w:t xml:space="preserve"> </w:t>
            </w:r>
            <w:r w:rsidRPr="00EE62CB">
              <w:rPr>
                <w:color w:val="231F20"/>
                <w:lang w:val="ro-RO"/>
              </w:rPr>
              <w:t>sau</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răcire.</w:t>
            </w:r>
          </w:p>
          <w:p w14:paraId="43BC28D1" w14:textId="166271BA" w:rsidR="00D5083E" w:rsidRPr="00EF37BA"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sz w:val="22"/>
                <w:szCs w:val="22"/>
              </w:rPr>
              <w:lastRenderedPageBreak/>
              <w:drawing>
                <wp:anchor distT="0" distB="0" distL="0" distR="0" simplePos="0" relativeHeight="251808789" behindDoc="0" locked="0" layoutInCell="1" allowOverlap="1" wp14:anchorId="1F923A38" wp14:editId="299B13EF">
                  <wp:simplePos x="0" y="0"/>
                  <wp:positionH relativeFrom="page">
                    <wp:posOffset>140335</wp:posOffset>
                  </wp:positionH>
                  <wp:positionV relativeFrom="paragraph">
                    <wp:posOffset>952500</wp:posOffset>
                  </wp:positionV>
                  <wp:extent cx="2226310" cy="219075"/>
                  <wp:effectExtent l="0" t="0" r="2540" b="9525"/>
                  <wp:wrapTopAndBottom/>
                  <wp:docPr id="14"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226310" cy="219075"/>
                          </a:xfrm>
                          <a:prstGeom prst="rect">
                            <a:avLst/>
                          </a:prstGeom>
                        </pic:spPr>
                      </pic:pic>
                    </a:graphicData>
                  </a:graphic>
                  <wp14:sizeRelH relativeFrom="margin">
                    <wp14:pctWidth>0</wp14:pctWidth>
                  </wp14:sizeRelH>
                  <wp14:sizeRelV relativeFrom="margin">
                    <wp14:pctHeight>0</wp14:pctHeight>
                  </wp14:sizeRelV>
                </wp:anchor>
              </w:drawing>
            </w:r>
            <w:r w:rsidRPr="00EF37BA">
              <w:rPr>
                <w:noProof/>
                <w:sz w:val="22"/>
                <w:szCs w:val="22"/>
              </w:rPr>
              <w:drawing>
                <wp:anchor distT="0" distB="0" distL="0" distR="0" simplePos="0" relativeHeight="251807765" behindDoc="0" locked="0" layoutInCell="1" allowOverlap="1" wp14:anchorId="69AB596B" wp14:editId="4BCEEBE6">
                  <wp:simplePos x="0" y="0"/>
                  <wp:positionH relativeFrom="page">
                    <wp:posOffset>124460</wp:posOffset>
                  </wp:positionH>
                  <wp:positionV relativeFrom="paragraph">
                    <wp:posOffset>556895</wp:posOffset>
                  </wp:positionV>
                  <wp:extent cx="2949575" cy="305435"/>
                  <wp:effectExtent l="0" t="0" r="3175" b="0"/>
                  <wp:wrapTopAndBottom/>
                  <wp:docPr id="12" name="image6.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949575" cy="305435"/>
                          </a:xfrm>
                          <a:prstGeom prst="rect">
                            <a:avLst/>
                          </a:prstGeom>
                        </pic:spPr>
                      </pic:pic>
                    </a:graphicData>
                  </a:graphic>
                  <wp14:sizeRelH relativeFrom="margin">
                    <wp14:pctWidth>0</wp14:pctWidth>
                  </wp14:sizeRelH>
                  <wp14:sizeRelV relativeFrom="margin">
                    <wp14:pctHeight>0</wp14:pctHeight>
                  </wp14:sizeRelV>
                </wp:anchor>
              </w:drawing>
            </w:r>
            <w:r w:rsidRPr="00EF37BA">
              <w:rPr>
                <w:color w:val="231F20"/>
                <w:sz w:val="22"/>
                <w:szCs w:val="22"/>
                <w:lang w:val="ro-RO"/>
              </w:rPr>
              <w:t xml:space="preserve">În cazul în care emisiile de gaze cu efect de seră provenite din </w:t>
            </w:r>
            <w:proofErr w:type="spellStart"/>
            <w:r w:rsidRPr="00EF37BA">
              <w:rPr>
                <w:color w:val="231F20"/>
                <w:sz w:val="22"/>
                <w:szCs w:val="22"/>
                <w:lang w:val="ro-RO"/>
              </w:rPr>
              <w:t>extracţia</w:t>
            </w:r>
            <w:proofErr w:type="spellEnd"/>
            <w:r w:rsidRPr="00EF37BA">
              <w:rPr>
                <w:color w:val="231F20"/>
                <w:sz w:val="22"/>
                <w:szCs w:val="22"/>
                <w:lang w:val="ro-RO"/>
              </w:rPr>
              <w:t xml:space="preserve"> sau</w:t>
            </w:r>
            <w:r w:rsidRPr="00EF37BA">
              <w:rPr>
                <w:color w:val="231F20"/>
                <w:spacing w:val="1"/>
                <w:sz w:val="22"/>
                <w:szCs w:val="22"/>
                <w:lang w:val="ro-RO"/>
              </w:rPr>
              <w:t xml:space="preserve"> </w:t>
            </w:r>
            <w:r w:rsidRPr="00EF37BA">
              <w:rPr>
                <w:sz w:val="22"/>
                <w:szCs w:val="22"/>
                <w:lang w:val="ro-RO"/>
              </w:rPr>
              <w:t xml:space="preserve">cultivarea de materii prime </w:t>
            </w:r>
            <w:proofErr w:type="spellStart"/>
            <w:r w:rsidRPr="00EF37BA">
              <w:rPr>
                <w:sz w:val="22"/>
                <w:szCs w:val="22"/>
                <w:lang w:val="ro-RO"/>
              </w:rPr>
              <w:t>e</w:t>
            </w:r>
            <w:r w:rsidRPr="00EF37BA">
              <w:rPr>
                <w:sz w:val="22"/>
                <w:szCs w:val="22"/>
                <w:vertAlign w:val="subscript"/>
                <w:lang w:val="ro-RO"/>
              </w:rPr>
              <w:t>ec</w:t>
            </w:r>
            <w:proofErr w:type="spellEnd"/>
            <w:r w:rsidRPr="00EF37BA">
              <w:rPr>
                <w:sz w:val="22"/>
                <w:szCs w:val="22"/>
                <w:lang w:val="ro-RO"/>
              </w:rPr>
              <w:t xml:space="preserve"> sunt exprimate în g CO</w:t>
            </w:r>
            <w:r w:rsidRPr="00EF37BA">
              <w:rPr>
                <w:sz w:val="22"/>
                <w:szCs w:val="22"/>
                <w:vertAlign w:val="subscript"/>
                <w:lang w:val="ro-RO"/>
              </w:rPr>
              <w:t>2</w:t>
            </w:r>
            <w:r w:rsidRPr="00EF37BA">
              <w:rPr>
                <w:sz w:val="22"/>
                <w:szCs w:val="22"/>
                <w:lang w:val="ro-RO"/>
              </w:rPr>
              <w:t xml:space="preserve">eq/tonă de </w:t>
            </w:r>
            <w:proofErr w:type="spellStart"/>
            <w:r w:rsidRPr="00EF37BA">
              <w:rPr>
                <w:sz w:val="22"/>
                <w:szCs w:val="22"/>
                <w:lang w:val="ro-RO"/>
              </w:rPr>
              <w:t>substanţă</w:t>
            </w:r>
            <w:proofErr w:type="spellEnd"/>
            <w:r w:rsidRPr="00EF37BA">
              <w:rPr>
                <w:spacing w:val="1"/>
                <w:sz w:val="22"/>
                <w:szCs w:val="22"/>
                <w:lang w:val="ro-RO"/>
              </w:rPr>
              <w:t xml:space="preserve"> </w:t>
            </w:r>
            <w:bookmarkStart w:id="3" w:name="_bookmark18"/>
            <w:bookmarkEnd w:id="3"/>
            <w:r w:rsidRPr="00EF37BA">
              <w:rPr>
                <w:sz w:val="22"/>
                <w:szCs w:val="22"/>
                <w:lang w:val="ro-RO"/>
              </w:rPr>
              <w:t>uscată de materii prime, conversia în grame de echivalent CO</w:t>
            </w:r>
            <w:r w:rsidRPr="00EF37BA">
              <w:rPr>
                <w:sz w:val="22"/>
                <w:szCs w:val="22"/>
                <w:vertAlign w:val="subscript"/>
                <w:lang w:val="ro-RO"/>
              </w:rPr>
              <w:t>2</w:t>
            </w:r>
            <w:r w:rsidRPr="00EF37BA">
              <w:rPr>
                <w:sz w:val="22"/>
                <w:szCs w:val="22"/>
                <w:lang w:val="ro-RO"/>
              </w:rPr>
              <w:t xml:space="preserve"> per MJ de</w:t>
            </w:r>
            <w:r w:rsidRPr="00EF37BA">
              <w:rPr>
                <w:spacing w:val="1"/>
                <w:sz w:val="22"/>
                <w:szCs w:val="22"/>
                <w:lang w:val="ro-RO"/>
              </w:rPr>
              <w:t xml:space="preserve"> </w:t>
            </w:r>
            <w:r w:rsidRPr="00EF37BA">
              <w:rPr>
                <w:sz w:val="22"/>
                <w:szCs w:val="22"/>
                <w:lang w:val="ro-RO"/>
              </w:rPr>
              <w:t>combustibil,</w:t>
            </w:r>
            <w:r w:rsidRPr="00EF37BA">
              <w:rPr>
                <w:spacing w:val="24"/>
                <w:sz w:val="22"/>
                <w:szCs w:val="22"/>
                <w:lang w:val="ro-RO"/>
              </w:rPr>
              <w:t xml:space="preserve"> </w:t>
            </w:r>
            <w:r w:rsidRPr="00EF37BA">
              <w:rPr>
                <w:sz w:val="22"/>
                <w:szCs w:val="22"/>
                <w:lang w:val="ro-RO"/>
              </w:rPr>
              <w:t>g</w:t>
            </w:r>
            <w:r w:rsidRPr="00EF37BA">
              <w:rPr>
                <w:spacing w:val="26"/>
                <w:sz w:val="22"/>
                <w:szCs w:val="22"/>
                <w:lang w:val="ro-RO"/>
              </w:rPr>
              <w:t xml:space="preserve"> </w:t>
            </w:r>
            <w:r w:rsidRPr="00EF37BA">
              <w:rPr>
                <w:sz w:val="22"/>
                <w:szCs w:val="22"/>
                <w:lang w:val="ro-RO"/>
              </w:rPr>
              <w:t>CO</w:t>
            </w:r>
            <w:r w:rsidRPr="00EF37BA">
              <w:rPr>
                <w:sz w:val="22"/>
                <w:szCs w:val="22"/>
                <w:vertAlign w:val="subscript"/>
                <w:lang w:val="ro-RO"/>
              </w:rPr>
              <w:t>2</w:t>
            </w:r>
            <w:r w:rsidRPr="00EF37BA">
              <w:rPr>
                <w:sz w:val="22"/>
                <w:szCs w:val="22"/>
                <w:lang w:val="ro-RO"/>
              </w:rPr>
              <w:t>eq/MJ,</w:t>
            </w:r>
            <w:r w:rsidRPr="00EF37BA">
              <w:rPr>
                <w:spacing w:val="25"/>
                <w:sz w:val="22"/>
                <w:szCs w:val="22"/>
                <w:lang w:val="ro-RO"/>
              </w:rPr>
              <w:t xml:space="preserve"> </w:t>
            </w:r>
            <w:r w:rsidRPr="00EF37BA">
              <w:rPr>
                <w:sz w:val="22"/>
                <w:szCs w:val="22"/>
                <w:lang w:val="ro-RO"/>
              </w:rPr>
              <w:t>se</w:t>
            </w:r>
            <w:r w:rsidRPr="00EF37BA">
              <w:rPr>
                <w:spacing w:val="24"/>
                <w:sz w:val="22"/>
                <w:szCs w:val="22"/>
                <w:lang w:val="ro-RO"/>
              </w:rPr>
              <w:t xml:space="preserve"> </w:t>
            </w:r>
            <w:r w:rsidRPr="00EF37BA">
              <w:rPr>
                <w:sz w:val="22"/>
                <w:szCs w:val="22"/>
                <w:lang w:val="ro-RO"/>
              </w:rPr>
              <w:t>calculează</w:t>
            </w:r>
            <w:r w:rsidRPr="00EF37BA">
              <w:rPr>
                <w:spacing w:val="24"/>
                <w:sz w:val="22"/>
                <w:szCs w:val="22"/>
                <w:lang w:val="ro-RO"/>
              </w:rPr>
              <w:t xml:space="preserve"> </w:t>
            </w:r>
            <w:r w:rsidRPr="00EF37BA">
              <w:rPr>
                <w:sz w:val="22"/>
                <w:szCs w:val="22"/>
                <w:lang w:val="ro-RO"/>
              </w:rPr>
              <w:t>după</w:t>
            </w:r>
            <w:r w:rsidRPr="00EF37BA">
              <w:rPr>
                <w:spacing w:val="24"/>
                <w:sz w:val="22"/>
                <w:szCs w:val="22"/>
                <w:lang w:val="ro-RO"/>
              </w:rPr>
              <w:t xml:space="preserve"> </w:t>
            </w:r>
            <w:r w:rsidRPr="00EF37BA">
              <w:rPr>
                <w:sz w:val="22"/>
                <w:szCs w:val="22"/>
                <w:lang w:val="ro-RO"/>
              </w:rPr>
              <w:t>cum</w:t>
            </w:r>
            <w:r w:rsidRPr="00EF37BA">
              <w:rPr>
                <w:spacing w:val="25"/>
                <w:sz w:val="22"/>
                <w:szCs w:val="22"/>
                <w:lang w:val="ro-RO"/>
              </w:rPr>
              <w:t xml:space="preserve"> </w:t>
            </w:r>
            <w:r w:rsidRPr="00EF37BA">
              <w:rPr>
                <w:sz w:val="22"/>
                <w:szCs w:val="22"/>
                <w:lang w:val="ro-RO"/>
              </w:rPr>
              <w:t>urmează.</w:t>
            </w:r>
          </w:p>
          <w:p w14:paraId="7A902437" w14:textId="01FAA07B"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5193ADAC" w14:textId="46CDC49C" w:rsidR="00D5083E" w:rsidRPr="00EE62CB"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color w:val="333333"/>
                <w:kern w:val="2"/>
                <w:sz w:val="22"/>
                <w:szCs w:val="22"/>
              </w:rPr>
              <w:drawing>
                <wp:anchor distT="0" distB="0" distL="0" distR="0" simplePos="0" relativeHeight="251809813" behindDoc="0" locked="0" layoutInCell="1" allowOverlap="1" wp14:anchorId="1B3408AF" wp14:editId="17F8BC9B">
                  <wp:simplePos x="0" y="0"/>
                  <wp:positionH relativeFrom="page">
                    <wp:posOffset>172085</wp:posOffset>
                  </wp:positionH>
                  <wp:positionV relativeFrom="paragraph">
                    <wp:posOffset>118110</wp:posOffset>
                  </wp:positionV>
                  <wp:extent cx="3736975" cy="157480"/>
                  <wp:effectExtent l="0" t="0" r="0" b="0"/>
                  <wp:wrapTopAndBottom/>
                  <wp:docPr id="16"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3736975" cy="157480"/>
                          </a:xfrm>
                          <a:prstGeom prst="rect">
                            <a:avLst/>
                          </a:prstGeom>
                        </pic:spPr>
                      </pic:pic>
                    </a:graphicData>
                  </a:graphic>
                  <wp14:sizeRelH relativeFrom="margin">
                    <wp14:pctWidth>0</wp14:pctWidth>
                  </wp14:sizeRelH>
                  <wp14:sizeRelV relativeFrom="margin">
                    <wp14:pctHeight>0</wp14:pctHeight>
                  </wp14:sizeRelV>
                </wp:anchor>
              </w:drawing>
            </w:r>
          </w:p>
          <w:p w14:paraId="5715EC2A" w14:textId="5EFC69DD" w:rsidR="00D5083E" w:rsidRPr="00EE62CB" w:rsidRDefault="00D5083E" w:rsidP="00D5083E">
            <w:pPr>
              <w:jc w:val="both"/>
              <w:rPr>
                <w:rFonts w:cs="Times New Roman"/>
                <w:lang w:val="ro-RO"/>
              </w:rPr>
            </w:pPr>
            <w:r w:rsidRPr="00EF37BA">
              <w:rPr>
                <w:rFonts w:cs="Times New Roman"/>
                <w:noProof/>
              </w:rPr>
              <w:drawing>
                <wp:anchor distT="0" distB="0" distL="0" distR="0" simplePos="0" relativeHeight="251810837" behindDoc="0" locked="0" layoutInCell="1" allowOverlap="1" wp14:anchorId="7E3CD8B8" wp14:editId="659D347D">
                  <wp:simplePos x="0" y="0"/>
                  <wp:positionH relativeFrom="page">
                    <wp:posOffset>172085</wp:posOffset>
                  </wp:positionH>
                  <wp:positionV relativeFrom="paragraph">
                    <wp:posOffset>161290</wp:posOffset>
                  </wp:positionV>
                  <wp:extent cx="1653540" cy="272415"/>
                  <wp:effectExtent l="0" t="0" r="3810" b="0"/>
                  <wp:wrapTopAndBottom/>
                  <wp:docPr id="18"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1653540" cy="272415"/>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Emisiile pe tonă uscată de materie primă se calculează după cum urmează:</w:t>
            </w:r>
          </w:p>
          <w:p w14:paraId="7F11E6D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6CD2A3C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17"/>
                <w:sz w:val="22"/>
                <w:szCs w:val="22"/>
                <w:lang w:val="ro-RO"/>
              </w:rPr>
              <w:t xml:space="preserve"> </w:t>
            </w:r>
            <w:r w:rsidRPr="00EF37BA">
              <w:rPr>
                <w:color w:val="231F20"/>
                <w:sz w:val="22"/>
                <w:szCs w:val="22"/>
                <w:lang w:val="ro-RO"/>
              </w:rPr>
              <w:t>emisiilor</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gaze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19"/>
                <w:sz w:val="22"/>
                <w:szCs w:val="22"/>
                <w:lang w:val="ro-RO"/>
              </w:rPr>
              <w:t xml:space="preserve"> </w:t>
            </w:r>
            <w:r w:rsidRPr="00EF37BA">
              <w:rPr>
                <w:color w:val="231F20"/>
                <w:sz w:val="22"/>
                <w:szCs w:val="22"/>
                <w:lang w:val="ro-RO"/>
              </w:rPr>
              <w:t>efect</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la</w:t>
            </w:r>
            <w:r w:rsidRPr="00EF37BA">
              <w:rPr>
                <w:color w:val="231F20"/>
                <w:spacing w:val="18"/>
                <w:sz w:val="22"/>
                <w:szCs w:val="22"/>
                <w:lang w:val="ro-RO"/>
              </w:rPr>
              <w:t xml:space="preserve"> </w:t>
            </w:r>
            <w:r w:rsidRPr="00EF37BA">
              <w:rPr>
                <w:color w:val="231F20"/>
                <w:sz w:val="22"/>
                <w:szCs w:val="22"/>
                <w:lang w:val="ro-RO"/>
              </w:rPr>
              <w:t>biocombustibili</w:t>
            </w:r>
            <w:r w:rsidRPr="00EF37BA">
              <w:rPr>
                <w:color w:val="231F20"/>
                <w:spacing w:val="18"/>
                <w:sz w:val="22"/>
                <w:szCs w:val="22"/>
                <w:lang w:val="ro-RO"/>
              </w:rPr>
              <w:t xml:space="preserve"> </w:t>
            </w:r>
            <w:r w:rsidRPr="00EF37BA">
              <w:rPr>
                <w:color w:val="231F20"/>
                <w:sz w:val="22"/>
                <w:szCs w:val="22"/>
                <w:lang w:val="ro-RO"/>
              </w:rPr>
              <w:t>și</w:t>
            </w:r>
            <w:r w:rsidRPr="00EF37BA">
              <w:rPr>
                <w:color w:val="231F20"/>
                <w:spacing w:val="-40"/>
                <w:sz w:val="22"/>
                <w:szCs w:val="22"/>
                <w:lang w:val="ro-RO"/>
              </w:rPr>
              <w:t xml:space="preserve"> </w:t>
            </w:r>
            <w:proofErr w:type="spellStart"/>
            <w:r w:rsidRPr="00EF37BA">
              <w:rPr>
                <w:color w:val="231F20"/>
                <w:sz w:val="22"/>
                <w:szCs w:val="22"/>
                <w:lang w:val="ro-RO"/>
              </w:rPr>
              <w:t>biolichide</w:t>
            </w:r>
            <w:proofErr w:type="spellEnd"/>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prin</w:t>
            </w:r>
            <w:r w:rsidRPr="00EF37BA">
              <w:rPr>
                <w:color w:val="231F20"/>
                <w:spacing w:val="22"/>
                <w:sz w:val="22"/>
                <w:szCs w:val="22"/>
                <w:lang w:val="ro-RO"/>
              </w:rPr>
              <w:t xml:space="preserve"> </w:t>
            </w:r>
            <w:r w:rsidRPr="00EF37BA">
              <w:rPr>
                <w:color w:val="231F20"/>
                <w:sz w:val="22"/>
                <w:szCs w:val="22"/>
                <w:lang w:val="ro-RO"/>
              </w:rPr>
              <w:t>formula</w:t>
            </w:r>
            <w:r w:rsidRPr="00EF37BA">
              <w:rPr>
                <w:color w:val="231F20"/>
                <w:spacing w:val="24"/>
                <w:sz w:val="22"/>
                <w:szCs w:val="22"/>
                <w:lang w:val="ro-RO"/>
              </w:rPr>
              <w:t xml:space="preserve"> </w:t>
            </w:r>
            <w:r w:rsidRPr="00EF37BA">
              <w:rPr>
                <w:color w:val="231F20"/>
                <w:sz w:val="22"/>
                <w:szCs w:val="22"/>
                <w:lang w:val="ro-RO"/>
              </w:rPr>
              <w:t>următoare:</w:t>
            </w:r>
          </w:p>
          <w:p w14:paraId="67E29828"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5"/>
                <w:sz w:val="22"/>
                <w:szCs w:val="22"/>
                <w:lang w:val="ro-RO"/>
              </w:rPr>
              <w:t xml:space="preserve"> </w:t>
            </w:r>
            <w:r w:rsidRPr="00EF37BA">
              <w:rPr>
                <w:color w:val="231F20"/>
                <w:sz w:val="22"/>
                <w:szCs w:val="22"/>
                <w:lang w:val="ro-RO"/>
              </w:rPr>
              <w:t>emisiilor</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9"/>
                <w:sz w:val="22"/>
                <w:szCs w:val="22"/>
                <w:lang w:val="ro-RO"/>
              </w:rPr>
              <w:t xml:space="preserve"> </w:t>
            </w:r>
            <w:r w:rsidRPr="00EF37BA">
              <w:rPr>
                <w:color w:val="231F20"/>
                <w:sz w:val="22"/>
                <w:szCs w:val="22"/>
                <w:lang w:val="ro-RO"/>
              </w:rPr>
              <w:t>gaze</w:t>
            </w:r>
            <w:r w:rsidRPr="00EF37BA">
              <w:rPr>
                <w:color w:val="231F20"/>
                <w:spacing w:val="28"/>
                <w:sz w:val="22"/>
                <w:szCs w:val="22"/>
                <w:lang w:val="ro-RO"/>
              </w:rPr>
              <w:t xml:space="preserve"> </w:t>
            </w:r>
            <w:r w:rsidRPr="00EF37BA">
              <w:rPr>
                <w:color w:val="231F20"/>
                <w:sz w:val="22"/>
                <w:szCs w:val="22"/>
                <w:lang w:val="ro-RO"/>
              </w:rPr>
              <w:t>cu</w:t>
            </w:r>
            <w:r w:rsidRPr="00EF37BA">
              <w:rPr>
                <w:color w:val="231F20"/>
                <w:spacing w:val="30"/>
                <w:sz w:val="22"/>
                <w:szCs w:val="22"/>
                <w:lang w:val="ro-RO"/>
              </w:rPr>
              <w:t xml:space="preserve"> </w:t>
            </w:r>
            <w:r w:rsidRPr="00EF37BA">
              <w:rPr>
                <w:color w:val="231F20"/>
                <w:sz w:val="22"/>
                <w:szCs w:val="22"/>
                <w:lang w:val="ro-RO"/>
              </w:rPr>
              <w:t>efect</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seră</w:t>
            </w:r>
            <w:r w:rsidRPr="00EF37BA">
              <w:rPr>
                <w:color w:val="231F20"/>
                <w:spacing w:val="29"/>
                <w:sz w:val="22"/>
                <w:szCs w:val="22"/>
                <w:lang w:val="ro-RO"/>
              </w:rPr>
              <w:t xml:space="preserve"> </w:t>
            </w:r>
            <w:r w:rsidRPr="00EF37BA">
              <w:rPr>
                <w:color w:val="231F20"/>
                <w:sz w:val="22"/>
                <w:szCs w:val="22"/>
                <w:lang w:val="ro-RO"/>
              </w:rPr>
              <w:t>datorată</w:t>
            </w:r>
            <w:r w:rsidRPr="00EF37BA">
              <w:rPr>
                <w:color w:val="231F20"/>
                <w:spacing w:val="28"/>
                <w:sz w:val="22"/>
                <w:szCs w:val="22"/>
                <w:lang w:val="ro-RO"/>
              </w:rPr>
              <w:t xml:space="preserve"> </w:t>
            </w:r>
            <w:r w:rsidRPr="00EF37BA">
              <w:rPr>
                <w:color w:val="231F20"/>
                <w:sz w:val="22"/>
                <w:szCs w:val="22"/>
                <w:lang w:val="ro-RO"/>
              </w:rPr>
              <w:t>utilizării</w:t>
            </w:r>
            <w:r w:rsidRPr="00EF37BA">
              <w:rPr>
                <w:color w:val="231F20"/>
                <w:spacing w:val="26"/>
                <w:sz w:val="22"/>
                <w:szCs w:val="22"/>
                <w:lang w:val="ro-RO"/>
              </w:rPr>
              <w:t xml:space="preserve"> </w:t>
            </w:r>
            <w:proofErr w:type="spellStart"/>
            <w:r w:rsidRPr="00EF37BA">
              <w:rPr>
                <w:color w:val="231F20"/>
                <w:sz w:val="22"/>
                <w:szCs w:val="22"/>
                <w:lang w:val="ro-RO"/>
              </w:rPr>
              <w:t>biocom</w:t>
            </w:r>
            <w:proofErr w:type="spellEnd"/>
            <w:r w:rsidRPr="00EF37BA">
              <w:rPr>
                <w:color w:val="231F20"/>
                <w:spacing w:val="-40"/>
                <w:sz w:val="22"/>
                <w:szCs w:val="22"/>
                <w:lang w:val="ro-RO"/>
              </w:rPr>
              <w:t xml:space="preserve"> </w:t>
            </w:r>
            <w:proofErr w:type="spellStart"/>
            <w:r w:rsidRPr="00EF37BA">
              <w:rPr>
                <w:color w:val="231F20"/>
                <w:sz w:val="22"/>
                <w:szCs w:val="22"/>
                <w:lang w:val="ro-RO"/>
              </w:rPr>
              <w:t>bustibililor</w:t>
            </w:r>
            <w:proofErr w:type="spellEnd"/>
            <w:r w:rsidRPr="00EF37BA">
              <w:rPr>
                <w:color w:val="231F20"/>
                <w:sz w:val="22"/>
                <w:szCs w:val="22"/>
                <w:lang w:val="ro-RO"/>
              </w:rPr>
              <w:t>:</w:t>
            </w:r>
          </w:p>
          <w:p w14:paraId="7AF428A5" w14:textId="77777777" w:rsidR="00D5083E" w:rsidRPr="00EF37BA" w:rsidRDefault="00D5083E" w:rsidP="00D5083E">
            <w:pPr>
              <w:jc w:val="both"/>
              <w:rPr>
                <w:rFonts w:cs="Times New Roman"/>
                <w:lang w:val="ro-RO"/>
              </w:rPr>
            </w:pPr>
            <w:r w:rsidRPr="00EF37BA">
              <w:rPr>
                <w:rFonts w:cs="Times New Roman"/>
                <w:color w:val="231F20"/>
                <w:lang w:val="ro-RO"/>
              </w:rPr>
              <w:t>Economie</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34"/>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lang w:val="ro-RO"/>
              </w:rPr>
              <w:t>,</w:t>
            </w:r>
          </w:p>
          <w:p w14:paraId="03C83449" w14:textId="77777777" w:rsidR="00D5083E" w:rsidRPr="00EF37BA" w:rsidRDefault="00D5083E" w:rsidP="00D5083E">
            <w:pPr>
              <w:jc w:val="both"/>
              <w:rPr>
                <w:rFonts w:cs="Times New Roman"/>
                <w:lang w:val="ro-RO"/>
              </w:rPr>
            </w:pPr>
            <w:r w:rsidRPr="00EF37BA">
              <w:rPr>
                <w:rFonts w:cs="Times New Roman"/>
                <w:color w:val="231F20"/>
                <w:lang w:val="ro-RO"/>
              </w:rPr>
              <w:t>unde</w:t>
            </w:r>
          </w:p>
          <w:p w14:paraId="328A8F31" w14:textId="77777777" w:rsidR="00D5083E" w:rsidRPr="00EF37BA" w:rsidRDefault="00D5083E" w:rsidP="00D5083E">
            <w:pPr>
              <w:jc w:val="both"/>
              <w:rPr>
                <w:rFonts w:eastAsia="NSimSun" w:cs="Times New Roman"/>
                <w:color w:val="333333"/>
                <w:kern w:val="2"/>
                <w:lang w:val="ro-RO" w:eastAsia="zh-CN" w:bidi="hi-IN"/>
              </w:rPr>
            </w:pPr>
          </w:p>
          <w:tbl>
            <w:tblPr>
              <w:tblStyle w:val="TableGrid"/>
              <w:tblW w:w="4561" w:type="dxa"/>
              <w:tblLook w:val="04A0" w:firstRow="1" w:lastRow="0" w:firstColumn="1" w:lastColumn="0" w:noHBand="0" w:noVBand="1"/>
            </w:tblPr>
            <w:tblGrid>
              <w:gridCol w:w="726"/>
              <w:gridCol w:w="551"/>
              <w:gridCol w:w="3284"/>
            </w:tblGrid>
            <w:tr w:rsidR="00D5083E" w:rsidRPr="00663B30" w14:paraId="03D5B24F" w14:textId="77777777" w:rsidTr="008605F7">
              <w:tc>
                <w:tcPr>
                  <w:tcW w:w="592" w:type="dxa"/>
                </w:tcPr>
                <w:p w14:paraId="08A406E6"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17A94C9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54EC2F0C" w14:textId="77777777" w:rsidR="00D5083E" w:rsidRPr="00EF37BA" w:rsidRDefault="00D5083E" w:rsidP="00D5083E">
                  <w:pPr>
                    <w:pStyle w:val="TableParagraph"/>
                    <w:ind w:left="88"/>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9"/>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20"/>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biocombustibil;</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și</w:t>
                  </w:r>
                </w:p>
              </w:tc>
            </w:tr>
            <w:tr w:rsidR="00D5083E" w:rsidRPr="004133AF" w14:paraId="6566A063" w14:textId="77777777" w:rsidTr="008605F7">
              <w:tc>
                <w:tcPr>
                  <w:tcW w:w="592" w:type="dxa"/>
                </w:tcPr>
                <w:p w14:paraId="38263719"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position w:val="3"/>
                      <w:lang w:val="ro-RO"/>
                    </w:rPr>
                    <w:t>E</w:t>
                  </w:r>
                  <w:r w:rsidRPr="00EF37BA">
                    <w:rPr>
                      <w:rFonts w:ascii="Times New Roman" w:hAnsi="Times New Roman" w:cs="Times New Roman"/>
                      <w:color w:val="231F20"/>
                      <w:w w:val="110"/>
                      <w:lang w:val="ro-RO"/>
                    </w:rPr>
                    <w:t>F(t)</w:t>
                  </w:r>
                </w:p>
              </w:tc>
              <w:tc>
                <w:tcPr>
                  <w:tcW w:w="567" w:type="dxa"/>
                </w:tcPr>
                <w:p w14:paraId="2D1C8EF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3BA5DEF1" w14:textId="77777777" w:rsidR="00D5083E" w:rsidRPr="00EF37BA" w:rsidRDefault="00D5083E" w:rsidP="00D5083E">
                  <w:pPr>
                    <w:pStyle w:val="TableParagraph"/>
                    <w:ind w:left="88" w:right="-15"/>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omologul</w:t>
                  </w:r>
                  <w:r w:rsidRPr="00EF37BA">
                    <w:rPr>
                      <w:rFonts w:ascii="Times New Roman" w:hAnsi="Times New Roman" w:cs="Times New Roman"/>
                      <w:color w:val="231F20"/>
                      <w:spacing w:val="5"/>
                      <w:lang w:val="ro-RO"/>
                    </w:rPr>
                    <w:t xml:space="preserve"> </w:t>
                  </w:r>
                  <w:r w:rsidRPr="00EF37BA">
                    <w:rPr>
                      <w:rFonts w:ascii="Times New Roman" w:hAnsi="Times New Roman" w:cs="Times New Roman"/>
                      <w:color w:val="231F20"/>
                      <w:lang w:val="ro-RO"/>
                    </w:rPr>
                    <w:t>combustibil</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fosil</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pentru</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transport</w:t>
                  </w:r>
                </w:p>
              </w:tc>
            </w:tr>
          </w:tbl>
          <w:p w14:paraId="2D23D1D4" w14:textId="77777777" w:rsidR="00D5083E" w:rsidRPr="00EF37BA" w:rsidRDefault="00D5083E" w:rsidP="00D5083E">
            <w:pPr>
              <w:jc w:val="both"/>
              <w:rPr>
                <w:rFonts w:eastAsia="NSimSun" w:cs="Times New Roman"/>
                <w:color w:val="333333"/>
                <w:kern w:val="2"/>
                <w:lang w:val="ro-RO" w:eastAsia="zh-CN" w:bidi="hi-IN"/>
              </w:rPr>
            </w:pPr>
          </w:p>
          <w:p w14:paraId="52358004"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 xml:space="preserve">reducerile emisiilor de gaze cu efect de seră datorate încălzirii, răcirii și energiei electrice produse din </w:t>
            </w:r>
            <w:proofErr w:type="spellStart"/>
            <w:r w:rsidRPr="00EF37BA">
              <w:rPr>
                <w:rFonts w:eastAsia="NSimSun"/>
                <w:color w:val="333333"/>
                <w:kern w:val="2"/>
                <w:sz w:val="22"/>
                <w:szCs w:val="22"/>
                <w:lang w:val="ro-RO" w:eastAsia="zh-CN" w:bidi="hi-IN"/>
              </w:rPr>
              <w:t>biolichide</w:t>
            </w:r>
            <w:proofErr w:type="spellEnd"/>
            <w:r w:rsidRPr="00EF37BA">
              <w:rPr>
                <w:rFonts w:eastAsia="NSimSun"/>
                <w:color w:val="333333"/>
                <w:kern w:val="2"/>
                <w:sz w:val="22"/>
                <w:szCs w:val="22"/>
                <w:lang w:val="ro-RO" w:eastAsia="zh-CN" w:bidi="hi-IN"/>
              </w:rPr>
              <w:t>:</w:t>
            </w:r>
          </w:p>
          <w:p w14:paraId="697CF6A9"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w w:val="105"/>
                <w:position w:val="3"/>
                <w:lang w:val="ro-RO"/>
              </w:rPr>
              <w:t>REDUCERE(Economie)</w:t>
            </w:r>
            <w:r w:rsidRPr="00EF37BA">
              <w:rPr>
                <w:rFonts w:cs="Times New Roman"/>
                <w:color w:val="231F20"/>
                <w:spacing w:val="28"/>
                <w:w w:val="105"/>
                <w:position w:val="3"/>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F(</w:t>
            </w:r>
            <w:proofErr w:type="spellStart"/>
            <w:r w:rsidRPr="00EF37BA">
              <w:rPr>
                <w:rFonts w:cs="Times New Roman"/>
                <w:color w:val="231F20"/>
                <w:w w:val="105"/>
                <w:lang w:val="ro-RO"/>
              </w:rPr>
              <w:t>h&amp;c,el</w:t>
            </w:r>
            <w:proofErr w:type="spellEnd"/>
            <w:r w:rsidRPr="00EF37BA">
              <w:rPr>
                <w:rFonts w:cs="Times New Roman"/>
                <w:color w:val="231F20"/>
                <w:w w:val="105"/>
                <w:lang w:val="ro-RO"/>
              </w:rPr>
              <w:t>)</w:t>
            </w:r>
            <w:r w:rsidRPr="00EF37BA">
              <w:rPr>
                <w:rFonts w:cs="Times New Roman"/>
                <w:color w:val="231F20"/>
                <w:spacing w:val="11"/>
                <w:w w:val="105"/>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B(</w:t>
            </w:r>
            <w:proofErr w:type="spellStart"/>
            <w:r w:rsidRPr="00EF37BA">
              <w:rPr>
                <w:rFonts w:cs="Times New Roman"/>
                <w:color w:val="231F20"/>
                <w:w w:val="105"/>
                <w:lang w:val="ro-RO"/>
              </w:rPr>
              <w:t>h&amp;c,el</w:t>
            </w:r>
            <w:proofErr w:type="spellEnd"/>
            <w:r w:rsidRPr="00EF37BA">
              <w:rPr>
                <w:rFonts w:cs="Times New Roman"/>
                <w:color w:val="231F20"/>
                <w:w w:val="105"/>
                <w:lang w:val="ro-RO"/>
              </w:rPr>
              <w:t>)</w:t>
            </w:r>
            <w:r w:rsidRPr="00EF37BA">
              <w:rPr>
                <w:rFonts w:cs="Times New Roman"/>
                <w:color w:val="231F20"/>
                <w:w w:val="105"/>
                <w:position w:val="3"/>
                <w:lang w:val="ro-RO"/>
              </w:rPr>
              <w:t>)/EC</w:t>
            </w:r>
            <w:r w:rsidRPr="00EF37BA">
              <w:rPr>
                <w:rFonts w:cs="Times New Roman"/>
                <w:color w:val="231F20"/>
                <w:w w:val="105"/>
                <w:lang w:val="ro-RO"/>
              </w:rPr>
              <w:t>F(</w:t>
            </w:r>
            <w:proofErr w:type="spellStart"/>
            <w:r w:rsidRPr="00EF37BA">
              <w:rPr>
                <w:rFonts w:cs="Times New Roman"/>
                <w:color w:val="231F20"/>
                <w:w w:val="105"/>
                <w:lang w:val="ro-RO"/>
              </w:rPr>
              <w:t>h&amp;c,el</w:t>
            </w:r>
            <w:proofErr w:type="spellEnd"/>
            <w:r w:rsidRPr="00EF37BA">
              <w:rPr>
                <w:rFonts w:cs="Times New Roman"/>
                <w:color w:val="231F20"/>
                <w:w w:val="105"/>
                <w:lang w:val="ro-RO"/>
              </w:rPr>
              <w:t>)</w:t>
            </w:r>
            <w:r w:rsidRPr="00EF37BA">
              <w:rPr>
                <w:rFonts w:cs="Times New Roman"/>
                <w:color w:val="231F20"/>
                <w:w w:val="105"/>
                <w:position w:val="3"/>
                <w:lang w:val="ro-RO"/>
              </w:rPr>
              <w:t>,</w:t>
            </w:r>
          </w:p>
          <w:p w14:paraId="7A0FB01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22EBAD57" w14:textId="51F557D6" w:rsidR="00D5083E" w:rsidRPr="00EF37BA" w:rsidRDefault="00D5083E" w:rsidP="00D5083E">
            <w:pPr>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B(</w:t>
            </w:r>
            <w:proofErr w:type="spellStart"/>
            <w:r w:rsidRPr="00EF37BA">
              <w:rPr>
                <w:rFonts w:cs="Times New Roman"/>
                <w:color w:val="231F20"/>
                <w:vertAlign w:val="subscript"/>
                <w:lang w:val="ro-RO"/>
              </w:rPr>
              <w:t>h&amp;c,el</w:t>
            </w:r>
            <w:proofErr w:type="spellEnd"/>
            <w:r w:rsidRPr="00EF37BA">
              <w:rPr>
                <w:rFonts w:cs="Times New Roman"/>
                <w:color w:val="231F20"/>
                <w:vertAlign w:val="subscript"/>
                <w:lang w:val="ro-RO"/>
              </w:rPr>
              <w:t>)</w:t>
            </w:r>
            <w:r w:rsidRPr="00EF37BA">
              <w:rPr>
                <w:rFonts w:cs="Times New Roman"/>
                <w:color w:val="231F20"/>
                <w:lang w:val="ro-RO"/>
              </w:rPr>
              <w:t xml:space="preserve">  </w:t>
            </w:r>
            <w:r w:rsidRPr="00EF37BA">
              <w:rPr>
                <w:rFonts w:cs="Times New Roman"/>
                <w:color w:val="231F20"/>
                <w:spacing w:val="2"/>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2"/>
                <w:lang w:val="ro-RO"/>
              </w:rPr>
              <w:t xml:space="preserve"> </w:t>
            </w:r>
            <w:r w:rsidRPr="00EF37BA">
              <w:rPr>
                <w:rFonts w:cs="Times New Roman"/>
                <w:color w:val="231F20"/>
                <w:lang w:val="ro-RO"/>
              </w:rPr>
              <w:t>rezultate</w:t>
            </w:r>
            <w:r w:rsidRPr="00EF37BA">
              <w:rPr>
                <w:rFonts w:cs="Times New Roman"/>
                <w:color w:val="231F20"/>
                <w:spacing w:val="19"/>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energia</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3"/>
                <w:lang w:val="ro-RO"/>
              </w:rPr>
              <w:t xml:space="preserve"> </w:t>
            </w:r>
            <w:r w:rsidRPr="00EF37BA">
              <w:rPr>
                <w:rFonts w:cs="Times New Roman"/>
                <w:color w:val="231F20"/>
                <w:lang w:val="ro-RO"/>
              </w:rPr>
              <w:t>electrică și</w:t>
            </w:r>
          </w:p>
          <w:p w14:paraId="4665B746"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lang w:val="ro-RO"/>
              </w:rPr>
              <w:t>EC</w:t>
            </w:r>
            <w:r w:rsidRPr="00EF37BA">
              <w:rPr>
                <w:rFonts w:cs="Times New Roman"/>
                <w:color w:val="231F20"/>
                <w:vertAlign w:val="subscript"/>
                <w:lang w:val="ro-RO"/>
              </w:rPr>
              <w:t>F(</w:t>
            </w:r>
            <w:proofErr w:type="spellStart"/>
            <w:r w:rsidRPr="00EF37BA">
              <w:rPr>
                <w:rFonts w:cs="Times New Roman"/>
                <w:color w:val="231F20"/>
                <w:vertAlign w:val="subscript"/>
                <w:lang w:val="ro-RO"/>
              </w:rPr>
              <w:t>h&amp;c,el</w:t>
            </w:r>
            <w:proofErr w:type="spellEnd"/>
            <w:r w:rsidRPr="00EF37BA">
              <w:rPr>
                <w:rFonts w:cs="Times New Roman"/>
                <w:color w:val="231F20"/>
                <w:vertAlign w:val="subscript"/>
                <w:lang w:val="ro-RO"/>
              </w:rPr>
              <w:t>)</w:t>
            </w:r>
            <w:r w:rsidRPr="00EF37BA">
              <w:rPr>
                <w:rFonts w:cs="Times New Roman"/>
                <w:color w:val="231F20"/>
                <w:spacing w:val="15"/>
                <w:lang w:val="ro-RO"/>
              </w:rPr>
              <w:t xml:space="preserve"> </w:t>
            </w:r>
            <w:r w:rsidRPr="00EF37BA">
              <w:rPr>
                <w:rFonts w:cs="Times New Roman"/>
                <w:color w:val="231F20"/>
                <w:lang w:val="ro-RO"/>
              </w:rPr>
              <w:t>=</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14"/>
                <w:lang w:val="ro-RO"/>
              </w:rPr>
              <w:t xml:space="preserve"> </w:t>
            </w:r>
            <w:r w:rsidRPr="00EF37BA">
              <w:rPr>
                <w:rFonts w:cs="Times New Roman"/>
                <w:color w:val="231F20"/>
                <w:lang w:val="ro-RO"/>
              </w:rPr>
              <w:t>totale</w:t>
            </w:r>
            <w:r w:rsidRPr="00EF37BA">
              <w:rPr>
                <w:rFonts w:cs="Times New Roman"/>
                <w:color w:val="231F20"/>
                <w:spacing w:val="15"/>
                <w:lang w:val="ro-RO"/>
              </w:rPr>
              <w:t xml:space="preserve"> </w:t>
            </w:r>
            <w:r w:rsidRPr="00EF37BA">
              <w:rPr>
                <w:rFonts w:cs="Times New Roman"/>
                <w:color w:val="231F20"/>
                <w:lang w:val="ro-RO"/>
              </w:rPr>
              <w:t>provenite</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8"/>
                <w:lang w:val="ro-RO"/>
              </w:rPr>
              <w:t xml:space="preserve"> </w:t>
            </w:r>
            <w:r w:rsidRPr="00EF37BA">
              <w:rPr>
                <w:rFonts w:cs="Times New Roman"/>
                <w:color w:val="231F20"/>
                <w:lang w:val="ro-RO"/>
              </w:rPr>
              <w:t>la</w:t>
            </w:r>
            <w:r w:rsidRPr="00EF37BA">
              <w:rPr>
                <w:rFonts w:cs="Times New Roman"/>
                <w:color w:val="231F20"/>
                <w:spacing w:val="17"/>
                <w:lang w:val="ro-RO"/>
              </w:rPr>
              <w:t xml:space="preserve"> </w:t>
            </w:r>
            <w:r w:rsidRPr="00EF37BA">
              <w:rPr>
                <w:rFonts w:cs="Times New Roman"/>
                <w:color w:val="231F20"/>
                <w:lang w:val="ro-RO"/>
              </w:rPr>
              <w:t>omologul</w:t>
            </w:r>
            <w:r w:rsidRPr="00EF37BA">
              <w:rPr>
                <w:rFonts w:cs="Times New Roman"/>
                <w:color w:val="231F20"/>
                <w:spacing w:val="20"/>
                <w:lang w:val="ro-RO"/>
              </w:rPr>
              <w:t xml:space="preserve"> </w:t>
            </w:r>
            <w:r w:rsidRPr="00EF37BA">
              <w:rPr>
                <w:rFonts w:cs="Times New Roman"/>
                <w:color w:val="231F20"/>
                <w:lang w:val="ro-RO"/>
              </w:rPr>
              <w:t>combustibil</w:t>
            </w:r>
            <w:r w:rsidRPr="00EF37BA">
              <w:rPr>
                <w:rFonts w:cs="Times New Roman"/>
                <w:color w:val="231F20"/>
                <w:spacing w:val="19"/>
                <w:lang w:val="ro-RO"/>
              </w:rPr>
              <w:t xml:space="preserve"> </w:t>
            </w:r>
            <w:r w:rsidRPr="00EF37BA">
              <w:rPr>
                <w:rFonts w:cs="Times New Roman"/>
                <w:color w:val="231F20"/>
                <w:lang w:val="ro-RO"/>
              </w:rPr>
              <w:t>fosil</w:t>
            </w:r>
            <w:r w:rsidRPr="00EF37BA">
              <w:rPr>
                <w:rFonts w:cs="Times New Roman"/>
                <w:color w:val="231F20"/>
                <w:spacing w:val="-40"/>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2"/>
                <w:lang w:val="ro-RO"/>
              </w:rPr>
              <w:t xml:space="preserve"> </w:t>
            </w:r>
            <w:r w:rsidRPr="00EF37BA">
              <w:rPr>
                <w:rFonts w:cs="Times New Roman"/>
                <w:color w:val="231F20"/>
                <w:lang w:val="ro-RO"/>
              </w:rPr>
              <w:t>utilă</w:t>
            </w:r>
            <w:r w:rsidRPr="00EF37BA">
              <w:rPr>
                <w:rFonts w:cs="Times New Roman"/>
                <w:color w:val="231F20"/>
                <w:spacing w:val="23"/>
                <w:lang w:val="ro-RO"/>
              </w:rPr>
              <w:t xml:space="preserve"> </w:t>
            </w:r>
            <w:r w:rsidRPr="00EF37BA">
              <w:rPr>
                <w:rFonts w:cs="Times New Roman"/>
                <w:color w:val="231F20"/>
                <w:lang w:val="ro-RO"/>
              </w:rPr>
              <w:t>sau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electrică.</w:t>
            </w:r>
          </w:p>
          <w:p w14:paraId="4734DC02" w14:textId="77777777" w:rsidR="00D5083E" w:rsidRPr="00EF37BA" w:rsidRDefault="00D5083E" w:rsidP="00D5083E">
            <w:pPr>
              <w:pStyle w:val="ListParagraph"/>
              <w:ind w:left="1080" w:firstLine="0"/>
              <w:contextualSpacing w:val="0"/>
              <w:rPr>
                <w:rFonts w:eastAsia="NSimSun"/>
                <w:color w:val="333333"/>
                <w:kern w:val="2"/>
                <w:sz w:val="22"/>
                <w:szCs w:val="22"/>
                <w:lang w:val="ro-RO" w:eastAsia="zh-CN" w:bidi="hi-IN"/>
              </w:rPr>
            </w:pPr>
          </w:p>
          <w:p w14:paraId="51E921E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xml:space="preserve">. Pentru calcularea </w:t>
            </w:r>
            <w:proofErr w:type="spellStart"/>
            <w:r w:rsidRPr="00EF37BA">
              <w:rPr>
                <w:color w:val="231F20"/>
                <w:sz w:val="22"/>
                <w:szCs w:val="22"/>
                <w:lang w:val="ro-RO"/>
              </w:rPr>
              <w:t>echivalenţei</w:t>
            </w:r>
            <w:proofErr w:type="spellEnd"/>
            <w:r w:rsidRPr="00EF37BA">
              <w:rPr>
                <w:color w:val="231F20"/>
                <w:sz w:val="22"/>
                <w:szCs w:val="22"/>
                <w:lang w:val="ro-RO"/>
              </w:rPr>
              <w:t xml:space="preserve">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7C75BD5"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tbl>
            <w:tblPr>
              <w:tblStyle w:val="TableGrid"/>
              <w:tblW w:w="2915" w:type="dxa"/>
              <w:tblInd w:w="720" w:type="dxa"/>
              <w:tblLook w:val="04A0" w:firstRow="1" w:lastRow="0" w:firstColumn="1" w:lastColumn="0" w:noHBand="0" w:noVBand="1"/>
            </w:tblPr>
            <w:tblGrid>
              <w:gridCol w:w="864"/>
              <w:gridCol w:w="426"/>
              <w:gridCol w:w="1625"/>
            </w:tblGrid>
            <w:tr w:rsidR="00D5083E" w:rsidRPr="00EF37BA" w14:paraId="21C308D9" w14:textId="77777777" w:rsidTr="008605F7">
              <w:tc>
                <w:tcPr>
                  <w:tcW w:w="864" w:type="dxa"/>
                </w:tcPr>
                <w:p w14:paraId="361AF94F"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CO</w:t>
                  </w:r>
                  <w:r w:rsidRPr="00EF37BA">
                    <w:rPr>
                      <w:rFonts w:ascii="Times New Roman" w:hAnsi="Times New Roman" w:cs="Times New Roman"/>
                      <w:color w:val="231F20"/>
                      <w:w w:val="105"/>
                      <w:vertAlign w:val="subscript"/>
                      <w:lang w:val="ro-RO"/>
                    </w:rPr>
                    <w:t>2</w:t>
                  </w:r>
                </w:p>
              </w:tc>
              <w:tc>
                <w:tcPr>
                  <w:tcW w:w="426" w:type="dxa"/>
                </w:tcPr>
                <w:p w14:paraId="43DB1A26"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47870476"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99"/>
                      <w:lang w:val="ro-RO"/>
                    </w:rPr>
                    <w:t>1</w:t>
                  </w:r>
                </w:p>
              </w:tc>
            </w:tr>
            <w:tr w:rsidR="00D5083E" w:rsidRPr="00EF37BA" w14:paraId="3F19BB3F" w14:textId="77777777" w:rsidTr="008605F7">
              <w:tc>
                <w:tcPr>
                  <w:tcW w:w="864" w:type="dxa"/>
                </w:tcPr>
                <w:p w14:paraId="52372879"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N</w:t>
                  </w:r>
                  <w:r w:rsidRPr="00EF37BA">
                    <w:rPr>
                      <w:rFonts w:ascii="Times New Roman" w:hAnsi="Times New Roman" w:cs="Times New Roman"/>
                      <w:color w:val="231F20"/>
                      <w:w w:val="105"/>
                      <w:vertAlign w:val="subscript"/>
                      <w:lang w:val="ro-RO"/>
                    </w:rPr>
                    <w:t>2</w:t>
                  </w:r>
                  <w:r w:rsidRPr="00EF37BA">
                    <w:rPr>
                      <w:rFonts w:ascii="Times New Roman" w:hAnsi="Times New Roman" w:cs="Times New Roman"/>
                      <w:color w:val="231F20"/>
                      <w:w w:val="105"/>
                      <w:lang w:val="ro-RO"/>
                    </w:rPr>
                    <w:t>O</w:t>
                  </w:r>
                </w:p>
              </w:tc>
              <w:tc>
                <w:tcPr>
                  <w:tcW w:w="426" w:type="dxa"/>
                </w:tcPr>
                <w:p w14:paraId="29189A47"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FE353F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298</w:t>
                  </w:r>
                </w:p>
              </w:tc>
            </w:tr>
            <w:tr w:rsidR="00D5083E" w:rsidRPr="00EF37BA" w14:paraId="5F9AD581" w14:textId="77777777" w:rsidTr="008605F7">
              <w:tc>
                <w:tcPr>
                  <w:tcW w:w="864" w:type="dxa"/>
                </w:tcPr>
                <w:p w14:paraId="59312B6A"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CH</w:t>
                  </w:r>
                  <w:r w:rsidRPr="00EF37BA">
                    <w:rPr>
                      <w:rFonts w:ascii="Times New Roman" w:hAnsi="Times New Roman" w:cs="Times New Roman"/>
                      <w:color w:val="231F20"/>
                      <w:w w:val="105"/>
                      <w:vertAlign w:val="subscript"/>
                      <w:lang w:val="ro-RO"/>
                    </w:rPr>
                    <w:t>4</w:t>
                  </w:r>
                </w:p>
              </w:tc>
              <w:tc>
                <w:tcPr>
                  <w:tcW w:w="426" w:type="dxa"/>
                </w:tcPr>
                <w:p w14:paraId="4E5B5EF1"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25630C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25</w:t>
                  </w:r>
                </w:p>
              </w:tc>
            </w:tr>
          </w:tbl>
          <w:p w14:paraId="51FD9612"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0873131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 xml:space="preserve">Emisiile provenite din </w:t>
            </w:r>
            <w:proofErr w:type="spellStart"/>
            <w:r w:rsidRPr="00EF37BA">
              <w:rPr>
                <w:color w:val="231F20"/>
                <w:sz w:val="22"/>
                <w:szCs w:val="22"/>
                <w:lang w:val="ro-RO"/>
              </w:rPr>
              <w:t>extracţia</w:t>
            </w:r>
            <w:proofErr w:type="spellEnd"/>
            <w:r w:rsidRPr="00EF37BA">
              <w:rPr>
                <w:color w:val="231F20"/>
                <w:sz w:val="22"/>
                <w:szCs w:val="22"/>
                <w:lang w:val="ro-RO"/>
              </w:rPr>
              <w:t xml:space="preserve"> sau cultivarea de materii prime, </w:t>
            </w:r>
            <w:proofErr w:type="spellStart"/>
            <w:r w:rsidRPr="00EF37BA">
              <w:rPr>
                <w:color w:val="231F20"/>
                <w:sz w:val="22"/>
                <w:szCs w:val="22"/>
                <w:lang w:val="ro-RO"/>
              </w:rPr>
              <w:t>e</w:t>
            </w:r>
            <w:r w:rsidRPr="00EF37BA">
              <w:rPr>
                <w:color w:val="231F20"/>
                <w:sz w:val="22"/>
                <w:szCs w:val="22"/>
                <w:vertAlign w:val="subscript"/>
                <w:lang w:val="ro-RO"/>
              </w:rPr>
              <w:t>ec</w:t>
            </w:r>
            <w:proofErr w:type="spellEnd"/>
            <w:r w:rsidRPr="00EF37BA">
              <w:rPr>
                <w:color w:val="231F20"/>
                <w:sz w:val="22"/>
                <w:szCs w:val="22"/>
                <w:lang w:val="ro-RO"/>
              </w:rPr>
              <w:t>, includ</w:t>
            </w:r>
            <w:r w:rsidRPr="00EF37BA">
              <w:rPr>
                <w:color w:val="231F20"/>
                <w:spacing w:val="1"/>
                <w:sz w:val="22"/>
                <w:szCs w:val="22"/>
                <w:lang w:val="ro-RO"/>
              </w:rPr>
              <w:t xml:space="preserve"> </w:t>
            </w:r>
            <w:r w:rsidRPr="00EF37BA">
              <w:rPr>
                <w:color w:val="231F20"/>
                <w:sz w:val="22"/>
                <w:szCs w:val="22"/>
                <w:lang w:val="ro-RO"/>
              </w:rPr>
              <w:t xml:space="preserve">emisii provenite din însuși procesul de </w:t>
            </w:r>
            <w:proofErr w:type="spellStart"/>
            <w:r w:rsidRPr="00EF37BA">
              <w:rPr>
                <w:color w:val="231F20"/>
                <w:sz w:val="22"/>
                <w:szCs w:val="22"/>
                <w:lang w:val="ro-RO"/>
              </w:rPr>
              <w:t>extracţie</w:t>
            </w:r>
            <w:proofErr w:type="spellEnd"/>
            <w:r w:rsidRPr="00EF37BA">
              <w:rPr>
                <w:color w:val="231F20"/>
                <w:sz w:val="22"/>
                <w:szCs w:val="22"/>
                <w:lang w:val="ro-RO"/>
              </w:rPr>
              <w:t xml:space="preserve"> sau cultivare; din colectarea,</w:t>
            </w:r>
            <w:r w:rsidRPr="00EF37BA">
              <w:rPr>
                <w:color w:val="231F20"/>
                <w:spacing w:val="1"/>
                <w:sz w:val="22"/>
                <w:szCs w:val="22"/>
                <w:lang w:val="ro-RO"/>
              </w:rPr>
              <w:t xml:space="preserve"> </w:t>
            </w:r>
            <w:r w:rsidRPr="00EF37BA">
              <w:rPr>
                <w:color w:val="231F20"/>
                <w:sz w:val="22"/>
                <w:szCs w:val="22"/>
                <w:lang w:val="ro-RO"/>
              </w:rPr>
              <w:t>uscarea și depozitarea de materii prime; din deșeuri și scurgeri; precum și din</w:t>
            </w:r>
            <w:r w:rsidRPr="00EF37BA">
              <w:rPr>
                <w:color w:val="231F20"/>
                <w:spacing w:val="1"/>
                <w:sz w:val="22"/>
                <w:szCs w:val="22"/>
                <w:lang w:val="ro-RO"/>
              </w:rPr>
              <w:t xml:space="preserve"> </w:t>
            </w:r>
            <w:r w:rsidRPr="00EF37BA">
              <w:rPr>
                <w:color w:val="231F20"/>
                <w:sz w:val="22"/>
                <w:szCs w:val="22"/>
                <w:lang w:val="ro-RO"/>
              </w:rPr>
              <w:t xml:space="preserve">producerea de </w:t>
            </w:r>
            <w:proofErr w:type="spellStart"/>
            <w:r w:rsidRPr="00EF37BA">
              <w:rPr>
                <w:color w:val="231F20"/>
                <w:sz w:val="22"/>
                <w:szCs w:val="22"/>
                <w:lang w:val="ro-RO"/>
              </w:rPr>
              <w:t>substanţe</w:t>
            </w:r>
            <w:proofErr w:type="spellEnd"/>
            <w:r w:rsidRPr="00EF37BA">
              <w:rPr>
                <w:color w:val="231F20"/>
                <w:sz w:val="22"/>
                <w:szCs w:val="22"/>
                <w:lang w:val="ro-RO"/>
              </w:rPr>
              <w:t xml:space="preserve"> chimice sau produse utilizate în procesul de </w:t>
            </w:r>
            <w:proofErr w:type="spellStart"/>
            <w:r w:rsidRPr="00EF37BA">
              <w:rPr>
                <w:color w:val="231F20"/>
                <w:sz w:val="22"/>
                <w:szCs w:val="22"/>
                <w:lang w:val="ro-RO"/>
              </w:rPr>
              <w:t>extracţie</w:t>
            </w:r>
            <w:proofErr w:type="spellEnd"/>
            <w:r w:rsidRPr="00EF37BA">
              <w:rPr>
                <w:color w:val="231F20"/>
                <w:spacing w:val="1"/>
                <w:sz w:val="22"/>
                <w:szCs w:val="22"/>
                <w:lang w:val="ro-RO"/>
              </w:rPr>
              <w:t xml:space="preserve"> </w:t>
            </w:r>
            <w:r w:rsidRPr="00EF37BA">
              <w:rPr>
                <w:color w:val="231F20"/>
                <w:sz w:val="22"/>
                <w:szCs w:val="22"/>
                <w:lang w:val="ro-RO"/>
              </w:rPr>
              <w:t>sau de cultivare. Se exclude captarea de CO</w:t>
            </w:r>
            <w:r w:rsidRPr="00EF37BA">
              <w:rPr>
                <w:color w:val="231F20"/>
                <w:sz w:val="22"/>
                <w:szCs w:val="22"/>
                <w:vertAlign w:val="subscript"/>
                <w:lang w:val="ro-RO"/>
              </w:rPr>
              <w:t>2</w:t>
            </w:r>
            <w:r w:rsidRPr="00EF37BA">
              <w:rPr>
                <w:color w:val="231F20"/>
                <w:sz w:val="22"/>
                <w:szCs w:val="22"/>
                <w:lang w:val="ro-RO"/>
              </w:rPr>
              <w:t xml:space="preserve"> în cadrul cultivării de materii</w:t>
            </w:r>
            <w:r w:rsidRPr="00EF37BA">
              <w:rPr>
                <w:color w:val="231F20"/>
                <w:spacing w:val="1"/>
                <w:sz w:val="22"/>
                <w:szCs w:val="22"/>
                <w:lang w:val="ro-RO"/>
              </w:rPr>
              <w:t xml:space="preserve"> </w:t>
            </w:r>
            <w:r w:rsidRPr="00EF37BA">
              <w:rPr>
                <w:color w:val="231F20"/>
                <w:sz w:val="22"/>
                <w:szCs w:val="22"/>
                <w:lang w:val="ro-RO"/>
              </w:rPr>
              <w:t xml:space="preserve">prime. Se pot </w:t>
            </w:r>
            <w:proofErr w:type="spellStart"/>
            <w:r w:rsidRPr="00EF37BA">
              <w:rPr>
                <w:color w:val="231F20"/>
                <w:sz w:val="22"/>
                <w:szCs w:val="22"/>
                <w:lang w:val="ro-RO"/>
              </w:rPr>
              <w:t>obţine</w:t>
            </w:r>
            <w:proofErr w:type="spellEnd"/>
            <w:r w:rsidRPr="00EF37BA">
              <w:rPr>
                <w:color w:val="231F20"/>
                <w:sz w:val="22"/>
                <w:szCs w:val="22"/>
                <w:lang w:val="ro-RO"/>
              </w:rPr>
              <w:t xml:space="preserve"> estimări ale emisiilor rezultate din cultivarea biomasei</w:t>
            </w:r>
            <w:r w:rsidRPr="00EF37BA">
              <w:rPr>
                <w:color w:val="231F20"/>
                <w:spacing w:val="1"/>
                <w:sz w:val="22"/>
                <w:szCs w:val="22"/>
                <w:lang w:val="ro-RO"/>
              </w:rPr>
              <w:t xml:space="preserve"> </w:t>
            </w:r>
            <w:r w:rsidRPr="00EF37BA">
              <w:rPr>
                <w:color w:val="231F20"/>
                <w:sz w:val="22"/>
                <w:szCs w:val="22"/>
                <w:lang w:val="ro-RO"/>
              </w:rPr>
              <w:t>agricole folosindu-se mediile regionale pentru emisiile provenite din cultivare</w:t>
            </w:r>
            <w:r w:rsidRPr="00EF37BA">
              <w:rPr>
                <w:color w:val="231F20"/>
                <w:spacing w:val="1"/>
                <w:sz w:val="22"/>
                <w:szCs w:val="22"/>
                <w:lang w:val="ro-RO"/>
              </w:rPr>
              <w:t xml:space="preserve"> </w:t>
            </w:r>
            <w:r w:rsidRPr="00EF37BA">
              <w:rPr>
                <w:color w:val="231F20"/>
                <w:sz w:val="22"/>
                <w:szCs w:val="22"/>
                <w:lang w:val="ro-RO"/>
              </w:rPr>
              <w:t>incluse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proofErr w:type="spellStart"/>
            <w:r w:rsidRPr="00EF37BA">
              <w:rPr>
                <w:color w:val="231F20"/>
                <w:sz w:val="22"/>
                <w:szCs w:val="22"/>
                <w:lang w:val="ro-RO"/>
              </w:rPr>
              <w:t>menţionate</w:t>
            </w:r>
            <w:proofErr w:type="spellEnd"/>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31</w:t>
            </w:r>
            <w:r w:rsidRPr="00EF37BA">
              <w:rPr>
                <w:color w:val="231F20"/>
                <w:spacing w:val="1"/>
                <w:sz w:val="22"/>
                <w:szCs w:val="22"/>
                <w:lang w:val="ro-RO"/>
              </w:rPr>
              <w:t xml:space="preserve"> </w:t>
            </w:r>
            <w:r w:rsidRPr="00EF37BA">
              <w:rPr>
                <w:color w:val="231F20"/>
                <w:sz w:val="22"/>
                <w:szCs w:val="22"/>
                <w:lang w:val="ro-RO"/>
              </w:rPr>
              <w:t>alineatul</w:t>
            </w:r>
            <w:r w:rsidRPr="00EF37BA">
              <w:rPr>
                <w:color w:val="231F20"/>
                <w:spacing w:val="42"/>
                <w:sz w:val="22"/>
                <w:szCs w:val="22"/>
                <w:lang w:val="ro-RO"/>
              </w:rPr>
              <w:t xml:space="preserve"> </w:t>
            </w:r>
            <w:r w:rsidRPr="00EF37BA">
              <w:rPr>
                <w:color w:val="231F20"/>
                <w:sz w:val="22"/>
                <w:szCs w:val="22"/>
                <w:lang w:val="ro-RO"/>
              </w:rPr>
              <w:t>(4)</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proofErr w:type="spellStart"/>
            <w:r w:rsidRPr="00EF37BA">
              <w:rPr>
                <w:color w:val="231F20"/>
                <w:sz w:val="22"/>
                <w:szCs w:val="22"/>
                <w:lang w:val="ro-RO"/>
              </w:rPr>
              <w:t>informaţii</w:t>
            </w:r>
            <w:proofErr w:type="spellEnd"/>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implicite</w:t>
            </w:r>
            <w:r w:rsidRPr="00EF37BA">
              <w:rPr>
                <w:color w:val="231F20"/>
                <w:spacing w:val="43"/>
                <w:sz w:val="22"/>
                <w:szCs w:val="22"/>
                <w:lang w:val="ro-RO"/>
              </w:rPr>
              <w:t xml:space="preserve"> </w:t>
            </w:r>
            <w:r w:rsidRPr="00EF37BA">
              <w:rPr>
                <w:color w:val="231F20"/>
                <w:sz w:val="22"/>
                <w:szCs w:val="22"/>
                <w:lang w:val="ro-RO"/>
              </w:rPr>
              <w:t>detaliate</w:t>
            </w:r>
            <w:r w:rsidRPr="00EF37BA">
              <w:rPr>
                <w:color w:val="231F20"/>
                <w:spacing w:val="43"/>
                <w:sz w:val="22"/>
                <w:szCs w:val="22"/>
                <w:lang w:val="ro-RO"/>
              </w:rPr>
              <w:t xml:space="preserve"> </w:t>
            </w:r>
            <w:r w:rsidRPr="00EF37BA">
              <w:rPr>
                <w:color w:val="231F20"/>
                <w:sz w:val="22"/>
                <w:szCs w:val="22"/>
                <w:lang w:val="ro-RO"/>
              </w:rPr>
              <w:t>privind</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proofErr w:type="spellStart"/>
            <w:r w:rsidRPr="00EF37BA">
              <w:rPr>
                <w:color w:val="231F20"/>
                <w:sz w:val="22"/>
                <w:szCs w:val="22"/>
                <w:lang w:val="ro-RO"/>
              </w:rPr>
              <w:t>absenţa</w:t>
            </w:r>
            <w:proofErr w:type="spellEnd"/>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proofErr w:type="spellStart"/>
            <w:r w:rsidRPr="00EF37BA">
              <w:rPr>
                <w:color w:val="231F20"/>
                <w:sz w:val="22"/>
                <w:szCs w:val="22"/>
                <w:lang w:val="ro-RO"/>
              </w:rPr>
              <w:t>informaţii</w:t>
            </w:r>
            <w:proofErr w:type="spellEnd"/>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proofErr w:type="spellStart"/>
            <w:r w:rsidRPr="00EF37BA">
              <w:rPr>
                <w:color w:val="231F20"/>
                <w:sz w:val="22"/>
                <w:szCs w:val="22"/>
                <w:lang w:val="ro-RO"/>
              </w:rPr>
              <w:t>exploataţii</w:t>
            </w:r>
            <w:proofErr w:type="spellEnd"/>
            <w:r w:rsidRPr="00EF37BA">
              <w:rPr>
                <w:color w:val="231F20"/>
                <w:sz w:val="22"/>
                <w:szCs w:val="22"/>
                <w:lang w:val="ro-RO"/>
              </w:rPr>
              <w:t>,</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0CE2E02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41AF6DE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proofErr w:type="spellStart"/>
            <w:r w:rsidRPr="00EF37BA">
              <w:rPr>
                <w:color w:val="231F20"/>
                <w:sz w:val="22"/>
                <w:szCs w:val="22"/>
                <w:lang w:val="ro-RO"/>
              </w:rPr>
              <w:t>menţionat</w:t>
            </w:r>
            <w:proofErr w:type="spellEnd"/>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42"/>
                <w:sz w:val="22"/>
                <w:szCs w:val="22"/>
                <w:lang w:val="ro-RO"/>
              </w:rPr>
              <w:t xml:space="preserve"> </w:t>
            </w:r>
            <w:r w:rsidRPr="00EF37BA">
              <w:rPr>
                <w:color w:val="231F20"/>
                <w:sz w:val="22"/>
                <w:szCs w:val="22"/>
                <w:lang w:val="ro-RO"/>
              </w:rPr>
              <w:t>efect</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seră</w:t>
            </w:r>
            <w:r w:rsidRPr="00EF37BA">
              <w:rPr>
                <w:color w:val="231F20"/>
                <w:spacing w:val="43"/>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proofErr w:type="spellStart"/>
            <w:r w:rsidRPr="00EF37BA">
              <w:rPr>
                <w:color w:val="231F20"/>
                <w:sz w:val="22"/>
                <w:szCs w:val="22"/>
                <w:lang w:val="ro-RO"/>
              </w:rPr>
              <w:t>îmbunătăţirea</w:t>
            </w:r>
            <w:proofErr w:type="spellEnd"/>
            <w:r w:rsidRPr="00EF37BA">
              <w:rPr>
                <w:color w:val="231F20"/>
                <w:spacing w:val="42"/>
                <w:sz w:val="22"/>
                <w:szCs w:val="22"/>
                <w:lang w:val="ro-RO"/>
              </w:rPr>
              <w:t xml:space="preserve"> </w:t>
            </w:r>
            <w:r w:rsidRPr="00EF37BA">
              <w:rPr>
                <w:color w:val="231F20"/>
                <w:sz w:val="22"/>
                <w:szCs w:val="22"/>
                <w:lang w:val="ro-RO"/>
              </w:rPr>
              <w:t>gestionării</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agricultură,</w:t>
            </w:r>
            <w:r w:rsidRPr="00EF37BA">
              <w:rPr>
                <w:color w:val="231F20"/>
                <w:spacing w:val="1"/>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sca</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ar</w:t>
            </w:r>
            <w:r w:rsidRPr="00EF37BA">
              <w:rPr>
                <w:color w:val="231F20"/>
                <w:spacing w:val="1"/>
                <w:sz w:val="22"/>
                <w:szCs w:val="22"/>
                <w:lang w:val="ro-RO"/>
              </w:rPr>
              <w:t xml:space="preserve"> </w:t>
            </w:r>
            <w:r w:rsidRPr="00EF37BA">
              <w:rPr>
                <w:color w:val="231F20"/>
                <w:sz w:val="22"/>
                <w:szCs w:val="22"/>
                <w:lang w:val="ro-RO"/>
              </w:rPr>
              <w:t>fi</w:t>
            </w:r>
            <w:r w:rsidRPr="00EF37BA">
              <w:rPr>
                <w:color w:val="231F20"/>
                <w:spacing w:val="1"/>
                <w:sz w:val="22"/>
                <w:szCs w:val="22"/>
                <w:lang w:val="ro-RO"/>
              </w:rPr>
              <w:t xml:space="preserve"> </w:t>
            </w:r>
            <w:r w:rsidRPr="00EF37BA">
              <w:rPr>
                <w:color w:val="231F20"/>
                <w:sz w:val="22"/>
                <w:szCs w:val="22"/>
                <w:lang w:val="ro-RO"/>
              </w:rPr>
              <w:t>trecerea</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aratul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conservare</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semănarea</w:t>
            </w:r>
            <w:r w:rsidRPr="00EF37BA">
              <w:rPr>
                <w:color w:val="231F20"/>
                <w:spacing w:val="1"/>
                <w:sz w:val="22"/>
                <w:szCs w:val="22"/>
                <w:lang w:val="ro-RO"/>
              </w:rPr>
              <w:t xml:space="preserve"> </w:t>
            </w:r>
            <w:r w:rsidRPr="00EF37BA">
              <w:rPr>
                <w:color w:val="231F20"/>
                <w:sz w:val="22"/>
                <w:szCs w:val="22"/>
                <w:lang w:val="ro-RO"/>
              </w:rPr>
              <w:t>direct în</w:t>
            </w:r>
            <w:r w:rsidRPr="00EF37BA">
              <w:rPr>
                <w:color w:val="231F20"/>
                <w:spacing w:val="1"/>
                <w:sz w:val="22"/>
                <w:szCs w:val="22"/>
                <w:lang w:val="ro-RO"/>
              </w:rPr>
              <w:t xml:space="preserve"> </w:t>
            </w:r>
            <w:r w:rsidRPr="00EF37BA">
              <w:rPr>
                <w:color w:val="231F20"/>
                <w:sz w:val="22"/>
                <w:szCs w:val="22"/>
                <w:lang w:val="ro-RO"/>
              </w:rPr>
              <w:t>miriște,</w:t>
            </w:r>
            <w:r w:rsidRPr="00EF37BA">
              <w:rPr>
                <w:color w:val="231F20"/>
                <w:spacing w:val="1"/>
                <w:sz w:val="22"/>
                <w:szCs w:val="22"/>
                <w:lang w:val="ro-RO"/>
              </w:rPr>
              <w:t xml:space="preserve"> </w:t>
            </w:r>
            <w:proofErr w:type="spellStart"/>
            <w:r w:rsidRPr="00EF37BA">
              <w:rPr>
                <w:color w:val="231F20"/>
                <w:sz w:val="22"/>
                <w:szCs w:val="22"/>
                <w:lang w:val="ro-RO"/>
              </w:rPr>
              <w:t>îmbunătăţirea</w:t>
            </w:r>
            <w:proofErr w:type="spellEnd"/>
            <w:r w:rsidRPr="00EF37BA">
              <w:rPr>
                <w:color w:val="231F20"/>
                <w:sz w:val="22"/>
                <w:szCs w:val="22"/>
                <w:lang w:val="ro-RO"/>
              </w:rPr>
              <w:t xml:space="preserve"> 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rotaţie</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proofErr w:type="spellStart"/>
            <w:r w:rsidRPr="00EF37BA">
              <w:rPr>
                <w:color w:val="231F20"/>
                <w:sz w:val="22"/>
                <w:szCs w:val="22"/>
                <w:lang w:val="ro-RO"/>
              </w:rPr>
              <w:t>protecţie</w:t>
            </w:r>
            <w:proofErr w:type="spellEnd"/>
            <w:r w:rsidRPr="00EF37BA">
              <w:rPr>
                <w:color w:val="231F20"/>
                <w:sz w:val="22"/>
                <w:szCs w:val="22"/>
                <w:lang w:val="ro-RO"/>
              </w:rPr>
              <w:t>,</w:t>
            </w:r>
            <w:r w:rsidRPr="00EF37BA">
              <w:rPr>
                <w:color w:val="231F20"/>
                <w:spacing w:val="36"/>
                <w:sz w:val="22"/>
                <w:szCs w:val="22"/>
                <w:lang w:val="ro-RO"/>
              </w:rPr>
              <w:t xml:space="preserve"> </w:t>
            </w:r>
            <w:r w:rsidRPr="00EF37BA">
              <w:rPr>
                <w:color w:val="231F20"/>
                <w:sz w:val="22"/>
                <w:szCs w:val="22"/>
                <w:lang w:val="ro-RO"/>
              </w:rPr>
              <w:t>inclusiv</w:t>
            </w:r>
            <w:r w:rsidRPr="00EF37BA">
              <w:rPr>
                <w:color w:val="231F20"/>
                <w:spacing w:val="35"/>
                <w:sz w:val="22"/>
                <w:szCs w:val="22"/>
                <w:lang w:val="ro-RO"/>
              </w:rPr>
              <w:t xml:space="preserve"> </w:t>
            </w:r>
            <w:r w:rsidRPr="00EF37BA">
              <w:rPr>
                <w:color w:val="231F20"/>
                <w:sz w:val="22"/>
                <w:szCs w:val="22"/>
                <w:lang w:val="ro-RO"/>
              </w:rPr>
              <w:t>gestionarea</w:t>
            </w:r>
            <w:r w:rsidRPr="00EF37BA">
              <w:rPr>
                <w:color w:val="231F20"/>
                <w:spacing w:val="36"/>
                <w:sz w:val="22"/>
                <w:szCs w:val="22"/>
                <w:lang w:val="ro-RO"/>
              </w:rPr>
              <w:t xml:space="preserve"> </w:t>
            </w:r>
            <w:r w:rsidRPr="00EF37BA">
              <w:rPr>
                <w:color w:val="231F20"/>
                <w:sz w:val="22"/>
                <w:szCs w:val="22"/>
                <w:lang w:val="ro-RO"/>
              </w:rPr>
              <w:t>reziduurilor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culturi,</w:t>
            </w:r>
            <w:r w:rsidRPr="00EF37BA">
              <w:rPr>
                <w:color w:val="231F20"/>
                <w:spacing w:val="35"/>
                <w:sz w:val="22"/>
                <w:szCs w:val="22"/>
                <w:lang w:val="ro-RO"/>
              </w:rPr>
              <w:t xml:space="preserve"> </w:t>
            </w:r>
            <w:r w:rsidRPr="00EF37BA">
              <w:rPr>
                <w:color w:val="231F20"/>
                <w:sz w:val="22"/>
                <w:szCs w:val="22"/>
                <w:lang w:val="ro-RO"/>
              </w:rPr>
              <w:t>precum</w:t>
            </w:r>
            <w:r w:rsidRPr="00EF37BA">
              <w:rPr>
                <w:color w:val="231F20"/>
                <w:spacing w:val="-40"/>
                <w:sz w:val="22"/>
                <w:szCs w:val="22"/>
                <w:lang w:val="ro-RO"/>
              </w:rPr>
              <w:t xml:space="preserve"> </w:t>
            </w:r>
            <w:r w:rsidRPr="00EF37BA">
              <w:rPr>
                <w:color w:val="231F20"/>
                <w:sz w:val="22"/>
                <w:szCs w:val="22"/>
                <w:lang w:val="ro-RO"/>
              </w:rPr>
              <w:t xml:space="preserve">și utilizarea unui ameliorator organic de soluri (de exemplu compost, </w:t>
            </w:r>
            <w:proofErr w:type="spellStart"/>
            <w:r w:rsidRPr="00EF37BA">
              <w:rPr>
                <w:color w:val="231F20"/>
                <w:sz w:val="22"/>
                <w:szCs w:val="22"/>
                <w:lang w:val="ro-RO"/>
              </w:rPr>
              <w:t>digestat</w:t>
            </w:r>
            <w:proofErr w:type="spellEnd"/>
            <w:r w:rsidRPr="00EF37BA">
              <w:rPr>
                <w:color w:val="231F20"/>
                <w:spacing w:val="1"/>
                <w:sz w:val="22"/>
                <w:szCs w:val="22"/>
                <w:lang w:val="ro-RO"/>
              </w:rPr>
              <w:t xml:space="preserve"> </w:t>
            </w:r>
            <w:r w:rsidRPr="00EF37BA">
              <w:rPr>
                <w:color w:val="231F20"/>
                <w:sz w:val="22"/>
                <w:szCs w:val="22"/>
                <w:lang w:val="ro-RO"/>
              </w:rPr>
              <w:t>fermentat din gunoi de grajd), se ia în considerare doar în cazul în care sunt</w:t>
            </w:r>
            <w:r w:rsidRPr="00EF37BA">
              <w:rPr>
                <w:color w:val="231F20"/>
                <w:spacing w:val="1"/>
                <w:sz w:val="22"/>
                <w:szCs w:val="22"/>
                <w:lang w:val="ro-RO"/>
              </w:rPr>
              <w:t xml:space="preserve"> </w:t>
            </w:r>
            <w:r w:rsidRPr="00EF37BA">
              <w:rPr>
                <w:color w:val="231F20"/>
                <w:sz w:val="22"/>
                <w:szCs w:val="22"/>
                <w:lang w:val="ro-RO"/>
              </w:rPr>
              <w:t>furnizate</w:t>
            </w:r>
            <w:r w:rsidRPr="00EF37BA">
              <w:rPr>
                <w:color w:val="231F20"/>
                <w:spacing w:val="1"/>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verificabile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creșterea</w:t>
            </w:r>
            <w:r w:rsidRPr="00EF37BA">
              <w:rPr>
                <w:color w:val="231F20"/>
                <w:spacing w:val="1"/>
                <w:sz w:val="22"/>
                <w:szCs w:val="22"/>
                <w:lang w:val="ro-RO"/>
              </w:rPr>
              <w:t xml:space="preserve"> </w:t>
            </w:r>
            <w:proofErr w:type="spellStart"/>
            <w:r w:rsidRPr="00EF37BA">
              <w:rPr>
                <w:color w:val="231F20"/>
                <w:sz w:val="22"/>
                <w:szCs w:val="22"/>
                <w:lang w:val="ro-RO"/>
              </w:rPr>
              <w:t>cantităţii</w:t>
            </w:r>
            <w:proofErr w:type="spellEnd"/>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 din sol sau dacă se poate presupune în mod rezonabil că aceasta a</w:t>
            </w:r>
            <w:r w:rsidRPr="00EF37BA">
              <w:rPr>
                <w:color w:val="231F20"/>
                <w:spacing w:val="1"/>
                <w:sz w:val="22"/>
                <w:szCs w:val="22"/>
                <w:lang w:val="ro-RO"/>
              </w:rPr>
              <w:t xml:space="preserve"> </w:t>
            </w:r>
            <w:r w:rsidRPr="00EF37BA">
              <w:rPr>
                <w:color w:val="231F20"/>
                <w:sz w:val="22"/>
                <w:szCs w:val="22"/>
                <w:lang w:val="ro-RO"/>
              </w:rPr>
              <w:t xml:space="preserve">crescut în perioada în care au fost cultivate materiile prime respective, </w:t>
            </w:r>
            <w:proofErr w:type="spellStart"/>
            <w:r w:rsidRPr="00EF37BA">
              <w:rPr>
                <w:color w:val="231F20"/>
                <w:sz w:val="22"/>
                <w:szCs w:val="22"/>
                <w:lang w:val="ro-RO"/>
              </w:rPr>
              <w:t>ţinând</w:t>
            </w:r>
            <w:proofErr w:type="spellEnd"/>
            <w:r w:rsidRPr="00EF37BA">
              <w:rPr>
                <w:color w:val="231F20"/>
                <w:spacing w:val="1"/>
                <w:sz w:val="22"/>
                <w:szCs w:val="22"/>
                <w:lang w:val="ro-RO"/>
              </w:rPr>
              <w:t xml:space="preserve"> </w:t>
            </w:r>
            <w:bookmarkStart w:id="4" w:name="_bookmark21"/>
            <w:bookmarkEnd w:id="4"/>
            <w:r w:rsidRPr="00EF37BA">
              <w:rPr>
                <w:color w:val="231F20"/>
                <w:sz w:val="22"/>
                <w:szCs w:val="22"/>
                <w:lang w:val="ro-RO"/>
              </w:rPr>
              <w:t xml:space="preserve">seama, în același timp, de emisiile existente </w:t>
            </w:r>
            <w:r w:rsidRPr="00EF37BA">
              <w:rPr>
                <w:color w:val="231F20"/>
                <w:sz w:val="22"/>
                <w:szCs w:val="22"/>
                <w:lang w:val="ro-RO"/>
              </w:rPr>
              <w:lastRenderedPageBreak/>
              <w:t>acolo unde astfel de practici</w:t>
            </w:r>
            <w:r w:rsidRPr="00EF37BA">
              <w:rPr>
                <w:color w:val="231F20"/>
                <w:spacing w:val="1"/>
                <w:sz w:val="22"/>
                <w:szCs w:val="22"/>
                <w:lang w:val="ro-RO"/>
              </w:rPr>
              <w:t xml:space="preserve"> </w:t>
            </w:r>
            <w:r w:rsidRPr="00EF37BA">
              <w:rPr>
                <w:color w:val="231F20"/>
                <w:sz w:val="22"/>
                <w:szCs w:val="22"/>
                <w:lang w:val="ro-RO"/>
              </w:rPr>
              <w:t>presupun</w:t>
            </w:r>
            <w:r w:rsidRPr="00EF37BA">
              <w:rPr>
                <w:color w:val="231F20"/>
                <w:spacing w:val="24"/>
                <w:sz w:val="22"/>
                <w:szCs w:val="22"/>
                <w:lang w:val="ro-RO"/>
              </w:rPr>
              <w:t xml:space="preserve"> </w:t>
            </w:r>
            <w:r w:rsidRPr="00EF37BA">
              <w:rPr>
                <w:color w:val="231F20"/>
                <w:sz w:val="22"/>
                <w:szCs w:val="22"/>
                <w:lang w:val="ro-RO"/>
              </w:rPr>
              <w:t>utilizarea</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22"/>
                <w:sz w:val="22"/>
                <w:szCs w:val="22"/>
                <w:lang w:val="ro-RO"/>
              </w:rPr>
              <w:t xml:space="preserve"> </w:t>
            </w:r>
            <w:r w:rsidRPr="00EF37BA">
              <w:rPr>
                <w:color w:val="231F20"/>
                <w:sz w:val="22"/>
                <w:szCs w:val="22"/>
                <w:lang w:val="ro-RO"/>
              </w:rPr>
              <w:t>scară</w:t>
            </w:r>
            <w:r w:rsidRPr="00EF37BA">
              <w:rPr>
                <w:color w:val="231F20"/>
                <w:spacing w:val="22"/>
                <w:sz w:val="22"/>
                <w:szCs w:val="22"/>
                <w:lang w:val="ro-RO"/>
              </w:rPr>
              <w:t xml:space="preserve"> </w:t>
            </w:r>
            <w:r w:rsidRPr="00EF37BA">
              <w:rPr>
                <w:color w:val="231F20"/>
                <w:sz w:val="22"/>
                <w:szCs w:val="22"/>
                <w:lang w:val="ro-RO"/>
              </w:rPr>
              <w:t>crescută</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erbicide.</w:t>
            </w:r>
          </w:p>
          <w:p w14:paraId="116A7E7E" w14:textId="77777777" w:rsidR="00D5083E" w:rsidRPr="00EF37BA" w:rsidRDefault="00D5083E" w:rsidP="00D5083E">
            <w:pPr>
              <w:rPr>
                <w:rFonts w:eastAsia="NSimSun" w:cs="Times New Roman"/>
                <w:color w:val="333333"/>
                <w:kern w:val="2"/>
                <w:lang w:val="ro-RO" w:eastAsia="zh-CN" w:bidi="hi-IN"/>
              </w:rPr>
            </w:pPr>
          </w:p>
          <w:p w14:paraId="02184B5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proofErr w:type="spellStart"/>
            <w:r w:rsidRPr="00EF37BA">
              <w:rPr>
                <w:color w:val="231F20"/>
                <w:sz w:val="22"/>
                <w:szCs w:val="22"/>
                <w:lang w:val="ro-RO"/>
              </w:rPr>
              <w:t>variaţiile</w:t>
            </w:r>
            <w:proofErr w:type="spellEnd"/>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 xml:space="preserve">schimbarea </w:t>
            </w:r>
            <w:proofErr w:type="spellStart"/>
            <w:r w:rsidRPr="00EF37BA">
              <w:rPr>
                <w:color w:val="231F20"/>
                <w:sz w:val="22"/>
                <w:szCs w:val="22"/>
                <w:lang w:val="ro-RO"/>
              </w:rPr>
              <w:t>destinaţiei</w:t>
            </w:r>
            <w:proofErr w:type="spellEnd"/>
            <w:r w:rsidRPr="00EF37BA">
              <w:rPr>
                <w:color w:val="231F20"/>
                <w:sz w:val="22"/>
                <w:szCs w:val="22"/>
                <w:lang w:val="ro-RO"/>
              </w:rPr>
              <w:t xml:space="preserve">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790F8F03" w14:textId="77777777" w:rsidR="00D5083E" w:rsidRPr="00EF37BA" w:rsidRDefault="00D5083E" w:rsidP="00D5083E">
            <w:pPr>
              <w:rPr>
                <w:rFonts w:eastAsia="NSimSun" w:cs="Times New Roman"/>
                <w:color w:val="333333"/>
                <w:kern w:val="2"/>
                <w:lang w:val="ro-RO" w:eastAsia="zh-CN" w:bidi="hi-IN"/>
              </w:rPr>
            </w:pPr>
          </w:p>
          <w:p w14:paraId="64EE65B1"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proofErr w:type="spellStart"/>
            <w:r w:rsidRPr="00EF37BA">
              <w:rPr>
                <w:rFonts w:cs="Times New Roman"/>
                <w:color w:val="231F20"/>
                <w:lang w:val="ro-RO"/>
              </w:rPr>
              <w:t>e</w:t>
            </w:r>
            <w:r w:rsidRPr="00EF37BA">
              <w:rPr>
                <w:rFonts w:cs="Times New Roman"/>
                <w:color w:val="231F20"/>
                <w:vertAlign w:val="subscript"/>
                <w:lang w:val="ro-RO"/>
              </w:rPr>
              <w:t>B</w:t>
            </w:r>
            <w:proofErr w:type="spellEnd"/>
          </w:p>
          <w:p w14:paraId="28C034F5"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20"/>
              <w:gridCol w:w="543"/>
              <w:gridCol w:w="5003"/>
            </w:tblGrid>
            <w:tr w:rsidR="00D5083E" w:rsidRPr="00663B30" w14:paraId="22DCCB57" w14:textId="77777777" w:rsidTr="00EE62CB">
              <w:tc>
                <w:tcPr>
                  <w:tcW w:w="734" w:type="dxa"/>
                </w:tcPr>
                <w:p w14:paraId="70BC65E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l</w:t>
                  </w:r>
                </w:p>
              </w:tc>
              <w:tc>
                <w:tcPr>
                  <w:tcW w:w="567" w:type="dxa"/>
                </w:tcPr>
                <w:p w14:paraId="069F4DE1"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287B724D"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anuale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gaze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seră</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rezultate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din</w:t>
                  </w:r>
                  <w:r w:rsidRPr="00EF37BA">
                    <w:rPr>
                      <w:rFonts w:ascii="Times New Roman" w:hAnsi="Times New Roman" w:cs="Times New Roman"/>
                      <w:color w:val="231F20"/>
                      <w:spacing w:val="1"/>
                      <w:lang w:val="ro-RO"/>
                    </w:rPr>
                    <w:t xml:space="preserve"> </w:t>
                  </w:r>
                  <w:proofErr w:type="spellStart"/>
                  <w:r w:rsidRPr="00EF37BA">
                    <w:rPr>
                      <w:rFonts w:ascii="Times New Roman" w:hAnsi="Times New Roman" w:cs="Times New Roman"/>
                      <w:color w:val="231F20"/>
                      <w:lang w:val="ro-RO"/>
                    </w:rPr>
                    <w:t>variaţia</w:t>
                  </w:r>
                  <w:proofErr w:type="spellEnd"/>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provocată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schimbarea</w:t>
                  </w:r>
                  <w:r w:rsidRPr="00EF37BA">
                    <w:rPr>
                      <w:rFonts w:ascii="Times New Roman" w:hAnsi="Times New Roman" w:cs="Times New Roman"/>
                      <w:color w:val="231F20"/>
                      <w:spacing w:val="1"/>
                      <w:lang w:val="ro-RO"/>
                    </w:rPr>
                    <w:t xml:space="preserve"> </w:t>
                  </w:r>
                  <w:proofErr w:type="spellStart"/>
                  <w:r w:rsidRPr="00EF37BA">
                    <w:rPr>
                      <w:rFonts w:ascii="Times New Roman" w:hAnsi="Times New Roman" w:cs="Times New Roman"/>
                      <w:color w:val="231F20"/>
                      <w:lang w:val="ro-RO"/>
                    </w:rPr>
                    <w:t>destinaţiei</w:t>
                  </w:r>
                  <w:proofErr w:type="spellEnd"/>
                  <w:r w:rsidRPr="00EF37BA">
                    <w:rPr>
                      <w:rFonts w:ascii="Times New Roman" w:hAnsi="Times New Roman" w:cs="Times New Roman"/>
                      <w:color w:val="231F20"/>
                      <w:lang w:val="ro-RO"/>
                    </w:rPr>
                    <w:t xml:space="preserve"> terenurilor [măsurată ca masă (grame) de </w:t>
                  </w:r>
                  <w:proofErr w:type="spellStart"/>
                  <w:r w:rsidRPr="00EF37BA">
                    <w:rPr>
                      <w:rFonts w:ascii="Times New Roman" w:hAnsi="Times New Roman" w:cs="Times New Roman"/>
                      <w:color w:val="231F20"/>
                      <w:lang w:val="ro-RO"/>
                    </w:rPr>
                    <w:t>echi</w:t>
                  </w:r>
                  <w:proofErr w:type="spellEnd"/>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valent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energetică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proofErr w:type="spellStart"/>
                  <w:r w:rsidRPr="00EF37BA">
                    <w:rPr>
                      <w:rFonts w:ascii="Times New Roman" w:hAnsi="Times New Roman" w:cs="Times New Roman"/>
                      <w:color w:val="231F20"/>
                      <w:lang w:val="ro-RO"/>
                    </w:rPr>
                    <w:t>biocombus</w:t>
                  </w:r>
                  <w:proofErr w:type="spellEnd"/>
                  <w:r w:rsidRPr="00EF37BA">
                    <w:rPr>
                      <w:rFonts w:ascii="Times New Roman" w:hAnsi="Times New Roman" w:cs="Times New Roman"/>
                      <w:color w:val="231F20"/>
                      <w:lang w:val="ro-RO"/>
                    </w:rPr>
                    <w:t>­</w:t>
                  </w:r>
                  <w:r w:rsidRPr="00EF37BA">
                    <w:rPr>
                      <w:rFonts w:ascii="Times New Roman" w:hAnsi="Times New Roman" w:cs="Times New Roman"/>
                      <w:color w:val="231F20"/>
                      <w:spacing w:val="-40"/>
                      <w:lang w:val="ro-RO"/>
                    </w:rPr>
                    <w:t xml:space="preserve"> </w:t>
                  </w:r>
                  <w:proofErr w:type="spellStart"/>
                  <w:r w:rsidRPr="00EF37BA">
                    <w:rPr>
                      <w:rFonts w:ascii="Times New Roman" w:hAnsi="Times New Roman" w:cs="Times New Roman"/>
                      <w:color w:val="231F20"/>
                      <w:lang w:val="ro-RO"/>
                    </w:rPr>
                    <w:t>tibili</w:t>
                  </w:r>
                  <w:proofErr w:type="spellEnd"/>
                  <w:r w:rsidRPr="00EF37BA">
                    <w:rPr>
                      <w:rFonts w:ascii="Times New Roman" w:hAnsi="Times New Roman" w:cs="Times New Roman"/>
                      <w:color w:val="231F20"/>
                      <w:spacing w:val="12"/>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5"/>
                      <w:lang w:val="ro-RO"/>
                    </w:rPr>
                    <w:t xml:space="preserve"> </w:t>
                  </w:r>
                  <w:proofErr w:type="spellStart"/>
                  <w:r w:rsidRPr="00EF37BA">
                    <w:rPr>
                      <w:rFonts w:ascii="Times New Roman" w:hAnsi="Times New Roman" w:cs="Times New Roman"/>
                      <w:color w:val="231F20"/>
                      <w:lang w:val="ro-RO"/>
                    </w:rPr>
                    <w:t>biolichide</w:t>
                  </w:r>
                  <w:proofErr w:type="spellEnd"/>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w:t>
                  </w:r>
                  <w:proofErr w:type="spellStart"/>
                  <w:r w:rsidRPr="00EF37BA">
                    <w:rPr>
                      <w:rFonts w:ascii="Times New Roman" w:hAnsi="Times New Roman" w:cs="Times New Roman"/>
                      <w:color w:val="231F20"/>
                      <w:lang w:val="ro-RO"/>
                    </w:rPr>
                    <w:t>megajouli</w:t>
                  </w:r>
                  <w:proofErr w:type="spellEnd"/>
                  <w:r w:rsidRPr="00EF37BA">
                    <w:rPr>
                      <w:rFonts w:ascii="Times New Roman" w:hAnsi="Times New Roman" w:cs="Times New Roman"/>
                      <w:color w:val="231F20"/>
                      <w:lang w:val="ro-RO"/>
                    </w:rPr>
                    <w:t>)].</w:t>
                  </w:r>
                  <w:r w:rsidRPr="00EF37BA">
                    <w:rPr>
                      <w:rFonts w:ascii="Times New Roman" w:hAnsi="Times New Roman" w:cs="Times New Roman"/>
                      <w:color w:val="231F20"/>
                      <w:spacing w:val="11"/>
                      <w:lang w:val="ro-RO"/>
                    </w:rPr>
                    <w:t xml:space="preserve"> </w:t>
                  </w:r>
                  <w:r w:rsidRPr="00EF37BA">
                    <w:rPr>
                      <w:rFonts w:ascii="Times New Roman" w:hAnsi="Times New Roman" w:cs="Times New Roman"/>
                      <w:color w:val="231F20"/>
                      <w:lang w:val="ro-RO"/>
                    </w:rPr>
                    <w:t>„Terenuri</w:t>
                  </w:r>
                  <w:r w:rsidRPr="00EF37BA">
                    <w:rPr>
                      <w:rFonts w:ascii="Times New Roman" w:hAnsi="Times New Roman" w:cs="Times New Roman"/>
                      <w:color w:val="231F20"/>
                      <w:spacing w:val="13"/>
                      <w:lang w:val="ro-RO"/>
                    </w:rPr>
                    <w:t xml:space="preserve"> </w:t>
                  </w:r>
                  <w:r w:rsidRPr="00EF37BA">
                    <w:rPr>
                      <w:rFonts w:ascii="Times New Roman" w:hAnsi="Times New Roman" w:cs="Times New Roman"/>
                      <w:color w:val="231F20"/>
                      <w:lang w:val="ro-RO"/>
                    </w:rPr>
                    <w:t>cultivate”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w:t>
                  </w:r>
                  <w:r w:rsidRPr="00EF37BA">
                    <w:rPr>
                      <w:rFonts w:ascii="Times New Roman" w:hAnsi="Times New Roman" w:cs="Times New Roman"/>
                      <w:color w:val="231F20"/>
                      <w:position w:val="5"/>
                      <w:lang w:val="ro-RO"/>
                    </w:rPr>
                    <w:t>1</w:t>
                  </w:r>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și „terenuri cu cultură perenă” (</w:t>
                  </w:r>
                  <w:r w:rsidRPr="00EF37BA">
                    <w:rPr>
                      <w:rFonts w:ascii="Times New Roman" w:hAnsi="Times New Roman" w:cs="Times New Roman"/>
                      <w:color w:val="231F20"/>
                      <w:position w:val="5"/>
                      <w:lang w:val="ro-RO"/>
                    </w:rPr>
                    <w:t>2</w:t>
                  </w:r>
                  <w:r w:rsidRPr="00EF37BA">
                    <w:rPr>
                      <w:rFonts w:ascii="Times New Roman" w:hAnsi="Times New Roman" w:cs="Times New Roman"/>
                      <w:color w:val="231F20"/>
                      <w:lang w:val="ro-RO"/>
                    </w:rPr>
                    <w:t xml:space="preserve">) sunt considerate ca </w:t>
                  </w:r>
                  <w:proofErr w:type="spellStart"/>
                  <w:r w:rsidRPr="00EF37BA">
                    <w:rPr>
                      <w:rFonts w:ascii="Times New Roman" w:hAnsi="Times New Roman" w:cs="Times New Roman"/>
                      <w:color w:val="231F20"/>
                      <w:lang w:val="ro-RO"/>
                    </w:rPr>
                    <w:t>repre</w:t>
                  </w:r>
                  <w:proofErr w:type="spellEnd"/>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proofErr w:type="spellStart"/>
                  <w:r w:rsidRPr="00EF37BA">
                    <w:rPr>
                      <w:rFonts w:ascii="Times New Roman" w:hAnsi="Times New Roman" w:cs="Times New Roman"/>
                      <w:color w:val="231F20"/>
                      <w:lang w:val="ro-RO"/>
                    </w:rPr>
                    <w:t>zentând</w:t>
                  </w:r>
                  <w:proofErr w:type="spellEnd"/>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singură</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categorie</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3"/>
                      <w:lang w:val="ro-RO"/>
                    </w:rPr>
                    <w:t xml:space="preserve"> </w:t>
                  </w:r>
                  <w:proofErr w:type="spellStart"/>
                  <w:r w:rsidRPr="00EF37BA">
                    <w:rPr>
                      <w:rFonts w:ascii="Times New Roman" w:hAnsi="Times New Roman" w:cs="Times New Roman"/>
                      <w:color w:val="231F20"/>
                      <w:lang w:val="ro-RO"/>
                    </w:rPr>
                    <w:t>destinaţie</w:t>
                  </w:r>
                  <w:proofErr w:type="spellEnd"/>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terenurilor;</w:t>
                  </w:r>
                </w:p>
              </w:tc>
            </w:tr>
            <w:tr w:rsidR="00D5083E" w:rsidRPr="00663B30" w14:paraId="34AB4256" w14:textId="77777777" w:rsidTr="00EE62CB">
              <w:tc>
                <w:tcPr>
                  <w:tcW w:w="734" w:type="dxa"/>
                </w:tcPr>
                <w:p w14:paraId="0B719A81"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R</w:t>
                  </w:r>
                </w:p>
              </w:tc>
              <w:tc>
                <w:tcPr>
                  <w:tcW w:w="567" w:type="dxa"/>
                </w:tcPr>
                <w:p w14:paraId="20410ECC"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7AE169F8"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8"/>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6"/>
                      <w:lang w:val="ro-RO"/>
                    </w:rPr>
                    <w:t xml:space="preserve"> </w:t>
                  </w:r>
                  <w:proofErr w:type="spellStart"/>
                  <w:r w:rsidRPr="00EF37BA">
                    <w:rPr>
                      <w:rFonts w:ascii="Times New Roman" w:hAnsi="Times New Roman" w:cs="Times New Roman"/>
                      <w:color w:val="231F20"/>
                      <w:lang w:val="ro-RO"/>
                    </w:rPr>
                    <w:t>suprafaţă</w:t>
                  </w:r>
                  <w:proofErr w:type="spellEnd"/>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asociat</w:t>
                  </w:r>
                  <w:r w:rsidRPr="00EF37BA">
                    <w:rPr>
                      <w:rFonts w:ascii="Times New Roman" w:hAnsi="Times New Roman" w:cs="Times New Roman"/>
                      <w:color w:val="231F20"/>
                      <w:spacing w:val="16"/>
                      <w:lang w:val="ro-RO"/>
                    </w:rPr>
                    <w:t xml:space="preserve"> </w:t>
                  </w:r>
                  <w:proofErr w:type="spellStart"/>
                  <w:r w:rsidRPr="00EF37BA">
                    <w:rPr>
                      <w:rFonts w:ascii="Times New Roman" w:hAnsi="Times New Roman" w:cs="Times New Roman"/>
                      <w:color w:val="231F20"/>
                      <w:lang w:val="ro-RO"/>
                    </w:rPr>
                    <w:t>destinaţiei</w:t>
                  </w:r>
                  <w:proofErr w:type="spellEnd"/>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proofErr w:type="spellStart"/>
                  <w:r w:rsidRPr="00EF37BA">
                    <w:rPr>
                      <w:rFonts w:ascii="Times New Roman" w:hAnsi="Times New Roman" w:cs="Times New Roman"/>
                      <w:color w:val="231F20"/>
                      <w:lang w:val="ro-RO"/>
                    </w:rPr>
                    <w:t>referinţă</w:t>
                  </w:r>
                  <w:proofErr w:type="spellEnd"/>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 [măsurat 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masă</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(tone) de</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 xml:space="preserve">per unitate de </w:t>
                  </w:r>
                  <w:proofErr w:type="spellStart"/>
                  <w:r w:rsidRPr="00EF37BA">
                    <w:rPr>
                      <w:rFonts w:ascii="Times New Roman" w:hAnsi="Times New Roman" w:cs="Times New Roman"/>
                      <w:color w:val="231F20"/>
                      <w:lang w:val="ro-RO"/>
                    </w:rPr>
                    <w:t>suprafaţă</w:t>
                  </w:r>
                  <w:proofErr w:type="spellEnd"/>
                  <w:r w:rsidRPr="00EF37BA">
                    <w:rPr>
                      <w:rFonts w:ascii="Times New Roman" w:hAnsi="Times New Roman" w:cs="Times New Roman"/>
                      <w:color w:val="231F20"/>
                      <w:lang w:val="ro-RO"/>
                    </w:rPr>
                    <w:t xml:space="preserve">, cuprinzând atât solul, cât și </w:t>
                  </w:r>
                  <w:proofErr w:type="spellStart"/>
                  <w:r w:rsidRPr="00EF37BA">
                    <w:rPr>
                      <w:rFonts w:ascii="Times New Roman" w:hAnsi="Times New Roman" w:cs="Times New Roman"/>
                      <w:color w:val="231F20"/>
                      <w:lang w:val="ro-RO"/>
                    </w:rPr>
                    <w:t>vege</w:t>
                  </w:r>
                  <w:proofErr w:type="spellEnd"/>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proofErr w:type="spellStart"/>
                  <w:r w:rsidRPr="00EF37BA">
                    <w:rPr>
                      <w:rFonts w:ascii="Times New Roman" w:hAnsi="Times New Roman" w:cs="Times New Roman"/>
                      <w:color w:val="231F20"/>
                      <w:lang w:val="ro-RO"/>
                    </w:rPr>
                    <w:t>taţia</w:t>
                  </w:r>
                  <w:proofErr w:type="spellEnd"/>
                  <w:r w:rsidRPr="00EF37BA">
                    <w:rPr>
                      <w:rFonts w:ascii="Times New Roman" w:hAnsi="Times New Roman" w:cs="Times New Roman"/>
                      <w:color w:val="231F20"/>
                      <w:lang w:val="ro-RO"/>
                    </w:rPr>
                    <w:t xml:space="preserve">]. </w:t>
                  </w:r>
                  <w:proofErr w:type="spellStart"/>
                  <w:r w:rsidRPr="00EF37BA">
                    <w:rPr>
                      <w:rFonts w:ascii="Times New Roman" w:hAnsi="Times New Roman" w:cs="Times New Roman"/>
                      <w:color w:val="231F20"/>
                      <w:lang w:val="ro-RO"/>
                    </w:rPr>
                    <w:t>Destinaţia</w:t>
                  </w:r>
                  <w:proofErr w:type="spellEnd"/>
                  <w:r w:rsidRPr="00EF37BA">
                    <w:rPr>
                      <w:rFonts w:ascii="Times New Roman" w:hAnsi="Times New Roman" w:cs="Times New Roman"/>
                      <w:color w:val="231F20"/>
                      <w:lang w:val="ro-RO"/>
                    </w:rPr>
                    <w:t xml:space="preserve"> de </w:t>
                  </w:r>
                  <w:proofErr w:type="spellStart"/>
                  <w:r w:rsidRPr="00EF37BA">
                    <w:rPr>
                      <w:rFonts w:ascii="Times New Roman" w:hAnsi="Times New Roman" w:cs="Times New Roman"/>
                      <w:color w:val="231F20"/>
                      <w:lang w:val="ro-RO"/>
                    </w:rPr>
                    <w:t>referinţă</w:t>
                  </w:r>
                  <w:proofErr w:type="spellEnd"/>
                  <w:r w:rsidRPr="00EF37BA">
                    <w:rPr>
                      <w:rFonts w:ascii="Times New Roman" w:hAnsi="Times New Roman" w:cs="Times New Roman"/>
                      <w:color w:val="231F20"/>
                      <w:lang w:val="ro-RO"/>
                    </w:rPr>
                    <w:t xml:space="preserve"> a terenului reprezintă </w:t>
                  </w:r>
                  <w:proofErr w:type="spellStart"/>
                  <w:r w:rsidRPr="00EF37BA">
                    <w:rPr>
                      <w:rFonts w:ascii="Times New Roman" w:hAnsi="Times New Roman" w:cs="Times New Roman"/>
                      <w:color w:val="231F20"/>
                      <w:lang w:val="ro-RO"/>
                    </w:rPr>
                    <w:t>destinaţia</w:t>
                  </w:r>
                  <w:proofErr w:type="spellEnd"/>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ianuarie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2008</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înainte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proofErr w:type="spellStart"/>
                  <w:r w:rsidRPr="00EF37BA">
                    <w:rPr>
                      <w:rFonts w:ascii="Times New Roman" w:hAnsi="Times New Roman" w:cs="Times New Roman"/>
                      <w:color w:val="231F20"/>
                      <w:lang w:val="ro-RO"/>
                    </w:rPr>
                    <w:t>obţinerea</w:t>
                  </w:r>
                  <w:proofErr w:type="spellEnd"/>
                  <w:r w:rsidRPr="00EF37BA">
                    <w:rPr>
                      <w:rFonts w:ascii="Times New Roman" w:hAnsi="Times New Roman" w:cs="Times New Roman"/>
                      <w:color w:val="231F20"/>
                      <w:lang w:val="ro-RO"/>
                    </w:rPr>
                    <w:t xml:space="preserve"> materiei prime, în </w:t>
                  </w:r>
                  <w:proofErr w:type="spellStart"/>
                  <w:r w:rsidRPr="00EF37BA">
                    <w:rPr>
                      <w:rFonts w:ascii="Times New Roman" w:hAnsi="Times New Roman" w:cs="Times New Roman"/>
                      <w:color w:val="231F20"/>
                      <w:lang w:val="ro-RO"/>
                    </w:rPr>
                    <w:t>funcţie</w:t>
                  </w:r>
                  <w:proofErr w:type="spellEnd"/>
                  <w:r w:rsidRPr="00EF37BA">
                    <w:rPr>
                      <w:rFonts w:ascii="Times New Roman" w:hAnsi="Times New Roman" w:cs="Times New Roman"/>
                      <w:color w:val="231F20"/>
                      <w:lang w:val="ro-RO"/>
                    </w:rPr>
                    <w:t xml:space="preserve"> de care dată este mai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recentă;</w:t>
                  </w:r>
                </w:p>
              </w:tc>
            </w:tr>
            <w:tr w:rsidR="00D5083E" w:rsidRPr="00663B30" w14:paraId="487EB550" w14:textId="77777777" w:rsidTr="00EE62CB">
              <w:tc>
                <w:tcPr>
                  <w:tcW w:w="734" w:type="dxa"/>
                </w:tcPr>
                <w:p w14:paraId="291C9EC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A</w:t>
                  </w:r>
                </w:p>
              </w:tc>
              <w:tc>
                <w:tcPr>
                  <w:tcW w:w="567" w:type="dxa"/>
                </w:tcPr>
                <w:p w14:paraId="4A051C34"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4117C8CA"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 xml:space="preserve">stocul de carbon per unitate de </w:t>
                  </w:r>
                  <w:proofErr w:type="spellStart"/>
                  <w:r w:rsidRPr="00EF37BA">
                    <w:rPr>
                      <w:rFonts w:ascii="Times New Roman" w:hAnsi="Times New Roman" w:cs="Times New Roman"/>
                      <w:color w:val="231F20"/>
                      <w:lang w:val="ro-RO"/>
                    </w:rPr>
                    <w:t>suprafaţă</w:t>
                  </w:r>
                  <w:proofErr w:type="spellEnd"/>
                  <w:r w:rsidRPr="00EF37BA">
                    <w:rPr>
                      <w:rFonts w:ascii="Times New Roman" w:hAnsi="Times New Roman" w:cs="Times New Roman"/>
                      <w:color w:val="231F20"/>
                      <w:lang w:val="ro-RO"/>
                    </w:rPr>
                    <w:t xml:space="preserve"> asociat </w:t>
                  </w:r>
                  <w:proofErr w:type="spellStart"/>
                  <w:r w:rsidRPr="00EF37BA">
                    <w:rPr>
                      <w:rFonts w:ascii="Times New Roman" w:hAnsi="Times New Roman" w:cs="Times New Roman"/>
                      <w:color w:val="231F20"/>
                      <w:lang w:val="ro-RO"/>
                    </w:rPr>
                    <w:t>destinaţiei</w:t>
                  </w:r>
                  <w:proofErr w:type="spellEnd"/>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efective a terenului [măsurat ca masă (tone) de carbon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unitate de </w:t>
                  </w:r>
                  <w:proofErr w:type="spellStart"/>
                  <w:r w:rsidRPr="00EF37BA">
                    <w:rPr>
                      <w:rFonts w:ascii="Times New Roman" w:hAnsi="Times New Roman" w:cs="Times New Roman"/>
                      <w:color w:val="231F20"/>
                      <w:lang w:val="ro-RO"/>
                    </w:rPr>
                    <w:t>suprafaţă</w:t>
                  </w:r>
                  <w:proofErr w:type="spellEnd"/>
                  <w:r w:rsidRPr="00EF37BA">
                    <w:rPr>
                      <w:rFonts w:ascii="Times New Roman" w:hAnsi="Times New Roman" w:cs="Times New Roman"/>
                      <w:color w:val="231F20"/>
                      <w:lang w:val="ro-RO"/>
                    </w:rPr>
                    <w:t xml:space="preserve">, cuprinzând atât solul, cât și </w:t>
                  </w:r>
                  <w:proofErr w:type="spellStart"/>
                  <w:r w:rsidRPr="00EF37BA">
                    <w:rPr>
                      <w:rFonts w:ascii="Times New Roman" w:hAnsi="Times New Roman" w:cs="Times New Roman"/>
                      <w:color w:val="231F20"/>
                      <w:lang w:val="ro-RO"/>
                    </w:rPr>
                    <w:t>vegetaţia</w:t>
                  </w:r>
                  <w:proofErr w:type="spellEnd"/>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cazurile 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care stocul</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acumulează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perioadă mai mare 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valoarea atribuită CS</w:t>
                  </w:r>
                  <w:r w:rsidRPr="00EF37BA">
                    <w:rPr>
                      <w:rFonts w:ascii="Times New Roman" w:hAnsi="Times New Roman" w:cs="Times New Roman"/>
                      <w:color w:val="231F20"/>
                      <w:vertAlign w:val="subscript"/>
                      <w:lang w:val="ro-RO"/>
                    </w:rPr>
                    <w:t>A</w:t>
                  </w:r>
                  <w:r w:rsidRPr="00EF37BA">
                    <w:rPr>
                      <w:rFonts w:ascii="Times New Roman" w:hAnsi="Times New Roman" w:cs="Times New Roman"/>
                      <w:color w:val="231F20"/>
                      <w:lang w:val="ro-RO"/>
                    </w:rPr>
                    <w:t xml:space="preserve"> este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stocul estimat per unitate de </w:t>
                  </w:r>
                  <w:proofErr w:type="spellStart"/>
                  <w:r w:rsidRPr="00EF37BA">
                    <w:rPr>
                      <w:rFonts w:ascii="Times New Roman" w:hAnsi="Times New Roman" w:cs="Times New Roman"/>
                      <w:color w:val="231F20"/>
                      <w:lang w:val="ro-RO"/>
                    </w:rPr>
                    <w:t>suprafaţă</w:t>
                  </w:r>
                  <w:proofErr w:type="spellEnd"/>
                  <w:r w:rsidRPr="00EF37BA">
                    <w:rPr>
                      <w:rFonts w:ascii="Times New Roman" w:hAnsi="Times New Roman" w:cs="Times New Roman"/>
                      <w:color w:val="231F20"/>
                      <w:lang w:val="ro-RO"/>
                    </w:rPr>
                    <w:t xml:space="preserve"> după 20 de ani 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atunci când cultura ajunge la maturitate, în </w:t>
                  </w:r>
                  <w:proofErr w:type="spellStart"/>
                  <w:r w:rsidRPr="00EF37BA">
                    <w:rPr>
                      <w:rFonts w:ascii="Times New Roman" w:hAnsi="Times New Roman" w:cs="Times New Roman"/>
                      <w:color w:val="231F20"/>
                      <w:lang w:val="ro-RO"/>
                    </w:rPr>
                    <w:t>funcţie</w:t>
                  </w:r>
                  <w:proofErr w:type="spellEnd"/>
                  <w:r w:rsidRPr="00EF37BA">
                    <w:rPr>
                      <w:rFonts w:ascii="Times New Roman" w:hAnsi="Times New Roman" w:cs="Times New Roman"/>
                      <w:color w:val="231F20"/>
                      <w:lang w:val="ro-RO"/>
                    </w:rPr>
                    <w:t xml:space="preserve"> de care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dintre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momente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survine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primul;</w:t>
                  </w:r>
                </w:p>
              </w:tc>
            </w:tr>
            <w:tr w:rsidR="00D5083E" w:rsidRPr="004133AF" w14:paraId="7D73D20A" w14:textId="77777777" w:rsidTr="00EE62CB">
              <w:tc>
                <w:tcPr>
                  <w:tcW w:w="734" w:type="dxa"/>
                </w:tcPr>
                <w:p w14:paraId="3FFEA64A"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99"/>
                      <w:lang w:val="ro-RO"/>
                    </w:rPr>
                    <w:t>P</w:t>
                  </w:r>
                </w:p>
              </w:tc>
              <w:tc>
                <w:tcPr>
                  <w:tcW w:w="567" w:type="dxa"/>
                </w:tcPr>
                <w:p w14:paraId="273E31C3"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1807C741"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productivitatea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culturii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(măsurată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biocombustibili sau </w:t>
                  </w:r>
                  <w:proofErr w:type="spellStart"/>
                  <w:r w:rsidRPr="00EF37BA">
                    <w:rPr>
                      <w:rFonts w:ascii="Times New Roman" w:hAnsi="Times New Roman" w:cs="Times New Roman"/>
                      <w:color w:val="231F20"/>
                      <w:lang w:val="ro-RO"/>
                    </w:rPr>
                    <w:t>biolichide</w:t>
                  </w:r>
                  <w:proofErr w:type="spellEnd"/>
                  <w:r w:rsidRPr="00EF37BA">
                    <w:rPr>
                      <w:rFonts w:ascii="Times New Roman" w:hAnsi="Times New Roman" w:cs="Times New Roman"/>
                      <w:color w:val="231F20"/>
                      <w:lang w:val="ro-RO"/>
                    </w:rPr>
                    <w:t xml:space="preserve"> per unitate de </w:t>
                  </w:r>
                  <w:proofErr w:type="spellStart"/>
                  <w:r w:rsidRPr="00EF37BA">
                    <w:rPr>
                      <w:rFonts w:ascii="Times New Roman" w:hAnsi="Times New Roman" w:cs="Times New Roman"/>
                      <w:color w:val="231F20"/>
                      <w:lang w:val="ro-RO"/>
                    </w:rPr>
                    <w:t>suprafaţă</w:t>
                  </w:r>
                  <w:proofErr w:type="spellEnd"/>
                  <w:r w:rsidRPr="00EF37BA">
                    <w:rPr>
                      <w:rFonts w:ascii="Times New Roman" w:hAnsi="Times New Roman" w:cs="Times New Roman"/>
                      <w:color w:val="231F20"/>
                      <w:lang w:val="ro-RO"/>
                    </w:rPr>
                    <w:t xml:space="preserve">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și</w:t>
                  </w:r>
                </w:p>
              </w:tc>
            </w:tr>
            <w:tr w:rsidR="00D5083E" w:rsidRPr="00663B30" w14:paraId="573B077B" w14:textId="77777777" w:rsidTr="00EE62CB">
              <w:tc>
                <w:tcPr>
                  <w:tcW w:w="734" w:type="dxa"/>
                </w:tcPr>
                <w:p w14:paraId="5F4DCA22" w14:textId="77777777" w:rsidR="00D5083E" w:rsidRPr="00EF37BA" w:rsidRDefault="00D5083E" w:rsidP="00D5083E">
                  <w:pPr>
                    <w:pStyle w:val="TableParagraph"/>
                    <w:ind w:left="-1"/>
                    <w:rPr>
                      <w:rFonts w:ascii="Times New Roman" w:hAnsi="Times New Roman" w:cs="Times New Roman"/>
                      <w:lang w:val="ro-RO"/>
                    </w:rPr>
                  </w:pPr>
                  <w:proofErr w:type="spellStart"/>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roofErr w:type="spellEnd"/>
                </w:p>
              </w:tc>
              <w:tc>
                <w:tcPr>
                  <w:tcW w:w="567" w:type="dxa"/>
                </w:tcPr>
                <w:p w14:paraId="465067F9" w14:textId="77777777" w:rsidR="00D5083E" w:rsidRPr="00EF37BA" w:rsidRDefault="00D5083E" w:rsidP="00D5083E">
                  <w:pPr>
                    <w:pStyle w:val="TableParagraph"/>
                    <w:ind w:left="7"/>
                    <w:jc w:val="center"/>
                    <w:rPr>
                      <w:rFonts w:ascii="Times New Roman" w:hAnsi="Times New Roman" w:cs="Times New Roman"/>
                      <w:lang w:val="ro-RO"/>
                    </w:rPr>
                  </w:pPr>
                  <w:r w:rsidRPr="00EF37BA">
                    <w:rPr>
                      <w:rFonts w:ascii="Times New Roman" w:hAnsi="Times New Roman" w:cs="Times New Roman"/>
                      <w:color w:val="231F20"/>
                      <w:w w:val="99"/>
                      <w:lang w:val="ro-RO"/>
                    </w:rPr>
                    <w:t>=</w:t>
                  </w:r>
                </w:p>
              </w:tc>
              <w:tc>
                <w:tcPr>
                  <w:tcW w:w="5421" w:type="dxa"/>
                </w:tcPr>
                <w:p w14:paraId="15B18B55"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bonus</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 xml:space="preserve">de </w:t>
                  </w:r>
                  <w:proofErr w:type="spellStart"/>
                  <w:r w:rsidRPr="00EF37BA">
                    <w:rPr>
                      <w:rFonts w:ascii="Times New Roman" w:hAnsi="Times New Roman" w:cs="Times New Roman"/>
                      <w:color w:val="231F20"/>
                      <w:lang w:val="ro-RO"/>
                    </w:rPr>
                    <w:t>biolichid</w:t>
                  </w:r>
                  <w:proofErr w:type="spellEnd"/>
                  <w:r w:rsidRPr="00EF37BA">
                    <w:rPr>
                      <w:rFonts w:ascii="Times New Roman" w:hAnsi="Times New Roman" w:cs="Times New Roman"/>
                      <w:color w:val="231F20"/>
                      <w:lang w:val="ro-RO"/>
                    </w:rPr>
                    <w:t xml:space="preserve"> sau de biocombustibil de 29 g 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lang w:val="ro-RO"/>
                    </w:rPr>
                    <w:t>eq/</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MJ, dacă biomasa este </w:t>
                  </w:r>
                  <w:proofErr w:type="spellStart"/>
                  <w:r w:rsidRPr="00EF37BA">
                    <w:rPr>
                      <w:rFonts w:ascii="Times New Roman" w:hAnsi="Times New Roman" w:cs="Times New Roman"/>
                      <w:color w:val="231F20"/>
                      <w:lang w:val="ro-RO"/>
                    </w:rPr>
                    <w:t>obţinută</w:t>
                  </w:r>
                  <w:proofErr w:type="spellEnd"/>
                  <w:r w:rsidRPr="00EF37BA">
                    <w:rPr>
                      <w:rFonts w:ascii="Times New Roman" w:hAnsi="Times New Roman" w:cs="Times New Roman"/>
                      <w:color w:val="231F20"/>
                      <w:lang w:val="ro-RO"/>
                    </w:rPr>
                    <w:t xml:space="preserve"> din teren </w:t>
                  </w:r>
                  <w:r w:rsidRPr="00EF37BA">
                    <w:rPr>
                      <w:rFonts w:ascii="Times New Roman" w:hAnsi="Times New Roman" w:cs="Times New Roman"/>
                      <w:color w:val="231F20"/>
                      <w:lang w:val="ro-RO"/>
                    </w:rPr>
                    <w:lastRenderedPageBreak/>
                    <w:t>degradat reabilitat,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24"/>
                      <w:lang w:val="ro-RO"/>
                    </w:rPr>
                    <w:t xml:space="preserve"> </w:t>
                  </w:r>
                  <w:proofErr w:type="spellStart"/>
                  <w:r w:rsidRPr="00EF37BA">
                    <w:rPr>
                      <w:rFonts w:ascii="Times New Roman" w:hAnsi="Times New Roman" w:cs="Times New Roman"/>
                      <w:color w:val="231F20"/>
                      <w:lang w:val="ro-RO"/>
                    </w:rPr>
                    <w:t>condiţiile</w:t>
                  </w:r>
                  <w:proofErr w:type="spellEnd"/>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stabilite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punctul</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8.</w:t>
                  </w:r>
                </w:p>
              </w:tc>
            </w:tr>
          </w:tbl>
          <w:p w14:paraId="6646DB1D" w14:textId="77777777" w:rsidR="00D5083E" w:rsidRPr="00EF37BA" w:rsidRDefault="00D5083E" w:rsidP="00D5083E">
            <w:pPr>
              <w:rPr>
                <w:rFonts w:eastAsia="NSimSun" w:cs="Times New Roman"/>
                <w:color w:val="333333"/>
                <w:kern w:val="2"/>
                <w:lang w:val="ro-RO" w:eastAsia="zh-CN" w:bidi="hi-IN"/>
              </w:rPr>
            </w:pPr>
          </w:p>
          <w:p w14:paraId="4750E1A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04EE39D0" w14:textId="77777777" w:rsidR="00D5083E" w:rsidRPr="00EF37BA" w:rsidRDefault="00D5083E" w:rsidP="00D5083E">
            <w:pPr>
              <w:rPr>
                <w:rFonts w:eastAsia="NSimSun" w:cs="Times New Roman"/>
                <w:color w:val="333333"/>
                <w:kern w:val="2"/>
                <w:lang w:val="ro-RO" w:eastAsia="zh-CN" w:bidi="hi-IN"/>
              </w:rPr>
            </w:pPr>
          </w:p>
          <w:p w14:paraId="422C8820"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nu era folosit pentru </w:t>
            </w:r>
            <w:proofErr w:type="spellStart"/>
            <w:r w:rsidRPr="00EF37BA">
              <w:rPr>
                <w:rFonts w:eastAsia="NSimSun" w:cs="Times New Roman"/>
                <w:color w:val="333333"/>
                <w:kern w:val="2"/>
                <w:lang w:val="ro-RO" w:eastAsia="zh-CN" w:bidi="hi-IN"/>
              </w:rPr>
              <w:t>activităţi</w:t>
            </w:r>
            <w:proofErr w:type="spellEnd"/>
            <w:r w:rsidRPr="00EF37BA">
              <w:rPr>
                <w:rFonts w:eastAsia="NSimSun" w:cs="Times New Roman"/>
                <w:color w:val="333333"/>
                <w:kern w:val="2"/>
                <w:lang w:val="ro-RO" w:eastAsia="zh-CN" w:bidi="hi-IN"/>
              </w:rPr>
              <w:t xml:space="preserve"> agricole sau de orice altă natură în ianuarie 2008; și</w:t>
            </w:r>
          </w:p>
          <w:p w14:paraId="416F09DE"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este teren sever degradat, inclusiv terenurile exploatate în trecut în scopuri agricole.</w:t>
            </w:r>
          </w:p>
          <w:p w14:paraId="5BDA661C" w14:textId="77777777" w:rsidR="00D5083E" w:rsidRPr="00EF37BA" w:rsidRDefault="00D5083E" w:rsidP="00D5083E">
            <w:pPr>
              <w:rPr>
                <w:rFonts w:eastAsia="NSimSun" w:cs="Times New Roman"/>
                <w:color w:val="333333"/>
                <w:kern w:val="2"/>
                <w:lang w:val="ro-RO" w:eastAsia="zh-CN" w:bidi="hi-IN"/>
              </w:rPr>
            </w:pPr>
          </w:p>
          <w:p w14:paraId="648C1F8E" w14:textId="77777777" w:rsidR="00D5083E" w:rsidRPr="00EF37BA" w:rsidRDefault="00D5083E" w:rsidP="00D5083E">
            <w:pPr>
              <w:rPr>
                <w:rFonts w:cs="Times New Roman"/>
                <w:color w:val="231F20"/>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de ani,</w:t>
            </w:r>
            <w:r w:rsidRPr="00EF37BA">
              <w:rPr>
                <w:rFonts w:cs="Times New Roman"/>
                <w:color w:val="231F20"/>
                <w:spacing w:val="1"/>
                <w:lang w:val="ro-RO"/>
              </w:rPr>
              <w:t xml:space="preserve"> </w:t>
            </w:r>
            <w:r w:rsidRPr="00EF37BA">
              <w:rPr>
                <w:rFonts w:cs="Times New Roman"/>
                <w:color w:val="231F20"/>
                <w:lang w:val="ro-RO"/>
              </w:rPr>
              <w:t xml:space="preserve">începând cu data transformării terenurilor în </w:t>
            </w:r>
            <w:proofErr w:type="spellStart"/>
            <w:r w:rsidRPr="00EF37BA">
              <w:rPr>
                <w:rFonts w:cs="Times New Roman"/>
                <w:color w:val="231F20"/>
                <w:lang w:val="ro-RO"/>
              </w:rPr>
              <w:t>exploataţii</w:t>
            </w:r>
            <w:proofErr w:type="spellEnd"/>
            <w:r w:rsidRPr="00EF37BA">
              <w:rPr>
                <w:rFonts w:cs="Times New Roman"/>
                <w:color w:val="231F20"/>
                <w:lang w:val="ro-RO"/>
              </w:rPr>
              <w:t xml:space="preserve"> agricole, cu </w:t>
            </w:r>
            <w:proofErr w:type="spellStart"/>
            <w:r w:rsidRPr="00EF37BA">
              <w:rPr>
                <w:rFonts w:cs="Times New Roman"/>
                <w:color w:val="231F20"/>
                <w:lang w:val="ro-RO"/>
              </w:rPr>
              <w:t>condiţia</w:t>
            </w:r>
            <w:proofErr w:type="spellEnd"/>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 (b).</w:t>
            </w:r>
          </w:p>
          <w:p w14:paraId="6EA36D30" w14:textId="77777777" w:rsidR="00D5083E" w:rsidRPr="00EF37BA" w:rsidRDefault="00D5083E" w:rsidP="00D5083E">
            <w:pPr>
              <w:rPr>
                <w:rFonts w:eastAsia="NSimSun" w:cs="Times New Roman"/>
                <w:color w:val="333333"/>
                <w:kern w:val="2"/>
                <w:lang w:val="ro-RO" w:eastAsia="zh-CN" w:bidi="hi-IN"/>
              </w:rPr>
            </w:pPr>
          </w:p>
          <w:p w14:paraId="0EA0CC2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proofErr w:type="spellStart"/>
            <w:r w:rsidRPr="00EF37BA">
              <w:rPr>
                <w:color w:val="231F20"/>
                <w:sz w:val="22"/>
                <w:szCs w:val="22"/>
                <w:lang w:val="ro-RO"/>
              </w:rPr>
              <w:t>proporţie</w:t>
            </w:r>
            <w:proofErr w:type="spellEnd"/>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proofErr w:type="spellStart"/>
            <w:r w:rsidRPr="00EF37BA">
              <w:rPr>
                <w:color w:val="231F20"/>
                <w:sz w:val="22"/>
                <w:szCs w:val="22"/>
                <w:lang w:val="ro-RO"/>
              </w:rPr>
              <w:t>conţinut</w:t>
            </w:r>
            <w:proofErr w:type="spellEnd"/>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materii</w:t>
            </w:r>
            <w:r w:rsidRPr="00EF37BA">
              <w:rPr>
                <w:color w:val="231F20"/>
                <w:spacing w:val="19"/>
                <w:sz w:val="22"/>
                <w:szCs w:val="22"/>
                <w:lang w:val="ro-RO"/>
              </w:rPr>
              <w:t xml:space="preserve"> </w:t>
            </w:r>
            <w:r w:rsidRPr="00EF37BA">
              <w:rPr>
                <w:color w:val="231F20"/>
                <w:sz w:val="22"/>
                <w:szCs w:val="22"/>
                <w:lang w:val="ro-RO"/>
              </w:rPr>
              <w:t>organice</w:t>
            </w:r>
            <w:r w:rsidRPr="00EF37BA">
              <w:rPr>
                <w:color w:val="231F20"/>
                <w:spacing w:val="24"/>
                <w:sz w:val="22"/>
                <w:szCs w:val="22"/>
                <w:lang w:val="ro-RO"/>
              </w:rPr>
              <w:t xml:space="preserve"> </w:t>
            </w:r>
            <w:r w:rsidRPr="00EF37BA">
              <w:rPr>
                <w:color w:val="231F20"/>
                <w:sz w:val="22"/>
                <w:szCs w:val="22"/>
                <w:lang w:val="ro-RO"/>
              </w:rPr>
              <w:t>deosebit</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scăzut</w:t>
            </w:r>
            <w:r w:rsidRPr="00EF37BA">
              <w:rPr>
                <w:color w:val="231F20"/>
                <w:spacing w:val="23"/>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4"/>
                <w:sz w:val="22"/>
                <w:szCs w:val="22"/>
                <w:lang w:val="ro-RO"/>
              </w:rPr>
              <w:t xml:space="preserve"> </w:t>
            </w:r>
            <w:r w:rsidRPr="00EF37BA">
              <w:rPr>
                <w:color w:val="231F20"/>
                <w:sz w:val="22"/>
                <w:szCs w:val="22"/>
                <w:lang w:val="ro-RO"/>
              </w:rPr>
              <w:t>fost</w:t>
            </w:r>
            <w:r w:rsidRPr="00EF37BA">
              <w:rPr>
                <w:color w:val="231F20"/>
                <w:spacing w:val="22"/>
                <w:sz w:val="22"/>
                <w:szCs w:val="22"/>
                <w:lang w:val="ro-RO"/>
              </w:rPr>
              <w:t xml:space="preserve"> </w:t>
            </w:r>
            <w:r w:rsidRPr="00EF37BA">
              <w:rPr>
                <w:color w:val="231F20"/>
                <w:sz w:val="22"/>
                <w:szCs w:val="22"/>
                <w:lang w:val="ro-RO"/>
              </w:rPr>
              <w:t>grav</w:t>
            </w:r>
            <w:r w:rsidRPr="00EF37BA">
              <w:rPr>
                <w:color w:val="231F20"/>
                <w:spacing w:val="23"/>
                <w:sz w:val="22"/>
                <w:szCs w:val="22"/>
                <w:lang w:val="ro-RO"/>
              </w:rPr>
              <w:t xml:space="preserve"> </w:t>
            </w:r>
            <w:r w:rsidRPr="00EF37BA">
              <w:rPr>
                <w:color w:val="231F20"/>
                <w:sz w:val="22"/>
                <w:szCs w:val="22"/>
                <w:lang w:val="ro-RO"/>
              </w:rPr>
              <w:t>erodat.</w:t>
            </w:r>
          </w:p>
          <w:p w14:paraId="49C444B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w:t>
            </w:r>
          </w:p>
          <w:p w14:paraId="098DE15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 xml:space="preserve">Emisiile rezultate în urma prelucrării, </w:t>
            </w:r>
            <w:proofErr w:type="spellStart"/>
            <w:r w:rsidRPr="00EF37BA">
              <w:rPr>
                <w:color w:val="231F20"/>
                <w:sz w:val="22"/>
                <w:szCs w:val="22"/>
                <w:lang w:val="ro-RO"/>
              </w:rPr>
              <w:t>e</w:t>
            </w:r>
            <w:r w:rsidRPr="00EF37BA">
              <w:rPr>
                <w:color w:val="231F20"/>
                <w:sz w:val="22"/>
                <w:szCs w:val="22"/>
                <w:vertAlign w:val="subscript"/>
                <w:lang w:val="ro-RO"/>
              </w:rPr>
              <w:t>p</w:t>
            </w:r>
            <w:proofErr w:type="spellEnd"/>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proofErr w:type="spellStart"/>
            <w:r w:rsidRPr="00EF37BA">
              <w:rPr>
                <w:color w:val="231F20"/>
                <w:sz w:val="22"/>
                <w:szCs w:val="22"/>
                <w:lang w:val="ro-RO"/>
              </w:rPr>
              <w:t>substanţe</w:t>
            </w:r>
            <w:proofErr w:type="spellEnd"/>
            <w:r w:rsidRPr="00EF37BA">
              <w:rPr>
                <w:color w:val="231F20"/>
                <w:sz w:val="22"/>
                <w:szCs w:val="22"/>
                <w:lang w:val="ro-RO"/>
              </w:rPr>
              <w:t xml:space="preserv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w:t>
            </w:r>
            <w:proofErr w:type="spellStart"/>
            <w:r w:rsidRPr="00EF37BA">
              <w:rPr>
                <w:color w:val="231F20"/>
                <w:sz w:val="22"/>
                <w:szCs w:val="22"/>
                <w:lang w:val="ro-RO"/>
              </w:rPr>
              <w:t>conţinutului</w:t>
            </w:r>
            <w:proofErr w:type="spellEnd"/>
            <w:r w:rsidRPr="00EF37BA">
              <w:rPr>
                <w:color w:val="231F20"/>
                <w:sz w:val="22"/>
                <w:szCs w:val="22"/>
                <w:lang w:val="ro-RO"/>
              </w:rPr>
              <w:t xml:space="preserve">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309FEC0"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517EDE2C"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La calculul consumului de energie electrică care nu se produce în </w:t>
            </w:r>
            <w:proofErr w:type="spellStart"/>
            <w:r w:rsidRPr="00EF37BA">
              <w:rPr>
                <w:rFonts w:eastAsia="NSimSun" w:cs="Times New Roman"/>
                <w:color w:val="333333"/>
                <w:kern w:val="2"/>
                <w:lang w:val="ro-RO" w:eastAsia="zh-CN" w:bidi="hi-IN"/>
              </w:rPr>
              <w:t>instalaţia</w:t>
            </w:r>
            <w:proofErr w:type="spellEnd"/>
            <w:r w:rsidRPr="00EF37BA">
              <w:rPr>
                <w:rFonts w:eastAsia="NSimSun" w:cs="Times New Roman"/>
                <w:color w:val="333333"/>
                <w:kern w:val="2"/>
                <w:lang w:val="ro-RO" w:eastAsia="zh-CN" w:bidi="hi-IN"/>
              </w:rPr>
              <w:t xml:space="preserve"> de </w:t>
            </w:r>
            <w:proofErr w:type="spellStart"/>
            <w:r w:rsidRPr="00EF37BA">
              <w:rPr>
                <w:rFonts w:eastAsia="NSimSun" w:cs="Times New Roman"/>
                <w:color w:val="333333"/>
                <w:kern w:val="2"/>
                <w:lang w:val="ro-RO" w:eastAsia="zh-CN" w:bidi="hi-IN"/>
              </w:rPr>
              <w:t>producţie</w:t>
            </w:r>
            <w:proofErr w:type="spellEnd"/>
            <w:r w:rsidRPr="00EF37BA">
              <w:rPr>
                <w:rFonts w:eastAsia="NSimSun" w:cs="Times New Roman"/>
                <w:color w:val="333333"/>
                <w:kern w:val="2"/>
                <w:lang w:val="ro-RO" w:eastAsia="zh-CN" w:bidi="hi-IN"/>
              </w:rPr>
              <w:t xml:space="preserve"> a combustibilului, se consideră că intensitatea emisiilor de gaze cu efect de seră care caracterizează producerea și </w:t>
            </w:r>
            <w:proofErr w:type="spellStart"/>
            <w:r w:rsidRPr="00EF37BA">
              <w:rPr>
                <w:rFonts w:eastAsia="NSimSun" w:cs="Times New Roman"/>
                <w:color w:val="333333"/>
                <w:kern w:val="2"/>
                <w:lang w:val="ro-RO" w:eastAsia="zh-CN" w:bidi="hi-IN"/>
              </w:rPr>
              <w:t>distribuţia</w:t>
            </w:r>
            <w:proofErr w:type="spellEnd"/>
            <w:r w:rsidRPr="00EF37BA">
              <w:rPr>
                <w:rFonts w:eastAsia="NSimSun" w:cs="Times New Roman"/>
                <w:color w:val="333333"/>
                <w:kern w:val="2"/>
                <w:lang w:val="ro-RO" w:eastAsia="zh-CN" w:bidi="hi-IN"/>
              </w:rPr>
              <w:t xml:space="preserve"> energiei electrice respective este egală cu intensitatea medie a emisiilor la producerea și </w:t>
            </w:r>
            <w:proofErr w:type="spellStart"/>
            <w:r w:rsidRPr="00EF37BA">
              <w:rPr>
                <w:rFonts w:eastAsia="NSimSun" w:cs="Times New Roman"/>
                <w:color w:val="333333"/>
                <w:kern w:val="2"/>
                <w:lang w:val="ro-RO" w:eastAsia="zh-CN" w:bidi="hi-IN"/>
              </w:rPr>
              <w:t>distribuţia</w:t>
            </w:r>
            <w:proofErr w:type="spellEnd"/>
            <w:r w:rsidRPr="00EF37BA">
              <w:rPr>
                <w:rFonts w:eastAsia="NSimSun" w:cs="Times New Roman"/>
                <w:color w:val="333333"/>
                <w:kern w:val="2"/>
                <w:lang w:val="ro-RO" w:eastAsia="zh-CN" w:bidi="hi-IN"/>
              </w:rPr>
              <w:t xml:space="preserve"> de energie electrică într-o regiune definită. Prin derogare de la această regulă, producătorii pot utiliza o valoare medie pentru a calcula energia electrică produsă de o </w:t>
            </w:r>
            <w:proofErr w:type="spellStart"/>
            <w:r w:rsidRPr="00EF37BA">
              <w:rPr>
                <w:rFonts w:eastAsia="NSimSun" w:cs="Times New Roman"/>
                <w:color w:val="333333"/>
                <w:kern w:val="2"/>
                <w:lang w:val="ro-RO" w:eastAsia="zh-CN" w:bidi="hi-IN"/>
              </w:rPr>
              <w:t>instalaţie</w:t>
            </w:r>
            <w:proofErr w:type="spellEnd"/>
            <w:r w:rsidRPr="00EF37BA">
              <w:rPr>
                <w:rFonts w:eastAsia="NSimSun" w:cs="Times New Roman"/>
                <w:color w:val="333333"/>
                <w:kern w:val="2"/>
                <w:lang w:val="ro-RO" w:eastAsia="zh-CN" w:bidi="hi-IN"/>
              </w:rPr>
              <w:t xml:space="preserve"> individuală de producere a energiei electrice, în cazul în care </w:t>
            </w:r>
            <w:proofErr w:type="spellStart"/>
            <w:r w:rsidRPr="00EF37BA">
              <w:rPr>
                <w:rFonts w:eastAsia="NSimSun" w:cs="Times New Roman"/>
                <w:color w:val="333333"/>
                <w:kern w:val="2"/>
                <w:lang w:val="ro-RO" w:eastAsia="zh-CN" w:bidi="hi-IN"/>
              </w:rPr>
              <w:t>instalaţia</w:t>
            </w:r>
            <w:proofErr w:type="spellEnd"/>
            <w:r w:rsidRPr="00EF37BA">
              <w:rPr>
                <w:rFonts w:eastAsia="NSimSun" w:cs="Times New Roman"/>
                <w:color w:val="333333"/>
                <w:kern w:val="2"/>
                <w:lang w:val="ro-RO" w:eastAsia="zh-CN" w:bidi="hi-IN"/>
              </w:rPr>
              <w:t xml:space="preserve"> nu este conectată la </w:t>
            </w:r>
            <w:proofErr w:type="spellStart"/>
            <w:r w:rsidRPr="00EF37BA">
              <w:rPr>
                <w:rFonts w:eastAsia="NSimSun" w:cs="Times New Roman"/>
                <w:color w:val="333333"/>
                <w:kern w:val="2"/>
                <w:lang w:val="ro-RO" w:eastAsia="zh-CN" w:bidi="hi-IN"/>
              </w:rPr>
              <w:t>reţeaua</w:t>
            </w:r>
            <w:proofErr w:type="spellEnd"/>
            <w:r w:rsidRPr="00EF37BA">
              <w:rPr>
                <w:rFonts w:eastAsia="NSimSun" w:cs="Times New Roman"/>
                <w:color w:val="333333"/>
                <w:kern w:val="2"/>
                <w:lang w:val="ro-RO" w:eastAsia="zh-CN" w:bidi="hi-IN"/>
              </w:rPr>
              <w:t xml:space="preserve"> electrică.</w:t>
            </w:r>
          </w:p>
          <w:p w14:paraId="1B655842" w14:textId="77777777" w:rsidR="00D5083E" w:rsidRPr="00EF37BA" w:rsidRDefault="00D5083E" w:rsidP="00D5083E">
            <w:pPr>
              <w:jc w:val="both"/>
              <w:rPr>
                <w:rFonts w:eastAsia="NSimSun" w:cs="Times New Roman"/>
                <w:color w:val="333333"/>
                <w:kern w:val="2"/>
                <w:lang w:val="ro-RO" w:eastAsia="zh-CN" w:bidi="hi-IN"/>
              </w:rPr>
            </w:pPr>
          </w:p>
          <w:p w14:paraId="19F7AB7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Emisiile rezultate în urma prelucrării includ emisii provenite din uscarea produselor și materialelor intermediare, atunci când este relevant</w:t>
            </w:r>
          </w:p>
          <w:p w14:paraId="4D7A3672"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lastRenderedPageBreak/>
              <w:t xml:space="preserve">Emisiile provenite din transport și </w:t>
            </w:r>
            <w:proofErr w:type="spellStart"/>
            <w:r w:rsidRPr="00EF37BA">
              <w:rPr>
                <w:color w:val="231F20"/>
                <w:sz w:val="22"/>
                <w:szCs w:val="22"/>
                <w:lang w:val="ro-RO"/>
              </w:rPr>
              <w:t>distribuţie</w:t>
            </w:r>
            <w:proofErr w:type="spellEnd"/>
            <w:r w:rsidRPr="00EF37BA">
              <w:rPr>
                <w:color w:val="231F20"/>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td</w:t>
            </w:r>
            <w:proofErr w:type="spellEnd"/>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proofErr w:type="spellStart"/>
            <w:r w:rsidRPr="00EF37BA">
              <w:rPr>
                <w:color w:val="231F20"/>
                <w:sz w:val="22"/>
                <w:szCs w:val="22"/>
                <w:lang w:val="ro-RO"/>
              </w:rPr>
              <w:t>distribuţia</w:t>
            </w:r>
            <w:proofErr w:type="spellEnd"/>
            <w:r w:rsidRPr="00EF37BA">
              <w:rPr>
                <w:color w:val="231F20"/>
                <w:sz w:val="22"/>
                <w:szCs w:val="22"/>
                <w:lang w:val="ro-RO"/>
              </w:rPr>
              <w:t xml:space="preserve"> de materiale finite. Emisiile provenite din transport și </w:t>
            </w:r>
            <w:proofErr w:type="spellStart"/>
            <w:r w:rsidRPr="00EF37BA">
              <w:rPr>
                <w:color w:val="231F20"/>
                <w:sz w:val="22"/>
                <w:szCs w:val="22"/>
                <w:lang w:val="ro-RO"/>
              </w:rPr>
              <w:t>distribuţie</w:t>
            </w:r>
            <w:proofErr w:type="spellEnd"/>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p w14:paraId="6487860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consideră</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1"/>
                <w:sz w:val="22"/>
                <w:szCs w:val="22"/>
                <w:lang w:val="ro-RO"/>
              </w:rPr>
              <w:t xml:space="preserve"> </w:t>
            </w:r>
            <w:r w:rsidRPr="00EF37BA">
              <w:rPr>
                <w:color w:val="231F20"/>
                <w:sz w:val="22"/>
                <w:szCs w:val="22"/>
                <w:lang w:val="ro-RO"/>
              </w:rPr>
              <w:t>valoarea</w:t>
            </w:r>
            <w:r w:rsidRPr="00EF37BA">
              <w:rPr>
                <w:color w:val="231F20"/>
                <w:spacing w:val="1"/>
                <w:sz w:val="22"/>
                <w:szCs w:val="22"/>
                <w:lang w:val="ro-RO"/>
              </w:rPr>
              <w:t xml:space="preserve"> </w:t>
            </w:r>
            <w:r w:rsidRPr="00EF37BA">
              <w:rPr>
                <w:color w:val="231F20"/>
                <w:sz w:val="22"/>
                <w:szCs w:val="22"/>
                <w:lang w:val="ro-RO"/>
              </w:rPr>
              <w:t>zero</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biocombustibili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proofErr w:type="spellStart"/>
            <w:r w:rsidRPr="00EF37BA">
              <w:rPr>
                <w:color w:val="231F20"/>
                <w:sz w:val="22"/>
                <w:szCs w:val="22"/>
                <w:lang w:val="ro-RO"/>
              </w:rPr>
              <w:t>biolichide</w:t>
            </w:r>
            <w:proofErr w:type="spellEnd"/>
            <w:r w:rsidRPr="00EF37BA">
              <w:rPr>
                <w:color w:val="231F20"/>
                <w:sz w:val="22"/>
                <w:szCs w:val="22"/>
                <w:lang w:val="ro-RO"/>
              </w:rPr>
              <w:t>.</w:t>
            </w:r>
          </w:p>
          <w:p w14:paraId="3E2ED4B3" w14:textId="77777777" w:rsidR="00D5083E" w:rsidRPr="00EF37BA" w:rsidRDefault="00D5083E" w:rsidP="00D5083E">
            <w:pPr>
              <w:rPr>
                <w:rFonts w:eastAsia="NSimSun" w:cs="Times New Roman"/>
                <w:color w:val="333333"/>
                <w:kern w:val="2"/>
                <w:lang w:val="ro-RO" w:eastAsia="zh-CN" w:bidi="hi-IN"/>
              </w:rPr>
            </w:pPr>
          </w:p>
          <w:p w14:paraId="25A2BC68" w14:textId="77777777" w:rsidR="00D5083E" w:rsidRPr="00EF37BA" w:rsidRDefault="00D5083E" w:rsidP="00D5083E">
            <w:pPr>
              <w:rPr>
                <w:rFonts w:cs="Times New Roman"/>
                <w:color w:val="231F20"/>
                <w:lang w:val="ro-RO"/>
              </w:rPr>
            </w:pPr>
            <w:r w:rsidRPr="00EF37BA">
              <w:rPr>
                <w:rFonts w:cs="Times New Roman"/>
                <w:color w:val="231F20"/>
                <w:lang w:val="ro-RO"/>
              </w:rPr>
              <w:t>Emisiile de alte gaze cu efect de seră decât CO</w:t>
            </w:r>
            <w:r w:rsidRPr="00EF37BA">
              <w:rPr>
                <w:rFonts w:cs="Times New Roman"/>
                <w:color w:val="231F20"/>
                <w:vertAlign w:val="subscript"/>
                <w:lang w:val="ro-RO"/>
              </w:rPr>
              <w:t>2</w:t>
            </w:r>
            <w:r w:rsidRPr="00EF37BA">
              <w:rPr>
                <w:rFonts w:cs="Times New Roman"/>
                <w:color w:val="231F20"/>
                <w:lang w:val="ro-RO"/>
              </w:rPr>
              <w:t xml:space="preserve"> (N</w:t>
            </w:r>
            <w:r w:rsidRPr="00EF37BA">
              <w:rPr>
                <w:rFonts w:cs="Times New Roman"/>
                <w:color w:val="231F20"/>
                <w:vertAlign w:val="subscript"/>
                <w:lang w:val="ro-RO"/>
              </w:rPr>
              <w:t>2</w:t>
            </w:r>
            <w:r w:rsidRPr="00EF37BA">
              <w:rPr>
                <w:rFonts w:cs="Times New Roman"/>
                <w:color w:val="231F20"/>
                <w:lang w:val="ro-RO"/>
              </w:rPr>
              <w:t>O și CH</w:t>
            </w:r>
            <w:r w:rsidRPr="00EF37BA">
              <w:rPr>
                <w:rFonts w:cs="Times New Roman"/>
                <w:color w:val="231F20"/>
                <w:vertAlign w:val="subscript"/>
                <w:lang w:val="ro-RO"/>
              </w:rPr>
              <w:t>4</w:t>
            </w:r>
            <w:r w:rsidRPr="00EF37BA">
              <w:rPr>
                <w:rFonts w:cs="Times New Roman"/>
                <w:color w:val="231F20"/>
                <w:lang w:val="ro-RO"/>
              </w:rPr>
              <w:t xml:space="preserve">) ale </w:t>
            </w:r>
            <w:proofErr w:type="spellStart"/>
            <w:r w:rsidRPr="00EF37BA">
              <w:rPr>
                <w:rFonts w:cs="Times New Roman"/>
                <w:color w:val="231F20"/>
                <w:lang w:val="ro-RO"/>
              </w:rPr>
              <w:t>combus</w:t>
            </w:r>
            <w:proofErr w:type="spellEnd"/>
            <w:r w:rsidRPr="00EF37BA">
              <w:rPr>
                <w:rFonts w:cs="Times New Roman"/>
                <w:color w:val="231F20"/>
                <w:lang w:val="ro-RO"/>
              </w:rPr>
              <w:t>­</w:t>
            </w:r>
            <w:r w:rsidRPr="00EF37BA">
              <w:rPr>
                <w:rFonts w:cs="Times New Roman"/>
                <w:color w:val="231F20"/>
                <w:spacing w:val="1"/>
                <w:lang w:val="ro-RO"/>
              </w:rPr>
              <w:t xml:space="preserve"> </w:t>
            </w:r>
            <w:proofErr w:type="spellStart"/>
            <w:r w:rsidRPr="00EF37BA">
              <w:rPr>
                <w:rFonts w:cs="Times New Roman"/>
                <w:color w:val="231F20"/>
                <w:lang w:val="ro-RO"/>
              </w:rPr>
              <w:t>tibilului</w:t>
            </w:r>
            <w:proofErr w:type="spellEnd"/>
            <w:r w:rsidRPr="00EF37BA">
              <w:rPr>
                <w:rFonts w:cs="Times New Roman"/>
                <w:color w:val="231F20"/>
                <w:spacing w:val="22"/>
                <w:lang w:val="ro-RO"/>
              </w:rPr>
              <w:t xml:space="preserve"> </w:t>
            </w:r>
            <w:r w:rsidRPr="00EF37BA">
              <w:rPr>
                <w:rFonts w:cs="Times New Roman"/>
                <w:color w:val="231F20"/>
                <w:lang w:val="ro-RO"/>
              </w:rPr>
              <w:t>utilizat</w:t>
            </w:r>
            <w:r w:rsidRPr="00EF37BA">
              <w:rPr>
                <w:rFonts w:cs="Times New Roman"/>
                <w:color w:val="231F20"/>
                <w:spacing w:val="22"/>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includ</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factorul</w:t>
            </w:r>
            <w:r w:rsidRPr="00EF37BA">
              <w:rPr>
                <w:rFonts w:cs="Times New Roman"/>
                <w:color w:val="231F20"/>
                <w:spacing w:val="21"/>
                <w:lang w:val="ro-RO"/>
              </w:rPr>
              <w:t xml:space="preserve"> </w:t>
            </w: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spacing w:val="26"/>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proofErr w:type="spellStart"/>
            <w:r w:rsidRPr="00EF37BA">
              <w:rPr>
                <w:rFonts w:cs="Times New Roman"/>
                <w:color w:val="231F20"/>
                <w:lang w:val="ro-RO"/>
              </w:rPr>
              <w:t>biolichide</w:t>
            </w:r>
            <w:proofErr w:type="spellEnd"/>
            <w:r w:rsidRPr="00EF37BA">
              <w:rPr>
                <w:rFonts w:cs="Times New Roman"/>
                <w:color w:val="231F20"/>
                <w:lang w:val="ro-RO"/>
              </w:rPr>
              <w:t>.</w:t>
            </w:r>
          </w:p>
          <w:p w14:paraId="6F22B267" w14:textId="77777777" w:rsidR="00D5083E" w:rsidRPr="00EF37BA" w:rsidRDefault="00D5083E" w:rsidP="00D5083E">
            <w:pPr>
              <w:rPr>
                <w:rFonts w:eastAsia="NSimSun" w:cs="Times New Roman"/>
                <w:color w:val="333333"/>
                <w:kern w:val="2"/>
                <w:lang w:val="ro-RO" w:eastAsia="zh-CN" w:bidi="hi-IN"/>
              </w:rPr>
            </w:pPr>
          </w:p>
          <w:p w14:paraId="21230458"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ccs</w:t>
            </w:r>
            <w:proofErr w:type="spellEnd"/>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 xml:space="preserve">au fost deja luate în calcul pentru </w:t>
            </w:r>
            <w:proofErr w:type="spellStart"/>
            <w:r w:rsidRPr="00EF37BA">
              <w:rPr>
                <w:color w:val="231F20"/>
                <w:sz w:val="22"/>
                <w:szCs w:val="22"/>
                <w:lang w:val="ro-RO"/>
              </w:rPr>
              <w:t>e</w:t>
            </w:r>
            <w:r w:rsidRPr="00EF37BA">
              <w:rPr>
                <w:color w:val="231F20"/>
                <w:sz w:val="22"/>
                <w:szCs w:val="22"/>
                <w:vertAlign w:val="subscript"/>
                <w:lang w:val="ro-RO"/>
              </w:rPr>
              <w:t>p</w:t>
            </w:r>
            <w:proofErr w:type="spellEnd"/>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w:t>
            </w:r>
            <w:proofErr w:type="spellStart"/>
            <w:r w:rsidRPr="00EF37BA">
              <w:rPr>
                <w:color w:val="231F20"/>
                <w:sz w:val="22"/>
                <w:szCs w:val="22"/>
                <w:lang w:val="ro-RO"/>
              </w:rPr>
              <w:t>extracţia</w:t>
            </w:r>
            <w:proofErr w:type="spellEnd"/>
            <w:r w:rsidRPr="00EF37BA">
              <w:rPr>
                <w:color w:val="231F20"/>
                <w:sz w:val="22"/>
                <w:szCs w:val="22"/>
                <w:lang w:val="ro-RO"/>
              </w:rPr>
              <w:t>,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proofErr w:type="spellStart"/>
            <w:r w:rsidRPr="00EF37BA">
              <w:rPr>
                <w:color w:val="231F20"/>
                <w:sz w:val="22"/>
                <w:szCs w:val="22"/>
                <w:lang w:val="ro-RO"/>
              </w:rPr>
              <w:t>distribuţia</w:t>
            </w:r>
            <w:proofErr w:type="spellEnd"/>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2009/31/CE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Parlamentului</w:t>
            </w:r>
            <w:r w:rsidRPr="00EF37BA">
              <w:rPr>
                <w:color w:val="231F20"/>
                <w:spacing w:val="1"/>
                <w:sz w:val="22"/>
                <w:szCs w:val="22"/>
                <w:lang w:val="ro-RO"/>
              </w:rPr>
              <w:t xml:space="preserve"> </w:t>
            </w:r>
            <w:r w:rsidRPr="00EF37BA">
              <w:rPr>
                <w:color w:val="231F20"/>
                <w:sz w:val="22"/>
                <w:szCs w:val="22"/>
                <w:lang w:val="ro-RO"/>
              </w:rPr>
              <w:t>European</w:t>
            </w:r>
            <w:r w:rsidRPr="00EF37BA">
              <w:rPr>
                <w:color w:val="231F20"/>
                <w:spacing w:val="1"/>
                <w:sz w:val="22"/>
                <w:szCs w:val="22"/>
                <w:lang w:val="ro-RO"/>
              </w:rPr>
              <w:t xml:space="preserve"> </w:t>
            </w:r>
            <w:r w:rsidRPr="00EF37BA">
              <w:rPr>
                <w:color w:val="231F20"/>
                <w:sz w:val="22"/>
                <w:szCs w:val="22"/>
                <w:lang w:val="ro-RO"/>
              </w:rPr>
              <w:t>și a Consiliului.</w:t>
            </w:r>
          </w:p>
          <w:p w14:paraId="576A5F3C"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Reducerea emisiilor prin captarea și înlocuirea CO</w:t>
            </w:r>
            <w:r w:rsidRPr="00EF37BA">
              <w:rPr>
                <w:color w:val="231F20"/>
                <w:sz w:val="22"/>
                <w:szCs w:val="22"/>
                <w:vertAlign w:val="subscript"/>
                <w:lang w:val="ro-RO"/>
              </w:rPr>
              <w:t>2</w:t>
            </w:r>
            <w:r w:rsidRPr="00EF37BA">
              <w:rPr>
                <w:color w:val="231F20"/>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ccr</w:t>
            </w:r>
            <w:proofErr w:type="spellEnd"/>
            <w:r w:rsidRPr="00EF37BA">
              <w:rPr>
                <w:color w:val="231F20"/>
                <w:sz w:val="22"/>
                <w:szCs w:val="22"/>
                <w:lang w:val="ro-RO"/>
              </w:rPr>
              <w:t>, este direct legată de</w:t>
            </w:r>
            <w:r w:rsidRPr="00EF37BA">
              <w:rPr>
                <w:color w:val="231F20"/>
                <w:spacing w:val="1"/>
                <w:sz w:val="22"/>
                <w:szCs w:val="22"/>
                <w:lang w:val="ro-RO"/>
              </w:rPr>
              <w:t xml:space="preserve"> </w:t>
            </w:r>
            <w:proofErr w:type="spellStart"/>
            <w:r w:rsidRPr="00EF37BA">
              <w:rPr>
                <w:color w:val="231F20"/>
                <w:sz w:val="22"/>
                <w:szCs w:val="22"/>
                <w:lang w:val="ro-RO"/>
              </w:rPr>
              <w:t>producţia</w:t>
            </w:r>
            <w:proofErr w:type="spellEnd"/>
            <w:r w:rsidRPr="00EF37BA">
              <w:rPr>
                <w:color w:val="231F20"/>
                <w:sz w:val="22"/>
                <w:szCs w:val="22"/>
                <w:lang w:val="ro-RO"/>
              </w:rPr>
              <w:t xml:space="preserve"> de biocombustibili sau de </w:t>
            </w:r>
            <w:proofErr w:type="spellStart"/>
            <w:r w:rsidRPr="00EF37BA">
              <w:rPr>
                <w:color w:val="231F20"/>
                <w:sz w:val="22"/>
                <w:szCs w:val="22"/>
                <w:lang w:val="ro-RO"/>
              </w:rPr>
              <w:t>biolichide</w:t>
            </w:r>
            <w:proofErr w:type="spellEnd"/>
            <w:r w:rsidRPr="00EF37BA">
              <w:rPr>
                <w:color w:val="231F20"/>
                <w:sz w:val="22"/>
                <w:szCs w:val="22"/>
                <w:lang w:val="ro-RO"/>
              </w:rPr>
              <w:t xml:space="preserve"> cărora li se datorează și se</w:t>
            </w:r>
            <w:r w:rsidRPr="00EF37BA">
              <w:rPr>
                <w:color w:val="231F20"/>
                <w:spacing w:val="1"/>
                <w:sz w:val="22"/>
                <w:szCs w:val="22"/>
                <w:lang w:val="ro-RO"/>
              </w:rPr>
              <w:t xml:space="preserve"> </w:t>
            </w:r>
            <w:r w:rsidRPr="00EF37BA">
              <w:rPr>
                <w:color w:val="231F20"/>
                <w:sz w:val="22"/>
                <w:szCs w:val="22"/>
                <w:lang w:val="ro-RO"/>
              </w:rPr>
              <w:t>limitează la 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înlocuirea</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origine</w:t>
            </w:r>
            <w:r w:rsidRPr="00EF37BA">
              <w:rPr>
                <w:color w:val="231F20"/>
                <w:spacing w:val="1"/>
                <w:sz w:val="22"/>
                <w:szCs w:val="22"/>
                <w:lang w:val="ro-RO"/>
              </w:rPr>
              <w:t xml:space="preserve"> </w:t>
            </w:r>
            <w:r w:rsidRPr="00EF37BA">
              <w:rPr>
                <w:color w:val="231F20"/>
                <w:sz w:val="22"/>
                <w:szCs w:val="22"/>
                <w:lang w:val="ro-RO"/>
              </w:rPr>
              <w:t>fosilă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proofErr w:type="spellStart"/>
            <w:r w:rsidRPr="00EF37BA">
              <w:rPr>
                <w:color w:val="231F20"/>
                <w:sz w:val="22"/>
                <w:szCs w:val="22"/>
                <w:lang w:val="ro-RO"/>
              </w:rPr>
              <w:t>producţia</w:t>
            </w:r>
            <w:proofErr w:type="spellEnd"/>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 comerciale.</w:t>
            </w:r>
          </w:p>
          <w:p w14:paraId="26D474A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 xml:space="preserve">și/sau energie electrică unui proces de </w:t>
            </w:r>
            <w:proofErr w:type="spellStart"/>
            <w:r w:rsidRPr="00EF37BA">
              <w:rPr>
                <w:color w:val="231F20"/>
                <w:sz w:val="22"/>
                <w:szCs w:val="22"/>
                <w:lang w:val="ro-RO"/>
              </w:rPr>
              <w:t>producţie</w:t>
            </w:r>
            <w:proofErr w:type="spellEnd"/>
            <w:r w:rsidRPr="00EF37BA">
              <w:rPr>
                <w:color w:val="231F20"/>
                <w:sz w:val="22"/>
                <w:szCs w:val="22"/>
                <w:lang w:val="ro-RO"/>
              </w:rPr>
              <w:t xml:space="preserve"> a combustibililor pentru care</w:t>
            </w:r>
            <w:r w:rsidRPr="00EF37BA">
              <w:rPr>
                <w:color w:val="231F20"/>
                <w:spacing w:val="1"/>
                <w:sz w:val="22"/>
                <w:szCs w:val="22"/>
                <w:lang w:val="ro-RO"/>
              </w:rPr>
              <w:t xml:space="preserve"> </w:t>
            </w:r>
            <w:r w:rsidRPr="00EF37BA">
              <w:rPr>
                <w:color w:val="231F20"/>
                <w:sz w:val="22"/>
                <w:szCs w:val="22"/>
                <w:lang w:val="ro-RO"/>
              </w:rPr>
              <w:t>se calculează emisiile – produce un surplus de energie electrică și/sau de</w:t>
            </w:r>
            <w:r w:rsidRPr="00EF37BA">
              <w:rPr>
                <w:color w:val="231F20"/>
                <w:spacing w:val="1"/>
                <w:sz w:val="22"/>
                <w:szCs w:val="22"/>
                <w:lang w:val="ro-RO"/>
              </w:rPr>
              <w:t xml:space="preserve"> </w:t>
            </w:r>
            <w:r w:rsidRPr="00EF37BA">
              <w:rPr>
                <w:color w:val="231F20"/>
                <w:sz w:val="22"/>
                <w:szCs w:val="22"/>
                <w:lang w:val="ro-RO"/>
              </w:rPr>
              <w:t>energie termică utilă, emisiile de gaze cu efect de seră se împart între energia</w:t>
            </w:r>
            <w:r w:rsidRPr="00EF37BA">
              <w:rPr>
                <w:color w:val="231F20"/>
                <w:spacing w:val="1"/>
                <w:sz w:val="22"/>
                <w:szCs w:val="22"/>
                <w:lang w:val="ro-RO"/>
              </w:rPr>
              <w:t xml:space="preserve"> </w:t>
            </w:r>
            <w:r w:rsidRPr="00EF37BA">
              <w:rPr>
                <w:color w:val="231F20"/>
                <w:sz w:val="22"/>
                <w:szCs w:val="22"/>
                <w:lang w:val="ro-RO"/>
              </w:rPr>
              <w:t>electrică și energia termică utilă conform temperaturii agentului termic (care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1"/>
                <w:sz w:val="22"/>
                <w:szCs w:val="22"/>
                <w:lang w:val="ro-RO"/>
              </w:rPr>
              <w:t xml:space="preserve"> </w:t>
            </w:r>
            <w:r w:rsidRPr="00EF37BA">
              <w:rPr>
                <w:color w:val="231F20"/>
                <w:sz w:val="22"/>
                <w:szCs w:val="22"/>
                <w:lang w:val="ro-RO"/>
              </w:rPr>
              <w:t>utilitatea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calculează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proofErr w:type="spellStart"/>
            <w:r w:rsidRPr="00EF37BA">
              <w:rPr>
                <w:color w:val="231F20"/>
                <w:sz w:val="22"/>
                <w:szCs w:val="22"/>
                <w:lang w:val="ro-RO"/>
              </w:rPr>
              <w:t>înmulţirea</w:t>
            </w:r>
            <w:proofErr w:type="spellEnd"/>
            <w:r w:rsidRPr="00EF37BA">
              <w:rPr>
                <w:color w:val="231F20"/>
                <w:spacing w:val="43"/>
                <w:sz w:val="22"/>
                <w:szCs w:val="22"/>
                <w:lang w:val="ro-RO"/>
              </w:rPr>
              <w:t xml:space="preserve"> </w:t>
            </w:r>
            <w:proofErr w:type="spellStart"/>
            <w:r w:rsidRPr="00EF37BA">
              <w:rPr>
                <w:color w:val="231F20"/>
                <w:sz w:val="22"/>
                <w:szCs w:val="22"/>
                <w:lang w:val="ro-RO"/>
              </w:rPr>
              <w:t>conţinutului</w:t>
            </w:r>
            <w:proofErr w:type="spellEnd"/>
            <w:r w:rsidRPr="00EF37BA">
              <w:rPr>
                <w:color w:val="231F20"/>
                <w:spacing w:val="43"/>
                <w:sz w:val="22"/>
                <w:szCs w:val="22"/>
                <w:lang w:val="ro-RO"/>
              </w:rPr>
              <w:t xml:space="preserve"> </w:t>
            </w:r>
            <w:r w:rsidRPr="00EF37BA">
              <w:rPr>
                <w:color w:val="231F20"/>
                <w:sz w:val="22"/>
                <w:szCs w:val="22"/>
                <w:lang w:val="ro-RO"/>
              </w:rPr>
              <w:t>său</w:t>
            </w:r>
            <w:r w:rsidRPr="00EF37BA">
              <w:rPr>
                <w:color w:val="231F20"/>
                <w:spacing w:val="43"/>
                <w:sz w:val="22"/>
                <w:szCs w:val="22"/>
                <w:lang w:val="ro-RO"/>
              </w:rPr>
              <w:t xml:space="preserve"> </w:t>
            </w:r>
            <w:r w:rsidRPr="00EF37BA">
              <w:rPr>
                <w:color w:val="231F20"/>
                <w:sz w:val="22"/>
                <w:szCs w:val="22"/>
                <w:lang w:val="ro-RO"/>
              </w:rPr>
              <w:t>energetic</w:t>
            </w:r>
            <w:r w:rsidRPr="00EF37BA">
              <w:rPr>
                <w:color w:val="231F20"/>
                <w:spacing w:val="43"/>
                <w:sz w:val="22"/>
                <w:szCs w:val="22"/>
                <w:lang w:val="ro-RO"/>
              </w:rPr>
              <w:t xml:space="preserve"> </w:t>
            </w:r>
            <w:r w:rsidRPr="00EF37BA">
              <w:rPr>
                <w:color w:val="231F20"/>
                <w:sz w:val="22"/>
                <w:szCs w:val="22"/>
                <w:lang w:val="ro-RO"/>
              </w:rPr>
              <w:t>cu</w:t>
            </w:r>
            <w:r w:rsidRPr="00EF37BA">
              <w:rPr>
                <w:color w:val="231F20"/>
                <w:spacing w:val="43"/>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23"/>
                <w:sz w:val="22"/>
                <w:szCs w:val="22"/>
                <w:lang w:val="ro-RO"/>
              </w:rPr>
              <w:t xml:space="preserve"> </w:t>
            </w:r>
            <w:r w:rsidRPr="00EF37BA">
              <w:rPr>
                <w:color w:val="231F20"/>
                <w:sz w:val="22"/>
                <w:szCs w:val="22"/>
                <w:lang w:val="ro-RO"/>
              </w:rPr>
              <w:t>Carnot,</w:t>
            </w:r>
            <w:r w:rsidRPr="00EF37BA">
              <w:rPr>
                <w:color w:val="231F20"/>
                <w:spacing w:val="25"/>
                <w:sz w:val="22"/>
                <w:szCs w:val="22"/>
                <w:lang w:val="ro-RO"/>
              </w:rPr>
              <w:t xml:space="preserve"> </w:t>
            </w:r>
            <w:proofErr w:type="spellStart"/>
            <w:r w:rsidRPr="00EF37BA">
              <w:rPr>
                <w:color w:val="231F20"/>
                <w:sz w:val="22"/>
                <w:szCs w:val="22"/>
                <w:lang w:val="ro-RO"/>
              </w:rPr>
              <w:t>C</w:t>
            </w:r>
            <w:r w:rsidRPr="00EF37BA">
              <w:rPr>
                <w:color w:val="231F20"/>
                <w:sz w:val="22"/>
                <w:szCs w:val="22"/>
                <w:vertAlign w:val="subscript"/>
                <w:lang w:val="ro-RO"/>
              </w:rPr>
              <w:t>h</w:t>
            </w:r>
            <w:proofErr w:type="spellEnd"/>
            <w:r w:rsidRPr="00EF37BA">
              <w:rPr>
                <w:color w:val="231F20"/>
                <w:sz w:val="22"/>
                <w:szCs w:val="22"/>
                <w:lang w:val="ro-RO"/>
              </w:rPr>
              <w:t>,</w:t>
            </w:r>
            <w:r w:rsidRPr="00EF37BA">
              <w:rPr>
                <w:color w:val="231F20"/>
                <w:spacing w:val="25"/>
                <w:sz w:val="22"/>
                <w:szCs w:val="22"/>
                <w:lang w:val="ro-RO"/>
              </w:rPr>
              <w:t xml:space="preserve"> </w:t>
            </w:r>
            <w:r w:rsidRPr="00EF37BA">
              <w:rPr>
                <w:color w:val="231F20"/>
                <w:sz w:val="22"/>
                <w:szCs w:val="22"/>
                <w:lang w:val="ro-RO"/>
              </w:rPr>
              <w:t>calculat</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6"/>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F8B6403" w14:textId="77777777" w:rsidR="00D5083E" w:rsidRPr="00EF37BA" w:rsidRDefault="00D5083E" w:rsidP="00D5083E">
            <w:pPr>
              <w:rPr>
                <w:rFonts w:eastAsia="NSimSun" w:cs="Times New Roman"/>
                <w:color w:val="333333"/>
                <w:kern w:val="2"/>
                <w:lang w:val="ro-RO" w:eastAsia="zh-CN" w:bidi="hi-IN"/>
              </w:rPr>
            </w:pPr>
            <w:r w:rsidRPr="00EF37BA">
              <w:rPr>
                <w:rFonts w:cs="Times New Roman"/>
                <w:noProof/>
              </w:rPr>
              <w:drawing>
                <wp:anchor distT="0" distB="0" distL="0" distR="0" simplePos="0" relativeHeight="251811861" behindDoc="0" locked="0" layoutInCell="1" allowOverlap="1" wp14:anchorId="2CC240CD" wp14:editId="333CCB6B">
                  <wp:simplePos x="0" y="0"/>
                  <wp:positionH relativeFrom="page">
                    <wp:posOffset>61595</wp:posOffset>
                  </wp:positionH>
                  <wp:positionV relativeFrom="paragraph">
                    <wp:posOffset>173990</wp:posOffset>
                  </wp:positionV>
                  <wp:extent cx="628015" cy="257175"/>
                  <wp:effectExtent l="0" t="0" r="635" b="9525"/>
                  <wp:wrapTopAndBottom/>
                  <wp:docPr id="2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628015" cy="257175"/>
                          </a:xfrm>
                          <a:prstGeom prst="rect">
                            <a:avLst/>
                          </a:prstGeom>
                        </pic:spPr>
                      </pic:pic>
                    </a:graphicData>
                  </a:graphic>
                  <wp14:sizeRelH relativeFrom="margin">
                    <wp14:pctWidth>0</wp14:pctWidth>
                  </wp14:sizeRelH>
                  <wp14:sizeRelV relativeFrom="margin">
                    <wp14:pctHeight>0</wp14:pctHeight>
                  </wp14:sizeRelV>
                </wp:anchor>
              </w:drawing>
            </w:r>
          </w:p>
          <w:p w14:paraId="618895EA"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4FEC0F25" w14:textId="77777777" w:rsidR="00D5083E" w:rsidRPr="00EF37BA" w:rsidRDefault="00D5083E" w:rsidP="00D5083E">
            <w:pPr>
              <w:ind w:left="598" w:hanging="425"/>
              <w:jc w:val="both"/>
              <w:rPr>
                <w:rFonts w:eastAsia="NSimSun" w:cs="Times New Roman"/>
                <w:color w:val="333333"/>
                <w:kern w:val="2"/>
                <w:lang w:val="ro-RO" w:eastAsia="zh-CN" w:bidi="hi-IN"/>
              </w:rPr>
            </w:pPr>
          </w:p>
          <w:p w14:paraId="2E0DCFD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T</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temperatura, măsurată ca  temperatură absolută (în grade Kelvin), a energiei termice utile la punctul de furnizare.</w:t>
            </w:r>
          </w:p>
          <w:p w14:paraId="62EA427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0</w:t>
            </w:r>
            <w:r w:rsidRPr="00EF37BA">
              <w:rPr>
                <w:rFonts w:eastAsia="NSimSun" w:cs="Times New Roman"/>
                <w:color w:val="333333"/>
                <w:kern w:val="2"/>
                <w:lang w:val="ro-RO" w:eastAsia="zh-CN" w:bidi="hi-IN"/>
              </w:rPr>
              <w:t xml:space="preserve"> = temperatura mediului ambiant, stabilită la 273,15 grade Kelvin (</w:t>
            </w:r>
            <w:proofErr w:type="spellStart"/>
            <w:r w:rsidRPr="00EF37BA">
              <w:rPr>
                <w:rFonts w:eastAsia="NSimSun" w:cs="Times New Roman"/>
                <w:color w:val="333333"/>
                <w:kern w:val="2"/>
                <w:lang w:val="ro-RO" w:eastAsia="zh-CN" w:bidi="hi-IN"/>
              </w:rPr>
              <w:t>echi</w:t>
            </w:r>
            <w:proofErr w:type="spellEnd"/>
            <w:r w:rsidRPr="00EF37BA">
              <w:rPr>
                <w:rFonts w:eastAsia="NSimSun" w:cs="Times New Roman"/>
                <w:color w:val="333333"/>
                <w:kern w:val="2"/>
                <w:lang w:val="ro-RO" w:eastAsia="zh-CN" w:bidi="hi-IN"/>
              </w:rPr>
              <w:t xml:space="preserve">­ valent cu 0 °C). Alternativ, în cazul în care surplusul de căldură se exportă pentru încălzirea clădirilor, la o temperatură mai mică de 150 °C (423,15 grade Kelvin), </w:t>
            </w:r>
            <w:proofErr w:type="spellStart"/>
            <w:r w:rsidRPr="00EF37BA">
              <w:rPr>
                <w:rFonts w:eastAsia="NSimSun" w:cs="Times New Roman"/>
                <w:color w:val="333333"/>
                <w:kern w:val="2"/>
                <w:lang w:val="ro-RO" w:eastAsia="zh-CN" w:bidi="hi-IN"/>
              </w:rPr>
              <w:t>C</w:t>
            </w:r>
            <w:r w:rsidRPr="00EF37BA">
              <w:rPr>
                <w:rFonts w:eastAsia="NSimSun" w:cs="Times New Roman"/>
                <w:color w:val="333333"/>
                <w:kern w:val="2"/>
                <w:vertAlign w:val="subscript"/>
                <w:lang w:val="ro-RO" w:eastAsia="zh-CN" w:bidi="hi-IN"/>
              </w:rPr>
              <w:t>h</w:t>
            </w:r>
            <w:proofErr w:type="spellEnd"/>
            <w:r w:rsidRPr="00EF37BA">
              <w:rPr>
                <w:rFonts w:eastAsia="NSimSun" w:cs="Times New Roman"/>
                <w:color w:val="333333"/>
                <w:kern w:val="2"/>
                <w:lang w:val="ro-RO" w:eastAsia="zh-CN" w:bidi="hi-IN"/>
              </w:rPr>
              <w:t xml:space="preserve"> poate fi definit după cum urmează:</w:t>
            </w:r>
          </w:p>
          <w:p w14:paraId="5003C7C2" w14:textId="77777777" w:rsidR="00D5083E" w:rsidRPr="00EF37BA" w:rsidRDefault="00D5083E" w:rsidP="00D5083E">
            <w:pPr>
              <w:ind w:left="598" w:hanging="425"/>
              <w:jc w:val="both"/>
              <w:rPr>
                <w:rFonts w:eastAsia="NSimSun" w:cs="Times New Roman"/>
                <w:color w:val="333333"/>
                <w:kern w:val="2"/>
                <w:lang w:val="ro-RO" w:eastAsia="zh-CN" w:bidi="hi-IN"/>
              </w:rPr>
            </w:pPr>
            <w:proofErr w:type="spellStart"/>
            <w:r w:rsidRPr="00EF37BA">
              <w:rPr>
                <w:rFonts w:eastAsia="NSimSun" w:cs="Times New Roman"/>
                <w:color w:val="333333"/>
                <w:kern w:val="2"/>
                <w:lang w:val="ro-RO" w:eastAsia="zh-CN" w:bidi="hi-IN"/>
              </w:rPr>
              <w:t>C</w:t>
            </w:r>
            <w:r w:rsidRPr="00EF37BA">
              <w:rPr>
                <w:rFonts w:eastAsia="NSimSun" w:cs="Times New Roman"/>
                <w:color w:val="333333"/>
                <w:kern w:val="2"/>
                <w:vertAlign w:val="subscript"/>
                <w:lang w:val="ro-RO" w:eastAsia="zh-CN" w:bidi="hi-IN"/>
              </w:rPr>
              <w:t>h</w:t>
            </w:r>
            <w:proofErr w:type="spellEnd"/>
            <w:r w:rsidRPr="00EF37BA">
              <w:rPr>
                <w:rFonts w:eastAsia="NSimSun" w:cs="Times New Roman"/>
                <w:color w:val="333333"/>
                <w:kern w:val="2"/>
                <w:lang w:val="ro-RO" w:eastAsia="zh-CN" w:bidi="hi-IN"/>
              </w:rPr>
              <w:t xml:space="preserve"> = randamentul ciclului Carnot pentru energia termică la 150 °C (423,15 grade Kelvin), ceea ce înseamnă: 0,3546. În scopul acestui calcul, se utilizează randamentele efective, definite ca </w:t>
            </w:r>
            <w:proofErr w:type="spellStart"/>
            <w:r w:rsidRPr="00EF37BA">
              <w:rPr>
                <w:rFonts w:eastAsia="NSimSun" w:cs="Times New Roman"/>
                <w:color w:val="333333"/>
                <w:kern w:val="2"/>
                <w:lang w:val="ro-RO" w:eastAsia="zh-CN" w:bidi="hi-IN"/>
              </w:rPr>
              <w:t>producţia</w:t>
            </w:r>
            <w:proofErr w:type="spellEnd"/>
            <w:r w:rsidRPr="00EF37BA">
              <w:rPr>
                <w:rFonts w:eastAsia="NSimSun" w:cs="Times New Roman"/>
                <w:color w:val="333333"/>
                <w:kern w:val="2"/>
                <w:lang w:val="ro-RO" w:eastAsia="zh-CN" w:bidi="hi-IN"/>
              </w:rPr>
              <w:t xml:space="preserve"> anuală de energie mecanică, energie electrică și energie termică, fiecare </w:t>
            </w:r>
            <w:proofErr w:type="spellStart"/>
            <w:r w:rsidRPr="00EF37BA">
              <w:rPr>
                <w:rFonts w:eastAsia="NSimSun" w:cs="Times New Roman"/>
                <w:color w:val="333333"/>
                <w:kern w:val="2"/>
                <w:lang w:val="ro-RO" w:eastAsia="zh-CN" w:bidi="hi-IN"/>
              </w:rPr>
              <w:t>împărţită</w:t>
            </w:r>
            <w:proofErr w:type="spellEnd"/>
            <w:r w:rsidRPr="00EF37BA">
              <w:rPr>
                <w:rFonts w:eastAsia="NSimSun" w:cs="Times New Roman"/>
                <w:color w:val="333333"/>
                <w:kern w:val="2"/>
                <w:lang w:val="ro-RO" w:eastAsia="zh-CN" w:bidi="hi-IN"/>
              </w:rPr>
              <w:t xml:space="preserve"> la intrarea anuală de energie.</w:t>
            </w:r>
          </w:p>
          <w:p w14:paraId="3C134E18" w14:textId="77777777" w:rsidR="00D5083E" w:rsidRPr="00EF37BA" w:rsidRDefault="00D5083E" w:rsidP="00D5083E">
            <w:pPr>
              <w:rPr>
                <w:rFonts w:eastAsia="NSimSun" w:cs="Times New Roman"/>
                <w:color w:val="333333"/>
                <w:kern w:val="2"/>
                <w:lang w:val="ro-RO" w:eastAsia="zh-CN" w:bidi="hi-IN"/>
              </w:rPr>
            </w:pPr>
          </w:p>
          <w:p w14:paraId="4BA7C8C8"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În scopul acestui calcul, se aplică următoarele </w:t>
            </w:r>
            <w:proofErr w:type="spellStart"/>
            <w:r w:rsidRPr="00EF37BA">
              <w:rPr>
                <w:rFonts w:eastAsia="NSimSun" w:cs="Times New Roman"/>
                <w:color w:val="333333"/>
                <w:kern w:val="2"/>
                <w:lang w:val="ro-RO" w:eastAsia="zh-CN" w:bidi="hi-IN"/>
              </w:rPr>
              <w:t>definiţii</w:t>
            </w:r>
            <w:proofErr w:type="spellEnd"/>
            <w:r w:rsidRPr="00EF37BA">
              <w:rPr>
                <w:rFonts w:eastAsia="NSimSun" w:cs="Times New Roman"/>
                <w:color w:val="333333"/>
                <w:kern w:val="2"/>
                <w:lang w:val="ro-RO" w:eastAsia="zh-CN" w:bidi="hi-IN"/>
              </w:rPr>
              <w:t>:</w:t>
            </w:r>
          </w:p>
          <w:p w14:paraId="7ECE873B"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(a)</w:t>
            </w:r>
            <w:r w:rsidRPr="00EF37BA">
              <w:rPr>
                <w:rFonts w:eastAsia="NSimSun" w:cs="Times New Roman"/>
                <w:color w:val="333333"/>
                <w:kern w:val="2"/>
                <w:lang w:val="ro-RO" w:eastAsia="zh-CN" w:bidi="hi-IN"/>
              </w:rPr>
              <w:tab/>
              <w:t>„cogenerare” înseamnă producerea simultană, prin același proces, a energiei termice și a energiei electrice și/sau a energiei mecanice;</w:t>
            </w:r>
          </w:p>
          <w:p w14:paraId="5426D5D2"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(b)</w:t>
            </w:r>
            <w:r w:rsidRPr="00EF37BA">
              <w:rPr>
                <w:rFonts w:eastAsia="NSimSun" w:cs="Times New Roman"/>
                <w:color w:val="333333"/>
                <w:kern w:val="2"/>
                <w:lang w:val="ro-RO" w:eastAsia="zh-CN" w:bidi="hi-IN"/>
              </w:rPr>
              <w:tab/>
              <w:t>„energie termică utilă” înseamnă energia termică produsă în vederea satisfacerii unei cereri justificate din punct de vedere economic de energie termică, pentru încălzire sau răcire;</w:t>
            </w:r>
          </w:p>
          <w:p w14:paraId="70E5CF00"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lang w:val="ro-RO" w:eastAsia="zh-CN" w:bidi="hi-IN"/>
              </w:rPr>
              <w:tab/>
              <w:t xml:space="preserve">„cerere justificată din punct de vedere economic” înseamnă cererea care nu depășește necesarul de încălzire sau răcire și care altfel ar putea fi satisfăcută în </w:t>
            </w:r>
            <w:proofErr w:type="spellStart"/>
            <w:r w:rsidRPr="00EF37BA">
              <w:rPr>
                <w:rFonts w:eastAsia="NSimSun" w:cs="Times New Roman"/>
                <w:color w:val="333333"/>
                <w:kern w:val="2"/>
                <w:lang w:val="ro-RO" w:eastAsia="zh-CN" w:bidi="hi-IN"/>
              </w:rPr>
              <w:t>condiţiile</w:t>
            </w:r>
            <w:proofErr w:type="spellEnd"/>
            <w:r w:rsidRPr="00EF37BA">
              <w:rPr>
                <w:rFonts w:eastAsia="NSimSun" w:cs="Times New Roman"/>
                <w:color w:val="333333"/>
                <w:kern w:val="2"/>
                <w:lang w:val="ro-RO" w:eastAsia="zh-CN" w:bidi="hi-IN"/>
              </w:rPr>
              <w:t xml:space="preserve"> </w:t>
            </w:r>
            <w:proofErr w:type="spellStart"/>
            <w:r w:rsidRPr="00EF37BA">
              <w:rPr>
                <w:rFonts w:eastAsia="NSimSun" w:cs="Times New Roman"/>
                <w:color w:val="333333"/>
                <w:kern w:val="2"/>
                <w:lang w:val="ro-RO" w:eastAsia="zh-CN" w:bidi="hi-IN"/>
              </w:rPr>
              <w:t>pieţei</w:t>
            </w:r>
            <w:proofErr w:type="spellEnd"/>
            <w:r w:rsidRPr="00EF37BA">
              <w:rPr>
                <w:rFonts w:eastAsia="NSimSun" w:cs="Times New Roman"/>
                <w:color w:val="333333"/>
                <w:kern w:val="2"/>
                <w:lang w:val="ro-RO" w:eastAsia="zh-CN" w:bidi="hi-IN"/>
              </w:rPr>
              <w:t>.</w:t>
            </w:r>
          </w:p>
          <w:p w14:paraId="3B431A8D" w14:textId="77777777" w:rsidR="00D5083E" w:rsidRPr="00EF37BA" w:rsidRDefault="00D5083E" w:rsidP="00D5083E">
            <w:pPr>
              <w:rPr>
                <w:rFonts w:eastAsia="NSimSun" w:cs="Times New Roman"/>
                <w:color w:val="333333"/>
                <w:kern w:val="2"/>
                <w:lang w:val="ro-RO" w:eastAsia="zh-CN" w:bidi="hi-IN"/>
              </w:rPr>
            </w:pPr>
          </w:p>
          <w:p w14:paraId="185E6E4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 xml:space="preserve">În cazul în care, printr-un proces de </w:t>
            </w:r>
            <w:proofErr w:type="spellStart"/>
            <w:r w:rsidRPr="00EF37BA">
              <w:rPr>
                <w:color w:val="231F20"/>
                <w:sz w:val="22"/>
                <w:szCs w:val="22"/>
                <w:lang w:val="ro-RO"/>
              </w:rPr>
              <w:t>producţie</w:t>
            </w:r>
            <w:proofErr w:type="spellEnd"/>
            <w:r w:rsidRPr="00EF37BA">
              <w:rPr>
                <w:color w:val="231F20"/>
                <w:sz w:val="22"/>
                <w:szCs w:val="22"/>
                <w:lang w:val="ro-RO"/>
              </w:rPr>
              <w:t xml:space="preserve"> a combustibilului, se </w:t>
            </w:r>
            <w:proofErr w:type="spellStart"/>
            <w:r w:rsidRPr="00EF37BA">
              <w:rPr>
                <w:color w:val="231F20"/>
                <w:sz w:val="22"/>
                <w:szCs w:val="22"/>
                <w:lang w:val="ro-RO"/>
              </w:rPr>
              <w:t>obţine</w:t>
            </w:r>
            <w:proofErr w:type="spellEnd"/>
            <w:r w:rsidRPr="00EF37BA">
              <w:rPr>
                <w:color w:val="231F20"/>
                <w:sz w:val="22"/>
                <w:szCs w:val="22"/>
                <w:lang w:val="ro-RO"/>
              </w:rPr>
              <w:t>, în</w:t>
            </w:r>
            <w:r w:rsidRPr="00EF37BA">
              <w:rPr>
                <w:color w:val="231F20"/>
                <w:spacing w:val="1"/>
                <w:sz w:val="22"/>
                <w:szCs w:val="22"/>
                <w:lang w:val="ro-RO"/>
              </w:rPr>
              <w:t xml:space="preserve"> </w:t>
            </w:r>
            <w:proofErr w:type="spellStart"/>
            <w:r w:rsidRPr="00EF37BA">
              <w:rPr>
                <w:color w:val="231F20"/>
                <w:sz w:val="22"/>
                <w:szCs w:val="22"/>
                <w:lang w:val="ro-RO"/>
              </w:rPr>
              <w:t>combinaţie</w:t>
            </w:r>
            <w:proofErr w:type="spellEnd"/>
            <w:r w:rsidRPr="00EF37BA">
              <w:rPr>
                <w:color w:val="231F20"/>
                <w:sz w:val="22"/>
                <w:szCs w:val="22"/>
                <w:lang w:val="ro-RO"/>
              </w:rPr>
              <w:t>, combustibilul pentru care se calculează emisiile și unul sau mai</w:t>
            </w:r>
            <w:r w:rsidRPr="00EF37BA">
              <w:rPr>
                <w:color w:val="231F20"/>
                <w:spacing w:val="1"/>
                <w:sz w:val="22"/>
                <w:szCs w:val="22"/>
                <w:lang w:val="ro-RO"/>
              </w:rPr>
              <w:t xml:space="preserve"> </w:t>
            </w:r>
            <w:r w:rsidRPr="00EF37BA">
              <w:rPr>
                <w:color w:val="231F20"/>
                <w:sz w:val="22"/>
                <w:szCs w:val="22"/>
                <w:lang w:val="ro-RO"/>
              </w:rPr>
              <w:t>multe alte produse (coproduse), emisiile de gaze cu efect de seră se împart</w:t>
            </w:r>
            <w:r w:rsidRPr="00EF37BA">
              <w:rPr>
                <w:color w:val="231F20"/>
                <w:spacing w:val="1"/>
                <w:sz w:val="22"/>
                <w:szCs w:val="22"/>
                <w:lang w:val="ro-RO"/>
              </w:rPr>
              <w:t xml:space="preserve"> </w:t>
            </w:r>
            <w:r w:rsidRPr="00EF37BA">
              <w:rPr>
                <w:color w:val="231F20"/>
                <w:sz w:val="22"/>
                <w:szCs w:val="22"/>
                <w:lang w:val="ro-RO"/>
              </w:rPr>
              <w:t xml:space="preserve">între combustibil sau produsul său intermediar și coproduse, </w:t>
            </w:r>
            <w:proofErr w:type="spellStart"/>
            <w:r w:rsidRPr="00EF37BA">
              <w:rPr>
                <w:color w:val="231F20"/>
                <w:sz w:val="22"/>
                <w:szCs w:val="22"/>
                <w:lang w:val="ro-RO"/>
              </w:rPr>
              <w:t>proporţional</w:t>
            </w:r>
            <w:proofErr w:type="spellEnd"/>
            <w:r w:rsidRPr="00EF37BA">
              <w:rPr>
                <w:color w:val="231F20"/>
                <w:sz w:val="22"/>
                <w:szCs w:val="22"/>
                <w:lang w:val="ro-RO"/>
              </w:rPr>
              <w:t xml:space="preserve"> cu</w:t>
            </w:r>
            <w:r w:rsidRPr="00EF37BA">
              <w:rPr>
                <w:color w:val="231F20"/>
                <w:spacing w:val="1"/>
                <w:sz w:val="22"/>
                <w:szCs w:val="22"/>
                <w:lang w:val="ro-RO"/>
              </w:rPr>
              <w:t xml:space="preserve"> </w:t>
            </w:r>
            <w:proofErr w:type="spellStart"/>
            <w:r w:rsidRPr="00EF37BA">
              <w:rPr>
                <w:color w:val="231F20"/>
                <w:sz w:val="22"/>
                <w:szCs w:val="22"/>
                <w:lang w:val="ro-RO"/>
              </w:rPr>
              <w:t>conţinutul</w:t>
            </w:r>
            <w:proofErr w:type="spellEnd"/>
            <w:r w:rsidRPr="00EF37BA">
              <w:rPr>
                <w:color w:val="231F20"/>
                <w:sz w:val="22"/>
                <w:szCs w:val="22"/>
                <w:lang w:val="ro-RO"/>
              </w:rPr>
              <w:t xml:space="preserve"> lor energetic (determinat de puterea de încălzire inferioară în cazul</w:t>
            </w:r>
            <w:r w:rsidRPr="00EF37BA">
              <w:rPr>
                <w:color w:val="231F20"/>
                <w:spacing w:val="1"/>
                <w:sz w:val="22"/>
                <w:szCs w:val="22"/>
                <w:lang w:val="ro-RO"/>
              </w:rPr>
              <w:t xml:space="preserve"> </w:t>
            </w:r>
            <w:r w:rsidRPr="00EF37BA">
              <w:rPr>
                <w:color w:val="231F20"/>
                <w:sz w:val="22"/>
                <w:szCs w:val="22"/>
                <w:lang w:val="ro-RO"/>
              </w:rPr>
              <w:t>unor coproduse altele decât energia electrică și termică). Intensitatea gazelor</w:t>
            </w:r>
            <w:r w:rsidRPr="00EF37BA">
              <w:rPr>
                <w:color w:val="231F20"/>
                <w:spacing w:val="1"/>
                <w:sz w:val="22"/>
                <w:szCs w:val="22"/>
                <w:lang w:val="ro-RO"/>
              </w:rPr>
              <w:t xml:space="preserve"> </w:t>
            </w:r>
            <w:r w:rsidRPr="00EF37BA">
              <w:rPr>
                <w:color w:val="231F20"/>
                <w:sz w:val="22"/>
                <w:szCs w:val="22"/>
                <w:lang w:val="ro-RO"/>
              </w:rPr>
              <w:t>cu efect de seră generate de surplusul de energie electrică sau de energie</w:t>
            </w:r>
            <w:r w:rsidRPr="00EF37BA">
              <w:rPr>
                <w:color w:val="231F20"/>
                <w:spacing w:val="1"/>
                <w:sz w:val="22"/>
                <w:szCs w:val="22"/>
                <w:lang w:val="ro-RO"/>
              </w:rPr>
              <w:t xml:space="preserve"> </w:t>
            </w:r>
            <w:r w:rsidRPr="00EF37BA">
              <w:rPr>
                <w:color w:val="231F20"/>
                <w:sz w:val="22"/>
                <w:szCs w:val="22"/>
                <w:lang w:val="ro-RO"/>
              </w:rPr>
              <w:t>termică utilă este aceeași cu intensitatea gazelor cu efect de seră generate de</w:t>
            </w:r>
            <w:r w:rsidRPr="00EF37BA">
              <w:rPr>
                <w:color w:val="231F20"/>
                <w:spacing w:val="1"/>
                <w:sz w:val="22"/>
                <w:szCs w:val="22"/>
                <w:lang w:val="ro-RO"/>
              </w:rPr>
              <w:t xml:space="preserve"> </w:t>
            </w:r>
            <w:r w:rsidRPr="00EF37BA">
              <w:rPr>
                <w:color w:val="231F20"/>
                <w:sz w:val="22"/>
                <w:szCs w:val="22"/>
                <w:lang w:val="ro-RO"/>
              </w:rPr>
              <w:t xml:space="preserve">energia electrică sau termică livrată procesului de </w:t>
            </w:r>
            <w:proofErr w:type="spellStart"/>
            <w:r w:rsidRPr="00EF37BA">
              <w:rPr>
                <w:color w:val="231F20"/>
                <w:sz w:val="22"/>
                <w:szCs w:val="22"/>
                <w:lang w:val="ro-RO"/>
              </w:rPr>
              <w:t>producţie</w:t>
            </w:r>
            <w:proofErr w:type="spellEnd"/>
            <w:r w:rsidRPr="00EF37BA">
              <w:rPr>
                <w:color w:val="231F20"/>
                <w:sz w:val="22"/>
                <w:szCs w:val="22"/>
                <w:lang w:val="ro-RO"/>
              </w:rPr>
              <w:t xml:space="preserve"> a combustibilului</w:t>
            </w:r>
            <w:r w:rsidRPr="00EF37BA">
              <w:rPr>
                <w:color w:val="231F20"/>
                <w:spacing w:val="1"/>
                <w:sz w:val="22"/>
                <w:szCs w:val="22"/>
                <w:lang w:val="ro-RO"/>
              </w:rPr>
              <w:t xml:space="preserve"> </w:t>
            </w:r>
            <w:r w:rsidRPr="00EF37BA">
              <w:rPr>
                <w:color w:val="231F20"/>
                <w:sz w:val="22"/>
                <w:szCs w:val="22"/>
                <w:lang w:val="ro-RO"/>
              </w:rPr>
              <w:t xml:space="preserve">și se determină prin calcularea </w:t>
            </w:r>
            <w:proofErr w:type="spellStart"/>
            <w:r w:rsidRPr="00EF37BA">
              <w:rPr>
                <w:color w:val="231F20"/>
                <w:sz w:val="22"/>
                <w:szCs w:val="22"/>
                <w:lang w:val="ro-RO"/>
              </w:rPr>
              <w:t>intensităţii</w:t>
            </w:r>
            <w:proofErr w:type="spellEnd"/>
            <w:r w:rsidRPr="00EF37BA">
              <w:rPr>
                <w:color w:val="231F20"/>
                <w:sz w:val="22"/>
                <w:szCs w:val="22"/>
                <w:lang w:val="ro-RO"/>
              </w:rPr>
              <w:t xml:space="preserve"> gazelor cu efect de seră la 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materiile</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42"/>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43"/>
                <w:sz w:val="22"/>
                <w:szCs w:val="22"/>
                <w:lang w:val="ro-RO"/>
              </w:rPr>
              <w:t xml:space="preserve"> </w:t>
            </w:r>
            <w:r w:rsidRPr="00EF37BA">
              <w:rPr>
                <w:color w:val="231F20"/>
                <w:sz w:val="22"/>
                <w:szCs w:val="22"/>
                <w:lang w:val="ro-RO"/>
              </w:rPr>
              <w:t>către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43"/>
                <w:sz w:val="22"/>
                <w:szCs w:val="22"/>
                <w:lang w:val="ro-RO"/>
              </w:rPr>
              <w:t xml:space="preserve"> </w:t>
            </w:r>
            <w:r w:rsidRPr="00EF37BA">
              <w:rPr>
                <w:color w:val="231F20"/>
                <w:sz w:val="22"/>
                <w:szCs w:val="22"/>
                <w:lang w:val="ro-RO"/>
              </w:rPr>
              <w:t>dinspre</w:t>
            </w:r>
            <w:r w:rsidRPr="00EF37BA">
              <w:rPr>
                <w:color w:val="231F20"/>
                <w:spacing w:val="42"/>
                <w:sz w:val="22"/>
                <w:szCs w:val="22"/>
                <w:lang w:val="ro-RO"/>
              </w:rPr>
              <w:t xml:space="preserve"> </w:t>
            </w:r>
            <w:r w:rsidRPr="00EF37BA">
              <w:rPr>
                <w:color w:val="231F20"/>
                <w:sz w:val="22"/>
                <w:szCs w:val="22"/>
                <w:lang w:val="ro-RO"/>
              </w:rPr>
              <w:t>unitatea</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cogenerare,</w:t>
            </w:r>
            <w:r w:rsidRPr="00EF37BA">
              <w:rPr>
                <w:color w:val="231F20"/>
                <w:spacing w:val="43"/>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43"/>
                <w:sz w:val="22"/>
                <w:szCs w:val="22"/>
                <w:lang w:val="ro-RO"/>
              </w:rPr>
              <w:t xml:space="preserve"> </w:t>
            </w:r>
            <w:r w:rsidRPr="00EF37BA">
              <w:rPr>
                <w:color w:val="231F20"/>
                <w:sz w:val="22"/>
                <w:szCs w:val="22"/>
                <w:lang w:val="ro-RO"/>
              </w:rPr>
              <w:t>termică</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3"/>
                <w:sz w:val="22"/>
                <w:szCs w:val="22"/>
                <w:lang w:val="ro-RO"/>
              </w:rPr>
              <w:t xml:space="preserve"> </w:t>
            </w:r>
            <w:r w:rsidRPr="00EF37BA">
              <w:rPr>
                <w:color w:val="231F20"/>
                <w:sz w:val="22"/>
                <w:szCs w:val="22"/>
                <w:lang w:val="ro-RO"/>
              </w:rPr>
              <w:t>electrică</w:t>
            </w:r>
            <w:r w:rsidRPr="00EF37BA">
              <w:rPr>
                <w:color w:val="231F20"/>
                <w:spacing w:val="43"/>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producţie</w:t>
            </w:r>
            <w:proofErr w:type="spellEnd"/>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lastRenderedPageBreak/>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calculul</w:t>
            </w:r>
            <w:r w:rsidRPr="00EF37BA">
              <w:rPr>
                <w:color w:val="231F20"/>
                <w:spacing w:val="20"/>
                <w:sz w:val="22"/>
                <w:szCs w:val="22"/>
                <w:lang w:val="ro-RO"/>
              </w:rPr>
              <w:t xml:space="preserve"> </w:t>
            </w:r>
            <w:r w:rsidRPr="00EF37BA">
              <w:rPr>
                <w:color w:val="231F20"/>
                <w:sz w:val="22"/>
                <w:szCs w:val="22"/>
                <w:lang w:val="ro-RO"/>
              </w:rPr>
              <w:t>se</w:t>
            </w:r>
            <w:r w:rsidRPr="00EF37BA">
              <w:rPr>
                <w:color w:val="231F20"/>
                <w:spacing w:val="21"/>
                <w:sz w:val="22"/>
                <w:szCs w:val="22"/>
                <w:lang w:val="ro-RO"/>
              </w:rPr>
              <w:t xml:space="preserve"> </w:t>
            </w:r>
            <w:r w:rsidRPr="00EF37BA">
              <w:rPr>
                <w:color w:val="231F20"/>
                <w:sz w:val="22"/>
                <w:szCs w:val="22"/>
                <w:lang w:val="ro-RO"/>
              </w:rPr>
              <w:t>efectuează</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conformitate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punctul 16.</w:t>
            </w:r>
          </w:p>
          <w:p w14:paraId="0F05C1B6"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79B8CE6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 xml:space="preserve">calculul </w:t>
            </w:r>
            <w:proofErr w:type="spellStart"/>
            <w:r w:rsidRPr="00EF37BA">
              <w:rPr>
                <w:color w:val="231F20"/>
                <w:sz w:val="22"/>
                <w:szCs w:val="22"/>
                <w:lang w:val="ro-RO"/>
              </w:rPr>
              <w:t>menţionat</w:t>
            </w:r>
            <w:proofErr w:type="spellEnd"/>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42"/>
                <w:sz w:val="22"/>
                <w:szCs w:val="22"/>
                <w:lang w:val="ro-RO"/>
              </w:rPr>
              <w:t xml:space="preserve"> </w:t>
            </w:r>
            <w:r w:rsidRPr="00EF37BA">
              <w:rPr>
                <w:color w:val="231F20"/>
                <w:sz w:val="22"/>
                <w:szCs w:val="22"/>
                <w:lang w:val="ro-RO"/>
              </w:rPr>
              <w:t>17,</w:t>
            </w:r>
            <w:r w:rsidRPr="00EF37BA">
              <w:rPr>
                <w:color w:val="231F20"/>
                <w:spacing w:val="43"/>
                <w:sz w:val="22"/>
                <w:szCs w:val="22"/>
                <w:lang w:val="ro-RO"/>
              </w:rPr>
              <w:t xml:space="preserve"> </w:t>
            </w:r>
            <w:r w:rsidRPr="00EF37BA">
              <w:rPr>
                <w:color w:val="231F20"/>
                <w:sz w:val="22"/>
                <w:szCs w:val="22"/>
                <w:lang w:val="ro-RO"/>
              </w:rPr>
              <w:t xml:space="preserve">emisiile care trebuie </w:t>
            </w:r>
            <w:proofErr w:type="spellStart"/>
            <w:r w:rsidRPr="00EF37BA">
              <w:rPr>
                <w:color w:val="231F20"/>
                <w:sz w:val="22"/>
                <w:szCs w:val="22"/>
                <w:lang w:val="ro-RO"/>
              </w:rPr>
              <w:t>împărţite</w:t>
            </w:r>
            <w:proofErr w:type="spellEnd"/>
            <w:r w:rsidRPr="00EF37BA">
              <w:rPr>
                <w:color w:val="231F20"/>
                <w:sz w:val="22"/>
                <w:szCs w:val="22"/>
                <w:lang w:val="ro-RO"/>
              </w:rPr>
              <w:t xml:space="preserve"> sunt </w:t>
            </w:r>
            <w:r w:rsidRPr="00EF37BA">
              <w:rPr>
                <w:color w:val="231F20"/>
                <w:spacing w:val="-40"/>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ec</w:t>
            </w:r>
            <w:proofErr w:type="spellEnd"/>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sca</w:t>
            </w:r>
            <w:proofErr w:type="spellEnd"/>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proofErr w:type="spellStart"/>
            <w:r w:rsidRPr="00EF37BA">
              <w:rPr>
                <w:color w:val="231F20"/>
                <w:sz w:val="22"/>
                <w:szCs w:val="22"/>
                <w:lang w:val="ro-RO"/>
              </w:rPr>
              <w:t>fracţii</w:t>
            </w:r>
            <w:proofErr w:type="spellEnd"/>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p</w:t>
            </w:r>
            <w:proofErr w:type="spellEnd"/>
            <w:r w:rsidRPr="00EF37BA">
              <w:rPr>
                <w:color w:val="231F20"/>
                <w:sz w:val="22"/>
                <w:szCs w:val="22"/>
                <w:lang w:val="ro-RO"/>
              </w:rPr>
              <w:t>,</w:t>
            </w:r>
            <w:r w:rsidRPr="00EF37BA">
              <w:rPr>
                <w:color w:val="231F20"/>
                <w:spacing w:val="16"/>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td</w:t>
            </w:r>
            <w:proofErr w:type="spellEnd"/>
            <w:r w:rsidRPr="00EF37BA">
              <w:rPr>
                <w:color w:val="231F20"/>
                <w:sz w:val="22"/>
                <w:szCs w:val="22"/>
                <w:lang w:val="ro-RO"/>
              </w:rPr>
              <w:t>,</w:t>
            </w:r>
            <w:r w:rsidRPr="00EF37BA">
              <w:rPr>
                <w:color w:val="231F20"/>
                <w:spacing w:val="16"/>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ccs</w:t>
            </w:r>
            <w:proofErr w:type="spellEnd"/>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ccr</w:t>
            </w:r>
            <w:proofErr w:type="spellEnd"/>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 xml:space="preserve">ciclul de </w:t>
            </w:r>
            <w:proofErr w:type="spellStart"/>
            <w:r w:rsidRPr="00EF37BA">
              <w:rPr>
                <w:color w:val="231F20"/>
                <w:sz w:val="22"/>
                <w:szCs w:val="22"/>
                <w:lang w:val="ro-RO"/>
              </w:rPr>
              <w:t>viaţă</w:t>
            </w:r>
            <w:proofErr w:type="spellEnd"/>
            <w:r w:rsidRPr="00EF37BA">
              <w:rPr>
                <w:color w:val="231F20"/>
                <w:sz w:val="22"/>
                <w:szCs w:val="22"/>
                <w:lang w:val="ro-RO"/>
              </w:rPr>
              <w:t xml:space="preserve">, </w:t>
            </w:r>
            <w:proofErr w:type="spellStart"/>
            <w:r w:rsidRPr="00EF37BA">
              <w:rPr>
                <w:color w:val="231F20"/>
                <w:sz w:val="22"/>
                <w:szCs w:val="22"/>
                <w:lang w:val="ro-RO"/>
              </w:rPr>
              <w:t>fracţiunea</w:t>
            </w:r>
            <w:proofErr w:type="spellEnd"/>
            <w:r w:rsidRPr="00EF37BA">
              <w:rPr>
                <w:color w:val="231F20"/>
                <w:sz w:val="22"/>
                <w:szCs w:val="22"/>
                <w:lang w:val="ro-RO"/>
              </w:rPr>
              <w:t xml:space="preserve"> din emisiile atribuite produsului combustibil inter­</w:t>
            </w:r>
            <w:r w:rsidRPr="00EF37BA">
              <w:rPr>
                <w:color w:val="231F20"/>
                <w:spacing w:val="1"/>
                <w:sz w:val="22"/>
                <w:szCs w:val="22"/>
                <w:lang w:val="ro-RO"/>
              </w:rPr>
              <w:t xml:space="preserve"> </w:t>
            </w:r>
            <w:proofErr w:type="spellStart"/>
            <w:r w:rsidRPr="00EF37BA">
              <w:rPr>
                <w:color w:val="231F20"/>
                <w:sz w:val="22"/>
                <w:szCs w:val="22"/>
                <w:lang w:val="ro-RO"/>
              </w:rPr>
              <w:t>mediar</w:t>
            </w:r>
            <w:proofErr w:type="spellEnd"/>
            <w:r w:rsidRPr="00EF37BA">
              <w:rPr>
                <w:color w:val="231F20"/>
                <w:sz w:val="22"/>
                <w:szCs w:val="22"/>
                <w:lang w:val="ro-RO"/>
              </w:rPr>
              <w:t xml:space="preserve"> în ultima etapă a prelucrării respective se utilizează în acest scop în</w:t>
            </w:r>
            <w:r w:rsidRPr="00EF37BA">
              <w:rPr>
                <w:color w:val="231F20"/>
                <w:spacing w:val="1"/>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41D39CB0" w14:textId="77777777" w:rsidR="00D5083E" w:rsidRPr="00EF37BA" w:rsidRDefault="00D5083E" w:rsidP="00D5083E">
            <w:pPr>
              <w:rPr>
                <w:rFonts w:eastAsia="NSimSun" w:cs="Times New Roman"/>
                <w:color w:val="333333"/>
                <w:kern w:val="2"/>
                <w:lang w:val="ro-RO" w:eastAsia="zh-CN" w:bidi="hi-IN"/>
              </w:rPr>
            </w:pPr>
          </w:p>
          <w:p w14:paraId="6E2EE03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În cazul biocombustibililor și al </w:t>
            </w:r>
            <w:proofErr w:type="spellStart"/>
            <w:r w:rsidRPr="00EF37BA">
              <w:rPr>
                <w:rFonts w:eastAsia="NSimSun" w:cs="Times New Roman"/>
                <w:color w:val="333333"/>
                <w:kern w:val="2"/>
                <w:lang w:val="ro-RO" w:eastAsia="zh-CN" w:bidi="hi-IN"/>
              </w:rPr>
              <w:t>biolichidelor</w:t>
            </w:r>
            <w:proofErr w:type="spellEnd"/>
            <w:r w:rsidRPr="00EF37BA">
              <w:rPr>
                <w:rFonts w:eastAsia="NSimSun" w:cs="Times New Roman"/>
                <w:color w:val="333333"/>
                <w:kern w:val="2"/>
                <w:lang w:val="ro-RO" w:eastAsia="zh-CN" w:bidi="hi-IN"/>
              </w:rPr>
              <w:t xml:space="preserve">, toate coprodusele se iau în considerare în sensul acestui calcul. Nu se alocă emisii pentru deșeuri și reziduuri. În scopul calculului respectiv, se atribuie un </w:t>
            </w:r>
            <w:proofErr w:type="spellStart"/>
            <w:r w:rsidRPr="00EF37BA">
              <w:rPr>
                <w:rFonts w:eastAsia="NSimSun" w:cs="Times New Roman"/>
                <w:color w:val="333333"/>
                <w:kern w:val="2"/>
                <w:lang w:val="ro-RO" w:eastAsia="zh-CN" w:bidi="hi-IN"/>
              </w:rPr>
              <w:t>conţinut</w:t>
            </w:r>
            <w:proofErr w:type="spellEnd"/>
            <w:r w:rsidRPr="00EF37BA">
              <w:rPr>
                <w:rFonts w:eastAsia="NSimSun" w:cs="Times New Roman"/>
                <w:color w:val="333333"/>
                <w:kern w:val="2"/>
                <w:lang w:val="ro-RO" w:eastAsia="zh-CN" w:bidi="hi-IN"/>
              </w:rPr>
              <w:t xml:space="preserve"> energetic egal cu zero coproduselor cu un </w:t>
            </w:r>
            <w:proofErr w:type="spellStart"/>
            <w:r w:rsidRPr="00EF37BA">
              <w:rPr>
                <w:rFonts w:eastAsia="NSimSun" w:cs="Times New Roman"/>
                <w:color w:val="333333"/>
                <w:kern w:val="2"/>
                <w:lang w:val="ro-RO" w:eastAsia="zh-CN" w:bidi="hi-IN"/>
              </w:rPr>
              <w:t>conţinut</w:t>
            </w:r>
            <w:proofErr w:type="spellEnd"/>
            <w:r w:rsidRPr="00EF37BA">
              <w:rPr>
                <w:rFonts w:eastAsia="NSimSun" w:cs="Times New Roman"/>
                <w:color w:val="333333"/>
                <w:kern w:val="2"/>
                <w:lang w:val="ro-RO" w:eastAsia="zh-CN" w:bidi="hi-IN"/>
              </w:rPr>
              <w:t xml:space="preserve"> energetic negativ.</w:t>
            </w:r>
          </w:p>
          <w:p w14:paraId="175D1E8A" w14:textId="77777777" w:rsidR="00D5083E" w:rsidRPr="00EF37BA" w:rsidRDefault="00D5083E" w:rsidP="00D5083E">
            <w:pPr>
              <w:jc w:val="both"/>
              <w:rPr>
                <w:rFonts w:eastAsia="NSimSun" w:cs="Times New Roman"/>
                <w:color w:val="333333"/>
                <w:kern w:val="2"/>
                <w:lang w:val="ro-RO" w:eastAsia="zh-CN" w:bidi="hi-IN"/>
              </w:rPr>
            </w:pPr>
          </w:p>
          <w:p w14:paraId="6A694535"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Deșeurile și reziduurile, inclusiv coroanele și crengile arborilor, paiele, </w:t>
            </w:r>
            <w:proofErr w:type="spellStart"/>
            <w:r w:rsidRPr="00EF37BA">
              <w:rPr>
                <w:rFonts w:eastAsia="NSimSun" w:cs="Times New Roman"/>
                <w:color w:val="333333"/>
                <w:kern w:val="2"/>
                <w:lang w:val="ro-RO" w:eastAsia="zh-CN" w:bidi="hi-IN"/>
              </w:rPr>
              <w:t>pieliţele</w:t>
            </w:r>
            <w:proofErr w:type="spellEnd"/>
            <w:r w:rsidRPr="00EF37BA">
              <w:rPr>
                <w:rFonts w:eastAsia="NSimSun" w:cs="Times New Roman"/>
                <w:color w:val="333333"/>
                <w:kern w:val="2"/>
                <w:lang w:val="ro-RO" w:eastAsia="zh-CN" w:bidi="hi-IN"/>
              </w:rPr>
              <w:t xml:space="preserve">, </w:t>
            </w:r>
            <w:proofErr w:type="spellStart"/>
            <w:r w:rsidRPr="00EF37BA">
              <w:rPr>
                <w:rFonts w:eastAsia="NSimSun" w:cs="Times New Roman"/>
                <w:color w:val="333333"/>
                <w:kern w:val="2"/>
                <w:lang w:val="ro-RO" w:eastAsia="zh-CN" w:bidi="hi-IN"/>
              </w:rPr>
              <w:t>știuleţii</w:t>
            </w:r>
            <w:proofErr w:type="spellEnd"/>
            <w:r w:rsidRPr="00EF37BA">
              <w:rPr>
                <w:rFonts w:eastAsia="NSimSun" w:cs="Times New Roman"/>
                <w:color w:val="333333"/>
                <w:kern w:val="2"/>
                <w:lang w:val="ro-RO" w:eastAsia="zh-CN" w:bidi="hi-IN"/>
              </w:rPr>
              <w:t xml:space="preserve">, cojile de nuci, precum și reziduurile provenite din </w:t>
            </w:r>
            <w:proofErr w:type="spellStart"/>
            <w:r w:rsidRPr="00EF37BA">
              <w:rPr>
                <w:rFonts w:eastAsia="NSimSun" w:cs="Times New Roman"/>
                <w:color w:val="333333"/>
                <w:kern w:val="2"/>
                <w:lang w:val="ro-RO" w:eastAsia="zh-CN" w:bidi="hi-IN"/>
              </w:rPr>
              <w:t>prelu</w:t>
            </w:r>
            <w:proofErr w:type="spellEnd"/>
            <w:r w:rsidRPr="00EF37BA">
              <w:rPr>
                <w:rFonts w:eastAsia="NSimSun" w:cs="Times New Roman"/>
                <w:color w:val="333333"/>
                <w:kern w:val="2"/>
                <w:lang w:val="ro-RO" w:eastAsia="zh-CN" w:bidi="hi-IN"/>
              </w:rPr>
              <w:t xml:space="preserve">­ </w:t>
            </w:r>
            <w:proofErr w:type="spellStart"/>
            <w:r w:rsidRPr="00EF37BA">
              <w:rPr>
                <w:rFonts w:eastAsia="NSimSun" w:cs="Times New Roman"/>
                <w:color w:val="333333"/>
                <w:kern w:val="2"/>
                <w:lang w:val="ro-RO" w:eastAsia="zh-CN" w:bidi="hi-IN"/>
              </w:rPr>
              <w:t>crare</w:t>
            </w:r>
            <w:proofErr w:type="spellEnd"/>
            <w:r w:rsidRPr="00EF37BA">
              <w:rPr>
                <w:rFonts w:eastAsia="NSimSun" w:cs="Times New Roman"/>
                <w:color w:val="333333"/>
                <w:kern w:val="2"/>
                <w:lang w:val="ro-RO" w:eastAsia="zh-CN" w:bidi="hi-IN"/>
              </w:rPr>
              <w:t xml:space="preserve">, inclusiv glicerina brută (glicerină care nu este rafinată) și reziduuri rezultate din prelucrarea trestiei de zahăr, au o valoare a emisiilor de gaze cu efect de seră egală cu zero în decursul ciclului lor de </w:t>
            </w:r>
            <w:proofErr w:type="spellStart"/>
            <w:r w:rsidRPr="00EF37BA">
              <w:rPr>
                <w:rFonts w:eastAsia="NSimSun" w:cs="Times New Roman"/>
                <w:color w:val="333333"/>
                <w:kern w:val="2"/>
                <w:lang w:val="ro-RO" w:eastAsia="zh-CN" w:bidi="hi-IN"/>
              </w:rPr>
              <w:t>viaţă</w:t>
            </w:r>
            <w:proofErr w:type="spellEnd"/>
            <w:r w:rsidRPr="00EF37BA">
              <w:rPr>
                <w:rFonts w:eastAsia="NSimSun" w:cs="Times New Roman"/>
                <w:color w:val="333333"/>
                <w:kern w:val="2"/>
                <w:lang w:val="ro-RO" w:eastAsia="zh-CN" w:bidi="hi-IN"/>
              </w:rPr>
              <w:t xml:space="preserve"> până în momentul procesului de colectare a acestora, indiferent dacă acestea sunt prelucrate în produse intermediare înainte de a fi transformate în produsul final.</w:t>
            </w:r>
          </w:p>
          <w:p w14:paraId="6391017B" w14:textId="77777777" w:rsidR="00D5083E" w:rsidRPr="00EF37BA" w:rsidRDefault="00D5083E" w:rsidP="00D5083E">
            <w:pPr>
              <w:jc w:val="both"/>
              <w:rPr>
                <w:rFonts w:eastAsia="NSimSun" w:cs="Times New Roman"/>
                <w:color w:val="333333"/>
                <w:kern w:val="2"/>
                <w:lang w:val="ro-RO" w:eastAsia="zh-CN" w:bidi="hi-IN"/>
              </w:rPr>
            </w:pPr>
          </w:p>
          <w:p w14:paraId="4CF2B5D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În cazul combustibililor produși în rafinării, altele decât </w:t>
            </w:r>
            <w:proofErr w:type="spellStart"/>
            <w:r w:rsidRPr="00EF37BA">
              <w:rPr>
                <w:rFonts w:eastAsia="NSimSun" w:cs="Times New Roman"/>
                <w:color w:val="333333"/>
                <w:kern w:val="2"/>
                <w:lang w:val="ro-RO" w:eastAsia="zh-CN" w:bidi="hi-IN"/>
              </w:rPr>
              <w:t>combinaţiile</w:t>
            </w:r>
            <w:proofErr w:type="spellEnd"/>
            <w:r w:rsidRPr="00EF37BA">
              <w:rPr>
                <w:rFonts w:eastAsia="NSimSun" w:cs="Times New Roman"/>
                <w:color w:val="333333"/>
                <w:kern w:val="2"/>
                <w:lang w:val="ro-RO" w:eastAsia="zh-CN" w:bidi="hi-IN"/>
              </w:rPr>
              <w:t xml:space="preserve"> de </w:t>
            </w:r>
            <w:proofErr w:type="spellStart"/>
            <w:r w:rsidRPr="00EF37BA">
              <w:rPr>
                <w:rFonts w:eastAsia="NSimSun" w:cs="Times New Roman"/>
                <w:color w:val="333333"/>
                <w:kern w:val="2"/>
                <w:lang w:val="ro-RO" w:eastAsia="zh-CN" w:bidi="hi-IN"/>
              </w:rPr>
              <w:t>instalaţii</w:t>
            </w:r>
            <w:proofErr w:type="spellEnd"/>
            <w:r w:rsidRPr="00EF37BA">
              <w:rPr>
                <w:rFonts w:eastAsia="NSimSun" w:cs="Times New Roman"/>
                <w:color w:val="333333"/>
                <w:kern w:val="2"/>
                <w:lang w:val="ro-RO" w:eastAsia="zh-CN" w:bidi="hi-IN"/>
              </w:rPr>
              <w:t xml:space="preserve"> de prelucrare cu cazane sau </w:t>
            </w:r>
            <w:proofErr w:type="spellStart"/>
            <w:r w:rsidRPr="00EF37BA">
              <w:rPr>
                <w:rFonts w:eastAsia="NSimSun" w:cs="Times New Roman"/>
                <w:color w:val="333333"/>
                <w:kern w:val="2"/>
                <w:lang w:val="ro-RO" w:eastAsia="zh-CN" w:bidi="hi-IN"/>
              </w:rPr>
              <w:t>unităţi</w:t>
            </w:r>
            <w:proofErr w:type="spellEnd"/>
            <w:r w:rsidRPr="00EF37BA">
              <w:rPr>
                <w:rFonts w:eastAsia="NSimSun" w:cs="Times New Roman"/>
                <w:color w:val="333333"/>
                <w:kern w:val="2"/>
                <w:lang w:val="ro-RO" w:eastAsia="zh-CN" w:bidi="hi-IN"/>
              </w:rPr>
              <w:t xml:space="preserve"> de cogenerare care furnizează energie termică și/sau energie electrică </w:t>
            </w:r>
            <w:proofErr w:type="spellStart"/>
            <w:r w:rsidRPr="00EF37BA">
              <w:rPr>
                <w:rFonts w:eastAsia="NSimSun" w:cs="Times New Roman"/>
                <w:color w:val="333333"/>
                <w:kern w:val="2"/>
                <w:lang w:val="ro-RO" w:eastAsia="zh-CN" w:bidi="hi-IN"/>
              </w:rPr>
              <w:t>instalaţiei</w:t>
            </w:r>
            <w:proofErr w:type="spellEnd"/>
            <w:r w:rsidRPr="00EF37BA">
              <w:rPr>
                <w:rFonts w:eastAsia="NSimSun" w:cs="Times New Roman"/>
                <w:color w:val="333333"/>
                <w:kern w:val="2"/>
                <w:lang w:val="ro-RO" w:eastAsia="zh-CN" w:bidi="hi-IN"/>
              </w:rPr>
              <w:t xml:space="preserve"> de prelucrare, unitatea de analiză în scopurile calculului </w:t>
            </w:r>
            <w:proofErr w:type="spellStart"/>
            <w:r w:rsidRPr="00EF37BA">
              <w:rPr>
                <w:rFonts w:eastAsia="NSimSun" w:cs="Times New Roman"/>
                <w:color w:val="333333"/>
                <w:kern w:val="2"/>
                <w:lang w:val="ro-RO" w:eastAsia="zh-CN" w:bidi="hi-IN"/>
              </w:rPr>
              <w:t>menţionat</w:t>
            </w:r>
            <w:proofErr w:type="spellEnd"/>
            <w:r w:rsidRPr="00EF37BA">
              <w:rPr>
                <w:rFonts w:eastAsia="NSimSun" w:cs="Times New Roman"/>
                <w:color w:val="333333"/>
                <w:kern w:val="2"/>
                <w:lang w:val="ro-RO" w:eastAsia="zh-CN" w:bidi="hi-IN"/>
              </w:rPr>
              <w:t xml:space="preserve"> la punctul 17 este rafinăria.</w:t>
            </w:r>
          </w:p>
          <w:p w14:paraId="16377B29" w14:textId="77777777" w:rsidR="00D5083E" w:rsidRPr="00EF37BA" w:rsidRDefault="00D5083E" w:rsidP="00D5083E">
            <w:pPr>
              <w:rPr>
                <w:rFonts w:eastAsia="NSimSun" w:cs="Times New Roman"/>
                <w:color w:val="333333"/>
                <w:kern w:val="2"/>
                <w:lang w:val="ro-RO" w:eastAsia="zh-CN" w:bidi="hi-IN"/>
              </w:rPr>
            </w:pPr>
          </w:p>
          <w:p w14:paraId="697C9D3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 xml:space="preserve">În cazul biocombustibililor, pentru calculul </w:t>
            </w:r>
            <w:proofErr w:type="spellStart"/>
            <w:r w:rsidRPr="00EF37BA">
              <w:rPr>
                <w:color w:val="231F20"/>
                <w:sz w:val="22"/>
                <w:szCs w:val="22"/>
                <w:lang w:val="ro-RO"/>
              </w:rPr>
              <w:t>menţionat</w:t>
            </w:r>
            <w:proofErr w:type="spellEnd"/>
            <w:r w:rsidRPr="00EF37BA">
              <w:rPr>
                <w:color w:val="231F20"/>
                <w:sz w:val="22"/>
                <w:szCs w:val="22"/>
                <w:lang w:val="ro-RO"/>
              </w:rPr>
              <w:t xml:space="preserve"> la punctul 3, 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25"/>
                <w:sz w:val="22"/>
                <w:szCs w:val="22"/>
                <w:lang w:val="ro-RO"/>
              </w:rPr>
              <w:t xml:space="preserve"> </w:t>
            </w:r>
            <w:r w:rsidRPr="00EF37BA">
              <w:rPr>
                <w:color w:val="231F20"/>
                <w:sz w:val="22"/>
                <w:szCs w:val="22"/>
                <w:lang w:val="ro-RO"/>
              </w:rPr>
              <w:t>fosil</w:t>
            </w:r>
            <w:r w:rsidRPr="00EF37BA">
              <w:rPr>
                <w:color w:val="231F20"/>
                <w:spacing w:val="2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F(t)</w:t>
            </w:r>
            <w:r w:rsidRPr="00EF37BA">
              <w:rPr>
                <w:color w:val="231F20"/>
                <w:spacing w:val="24"/>
                <w:sz w:val="22"/>
                <w:szCs w:val="22"/>
                <w:lang w:val="ro-RO"/>
              </w:rPr>
              <w:t xml:space="preserve"> </w:t>
            </w:r>
            <w:r w:rsidRPr="00EF37BA">
              <w:rPr>
                <w:color w:val="231F20"/>
                <w:sz w:val="22"/>
                <w:szCs w:val="22"/>
                <w:lang w:val="ro-RO"/>
              </w:rPr>
              <w:t>este</w:t>
            </w:r>
            <w:r w:rsidRPr="00EF37BA">
              <w:rPr>
                <w:color w:val="231F20"/>
                <w:spacing w:val="24"/>
                <w:sz w:val="22"/>
                <w:szCs w:val="22"/>
                <w:lang w:val="ro-RO"/>
              </w:rPr>
              <w:t xml:space="preserve"> </w:t>
            </w:r>
            <w:r w:rsidRPr="00EF37BA">
              <w:rPr>
                <w:color w:val="231F20"/>
                <w:sz w:val="22"/>
                <w:szCs w:val="22"/>
                <w:lang w:val="ro-RO"/>
              </w:rPr>
              <w:t>94</w:t>
            </w:r>
            <w:r w:rsidRPr="00EF37BA">
              <w:rPr>
                <w:color w:val="231F20"/>
                <w:spacing w:val="29"/>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6CA9736B" w14:textId="77777777" w:rsidR="00D5083E" w:rsidRPr="00EF37BA" w:rsidRDefault="00D5083E" w:rsidP="00D5083E">
            <w:pPr>
              <w:rPr>
                <w:rFonts w:eastAsia="NSimSun" w:cs="Times New Roman"/>
                <w:color w:val="333333"/>
                <w:kern w:val="2"/>
                <w:lang w:val="ro-RO" w:eastAsia="zh-CN" w:bidi="hi-IN"/>
              </w:rPr>
            </w:pPr>
          </w:p>
          <w:p w14:paraId="3BBDC18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În cazul </w:t>
            </w:r>
            <w:proofErr w:type="spellStart"/>
            <w:r w:rsidRPr="00EF37BA">
              <w:rPr>
                <w:rFonts w:eastAsia="NSimSun" w:cs="Times New Roman"/>
                <w:color w:val="333333"/>
                <w:kern w:val="2"/>
                <w:lang w:val="ro-RO" w:eastAsia="zh-CN" w:bidi="hi-IN"/>
              </w:rPr>
              <w:t>biolichidelor</w:t>
            </w:r>
            <w:proofErr w:type="spellEnd"/>
            <w:r w:rsidRPr="00EF37BA">
              <w:rPr>
                <w:rFonts w:eastAsia="NSimSun" w:cs="Times New Roman"/>
                <w:color w:val="333333"/>
                <w:kern w:val="2"/>
                <w:lang w:val="ro-RO" w:eastAsia="zh-CN" w:bidi="hi-IN"/>
              </w:rPr>
              <w:t xml:space="preserve"> utilizate în producerea de energie electrică, pentru calculul </w:t>
            </w:r>
            <w:proofErr w:type="spellStart"/>
            <w:r w:rsidRPr="00EF37BA">
              <w:rPr>
                <w:rFonts w:eastAsia="NSimSun" w:cs="Times New Roman"/>
                <w:color w:val="333333"/>
                <w:kern w:val="2"/>
                <w:lang w:val="ro-RO" w:eastAsia="zh-CN" w:bidi="hi-IN"/>
              </w:rPr>
              <w:t>menţionat</w:t>
            </w:r>
            <w:proofErr w:type="spellEnd"/>
            <w:r w:rsidRPr="00EF37BA">
              <w:rPr>
                <w:rFonts w:eastAsia="NSimSun" w:cs="Times New Roman"/>
                <w:color w:val="333333"/>
                <w:kern w:val="2"/>
                <w:lang w:val="ro-RO" w:eastAsia="zh-CN" w:bidi="hi-IN"/>
              </w:rPr>
              <w:t xml:space="preserve"> la punctul 3, omologul combustibil fosil EC</w:t>
            </w:r>
            <w:r w:rsidRPr="00EF37BA">
              <w:rPr>
                <w:rFonts w:eastAsia="NSimSun" w:cs="Times New Roman"/>
                <w:color w:val="333333"/>
                <w:kern w:val="2"/>
                <w:vertAlign w:val="subscript"/>
                <w:lang w:val="ro-RO" w:eastAsia="zh-CN" w:bidi="hi-IN"/>
              </w:rPr>
              <w:t>F(e)</w:t>
            </w:r>
            <w:r w:rsidRPr="00EF37BA">
              <w:rPr>
                <w:rFonts w:eastAsia="NSimSun" w:cs="Times New Roman"/>
                <w:color w:val="333333"/>
                <w:kern w:val="2"/>
                <w:lang w:val="ro-RO" w:eastAsia="zh-CN" w:bidi="hi-IN"/>
              </w:rPr>
              <w:t xml:space="preserve"> este 183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79B693BC" w14:textId="77777777" w:rsidR="00D5083E" w:rsidRPr="00EF37BA" w:rsidRDefault="00D5083E" w:rsidP="00D5083E">
            <w:pPr>
              <w:jc w:val="both"/>
              <w:rPr>
                <w:rFonts w:eastAsia="NSimSun" w:cs="Times New Roman"/>
                <w:color w:val="333333"/>
                <w:kern w:val="2"/>
                <w:lang w:val="ro-RO" w:eastAsia="zh-CN" w:bidi="hi-IN"/>
              </w:rPr>
            </w:pPr>
          </w:p>
          <w:p w14:paraId="6C4E93DF"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 xml:space="preserve">În cazul </w:t>
            </w:r>
            <w:proofErr w:type="spellStart"/>
            <w:r w:rsidRPr="00EF37BA">
              <w:rPr>
                <w:rFonts w:eastAsia="NSimSun" w:cs="Times New Roman"/>
                <w:color w:val="333333"/>
                <w:kern w:val="2"/>
                <w:lang w:val="ro-RO" w:eastAsia="zh-CN" w:bidi="hi-IN"/>
              </w:rPr>
              <w:t>biolichidelor</w:t>
            </w:r>
            <w:proofErr w:type="spellEnd"/>
            <w:r w:rsidRPr="00EF37BA">
              <w:rPr>
                <w:rFonts w:eastAsia="NSimSun" w:cs="Times New Roman"/>
                <w:color w:val="333333"/>
                <w:kern w:val="2"/>
                <w:lang w:val="ro-RO" w:eastAsia="zh-CN" w:bidi="hi-IN"/>
              </w:rPr>
              <w:t xml:space="preserve"> utilizate în producerea de energie termică utilă, precum și pentru producerea de încălzire și/sau răcire, pentru calculul </w:t>
            </w:r>
            <w:proofErr w:type="spellStart"/>
            <w:r w:rsidRPr="00EF37BA">
              <w:rPr>
                <w:rFonts w:eastAsia="NSimSun" w:cs="Times New Roman"/>
                <w:color w:val="333333"/>
                <w:kern w:val="2"/>
                <w:lang w:val="ro-RO" w:eastAsia="zh-CN" w:bidi="hi-IN"/>
              </w:rPr>
              <w:t>menţionat</w:t>
            </w:r>
            <w:proofErr w:type="spellEnd"/>
            <w:r w:rsidRPr="00EF37BA">
              <w:rPr>
                <w:rFonts w:eastAsia="NSimSun" w:cs="Times New Roman"/>
                <w:color w:val="333333"/>
                <w:kern w:val="2"/>
                <w:lang w:val="ro-RO" w:eastAsia="zh-CN" w:bidi="hi-IN"/>
              </w:rPr>
              <w:t xml:space="preserve"> la punctul 3, omologul combustibil fosil EC</w:t>
            </w:r>
            <w:r w:rsidRPr="00EF37BA">
              <w:rPr>
                <w:rFonts w:eastAsia="NSimSun" w:cs="Times New Roman"/>
                <w:color w:val="333333"/>
                <w:kern w:val="2"/>
                <w:vertAlign w:val="subscript"/>
                <w:lang w:val="ro-RO" w:eastAsia="zh-CN" w:bidi="hi-IN"/>
              </w:rPr>
              <w:t>F(</w:t>
            </w:r>
            <w:proofErr w:type="spellStart"/>
            <w:r w:rsidRPr="00EF37BA">
              <w:rPr>
                <w:rFonts w:eastAsia="NSimSun" w:cs="Times New Roman"/>
                <w:color w:val="333333"/>
                <w:kern w:val="2"/>
                <w:vertAlign w:val="subscript"/>
                <w:lang w:val="ro-RO" w:eastAsia="zh-CN" w:bidi="hi-IN"/>
              </w:rPr>
              <w:t>h&amp;c</w:t>
            </w:r>
            <w:proofErr w:type="spellEnd"/>
            <w:r w:rsidRPr="00EF37BA">
              <w:rPr>
                <w:rFonts w:eastAsia="NSimSun" w:cs="Times New Roman"/>
                <w:color w:val="333333"/>
                <w:kern w:val="2"/>
                <w:vertAlign w:val="subscript"/>
                <w:lang w:val="ro-RO" w:eastAsia="zh-CN" w:bidi="hi-IN"/>
              </w:rPr>
              <w:t xml:space="preserve">) </w:t>
            </w:r>
            <w:r w:rsidRPr="00EF37BA">
              <w:rPr>
                <w:rFonts w:eastAsia="NSimSun" w:cs="Times New Roman"/>
                <w:color w:val="333333"/>
                <w:kern w:val="2"/>
                <w:lang w:val="ro-RO" w:eastAsia="zh-CN" w:bidi="hi-IN"/>
              </w:rPr>
              <w:t>este 80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164BEDE8" w14:textId="77777777" w:rsidR="00D5083E" w:rsidRPr="00EF37BA" w:rsidRDefault="00D5083E" w:rsidP="00D5083E">
            <w:pPr>
              <w:rPr>
                <w:rFonts w:eastAsia="NSimSun" w:cs="Times New Roman"/>
                <w:color w:val="333333"/>
                <w:kern w:val="2"/>
                <w:lang w:val="ro-RO" w:eastAsia="zh-CN" w:bidi="hi-IN"/>
              </w:rPr>
            </w:pPr>
          </w:p>
        </w:tc>
        <w:tc>
          <w:tcPr>
            <w:tcW w:w="4581" w:type="dxa"/>
          </w:tcPr>
          <w:p w14:paraId="14F67B9F" w14:textId="77777777" w:rsidR="00D5083E" w:rsidRPr="00EF37BA" w:rsidRDefault="00D5083E" w:rsidP="00D5083E">
            <w:pPr>
              <w:rPr>
                <w:rFonts w:eastAsia="NSimSun" w:cs="Times New Roman"/>
                <w:color w:val="333333"/>
                <w:kern w:val="2"/>
                <w:lang w:val="ro-RO" w:eastAsia="zh-CN" w:bidi="hi-IN"/>
              </w:rPr>
            </w:pPr>
          </w:p>
        </w:tc>
        <w:tc>
          <w:tcPr>
            <w:tcW w:w="2245" w:type="dxa"/>
          </w:tcPr>
          <w:p w14:paraId="54F498E8" w14:textId="040FF41C"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469ADD77" w14:textId="77777777" w:rsidR="00D5083E" w:rsidRPr="00EF37BA" w:rsidRDefault="00D5083E" w:rsidP="00D5083E">
            <w:pPr>
              <w:rPr>
                <w:rFonts w:cs="Times New Roman"/>
                <w:lang w:val="ro-RO"/>
              </w:rPr>
            </w:pPr>
          </w:p>
          <w:p w14:paraId="3E2EE843" w14:textId="77777777" w:rsidR="00D5083E" w:rsidRPr="00EF37BA" w:rsidRDefault="00D5083E" w:rsidP="00D5083E">
            <w:pPr>
              <w:rPr>
                <w:rFonts w:cs="Times New Roman"/>
                <w:lang w:val="ro-RO"/>
              </w:rPr>
            </w:pPr>
          </w:p>
          <w:p w14:paraId="28911780" w14:textId="77777777" w:rsidR="00D5083E" w:rsidRPr="00EF37BA" w:rsidRDefault="00D5083E" w:rsidP="00D5083E">
            <w:pPr>
              <w:rPr>
                <w:rFonts w:cs="Times New Roman"/>
                <w:lang w:val="ro-RO"/>
              </w:rPr>
            </w:pPr>
          </w:p>
          <w:p w14:paraId="613F5613" w14:textId="77777777" w:rsidR="00D5083E" w:rsidRPr="00EF37BA" w:rsidRDefault="00D5083E" w:rsidP="00D5083E">
            <w:pPr>
              <w:rPr>
                <w:rFonts w:cs="Times New Roman"/>
                <w:lang w:val="ro-RO"/>
              </w:rPr>
            </w:pPr>
          </w:p>
          <w:p w14:paraId="55D6092B" w14:textId="77777777" w:rsidR="00D5083E" w:rsidRPr="00EF37BA" w:rsidRDefault="00D5083E" w:rsidP="00D5083E">
            <w:pPr>
              <w:rPr>
                <w:rFonts w:cs="Times New Roman"/>
                <w:lang w:val="ro-RO"/>
              </w:rPr>
            </w:pPr>
          </w:p>
          <w:p w14:paraId="0F2A908A" w14:textId="77777777" w:rsidR="00D5083E" w:rsidRPr="00EF37BA" w:rsidRDefault="00D5083E" w:rsidP="00D5083E">
            <w:pPr>
              <w:rPr>
                <w:rFonts w:cs="Times New Roman"/>
                <w:lang w:val="ro-RO"/>
              </w:rPr>
            </w:pPr>
          </w:p>
          <w:p w14:paraId="6EF7B068" w14:textId="77777777" w:rsidR="00D5083E" w:rsidRPr="00EF37BA" w:rsidRDefault="00D5083E" w:rsidP="00D5083E">
            <w:pPr>
              <w:rPr>
                <w:rFonts w:cs="Times New Roman"/>
                <w:lang w:val="ro-RO"/>
              </w:rPr>
            </w:pPr>
          </w:p>
          <w:p w14:paraId="2F37816A" w14:textId="77777777" w:rsidR="00D5083E" w:rsidRPr="00EF37BA" w:rsidRDefault="00D5083E" w:rsidP="00D5083E">
            <w:pPr>
              <w:rPr>
                <w:rFonts w:cs="Times New Roman"/>
                <w:lang w:val="ro-RO"/>
              </w:rPr>
            </w:pPr>
          </w:p>
          <w:p w14:paraId="7F6C8E41" w14:textId="77777777" w:rsidR="00D5083E" w:rsidRPr="00EF37BA" w:rsidRDefault="00D5083E" w:rsidP="00D5083E">
            <w:pPr>
              <w:rPr>
                <w:rFonts w:cs="Times New Roman"/>
                <w:lang w:val="ro-RO"/>
              </w:rPr>
            </w:pPr>
          </w:p>
          <w:p w14:paraId="029A5026" w14:textId="77777777" w:rsidR="00D5083E" w:rsidRPr="00EF37BA" w:rsidRDefault="00D5083E" w:rsidP="00D5083E">
            <w:pPr>
              <w:rPr>
                <w:rFonts w:cs="Times New Roman"/>
                <w:lang w:val="ro-RO"/>
              </w:rPr>
            </w:pPr>
          </w:p>
          <w:p w14:paraId="75017115" w14:textId="77777777" w:rsidR="00D5083E" w:rsidRPr="00EF37BA" w:rsidRDefault="00D5083E" w:rsidP="00D5083E">
            <w:pPr>
              <w:rPr>
                <w:rFonts w:cs="Times New Roman"/>
                <w:lang w:val="ro-RO"/>
              </w:rPr>
            </w:pPr>
          </w:p>
          <w:p w14:paraId="535C2412" w14:textId="77777777" w:rsidR="00D5083E" w:rsidRPr="00EF37BA" w:rsidRDefault="00D5083E" w:rsidP="00D5083E">
            <w:pPr>
              <w:rPr>
                <w:rFonts w:cs="Times New Roman"/>
                <w:lang w:val="ro-RO"/>
              </w:rPr>
            </w:pPr>
          </w:p>
          <w:p w14:paraId="10E0B79C" w14:textId="77777777" w:rsidR="00D5083E" w:rsidRPr="00EF37BA" w:rsidRDefault="00D5083E" w:rsidP="00D5083E">
            <w:pPr>
              <w:rPr>
                <w:rFonts w:cs="Times New Roman"/>
                <w:lang w:val="ro-RO"/>
              </w:rPr>
            </w:pPr>
          </w:p>
          <w:p w14:paraId="17F092D2" w14:textId="77777777" w:rsidR="00D5083E" w:rsidRPr="00EF37BA" w:rsidRDefault="00D5083E" w:rsidP="00D5083E">
            <w:pPr>
              <w:rPr>
                <w:rFonts w:cs="Times New Roman"/>
                <w:lang w:val="ro-RO"/>
              </w:rPr>
            </w:pPr>
          </w:p>
          <w:p w14:paraId="033D5025" w14:textId="77777777" w:rsidR="00D5083E" w:rsidRPr="00EF37BA" w:rsidRDefault="00D5083E" w:rsidP="00D5083E">
            <w:pPr>
              <w:rPr>
                <w:rFonts w:cs="Times New Roman"/>
                <w:lang w:val="ro-RO"/>
              </w:rPr>
            </w:pPr>
          </w:p>
          <w:p w14:paraId="6238445A" w14:textId="77777777" w:rsidR="00D5083E" w:rsidRPr="00EF37BA" w:rsidRDefault="00D5083E" w:rsidP="00D5083E">
            <w:pPr>
              <w:rPr>
                <w:rFonts w:cs="Times New Roman"/>
                <w:lang w:val="ro-RO"/>
              </w:rPr>
            </w:pPr>
          </w:p>
          <w:p w14:paraId="23A31148" w14:textId="77777777" w:rsidR="00D5083E" w:rsidRPr="00EF37BA" w:rsidRDefault="00D5083E" w:rsidP="00D5083E">
            <w:pPr>
              <w:rPr>
                <w:rFonts w:cs="Times New Roman"/>
                <w:lang w:val="ro-RO"/>
              </w:rPr>
            </w:pPr>
          </w:p>
          <w:p w14:paraId="41DAC6CE" w14:textId="77777777" w:rsidR="00D5083E" w:rsidRPr="00EF37BA" w:rsidRDefault="00D5083E" w:rsidP="00D5083E">
            <w:pPr>
              <w:rPr>
                <w:rFonts w:cs="Times New Roman"/>
                <w:lang w:val="ro-RO"/>
              </w:rPr>
            </w:pPr>
          </w:p>
          <w:p w14:paraId="0109A9E7" w14:textId="77777777" w:rsidR="00D5083E" w:rsidRPr="00EF37BA" w:rsidRDefault="00D5083E" w:rsidP="00D5083E">
            <w:pPr>
              <w:rPr>
                <w:rFonts w:cs="Times New Roman"/>
                <w:lang w:val="ro-RO"/>
              </w:rPr>
            </w:pPr>
          </w:p>
          <w:p w14:paraId="6AC7A6F5" w14:textId="77777777" w:rsidR="00D5083E" w:rsidRPr="00EF37BA" w:rsidRDefault="00D5083E" w:rsidP="00D5083E">
            <w:pPr>
              <w:rPr>
                <w:rFonts w:cs="Times New Roman"/>
                <w:lang w:val="ro-RO"/>
              </w:rPr>
            </w:pPr>
          </w:p>
          <w:p w14:paraId="085CED02" w14:textId="77777777" w:rsidR="00D5083E" w:rsidRPr="00EF37BA" w:rsidRDefault="00D5083E" w:rsidP="00D5083E">
            <w:pPr>
              <w:rPr>
                <w:rFonts w:cs="Times New Roman"/>
                <w:lang w:val="ro-RO"/>
              </w:rPr>
            </w:pPr>
          </w:p>
          <w:p w14:paraId="6FFD293C" w14:textId="77777777" w:rsidR="00D5083E" w:rsidRPr="00EF37BA" w:rsidRDefault="00D5083E" w:rsidP="00D5083E">
            <w:pPr>
              <w:rPr>
                <w:rFonts w:cs="Times New Roman"/>
                <w:lang w:val="ro-RO"/>
              </w:rPr>
            </w:pPr>
          </w:p>
          <w:p w14:paraId="5E23D5E3" w14:textId="77777777" w:rsidR="00D5083E" w:rsidRPr="00EF37BA" w:rsidRDefault="00D5083E" w:rsidP="00D5083E">
            <w:pPr>
              <w:rPr>
                <w:rFonts w:cs="Times New Roman"/>
                <w:lang w:val="ro-RO"/>
              </w:rPr>
            </w:pPr>
          </w:p>
          <w:p w14:paraId="1FD13F4E" w14:textId="77777777" w:rsidR="00D5083E" w:rsidRPr="00EF37BA" w:rsidRDefault="00D5083E" w:rsidP="00D5083E">
            <w:pPr>
              <w:rPr>
                <w:rFonts w:cs="Times New Roman"/>
                <w:lang w:val="ro-RO"/>
              </w:rPr>
            </w:pPr>
          </w:p>
          <w:p w14:paraId="39766502" w14:textId="77777777" w:rsidR="00D5083E" w:rsidRPr="00EF37BA" w:rsidRDefault="00D5083E" w:rsidP="00D5083E">
            <w:pPr>
              <w:rPr>
                <w:rFonts w:cs="Times New Roman"/>
                <w:lang w:val="ro-RO"/>
              </w:rPr>
            </w:pPr>
          </w:p>
          <w:p w14:paraId="0E0DD71F" w14:textId="77777777" w:rsidR="00D5083E" w:rsidRPr="00EF37BA" w:rsidRDefault="00D5083E" w:rsidP="00D5083E">
            <w:pPr>
              <w:rPr>
                <w:rFonts w:cs="Times New Roman"/>
                <w:lang w:val="ro-RO"/>
              </w:rPr>
            </w:pPr>
          </w:p>
          <w:p w14:paraId="44026820" w14:textId="77777777" w:rsidR="00D5083E" w:rsidRPr="00EF37BA" w:rsidRDefault="00D5083E" w:rsidP="00D5083E">
            <w:pPr>
              <w:rPr>
                <w:rFonts w:cs="Times New Roman"/>
                <w:lang w:val="ro-RO"/>
              </w:rPr>
            </w:pPr>
          </w:p>
          <w:p w14:paraId="2B615F61" w14:textId="77777777" w:rsidR="00D5083E" w:rsidRPr="00EF37BA" w:rsidRDefault="00D5083E" w:rsidP="00D5083E">
            <w:pPr>
              <w:rPr>
                <w:rFonts w:cs="Times New Roman"/>
                <w:lang w:val="ro-RO"/>
              </w:rPr>
            </w:pPr>
          </w:p>
          <w:p w14:paraId="5194D837" w14:textId="77777777" w:rsidR="00D5083E" w:rsidRPr="00EF37BA" w:rsidRDefault="00D5083E" w:rsidP="00D5083E">
            <w:pPr>
              <w:rPr>
                <w:rFonts w:cs="Times New Roman"/>
                <w:lang w:val="ro-RO"/>
              </w:rPr>
            </w:pPr>
          </w:p>
          <w:p w14:paraId="563796DD" w14:textId="77777777" w:rsidR="00D5083E" w:rsidRPr="00EF37BA" w:rsidRDefault="00D5083E" w:rsidP="00D5083E">
            <w:pPr>
              <w:rPr>
                <w:rFonts w:cs="Times New Roman"/>
                <w:lang w:val="ro-RO"/>
              </w:rPr>
            </w:pPr>
          </w:p>
          <w:p w14:paraId="2DA370CE" w14:textId="77777777" w:rsidR="00D5083E" w:rsidRPr="00EF37BA" w:rsidRDefault="00D5083E" w:rsidP="00D5083E">
            <w:pPr>
              <w:rPr>
                <w:rFonts w:cs="Times New Roman"/>
                <w:lang w:val="ro-RO"/>
              </w:rPr>
            </w:pPr>
          </w:p>
          <w:p w14:paraId="722B647A" w14:textId="77777777" w:rsidR="00D5083E" w:rsidRPr="00EF37BA" w:rsidRDefault="00D5083E" w:rsidP="00D5083E">
            <w:pPr>
              <w:rPr>
                <w:rFonts w:cs="Times New Roman"/>
                <w:lang w:val="ro-RO"/>
              </w:rPr>
            </w:pPr>
          </w:p>
          <w:p w14:paraId="05BA8DC4" w14:textId="77777777" w:rsidR="00D5083E" w:rsidRPr="00EF37BA" w:rsidRDefault="00D5083E" w:rsidP="00D5083E">
            <w:pPr>
              <w:rPr>
                <w:rFonts w:cs="Times New Roman"/>
                <w:lang w:val="ro-RO"/>
              </w:rPr>
            </w:pPr>
          </w:p>
          <w:p w14:paraId="60DD4BFA" w14:textId="77777777" w:rsidR="00D5083E" w:rsidRPr="00EF37BA" w:rsidRDefault="00D5083E" w:rsidP="00D5083E">
            <w:pPr>
              <w:rPr>
                <w:rFonts w:cs="Times New Roman"/>
                <w:lang w:val="ro-RO"/>
              </w:rPr>
            </w:pPr>
          </w:p>
          <w:p w14:paraId="24B8A35E" w14:textId="77777777" w:rsidR="00D5083E" w:rsidRPr="00EF37BA" w:rsidRDefault="00D5083E" w:rsidP="00D5083E">
            <w:pPr>
              <w:rPr>
                <w:rFonts w:cs="Times New Roman"/>
                <w:lang w:val="ro-RO"/>
              </w:rPr>
            </w:pPr>
          </w:p>
          <w:p w14:paraId="5A60160D" w14:textId="77777777" w:rsidR="00D5083E" w:rsidRPr="00EF37BA" w:rsidRDefault="00D5083E" w:rsidP="00D5083E">
            <w:pPr>
              <w:rPr>
                <w:rFonts w:cs="Times New Roman"/>
                <w:lang w:val="ro-RO"/>
              </w:rPr>
            </w:pPr>
          </w:p>
          <w:p w14:paraId="333AE6D0" w14:textId="77777777" w:rsidR="00D5083E" w:rsidRPr="00EF37BA" w:rsidRDefault="00D5083E" w:rsidP="00D5083E">
            <w:pPr>
              <w:rPr>
                <w:rFonts w:cs="Times New Roman"/>
                <w:lang w:val="ro-RO"/>
              </w:rPr>
            </w:pPr>
          </w:p>
          <w:p w14:paraId="75B5773A" w14:textId="77777777" w:rsidR="00D5083E" w:rsidRPr="00EF37BA" w:rsidRDefault="00D5083E" w:rsidP="00D5083E">
            <w:pPr>
              <w:rPr>
                <w:rFonts w:cs="Times New Roman"/>
                <w:lang w:val="ro-RO"/>
              </w:rPr>
            </w:pPr>
          </w:p>
          <w:p w14:paraId="4DABD8B7" w14:textId="77777777" w:rsidR="00D5083E" w:rsidRPr="00EF37BA" w:rsidRDefault="00D5083E" w:rsidP="00D5083E">
            <w:pPr>
              <w:rPr>
                <w:rFonts w:cs="Times New Roman"/>
                <w:lang w:val="ro-RO"/>
              </w:rPr>
            </w:pPr>
          </w:p>
          <w:p w14:paraId="54A5CD01" w14:textId="77777777" w:rsidR="00D5083E" w:rsidRPr="00EF37BA" w:rsidRDefault="00D5083E" w:rsidP="00D5083E">
            <w:pPr>
              <w:rPr>
                <w:rFonts w:cs="Times New Roman"/>
                <w:lang w:val="ro-RO"/>
              </w:rPr>
            </w:pPr>
          </w:p>
          <w:p w14:paraId="77B6881C" w14:textId="77777777" w:rsidR="00D5083E" w:rsidRPr="00EF37BA" w:rsidRDefault="00D5083E" w:rsidP="00D5083E">
            <w:pPr>
              <w:rPr>
                <w:rFonts w:cs="Times New Roman"/>
                <w:lang w:val="ro-RO"/>
              </w:rPr>
            </w:pPr>
          </w:p>
          <w:p w14:paraId="309097D4" w14:textId="77777777" w:rsidR="00D5083E" w:rsidRPr="00EF37BA" w:rsidRDefault="00D5083E" w:rsidP="00D5083E">
            <w:pPr>
              <w:rPr>
                <w:rFonts w:cs="Times New Roman"/>
                <w:lang w:val="ro-RO"/>
              </w:rPr>
            </w:pPr>
          </w:p>
          <w:p w14:paraId="361D6B05" w14:textId="77777777" w:rsidR="00D5083E" w:rsidRPr="00EF37BA" w:rsidRDefault="00D5083E" w:rsidP="00D5083E">
            <w:pPr>
              <w:rPr>
                <w:rFonts w:cs="Times New Roman"/>
                <w:lang w:val="ro-RO"/>
              </w:rPr>
            </w:pPr>
          </w:p>
          <w:p w14:paraId="219F71D7" w14:textId="77777777" w:rsidR="00D5083E" w:rsidRPr="00EF37BA" w:rsidRDefault="00D5083E" w:rsidP="00D5083E">
            <w:pPr>
              <w:rPr>
                <w:rFonts w:cs="Times New Roman"/>
                <w:lang w:val="ro-RO"/>
              </w:rPr>
            </w:pPr>
          </w:p>
          <w:p w14:paraId="7CDF0278" w14:textId="77777777" w:rsidR="00D5083E" w:rsidRPr="00EF37BA" w:rsidRDefault="00D5083E" w:rsidP="00D5083E">
            <w:pPr>
              <w:rPr>
                <w:rFonts w:cs="Times New Roman"/>
                <w:lang w:val="ro-RO"/>
              </w:rPr>
            </w:pPr>
          </w:p>
          <w:p w14:paraId="126EACBC" w14:textId="77777777" w:rsidR="00D5083E" w:rsidRPr="00EF37BA" w:rsidRDefault="00D5083E" w:rsidP="00D5083E">
            <w:pPr>
              <w:rPr>
                <w:rFonts w:cs="Times New Roman"/>
                <w:lang w:val="ro-RO"/>
              </w:rPr>
            </w:pPr>
          </w:p>
          <w:p w14:paraId="3AE55495" w14:textId="77777777" w:rsidR="00D5083E" w:rsidRPr="00EF37BA" w:rsidRDefault="00D5083E" w:rsidP="00D5083E">
            <w:pPr>
              <w:rPr>
                <w:rFonts w:cs="Times New Roman"/>
                <w:lang w:val="ro-RO"/>
              </w:rPr>
            </w:pPr>
          </w:p>
          <w:p w14:paraId="0AEA9905" w14:textId="77777777" w:rsidR="00D5083E" w:rsidRPr="00EF37BA" w:rsidRDefault="00D5083E" w:rsidP="00D5083E">
            <w:pPr>
              <w:rPr>
                <w:rFonts w:cs="Times New Roman"/>
                <w:lang w:val="ro-RO"/>
              </w:rPr>
            </w:pPr>
          </w:p>
          <w:p w14:paraId="64FD13D4" w14:textId="77777777" w:rsidR="00D5083E" w:rsidRPr="00EF37BA" w:rsidRDefault="00D5083E" w:rsidP="00D5083E">
            <w:pPr>
              <w:rPr>
                <w:rFonts w:cs="Times New Roman"/>
                <w:lang w:val="ro-RO"/>
              </w:rPr>
            </w:pPr>
          </w:p>
          <w:p w14:paraId="5BEEA300" w14:textId="77777777" w:rsidR="00D5083E" w:rsidRPr="00EF37BA" w:rsidRDefault="00D5083E" w:rsidP="00D5083E">
            <w:pPr>
              <w:rPr>
                <w:rFonts w:cs="Times New Roman"/>
                <w:lang w:val="ro-RO"/>
              </w:rPr>
            </w:pPr>
          </w:p>
          <w:p w14:paraId="6CF021EC" w14:textId="77777777" w:rsidR="00D5083E" w:rsidRPr="00EF37BA" w:rsidRDefault="00D5083E" w:rsidP="00D5083E">
            <w:pPr>
              <w:rPr>
                <w:rFonts w:cs="Times New Roman"/>
                <w:lang w:val="ro-RO"/>
              </w:rPr>
            </w:pPr>
          </w:p>
          <w:p w14:paraId="53523C4A" w14:textId="77777777" w:rsidR="00D5083E" w:rsidRPr="00EF37BA" w:rsidRDefault="00D5083E" w:rsidP="00D5083E">
            <w:pPr>
              <w:rPr>
                <w:rFonts w:cs="Times New Roman"/>
                <w:lang w:val="ro-RO"/>
              </w:rPr>
            </w:pPr>
          </w:p>
          <w:p w14:paraId="14DFCFE8" w14:textId="77777777" w:rsidR="00D5083E" w:rsidRPr="00EF37BA" w:rsidRDefault="00D5083E" w:rsidP="00D5083E">
            <w:pPr>
              <w:rPr>
                <w:rFonts w:cs="Times New Roman"/>
                <w:lang w:val="ro-RO"/>
              </w:rPr>
            </w:pPr>
          </w:p>
          <w:p w14:paraId="6937B5C5" w14:textId="77777777" w:rsidR="00D5083E" w:rsidRPr="00EF37BA" w:rsidRDefault="00D5083E" w:rsidP="00D5083E">
            <w:pPr>
              <w:rPr>
                <w:rFonts w:cs="Times New Roman"/>
                <w:lang w:val="ro-RO"/>
              </w:rPr>
            </w:pPr>
          </w:p>
          <w:p w14:paraId="19453324" w14:textId="77777777" w:rsidR="00D5083E" w:rsidRPr="00EF37BA" w:rsidRDefault="00D5083E" w:rsidP="00D5083E">
            <w:pPr>
              <w:rPr>
                <w:rFonts w:cs="Times New Roman"/>
                <w:lang w:val="ro-RO"/>
              </w:rPr>
            </w:pPr>
          </w:p>
          <w:p w14:paraId="0EC7A720" w14:textId="77777777" w:rsidR="00D5083E" w:rsidRPr="00EF37BA" w:rsidRDefault="00D5083E" w:rsidP="00D5083E">
            <w:pPr>
              <w:rPr>
                <w:rFonts w:cs="Times New Roman"/>
                <w:lang w:val="ro-RO"/>
              </w:rPr>
            </w:pPr>
          </w:p>
          <w:p w14:paraId="1C632F33" w14:textId="77777777" w:rsidR="00D5083E" w:rsidRPr="00EF37BA" w:rsidRDefault="00D5083E" w:rsidP="00D5083E">
            <w:pPr>
              <w:rPr>
                <w:rFonts w:cs="Times New Roman"/>
                <w:lang w:val="ro-RO"/>
              </w:rPr>
            </w:pPr>
          </w:p>
          <w:p w14:paraId="24167053" w14:textId="77777777" w:rsidR="00D5083E" w:rsidRPr="00EF37BA" w:rsidRDefault="00D5083E" w:rsidP="00D5083E">
            <w:pPr>
              <w:rPr>
                <w:rFonts w:cs="Times New Roman"/>
                <w:lang w:val="ro-RO"/>
              </w:rPr>
            </w:pPr>
          </w:p>
          <w:p w14:paraId="0BDFEDDB" w14:textId="77777777" w:rsidR="00D5083E" w:rsidRPr="00EF37BA" w:rsidRDefault="00D5083E" w:rsidP="00D5083E">
            <w:pPr>
              <w:rPr>
                <w:rFonts w:cs="Times New Roman"/>
                <w:lang w:val="ro-RO"/>
              </w:rPr>
            </w:pPr>
          </w:p>
          <w:p w14:paraId="28B4ABE6" w14:textId="77777777" w:rsidR="00D5083E" w:rsidRPr="00EF37BA" w:rsidRDefault="00D5083E" w:rsidP="00D5083E">
            <w:pPr>
              <w:rPr>
                <w:rFonts w:cs="Times New Roman"/>
                <w:lang w:val="ro-RO"/>
              </w:rPr>
            </w:pPr>
          </w:p>
          <w:p w14:paraId="36335904" w14:textId="77777777" w:rsidR="00D5083E" w:rsidRPr="00EF37BA" w:rsidRDefault="00D5083E" w:rsidP="00D5083E">
            <w:pPr>
              <w:rPr>
                <w:rFonts w:cs="Times New Roman"/>
                <w:lang w:val="ro-RO"/>
              </w:rPr>
            </w:pPr>
          </w:p>
          <w:p w14:paraId="6AEACCB6" w14:textId="77777777" w:rsidR="00D5083E" w:rsidRPr="00EF37BA" w:rsidRDefault="00D5083E" w:rsidP="00D5083E">
            <w:pPr>
              <w:rPr>
                <w:rFonts w:cs="Times New Roman"/>
                <w:lang w:val="ro-RO"/>
              </w:rPr>
            </w:pPr>
          </w:p>
          <w:p w14:paraId="4CBC4F4A" w14:textId="77777777" w:rsidR="00D5083E" w:rsidRPr="00EF37BA" w:rsidRDefault="00D5083E" w:rsidP="00D5083E">
            <w:pPr>
              <w:rPr>
                <w:rFonts w:cs="Times New Roman"/>
                <w:lang w:val="ro-RO"/>
              </w:rPr>
            </w:pPr>
          </w:p>
          <w:p w14:paraId="6F3A9662" w14:textId="77777777" w:rsidR="00D5083E" w:rsidRPr="00EF37BA" w:rsidRDefault="00D5083E" w:rsidP="00D5083E">
            <w:pPr>
              <w:rPr>
                <w:rFonts w:cs="Times New Roman"/>
                <w:lang w:val="ro-RO"/>
              </w:rPr>
            </w:pPr>
          </w:p>
          <w:p w14:paraId="35A818E6" w14:textId="77777777" w:rsidR="00D5083E" w:rsidRPr="00EF37BA" w:rsidRDefault="00D5083E" w:rsidP="00D5083E">
            <w:pPr>
              <w:rPr>
                <w:rFonts w:cs="Times New Roman"/>
                <w:lang w:val="ro-RO"/>
              </w:rPr>
            </w:pPr>
          </w:p>
          <w:p w14:paraId="0CD00D98" w14:textId="77777777" w:rsidR="00D5083E" w:rsidRPr="00EF37BA" w:rsidRDefault="00D5083E" w:rsidP="00D5083E">
            <w:pPr>
              <w:rPr>
                <w:rFonts w:cs="Times New Roman"/>
                <w:lang w:val="ro-RO"/>
              </w:rPr>
            </w:pPr>
          </w:p>
          <w:p w14:paraId="24A6321F" w14:textId="77777777" w:rsidR="00D5083E" w:rsidRPr="00EF37BA" w:rsidRDefault="00D5083E" w:rsidP="00D5083E">
            <w:pPr>
              <w:rPr>
                <w:rFonts w:cs="Times New Roman"/>
                <w:lang w:val="ro-RO"/>
              </w:rPr>
            </w:pPr>
          </w:p>
          <w:p w14:paraId="16DDA80E" w14:textId="77777777" w:rsidR="00D5083E" w:rsidRPr="00EF37BA" w:rsidRDefault="00D5083E" w:rsidP="00D5083E">
            <w:pPr>
              <w:rPr>
                <w:rFonts w:cs="Times New Roman"/>
                <w:lang w:val="ro-RO"/>
              </w:rPr>
            </w:pPr>
          </w:p>
          <w:p w14:paraId="5084DDED" w14:textId="77777777" w:rsidR="00D5083E" w:rsidRPr="00EF37BA" w:rsidRDefault="00D5083E" w:rsidP="00D5083E">
            <w:pPr>
              <w:rPr>
                <w:rFonts w:cs="Times New Roman"/>
                <w:lang w:val="ro-RO"/>
              </w:rPr>
            </w:pPr>
          </w:p>
          <w:p w14:paraId="1442B9D2" w14:textId="77777777" w:rsidR="00D5083E" w:rsidRPr="00EF37BA" w:rsidRDefault="00D5083E" w:rsidP="00D5083E">
            <w:pPr>
              <w:rPr>
                <w:rFonts w:cs="Times New Roman"/>
                <w:lang w:val="ro-RO"/>
              </w:rPr>
            </w:pPr>
          </w:p>
          <w:p w14:paraId="5EDF7645" w14:textId="77777777" w:rsidR="00D5083E" w:rsidRPr="00EF37BA" w:rsidRDefault="00D5083E" w:rsidP="00D5083E">
            <w:pPr>
              <w:rPr>
                <w:rFonts w:cs="Times New Roman"/>
                <w:lang w:val="ro-RO"/>
              </w:rPr>
            </w:pPr>
          </w:p>
          <w:p w14:paraId="3DC90BC2" w14:textId="77777777" w:rsidR="00D5083E" w:rsidRPr="00EF37BA" w:rsidRDefault="00D5083E" w:rsidP="00D5083E">
            <w:pPr>
              <w:rPr>
                <w:rFonts w:cs="Times New Roman"/>
                <w:lang w:val="ro-RO"/>
              </w:rPr>
            </w:pPr>
          </w:p>
          <w:p w14:paraId="64D4F162" w14:textId="77777777" w:rsidR="00D5083E" w:rsidRPr="00EF37BA" w:rsidRDefault="00D5083E" w:rsidP="00D5083E">
            <w:pPr>
              <w:rPr>
                <w:rFonts w:cs="Times New Roman"/>
                <w:lang w:val="ro-RO"/>
              </w:rPr>
            </w:pPr>
          </w:p>
          <w:p w14:paraId="583D299F" w14:textId="77777777" w:rsidR="00D5083E" w:rsidRPr="00EF37BA" w:rsidRDefault="00D5083E" w:rsidP="00D5083E">
            <w:pPr>
              <w:rPr>
                <w:rFonts w:cs="Times New Roman"/>
                <w:lang w:val="ro-RO"/>
              </w:rPr>
            </w:pPr>
          </w:p>
          <w:p w14:paraId="3D729D9E" w14:textId="77777777" w:rsidR="00D5083E" w:rsidRPr="00EF37BA" w:rsidRDefault="00D5083E" w:rsidP="00D5083E">
            <w:pPr>
              <w:rPr>
                <w:rFonts w:cs="Times New Roman"/>
                <w:lang w:val="ro-RO"/>
              </w:rPr>
            </w:pPr>
          </w:p>
          <w:p w14:paraId="71157C9B" w14:textId="77777777" w:rsidR="00D5083E" w:rsidRPr="00EF37BA" w:rsidRDefault="00D5083E" w:rsidP="00D5083E">
            <w:pPr>
              <w:rPr>
                <w:rFonts w:cs="Times New Roman"/>
                <w:lang w:val="ro-RO"/>
              </w:rPr>
            </w:pPr>
          </w:p>
          <w:p w14:paraId="605A27B7" w14:textId="77777777" w:rsidR="00D5083E" w:rsidRPr="00EF37BA" w:rsidRDefault="00D5083E" w:rsidP="00D5083E">
            <w:pPr>
              <w:rPr>
                <w:rFonts w:cs="Times New Roman"/>
                <w:lang w:val="ro-RO"/>
              </w:rPr>
            </w:pPr>
          </w:p>
          <w:p w14:paraId="7DB27669" w14:textId="77777777" w:rsidR="00D5083E" w:rsidRPr="00EF37BA" w:rsidRDefault="00D5083E" w:rsidP="00D5083E">
            <w:pPr>
              <w:rPr>
                <w:rFonts w:cs="Times New Roman"/>
                <w:lang w:val="ro-RO"/>
              </w:rPr>
            </w:pPr>
          </w:p>
          <w:p w14:paraId="42759FAB" w14:textId="77777777" w:rsidR="00D5083E" w:rsidRPr="00EF37BA" w:rsidRDefault="00D5083E" w:rsidP="00D5083E">
            <w:pPr>
              <w:rPr>
                <w:rFonts w:cs="Times New Roman"/>
                <w:lang w:val="ro-RO"/>
              </w:rPr>
            </w:pPr>
          </w:p>
          <w:p w14:paraId="357B30F9" w14:textId="77777777" w:rsidR="00D5083E" w:rsidRPr="00EF37BA" w:rsidRDefault="00D5083E" w:rsidP="00D5083E">
            <w:pPr>
              <w:rPr>
                <w:rFonts w:cs="Times New Roman"/>
                <w:lang w:val="ro-RO"/>
              </w:rPr>
            </w:pPr>
          </w:p>
          <w:p w14:paraId="52128FBB" w14:textId="77777777" w:rsidR="00D5083E" w:rsidRPr="00EF37BA" w:rsidRDefault="00D5083E" w:rsidP="00D5083E">
            <w:pPr>
              <w:rPr>
                <w:rFonts w:cs="Times New Roman"/>
                <w:lang w:val="ro-RO"/>
              </w:rPr>
            </w:pPr>
          </w:p>
          <w:p w14:paraId="2D20D985" w14:textId="77777777" w:rsidR="00D5083E" w:rsidRPr="00EF37BA" w:rsidRDefault="00D5083E" w:rsidP="00D5083E">
            <w:pPr>
              <w:rPr>
                <w:rFonts w:cs="Times New Roman"/>
                <w:lang w:val="ro-RO"/>
              </w:rPr>
            </w:pPr>
          </w:p>
          <w:p w14:paraId="60457BF6" w14:textId="77777777" w:rsidR="00D5083E" w:rsidRPr="00EF37BA" w:rsidRDefault="00D5083E" w:rsidP="00D5083E">
            <w:pPr>
              <w:rPr>
                <w:rFonts w:cs="Times New Roman"/>
                <w:lang w:val="ro-RO"/>
              </w:rPr>
            </w:pPr>
          </w:p>
          <w:p w14:paraId="64B1727E" w14:textId="77777777" w:rsidR="00D5083E" w:rsidRPr="00EF37BA" w:rsidRDefault="00D5083E" w:rsidP="00D5083E">
            <w:pPr>
              <w:rPr>
                <w:rFonts w:cs="Times New Roman"/>
                <w:lang w:val="ro-RO"/>
              </w:rPr>
            </w:pPr>
          </w:p>
          <w:p w14:paraId="06823BB8" w14:textId="77777777" w:rsidR="00D5083E" w:rsidRPr="00EF37BA" w:rsidRDefault="00D5083E" w:rsidP="00D5083E">
            <w:pPr>
              <w:rPr>
                <w:rFonts w:cs="Times New Roman"/>
                <w:lang w:val="ro-RO"/>
              </w:rPr>
            </w:pPr>
          </w:p>
          <w:p w14:paraId="4D39C38E" w14:textId="77777777" w:rsidR="00D5083E" w:rsidRPr="00EF37BA" w:rsidRDefault="00D5083E" w:rsidP="00D5083E">
            <w:pPr>
              <w:rPr>
                <w:rFonts w:cs="Times New Roman"/>
                <w:lang w:val="ro-RO"/>
              </w:rPr>
            </w:pPr>
          </w:p>
          <w:p w14:paraId="3C1003E4" w14:textId="77777777" w:rsidR="00D5083E" w:rsidRPr="00EF37BA" w:rsidRDefault="00D5083E" w:rsidP="00D5083E">
            <w:pPr>
              <w:rPr>
                <w:rFonts w:cs="Times New Roman"/>
                <w:lang w:val="ro-RO"/>
              </w:rPr>
            </w:pPr>
          </w:p>
          <w:p w14:paraId="4D720B7B" w14:textId="77777777" w:rsidR="00D5083E" w:rsidRPr="00EF37BA" w:rsidRDefault="00D5083E" w:rsidP="00D5083E">
            <w:pPr>
              <w:rPr>
                <w:rFonts w:cs="Times New Roman"/>
                <w:lang w:val="ro-RO"/>
              </w:rPr>
            </w:pPr>
          </w:p>
          <w:p w14:paraId="2B2F5CBB" w14:textId="77777777" w:rsidR="00D5083E" w:rsidRPr="00EF37BA" w:rsidRDefault="00D5083E" w:rsidP="00D5083E">
            <w:pPr>
              <w:rPr>
                <w:rFonts w:cs="Times New Roman"/>
                <w:lang w:val="ro-RO"/>
              </w:rPr>
            </w:pPr>
          </w:p>
          <w:p w14:paraId="53052CC0" w14:textId="77777777" w:rsidR="00D5083E" w:rsidRPr="00EF37BA" w:rsidRDefault="00D5083E" w:rsidP="00D5083E">
            <w:pPr>
              <w:rPr>
                <w:rFonts w:cs="Times New Roman"/>
                <w:lang w:val="ro-RO"/>
              </w:rPr>
            </w:pPr>
          </w:p>
          <w:p w14:paraId="0892B225" w14:textId="77777777" w:rsidR="00D5083E" w:rsidRPr="00EF37BA" w:rsidRDefault="00D5083E" w:rsidP="00D5083E">
            <w:pPr>
              <w:rPr>
                <w:rFonts w:cs="Times New Roman"/>
                <w:lang w:val="ro-RO"/>
              </w:rPr>
            </w:pPr>
          </w:p>
          <w:p w14:paraId="7EC8FA99" w14:textId="77777777" w:rsidR="00D5083E" w:rsidRPr="00EF37BA" w:rsidRDefault="00D5083E" w:rsidP="00D5083E">
            <w:pPr>
              <w:rPr>
                <w:rFonts w:cs="Times New Roman"/>
                <w:lang w:val="ro-RO"/>
              </w:rPr>
            </w:pPr>
          </w:p>
          <w:p w14:paraId="7F42B285" w14:textId="77777777" w:rsidR="00D5083E" w:rsidRPr="00EF37BA" w:rsidRDefault="00D5083E" w:rsidP="00D5083E">
            <w:pPr>
              <w:rPr>
                <w:rFonts w:cs="Times New Roman"/>
                <w:lang w:val="ro-RO"/>
              </w:rPr>
            </w:pPr>
          </w:p>
          <w:p w14:paraId="3CC78ABC" w14:textId="77777777" w:rsidR="00D5083E" w:rsidRPr="00EF37BA" w:rsidRDefault="00D5083E" w:rsidP="00D5083E">
            <w:pPr>
              <w:rPr>
                <w:rFonts w:cs="Times New Roman"/>
                <w:lang w:val="ro-RO"/>
              </w:rPr>
            </w:pPr>
          </w:p>
          <w:p w14:paraId="4E220FDC" w14:textId="77777777" w:rsidR="00D5083E" w:rsidRPr="00EF37BA" w:rsidRDefault="00D5083E" w:rsidP="00D5083E">
            <w:pPr>
              <w:rPr>
                <w:rFonts w:cs="Times New Roman"/>
                <w:lang w:val="ro-RO"/>
              </w:rPr>
            </w:pPr>
          </w:p>
          <w:p w14:paraId="0BC7424B" w14:textId="77777777" w:rsidR="00D5083E" w:rsidRPr="00EF37BA" w:rsidRDefault="00D5083E" w:rsidP="00D5083E">
            <w:pPr>
              <w:rPr>
                <w:rFonts w:cs="Times New Roman"/>
                <w:lang w:val="ro-RO"/>
              </w:rPr>
            </w:pPr>
          </w:p>
          <w:p w14:paraId="7646E2C7" w14:textId="77777777" w:rsidR="00D5083E" w:rsidRPr="00EF37BA" w:rsidRDefault="00D5083E" w:rsidP="00D5083E">
            <w:pPr>
              <w:rPr>
                <w:rFonts w:cs="Times New Roman"/>
                <w:lang w:val="ro-RO"/>
              </w:rPr>
            </w:pPr>
          </w:p>
          <w:p w14:paraId="1876DA97" w14:textId="77777777" w:rsidR="00D5083E" w:rsidRPr="00EF37BA" w:rsidRDefault="00D5083E" w:rsidP="00D5083E">
            <w:pPr>
              <w:rPr>
                <w:rFonts w:cs="Times New Roman"/>
                <w:lang w:val="ro-RO"/>
              </w:rPr>
            </w:pPr>
          </w:p>
          <w:p w14:paraId="22AC94B8" w14:textId="77777777" w:rsidR="00D5083E" w:rsidRPr="00EF37BA" w:rsidRDefault="00D5083E" w:rsidP="00D5083E">
            <w:pPr>
              <w:rPr>
                <w:rFonts w:cs="Times New Roman"/>
                <w:lang w:val="ro-RO"/>
              </w:rPr>
            </w:pPr>
          </w:p>
          <w:p w14:paraId="51D223B8" w14:textId="77777777" w:rsidR="00D5083E" w:rsidRPr="00EF37BA" w:rsidRDefault="00D5083E" w:rsidP="00D5083E">
            <w:pPr>
              <w:rPr>
                <w:rFonts w:cs="Times New Roman"/>
                <w:lang w:val="ro-RO"/>
              </w:rPr>
            </w:pPr>
          </w:p>
          <w:p w14:paraId="05B131A0" w14:textId="77777777" w:rsidR="00D5083E" w:rsidRPr="00EF37BA" w:rsidRDefault="00D5083E" w:rsidP="00D5083E">
            <w:pPr>
              <w:rPr>
                <w:rFonts w:cs="Times New Roman"/>
                <w:lang w:val="ro-RO"/>
              </w:rPr>
            </w:pPr>
          </w:p>
          <w:p w14:paraId="79C96A30" w14:textId="77777777" w:rsidR="00D5083E" w:rsidRPr="00EF37BA" w:rsidRDefault="00D5083E" w:rsidP="00D5083E">
            <w:pPr>
              <w:rPr>
                <w:rFonts w:cs="Times New Roman"/>
                <w:lang w:val="ro-RO"/>
              </w:rPr>
            </w:pPr>
          </w:p>
          <w:p w14:paraId="3EFBB3F1" w14:textId="77777777" w:rsidR="00D5083E" w:rsidRPr="00EF37BA" w:rsidRDefault="00D5083E" w:rsidP="00D5083E">
            <w:pPr>
              <w:rPr>
                <w:rFonts w:cs="Times New Roman"/>
                <w:lang w:val="ro-RO"/>
              </w:rPr>
            </w:pPr>
          </w:p>
          <w:p w14:paraId="5932EBCE" w14:textId="77777777" w:rsidR="00D5083E" w:rsidRPr="00EF37BA" w:rsidRDefault="00D5083E" w:rsidP="00D5083E">
            <w:pPr>
              <w:rPr>
                <w:rFonts w:cs="Times New Roman"/>
                <w:lang w:val="ro-RO"/>
              </w:rPr>
            </w:pPr>
          </w:p>
          <w:p w14:paraId="118D3413" w14:textId="77777777" w:rsidR="00D5083E" w:rsidRPr="00EF37BA" w:rsidRDefault="00D5083E" w:rsidP="00D5083E">
            <w:pPr>
              <w:rPr>
                <w:rFonts w:cs="Times New Roman"/>
                <w:lang w:val="ro-RO"/>
              </w:rPr>
            </w:pPr>
          </w:p>
          <w:p w14:paraId="71138881" w14:textId="77777777" w:rsidR="00D5083E" w:rsidRPr="00EF37BA" w:rsidRDefault="00D5083E" w:rsidP="00D5083E">
            <w:pPr>
              <w:rPr>
                <w:rFonts w:cs="Times New Roman"/>
                <w:lang w:val="ro-RO"/>
              </w:rPr>
            </w:pPr>
          </w:p>
          <w:p w14:paraId="1568A145" w14:textId="77777777" w:rsidR="00D5083E" w:rsidRPr="00EF37BA" w:rsidRDefault="00D5083E" w:rsidP="00D5083E">
            <w:pPr>
              <w:rPr>
                <w:rFonts w:cs="Times New Roman"/>
                <w:lang w:val="ro-RO"/>
              </w:rPr>
            </w:pPr>
          </w:p>
          <w:p w14:paraId="69FF96D3" w14:textId="77777777" w:rsidR="00D5083E" w:rsidRPr="00EF37BA" w:rsidRDefault="00D5083E" w:rsidP="00D5083E">
            <w:pPr>
              <w:rPr>
                <w:rFonts w:cs="Times New Roman"/>
                <w:lang w:val="ro-RO"/>
              </w:rPr>
            </w:pPr>
          </w:p>
          <w:p w14:paraId="0D4A16CA" w14:textId="77777777" w:rsidR="00D5083E" w:rsidRPr="00EF37BA" w:rsidRDefault="00D5083E" w:rsidP="00D5083E">
            <w:pPr>
              <w:rPr>
                <w:rFonts w:cs="Times New Roman"/>
                <w:lang w:val="ro-RO"/>
              </w:rPr>
            </w:pPr>
          </w:p>
          <w:p w14:paraId="6E58F9B4" w14:textId="77777777" w:rsidR="00D5083E" w:rsidRPr="00EF37BA" w:rsidRDefault="00D5083E" w:rsidP="00D5083E">
            <w:pPr>
              <w:rPr>
                <w:rFonts w:cs="Times New Roman"/>
                <w:lang w:val="ro-RO"/>
              </w:rPr>
            </w:pPr>
          </w:p>
          <w:p w14:paraId="667062AD" w14:textId="77777777" w:rsidR="00D5083E" w:rsidRPr="00EF37BA" w:rsidRDefault="00D5083E" w:rsidP="00D5083E">
            <w:pPr>
              <w:rPr>
                <w:rFonts w:cs="Times New Roman"/>
                <w:lang w:val="ro-RO"/>
              </w:rPr>
            </w:pPr>
          </w:p>
          <w:p w14:paraId="00868375" w14:textId="77777777" w:rsidR="00D5083E" w:rsidRPr="00EF37BA" w:rsidRDefault="00D5083E" w:rsidP="00D5083E">
            <w:pPr>
              <w:rPr>
                <w:rFonts w:cs="Times New Roman"/>
                <w:lang w:val="ro-RO"/>
              </w:rPr>
            </w:pPr>
          </w:p>
          <w:p w14:paraId="436DD59A" w14:textId="77777777" w:rsidR="00D5083E" w:rsidRPr="00EF37BA" w:rsidRDefault="00D5083E" w:rsidP="00D5083E">
            <w:pPr>
              <w:rPr>
                <w:rFonts w:cs="Times New Roman"/>
                <w:lang w:val="ro-RO"/>
              </w:rPr>
            </w:pPr>
          </w:p>
          <w:p w14:paraId="67A85454" w14:textId="77777777" w:rsidR="00D5083E" w:rsidRPr="00EF37BA" w:rsidRDefault="00D5083E" w:rsidP="00D5083E">
            <w:pPr>
              <w:rPr>
                <w:rFonts w:cs="Times New Roman"/>
                <w:lang w:val="ro-RO"/>
              </w:rPr>
            </w:pPr>
          </w:p>
          <w:p w14:paraId="3FB80896" w14:textId="77777777" w:rsidR="00D5083E" w:rsidRPr="00EF37BA" w:rsidRDefault="00D5083E" w:rsidP="00D5083E">
            <w:pPr>
              <w:rPr>
                <w:rFonts w:cs="Times New Roman"/>
                <w:lang w:val="ro-RO"/>
              </w:rPr>
            </w:pPr>
          </w:p>
          <w:p w14:paraId="122E35D1" w14:textId="77777777" w:rsidR="00D5083E" w:rsidRPr="00EF37BA" w:rsidRDefault="00D5083E" w:rsidP="00D5083E">
            <w:pPr>
              <w:rPr>
                <w:rFonts w:cs="Times New Roman"/>
                <w:lang w:val="ro-RO"/>
              </w:rPr>
            </w:pPr>
          </w:p>
          <w:p w14:paraId="11D345CE" w14:textId="77777777" w:rsidR="00D5083E" w:rsidRPr="00EF37BA" w:rsidRDefault="00D5083E" w:rsidP="00D5083E">
            <w:pPr>
              <w:rPr>
                <w:rFonts w:cs="Times New Roman"/>
                <w:lang w:val="ro-RO"/>
              </w:rPr>
            </w:pPr>
          </w:p>
          <w:p w14:paraId="7129B01F" w14:textId="77777777" w:rsidR="00D5083E" w:rsidRPr="00EF37BA" w:rsidRDefault="00D5083E" w:rsidP="00D5083E">
            <w:pPr>
              <w:rPr>
                <w:rFonts w:cs="Times New Roman"/>
                <w:lang w:val="ro-RO"/>
              </w:rPr>
            </w:pPr>
          </w:p>
          <w:p w14:paraId="67568F9E" w14:textId="77777777" w:rsidR="00D5083E" w:rsidRPr="00EF37BA" w:rsidRDefault="00D5083E" w:rsidP="00D5083E">
            <w:pPr>
              <w:rPr>
                <w:rFonts w:cs="Times New Roman"/>
                <w:lang w:val="ro-RO"/>
              </w:rPr>
            </w:pPr>
          </w:p>
          <w:p w14:paraId="7ED09210" w14:textId="77777777" w:rsidR="00D5083E" w:rsidRPr="00EF37BA" w:rsidRDefault="00D5083E" w:rsidP="00D5083E">
            <w:pPr>
              <w:rPr>
                <w:rFonts w:cs="Times New Roman"/>
                <w:lang w:val="ro-RO"/>
              </w:rPr>
            </w:pPr>
          </w:p>
          <w:p w14:paraId="22805EB5" w14:textId="77777777" w:rsidR="00D5083E" w:rsidRPr="00EF37BA" w:rsidRDefault="00D5083E" w:rsidP="00D5083E">
            <w:pPr>
              <w:rPr>
                <w:rFonts w:cs="Times New Roman"/>
                <w:lang w:val="ro-RO"/>
              </w:rPr>
            </w:pPr>
          </w:p>
          <w:p w14:paraId="31BE1900" w14:textId="77777777" w:rsidR="00D5083E" w:rsidRPr="00EF37BA" w:rsidRDefault="00D5083E" w:rsidP="00D5083E">
            <w:pPr>
              <w:rPr>
                <w:rFonts w:cs="Times New Roman"/>
                <w:lang w:val="ro-RO"/>
              </w:rPr>
            </w:pPr>
          </w:p>
          <w:p w14:paraId="64D1E745" w14:textId="77777777" w:rsidR="00D5083E" w:rsidRPr="00EF37BA" w:rsidRDefault="00D5083E" w:rsidP="00D5083E">
            <w:pPr>
              <w:rPr>
                <w:rFonts w:cs="Times New Roman"/>
                <w:lang w:val="ro-RO"/>
              </w:rPr>
            </w:pPr>
          </w:p>
          <w:p w14:paraId="63A22CD6" w14:textId="77777777" w:rsidR="00D5083E" w:rsidRPr="00EF37BA" w:rsidRDefault="00D5083E" w:rsidP="00D5083E">
            <w:pPr>
              <w:rPr>
                <w:rFonts w:cs="Times New Roman"/>
                <w:lang w:val="ro-RO"/>
              </w:rPr>
            </w:pPr>
          </w:p>
          <w:p w14:paraId="5F9F07B9" w14:textId="77777777" w:rsidR="00D5083E" w:rsidRPr="00EF37BA" w:rsidRDefault="00D5083E" w:rsidP="00D5083E">
            <w:pPr>
              <w:rPr>
                <w:rFonts w:cs="Times New Roman"/>
                <w:lang w:val="ro-RO"/>
              </w:rPr>
            </w:pPr>
          </w:p>
          <w:p w14:paraId="72F83951" w14:textId="77777777" w:rsidR="00D5083E" w:rsidRPr="00EF37BA" w:rsidRDefault="00D5083E" w:rsidP="00D5083E">
            <w:pPr>
              <w:rPr>
                <w:rFonts w:cs="Times New Roman"/>
                <w:lang w:val="ro-RO"/>
              </w:rPr>
            </w:pPr>
          </w:p>
          <w:p w14:paraId="37BBD4F5" w14:textId="77777777" w:rsidR="00D5083E" w:rsidRPr="00EF37BA" w:rsidRDefault="00D5083E" w:rsidP="00D5083E">
            <w:pPr>
              <w:rPr>
                <w:rFonts w:cs="Times New Roman"/>
                <w:lang w:val="ro-RO"/>
              </w:rPr>
            </w:pPr>
          </w:p>
          <w:p w14:paraId="4EF1405A" w14:textId="77777777" w:rsidR="00D5083E" w:rsidRPr="00EF37BA" w:rsidRDefault="00D5083E" w:rsidP="00D5083E">
            <w:pPr>
              <w:rPr>
                <w:rFonts w:cs="Times New Roman"/>
                <w:lang w:val="ro-RO"/>
              </w:rPr>
            </w:pPr>
          </w:p>
        </w:tc>
        <w:tc>
          <w:tcPr>
            <w:tcW w:w="0" w:type="auto"/>
          </w:tcPr>
          <w:p w14:paraId="616340BB" w14:textId="68DB53CB"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 xml:space="preserve">în </w:t>
            </w:r>
            <w:r w:rsidR="00BB31B6">
              <w:rPr>
                <w:rFonts w:cs="Times New Roman"/>
                <w:lang w:val="ro-RO"/>
              </w:rPr>
              <w:t xml:space="preserve">Metodologie (Anexa nr. 2) a </w:t>
            </w:r>
            <w:r w:rsidRPr="000D254D">
              <w:rPr>
                <w:rFonts w:cs="Times New Roman"/>
                <w:lang w:val="ro-RO"/>
              </w:rPr>
              <w:t>Hotărâr</w:t>
            </w:r>
            <w:r w:rsidR="00BB31B6">
              <w:rPr>
                <w:rFonts w:cs="Times New Roman"/>
                <w:lang w:val="ro-RO"/>
              </w:rPr>
              <w:t>ii</w:t>
            </w:r>
            <w:r w:rsidRPr="000D254D">
              <w:rPr>
                <w:rFonts w:cs="Times New Roman"/>
                <w:lang w:val="ro-RO"/>
              </w:rPr>
              <w:t xml:space="preserve"> Guvernului nr. 53/2025 privind </w:t>
            </w:r>
            <w:r w:rsidRPr="000D254D">
              <w:rPr>
                <w:rFonts w:cs="Times New Roman"/>
                <w:lang w:val="ro-RO"/>
              </w:rPr>
              <w:lastRenderedPageBreak/>
              <w:t>aprobarea Regulamentului</w:t>
            </w:r>
          </w:p>
          <w:p w14:paraId="37B7373A"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0ACE7820" w14:textId="77777777" w:rsidR="000D254D" w:rsidRPr="000D254D" w:rsidRDefault="000D254D" w:rsidP="000D254D">
            <w:pPr>
              <w:rPr>
                <w:rFonts w:cs="Times New Roman"/>
                <w:lang w:val="ro-RO"/>
              </w:rPr>
            </w:pPr>
            <w:r w:rsidRPr="000D254D">
              <w:rPr>
                <w:rFonts w:cs="Times New Roman"/>
                <w:lang w:val="ro-RO"/>
              </w:rPr>
              <w:t xml:space="preserve">a emisiilor de gaze cu efect de seră pentru </w:t>
            </w:r>
            <w:proofErr w:type="spellStart"/>
            <w:r w:rsidRPr="000D254D">
              <w:rPr>
                <w:rFonts w:cs="Times New Roman"/>
                <w:lang w:val="ro-RO"/>
              </w:rPr>
              <w:t>biocarburanți</w:t>
            </w:r>
            <w:proofErr w:type="spellEnd"/>
            <w:r w:rsidRPr="000D254D">
              <w:rPr>
                <w:rFonts w:cs="Times New Roman"/>
                <w:lang w:val="ro-RO"/>
              </w:rPr>
              <w:t>,</w:t>
            </w:r>
          </w:p>
          <w:p w14:paraId="2DE3251D" w14:textId="77777777" w:rsidR="000D254D" w:rsidRPr="000D254D" w:rsidRDefault="000D254D" w:rsidP="000D254D">
            <w:pPr>
              <w:rPr>
                <w:rFonts w:cs="Times New Roman"/>
                <w:lang w:val="ro-RO"/>
              </w:rPr>
            </w:pPr>
            <w:proofErr w:type="spellStart"/>
            <w:r w:rsidRPr="000D254D">
              <w:rPr>
                <w:rFonts w:cs="Times New Roman"/>
                <w:lang w:val="ro-RO"/>
              </w:rPr>
              <w:t>biolichide</w:t>
            </w:r>
            <w:proofErr w:type="spellEnd"/>
            <w:r w:rsidRPr="000D254D">
              <w:rPr>
                <w:rFonts w:cs="Times New Roman"/>
                <w:lang w:val="ro-RO"/>
              </w:rPr>
              <w:t xml:space="preserve"> și combustibili din biomasă și a Metodologiei</w:t>
            </w:r>
          </w:p>
          <w:p w14:paraId="7E1399EE" w14:textId="77777777" w:rsidR="000D254D" w:rsidRPr="000D254D" w:rsidRDefault="000D254D" w:rsidP="000D254D">
            <w:pPr>
              <w:rPr>
                <w:rFonts w:cs="Times New Roman"/>
                <w:lang w:val="ro-RO"/>
              </w:rPr>
            </w:pPr>
            <w:r w:rsidRPr="000D254D">
              <w:rPr>
                <w:rFonts w:cs="Times New Roman"/>
                <w:lang w:val="ro-RO"/>
              </w:rPr>
              <w:t xml:space="preserve">de calcul al impactului </w:t>
            </w:r>
            <w:proofErr w:type="spellStart"/>
            <w:r w:rsidRPr="000D254D">
              <w:rPr>
                <w:rFonts w:cs="Times New Roman"/>
                <w:lang w:val="ro-RO"/>
              </w:rPr>
              <w:t>biocarburanților</w:t>
            </w:r>
            <w:proofErr w:type="spellEnd"/>
            <w:r w:rsidRPr="000D254D">
              <w:rPr>
                <w:rFonts w:cs="Times New Roman"/>
                <w:lang w:val="ro-RO"/>
              </w:rPr>
              <w:t xml:space="preserve">, </w:t>
            </w:r>
            <w:proofErr w:type="spellStart"/>
            <w:r w:rsidRPr="000D254D">
              <w:rPr>
                <w:rFonts w:cs="Times New Roman"/>
                <w:lang w:val="ro-RO"/>
              </w:rPr>
              <w:t>biolichidelor</w:t>
            </w:r>
            <w:proofErr w:type="spellEnd"/>
            <w:r w:rsidRPr="000D254D">
              <w:rPr>
                <w:rFonts w:cs="Times New Roman"/>
                <w:lang w:val="ro-RO"/>
              </w:rPr>
              <w:t xml:space="preserve"> și</w:t>
            </w:r>
          </w:p>
          <w:p w14:paraId="51053BD7"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35E80302" w14:textId="51156541"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23DE9FFF" w14:textId="77777777" w:rsidTr="004133AF">
        <w:trPr>
          <w:gridAfter w:val="1"/>
          <w:wAfter w:w="38" w:type="dxa"/>
        </w:trPr>
        <w:tc>
          <w:tcPr>
            <w:tcW w:w="0" w:type="auto"/>
          </w:tcPr>
          <w:p w14:paraId="0F15390F" w14:textId="1C85EC8F" w:rsidR="00D5083E" w:rsidRPr="004133AF" w:rsidRDefault="00DD13E8" w:rsidP="004133AF">
            <w:pPr>
              <w:jc w:val="center"/>
              <w:rPr>
                <w:b/>
                <w:lang w:val="ro-RO"/>
              </w:rPr>
            </w:pPr>
            <w:r>
              <w:rPr>
                <w:rFonts w:eastAsia="NSimSun"/>
                <w:b/>
                <w:color w:val="333333"/>
                <w:kern w:val="2"/>
                <w:lang w:val="ro-RO" w:eastAsia="zh-CN" w:bidi="hi-IN"/>
              </w:rPr>
              <w:lastRenderedPageBreak/>
              <w:t xml:space="preserve">D. </w:t>
            </w:r>
            <w:r w:rsidR="00D5083E" w:rsidRPr="004133AF">
              <w:rPr>
                <w:rFonts w:eastAsia="NSimSun"/>
                <w:b/>
                <w:color w:val="333333"/>
                <w:kern w:val="2"/>
                <w:lang w:val="ro-RO" w:eastAsia="zh-CN" w:bidi="hi-IN"/>
              </w:rPr>
              <w:t>VALORI</w:t>
            </w:r>
            <w:r w:rsidR="00D5083E" w:rsidRPr="004133AF">
              <w:rPr>
                <w:b/>
                <w:lang w:val="ro-RO"/>
              </w:rPr>
              <w:t xml:space="preserve"> IMPLICITE DETALIATE PENTRU BIOCOMBUSTIBILI ȘI BIOLICHIDE</w:t>
            </w:r>
          </w:p>
          <w:p w14:paraId="3C3AA407" w14:textId="77777777" w:rsidR="00D5083E" w:rsidRPr="00EE62CB" w:rsidRDefault="00D5083E" w:rsidP="00D5083E">
            <w:pPr>
              <w:pStyle w:val="ListParagraph"/>
              <w:ind w:left="0" w:firstLine="0"/>
              <w:contextualSpacing w:val="0"/>
              <w:rPr>
                <w:sz w:val="16"/>
                <w:szCs w:val="16"/>
                <w:lang w:val="ro-RO"/>
              </w:rPr>
            </w:pPr>
          </w:p>
          <w:p w14:paraId="7261DCA3" w14:textId="6AE50CB3"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3"/>
                <w:sz w:val="16"/>
                <w:szCs w:val="16"/>
                <w:lang w:val="ro-RO"/>
              </w:rPr>
              <w:t xml:space="preserve"> </w:t>
            </w:r>
            <w:r w:rsidRPr="00EE62CB">
              <w:rPr>
                <w:color w:val="231F20"/>
                <w:sz w:val="16"/>
                <w:szCs w:val="16"/>
                <w:lang w:val="ro-RO"/>
              </w:rPr>
              <w:t>implicite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2"/>
                <w:sz w:val="16"/>
                <w:szCs w:val="16"/>
                <w:lang w:val="ro-RO"/>
              </w:rPr>
              <w:t xml:space="preserve"> </w:t>
            </w:r>
            <w:r w:rsidRPr="00EE62CB">
              <w:rPr>
                <w:color w:val="231F20"/>
                <w:sz w:val="16"/>
                <w:szCs w:val="16"/>
                <w:lang w:val="ro-RO"/>
              </w:rPr>
              <w:t>pentru</w:t>
            </w:r>
            <w:r w:rsidRPr="00EE62CB">
              <w:rPr>
                <w:color w:val="231F20"/>
                <w:spacing w:val="26"/>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w:t>
            </w:r>
            <w:proofErr w:type="spellStart"/>
            <w:r w:rsidRPr="00EE62CB">
              <w:rPr>
                <w:color w:val="231F20"/>
                <w:sz w:val="16"/>
                <w:szCs w:val="16"/>
                <w:lang w:val="ro-RO"/>
              </w:rPr>
              <w:t>e</w:t>
            </w:r>
            <w:r w:rsidRPr="00EE62CB">
              <w:rPr>
                <w:color w:val="231F20"/>
                <w:sz w:val="16"/>
                <w:szCs w:val="16"/>
                <w:vertAlign w:val="subscript"/>
                <w:lang w:val="ro-RO"/>
              </w:rPr>
              <w:t>ec</w:t>
            </w:r>
            <w:proofErr w:type="spellEnd"/>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6"/>
                <w:sz w:val="16"/>
                <w:szCs w:val="16"/>
                <w:lang w:val="ro-RO"/>
              </w:rPr>
              <w:t xml:space="preserve"> </w:t>
            </w:r>
            <w:proofErr w:type="spellStart"/>
            <w:r w:rsidRPr="00EE62CB">
              <w:rPr>
                <w:color w:val="231F20"/>
                <w:sz w:val="16"/>
                <w:szCs w:val="16"/>
                <w:lang w:val="ro-RO"/>
              </w:rPr>
              <w:t>definiţiei</w:t>
            </w:r>
            <w:proofErr w:type="spellEnd"/>
            <w:r w:rsidRPr="00EE62CB">
              <w:rPr>
                <w:color w:val="231F20"/>
                <w:spacing w:val="24"/>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prezenta</w:t>
            </w:r>
            <w:r w:rsidRPr="00EE62CB">
              <w:rPr>
                <w:color w:val="231F20"/>
                <w:spacing w:val="23"/>
                <w:sz w:val="16"/>
                <w:szCs w:val="16"/>
                <w:lang w:val="ro-RO"/>
              </w:rPr>
              <w:t xml:space="preserve"> </w:t>
            </w:r>
            <w:r w:rsidRPr="00EE62CB">
              <w:rPr>
                <w:color w:val="231F20"/>
                <w:sz w:val="16"/>
                <w:szCs w:val="16"/>
                <w:lang w:val="ro-RO"/>
              </w:rPr>
              <w:t>anexă,</w:t>
            </w:r>
            <w:r w:rsidRPr="00EE62CB">
              <w:rPr>
                <w:color w:val="231F20"/>
                <w:spacing w:val="25"/>
                <w:sz w:val="16"/>
                <w:szCs w:val="16"/>
                <w:lang w:val="ro-RO"/>
              </w:rPr>
              <w:t xml:space="preserve"> </w:t>
            </w:r>
            <w:r w:rsidRPr="00EE62CB">
              <w:rPr>
                <w:color w:val="231F20"/>
                <w:sz w:val="16"/>
                <w:szCs w:val="16"/>
                <w:lang w:val="ro-RO"/>
              </w:rPr>
              <w:t>inclusiv</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26"/>
                <w:sz w:val="16"/>
                <w:szCs w:val="16"/>
                <w:lang w:val="ro-RO"/>
              </w:rPr>
              <w:t xml:space="preserve"> </w:t>
            </w:r>
            <w:r w:rsidRPr="00EE62CB">
              <w:rPr>
                <w:color w:val="231F20"/>
                <w:sz w:val="16"/>
                <w:szCs w:val="16"/>
                <w:lang w:val="ro-RO"/>
              </w:rPr>
              <w:t>din sol</w:t>
            </w:r>
          </w:p>
          <w:tbl>
            <w:tblPr>
              <w:tblStyle w:val="TableGrid"/>
              <w:tblW w:w="0" w:type="auto"/>
              <w:tblLook w:val="04A0" w:firstRow="1" w:lastRow="0" w:firstColumn="1" w:lastColumn="0" w:noHBand="0" w:noVBand="1"/>
            </w:tblPr>
            <w:tblGrid>
              <w:gridCol w:w="2042"/>
              <w:gridCol w:w="1530"/>
              <w:gridCol w:w="1800"/>
            </w:tblGrid>
            <w:tr w:rsidR="00D5083E" w:rsidRPr="00663B30" w14:paraId="6E24AAFC" w14:textId="77777777" w:rsidTr="00EE62CB">
              <w:tc>
                <w:tcPr>
                  <w:tcW w:w="2042" w:type="dxa"/>
                  <w:vAlign w:val="center"/>
                </w:tcPr>
                <w:p w14:paraId="2F5A60B0" w14:textId="77777777" w:rsidR="00D5083E" w:rsidRPr="00EE62CB" w:rsidRDefault="00D5083E" w:rsidP="00D5083E">
                  <w:pPr>
                    <w:rPr>
                      <w:rFonts w:cs="Times New Roman"/>
                      <w:b/>
                      <w:sz w:val="16"/>
                      <w:szCs w:val="16"/>
                      <w:lang w:val="ro-RO"/>
                    </w:rPr>
                  </w:pPr>
                  <w:r w:rsidRPr="00EE62CB">
                    <w:rPr>
                      <w:rFonts w:cs="Times New Roman"/>
                      <w:b/>
                      <w:sz w:val="16"/>
                      <w:szCs w:val="16"/>
                      <w:lang w:val="ro-RO"/>
                    </w:rPr>
                    <w:t xml:space="preserve">Filiera de </w:t>
                  </w:r>
                  <w:proofErr w:type="spellStart"/>
                  <w:r w:rsidRPr="00EE62CB">
                    <w:rPr>
                      <w:rFonts w:cs="Times New Roman"/>
                      <w:b/>
                      <w:sz w:val="16"/>
                      <w:szCs w:val="16"/>
                      <w:lang w:val="ro-RO"/>
                    </w:rPr>
                    <w:t>producţie</w:t>
                  </w:r>
                  <w:proofErr w:type="spellEnd"/>
                  <w:r w:rsidRPr="00EE62CB">
                    <w:rPr>
                      <w:rFonts w:cs="Times New Roman"/>
                      <w:b/>
                      <w:sz w:val="16"/>
                      <w:szCs w:val="16"/>
                      <w:lang w:val="ro-RO"/>
                    </w:rPr>
                    <w:t xml:space="preserve"> a biocombustibililor și a </w:t>
                  </w:r>
                  <w:proofErr w:type="spellStart"/>
                  <w:r w:rsidRPr="00EE62CB">
                    <w:rPr>
                      <w:rFonts w:cs="Times New Roman"/>
                      <w:b/>
                      <w:sz w:val="16"/>
                      <w:szCs w:val="16"/>
                      <w:lang w:val="ro-RO"/>
                    </w:rPr>
                    <w:t>biolichidelor</w:t>
                  </w:r>
                  <w:proofErr w:type="spellEnd"/>
                </w:p>
              </w:tc>
              <w:tc>
                <w:tcPr>
                  <w:tcW w:w="1530" w:type="dxa"/>
                  <w:vAlign w:val="center"/>
                </w:tcPr>
                <w:p w14:paraId="393C0300"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tipică</w:t>
                  </w:r>
                </w:p>
                <w:p w14:paraId="4E4BE048"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c>
                <w:tcPr>
                  <w:tcW w:w="1800" w:type="dxa"/>
                  <w:vAlign w:val="center"/>
                </w:tcPr>
                <w:p w14:paraId="4FE7F65C"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implicită</w:t>
                  </w:r>
                </w:p>
                <w:p w14:paraId="10E2F6D9"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r>
            <w:tr w:rsidR="00D5083E" w:rsidRPr="00EE62CB" w14:paraId="2001D3D2" w14:textId="77777777" w:rsidTr="00EE62CB">
              <w:tc>
                <w:tcPr>
                  <w:tcW w:w="2042" w:type="dxa"/>
                </w:tcPr>
                <w:p w14:paraId="0FC082AE"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67620DD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c>
                <w:tcPr>
                  <w:tcW w:w="1800" w:type="dxa"/>
                </w:tcPr>
                <w:p w14:paraId="37BB1AD9"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r>
            <w:tr w:rsidR="00D5083E" w:rsidRPr="00EE62CB" w14:paraId="1EA84029" w14:textId="77777777" w:rsidTr="00EE62CB">
              <w:tc>
                <w:tcPr>
                  <w:tcW w:w="2042" w:type="dxa"/>
                </w:tcPr>
                <w:p w14:paraId="0127E2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7231BF53"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c>
                <w:tcPr>
                  <w:tcW w:w="1800" w:type="dxa"/>
                </w:tcPr>
                <w:p w14:paraId="7985D77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r>
            <w:tr w:rsidR="00D5083E" w:rsidRPr="00EE62CB" w14:paraId="7657B321" w14:textId="77777777" w:rsidTr="00EE62CB">
              <w:tc>
                <w:tcPr>
                  <w:tcW w:w="2042" w:type="dxa"/>
                </w:tcPr>
                <w:p w14:paraId="37B21A7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46AE429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c>
                <w:tcPr>
                  <w:tcW w:w="1800" w:type="dxa"/>
                </w:tcPr>
                <w:p w14:paraId="263C676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r>
            <w:tr w:rsidR="00D5083E" w:rsidRPr="00EE62CB" w14:paraId="6B8ED1EF" w14:textId="77777777" w:rsidTr="00EE62CB">
              <w:tc>
                <w:tcPr>
                  <w:tcW w:w="2042" w:type="dxa"/>
                </w:tcPr>
                <w:p w14:paraId="1D7FFB97"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51E39A69"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c>
                <w:tcPr>
                  <w:tcW w:w="1800" w:type="dxa"/>
                </w:tcPr>
                <w:p w14:paraId="23A77DB8"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r>
            <w:tr w:rsidR="00D5083E" w:rsidRPr="004133AF" w14:paraId="353D75E1" w14:textId="77777777" w:rsidTr="00EE62CB">
              <w:tc>
                <w:tcPr>
                  <w:tcW w:w="2042" w:type="dxa"/>
                </w:tcPr>
                <w:p w14:paraId="6118B2B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B8CD7BF"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28418E9D" w14:textId="77777777" w:rsidTr="00EE62CB">
              <w:tc>
                <w:tcPr>
                  <w:tcW w:w="2042" w:type="dxa"/>
                </w:tcPr>
                <w:p w14:paraId="11E01B1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D7D3AB1"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F18A2D" w14:textId="77777777" w:rsidTr="00EE62CB">
              <w:tc>
                <w:tcPr>
                  <w:tcW w:w="2042" w:type="dxa"/>
                </w:tcPr>
                <w:p w14:paraId="7608EF9A" w14:textId="77777777" w:rsidR="00D5083E" w:rsidRPr="00EE62CB" w:rsidRDefault="00D5083E" w:rsidP="00D5083E">
                  <w:pPr>
                    <w:pStyle w:val="TableParagraph"/>
                    <w:ind w:left="-1"/>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4FDCED9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c>
                <w:tcPr>
                  <w:tcW w:w="1800" w:type="dxa"/>
                </w:tcPr>
                <w:p w14:paraId="6993A36D"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r>
            <w:tr w:rsidR="00D5083E" w:rsidRPr="00EE62CB" w14:paraId="74514B38" w14:textId="77777777" w:rsidTr="00EE62CB">
              <w:tc>
                <w:tcPr>
                  <w:tcW w:w="2042" w:type="dxa"/>
                </w:tcPr>
                <w:p w14:paraId="504ECAAC" w14:textId="77777777" w:rsidR="00D5083E" w:rsidRPr="00EE62CB" w:rsidRDefault="00D5083E" w:rsidP="00D5083E">
                  <w:pPr>
                    <w:pStyle w:val="TableParagraph"/>
                    <w:ind w:left="-1"/>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79C1F8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c>
                <w:tcPr>
                  <w:tcW w:w="1800" w:type="dxa"/>
                </w:tcPr>
                <w:p w14:paraId="216D2C8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r>
            <w:tr w:rsidR="00D5083E" w:rsidRPr="00EE62CB" w14:paraId="0BF695AB" w14:textId="77777777" w:rsidTr="00EE62CB">
              <w:tc>
                <w:tcPr>
                  <w:tcW w:w="2042" w:type="dxa"/>
                </w:tcPr>
                <w:p w14:paraId="6DBF94EF" w14:textId="77777777" w:rsidR="00D5083E" w:rsidRPr="00EE62CB" w:rsidRDefault="00D5083E" w:rsidP="00D5083E">
                  <w:pPr>
                    <w:pStyle w:val="TableParagraph"/>
                    <w:ind w:left="-1"/>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9C17CB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c>
                <w:tcPr>
                  <w:tcW w:w="1800" w:type="dxa"/>
                </w:tcPr>
                <w:p w14:paraId="3EDBA93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r>
            <w:tr w:rsidR="00D5083E" w:rsidRPr="00EE62CB" w14:paraId="4B9656CB" w14:textId="77777777" w:rsidTr="00EE62CB">
              <w:tc>
                <w:tcPr>
                  <w:tcW w:w="2042" w:type="dxa"/>
                </w:tcPr>
                <w:p w14:paraId="0DD884EF" w14:textId="77777777" w:rsidR="00D5083E" w:rsidRPr="00EE62CB" w:rsidRDefault="00D5083E" w:rsidP="00D5083E">
                  <w:pPr>
                    <w:pStyle w:val="ListParagraph"/>
                    <w:ind w:left="0" w:firstLine="0"/>
                    <w:contextualSpacing w:val="0"/>
                    <w:rPr>
                      <w:sz w:val="16"/>
                      <w:szCs w:val="16"/>
                      <w:lang w:val="ro-RO"/>
                    </w:rPr>
                  </w:pPr>
                  <w:proofErr w:type="spellStart"/>
                  <w:r w:rsidRPr="00EE62CB">
                    <w:rPr>
                      <w:color w:val="231F20"/>
                      <w:sz w:val="16"/>
                      <w:szCs w:val="16"/>
                      <w:lang w:val="ro-RO"/>
                    </w:rPr>
                    <w:t>biomotorină</w:t>
                  </w:r>
                  <w:proofErr w:type="spellEnd"/>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0"/>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p>
              </w:tc>
              <w:tc>
                <w:tcPr>
                  <w:tcW w:w="1530" w:type="dxa"/>
                </w:tcPr>
                <w:p w14:paraId="4670871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c>
                <w:tcPr>
                  <w:tcW w:w="1800" w:type="dxa"/>
                </w:tcPr>
                <w:p w14:paraId="65FA3A2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r>
            <w:tr w:rsidR="00D5083E" w:rsidRPr="00EE62CB" w14:paraId="01863633" w14:textId="77777777" w:rsidTr="00EE62CB">
              <w:tc>
                <w:tcPr>
                  <w:tcW w:w="2042" w:type="dxa"/>
                </w:tcPr>
                <w:p w14:paraId="618C750C" w14:textId="77777777" w:rsidR="00D5083E" w:rsidRPr="00EE62CB" w:rsidRDefault="00D5083E" w:rsidP="00D5083E">
                  <w:pPr>
                    <w:pStyle w:val="ListParagraph"/>
                    <w:ind w:left="0" w:firstLine="0"/>
                    <w:contextualSpacing w:val="0"/>
                    <w:rPr>
                      <w:sz w:val="16"/>
                      <w:szCs w:val="16"/>
                      <w:lang w:val="ro-RO"/>
                    </w:rPr>
                  </w:pPr>
                  <w:proofErr w:type="spellStart"/>
                  <w:r w:rsidRPr="00EE62CB">
                    <w:rPr>
                      <w:color w:val="231F20"/>
                      <w:sz w:val="16"/>
                      <w:szCs w:val="16"/>
                      <w:lang w:val="ro-RO"/>
                    </w:rPr>
                    <w:t>biomotorină</w:t>
                  </w:r>
                  <w:proofErr w:type="spellEnd"/>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64733C4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33DB5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7EA73C7" w14:textId="77777777" w:rsidTr="00EE62CB">
              <w:tc>
                <w:tcPr>
                  <w:tcW w:w="2042" w:type="dxa"/>
                </w:tcPr>
                <w:p w14:paraId="14D9E094" w14:textId="77777777" w:rsidR="00D5083E" w:rsidRPr="00EE62CB" w:rsidRDefault="00D5083E" w:rsidP="00D5083E">
                  <w:pPr>
                    <w:pStyle w:val="TableParagraph"/>
                    <w:ind w:left="-1"/>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5893B07"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7CAA2F6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BAFC0B8" w14:textId="77777777" w:rsidTr="00EE62CB">
              <w:tc>
                <w:tcPr>
                  <w:tcW w:w="2042" w:type="dxa"/>
                </w:tcPr>
                <w:p w14:paraId="68686F3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098037C1"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16E78A4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69D9FD31" w14:textId="77777777" w:rsidTr="00EE62CB">
              <w:tc>
                <w:tcPr>
                  <w:tcW w:w="2042" w:type="dxa"/>
                </w:tcPr>
                <w:p w14:paraId="30813C45"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68F1EC5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c>
                <w:tcPr>
                  <w:tcW w:w="1800" w:type="dxa"/>
                </w:tcPr>
                <w:p w14:paraId="2404DE8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r>
            <w:tr w:rsidR="00D5083E" w:rsidRPr="00EE62CB" w14:paraId="0C951883" w14:textId="77777777" w:rsidTr="00EE62CB">
              <w:tc>
                <w:tcPr>
                  <w:tcW w:w="2042" w:type="dxa"/>
                </w:tcPr>
                <w:p w14:paraId="6AD32F5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42CB33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c>
                <w:tcPr>
                  <w:tcW w:w="1800" w:type="dxa"/>
                </w:tcPr>
                <w:p w14:paraId="0885B59E"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r>
            <w:tr w:rsidR="00D5083E" w:rsidRPr="00EE62CB" w14:paraId="562CED73" w14:textId="77777777" w:rsidTr="00EE62CB">
              <w:tc>
                <w:tcPr>
                  <w:tcW w:w="2042" w:type="dxa"/>
                </w:tcPr>
                <w:p w14:paraId="4EDA1036"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vegetal</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ulei</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r w:rsidRPr="00EE62CB">
                    <w:rPr>
                      <w:color w:val="231F20"/>
                      <w:spacing w:val="20"/>
                      <w:sz w:val="16"/>
                      <w:szCs w:val="16"/>
                      <w:lang w:val="ro-RO"/>
                    </w:rPr>
                    <w:t xml:space="preserve"> </w:t>
                  </w:r>
                  <w:proofErr w:type="spellStart"/>
                  <w:r w:rsidRPr="00EE62CB">
                    <w:rPr>
                      <w:color w:val="231F20"/>
                      <w:sz w:val="16"/>
                      <w:szCs w:val="16"/>
                      <w:lang w:val="ro-RO"/>
                    </w:rPr>
                    <w:t>hidrotratat</w:t>
                  </w:r>
                  <w:proofErr w:type="spellEnd"/>
                </w:p>
              </w:tc>
              <w:tc>
                <w:tcPr>
                  <w:tcW w:w="1530" w:type="dxa"/>
                </w:tcPr>
                <w:p w14:paraId="1EACD16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c>
                <w:tcPr>
                  <w:tcW w:w="1800" w:type="dxa"/>
                </w:tcPr>
                <w:p w14:paraId="66EABBA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r>
            <w:tr w:rsidR="00D5083E" w:rsidRPr="00EE62CB" w14:paraId="2DEDDD92" w14:textId="77777777" w:rsidTr="00EE62CB">
              <w:tc>
                <w:tcPr>
                  <w:tcW w:w="2042" w:type="dxa"/>
                </w:tcPr>
                <w:p w14:paraId="149E2614"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proofErr w:type="spellStart"/>
                  <w:r w:rsidRPr="00EE62CB">
                    <w:rPr>
                      <w:color w:val="231F20"/>
                      <w:sz w:val="16"/>
                      <w:szCs w:val="16"/>
                      <w:lang w:val="ro-RO"/>
                    </w:rPr>
                    <w:t>hidrotratat</w:t>
                  </w:r>
                  <w:proofErr w:type="spellEnd"/>
                </w:p>
              </w:tc>
              <w:tc>
                <w:tcPr>
                  <w:tcW w:w="1530" w:type="dxa"/>
                </w:tcPr>
                <w:p w14:paraId="122783D1"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10F8A565"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B51C123" w14:textId="77777777" w:rsidTr="00EE62CB">
              <w:tc>
                <w:tcPr>
                  <w:tcW w:w="2042" w:type="dxa"/>
                </w:tcPr>
                <w:p w14:paraId="195A07A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DE359F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05FE6412"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814B404" w14:textId="77777777" w:rsidTr="00EE62CB">
              <w:tc>
                <w:tcPr>
                  <w:tcW w:w="2042" w:type="dxa"/>
                </w:tcPr>
                <w:p w14:paraId="5A6B10D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5871D9A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22B6C0F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334167BC" w14:textId="77777777" w:rsidTr="00EE62CB">
              <w:tc>
                <w:tcPr>
                  <w:tcW w:w="2042" w:type="dxa"/>
                </w:tcPr>
                <w:p w14:paraId="2D4AEED2"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2EB8C15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c>
                <w:tcPr>
                  <w:tcW w:w="1800" w:type="dxa"/>
                </w:tcPr>
                <w:p w14:paraId="00DCD76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r>
            <w:tr w:rsidR="00D5083E" w:rsidRPr="00EE62CB" w14:paraId="027803A5" w14:textId="77777777" w:rsidTr="00EE62CB">
              <w:tc>
                <w:tcPr>
                  <w:tcW w:w="2042" w:type="dxa"/>
                </w:tcPr>
                <w:p w14:paraId="6F3569C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F28758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c>
                <w:tcPr>
                  <w:tcW w:w="1800" w:type="dxa"/>
                </w:tcPr>
                <w:p w14:paraId="7E32EB4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r>
            <w:tr w:rsidR="00D5083E" w:rsidRPr="00663B30" w14:paraId="664008D8" w14:textId="77777777" w:rsidTr="00EE62CB">
              <w:tc>
                <w:tcPr>
                  <w:tcW w:w="2042" w:type="dxa"/>
                </w:tcPr>
                <w:p w14:paraId="51307B2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530" w:type="dxa"/>
                </w:tcPr>
                <w:p w14:paraId="4BF05E95"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c>
                <w:tcPr>
                  <w:tcW w:w="1800" w:type="dxa"/>
                </w:tcPr>
                <w:p w14:paraId="5F69507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r>
            <w:tr w:rsidR="00D5083E" w:rsidRPr="00663B30" w14:paraId="4B5288FF" w14:textId="77777777" w:rsidTr="00EE62CB">
              <w:tc>
                <w:tcPr>
                  <w:tcW w:w="2042" w:type="dxa"/>
                </w:tcPr>
                <w:p w14:paraId="41A021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73AE5EA"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c>
                <w:tcPr>
                  <w:tcW w:w="1800" w:type="dxa"/>
                </w:tcPr>
                <w:p w14:paraId="699319D2"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r>
          </w:tbl>
          <w:p w14:paraId="385E7435" w14:textId="77777777" w:rsidR="00D5083E" w:rsidRPr="00EE62CB" w:rsidRDefault="00D5083E" w:rsidP="00D5083E">
            <w:pPr>
              <w:pStyle w:val="ListParagraph"/>
              <w:ind w:left="0" w:firstLine="0"/>
              <w:contextualSpacing w:val="0"/>
              <w:rPr>
                <w:sz w:val="16"/>
                <w:szCs w:val="16"/>
                <w:lang w:val="ro-RO"/>
              </w:rPr>
            </w:pPr>
          </w:p>
          <w:p w14:paraId="1A9CD95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 implicite detaliate pentru cultivare: „</w:t>
            </w:r>
            <w:proofErr w:type="spellStart"/>
            <w:r w:rsidRPr="00EE62CB">
              <w:rPr>
                <w:color w:val="231F20"/>
                <w:sz w:val="16"/>
                <w:szCs w:val="16"/>
                <w:lang w:val="ro-RO"/>
              </w:rPr>
              <w:t>e</w:t>
            </w:r>
            <w:r w:rsidRPr="00EE62CB">
              <w:rPr>
                <w:color w:val="231F20"/>
                <w:sz w:val="16"/>
                <w:szCs w:val="16"/>
                <w:vertAlign w:val="subscript"/>
                <w:lang w:val="ro-RO"/>
              </w:rPr>
              <w:t>ec</w:t>
            </w:r>
            <w:proofErr w:type="spellEnd"/>
            <w:r w:rsidRPr="00EE62CB">
              <w:rPr>
                <w:color w:val="231F20"/>
                <w:sz w:val="16"/>
                <w:szCs w:val="16"/>
                <w:lang w:val="ro-RO"/>
              </w:rPr>
              <w:t>” – numai pentru emisiile de 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1"/>
                <w:sz w:val="16"/>
                <w:szCs w:val="16"/>
                <w:lang w:val="ro-RO"/>
              </w:rPr>
              <w:t xml:space="preserve"> </w:t>
            </w:r>
            <w:r w:rsidRPr="00EE62CB">
              <w:rPr>
                <w:color w:val="231F20"/>
                <w:sz w:val="16"/>
                <w:szCs w:val="16"/>
                <w:lang w:val="ro-RO"/>
              </w:rPr>
              <w:t>sol</w:t>
            </w:r>
            <w:r w:rsidRPr="00EE62CB">
              <w:rPr>
                <w:color w:val="231F20"/>
                <w:spacing w:val="1"/>
                <w:sz w:val="16"/>
                <w:szCs w:val="16"/>
                <w:lang w:val="ro-RO"/>
              </w:rPr>
              <w:t xml:space="preserve"> </w:t>
            </w:r>
            <w:r w:rsidRPr="00EE62CB">
              <w:rPr>
                <w:color w:val="231F20"/>
                <w:sz w:val="16"/>
                <w:szCs w:val="16"/>
                <w:lang w:val="ro-RO"/>
              </w:rPr>
              <w:t>(acestea sunt</w:t>
            </w:r>
            <w:r w:rsidRPr="00EE62CB">
              <w:rPr>
                <w:color w:val="231F20"/>
                <w:spacing w:val="42"/>
                <w:sz w:val="16"/>
                <w:szCs w:val="16"/>
                <w:lang w:val="ro-RO"/>
              </w:rPr>
              <w:t xml:space="preserve"> </w:t>
            </w:r>
            <w:r w:rsidRPr="00EE62CB">
              <w:rPr>
                <w:color w:val="231F20"/>
                <w:sz w:val="16"/>
                <w:szCs w:val="16"/>
                <w:lang w:val="ro-RO"/>
              </w:rPr>
              <w:t>deja incluse în</w:t>
            </w:r>
            <w:r w:rsidRPr="00EE62CB">
              <w:rPr>
                <w:color w:val="231F20"/>
                <w:spacing w:val="43"/>
                <w:sz w:val="16"/>
                <w:szCs w:val="16"/>
                <w:lang w:val="ro-RO"/>
              </w:rPr>
              <w:t xml:space="preserve"> </w:t>
            </w:r>
            <w:r w:rsidRPr="00EE62CB">
              <w:rPr>
                <w:color w:val="231F20"/>
                <w:sz w:val="16"/>
                <w:szCs w:val="16"/>
                <w:lang w:val="ro-RO"/>
              </w:rPr>
              <w:t>valorile detaliate pentru</w:t>
            </w:r>
            <w:r w:rsidRPr="00EE62CB">
              <w:rPr>
                <w:color w:val="231F20"/>
                <w:spacing w:val="42"/>
                <w:sz w:val="16"/>
                <w:szCs w:val="16"/>
                <w:lang w:val="ro-RO"/>
              </w:rPr>
              <w:t xml:space="preserve"> </w:t>
            </w:r>
            <w:r w:rsidRPr="00EE62CB">
              <w:rPr>
                <w:color w:val="231F20"/>
                <w:sz w:val="16"/>
                <w:szCs w:val="16"/>
                <w:lang w:val="ro-RO"/>
              </w:rPr>
              <w:t>emisiile provenite</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în</w:t>
            </w:r>
            <w:r w:rsidRPr="00EE62CB">
              <w:rPr>
                <w:color w:val="231F20"/>
                <w:spacing w:val="26"/>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w:t>
            </w:r>
            <w:proofErr w:type="spellStart"/>
            <w:r w:rsidRPr="00EE62CB">
              <w:rPr>
                <w:color w:val="231F20"/>
                <w:sz w:val="16"/>
                <w:szCs w:val="16"/>
                <w:lang w:val="ro-RO"/>
              </w:rPr>
              <w:t>e</w:t>
            </w:r>
            <w:r w:rsidRPr="00EE62CB">
              <w:rPr>
                <w:color w:val="231F20"/>
                <w:sz w:val="16"/>
                <w:szCs w:val="16"/>
                <w:vertAlign w:val="subscript"/>
                <w:lang w:val="ro-RO"/>
              </w:rPr>
              <w:t>ec</w:t>
            </w:r>
            <w:proofErr w:type="spellEnd"/>
            <w:r w:rsidRPr="00EE62CB">
              <w:rPr>
                <w:color w:val="231F20"/>
                <w:sz w:val="16"/>
                <w:szCs w:val="16"/>
                <w:lang w:val="ro-RO"/>
              </w:rPr>
              <w:t>”).</w:t>
            </w:r>
          </w:p>
          <w:p w14:paraId="0E4BA2E6"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90"/>
            </w:tblGrid>
            <w:tr w:rsidR="00D5083E" w:rsidRPr="00663B30" w14:paraId="52D64EAC" w14:textId="77777777" w:rsidTr="00EE62CB">
              <w:tc>
                <w:tcPr>
                  <w:tcW w:w="2042" w:type="dxa"/>
                  <w:vAlign w:val="center"/>
                </w:tcPr>
                <w:p w14:paraId="06B50A6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proofErr w:type="spellStart"/>
                  <w:r w:rsidRPr="00EE62CB">
                    <w:rPr>
                      <w:rFonts w:ascii="Times New Roman" w:hAnsi="Times New Roman" w:cs="Times New Roman"/>
                      <w:b/>
                      <w:color w:val="231F20"/>
                      <w:w w:val="105"/>
                      <w:sz w:val="16"/>
                      <w:szCs w:val="16"/>
                      <w:lang w:val="ro-RO"/>
                    </w:rPr>
                    <w:t>producţie</w:t>
                  </w:r>
                  <w:proofErr w:type="spellEnd"/>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proofErr w:type="spellStart"/>
                  <w:r w:rsidRPr="00EE62CB">
                    <w:rPr>
                      <w:rFonts w:ascii="Times New Roman" w:hAnsi="Times New Roman" w:cs="Times New Roman"/>
                      <w:b/>
                      <w:color w:val="231F20"/>
                      <w:w w:val="105"/>
                      <w:sz w:val="16"/>
                      <w:szCs w:val="16"/>
                      <w:lang w:val="ro-RO"/>
                    </w:rPr>
                    <w:t>biolichidelor</w:t>
                  </w:r>
                  <w:proofErr w:type="spellEnd"/>
                </w:p>
              </w:tc>
              <w:tc>
                <w:tcPr>
                  <w:tcW w:w="1440" w:type="dxa"/>
                  <w:vAlign w:val="center"/>
                </w:tcPr>
                <w:p w14:paraId="6A5DCC44"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2B723049"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90" w:type="dxa"/>
                  <w:vAlign w:val="center"/>
                </w:tcPr>
                <w:p w14:paraId="56B3235B"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316034CC"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4AA822D0" w14:textId="77777777" w:rsidTr="00EE62CB">
              <w:tc>
                <w:tcPr>
                  <w:tcW w:w="2042" w:type="dxa"/>
                </w:tcPr>
                <w:p w14:paraId="029511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2BBFB18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c>
                <w:tcPr>
                  <w:tcW w:w="1890" w:type="dxa"/>
                </w:tcPr>
                <w:p w14:paraId="740A4FE6"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r>
            <w:tr w:rsidR="00D5083E" w:rsidRPr="00EE62CB" w14:paraId="6AC6682B" w14:textId="77777777" w:rsidTr="00EE62CB">
              <w:tc>
                <w:tcPr>
                  <w:tcW w:w="2042" w:type="dxa"/>
                </w:tcPr>
                <w:p w14:paraId="2F4C73E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230860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1370D5C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443248AD" w14:textId="77777777" w:rsidTr="00EE62CB">
              <w:tc>
                <w:tcPr>
                  <w:tcW w:w="2042" w:type="dxa"/>
                </w:tcPr>
                <w:p w14:paraId="589725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399587C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c>
                <w:tcPr>
                  <w:tcW w:w="1890" w:type="dxa"/>
                </w:tcPr>
                <w:p w14:paraId="3887937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r>
            <w:tr w:rsidR="00D5083E" w:rsidRPr="00EE62CB" w14:paraId="7A7B1B52" w14:textId="77777777" w:rsidTr="00EE62CB">
              <w:tc>
                <w:tcPr>
                  <w:tcW w:w="2042" w:type="dxa"/>
                </w:tcPr>
                <w:p w14:paraId="581AF10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C9CC39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90" w:type="dxa"/>
                </w:tcPr>
                <w:p w14:paraId="4508B7AC"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4133AF" w14:paraId="515C5BF6" w14:textId="77777777" w:rsidTr="00EE62CB">
              <w:tc>
                <w:tcPr>
                  <w:tcW w:w="2042" w:type="dxa"/>
                </w:tcPr>
                <w:p w14:paraId="5FD410D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59648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0B6CD218" w14:textId="77777777" w:rsidTr="00EE62CB">
              <w:tc>
                <w:tcPr>
                  <w:tcW w:w="2042" w:type="dxa"/>
                </w:tcPr>
                <w:p w14:paraId="5F40D63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567D5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3313147A" w14:textId="77777777" w:rsidTr="00EE62CB">
              <w:tc>
                <w:tcPr>
                  <w:tcW w:w="2042" w:type="dxa"/>
                </w:tcPr>
                <w:p w14:paraId="68C48E06"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440" w:type="dxa"/>
                </w:tcPr>
                <w:p w14:paraId="57897B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50644E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41C02CC3" w14:textId="77777777" w:rsidTr="00EE62CB">
              <w:tc>
                <w:tcPr>
                  <w:tcW w:w="2042" w:type="dxa"/>
                </w:tcPr>
                <w:p w14:paraId="7E05584B"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2E193C7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1932825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0A7A81E8" w14:textId="77777777" w:rsidTr="00EE62CB">
              <w:tc>
                <w:tcPr>
                  <w:tcW w:w="2042" w:type="dxa"/>
                </w:tcPr>
                <w:p w14:paraId="0481FBCD"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09A59B7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314A4D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E62CB" w14:paraId="2CB4DB22" w14:textId="77777777" w:rsidTr="00EE62CB">
              <w:tc>
                <w:tcPr>
                  <w:tcW w:w="2042" w:type="dxa"/>
                </w:tcPr>
                <w:p w14:paraId="18D64BC5"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702577A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686CB05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51F4C7EA" w14:textId="77777777" w:rsidTr="00EE62CB">
              <w:tc>
                <w:tcPr>
                  <w:tcW w:w="2042" w:type="dxa"/>
                </w:tcPr>
                <w:p w14:paraId="31477AAC"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1E39F1BA"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2FFB2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64D8211D" w14:textId="77777777" w:rsidTr="00EE62CB">
              <w:tc>
                <w:tcPr>
                  <w:tcW w:w="2042" w:type="dxa"/>
                </w:tcPr>
                <w:p w14:paraId="36A64D9A"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4FBCE8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6B2E2897"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3660009" w14:textId="77777777" w:rsidTr="00EE62CB">
              <w:tc>
                <w:tcPr>
                  <w:tcW w:w="2042" w:type="dxa"/>
                </w:tcPr>
                <w:p w14:paraId="527B43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5DE8E41C"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c>
                <w:tcPr>
                  <w:tcW w:w="1890" w:type="dxa"/>
                </w:tcPr>
                <w:p w14:paraId="4A83F54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r>
            <w:tr w:rsidR="00D5083E" w:rsidRPr="00EE62CB" w14:paraId="0870C537" w14:textId="77777777" w:rsidTr="00EE62CB">
              <w:tc>
                <w:tcPr>
                  <w:tcW w:w="2042" w:type="dxa"/>
                </w:tcPr>
                <w:p w14:paraId="3B1C1F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40E4ED3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c>
                <w:tcPr>
                  <w:tcW w:w="1890" w:type="dxa"/>
                </w:tcPr>
                <w:p w14:paraId="296E52F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r>
            <w:tr w:rsidR="00D5083E" w:rsidRPr="00EE62CB" w14:paraId="72BC553B" w14:textId="77777777" w:rsidTr="00EE62CB">
              <w:tc>
                <w:tcPr>
                  <w:tcW w:w="2042" w:type="dxa"/>
                </w:tcPr>
                <w:p w14:paraId="694A846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6AC650D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55171CE5"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75943727" w14:textId="77777777" w:rsidTr="00EE62CB">
              <w:tc>
                <w:tcPr>
                  <w:tcW w:w="2042" w:type="dxa"/>
                </w:tcPr>
                <w:p w14:paraId="3E1EA2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3853DC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c>
                <w:tcPr>
                  <w:tcW w:w="1890" w:type="dxa"/>
                </w:tcPr>
                <w:p w14:paraId="044F69A3"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6728359E" w14:textId="77777777" w:rsidTr="00EE62CB">
              <w:tc>
                <w:tcPr>
                  <w:tcW w:w="2042" w:type="dxa"/>
                </w:tcPr>
                <w:p w14:paraId="5214C21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0165B31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359318B9"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6D6BAFD" w14:textId="77777777" w:rsidTr="00EE62CB">
              <w:tc>
                <w:tcPr>
                  <w:tcW w:w="2042" w:type="dxa"/>
                </w:tcPr>
                <w:p w14:paraId="0C9DCD7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CE0D4C8"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784FC21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40E5670" w14:textId="77777777" w:rsidTr="00EE62CB">
              <w:tc>
                <w:tcPr>
                  <w:tcW w:w="2042" w:type="dxa"/>
                </w:tcPr>
                <w:p w14:paraId="16D0377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440" w:type="dxa"/>
                </w:tcPr>
                <w:p w14:paraId="4CED2CA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41D784C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2EC09139" w14:textId="77777777" w:rsidTr="00EE62CB">
              <w:tc>
                <w:tcPr>
                  <w:tcW w:w="2042" w:type="dxa"/>
                </w:tcPr>
                <w:p w14:paraId="3516AF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4252C1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7BD8299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4E6F23EC" w14:textId="77777777" w:rsidTr="00EE62CB">
              <w:tc>
                <w:tcPr>
                  <w:tcW w:w="2042" w:type="dxa"/>
                </w:tcPr>
                <w:p w14:paraId="2C900BD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2D23835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4673401B"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663B30" w14:paraId="60847BBC" w14:textId="77777777" w:rsidTr="00EE62CB">
              <w:tc>
                <w:tcPr>
                  <w:tcW w:w="2042" w:type="dxa"/>
                </w:tcPr>
                <w:p w14:paraId="18C205F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lastRenderedPageBreak/>
                    <w:t>palmier</w:t>
                  </w:r>
                </w:p>
              </w:tc>
              <w:tc>
                <w:tcPr>
                  <w:tcW w:w="1440" w:type="dxa"/>
                </w:tcPr>
                <w:p w14:paraId="666B26B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16,5</w:t>
                  </w:r>
                </w:p>
              </w:tc>
              <w:tc>
                <w:tcPr>
                  <w:tcW w:w="1890" w:type="dxa"/>
                </w:tcPr>
                <w:p w14:paraId="37B973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663B30" w14:paraId="0A12DC8D" w14:textId="77777777" w:rsidTr="00EE62CB">
              <w:tc>
                <w:tcPr>
                  <w:tcW w:w="2042" w:type="dxa"/>
                </w:tcPr>
                <w:p w14:paraId="558BB4D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6BA551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4043F4C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762FB8AB" w14:textId="77777777" w:rsidR="00D5083E" w:rsidRPr="00EE62CB" w:rsidRDefault="00D5083E" w:rsidP="00D5083E">
            <w:pPr>
              <w:pStyle w:val="ListParagraph"/>
              <w:ind w:left="0" w:firstLine="0"/>
              <w:contextualSpacing w:val="0"/>
              <w:rPr>
                <w:sz w:val="16"/>
                <w:szCs w:val="16"/>
                <w:lang w:val="ro-RO"/>
              </w:rPr>
            </w:pPr>
          </w:p>
          <w:p w14:paraId="1FCC784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w:t>
            </w:r>
            <w:r w:rsidRPr="00EE62CB">
              <w:rPr>
                <w:color w:val="231F20"/>
                <w:spacing w:val="19"/>
                <w:sz w:val="16"/>
                <w:szCs w:val="16"/>
                <w:lang w:val="ro-RO"/>
              </w:rPr>
              <w:t xml:space="preserve"> </w:t>
            </w:r>
            <w:r w:rsidRPr="00EE62CB">
              <w:rPr>
                <w:color w:val="231F20"/>
                <w:sz w:val="16"/>
                <w:szCs w:val="16"/>
                <w:lang w:val="ro-RO"/>
              </w:rPr>
              <w:t>implicite</w:t>
            </w:r>
            <w:r w:rsidRPr="00EE62CB">
              <w:rPr>
                <w:color w:val="231F20"/>
                <w:spacing w:val="17"/>
                <w:sz w:val="16"/>
                <w:szCs w:val="16"/>
                <w:lang w:val="ro-RO"/>
              </w:rPr>
              <w:t xml:space="preserve"> </w:t>
            </w:r>
            <w:r w:rsidRPr="00EE62CB">
              <w:rPr>
                <w:color w:val="231F20"/>
                <w:sz w:val="16"/>
                <w:szCs w:val="16"/>
                <w:lang w:val="ro-RO"/>
              </w:rPr>
              <w:t>detaliate</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prelucrare:</w:t>
            </w:r>
            <w:r w:rsidRPr="00EE62CB">
              <w:rPr>
                <w:color w:val="231F20"/>
                <w:spacing w:val="16"/>
                <w:sz w:val="16"/>
                <w:szCs w:val="16"/>
                <w:lang w:val="ro-RO"/>
              </w:rPr>
              <w:t xml:space="preserve"> </w:t>
            </w:r>
            <w:r w:rsidRPr="00EE62CB">
              <w:rPr>
                <w:color w:val="231F20"/>
                <w:sz w:val="16"/>
                <w:szCs w:val="16"/>
                <w:lang w:val="ro-RO"/>
              </w:rPr>
              <w:t>„</w:t>
            </w:r>
            <w:proofErr w:type="spellStart"/>
            <w:r w:rsidRPr="00EE62CB">
              <w:rPr>
                <w:color w:val="231F20"/>
                <w:sz w:val="16"/>
                <w:szCs w:val="16"/>
                <w:lang w:val="ro-RO"/>
              </w:rPr>
              <w:t>e</w:t>
            </w:r>
            <w:r w:rsidRPr="00EE62CB">
              <w:rPr>
                <w:color w:val="231F20"/>
                <w:sz w:val="16"/>
                <w:szCs w:val="16"/>
                <w:vertAlign w:val="subscript"/>
                <w:lang w:val="ro-RO"/>
              </w:rPr>
              <w:t>p</w:t>
            </w:r>
            <w:proofErr w:type="spellEnd"/>
            <w:r w:rsidRPr="00EE62CB">
              <w:rPr>
                <w:color w:val="231F20"/>
                <w:sz w:val="16"/>
                <w:szCs w:val="16"/>
                <w:lang w:val="ro-RO"/>
              </w:rPr>
              <w:t>”</w:t>
            </w:r>
            <w:r w:rsidRPr="00EE62CB">
              <w:rPr>
                <w:color w:val="231F20"/>
                <w:spacing w:val="19"/>
                <w:sz w:val="16"/>
                <w:szCs w:val="16"/>
                <w:lang w:val="ro-RO"/>
              </w:rPr>
              <w:t xml:space="preserve"> </w:t>
            </w:r>
            <w:r w:rsidRPr="00EE62CB">
              <w:rPr>
                <w:color w:val="231F20"/>
                <w:sz w:val="16"/>
                <w:szCs w:val="16"/>
                <w:lang w:val="ro-RO"/>
              </w:rPr>
              <w:t>conform</w:t>
            </w:r>
            <w:r w:rsidRPr="00EE62CB">
              <w:rPr>
                <w:color w:val="231F20"/>
                <w:spacing w:val="20"/>
                <w:sz w:val="16"/>
                <w:szCs w:val="16"/>
                <w:lang w:val="ro-RO"/>
              </w:rPr>
              <w:t xml:space="preserve"> </w:t>
            </w:r>
            <w:proofErr w:type="spellStart"/>
            <w:r w:rsidRPr="00EE62CB">
              <w:rPr>
                <w:color w:val="231F20"/>
                <w:sz w:val="16"/>
                <w:szCs w:val="16"/>
                <w:lang w:val="ro-RO"/>
              </w:rPr>
              <w:t>definiţiei</w:t>
            </w:r>
            <w:proofErr w:type="spellEnd"/>
            <w:r w:rsidRPr="00EE62CB">
              <w:rPr>
                <w:color w:val="231F20"/>
                <w:spacing w:val="18"/>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partea C din prezenta anexă.</w:t>
            </w:r>
          </w:p>
          <w:p w14:paraId="022DFA1C"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00"/>
            </w:tblGrid>
            <w:tr w:rsidR="00D5083E" w:rsidRPr="00663B30" w14:paraId="22F5AADA" w14:textId="77777777" w:rsidTr="00EE62CB">
              <w:tc>
                <w:tcPr>
                  <w:tcW w:w="2042" w:type="dxa"/>
                  <w:vAlign w:val="center"/>
                </w:tcPr>
                <w:p w14:paraId="38E0A2E5"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proofErr w:type="spellStart"/>
                  <w:r w:rsidRPr="00EE62CB">
                    <w:rPr>
                      <w:rFonts w:ascii="Times New Roman" w:hAnsi="Times New Roman" w:cs="Times New Roman"/>
                      <w:b/>
                      <w:color w:val="231F20"/>
                      <w:w w:val="105"/>
                      <w:sz w:val="16"/>
                      <w:szCs w:val="16"/>
                      <w:lang w:val="ro-RO"/>
                    </w:rPr>
                    <w:t>producţie</w:t>
                  </w:r>
                  <w:proofErr w:type="spellEnd"/>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proofErr w:type="spellStart"/>
                  <w:r w:rsidRPr="00EE62CB">
                    <w:rPr>
                      <w:rFonts w:ascii="Times New Roman" w:hAnsi="Times New Roman" w:cs="Times New Roman"/>
                      <w:b/>
                      <w:color w:val="231F20"/>
                      <w:w w:val="105"/>
                      <w:sz w:val="16"/>
                      <w:szCs w:val="16"/>
                      <w:lang w:val="ro-RO"/>
                    </w:rPr>
                    <w:t>biolichidelor</w:t>
                  </w:r>
                  <w:proofErr w:type="spellEnd"/>
                </w:p>
              </w:tc>
              <w:tc>
                <w:tcPr>
                  <w:tcW w:w="1440" w:type="dxa"/>
                  <w:vAlign w:val="center"/>
                </w:tcPr>
                <w:p w14:paraId="1CD5F0C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5683CF7F"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00" w:type="dxa"/>
                  <w:vAlign w:val="center"/>
                </w:tcPr>
                <w:p w14:paraId="19BC31FA"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63D5FA71"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2E7CB070" w14:textId="77777777" w:rsidTr="00EE62CB">
              <w:tc>
                <w:tcPr>
                  <w:tcW w:w="2042" w:type="dxa"/>
                </w:tcPr>
                <w:p w14:paraId="45A832F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440" w:type="dxa"/>
                </w:tcPr>
                <w:p w14:paraId="60B7989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18,8</w:t>
                  </w:r>
                </w:p>
              </w:tc>
              <w:tc>
                <w:tcPr>
                  <w:tcW w:w="1800" w:type="dxa"/>
                </w:tcPr>
                <w:p w14:paraId="7E661D3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26,3</w:t>
                  </w:r>
                </w:p>
              </w:tc>
            </w:tr>
            <w:tr w:rsidR="00D5083E" w:rsidRPr="00EE62CB" w14:paraId="5FC0CC41" w14:textId="77777777" w:rsidTr="00EE62CB">
              <w:tc>
                <w:tcPr>
                  <w:tcW w:w="2042" w:type="dxa"/>
                </w:tcPr>
                <w:p w14:paraId="0089752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440" w:type="dxa"/>
                </w:tcPr>
                <w:p w14:paraId="3460496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6CED1EB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70773DD" w14:textId="77777777" w:rsidTr="00EE62CB">
              <w:tc>
                <w:tcPr>
                  <w:tcW w:w="2042" w:type="dxa"/>
                </w:tcPr>
                <w:p w14:paraId="0268B37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05B93A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2E121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0C5DF760" w14:textId="77777777" w:rsidTr="00EE62CB">
              <w:tc>
                <w:tcPr>
                  <w:tcW w:w="2042" w:type="dxa"/>
                </w:tcPr>
                <w:p w14:paraId="43F498B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993D29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1800" w:type="dxa"/>
                </w:tcPr>
                <w:p w14:paraId="57023F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10,6</w:t>
                  </w:r>
                </w:p>
              </w:tc>
            </w:tr>
            <w:tr w:rsidR="00D5083E" w:rsidRPr="00EE62CB" w14:paraId="7AE9EA7C" w14:textId="77777777" w:rsidTr="00EE62CB">
              <w:tc>
                <w:tcPr>
                  <w:tcW w:w="2042" w:type="dxa"/>
                </w:tcPr>
                <w:p w14:paraId="0BE7DA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8AD4BF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27,4</w:t>
                  </w:r>
                </w:p>
              </w:tc>
              <w:tc>
                <w:tcPr>
                  <w:tcW w:w="1800" w:type="dxa"/>
                </w:tcPr>
                <w:p w14:paraId="0B4897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38,3</w:t>
                  </w:r>
                </w:p>
              </w:tc>
            </w:tr>
            <w:tr w:rsidR="00D5083E" w:rsidRPr="00EE62CB" w14:paraId="3568355E" w14:textId="77777777" w:rsidTr="00EE62CB">
              <w:tc>
                <w:tcPr>
                  <w:tcW w:w="2042" w:type="dxa"/>
                </w:tcPr>
                <w:p w14:paraId="7AD58C1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D6BF7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15,7</w:t>
                  </w:r>
                </w:p>
              </w:tc>
              <w:tc>
                <w:tcPr>
                  <w:tcW w:w="1800" w:type="dxa"/>
                </w:tcPr>
                <w:p w14:paraId="61FCAC3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22,0</w:t>
                  </w:r>
                </w:p>
              </w:tc>
            </w:tr>
            <w:tr w:rsidR="00D5083E" w:rsidRPr="00EE62CB" w14:paraId="4C362A91" w14:textId="77777777" w:rsidTr="00EE62CB">
              <w:tc>
                <w:tcPr>
                  <w:tcW w:w="2042" w:type="dxa"/>
                </w:tcPr>
                <w:p w14:paraId="79D41A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440" w:type="dxa"/>
                </w:tcPr>
                <w:p w14:paraId="58FB73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c>
                <w:tcPr>
                  <w:tcW w:w="1800" w:type="dxa"/>
                </w:tcPr>
                <w:p w14:paraId="4178A3F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29,1</w:t>
                  </w:r>
                </w:p>
              </w:tc>
            </w:tr>
            <w:tr w:rsidR="00D5083E" w:rsidRPr="00EE62CB" w14:paraId="31AF8285" w14:textId="77777777" w:rsidTr="00EE62CB">
              <w:tc>
                <w:tcPr>
                  <w:tcW w:w="2042" w:type="dxa"/>
                </w:tcPr>
                <w:p w14:paraId="550BEA9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33B4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14,8</w:t>
                  </w:r>
                </w:p>
              </w:tc>
              <w:tc>
                <w:tcPr>
                  <w:tcW w:w="1800" w:type="dxa"/>
                </w:tcPr>
                <w:p w14:paraId="6BB249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r>
            <w:tr w:rsidR="00D5083E" w:rsidRPr="00EE62CB" w14:paraId="7584899F" w14:textId="77777777" w:rsidTr="00EE62CB">
              <w:tc>
                <w:tcPr>
                  <w:tcW w:w="2042" w:type="dxa"/>
                </w:tcPr>
                <w:p w14:paraId="352F03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7A088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28,6</w:t>
                  </w:r>
                </w:p>
              </w:tc>
              <w:tc>
                <w:tcPr>
                  <w:tcW w:w="1800" w:type="dxa"/>
                </w:tcPr>
                <w:p w14:paraId="1493648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40,1</w:t>
                  </w:r>
                </w:p>
              </w:tc>
            </w:tr>
            <w:tr w:rsidR="00D5083E" w:rsidRPr="00EE62CB" w14:paraId="53B9CB38" w14:textId="77777777" w:rsidTr="00EE62CB">
              <w:tc>
                <w:tcPr>
                  <w:tcW w:w="2042" w:type="dxa"/>
                </w:tcPr>
                <w:p w14:paraId="78A09F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0A82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3F41A0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w:t>
                  </w:r>
                </w:p>
              </w:tc>
            </w:tr>
            <w:tr w:rsidR="00D5083E" w:rsidRPr="00EE62CB" w14:paraId="3D70B358" w14:textId="77777777" w:rsidTr="00EE62CB">
              <w:tc>
                <w:tcPr>
                  <w:tcW w:w="2042" w:type="dxa"/>
                </w:tcPr>
                <w:p w14:paraId="19B5F6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440" w:type="dxa"/>
                </w:tcPr>
                <w:p w14:paraId="74BC11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21,0</w:t>
                  </w:r>
                </w:p>
              </w:tc>
              <w:tc>
                <w:tcPr>
                  <w:tcW w:w="1800" w:type="dxa"/>
                </w:tcPr>
                <w:p w14:paraId="6DF3CF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29,3</w:t>
                  </w:r>
                </w:p>
              </w:tc>
            </w:tr>
            <w:tr w:rsidR="00D5083E" w:rsidRPr="00EE62CB" w14:paraId="63E9CFC0" w14:textId="77777777" w:rsidTr="00EE62CB">
              <w:tc>
                <w:tcPr>
                  <w:tcW w:w="2042" w:type="dxa"/>
                </w:tcPr>
                <w:p w14:paraId="279D13C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00DA1B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15,1</w:t>
                  </w:r>
                </w:p>
              </w:tc>
              <w:tc>
                <w:tcPr>
                  <w:tcW w:w="1800" w:type="dxa"/>
                </w:tcPr>
                <w:p w14:paraId="36011E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21,1</w:t>
                  </w:r>
                </w:p>
              </w:tc>
            </w:tr>
            <w:tr w:rsidR="00D5083E" w:rsidRPr="00EE62CB" w14:paraId="5AF5744F" w14:textId="77777777" w:rsidTr="00EE62CB">
              <w:tc>
                <w:tcPr>
                  <w:tcW w:w="2042" w:type="dxa"/>
                </w:tcPr>
                <w:p w14:paraId="1BD3F77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 xml:space="preserve">(lignit utilizat drept combustibil de prelucrare în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DC8FC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30,3</w:t>
                  </w:r>
                </w:p>
              </w:tc>
              <w:tc>
                <w:tcPr>
                  <w:tcW w:w="1800" w:type="dxa"/>
                </w:tcPr>
                <w:p w14:paraId="129AE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42,5</w:t>
                  </w:r>
                </w:p>
              </w:tc>
            </w:tr>
            <w:tr w:rsidR="00D5083E" w:rsidRPr="00EE62CB" w14:paraId="3CED62F6" w14:textId="77777777" w:rsidTr="00EE62CB">
              <w:tc>
                <w:tcPr>
                  <w:tcW w:w="2042" w:type="dxa"/>
                </w:tcPr>
                <w:p w14:paraId="157BE68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D4764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F194F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1671004" w14:textId="77777777" w:rsidTr="00EE62CB">
              <w:tc>
                <w:tcPr>
                  <w:tcW w:w="2042" w:type="dxa"/>
                </w:tcPr>
                <w:p w14:paraId="79FA41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0BFCA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C10EF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4133AF" w14:paraId="5C8195A6" w14:textId="77777777" w:rsidTr="00EE62CB">
              <w:tc>
                <w:tcPr>
                  <w:tcW w:w="2042" w:type="dxa"/>
                </w:tcPr>
                <w:p w14:paraId="39DE227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19DD5E9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128EDC7F" w14:textId="77777777" w:rsidTr="00EE62CB">
              <w:tc>
                <w:tcPr>
                  <w:tcW w:w="2042" w:type="dxa"/>
                </w:tcPr>
                <w:p w14:paraId="7256EB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0B8BF05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3A3B770" w14:textId="77777777" w:rsidTr="00EE62CB">
              <w:tc>
                <w:tcPr>
                  <w:tcW w:w="2042" w:type="dxa"/>
                </w:tcPr>
                <w:p w14:paraId="0DADA6CB"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440" w:type="dxa"/>
                </w:tcPr>
                <w:p w14:paraId="59E4652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11,7</w:t>
                  </w:r>
                </w:p>
              </w:tc>
              <w:tc>
                <w:tcPr>
                  <w:tcW w:w="1800" w:type="dxa"/>
                </w:tcPr>
                <w:p w14:paraId="2A0883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16,3</w:t>
                  </w:r>
                </w:p>
              </w:tc>
            </w:tr>
            <w:tr w:rsidR="00D5083E" w:rsidRPr="00EE62CB" w14:paraId="49BBF221" w14:textId="77777777" w:rsidTr="00EE62CB">
              <w:tc>
                <w:tcPr>
                  <w:tcW w:w="2042" w:type="dxa"/>
                </w:tcPr>
                <w:p w14:paraId="5AC10FD0"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3B888D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11,8</w:t>
                  </w:r>
                </w:p>
              </w:tc>
              <w:tc>
                <w:tcPr>
                  <w:tcW w:w="1800" w:type="dxa"/>
                </w:tcPr>
                <w:p w14:paraId="00A4B4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0644EED4" w14:textId="77777777" w:rsidTr="00EE62CB">
              <w:tc>
                <w:tcPr>
                  <w:tcW w:w="2042" w:type="dxa"/>
                </w:tcPr>
                <w:p w14:paraId="4A44C663"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4B7BA6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12,1</w:t>
                  </w:r>
                </w:p>
              </w:tc>
              <w:tc>
                <w:tcPr>
                  <w:tcW w:w="1800" w:type="dxa"/>
                </w:tcPr>
                <w:p w14:paraId="61B20A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5F9EA382" w14:textId="77777777" w:rsidTr="00EE62CB">
              <w:tc>
                <w:tcPr>
                  <w:tcW w:w="2042" w:type="dxa"/>
                </w:tcPr>
                <w:p w14:paraId="1D8AE85A"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7500740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30,4</w:t>
                  </w:r>
                </w:p>
              </w:tc>
              <w:tc>
                <w:tcPr>
                  <w:tcW w:w="1800" w:type="dxa"/>
                </w:tcPr>
                <w:p w14:paraId="2D70E8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42,6</w:t>
                  </w:r>
                </w:p>
              </w:tc>
            </w:tr>
            <w:tr w:rsidR="00D5083E" w:rsidRPr="00EE62CB" w14:paraId="0E8A136B" w14:textId="77777777" w:rsidTr="00EE62CB">
              <w:tc>
                <w:tcPr>
                  <w:tcW w:w="2042" w:type="dxa"/>
                </w:tcPr>
                <w:p w14:paraId="63F3992D"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134843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564776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465B1F58" w14:textId="77777777" w:rsidTr="00EE62CB">
              <w:tc>
                <w:tcPr>
                  <w:tcW w:w="2042" w:type="dxa"/>
                </w:tcPr>
                <w:p w14:paraId="6217B926"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4326D95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9,3</w:t>
                  </w:r>
                </w:p>
              </w:tc>
              <w:tc>
                <w:tcPr>
                  <w:tcW w:w="1800" w:type="dxa"/>
                </w:tcPr>
                <w:p w14:paraId="446DE0F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13,0</w:t>
                  </w:r>
                </w:p>
              </w:tc>
            </w:tr>
            <w:tr w:rsidR="00D5083E" w:rsidRPr="00EE62CB" w14:paraId="719A9B54" w14:textId="77777777" w:rsidTr="00EE62CB">
              <w:tc>
                <w:tcPr>
                  <w:tcW w:w="2042" w:type="dxa"/>
                </w:tcPr>
                <w:p w14:paraId="30CE49BD"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74EF982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c>
                <w:tcPr>
                  <w:tcW w:w="1800" w:type="dxa"/>
                </w:tcPr>
                <w:p w14:paraId="26ADB8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19,1</w:t>
                  </w:r>
                </w:p>
              </w:tc>
            </w:tr>
            <w:tr w:rsidR="00D5083E" w:rsidRPr="00EE62CB" w14:paraId="6A1A7D51" w14:textId="77777777" w:rsidTr="00EE62CB">
              <w:tc>
                <w:tcPr>
                  <w:tcW w:w="2042" w:type="dxa"/>
                </w:tcPr>
                <w:p w14:paraId="5345CE9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38125DA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10,7</w:t>
                  </w:r>
                </w:p>
              </w:tc>
              <w:tc>
                <w:tcPr>
                  <w:tcW w:w="1800" w:type="dxa"/>
                </w:tcPr>
                <w:p w14:paraId="339EB1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15,0</w:t>
                  </w:r>
                </w:p>
              </w:tc>
            </w:tr>
            <w:tr w:rsidR="00D5083E" w:rsidRPr="00EE62CB" w14:paraId="70CD9491" w14:textId="77777777" w:rsidTr="00EE62CB">
              <w:tc>
                <w:tcPr>
                  <w:tcW w:w="2042" w:type="dxa"/>
                </w:tcPr>
                <w:p w14:paraId="15468D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4EA7AC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10,5</w:t>
                  </w:r>
                </w:p>
              </w:tc>
              <w:tc>
                <w:tcPr>
                  <w:tcW w:w="1800" w:type="dxa"/>
                </w:tcPr>
                <w:p w14:paraId="11A48D4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14,7</w:t>
                  </w:r>
                </w:p>
              </w:tc>
            </w:tr>
            <w:tr w:rsidR="00D5083E" w:rsidRPr="00EE62CB" w14:paraId="1B2C79EC" w14:textId="77777777" w:rsidTr="00EE62CB">
              <w:tc>
                <w:tcPr>
                  <w:tcW w:w="2042" w:type="dxa"/>
                </w:tcPr>
                <w:p w14:paraId="19C977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60F8BC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10,9</w:t>
                  </w:r>
                </w:p>
              </w:tc>
              <w:tc>
                <w:tcPr>
                  <w:tcW w:w="1800" w:type="dxa"/>
                </w:tcPr>
                <w:p w14:paraId="415955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15,2</w:t>
                  </w:r>
                </w:p>
              </w:tc>
            </w:tr>
            <w:tr w:rsidR="00D5083E" w:rsidRPr="00EE62CB" w14:paraId="180F257A" w14:textId="77777777" w:rsidTr="00EE62CB">
              <w:tc>
                <w:tcPr>
                  <w:tcW w:w="2042" w:type="dxa"/>
                </w:tcPr>
                <w:p w14:paraId="144E21D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1475C7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27,8</w:t>
                  </w:r>
                </w:p>
              </w:tc>
              <w:tc>
                <w:tcPr>
                  <w:tcW w:w="1800" w:type="dxa"/>
                </w:tcPr>
                <w:p w14:paraId="0575EC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38,9</w:t>
                  </w:r>
                </w:p>
              </w:tc>
            </w:tr>
            <w:tr w:rsidR="00D5083E" w:rsidRPr="00EE62CB" w14:paraId="0AD99A77" w14:textId="77777777" w:rsidTr="00EE62CB">
              <w:tc>
                <w:tcPr>
                  <w:tcW w:w="2042" w:type="dxa"/>
                </w:tcPr>
                <w:p w14:paraId="181D89F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4041CD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37747C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9BED13B" w14:textId="77777777" w:rsidTr="00EE62CB">
              <w:tc>
                <w:tcPr>
                  <w:tcW w:w="2042" w:type="dxa"/>
                </w:tcPr>
                <w:p w14:paraId="590777C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440" w:type="dxa"/>
                </w:tcPr>
                <w:p w14:paraId="0E8B28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10,2</w:t>
                  </w:r>
                </w:p>
              </w:tc>
              <w:tc>
                <w:tcPr>
                  <w:tcW w:w="1800" w:type="dxa"/>
                </w:tcPr>
                <w:p w14:paraId="0B9C64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14,3</w:t>
                  </w:r>
                </w:p>
              </w:tc>
            </w:tr>
            <w:tr w:rsidR="00D5083E" w:rsidRPr="00EE62CB" w14:paraId="5E8AA11F" w14:textId="77777777" w:rsidTr="00EE62CB">
              <w:tc>
                <w:tcPr>
                  <w:tcW w:w="2042" w:type="dxa"/>
                </w:tcPr>
                <w:p w14:paraId="786D801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BD7493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14,5</w:t>
                  </w:r>
                </w:p>
              </w:tc>
              <w:tc>
                <w:tcPr>
                  <w:tcW w:w="1800" w:type="dxa"/>
                </w:tcPr>
                <w:p w14:paraId="2D20CD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20,3</w:t>
                  </w:r>
                </w:p>
              </w:tc>
            </w:tr>
            <w:tr w:rsidR="00D5083E" w:rsidRPr="00EE62CB" w14:paraId="067ECE0C" w14:textId="77777777" w:rsidTr="00EE62CB">
              <w:tc>
                <w:tcPr>
                  <w:tcW w:w="2042" w:type="dxa"/>
                </w:tcPr>
                <w:p w14:paraId="0754100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440" w:type="dxa"/>
                </w:tcPr>
                <w:p w14:paraId="3EF7E0B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800" w:type="dxa"/>
                </w:tcPr>
                <w:p w14:paraId="4674B6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5,2</w:t>
                  </w:r>
                </w:p>
              </w:tc>
            </w:tr>
            <w:tr w:rsidR="00D5083E" w:rsidRPr="00EE62CB" w14:paraId="13E98F17" w14:textId="77777777" w:rsidTr="00EE62CB">
              <w:tc>
                <w:tcPr>
                  <w:tcW w:w="2042" w:type="dxa"/>
                </w:tcPr>
                <w:p w14:paraId="49B35E1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012CF6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800" w:type="dxa"/>
                </w:tcPr>
                <w:p w14:paraId="34ED6F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6921BDA1" w14:textId="77777777" w:rsidTr="00EE62CB">
              <w:tc>
                <w:tcPr>
                  <w:tcW w:w="2042" w:type="dxa"/>
                </w:tcPr>
                <w:p w14:paraId="0223128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16898FF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c>
                <w:tcPr>
                  <w:tcW w:w="1800" w:type="dxa"/>
                </w:tcPr>
                <w:p w14:paraId="366559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5,9</w:t>
                  </w:r>
                </w:p>
              </w:tc>
            </w:tr>
            <w:tr w:rsidR="00D5083E" w:rsidRPr="00EE62CB" w14:paraId="10D6CC43" w14:textId="77777777" w:rsidTr="00EE62CB">
              <w:tc>
                <w:tcPr>
                  <w:tcW w:w="2042" w:type="dxa"/>
                </w:tcPr>
                <w:p w14:paraId="4E74A93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6C8DB4F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22,6</w:t>
                  </w:r>
                </w:p>
              </w:tc>
              <w:tc>
                <w:tcPr>
                  <w:tcW w:w="1800" w:type="dxa"/>
                </w:tcPr>
                <w:p w14:paraId="13647B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31,7</w:t>
                  </w:r>
                </w:p>
              </w:tc>
            </w:tr>
            <w:tr w:rsidR="00D5083E" w:rsidRPr="00663B30" w14:paraId="0FBEDC3A" w14:textId="77777777" w:rsidTr="00EE62CB">
              <w:tc>
                <w:tcPr>
                  <w:tcW w:w="2042" w:type="dxa"/>
                </w:tcPr>
                <w:p w14:paraId="1B66E86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55EF7F6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c>
                <w:tcPr>
                  <w:tcW w:w="1800" w:type="dxa"/>
                </w:tcPr>
                <w:p w14:paraId="5FF687A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6,5</w:t>
                  </w:r>
                </w:p>
              </w:tc>
            </w:tr>
            <w:tr w:rsidR="00D5083E" w:rsidRPr="00663B30" w14:paraId="6508428E" w14:textId="77777777" w:rsidTr="00EE62CB">
              <w:tc>
                <w:tcPr>
                  <w:tcW w:w="2042" w:type="dxa"/>
                </w:tcPr>
                <w:p w14:paraId="281346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067C0E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0,6</w:t>
                  </w:r>
                </w:p>
              </w:tc>
              <w:tc>
                <w:tcPr>
                  <w:tcW w:w="1800" w:type="dxa"/>
                </w:tcPr>
                <w:p w14:paraId="603B7BC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08EE2372" w14:textId="77777777" w:rsidR="00D5083E" w:rsidRPr="00EE62CB" w:rsidRDefault="00D5083E" w:rsidP="00D5083E">
            <w:pPr>
              <w:pStyle w:val="ListParagraph"/>
              <w:ind w:left="0" w:firstLine="0"/>
              <w:contextualSpacing w:val="0"/>
              <w:rPr>
                <w:sz w:val="16"/>
                <w:szCs w:val="16"/>
                <w:lang w:val="ro-RO"/>
              </w:rPr>
            </w:pPr>
          </w:p>
          <w:p w14:paraId="32D2886F" w14:textId="77777777"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18"/>
                <w:sz w:val="16"/>
                <w:szCs w:val="16"/>
                <w:lang w:val="ro-RO"/>
              </w:rPr>
              <w:t xml:space="preserve"> </w:t>
            </w:r>
            <w:r w:rsidRPr="00EE62CB">
              <w:rPr>
                <w:color w:val="231F20"/>
                <w:sz w:val="16"/>
                <w:szCs w:val="16"/>
                <w:lang w:val="ro-RO"/>
              </w:rPr>
              <w:t>implicite</w:t>
            </w:r>
            <w:r w:rsidRPr="00EE62CB">
              <w:rPr>
                <w:color w:val="231F20"/>
                <w:spacing w:val="16"/>
                <w:sz w:val="16"/>
                <w:szCs w:val="16"/>
                <w:lang w:val="ro-RO"/>
              </w:rPr>
              <w:t xml:space="preserve"> </w:t>
            </w:r>
            <w:r w:rsidRPr="00EE62CB">
              <w:rPr>
                <w:color w:val="231F20"/>
                <w:sz w:val="16"/>
                <w:szCs w:val="16"/>
                <w:lang w:val="ro-RO"/>
              </w:rPr>
              <w:t>detaliate</w:t>
            </w:r>
            <w:r w:rsidRPr="00EE62CB">
              <w:rPr>
                <w:color w:val="231F20"/>
                <w:spacing w:val="17"/>
                <w:sz w:val="16"/>
                <w:szCs w:val="16"/>
                <w:lang w:val="ro-RO"/>
              </w:rPr>
              <w:t xml:space="preserve"> </w:t>
            </w:r>
            <w:r w:rsidRPr="00EE62CB">
              <w:rPr>
                <w:color w:val="231F20"/>
                <w:sz w:val="16"/>
                <w:szCs w:val="16"/>
                <w:lang w:val="ro-RO"/>
              </w:rPr>
              <w:t>doar</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proofErr w:type="spellStart"/>
            <w:r w:rsidRPr="00EE62CB">
              <w:rPr>
                <w:color w:val="231F20"/>
                <w:sz w:val="16"/>
                <w:szCs w:val="16"/>
                <w:lang w:val="ro-RO"/>
              </w:rPr>
              <w:t>extracţia</w:t>
            </w:r>
            <w:proofErr w:type="spellEnd"/>
            <w:r w:rsidRPr="00EE62CB">
              <w:rPr>
                <w:color w:val="231F20"/>
                <w:spacing w:val="18"/>
                <w:sz w:val="16"/>
                <w:szCs w:val="16"/>
                <w:lang w:val="ro-RO"/>
              </w:rPr>
              <w:t xml:space="preserve"> </w:t>
            </w:r>
            <w:r w:rsidRPr="00EE62CB">
              <w:rPr>
                <w:color w:val="231F20"/>
                <w:sz w:val="16"/>
                <w:szCs w:val="16"/>
                <w:lang w:val="ro-RO"/>
              </w:rPr>
              <w:t>de</w:t>
            </w:r>
            <w:r w:rsidRPr="00EE62CB">
              <w:rPr>
                <w:color w:val="231F20"/>
                <w:spacing w:val="21"/>
                <w:sz w:val="16"/>
                <w:szCs w:val="16"/>
                <w:lang w:val="ro-RO"/>
              </w:rPr>
              <w:t xml:space="preserve"> </w:t>
            </w:r>
            <w:r w:rsidRPr="00EE62CB">
              <w:rPr>
                <w:color w:val="231F20"/>
                <w:sz w:val="16"/>
                <w:szCs w:val="16"/>
                <w:lang w:val="ro-RO"/>
              </w:rPr>
              <w:t>ulei</w:t>
            </w:r>
            <w:r w:rsidRPr="00EE62CB">
              <w:rPr>
                <w:color w:val="231F20"/>
                <w:spacing w:val="18"/>
                <w:sz w:val="16"/>
                <w:szCs w:val="16"/>
                <w:lang w:val="ro-RO"/>
              </w:rPr>
              <w:t xml:space="preserve"> </w:t>
            </w:r>
            <w:r w:rsidRPr="00EE62CB">
              <w:rPr>
                <w:color w:val="231F20"/>
                <w:sz w:val="16"/>
                <w:szCs w:val="16"/>
                <w:lang w:val="ro-RO"/>
              </w:rPr>
              <w:t>(acestea</w:t>
            </w:r>
            <w:r w:rsidRPr="00EE62CB">
              <w:rPr>
                <w:color w:val="231F20"/>
                <w:spacing w:val="17"/>
                <w:sz w:val="16"/>
                <w:szCs w:val="16"/>
                <w:lang w:val="ro-RO"/>
              </w:rPr>
              <w:t xml:space="preserve"> </w:t>
            </w:r>
            <w:r w:rsidRPr="00EE62CB">
              <w:rPr>
                <w:color w:val="231F20"/>
                <w:sz w:val="16"/>
                <w:szCs w:val="16"/>
                <w:lang w:val="ro-RO"/>
              </w:rPr>
              <w:t>sunt</w:t>
            </w:r>
            <w:r w:rsidRPr="00EE62CB">
              <w:rPr>
                <w:color w:val="231F20"/>
                <w:spacing w:val="19"/>
                <w:sz w:val="16"/>
                <w:szCs w:val="16"/>
                <w:lang w:val="ro-RO"/>
              </w:rPr>
              <w:t xml:space="preserve"> </w:t>
            </w:r>
            <w:r w:rsidRPr="00EE62CB">
              <w:rPr>
                <w:color w:val="231F20"/>
                <w:sz w:val="16"/>
                <w:szCs w:val="16"/>
                <w:lang w:val="ro-RO"/>
              </w:rPr>
              <w:t>deja</w:t>
            </w:r>
            <w:r w:rsidRPr="00EE62CB">
              <w:rPr>
                <w:color w:val="231F20"/>
                <w:spacing w:val="19"/>
                <w:sz w:val="16"/>
                <w:szCs w:val="16"/>
                <w:lang w:val="ro-RO"/>
              </w:rPr>
              <w:t xml:space="preserve"> </w:t>
            </w:r>
            <w:r w:rsidRPr="00EE62CB">
              <w:rPr>
                <w:color w:val="231F20"/>
                <w:sz w:val="16"/>
                <w:szCs w:val="16"/>
                <w:lang w:val="ro-RO"/>
              </w:rPr>
              <w:t>incluse</w:t>
            </w:r>
            <w:r w:rsidRPr="00EE62CB">
              <w:rPr>
                <w:color w:val="231F20"/>
                <w:spacing w:val="-4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valorile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1"/>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prelucrare</w:t>
            </w:r>
            <w:r w:rsidRPr="00EE62CB">
              <w:rPr>
                <w:color w:val="231F20"/>
                <w:spacing w:val="2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w:t>
            </w:r>
            <w:proofErr w:type="spellStart"/>
            <w:r w:rsidRPr="00EE62CB">
              <w:rPr>
                <w:color w:val="231F20"/>
                <w:sz w:val="16"/>
                <w:szCs w:val="16"/>
                <w:lang w:val="ro-RO"/>
              </w:rPr>
              <w:t>e</w:t>
            </w:r>
            <w:r w:rsidRPr="00EE62CB">
              <w:rPr>
                <w:color w:val="231F20"/>
                <w:sz w:val="16"/>
                <w:szCs w:val="16"/>
                <w:vertAlign w:val="subscript"/>
                <w:lang w:val="ro-RO"/>
              </w:rPr>
              <w:t>p</w:t>
            </w:r>
            <w:proofErr w:type="spellEnd"/>
            <w:r w:rsidRPr="00EE62CB">
              <w:rPr>
                <w:color w:val="231F20"/>
                <w:sz w:val="16"/>
                <w:szCs w:val="16"/>
                <w:lang w:val="ro-RO"/>
              </w:rPr>
              <w:t>”).</w:t>
            </w:r>
          </w:p>
          <w:p w14:paraId="51C8D0C2"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23"/>
              <w:gridCol w:w="1625"/>
              <w:gridCol w:w="1734"/>
            </w:tblGrid>
            <w:tr w:rsidR="00D5083E" w:rsidRPr="00663B30" w14:paraId="5DA70857" w14:textId="77777777" w:rsidTr="00EE62CB">
              <w:tc>
                <w:tcPr>
                  <w:tcW w:w="1923" w:type="dxa"/>
                </w:tcPr>
                <w:p w14:paraId="1FFD726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producţie</w:t>
                  </w:r>
                  <w:proofErr w:type="spellEnd"/>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biolichidelor</w:t>
                  </w:r>
                  <w:proofErr w:type="spellEnd"/>
                </w:p>
              </w:tc>
              <w:tc>
                <w:tcPr>
                  <w:tcW w:w="1625" w:type="dxa"/>
                </w:tcPr>
                <w:p w14:paraId="591B922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11C35B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734" w:type="dxa"/>
                </w:tcPr>
                <w:p w14:paraId="0EA996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1AFC57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E99B178" w14:textId="77777777" w:rsidTr="00EE62CB">
              <w:tc>
                <w:tcPr>
                  <w:tcW w:w="1923" w:type="dxa"/>
                </w:tcPr>
                <w:p w14:paraId="6BF7E7C4"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625" w:type="dxa"/>
                </w:tcPr>
                <w:p w14:paraId="208335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649CCE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6B77CA94" w14:textId="77777777" w:rsidTr="00EE62CB">
              <w:tc>
                <w:tcPr>
                  <w:tcW w:w="1923" w:type="dxa"/>
                </w:tcPr>
                <w:p w14:paraId="193A4640"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6BA5D04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w:t>
                  </w:r>
                </w:p>
              </w:tc>
              <w:tc>
                <w:tcPr>
                  <w:tcW w:w="1734" w:type="dxa"/>
                </w:tcPr>
                <w:p w14:paraId="533320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w:t>
                  </w:r>
                </w:p>
              </w:tc>
            </w:tr>
            <w:tr w:rsidR="00D5083E" w:rsidRPr="00EE62CB" w14:paraId="59BE968F" w14:textId="77777777" w:rsidTr="00EE62CB">
              <w:tc>
                <w:tcPr>
                  <w:tcW w:w="1923" w:type="dxa"/>
                </w:tcPr>
                <w:p w14:paraId="6DA386E6"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357B1E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w:t>
                  </w:r>
                </w:p>
              </w:tc>
              <w:tc>
                <w:tcPr>
                  <w:tcW w:w="1734" w:type="dxa"/>
                </w:tcPr>
                <w:p w14:paraId="4F5061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49EF8C45" w14:textId="77777777" w:rsidTr="00EE62CB">
              <w:tc>
                <w:tcPr>
                  <w:tcW w:w="1923" w:type="dxa"/>
                </w:tcPr>
                <w:p w14:paraId="7FA2DED0"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264AB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20,9</w:t>
                  </w:r>
                </w:p>
              </w:tc>
              <w:tc>
                <w:tcPr>
                  <w:tcW w:w="1734" w:type="dxa"/>
                </w:tcPr>
                <w:p w14:paraId="1C3C21F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29,2</w:t>
                  </w:r>
                </w:p>
              </w:tc>
            </w:tr>
            <w:tr w:rsidR="00D5083E" w:rsidRPr="00EE62CB" w14:paraId="3AC7594B" w14:textId="77777777" w:rsidTr="00EE62CB">
              <w:tc>
                <w:tcPr>
                  <w:tcW w:w="1923" w:type="dxa"/>
                </w:tcPr>
                <w:p w14:paraId="05E50BDC"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F04B3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734" w:type="dxa"/>
                </w:tcPr>
                <w:p w14:paraId="32712C9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5,1</w:t>
                  </w:r>
                </w:p>
              </w:tc>
            </w:tr>
            <w:tr w:rsidR="00D5083E" w:rsidRPr="00EE62CB" w14:paraId="05DA5F84" w14:textId="77777777" w:rsidTr="00EE62CB">
              <w:tc>
                <w:tcPr>
                  <w:tcW w:w="1923" w:type="dxa"/>
                </w:tcPr>
                <w:p w14:paraId="0CB968F1"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3FFB9F1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331348B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DEE7683" w14:textId="77777777" w:rsidTr="00EE62CB">
              <w:tc>
                <w:tcPr>
                  <w:tcW w:w="1923" w:type="dxa"/>
                </w:tcPr>
                <w:p w14:paraId="258F112A"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7C9233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FC6EFE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6,1</w:t>
                  </w:r>
                </w:p>
              </w:tc>
            </w:tr>
            <w:tr w:rsidR="00D5083E" w:rsidRPr="00EE62CB" w14:paraId="381EB493" w14:textId="77777777" w:rsidTr="00EE62CB">
              <w:tc>
                <w:tcPr>
                  <w:tcW w:w="1923" w:type="dxa"/>
                </w:tcPr>
                <w:p w14:paraId="20457AA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625" w:type="dxa"/>
                </w:tcPr>
                <w:p w14:paraId="247E095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123937C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1F59B25E" w14:textId="77777777" w:rsidTr="00EE62CB">
              <w:tc>
                <w:tcPr>
                  <w:tcW w:w="1923" w:type="dxa"/>
                </w:tcPr>
                <w:p w14:paraId="0D0243F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625" w:type="dxa"/>
                </w:tcPr>
                <w:p w14:paraId="2AF64F6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4650A8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4,1</w:t>
                  </w:r>
                </w:p>
              </w:tc>
            </w:tr>
            <w:tr w:rsidR="00D5083E" w:rsidRPr="00EE62CB" w14:paraId="2F7381CD" w14:textId="77777777" w:rsidTr="00EE62CB">
              <w:tc>
                <w:tcPr>
                  <w:tcW w:w="1923" w:type="dxa"/>
                </w:tcPr>
                <w:p w14:paraId="4F1C7B0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625" w:type="dxa"/>
                </w:tcPr>
                <w:p w14:paraId="12A925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1734" w:type="dxa"/>
                </w:tcPr>
                <w:p w14:paraId="7E2368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4,6</w:t>
                  </w:r>
                </w:p>
              </w:tc>
            </w:tr>
            <w:tr w:rsidR="00D5083E" w:rsidRPr="00EE62CB" w14:paraId="1955F8DD" w14:textId="77777777" w:rsidTr="00EE62CB">
              <w:tc>
                <w:tcPr>
                  <w:tcW w:w="1923" w:type="dxa"/>
                </w:tcPr>
                <w:p w14:paraId="7D475DE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35EB3FB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21,9</w:t>
                  </w:r>
                </w:p>
              </w:tc>
              <w:tc>
                <w:tcPr>
                  <w:tcW w:w="1734" w:type="dxa"/>
                </w:tcPr>
                <w:p w14:paraId="1CF90C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30,7</w:t>
                  </w:r>
                </w:p>
              </w:tc>
            </w:tr>
            <w:tr w:rsidR="00D5083E" w:rsidRPr="00EE62CB" w14:paraId="2EBDCE9F" w14:textId="77777777" w:rsidTr="00EE62CB">
              <w:tc>
                <w:tcPr>
                  <w:tcW w:w="1923" w:type="dxa"/>
                </w:tcPr>
                <w:p w14:paraId="1239053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088C0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094171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55A7C155" w14:textId="77777777" w:rsidTr="00EE62CB">
              <w:tc>
                <w:tcPr>
                  <w:tcW w:w="1923" w:type="dxa"/>
                </w:tcPr>
                <w:p w14:paraId="42AC84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625" w:type="dxa"/>
                </w:tcPr>
                <w:p w14:paraId="6F753A4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7F4A04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6BACF3A" w14:textId="77777777" w:rsidTr="00EE62CB">
              <w:tc>
                <w:tcPr>
                  <w:tcW w:w="1923" w:type="dxa"/>
                </w:tcPr>
                <w:p w14:paraId="1FB0BA0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59DCE0A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9A33F2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EE62CB" w14:paraId="7009710A" w14:textId="77777777" w:rsidTr="00EE62CB">
              <w:tc>
                <w:tcPr>
                  <w:tcW w:w="1923" w:type="dxa"/>
                </w:tcPr>
                <w:p w14:paraId="57ACBA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625" w:type="dxa"/>
                </w:tcPr>
                <w:p w14:paraId="188B6A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378122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530A0D7C" w14:textId="77777777" w:rsidTr="00EE62CB">
              <w:tc>
                <w:tcPr>
                  <w:tcW w:w="1923" w:type="dxa"/>
                </w:tcPr>
                <w:p w14:paraId="3542722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51226D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30D0BD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0C240CA5" w14:textId="77777777" w:rsidTr="00EE62CB">
              <w:tc>
                <w:tcPr>
                  <w:tcW w:w="1923" w:type="dxa"/>
                </w:tcPr>
                <w:p w14:paraId="43B434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73454B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3,4</w:t>
                  </w:r>
                </w:p>
              </w:tc>
              <w:tc>
                <w:tcPr>
                  <w:tcW w:w="1734" w:type="dxa"/>
                </w:tcPr>
                <w:p w14:paraId="4479B5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r>
            <w:tr w:rsidR="00D5083E" w:rsidRPr="00EE62CB" w14:paraId="3AE2A314" w14:textId="77777777" w:rsidTr="00EE62CB">
              <w:tc>
                <w:tcPr>
                  <w:tcW w:w="1923" w:type="dxa"/>
                </w:tcPr>
                <w:p w14:paraId="5E05C3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1E2F898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21,8</w:t>
                  </w:r>
                </w:p>
              </w:tc>
              <w:tc>
                <w:tcPr>
                  <w:tcW w:w="1734" w:type="dxa"/>
                </w:tcPr>
                <w:p w14:paraId="20BAD7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30,5</w:t>
                  </w:r>
                </w:p>
              </w:tc>
            </w:tr>
            <w:tr w:rsidR="00D5083E" w:rsidRPr="00663B30" w14:paraId="1E5AB51B" w14:textId="77777777" w:rsidTr="00EE62CB">
              <w:tc>
                <w:tcPr>
                  <w:tcW w:w="1923" w:type="dxa"/>
                </w:tcPr>
                <w:p w14:paraId="239704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7399E14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7163D7C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5,3</w:t>
                  </w:r>
                </w:p>
              </w:tc>
            </w:tr>
            <w:tr w:rsidR="00D5083E" w:rsidRPr="00663B30" w14:paraId="6ABACB96" w14:textId="77777777" w:rsidTr="00EE62CB">
              <w:tc>
                <w:tcPr>
                  <w:tcW w:w="1923" w:type="dxa"/>
                </w:tcPr>
                <w:p w14:paraId="18E29A5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484895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23901D2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1B212DB5" w14:textId="77777777" w:rsidR="00D5083E" w:rsidRPr="00EE62CB" w:rsidRDefault="00D5083E" w:rsidP="00D5083E">
            <w:pPr>
              <w:pStyle w:val="ListParagraph"/>
              <w:ind w:left="0" w:firstLine="0"/>
              <w:contextualSpacing w:val="0"/>
              <w:rPr>
                <w:sz w:val="16"/>
                <w:szCs w:val="16"/>
                <w:lang w:val="ro-RO"/>
              </w:rPr>
            </w:pPr>
          </w:p>
          <w:p w14:paraId="3F646BFB" w14:textId="02E8CA1B"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5"/>
                <w:sz w:val="16"/>
                <w:szCs w:val="16"/>
                <w:lang w:val="ro-RO"/>
              </w:rPr>
              <w:t xml:space="preserve"> </w:t>
            </w:r>
            <w:r w:rsidRPr="00EE62CB">
              <w:rPr>
                <w:color w:val="231F20"/>
                <w:sz w:val="16"/>
                <w:szCs w:val="16"/>
                <w:lang w:val="ro-RO"/>
              </w:rPr>
              <w:t>implicite</w:t>
            </w:r>
            <w:r w:rsidRPr="00EE62CB">
              <w:rPr>
                <w:color w:val="231F20"/>
                <w:spacing w:val="24"/>
                <w:sz w:val="16"/>
                <w:szCs w:val="16"/>
                <w:lang w:val="ro-RO"/>
              </w:rPr>
              <w:t xml:space="preserve"> </w:t>
            </w:r>
            <w:r w:rsidRPr="00EE62CB">
              <w:rPr>
                <w:color w:val="231F20"/>
                <w:sz w:val="16"/>
                <w:szCs w:val="16"/>
                <w:lang w:val="ro-RO"/>
              </w:rPr>
              <w:t>detaliate</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7"/>
                <w:sz w:val="16"/>
                <w:szCs w:val="16"/>
                <w:lang w:val="ro-RO"/>
              </w:rPr>
              <w:t xml:space="preserve"> </w:t>
            </w:r>
            <w:r w:rsidRPr="00EE62CB">
              <w:rPr>
                <w:color w:val="231F20"/>
                <w:sz w:val="16"/>
                <w:szCs w:val="16"/>
                <w:lang w:val="ro-RO"/>
              </w:rPr>
              <w:t>transport</w:t>
            </w:r>
            <w:r w:rsidRPr="00EE62CB">
              <w:rPr>
                <w:color w:val="231F20"/>
                <w:spacing w:val="25"/>
                <w:sz w:val="16"/>
                <w:szCs w:val="16"/>
                <w:lang w:val="ro-RO"/>
              </w:rPr>
              <w:t xml:space="preserve"> </w:t>
            </w:r>
            <w:r w:rsidRPr="00EE62CB">
              <w:rPr>
                <w:color w:val="231F20"/>
                <w:sz w:val="16"/>
                <w:szCs w:val="16"/>
                <w:lang w:val="ro-RO"/>
              </w:rPr>
              <w:t>și</w:t>
            </w:r>
            <w:r w:rsidRPr="00EE62CB">
              <w:rPr>
                <w:color w:val="231F20"/>
                <w:spacing w:val="27"/>
                <w:sz w:val="16"/>
                <w:szCs w:val="16"/>
                <w:lang w:val="ro-RO"/>
              </w:rPr>
              <w:t xml:space="preserve"> </w:t>
            </w:r>
            <w:proofErr w:type="spellStart"/>
            <w:r w:rsidRPr="00EE62CB">
              <w:rPr>
                <w:color w:val="231F20"/>
                <w:sz w:val="16"/>
                <w:szCs w:val="16"/>
                <w:lang w:val="ro-RO"/>
              </w:rPr>
              <w:t>distribuţie</w:t>
            </w:r>
            <w:proofErr w:type="spellEnd"/>
            <w:r w:rsidRPr="00EE62CB">
              <w:rPr>
                <w:color w:val="231F20"/>
                <w:sz w:val="16"/>
                <w:szCs w:val="16"/>
                <w:lang w:val="ro-RO"/>
              </w:rPr>
              <w:t>:</w:t>
            </w:r>
            <w:r w:rsidRPr="00EE62CB">
              <w:rPr>
                <w:color w:val="231F20"/>
                <w:spacing w:val="25"/>
                <w:sz w:val="16"/>
                <w:szCs w:val="16"/>
                <w:lang w:val="ro-RO"/>
              </w:rPr>
              <w:t xml:space="preserve"> </w:t>
            </w:r>
            <w:r w:rsidRPr="00EE62CB">
              <w:rPr>
                <w:color w:val="231F20"/>
                <w:sz w:val="16"/>
                <w:szCs w:val="16"/>
                <w:lang w:val="ro-RO"/>
              </w:rPr>
              <w:t>„</w:t>
            </w:r>
            <w:proofErr w:type="spellStart"/>
            <w:r w:rsidRPr="00EE62CB">
              <w:rPr>
                <w:color w:val="231F20"/>
                <w:sz w:val="16"/>
                <w:szCs w:val="16"/>
                <w:lang w:val="ro-RO"/>
              </w:rPr>
              <w:t>e</w:t>
            </w:r>
            <w:r w:rsidRPr="00EE62CB">
              <w:rPr>
                <w:color w:val="231F20"/>
                <w:sz w:val="16"/>
                <w:szCs w:val="16"/>
                <w:vertAlign w:val="subscript"/>
                <w:lang w:val="ro-RO"/>
              </w:rPr>
              <w:t>td</w:t>
            </w:r>
            <w:proofErr w:type="spellEnd"/>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8"/>
                <w:sz w:val="16"/>
                <w:szCs w:val="16"/>
                <w:lang w:val="ro-RO"/>
              </w:rPr>
              <w:t xml:space="preserve"> </w:t>
            </w:r>
            <w:proofErr w:type="spellStart"/>
            <w:r w:rsidRPr="00EE62CB">
              <w:rPr>
                <w:color w:val="231F20"/>
                <w:sz w:val="16"/>
                <w:szCs w:val="16"/>
                <w:lang w:val="ro-RO"/>
              </w:rPr>
              <w:t>definiţiei</w:t>
            </w:r>
            <w:proofErr w:type="spellEnd"/>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25"/>
                <w:sz w:val="16"/>
                <w:szCs w:val="16"/>
                <w:lang w:val="ro-RO"/>
              </w:rPr>
              <w:t xml:space="preserve"> </w:t>
            </w:r>
            <w:r w:rsidRPr="00EE62CB">
              <w:rPr>
                <w:color w:val="231F20"/>
                <w:sz w:val="16"/>
                <w:szCs w:val="16"/>
                <w:lang w:val="ro-RO"/>
              </w:rPr>
              <w:t>din</w:t>
            </w:r>
            <w:r w:rsidRPr="00EE62CB">
              <w:rPr>
                <w:color w:val="231F20"/>
                <w:spacing w:val="26"/>
                <w:sz w:val="16"/>
                <w:szCs w:val="16"/>
                <w:lang w:val="ro-RO"/>
              </w:rPr>
              <w:t xml:space="preserve"> </w:t>
            </w:r>
            <w:r w:rsidRPr="00EE62CB">
              <w:rPr>
                <w:color w:val="231F20"/>
                <w:sz w:val="16"/>
                <w:szCs w:val="16"/>
                <w:lang w:val="ro-RO"/>
              </w:rPr>
              <w:t>prezenta anexă.</w:t>
            </w:r>
          </w:p>
          <w:p w14:paraId="48C31B71"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663B30" w14:paraId="06A049DE" w14:textId="77777777" w:rsidTr="00EE62CB">
              <w:tc>
                <w:tcPr>
                  <w:tcW w:w="1952" w:type="dxa"/>
                </w:tcPr>
                <w:p w14:paraId="0A8F45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producţie</w:t>
                  </w:r>
                  <w:proofErr w:type="spellEnd"/>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biolichidelor</w:t>
                  </w:r>
                  <w:proofErr w:type="spellEnd"/>
                </w:p>
              </w:tc>
              <w:tc>
                <w:tcPr>
                  <w:tcW w:w="1530" w:type="dxa"/>
                </w:tcPr>
                <w:p w14:paraId="357431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45ABC3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69709DB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205F6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18A09272" w14:textId="77777777" w:rsidTr="00EE62CB">
              <w:tc>
                <w:tcPr>
                  <w:tcW w:w="1952" w:type="dxa"/>
                </w:tcPr>
                <w:p w14:paraId="4E3E6D50"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4BF481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7E1C241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0E1A75" w14:textId="77777777" w:rsidTr="00EE62CB">
              <w:tc>
                <w:tcPr>
                  <w:tcW w:w="1952" w:type="dxa"/>
                </w:tcPr>
                <w:p w14:paraId="631ED30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3093063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36349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AAB2FF5" w14:textId="77777777" w:rsidTr="00EE62CB">
              <w:tc>
                <w:tcPr>
                  <w:tcW w:w="1952" w:type="dxa"/>
                </w:tcPr>
                <w:p w14:paraId="2F19E59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F8927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2,3</w:t>
                  </w:r>
                </w:p>
              </w:tc>
              <w:tc>
                <w:tcPr>
                  <w:tcW w:w="1800" w:type="dxa"/>
                </w:tcPr>
                <w:p w14:paraId="1BCC60D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AB1CF0" w14:textId="77777777" w:rsidTr="00EE62CB">
              <w:tc>
                <w:tcPr>
                  <w:tcW w:w="1952" w:type="dxa"/>
                </w:tcPr>
                <w:p w14:paraId="645B916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E64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483CE8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3FF41B0B" w14:textId="77777777" w:rsidTr="00EE62CB">
              <w:tc>
                <w:tcPr>
                  <w:tcW w:w="1952" w:type="dxa"/>
                </w:tcPr>
                <w:p w14:paraId="368205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510F8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672CE2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52EB6585" w14:textId="77777777" w:rsidTr="00EE62CB">
              <w:tc>
                <w:tcPr>
                  <w:tcW w:w="1952" w:type="dxa"/>
                </w:tcPr>
                <w:p w14:paraId="12BE3D0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37183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07A7FEE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64DEB44" w14:textId="77777777" w:rsidTr="00EE62CB">
              <w:tc>
                <w:tcPr>
                  <w:tcW w:w="1952" w:type="dxa"/>
                </w:tcPr>
                <w:p w14:paraId="2BA28B9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5D1E56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059F6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EB7A0C6" w14:textId="77777777" w:rsidTr="00EE62CB">
              <w:tc>
                <w:tcPr>
                  <w:tcW w:w="1952" w:type="dxa"/>
                </w:tcPr>
                <w:p w14:paraId="764745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2733CA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08DA03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01B722F" w14:textId="77777777" w:rsidTr="00EE62CB">
              <w:tc>
                <w:tcPr>
                  <w:tcW w:w="1952" w:type="dxa"/>
                </w:tcPr>
                <w:p w14:paraId="559F88D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451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E5F7B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660DD53F" w14:textId="77777777" w:rsidTr="00EE62CB">
              <w:tc>
                <w:tcPr>
                  <w:tcW w:w="1952" w:type="dxa"/>
                </w:tcPr>
                <w:p w14:paraId="57F82B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69A367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45298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7963FB5B" w14:textId="77777777" w:rsidTr="00EE62CB">
              <w:tc>
                <w:tcPr>
                  <w:tcW w:w="1952" w:type="dxa"/>
                </w:tcPr>
                <w:p w14:paraId="3BBABF5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064BEE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A041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42900D68" w14:textId="77777777" w:rsidTr="00EE62CB">
              <w:tc>
                <w:tcPr>
                  <w:tcW w:w="1952" w:type="dxa"/>
                </w:tcPr>
                <w:p w14:paraId="0BAEC23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E01C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137675C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5AA44C83" w14:textId="77777777" w:rsidTr="00EE62CB">
              <w:tc>
                <w:tcPr>
                  <w:tcW w:w="1952" w:type="dxa"/>
                </w:tcPr>
                <w:p w14:paraId="2B5F33A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 xml:space="preserve">(lignit utilizat drept combustibil de prelucrare în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lastRenderedPageBreak/>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E4CBA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2,2</w:t>
                  </w:r>
                </w:p>
              </w:tc>
              <w:tc>
                <w:tcPr>
                  <w:tcW w:w="1800" w:type="dxa"/>
                </w:tcPr>
                <w:p w14:paraId="6098A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6CABF18" w14:textId="77777777" w:rsidTr="00EE62CB">
              <w:tc>
                <w:tcPr>
                  <w:tcW w:w="1952" w:type="dxa"/>
                </w:tcPr>
                <w:p w14:paraId="6C181CB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413BF7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4A48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C851B40" w14:textId="77777777" w:rsidTr="00EE62CB">
              <w:tc>
                <w:tcPr>
                  <w:tcW w:w="1952" w:type="dxa"/>
                </w:tcPr>
                <w:p w14:paraId="4B11B6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191B6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4E0B2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r>
            <w:tr w:rsidR="00D5083E" w:rsidRPr="004133AF" w14:paraId="46D1DC62" w14:textId="77777777" w:rsidTr="00EE62CB">
              <w:tc>
                <w:tcPr>
                  <w:tcW w:w="1952" w:type="dxa"/>
                </w:tcPr>
                <w:p w14:paraId="39731A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FD7046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3FD306F7" w14:textId="77777777" w:rsidTr="00EE62CB">
              <w:tc>
                <w:tcPr>
                  <w:tcW w:w="1952" w:type="dxa"/>
                </w:tcPr>
                <w:p w14:paraId="7C006F1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37B1ECB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BC5A85" w14:textId="77777777" w:rsidTr="00EE62CB">
              <w:tc>
                <w:tcPr>
                  <w:tcW w:w="1952" w:type="dxa"/>
                </w:tcPr>
                <w:p w14:paraId="1DBF0D72"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45738E7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7D2DC3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420261AA" w14:textId="77777777" w:rsidTr="00EE62CB">
              <w:tc>
                <w:tcPr>
                  <w:tcW w:w="1952" w:type="dxa"/>
                </w:tcPr>
                <w:p w14:paraId="57E98731"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34F44B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00" w:type="dxa"/>
                </w:tcPr>
                <w:p w14:paraId="1B08F7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EE62CB" w14:paraId="1D71134F" w14:textId="77777777" w:rsidTr="00EE62CB">
              <w:tc>
                <w:tcPr>
                  <w:tcW w:w="1952" w:type="dxa"/>
                </w:tcPr>
                <w:p w14:paraId="7069838F"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AE8E5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c>
                <w:tcPr>
                  <w:tcW w:w="1800" w:type="dxa"/>
                </w:tcPr>
                <w:p w14:paraId="73C311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r>
            <w:tr w:rsidR="00D5083E" w:rsidRPr="00EE62CB" w14:paraId="75A958BD" w14:textId="77777777" w:rsidTr="00EE62CB">
              <w:tc>
                <w:tcPr>
                  <w:tcW w:w="1952" w:type="dxa"/>
                </w:tcPr>
                <w:p w14:paraId="15FE888E"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60C974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2B8DB01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61A062DD" w14:textId="77777777" w:rsidTr="00EE62CB">
              <w:tc>
                <w:tcPr>
                  <w:tcW w:w="1952" w:type="dxa"/>
                </w:tcPr>
                <w:p w14:paraId="7CBE4A8F"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B3F52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374EB5C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3962D3E8" w14:textId="77777777" w:rsidTr="00EE62CB">
              <w:tc>
                <w:tcPr>
                  <w:tcW w:w="1952" w:type="dxa"/>
                </w:tcPr>
                <w:p w14:paraId="60FDB4BD"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00BAB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c>
                <w:tcPr>
                  <w:tcW w:w="1800" w:type="dxa"/>
                </w:tcPr>
                <w:p w14:paraId="5AC101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r>
            <w:tr w:rsidR="00D5083E" w:rsidRPr="00EE62CB" w14:paraId="0D60217D" w14:textId="77777777" w:rsidTr="00EE62CB">
              <w:tc>
                <w:tcPr>
                  <w:tcW w:w="1952" w:type="dxa"/>
                </w:tcPr>
                <w:p w14:paraId="1F6834F0" w14:textId="77777777" w:rsidR="00D5083E" w:rsidRPr="00EE62CB" w:rsidRDefault="00D5083E" w:rsidP="00D5083E">
                  <w:pPr>
                    <w:pStyle w:val="ListParagraph"/>
                    <w:ind w:left="0" w:firstLine="0"/>
                    <w:contextualSpacing w:val="0"/>
                    <w:rPr>
                      <w:sz w:val="16"/>
                      <w:szCs w:val="16"/>
                      <w:lang w:val="ro-RO"/>
                    </w:rPr>
                  </w:pPr>
                  <w:proofErr w:type="spellStart"/>
                  <w:r w:rsidRPr="00EE62CB">
                    <w:rPr>
                      <w:color w:val="231F20"/>
                      <w:sz w:val="16"/>
                      <w:szCs w:val="16"/>
                      <w:lang w:val="ro-RO"/>
                    </w:rPr>
                    <w:t>biomotorină</w:t>
                  </w:r>
                  <w:proofErr w:type="spellEnd"/>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7BC3A3D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c>
                <w:tcPr>
                  <w:tcW w:w="1800" w:type="dxa"/>
                </w:tcPr>
                <w:p w14:paraId="1B725CD5"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r>
            <w:tr w:rsidR="00D5083E" w:rsidRPr="00EE62CB" w14:paraId="52B959ED" w14:textId="77777777" w:rsidTr="00EE62CB">
              <w:tc>
                <w:tcPr>
                  <w:tcW w:w="1952" w:type="dxa"/>
                </w:tcPr>
                <w:p w14:paraId="3BF15E2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9"/>
                      <w:sz w:val="16"/>
                      <w:szCs w:val="16"/>
                      <w:lang w:val="ro-RO"/>
                    </w:rPr>
                    <w:t xml:space="preserve"> </w:t>
                  </w:r>
                  <w:r w:rsidRPr="00EE62CB">
                    <w:rPr>
                      <w:color w:val="231F20"/>
                      <w:sz w:val="16"/>
                      <w:szCs w:val="16"/>
                      <w:lang w:val="ro-RO"/>
                    </w:rPr>
                    <w:t>vegetal</w:t>
                  </w:r>
                  <w:r w:rsidRPr="00EE62CB">
                    <w:rPr>
                      <w:color w:val="231F20"/>
                      <w:spacing w:val="20"/>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proofErr w:type="spellStart"/>
                  <w:r w:rsidRPr="00EE62CB">
                    <w:rPr>
                      <w:color w:val="231F20"/>
                      <w:sz w:val="16"/>
                      <w:szCs w:val="16"/>
                      <w:lang w:val="ro-RO"/>
                    </w:rPr>
                    <w:t>seminţe</w:t>
                  </w:r>
                  <w:proofErr w:type="spellEnd"/>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2"/>
                      <w:sz w:val="16"/>
                      <w:szCs w:val="16"/>
                      <w:lang w:val="ro-RO"/>
                    </w:rPr>
                    <w:t xml:space="preserve"> </w:t>
                  </w:r>
                  <w:proofErr w:type="spellStart"/>
                  <w:r w:rsidRPr="00EE62CB">
                    <w:rPr>
                      <w:color w:val="231F20"/>
                      <w:sz w:val="16"/>
                      <w:szCs w:val="16"/>
                      <w:lang w:val="ro-RO"/>
                    </w:rPr>
                    <w:t>rapiţă</w:t>
                  </w:r>
                  <w:proofErr w:type="spellEnd"/>
                  <w:r w:rsidRPr="00EE62CB">
                    <w:rPr>
                      <w:color w:val="231F20"/>
                      <w:sz w:val="16"/>
                      <w:szCs w:val="16"/>
                      <w:lang w:val="ro-RO"/>
                    </w:rPr>
                    <w:t>,</w:t>
                  </w:r>
                  <w:r w:rsidRPr="00EE62CB">
                    <w:rPr>
                      <w:color w:val="231F20"/>
                      <w:spacing w:val="21"/>
                      <w:sz w:val="16"/>
                      <w:szCs w:val="16"/>
                      <w:lang w:val="ro-RO"/>
                    </w:rPr>
                    <w:t xml:space="preserve"> </w:t>
                  </w:r>
                  <w:proofErr w:type="spellStart"/>
                  <w:r w:rsidRPr="00EE62CB">
                    <w:rPr>
                      <w:color w:val="231F20"/>
                      <w:sz w:val="16"/>
                      <w:szCs w:val="16"/>
                      <w:lang w:val="ro-RO"/>
                    </w:rPr>
                    <w:t>hidrotratat</w:t>
                  </w:r>
                  <w:proofErr w:type="spellEnd"/>
                </w:p>
              </w:tc>
              <w:tc>
                <w:tcPr>
                  <w:tcW w:w="1530" w:type="dxa"/>
                </w:tcPr>
                <w:p w14:paraId="35B6ACCE"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c>
                <w:tcPr>
                  <w:tcW w:w="1800" w:type="dxa"/>
                </w:tcPr>
                <w:p w14:paraId="3C10271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r>
            <w:tr w:rsidR="00D5083E" w:rsidRPr="00EE62CB" w14:paraId="69547719" w14:textId="77777777" w:rsidTr="00EE62CB">
              <w:tc>
                <w:tcPr>
                  <w:tcW w:w="1952" w:type="dxa"/>
                </w:tcPr>
                <w:p w14:paraId="2BBBC37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5D47B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c>
                <w:tcPr>
                  <w:tcW w:w="1800" w:type="dxa"/>
                </w:tcPr>
                <w:p w14:paraId="2328A52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r>
            <w:tr w:rsidR="00D5083E" w:rsidRPr="00EE62CB" w14:paraId="1116331A" w14:textId="77777777" w:rsidTr="00EE62CB">
              <w:tc>
                <w:tcPr>
                  <w:tcW w:w="1952" w:type="dxa"/>
                </w:tcPr>
                <w:p w14:paraId="6869E1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40F09F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c>
                <w:tcPr>
                  <w:tcW w:w="1800" w:type="dxa"/>
                </w:tcPr>
                <w:p w14:paraId="6A2463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r>
            <w:tr w:rsidR="00D5083E" w:rsidRPr="00EE62CB" w14:paraId="3ADAF328" w14:textId="77777777" w:rsidTr="00EE62CB">
              <w:tc>
                <w:tcPr>
                  <w:tcW w:w="1952" w:type="dxa"/>
                </w:tcPr>
                <w:p w14:paraId="1BB32E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4412B8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1D4D55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6B8E917C" w14:textId="77777777" w:rsidTr="00EE62CB">
              <w:tc>
                <w:tcPr>
                  <w:tcW w:w="1952" w:type="dxa"/>
                </w:tcPr>
                <w:p w14:paraId="7CAF0E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2BB4F0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46D4C4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0103B4C3" w14:textId="77777777" w:rsidTr="00EE62CB">
              <w:tc>
                <w:tcPr>
                  <w:tcW w:w="1952" w:type="dxa"/>
                </w:tcPr>
                <w:p w14:paraId="577037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071DB4D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19AF9C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0F1F396" w14:textId="77777777" w:rsidTr="00EE62CB">
              <w:tc>
                <w:tcPr>
                  <w:tcW w:w="1952" w:type="dxa"/>
                </w:tcPr>
                <w:p w14:paraId="063A5C3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7F1108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14399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r>
            <w:tr w:rsidR="00D5083E" w:rsidRPr="00EE62CB" w14:paraId="01C6055F" w14:textId="77777777" w:rsidTr="00EE62CB">
              <w:tc>
                <w:tcPr>
                  <w:tcW w:w="1952" w:type="dxa"/>
                </w:tcPr>
                <w:p w14:paraId="2D1A811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6CD7CAD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2D8C7D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r w:rsidR="00D5083E" w:rsidRPr="00EE62CB" w14:paraId="75330AF5" w14:textId="77777777" w:rsidTr="00EE62CB">
              <w:tc>
                <w:tcPr>
                  <w:tcW w:w="1952" w:type="dxa"/>
                </w:tcPr>
                <w:p w14:paraId="24C8BED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44D1F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5DB7F4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5982490" w14:textId="77777777" w:rsidTr="00EE62CB">
              <w:tc>
                <w:tcPr>
                  <w:tcW w:w="1952" w:type="dxa"/>
                </w:tcPr>
                <w:p w14:paraId="42383EF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2D505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c>
                <w:tcPr>
                  <w:tcW w:w="1800" w:type="dxa"/>
                </w:tcPr>
                <w:p w14:paraId="4137D2A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r>
            <w:tr w:rsidR="00D5083E" w:rsidRPr="00EE62CB" w14:paraId="13C15D13" w14:textId="77777777" w:rsidTr="00EE62CB">
              <w:tc>
                <w:tcPr>
                  <w:tcW w:w="1952" w:type="dxa"/>
                </w:tcPr>
                <w:p w14:paraId="08BF6A0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lastRenderedPageBreak/>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32534D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6,7</w:t>
                  </w:r>
                </w:p>
              </w:tc>
              <w:tc>
                <w:tcPr>
                  <w:tcW w:w="1800" w:type="dxa"/>
                </w:tcPr>
                <w:p w14:paraId="40D05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663B30" w14:paraId="1398625E" w14:textId="77777777" w:rsidTr="00EE62CB">
              <w:tc>
                <w:tcPr>
                  <w:tcW w:w="1952" w:type="dxa"/>
                </w:tcPr>
                <w:p w14:paraId="7C1C5CB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71DEF3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026FBC5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663B30" w14:paraId="7A8D4C68" w14:textId="77777777" w:rsidTr="00EE62CB">
              <w:tc>
                <w:tcPr>
                  <w:tcW w:w="1952" w:type="dxa"/>
                </w:tcPr>
                <w:p w14:paraId="58027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725DEF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18BF36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bl>
          <w:p w14:paraId="7123FDD7" w14:textId="77777777" w:rsidR="00D5083E" w:rsidRPr="00EE62CB" w:rsidRDefault="00D5083E" w:rsidP="00D5083E">
            <w:pPr>
              <w:pStyle w:val="ListParagraph"/>
              <w:ind w:left="0" w:firstLine="0"/>
              <w:contextualSpacing w:val="0"/>
              <w:rPr>
                <w:sz w:val="16"/>
                <w:szCs w:val="16"/>
                <w:lang w:val="ro-RO"/>
              </w:rPr>
            </w:pPr>
          </w:p>
          <w:p w14:paraId="0CCE11A7" w14:textId="77777777" w:rsidR="00D5083E" w:rsidRPr="00EE62CB" w:rsidRDefault="00D5083E" w:rsidP="00D5083E">
            <w:pPr>
              <w:pStyle w:val="ListParagraph"/>
              <w:ind w:left="0" w:firstLine="0"/>
              <w:contextualSpacing w:val="0"/>
              <w:rPr>
                <w:sz w:val="16"/>
                <w:szCs w:val="16"/>
                <w:lang w:val="ro-RO"/>
              </w:rPr>
            </w:pPr>
            <w:r w:rsidRPr="00EE62CB">
              <w:rPr>
                <w:sz w:val="16"/>
                <w:szCs w:val="16"/>
                <w:lang w:val="ro-RO"/>
              </w:rPr>
              <w:t xml:space="preserve">Valori </w:t>
            </w:r>
            <w:r w:rsidRPr="00EE62CB">
              <w:rPr>
                <w:color w:val="231F20"/>
                <w:sz w:val="16"/>
                <w:szCs w:val="16"/>
                <w:lang w:val="ro-RO"/>
              </w:rPr>
              <w:t>implicite detaliate doar</w:t>
            </w:r>
            <w:r w:rsidRPr="00EE62CB">
              <w:rPr>
                <w:color w:val="231F20"/>
                <w:spacing w:val="1"/>
                <w:sz w:val="16"/>
                <w:szCs w:val="16"/>
                <w:lang w:val="ro-RO"/>
              </w:rPr>
              <w:t xml:space="preserve"> </w:t>
            </w:r>
            <w:r w:rsidRPr="00EE62CB">
              <w:rPr>
                <w:color w:val="231F20"/>
                <w:sz w:val="16"/>
                <w:szCs w:val="16"/>
                <w:lang w:val="ro-RO"/>
              </w:rPr>
              <w:t>pentru</w:t>
            </w:r>
            <w:r w:rsidRPr="00EE62CB">
              <w:rPr>
                <w:color w:val="231F20"/>
                <w:spacing w:val="1"/>
                <w:sz w:val="16"/>
                <w:szCs w:val="16"/>
                <w:lang w:val="ro-RO"/>
              </w:rPr>
              <w:t xml:space="preserve"> </w:t>
            </w:r>
            <w:r w:rsidRPr="00EE62CB">
              <w:rPr>
                <w:color w:val="231F20"/>
                <w:sz w:val="16"/>
                <w:szCs w:val="16"/>
                <w:lang w:val="ro-RO"/>
              </w:rPr>
              <w:t>transportul</w:t>
            </w:r>
            <w:r w:rsidRPr="00EE62CB">
              <w:rPr>
                <w:color w:val="231F20"/>
                <w:spacing w:val="1"/>
                <w:sz w:val="16"/>
                <w:szCs w:val="16"/>
                <w:lang w:val="ro-RO"/>
              </w:rPr>
              <w:t xml:space="preserve"> </w:t>
            </w:r>
            <w:r w:rsidRPr="00EE62CB">
              <w:rPr>
                <w:color w:val="231F20"/>
                <w:sz w:val="16"/>
                <w:szCs w:val="16"/>
                <w:lang w:val="ro-RO"/>
              </w:rPr>
              <w:t>și</w:t>
            </w:r>
            <w:r w:rsidRPr="00EE62CB">
              <w:rPr>
                <w:color w:val="231F20"/>
                <w:spacing w:val="1"/>
                <w:sz w:val="16"/>
                <w:szCs w:val="16"/>
                <w:lang w:val="ro-RO"/>
              </w:rPr>
              <w:t xml:space="preserve"> </w:t>
            </w:r>
            <w:proofErr w:type="spellStart"/>
            <w:r w:rsidRPr="00EE62CB">
              <w:rPr>
                <w:color w:val="231F20"/>
                <w:sz w:val="16"/>
                <w:szCs w:val="16"/>
                <w:lang w:val="ro-RO"/>
              </w:rPr>
              <w:t>distribuţia</w:t>
            </w:r>
            <w:proofErr w:type="spellEnd"/>
            <w:r w:rsidRPr="00EE62CB">
              <w:rPr>
                <w:color w:val="231F20"/>
                <w:spacing w:val="1"/>
                <w:sz w:val="16"/>
                <w:szCs w:val="16"/>
                <w:lang w:val="ro-RO"/>
              </w:rPr>
              <w:t xml:space="preserve"> </w:t>
            </w:r>
            <w:r w:rsidRPr="00EE62CB">
              <w:rPr>
                <w:color w:val="231F20"/>
                <w:sz w:val="16"/>
                <w:szCs w:val="16"/>
                <w:lang w:val="ro-RO"/>
              </w:rPr>
              <w:t>combustibilului</w:t>
            </w:r>
            <w:r w:rsidRPr="00EE62CB">
              <w:rPr>
                <w:color w:val="231F20"/>
                <w:spacing w:val="1"/>
                <w:sz w:val="16"/>
                <w:szCs w:val="16"/>
                <w:lang w:val="ro-RO"/>
              </w:rPr>
              <w:t xml:space="preserve"> </w:t>
            </w:r>
            <w:r w:rsidRPr="00EE62CB">
              <w:rPr>
                <w:color w:val="231F20"/>
                <w:sz w:val="16"/>
                <w:szCs w:val="16"/>
                <w:lang w:val="ro-RO"/>
              </w:rPr>
              <w:t>final.</w:t>
            </w:r>
            <w:r w:rsidRPr="00EE62CB">
              <w:rPr>
                <w:color w:val="231F20"/>
                <w:spacing w:val="1"/>
                <w:sz w:val="16"/>
                <w:szCs w:val="16"/>
                <w:lang w:val="ro-RO"/>
              </w:rPr>
              <w:t xml:space="preserve"> </w:t>
            </w:r>
            <w:r w:rsidRPr="00EE62CB">
              <w:rPr>
                <w:color w:val="231F20"/>
                <w:sz w:val="16"/>
                <w:szCs w:val="16"/>
                <w:lang w:val="ro-RO"/>
              </w:rPr>
              <w:t>Acestea</w:t>
            </w:r>
            <w:r w:rsidRPr="00EE62CB">
              <w:rPr>
                <w:color w:val="231F20"/>
                <w:spacing w:val="1"/>
                <w:sz w:val="16"/>
                <w:szCs w:val="16"/>
                <w:lang w:val="ro-RO"/>
              </w:rPr>
              <w:t xml:space="preserve"> </w:t>
            </w:r>
            <w:r w:rsidRPr="00EE62CB">
              <w:rPr>
                <w:color w:val="231F20"/>
                <w:sz w:val="16"/>
                <w:szCs w:val="16"/>
                <w:lang w:val="ro-RO"/>
              </w:rPr>
              <w:t>sunt</w:t>
            </w:r>
            <w:r w:rsidRPr="00EE62CB">
              <w:rPr>
                <w:color w:val="231F20"/>
                <w:spacing w:val="1"/>
                <w:sz w:val="16"/>
                <w:szCs w:val="16"/>
                <w:lang w:val="ro-RO"/>
              </w:rPr>
              <w:t xml:space="preserve"> </w:t>
            </w:r>
            <w:r w:rsidRPr="00EE62CB">
              <w:rPr>
                <w:color w:val="231F20"/>
                <w:sz w:val="16"/>
                <w:szCs w:val="16"/>
                <w:lang w:val="ro-RO"/>
              </w:rPr>
              <w:t>deja</w:t>
            </w:r>
            <w:r w:rsidRPr="00EE62CB">
              <w:rPr>
                <w:color w:val="231F20"/>
                <w:spacing w:val="1"/>
                <w:sz w:val="16"/>
                <w:szCs w:val="16"/>
                <w:lang w:val="ro-RO"/>
              </w:rPr>
              <w:t xml:space="preserve"> </w:t>
            </w:r>
            <w:r w:rsidRPr="00EE62CB">
              <w:rPr>
                <w:color w:val="231F20"/>
                <w:sz w:val="16"/>
                <w:szCs w:val="16"/>
                <w:lang w:val="ro-RO"/>
              </w:rPr>
              <w:t>incluse</w:t>
            </w:r>
            <w:r w:rsidRPr="00EE62CB">
              <w:rPr>
                <w:color w:val="231F20"/>
                <w:spacing w:val="1"/>
                <w:sz w:val="16"/>
                <w:szCs w:val="16"/>
                <w:lang w:val="ro-RO"/>
              </w:rPr>
              <w:t xml:space="preserve"> </w:t>
            </w:r>
            <w:r w:rsidRPr="00EE62CB">
              <w:rPr>
                <w:color w:val="231F20"/>
                <w:sz w:val="16"/>
                <w:szCs w:val="16"/>
                <w:lang w:val="ro-RO"/>
              </w:rPr>
              <w:t>în</w:t>
            </w:r>
            <w:r w:rsidRPr="00EE62CB">
              <w:rPr>
                <w:color w:val="231F20"/>
                <w:spacing w:val="42"/>
                <w:sz w:val="16"/>
                <w:szCs w:val="16"/>
                <w:lang w:val="ro-RO"/>
              </w:rPr>
              <w:t xml:space="preserve"> </w:t>
            </w:r>
            <w:r w:rsidRPr="00EE62CB">
              <w:rPr>
                <w:color w:val="231F20"/>
                <w:sz w:val="16"/>
                <w:szCs w:val="16"/>
                <w:lang w:val="ro-RO"/>
              </w:rPr>
              <w:t>tabelul</w:t>
            </w:r>
            <w:r w:rsidRPr="00EE62CB">
              <w:rPr>
                <w:color w:val="231F20"/>
                <w:spacing w:val="43"/>
                <w:sz w:val="16"/>
                <w:szCs w:val="16"/>
                <w:lang w:val="ro-RO"/>
              </w:rPr>
              <w:t xml:space="preserve"> </w:t>
            </w:r>
            <w:r w:rsidRPr="00EE62CB">
              <w:rPr>
                <w:color w:val="231F20"/>
                <w:sz w:val="16"/>
                <w:szCs w:val="16"/>
                <w:lang w:val="ro-RO"/>
              </w:rPr>
              <w:t>„emisii</w:t>
            </w:r>
            <w:r w:rsidRPr="00EE62CB">
              <w:rPr>
                <w:color w:val="231F20"/>
                <w:spacing w:val="42"/>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transport</w:t>
            </w:r>
            <w:r w:rsidRPr="00EE62CB">
              <w:rPr>
                <w:color w:val="231F20"/>
                <w:spacing w:val="42"/>
                <w:sz w:val="16"/>
                <w:szCs w:val="16"/>
                <w:lang w:val="ro-RO"/>
              </w:rPr>
              <w:t xml:space="preserve"> </w:t>
            </w:r>
            <w:r w:rsidRPr="00EE62CB">
              <w:rPr>
                <w:color w:val="231F20"/>
                <w:sz w:val="16"/>
                <w:szCs w:val="16"/>
                <w:lang w:val="ro-RO"/>
              </w:rPr>
              <w:t>și</w:t>
            </w:r>
            <w:r w:rsidRPr="00EE62CB">
              <w:rPr>
                <w:color w:val="231F20"/>
                <w:spacing w:val="43"/>
                <w:sz w:val="16"/>
                <w:szCs w:val="16"/>
                <w:lang w:val="ro-RO"/>
              </w:rPr>
              <w:t xml:space="preserve"> </w:t>
            </w:r>
            <w:proofErr w:type="spellStart"/>
            <w:r w:rsidRPr="00EE62CB">
              <w:rPr>
                <w:color w:val="231F20"/>
                <w:sz w:val="16"/>
                <w:szCs w:val="16"/>
                <w:lang w:val="ro-RO"/>
              </w:rPr>
              <w:t>distribuţie</w:t>
            </w:r>
            <w:proofErr w:type="spellEnd"/>
            <w:r w:rsidRPr="00EE62CB">
              <w:rPr>
                <w:color w:val="231F20"/>
                <w:spacing w:val="1"/>
                <w:sz w:val="16"/>
                <w:szCs w:val="16"/>
                <w:lang w:val="ro-RO"/>
              </w:rPr>
              <w:t xml:space="preserve"> </w:t>
            </w:r>
            <w:proofErr w:type="spellStart"/>
            <w:r w:rsidRPr="00EE62CB">
              <w:rPr>
                <w:color w:val="231F20"/>
                <w:sz w:val="16"/>
                <w:szCs w:val="16"/>
                <w:lang w:val="ro-RO"/>
              </w:rPr>
              <w:t>e</w:t>
            </w:r>
            <w:r w:rsidRPr="00EE62CB">
              <w:rPr>
                <w:color w:val="231F20"/>
                <w:sz w:val="16"/>
                <w:szCs w:val="16"/>
                <w:vertAlign w:val="subscript"/>
                <w:lang w:val="ro-RO"/>
              </w:rPr>
              <w:t>td</w:t>
            </w:r>
            <w:proofErr w:type="spellEnd"/>
            <w:r w:rsidRPr="00EE62CB">
              <w:rPr>
                <w:color w:val="231F20"/>
                <w:sz w:val="16"/>
                <w:szCs w:val="16"/>
                <w:lang w:val="ro-RO"/>
              </w:rPr>
              <w:t>”,</w:t>
            </w:r>
            <w:r w:rsidRPr="00EE62CB">
              <w:rPr>
                <w:color w:val="231F20"/>
                <w:spacing w:val="1"/>
                <w:sz w:val="16"/>
                <w:szCs w:val="16"/>
                <w:lang w:val="ro-RO"/>
              </w:rPr>
              <w:t xml:space="preserve"> </w:t>
            </w:r>
            <w:r w:rsidRPr="00EE62CB">
              <w:rPr>
                <w:color w:val="231F20"/>
                <w:sz w:val="16"/>
                <w:szCs w:val="16"/>
                <w:lang w:val="ro-RO"/>
              </w:rPr>
              <w:t>conform</w:t>
            </w:r>
            <w:r w:rsidRPr="00EE62CB">
              <w:rPr>
                <w:color w:val="231F20"/>
                <w:spacing w:val="1"/>
                <w:sz w:val="16"/>
                <w:szCs w:val="16"/>
                <w:lang w:val="ro-RO"/>
              </w:rPr>
              <w:t xml:space="preserve"> </w:t>
            </w:r>
            <w:proofErr w:type="spellStart"/>
            <w:r w:rsidRPr="00EE62CB">
              <w:rPr>
                <w:color w:val="231F20"/>
                <w:sz w:val="16"/>
                <w:szCs w:val="16"/>
                <w:lang w:val="ro-RO"/>
              </w:rPr>
              <w:t>definiţiei</w:t>
            </w:r>
            <w:proofErr w:type="spellEnd"/>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partea</w:t>
            </w:r>
            <w:r w:rsidRPr="00EE62CB">
              <w:rPr>
                <w:color w:val="231F20"/>
                <w:spacing w:val="43"/>
                <w:sz w:val="16"/>
                <w:szCs w:val="16"/>
                <w:lang w:val="ro-RO"/>
              </w:rPr>
              <w:t xml:space="preserve"> </w:t>
            </w:r>
            <w:r w:rsidRPr="00EE62CB">
              <w:rPr>
                <w:color w:val="231F20"/>
                <w:sz w:val="16"/>
                <w:szCs w:val="16"/>
                <w:lang w:val="ro-RO"/>
              </w:rPr>
              <w:t>C</w:t>
            </w:r>
            <w:r w:rsidRPr="00EE62CB">
              <w:rPr>
                <w:color w:val="231F20"/>
                <w:spacing w:val="43"/>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prezenta</w:t>
            </w:r>
            <w:r w:rsidRPr="00EE62CB">
              <w:rPr>
                <w:color w:val="231F20"/>
                <w:spacing w:val="43"/>
                <w:sz w:val="16"/>
                <w:szCs w:val="16"/>
                <w:lang w:val="ro-RO"/>
              </w:rPr>
              <w:t xml:space="preserve"> </w:t>
            </w:r>
            <w:r w:rsidRPr="00EE62CB">
              <w:rPr>
                <w:color w:val="231F20"/>
                <w:sz w:val="16"/>
                <w:szCs w:val="16"/>
                <w:lang w:val="ro-RO"/>
              </w:rPr>
              <w:t>anexă,</w:t>
            </w:r>
            <w:r w:rsidRPr="00EE62CB">
              <w:rPr>
                <w:color w:val="231F20"/>
                <w:spacing w:val="43"/>
                <w:sz w:val="16"/>
                <w:szCs w:val="16"/>
                <w:lang w:val="ro-RO"/>
              </w:rPr>
              <w:t xml:space="preserve"> </w:t>
            </w:r>
            <w:r w:rsidRPr="00EE62CB">
              <w:rPr>
                <w:color w:val="231F20"/>
                <w:sz w:val="16"/>
                <w:szCs w:val="16"/>
                <w:lang w:val="ro-RO"/>
              </w:rPr>
              <w:t>însă</w:t>
            </w:r>
            <w:r w:rsidRPr="00EE62CB">
              <w:rPr>
                <w:color w:val="231F20"/>
                <w:spacing w:val="43"/>
                <w:sz w:val="16"/>
                <w:szCs w:val="16"/>
                <w:lang w:val="ro-RO"/>
              </w:rPr>
              <w:t xml:space="preserve"> </w:t>
            </w:r>
            <w:r w:rsidRPr="00EE62CB">
              <w:rPr>
                <w:color w:val="231F20"/>
                <w:sz w:val="16"/>
                <w:szCs w:val="16"/>
                <w:lang w:val="ro-RO"/>
              </w:rPr>
              <w:t>valorile</w:t>
            </w:r>
            <w:r w:rsidRPr="00EE62CB">
              <w:rPr>
                <w:color w:val="231F20"/>
                <w:spacing w:val="1"/>
                <w:sz w:val="16"/>
                <w:szCs w:val="16"/>
                <w:lang w:val="ro-RO"/>
              </w:rPr>
              <w:t xml:space="preserve"> </w:t>
            </w:r>
            <w:r w:rsidRPr="00EE62CB">
              <w:rPr>
                <w:color w:val="231F20"/>
                <w:sz w:val="16"/>
                <w:szCs w:val="16"/>
                <w:lang w:val="ro-RO"/>
              </w:rPr>
              <w:t>următoare sunt utile în cazul în care un operator economic dorește să declare</w:t>
            </w:r>
            <w:r w:rsidRPr="00EE62CB">
              <w:rPr>
                <w:color w:val="231F20"/>
                <w:spacing w:val="1"/>
                <w:sz w:val="16"/>
                <w:szCs w:val="16"/>
                <w:lang w:val="ro-RO"/>
              </w:rPr>
              <w:t xml:space="preserve"> </w:t>
            </w:r>
            <w:r w:rsidRPr="00EE62CB">
              <w:rPr>
                <w:color w:val="231F20"/>
                <w:sz w:val="16"/>
                <w:szCs w:val="16"/>
                <w:lang w:val="ro-RO"/>
              </w:rPr>
              <w:t>emisiile</w:t>
            </w:r>
            <w:r w:rsidRPr="00EE62CB">
              <w:rPr>
                <w:color w:val="231F20"/>
                <w:spacing w:val="19"/>
                <w:sz w:val="16"/>
                <w:szCs w:val="16"/>
                <w:lang w:val="ro-RO"/>
              </w:rPr>
              <w:t xml:space="preserve"> </w:t>
            </w:r>
            <w:r w:rsidRPr="00EE62CB">
              <w:rPr>
                <w:color w:val="231F20"/>
                <w:sz w:val="16"/>
                <w:szCs w:val="16"/>
                <w:lang w:val="ro-RO"/>
              </w:rPr>
              <w:t>reale</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3"/>
                <w:sz w:val="16"/>
                <w:szCs w:val="16"/>
                <w:lang w:val="ro-RO"/>
              </w:rPr>
              <w:t xml:space="preserve"> </w:t>
            </w:r>
            <w:r w:rsidRPr="00EE62CB">
              <w:rPr>
                <w:color w:val="231F20"/>
                <w:sz w:val="16"/>
                <w:szCs w:val="16"/>
                <w:lang w:val="ro-RO"/>
              </w:rPr>
              <w:t>transport</w:t>
            </w:r>
            <w:r w:rsidRPr="00EE62CB">
              <w:rPr>
                <w:color w:val="231F20"/>
                <w:spacing w:val="22"/>
                <w:sz w:val="16"/>
                <w:szCs w:val="16"/>
                <w:lang w:val="ro-RO"/>
              </w:rPr>
              <w:t xml:space="preserve"> </w:t>
            </w:r>
            <w:r w:rsidRPr="00EE62CB">
              <w:rPr>
                <w:color w:val="231F20"/>
                <w:sz w:val="16"/>
                <w:szCs w:val="16"/>
                <w:lang w:val="ro-RO"/>
              </w:rPr>
              <w:t>doar</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transportul</w:t>
            </w:r>
            <w:r w:rsidRPr="00EE62CB">
              <w:rPr>
                <w:color w:val="231F20"/>
                <w:spacing w:val="21"/>
                <w:sz w:val="16"/>
                <w:szCs w:val="16"/>
                <w:lang w:val="ro-RO"/>
              </w:rPr>
              <w:t xml:space="preserve"> </w:t>
            </w:r>
            <w:r w:rsidRPr="00EE62CB">
              <w:rPr>
                <w:color w:val="231F20"/>
                <w:sz w:val="16"/>
                <w:szCs w:val="16"/>
                <w:lang w:val="ro-RO"/>
              </w:rPr>
              <w:t>recoltei</w:t>
            </w:r>
            <w:r w:rsidRPr="00EE62CB">
              <w:rPr>
                <w:color w:val="231F20"/>
                <w:spacing w:val="21"/>
                <w:sz w:val="16"/>
                <w:szCs w:val="16"/>
                <w:lang w:val="ro-RO"/>
              </w:rPr>
              <w:t xml:space="preserve"> </w:t>
            </w:r>
            <w:r w:rsidRPr="00EE62CB">
              <w:rPr>
                <w:color w:val="231F20"/>
                <w:sz w:val="16"/>
                <w:szCs w:val="16"/>
                <w:lang w:val="ro-RO"/>
              </w:rPr>
              <w:t>sau</w:t>
            </w:r>
            <w:r w:rsidRPr="00EE62CB">
              <w:rPr>
                <w:color w:val="231F20"/>
                <w:spacing w:val="24"/>
                <w:sz w:val="16"/>
                <w:szCs w:val="16"/>
                <w:lang w:val="ro-RO"/>
              </w:rPr>
              <w:t xml:space="preserve"> </w:t>
            </w:r>
            <w:r w:rsidRPr="00EE62CB">
              <w:rPr>
                <w:color w:val="231F20"/>
                <w:sz w:val="16"/>
                <w:szCs w:val="16"/>
                <w:lang w:val="ro-RO"/>
              </w:rPr>
              <w:t>al uleiului.</w:t>
            </w:r>
          </w:p>
          <w:p w14:paraId="5AAD158E"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663B30" w14:paraId="1101A2B6" w14:textId="77777777" w:rsidTr="003571A9">
              <w:tc>
                <w:tcPr>
                  <w:tcW w:w="1952" w:type="dxa"/>
                </w:tcPr>
                <w:p w14:paraId="3D20BE6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producţie</w:t>
                  </w:r>
                  <w:proofErr w:type="spellEnd"/>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biolichidelor</w:t>
                  </w:r>
                  <w:proofErr w:type="spellEnd"/>
                </w:p>
              </w:tc>
              <w:tc>
                <w:tcPr>
                  <w:tcW w:w="1530" w:type="dxa"/>
                </w:tcPr>
                <w:p w14:paraId="2C3468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719057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497444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0C7F76E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C6C6009" w14:textId="77777777" w:rsidTr="003571A9">
              <w:tc>
                <w:tcPr>
                  <w:tcW w:w="1952" w:type="dxa"/>
                </w:tcPr>
                <w:p w14:paraId="06CBE05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5669E9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83F38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9A3AFB2" w14:textId="77777777" w:rsidTr="003571A9">
              <w:tc>
                <w:tcPr>
                  <w:tcW w:w="1952" w:type="dxa"/>
                </w:tcPr>
                <w:p w14:paraId="14AD3A8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54AAE6E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B68AC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4527069" w14:textId="77777777" w:rsidTr="003571A9">
              <w:tc>
                <w:tcPr>
                  <w:tcW w:w="1952" w:type="dxa"/>
                </w:tcPr>
                <w:p w14:paraId="579800D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D65861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AD5BA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6BA3D849" w14:textId="77777777" w:rsidTr="003571A9">
              <w:tc>
                <w:tcPr>
                  <w:tcW w:w="1952" w:type="dxa"/>
                </w:tcPr>
                <w:p w14:paraId="59AF3F9D"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2851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CC063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421866" w14:textId="77777777" w:rsidTr="003571A9">
              <w:tc>
                <w:tcPr>
                  <w:tcW w:w="1952" w:type="dxa"/>
                </w:tcPr>
                <w:p w14:paraId="07AD5312"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F5898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4DB907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5723094" w14:textId="77777777" w:rsidTr="003571A9">
              <w:tc>
                <w:tcPr>
                  <w:tcW w:w="1952" w:type="dxa"/>
                </w:tcPr>
                <w:p w14:paraId="00AEBB8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BEB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3552B7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8CD7DDF" w14:textId="77777777" w:rsidTr="003571A9">
              <w:tc>
                <w:tcPr>
                  <w:tcW w:w="1952" w:type="dxa"/>
                </w:tcPr>
                <w:p w14:paraId="78BE73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lastRenderedPageBreak/>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3D588E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w:t>
                  </w:r>
                </w:p>
              </w:tc>
              <w:tc>
                <w:tcPr>
                  <w:tcW w:w="1800" w:type="dxa"/>
                </w:tcPr>
                <w:p w14:paraId="095EE6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76BA495" w14:textId="77777777" w:rsidTr="003571A9">
              <w:tc>
                <w:tcPr>
                  <w:tcW w:w="1952" w:type="dxa"/>
                </w:tcPr>
                <w:p w14:paraId="1E6285D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4B55AE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C6E1D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94A1D6" w14:textId="77777777" w:rsidTr="003571A9">
              <w:tc>
                <w:tcPr>
                  <w:tcW w:w="1952" w:type="dxa"/>
                </w:tcPr>
                <w:p w14:paraId="6795B4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5452F8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A3D23D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33AE3DB" w14:textId="77777777" w:rsidTr="003571A9">
              <w:tc>
                <w:tcPr>
                  <w:tcW w:w="1952" w:type="dxa"/>
                </w:tcPr>
                <w:p w14:paraId="5F11412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FDF1D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03318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72EE6F13" w14:textId="77777777" w:rsidTr="003571A9">
              <w:tc>
                <w:tcPr>
                  <w:tcW w:w="1952" w:type="dxa"/>
                </w:tcPr>
                <w:p w14:paraId="75441F3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516F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6457D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5D884E5" w14:textId="77777777" w:rsidTr="003571A9">
              <w:tc>
                <w:tcPr>
                  <w:tcW w:w="1952" w:type="dxa"/>
                </w:tcPr>
                <w:p w14:paraId="4028187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D3FBB7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1069D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FB3F6DF" w14:textId="77777777" w:rsidTr="003571A9">
              <w:tc>
                <w:tcPr>
                  <w:tcW w:w="1952" w:type="dxa"/>
                </w:tcPr>
                <w:p w14:paraId="7E6F135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 xml:space="preserve">(lignit utilizat drept combustibil de prelucrare în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645D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10C4B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2E056DF" w14:textId="77777777" w:rsidTr="003571A9">
              <w:tc>
                <w:tcPr>
                  <w:tcW w:w="1952" w:type="dxa"/>
                </w:tcPr>
                <w:p w14:paraId="0612727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BD6A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59A826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72A72F8" w14:textId="77777777" w:rsidTr="003571A9">
              <w:tc>
                <w:tcPr>
                  <w:tcW w:w="1952" w:type="dxa"/>
                </w:tcPr>
                <w:p w14:paraId="137180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453FB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c>
                <w:tcPr>
                  <w:tcW w:w="1800" w:type="dxa"/>
                </w:tcPr>
                <w:p w14:paraId="24DB2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4133AF" w14:paraId="26BA6A4A" w14:textId="77777777" w:rsidTr="00EE62CB">
              <w:tc>
                <w:tcPr>
                  <w:tcW w:w="1952" w:type="dxa"/>
                </w:tcPr>
                <w:p w14:paraId="02893E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etil-</w:t>
                  </w:r>
                  <w:proofErr w:type="spellStart"/>
                  <w:r w:rsidRPr="00EE62CB">
                    <w:rPr>
                      <w:rFonts w:ascii="Times New Roman" w:hAnsi="Times New Roman" w:cs="Times New Roman"/>
                      <w:color w:val="231F20"/>
                      <w:sz w:val="16"/>
                      <w:szCs w:val="16"/>
                      <w:lang w:val="ro-RO"/>
                    </w:rPr>
                    <w:t>terţ</w:t>
                  </w:r>
                  <w:proofErr w:type="spellEnd"/>
                  <w:r w:rsidRPr="00EE62CB">
                    <w:rPr>
                      <w:rFonts w:ascii="Times New Roman" w:hAnsi="Times New Roman" w:cs="Times New Roman"/>
                      <w:color w:val="231F20"/>
                      <w:sz w:val="16"/>
                      <w:szCs w:val="16"/>
                      <w:lang w:val="ro-RO"/>
                    </w:rPr>
                    <w:t>-</w:t>
                  </w:r>
                  <w:proofErr w:type="spellStart"/>
                  <w:r w:rsidRPr="00EE62CB">
                    <w:rPr>
                      <w:rFonts w:ascii="Times New Roman" w:hAnsi="Times New Roman" w:cs="Times New Roman"/>
                      <w:color w:val="231F20"/>
                      <w:sz w:val="16"/>
                      <w:szCs w:val="16"/>
                      <w:lang w:val="ro-RO"/>
                    </w:rPr>
                    <w:t>butil</w:t>
                  </w:r>
                  <w:proofErr w:type="spellEnd"/>
                  <w:r w:rsidRPr="00EE62CB">
                    <w:rPr>
                      <w:rFonts w:ascii="Times New Roman" w:hAnsi="Times New Roman" w:cs="Times New Roman"/>
                      <w:color w:val="231F20"/>
                      <w:sz w:val="16"/>
                      <w:szCs w:val="16"/>
                      <w:lang w:val="ro-RO"/>
                    </w:rPr>
                    <w:t>-eter</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regenerabile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66214E0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5A5A7D64" w14:textId="77777777" w:rsidTr="00EE62CB">
              <w:tc>
                <w:tcPr>
                  <w:tcW w:w="1952" w:type="dxa"/>
                </w:tcPr>
                <w:p w14:paraId="588C4E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4"/>
                      <w:sz w:val="16"/>
                      <w:szCs w:val="16"/>
                      <w:lang w:val="ro-RO"/>
                    </w:rPr>
                    <w:t xml:space="preserve"> </w:t>
                  </w:r>
                  <w:proofErr w:type="spellStart"/>
                  <w:r w:rsidRPr="00EE62CB">
                    <w:rPr>
                      <w:rFonts w:ascii="Times New Roman" w:hAnsi="Times New Roman" w:cs="Times New Roman"/>
                      <w:color w:val="231F20"/>
                      <w:sz w:val="16"/>
                      <w:szCs w:val="16"/>
                      <w:lang w:val="ro-RO"/>
                    </w:rPr>
                    <w:t>terţiar</w:t>
                  </w:r>
                  <w:proofErr w:type="spellEnd"/>
                  <w:r w:rsidRPr="00EE62CB">
                    <w:rPr>
                      <w:rFonts w:ascii="Times New Roman" w:hAnsi="Times New Roman" w:cs="Times New Roman"/>
                      <w:color w:val="231F20"/>
                      <w:sz w:val="16"/>
                      <w:szCs w:val="16"/>
                      <w:lang w:val="ro-RO"/>
                    </w:rPr>
                    <w:t>-amil-etil-eter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32"/>
                      <w:sz w:val="16"/>
                      <w:szCs w:val="16"/>
                      <w:lang w:val="ro-RO"/>
                    </w:rPr>
                    <w:t xml:space="preserve"> </w:t>
                  </w:r>
                  <w:proofErr w:type="spellStart"/>
                  <w:r w:rsidRPr="00EE62CB">
                    <w:rPr>
                      <w:rFonts w:ascii="Times New Roman" w:hAnsi="Times New Roman" w:cs="Times New Roman"/>
                      <w:color w:val="231F20"/>
                      <w:sz w:val="16"/>
                      <w:szCs w:val="16"/>
                      <w:lang w:val="ro-RO"/>
                    </w:rPr>
                    <w:t>regene</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rabile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19BBF2B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41EC27C" w14:textId="77777777" w:rsidTr="003571A9">
              <w:tc>
                <w:tcPr>
                  <w:tcW w:w="1952" w:type="dxa"/>
                </w:tcPr>
                <w:p w14:paraId="5C89404A"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187444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F6F18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2A1BC2C8" w14:textId="77777777" w:rsidTr="003571A9">
              <w:tc>
                <w:tcPr>
                  <w:tcW w:w="1952" w:type="dxa"/>
                </w:tcPr>
                <w:p w14:paraId="4B17CC56"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B06EF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041B65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9EFF952" w14:textId="77777777" w:rsidTr="003571A9">
              <w:tc>
                <w:tcPr>
                  <w:tcW w:w="1952" w:type="dxa"/>
                </w:tcPr>
                <w:p w14:paraId="060C3D70"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E9DAFC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26E3B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B213B56" w14:textId="77777777" w:rsidTr="003571A9">
              <w:tc>
                <w:tcPr>
                  <w:tcW w:w="1952" w:type="dxa"/>
                </w:tcPr>
                <w:p w14:paraId="063CC238" w14:textId="77777777" w:rsidR="00D5083E" w:rsidRPr="00EE62CB" w:rsidRDefault="00D5083E" w:rsidP="00D5083E">
                  <w:pPr>
                    <w:pStyle w:val="TableParagraph"/>
                    <w:rPr>
                      <w:rFonts w:ascii="Times New Roman" w:hAnsi="Times New Roman" w:cs="Times New Roman"/>
                      <w:b/>
                      <w:sz w:val="16"/>
                      <w:szCs w:val="16"/>
                      <w:lang w:val="ro-RO"/>
                    </w:rPr>
                  </w:pPr>
                </w:p>
                <w:p w14:paraId="63F38288"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lastRenderedPageBreak/>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FE391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1,3</w:t>
                  </w:r>
                </w:p>
              </w:tc>
              <w:tc>
                <w:tcPr>
                  <w:tcW w:w="1800" w:type="dxa"/>
                </w:tcPr>
                <w:p w14:paraId="284BB3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0689F1F2" w14:textId="77777777" w:rsidTr="003571A9">
              <w:tc>
                <w:tcPr>
                  <w:tcW w:w="1952" w:type="dxa"/>
                </w:tcPr>
                <w:p w14:paraId="44EE39DE" w14:textId="77777777" w:rsidR="00D5083E" w:rsidRPr="00EE62CB" w:rsidRDefault="00D5083E" w:rsidP="00D5083E">
                  <w:pPr>
                    <w:pStyle w:val="TableParagraph"/>
                    <w:rPr>
                      <w:rFonts w:ascii="Times New Roman" w:hAnsi="Times New Roman" w:cs="Times New Roman"/>
                      <w:b/>
                      <w:sz w:val="16"/>
                      <w:szCs w:val="16"/>
                      <w:lang w:val="ro-RO"/>
                    </w:rPr>
                  </w:pPr>
                </w:p>
                <w:p w14:paraId="022EDB95"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AAAA6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5FB38F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5C0D3381" w14:textId="77777777" w:rsidTr="003571A9">
              <w:tc>
                <w:tcPr>
                  <w:tcW w:w="1952" w:type="dxa"/>
                </w:tcPr>
                <w:p w14:paraId="751396E5"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B90C20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4B717E7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64EB0BFC" w14:textId="77777777" w:rsidTr="003571A9">
              <w:tc>
                <w:tcPr>
                  <w:tcW w:w="1952" w:type="dxa"/>
                </w:tcPr>
                <w:p w14:paraId="017DD660"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395D3A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5E673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3F25DB40" w14:textId="77777777" w:rsidTr="003571A9">
              <w:tc>
                <w:tcPr>
                  <w:tcW w:w="1952" w:type="dxa"/>
                </w:tcPr>
                <w:p w14:paraId="2837AB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7AC499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33339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511B681" w14:textId="77777777" w:rsidTr="003571A9">
              <w:tc>
                <w:tcPr>
                  <w:tcW w:w="1952" w:type="dxa"/>
                </w:tcPr>
                <w:p w14:paraId="2A5906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346AD8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01F73D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3FF4B79" w14:textId="77777777" w:rsidTr="003571A9">
              <w:tc>
                <w:tcPr>
                  <w:tcW w:w="1952" w:type="dxa"/>
                </w:tcPr>
                <w:p w14:paraId="139331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10CDCD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25C24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1B4B8B6A" w14:textId="77777777" w:rsidTr="003571A9">
              <w:tc>
                <w:tcPr>
                  <w:tcW w:w="1952" w:type="dxa"/>
                </w:tcPr>
                <w:p w14:paraId="53FF5B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678DC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5AF909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77253112" w14:textId="77777777" w:rsidTr="003571A9">
              <w:tc>
                <w:tcPr>
                  <w:tcW w:w="1952" w:type="dxa"/>
                </w:tcPr>
                <w:p w14:paraId="3C3013B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1B70FB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586A0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5ADE022A" w14:textId="77777777" w:rsidTr="003571A9">
              <w:tc>
                <w:tcPr>
                  <w:tcW w:w="1952" w:type="dxa"/>
                </w:tcPr>
                <w:p w14:paraId="68D8872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55C6010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2822D1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D57A9B1" w14:textId="77777777" w:rsidTr="003571A9">
              <w:tc>
                <w:tcPr>
                  <w:tcW w:w="1952" w:type="dxa"/>
                </w:tcPr>
                <w:p w14:paraId="1205F4C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98B4E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04AB6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E79481A" w14:textId="77777777" w:rsidTr="003571A9">
              <w:tc>
                <w:tcPr>
                  <w:tcW w:w="1952" w:type="dxa"/>
                </w:tcPr>
                <w:p w14:paraId="7715A2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141163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7A140E6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54B9B702" w14:textId="77777777" w:rsidTr="003571A9">
              <w:tc>
                <w:tcPr>
                  <w:tcW w:w="1952" w:type="dxa"/>
                </w:tcPr>
                <w:p w14:paraId="3DD000C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FBA014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4DD08C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2308A604" w14:textId="77777777" w:rsidTr="003571A9">
              <w:tc>
                <w:tcPr>
                  <w:tcW w:w="1952" w:type="dxa"/>
                </w:tcPr>
                <w:p w14:paraId="73AE99B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C4B36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3C870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3B978348" w14:textId="77777777" w:rsidTr="003571A9">
              <w:tc>
                <w:tcPr>
                  <w:tcW w:w="1952" w:type="dxa"/>
                </w:tcPr>
                <w:p w14:paraId="1DD5A13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2796E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6299A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6D6A1278" w14:textId="77777777" w:rsidTr="003571A9">
              <w:tc>
                <w:tcPr>
                  <w:tcW w:w="1952" w:type="dxa"/>
                </w:tcPr>
                <w:p w14:paraId="3E94380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7351F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2C0596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4133AF" w14:paraId="44A11A4A" w14:textId="77777777" w:rsidTr="003571A9">
              <w:tc>
                <w:tcPr>
                  <w:tcW w:w="1952" w:type="dxa"/>
                </w:tcPr>
                <w:p w14:paraId="19536B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04162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577BD4D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3B046F8A" w14:textId="77777777" w:rsidR="00D5083E" w:rsidRPr="00EE62CB" w:rsidRDefault="00D5083E" w:rsidP="00D5083E">
            <w:pPr>
              <w:pStyle w:val="ListParagraph"/>
              <w:ind w:left="0" w:firstLine="0"/>
              <w:contextualSpacing w:val="0"/>
              <w:rPr>
                <w:sz w:val="16"/>
                <w:szCs w:val="16"/>
                <w:lang w:val="ro-RO"/>
              </w:rPr>
            </w:pPr>
          </w:p>
          <w:p w14:paraId="64889082" w14:textId="5765050D" w:rsidR="00D5083E" w:rsidRPr="00EE62CB" w:rsidRDefault="00D5083E" w:rsidP="00D5083E">
            <w:pPr>
              <w:rPr>
                <w:rFonts w:cs="Times New Roman"/>
                <w:color w:val="231F20"/>
                <w:sz w:val="16"/>
                <w:szCs w:val="16"/>
                <w:lang w:val="ro-RO"/>
              </w:rPr>
            </w:pPr>
            <w:r w:rsidRPr="00EE62CB">
              <w:rPr>
                <w:rFonts w:cs="Times New Roman"/>
                <w:color w:val="231F20"/>
                <w:sz w:val="16"/>
                <w:szCs w:val="16"/>
                <w:lang w:val="ro-RO"/>
              </w:rPr>
              <w:t>Total</w:t>
            </w:r>
            <w:r w:rsidRPr="00EE62CB">
              <w:rPr>
                <w:rFonts w:cs="Times New Roman"/>
                <w:color w:val="231F20"/>
                <w:spacing w:val="20"/>
                <w:sz w:val="16"/>
                <w:szCs w:val="16"/>
                <w:lang w:val="ro-RO"/>
              </w:rPr>
              <w:t xml:space="preserve"> </w:t>
            </w:r>
            <w:r w:rsidRPr="00EE62CB">
              <w:rPr>
                <w:rFonts w:cs="Times New Roman"/>
                <w:color w:val="231F20"/>
                <w:sz w:val="16"/>
                <w:szCs w:val="16"/>
                <w:lang w:val="ro-RO"/>
              </w:rPr>
              <w:t>pentru</w:t>
            </w:r>
            <w:r w:rsidRPr="00EE62CB">
              <w:rPr>
                <w:rFonts w:cs="Times New Roman"/>
                <w:color w:val="231F20"/>
                <w:spacing w:val="21"/>
                <w:sz w:val="16"/>
                <w:szCs w:val="16"/>
                <w:lang w:val="ro-RO"/>
              </w:rPr>
              <w:t xml:space="preserve"> </w:t>
            </w:r>
            <w:r w:rsidRPr="00EE62CB">
              <w:rPr>
                <w:rFonts w:cs="Times New Roman"/>
                <w:color w:val="231F20"/>
                <w:sz w:val="16"/>
                <w:szCs w:val="16"/>
                <w:lang w:val="ro-RO"/>
              </w:rPr>
              <w:t>cultivare,</w:t>
            </w:r>
            <w:r w:rsidRPr="00EE62CB">
              <w:rPr>
                <w:rFonts w:cs="Times New Roman"/>
                <w:color w:val="231F20"/>
                <w:spacing w:val="19"/>
                <w:sz w:val="16"/>
                <w:szCs w:val="16"/>
                <w:lang w:val="ro-RO"/>
              </w:rPr>
              <w:t xml:space="preserve"> </w:t>
            </w:r>
            <w:r w:rsidRPr="00EE62CB">
              <w:rPr>
                <w:rFonts w:cs="Times New Roman"/>
                <w:color w:val="231F20"/>
                <w:sz w:val="16"/>
                <w:szCs w:val="16"/>
                <w:lang w:val="ro-RO"/>
              </w:rPr>
              <w:t>prelucrare,</w:t>
            </w:r>
            <w:r w:rsidRPr="00EE62CB">
              <w:rPr>
                <w:rFonts w:cs="Times New Roman"/>
                <w:color w:val="231F20"/>
                <w:spacing w:val="18"/>
                <w:sz w:val="16"/>
                <w:szCs w:val="16"/>
                <w:lang w:val="ro-RO"/>
              </w:rPr>
              <w:t xml:space="preserve"> </w:t>
            </w:r>
            <w:r w:rsidRPr="00EE62CB">
              <w:rPr>
                <w:rFonts w:cs="Times New Roman"/>
                <w:color w:val="231F20"/>
                <w:sz w:val="16"/>
                <w:szCs w:val="16"/>
                <w:lang w:val="ro-RO"/>
              </w:rPr>
              <w:t>transport</w:t>
            </w:r>
            <w:r w:rsidRPr="00EE62CB">
              <w:rPr>
                <w:rFonts w:cs="Times New Roman"/>
                <w:color w:val="231F20"/>
                <w:spacing w:val="18"/>
                <w:sz w:val="16"/>
                <w:szCs w:val="16"/>
                <w:lang w:val="ro-RO"/>
              </w:rPr>
              <w:t xml:space="preserve"> </w:t>
            </w:r>
            <w:r w:rsidRPr="00EE62CB">
              <w:rPr>
                <w:rFonts w:cs="Times New Roman"/>
                <w:color w:val="231F20"/>
                <w:sz w:val="16"/>
                <w:szCs w:val="16"/>
                <w:lang w:val="ro-RO"/>
              </w:rPr>
              <w:t>și</w:t>
            </w:r>
            <w:r w:rsidRPr="00EE62CB">
              <w:rPr>
                <w:rFonts w:cs="Times New Roman"/>
                <w:color w:val="231F20"/>
                <w:spacing w:val="21"/>
                <w:sz w:val="16"/>
                <w:szCs w:val="16"/>
                <w:lang w:val="ro-RO"/>
              </w:rPr>
              <w:t xml:space="preserve"> </w:t>
            </w:r>
            <w:proofErr w:type="spellStart"/>
            <w:r w:rsidRPr="00EE62CB">
              <w:rPr>
                <w:rFonts w:cs="Times New Roman"/>
                <w:color w:val="231F20"/>
                <w:sz w:val="16"/>
                <w:szCs w:val="16"/>
                <w:lang w:val="ro-RO"/>
              </w:rPr>
              <w:t>distribuţie</w:t>
            </w:r>
            <w:proofErr w:type="spellEnd"/>
          </w:p>
          <w:p w14:paraId="11701C1B" w14:textId="77777777" w:rsidR="00D5083E" w:rsidRPr="00EE62CB" w:rsidRDefault="00D5083E" w:rsidP="00D5083E">
            <w:pPr>
              <w:rPr>
                <w:rFonts w:cs="Times New Roman"/>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E62CB" w14:paraId="7B657B4E" w14:textId="77777777" w:rsidTr="003571A9">
              <w:tc>
                <w:tcPr>
                  <w:tcW w:w="1952" w:type="dxa"/>
                </w:tcPr>
                <w:p w14:paraId="661CA60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producţie</w:t>
                  </w:r>
                  <w:proofErr w:type="spellEnd"/>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biolichidelor</w:t>
                  </w:r>
                  <w:proofErr w:type="spellEnd"/>
                </w:p>
              </w:tc>
              <w:tc>
                <w:tcPr>
                  <w:tcW w:w="1530" w:type="dxa"/>
                </w:tcPr>
                <w:p w14:paraId="741AAD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tipice de gaze cu efect de seră – valoare tipică</w:t>
                  </w:r>
                </w:p>
                <w:p w14:paraId="3E7214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c>
                <w:tcPr>
                  <w:tcW w:w="1800" w:type="dxa"/>
                </w:tcPr>
                <w:p w14:paraId="3994CFB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implicite de gaze cu efect de seră – valoare implicită</w:t>
                  </w:r>
                </w:p>
                <w:p w14:paraId="1CF1981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r>
            <w:tr w:rsidR="00D5083E" w:rsidRPr="00EE62CB" w14:paraId="01EDC857" w14:textId="77777777" w:rsidTr="003571A9">
              <w:tc>
                <w:tcPr>
                  <w:tcW w:w="1952" w:type="dxa"/>
                </w:tcPr>
                <w:p w14:paraId="7F38595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lastRenderedPageBreak/>
                    <w:t>convenţionale</w:t>
                  </w:r>
                  <w:proofErr w:type="spellEnd"/>
                  <w:r w:rsidRPr="00EE62CB">
                    <w:rPr>
                      <w:rFonts w:ascii="Times New Roman" w:hAnsi="Times New Roman" w:cs="Times New Roman"/>
                      <w:color w:val="231F20"/>
                      <w:sz w:val="16"/>
                      <w:szCs w:val="16"/>
                      <w:lang w:val="ro-RO"/>
                    </w:rPr>
                    <w:t>)</w:t>
                  </w:r>
                </w:p>
              </w:tc>
              <w:tc>
                <w:tcPr>
                  <w:tcW w:w="1530" w:type="dxa"/>
                </w:tcPr>
                <w:p w14:paraId="2FC76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30,7</w:t>
                  </w:r>
                </w:p>
              </w:tc>
              <w:tc>
                <w:tcPr>
                  <w:tcW w:w="1800" w:type="dxa"/>
                </w:tcPr>
                <w:p w14:paraId="10C21D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38,2</w:t>
                  </w:r>
                </w:p>
              </w:tc>
            </w:tr>
            <w:tr w:rsidR="00D5083E" w:rsidRPr="00EE62CB" w14:paraId="03CF4451" w14:textId="77777777" w:rsidTr="003571A9">
              <w:tc>
                <w:tcPr>
                  <w:tcW w:w="1952" w:type="dxa"/>
                </w:tcPr>
                <w:p w14:paraId="1A2B6AA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0EA65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21,6</w:t>
                  </w:r>
                </w:p>
              </w:tc>
              <w:tc>
                <w:tcPr>
                  <w:tcW w:w="1800" w:type="dxa"/>
                </w:tcPr>
                <w:p w14:paraId="1F8D1E4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25,5</w:t>
                  </w:r>
                </w:p>
              </w:tc>
            </w:tr>
            <w:tr w:rsidR="00D5083E" w:rsidRPr="00EE62CB" w14:paraId="505B2BB7" w14:textId="77777777" w:rsidTr="003571A9">
              <w:tc>
                <w:tcPr>
                  <w:tcW w:w="1952" w:type="dxa"/>
                </w:tcPr>
                <w:p w14:paraId="417C859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11D7AC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25,1</w:t>
                  </w:r>
                </w:p>
              </w:tc>
              <w:tc>
                <w:tcPr>
                  <w:tcW w:w="1800" w:type="dxa"/>
                </w:tcPr>
                <w:p w14:paraId="42FBC90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30,4</w:t>
                  </w:r>
                </w:p>
              </w:tc>
            </w:tr>
            <w:tr w:rsidR="00D5083E" w:rsidRPr="00EE62CB" w14:paraId="492BE5F7" w14:textId="77777777" w:rsidTr="003571A9">
              <w:tc>
                <w:tcPr>
                  <w:tcW w:w="1952" w:type="dxa"/>
                </w:tcPr>
                <w:p w14:paraId="54A8EB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F4FA2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19,5</w:t>
                  </w:r>
                </w:p>
              </w:tc>
              <w:tc>
                <w:tcPr>
                  <w:tcW w:w="1800" w:type="dxa"/>
                </w:tcPr>
                <w:p w14:paraId="5D19FD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22,5</w:t>
                  </w:r>
                </w:p>
              </w:tc>
            </w:tr>
            <w:tr w:rsidR="00D5083E" w:rsidRPr="00EE62CB" w14:paraId="5687FCF3" w14:textId="77777777" w:rsidTr="003571A9">
              <w:tc>
                <w:tcPr>
                  <w:tcW w:w="1952" w:type="dxa"/>
                </w:tcPr>
                <w:p w14:paraId="34220BC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92B6D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39,3</w:t>
                  </w:r>
                </w:p>
              </w:tc>
              <w:tc>
                <w:tcPr>
                  <w:tcW w:w="1800" w:type="dxa"/>
                </w:tcPr>
                <w:p w14:paraId="3214798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r>
            <w:tr w:rsidR="00D5083E" w:rsidRPr="00EE62CB" w14:paraId="74F66F3A" w14:textId="77777777" w:rsidTr="003571A9">
              <w:tc>
                <w:tcPr>
                  <w:tcW w:w="1952" w:type="dxa"/>
                </w:tcPr>
                <w:p w14:paraId="39FFD13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60AFEA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27,6</w:t>
                  </w:r>
                </w:p>
              </w:tc>
              <w:tc>
                <w:tcPr>
                  <w:tcW w:w="1800" w:type="dxa"/>
                </w:tcPr>
                <w:p w14:paraId="0ED74EC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33,9</w:t>
                  </w:r>
                </w:p>
              </w:tc>
            </w:tr>
            <w:tr w:rsidR="00D5083E" w:rsidRPr="00EE62CB" w14:paraId="2C9D777F" w14:textId="77777777" w:rsidTr="003571A9">
              <w:tc>
                <w:tcPr>
                  <w:tcW w:w="1952" w:type="dxa"/>
                </w:tcPr>
                <w:p w14:paraId="2D15E7B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3C67948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c>
                <w:tcPr>
                  <w:tcW w:w="1800" w:type="dxa"/>
                </w:tcPr>
                <w:p w14:paraId="6CB9BD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56,8</w:t>
                  </w:r>
                </w:p>
              </w:tc>
            </w:tr>
            <w:tr w:rsidR="00D5083E" w:rsidRPr="00EE62CB" w14:paraId="743195F4" w14:textId="77777777" w:rsidTr="003571A9">
              <w:tc>
                <w:tcPr>
                  <w:tcW w:w="1952" w:type="dxa"/>
                </w:tcPr>
                <w:p w14:paraId="2FFE0EB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0884D1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42,5</w:t>
                  </w:r>
                </w:p>
              </w:tc>
              <w:tc>
                <w:tcPr>
                  <w:tcW w:w="1800" w:type="dxa"/>
                </w:tcPr>
                <w:p w14:paraId="480147F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r>
            <w:tr w:rsidR="00D5083E" w:rsidRPr="00EE62CB" w14:paraId="745DC669" w14:textId="77777777" w:rsidTr="003571A9">
              <w:tc>
                <w:tcPr>
                  <w:tcW w:w="1952" w:type="dxa"/>
                </w:tcPr>
                <w:p w14:paraId="2D52B4B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EAB84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56,3</w:t>
                  </w:r>
                </w:p>
              </w:tc>
              <w:tc>
                <w:tcPr>
                  <w:tcW w:w="1800" w:type="dxa"/>
                </w:tcPr>
                <w:p w14:paraId="3FAD3F2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67,8</w:t>
                  </w:r>
                </w:p>
              </w:tc>
            </w:tr>
            <w:tr w:rsidR="00D5083E" w:rsidRPr="00EE62CB" w14:paraId="168FAB24" w14:textId="77777777" w:rsidTr="003571A9">
              <w:tc>
                <w:tcPr>
                  <w:tcW w:w="1952" w:type="dxa"/>
                </w:tcPr>
                <w:p w14:paraId="4C91B04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23FF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29,5</w:t>
                  </w:r>
                </w:p>
              </w:tc>
              <w:tc>
                <w:tcPr>
                  <w:tcW w:w="1800" w:type="dxa"/>
                </w:tcPr>
                <w:p w14:paraId="5C1E6ED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30,3</w:t>
                  </w:r>
                </w:p>
              </w:tc>
            </w:tr>
            <w:tr w:rsidR="00D5083E" w:rsidRPr="00EE62CB" w14:paraId="22F47B18" w14:textId="77777777" w:rsidTr="003571A9">
              <w:tc>
                <w:tcPr>
                  <w:tcW w:w="1952" w:type="dxa"/>
                </w:tcPr>
                <w:p w14:paraId="20A546E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convenţionale</w:t>
                  </w:r>
                  <w:proofErr w:type="spellEnd"/>
                  <w:r w:rsidRPr="00EE62CB">
                    <w:rPr>
                      <w:rFonts w:ascii="Times New Roman" w:hAnsi="Times New Roman" w:cs="Times New Roman"/>
                      <w:color w:val="231F20"/>
                      <w:sz w:val="16"/>
                      <w:szCs w:val="16"/>
                      <w:lang w:val="ro-RO"/>
                    </w:rPr>
                    <w:t>)</w:t>
                  </w:r>
                </w:p>
              </w:tc>
              <w:tc>
                <w:tcPr>
                  <w:tcW w:w="1530" w:type="dxa"/>
                </w:tcPr>
                <w:p w14:paraId="7F9E59B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c>
                <w:tcPr>
                  <w:tcW w:w="1800" w:type="dxa"/>
                </w:tcPr>
                <w:p w14:paraId="78E5CCF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58,5</w:t>
                  </w:r>
                </w:p>
              </w:tc>
            </w:tr>
            <w:tr w:rsidR="00D5083E" w:rsidRPr="00EE62CB" w14:paraId="34BE063B" w14:textId="77777777" w:rsidTr="003571A9">
              <w:tc>
                <w:tcPr>
                  <w:tcW w:w="1952" w:type="dxa"/>
                </w:tcPr>
                <w:p w14:paraId="182302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lastRenderedPageBreak/>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213F2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44,3</w:t>
                  </w:r>
                </w:p>
              </w:tc>
              <w:tc>
                <w:tcPr>
                  <w:tcW w:w="1800" w:type="dxa"/>
                </w:tcPr>
                <w:p w14:paraId="225BBF1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50,3</w:t>
                  </w:r>
                </w:p>
              </w:tc>
            </w:tr>
            <w:tr w:rsidR="00D5083E" w:rsidRPr="00EE62CB" w14:paraId="34FB1B2D" w14:textId="77777777" w:rsidTr="003571A9">
              <w:tc>
                <w:tcPr>
                  <w:tcW w:w="1952" w:type="dxa"/>
                </w:tcPr>
                <w:p w14:paraId="7901E67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 xml:space="preserve">(lignit utilizat drept combustibil de prelucrare în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F345A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59,5</w:t>
                  </w:r>
                </w:p>
              </w:tc>
              <w:tc>
                <w:tcPr>
                  <w:tcW w:w="1800" w:type="dxa"/>
                </w:tcPr>
                <w:p w14:paraId="07C53E7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71,7</w:t>
                  </w:r>
                </w:p>
              </w:tc>
            </w:tr>
            <w:tr w:rsidR="00D5083E" w:rsidRPr="00EE62CB" w14:paraId="6AAB76A7" w14:textId="77777777" w:rsidTr="003571A9">
              <w:tc>
                <w:tcPr>
                  <w:tcW w:w="1952" w:type="dxa"/>
                </w:tcPr>
                <w:p w14:paraId="204E580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proofErr w:type="spellStart"/>
                  <w:r w:rsidRPr="00EE62CB">
                    <w:rPr>
                      <w:rFonts w:ascii="Times New Roman" w:hAnsi="Times New Roman" w:cs="Times New Roman"/>
                      <w:color w:val="231F20"/>
                      <w:sz w:val="16"/>
                      <w:szCs w:val="16"/>
                      <w:lang w:val="ro-RO"/>
                    </w:rPr>
                    <w:t>excepţia</w:t>
                  </w:r>
                  <w:proofErr w:type="spellEnd"/>
                  <w:r w:rsidRPr="00EE62CB">
                    <w:rPr>
                      <w:rFonts w:ascii="Times New Roman" w:hAnsi="Times New Roman" w:cs="Times New Roman"/>
                      <w:color w:val="231F20"/>
                      <w:sz w:val="16"/>
                      <w:szCs w:val="16"/>
                      <w:lang w:val="ro-RO"/>
                    </w:rPr>
                    <w:t xml:space="preserve">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proofErr w:type="spellStart"/>
                  <w:r w:rsidRPr="00EE62CB">
                    <w:rPr>
                      <w:rFonts w:ascii="Times New Roman" w:hAnsi="Times New Roman" w:cs="Times New Roman"/>
                      <w:color w:val="231F20"/>
                      <w:sz w:val="16"/>
                      <w:szCs w:val="16"/>
                      <w:lang w:val="ro-RO"/>
                    </w:rPr>
                    <w:t>instalaţii</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894C8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30,7</w:t>
                  </w:r>
                </w:p>
              </w:tc>
              <w:tc>
                <w:tcPr>
                  <w:tcW w:w="1800" w:type="dxa"/>
                </w:tcPr>
                <w:p w14:paraId="7ED273A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31,4</w:t>
                  </w:r>
                </w:p>
              </w:tc>
            </w:tr>
            <w:tr w:rsidR="00D5083E" w:rsidRPr="00EE62CB" w14:paraId="49C52986" w14:textId="77777777" w:rsidTr="003571A9">
              <w:tc>
                <w:tcPr>
                  <w:tcW w:w="1952" w:type="dxa"/>
                </w:tcPr>
                <w:p w14:paraId="4EF3CC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79F13B1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28,1</w:t>
                  </w:r>
                </w:p>
              </w:tc>
              <w:tc>
                <w:tcPr>
                  <w:tcW w:w="1800" w:type="dxa"/>
                </w:tcPr>
                <w:p w14:paraId="367536D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28,6</w:t>
                  </w:r>
                </w:p>
              </w:tc>
            </w:tr>
            <w:tr w:rsidR="00D5083E" w:rsidRPr="004133AF" w14:paraId="782AAF90" w14:textId="77777777" w:rsidTr="003571A9">
              <w:tc>
                <w:tcPr>
                  <w:tcW w:w="1952" w:type="dxa"/>
                </w:tcPr>
                <w:p w14:paraId="2BD6D0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B0D4C0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 xml:space="preserve">Egală cu cea din filiera utilizată pentru </w:t>
                  </w:r>
                  <w:proofErr w:type="spellStart"/>
                  <w:r w:rsidRPr="00EE62CB">
                    <w:rPr>
                      <w:rFonts w:cs="Times New Roman"/>
                      <w:sz w:val="16"/>
                      <w:szCs w:val="16"/>
                      <w:lang w:val="ro-RO"/>
                    </w:rPr>
                    <w:t>producţia</w:t>
                  </w:r>
                  <w:proofErr w:type="spellEnd"/>
                  <w:r w:rsidRPr="00EE62CB">
                    <w:rPr>
                      <w:rFonts w:cs="Times New Roman"/>
                      <w:sz w:val="16"/>
                      <w:szCs w:val="16"/>
                      <w:lang w:val="ro-RO"/>
                    </w:rPr>
                    <w:t xml:space="preserve"> etanolului</w:t>
                  </w:r>
                </w:p>
              </w:tc>
            </w:tr>
            <w:tr w:rsidR="00D5083E" w:rsidRPr="004133AF" w14:paraId="14F4F570" w14:textId="77777777" w:rsidTr="003571A9">
              <w:tc>
                <w:tcPr>
                  <w:tcW w:w="1952" w:type="dxa"/>
                </w:tcPr>
                <w:p w14:paraId="189E0D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27671B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 xml:space="preserve">Egală cu cea din filiera utilizată pentru </w:t>
                  </w:r>
                  <w:proofErr w:type="spellStart"/>
                  <w:r w:rsidRPr="00EE62CB">
                    <w:rPr>
                      <w:rFonts w:cs="Times New Roman"/>
                      <w:sz w:val="16"/>
                      <w:szCs w:val="16"/>
                      <w:lang w:val="ro-RO"/>
                    </w:rPr>
                    <w:t>producţia</w:t>
                  </w:r>
                  <w:proofErr w:type="spellEnd"/>
                  <w:r w:rsidRPr="00EE62CB">
                    <w:rPr>
                      <w:rFonts w:cs="Times New Roman"/>
                      <w:sz w:val="16"/>
                      <w:szCs w:val="16"/>
                      <w:lang w:val="ro-RO"/>
                    </w:rPr>
                    <w:t xml:space="preserve"> etanolului</w:t>
                  </w:r>
                </w:p>
              </w:tc>
            </w:tr>
            <w:tr w:rsidR="00D5083E" w:rsidRPr="00EE62CB" w14:paraId="01962DE1" w14:textId="77777777" w:rsidTr="003571A9">
              <w:tc>
                <w:tcPr>
                  <w:tcW w:w="1952" w:type="dxa"/>
                </w:tcPr>
                <w:p w14:paraId="14788483"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6E805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45,5</w:t>
                  </w:r>
                </w:p>
              </w:tc>
              <w:tc>
                <w:tcPr>
                  <w:tcW w:w="1800" w:type="dxa"/>
                </w:tcPr>
                <w:p w14:paraId="4B93D66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6A54446C" w14:textId="77777777" w:rsidTr="003571A9">
              <w:tc>
                <w:tcPr>
                  <w:tcW w:w="1952" w:type="dxa"/>
                </w:tcPr>
                <w:p w14:paraId="796AC423"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0FF363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c>
                <w:tcPr>
                  <w:tcW w:w="1800" w:type="dxa"/>
                </w:tcPr>
                <w:p w14:paraId="0747D8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44,7</w:t>
                  </w:r>
                </w:p>
              </w:tc>
            </w:tr>
            <w:tr w:rsidR="00D5083E" w:rsidRPr="00EE62CB" w14:paraId="379A147E" w14:textId="77777777" w:rsidTr="003571A9">
              <w:tc>
                <w:tcPr>
                  <w:tcW w:w="1952" w:type="dxa"/>
                </w:tcPr>
                <w:p w14:paraId="3DD1E649"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biomotorină</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87C4C7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138D87A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47,0</w:t>
                  </w:r>
                </w:p>
              </w:tc>
            </w:tr>
            <w:tr w:rsidR="00D5083E" w:rsidRPr="00EE62CB" w14:paraId="7DAB10AB" w14:textId="77777777" w:rsidTr="003571A9">
              <w:tc>
                <w:tcPr>
                  <w:tcW w:w="1952" w:type="dxa"/>
                </w:tcPr>
                <w:p w14:paraId="2D110529" w14:textId="77777777" w:rsidR="00D5083E" w:rsidRPr="00EE62CB" w:rsidRDefault="00D5083E" w:rsidP="00D5083E">
                  <w:pPr>
                    <w:pStyle w:val="ListParagraph"/>
                    <w:ind w:left="0" w:firstLine="0"/>
                    <w:contextualSpacing w:val="0"/>
                    <w:rPr>
                      <w:sz w:val="16"/>
                      <w:szCs w:val="16"/>
                      <w:lang w:val="ro-RO"/>
                    </w:rPr>
                  </w:pPr>
                  <w:proofErr w:type="spellStart"/>
                  <w:r w:rsidRPr="00EE62CB">
                    <w:rPr>
                      <w:color w:val="231F20"/>
                      <w:sz w:val="16"/>
                      <w:szCs w:val="16"/>
                      <w:lang w:val="ro-RO"/>
                    </w:rPr>
                    <w:t>biomotorină</w:t>
                  </w:r>
                  <w:proofErr w:type="spellEnd"/>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40"/>
                      <w:sz w:val="16"/>
                      <w:szCs w:val="16"/>
                      <w:lang w:val="ro-RO"/>
                    </w:rPr>
                    <w:t xml:space="preserve"> </w:t>
                  </w:r>
                  <w:r w:rsidRPr="00EE62CB">
                    <w:rPr>
                      <w:color w:val="231F20"/>
                      <w:sz w:val="16"/>
                      <w:szCs w:val="16"/>
                      <w:lang w:val="ro-RO"/>
                    </w:rPr>
                    <w:t>ulei</w:t>
                  </w:r>
                  <w:r w:rsidRPr="00EE62CB">
                    <w:rPr>
                      <w:color w:val="231F20"/>
                      <w:spacing w:val="39"/>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palmier</w:t>
                  </w:r>
                  <w:r w:rsidRPr="00EE62CB">
                    <w:rPr>
                      <w:color w:val="231F20"/>
                      <w:spacing w:val="37"/>
                      <w:sz w:val="16"/>
                      <w:szCs w:val="16"/>
                      <w:lang w:val="ro-RO"/>
                    </w:rPr>
                    <w:t xml:space="preserve"> </w:t>
                  </w:r>
                  <w:r w:rsidRPr="00EE62CB">
                    <w:rPr>
                      <w:color w:val="231F20"/>
                      <w:sz w:val="16"/>
                      <w:szCs w:val="16"/>
                      <w:lang w:val="ro-RO"/>
                    </w:rPr>
                    <w:t>(bazin</w:t>
                  </w:r>
                  <w:r w:rsidRPr="00EE62CB">
                    <w:rPr>
                      <w:color w:val="231F20"/>
                      <w:spacing w:val="38"/>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proofErr w:type="spellStart"/>
                  <w:r w:rsidRPr="00EE62CB">
                    <w:rPr>
                      <w:color w:val="231F20"/>
                      <w:sz w:val="16"/>
                      <w:szCs w:val="16"/>
                      <w:lang w:val="ro-RO"/>
                    </w:rPr>
                    <w:t>efluenţi</w:t>
                  </w:r>
                  <w:proofErr w:type="spellEnd"/>
                  <w:r w:rsidRPr="00EE62CB">
                    <w:rPr>
                      <w:color w:val="231F20"/>
                      <w:spacing w:val="-40"/>
                      <w:sz w:val="16"/>
                      <w:szCs w:val="16"/>
                      <w:lang w:val="ro-RO"/>
                    </w:rPr>
                    <w:t xml:space="preserve"> </w:t>
                  </w:r>
                  <w:r w:rsidRPr="00EE62CB">
                    <w:rPr>
                      <w:color w:val="231F20"/>
                      <w:sz w:val="16"/>
                      <w:szCs w:val="16"/>
                      <w:lang w:val="ro-RO"/>
                    </w:rPr>
                    <w:t>deschis)</w:t>
                  </w:r>
                </w:p>
              </w:tc>
              <w:tc>
                <w:tcPr>
                  <w:tcW w:w="1530" w:type="dxa"/>
                </w:tcPr>
                <w:p w14:paraId="00FFB22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63,3</w:t>
                  </w:r>
                </w:p>
              </w:tc>
              <w:tc>
                <w:tcPr>
                  <w:tcW w:w="1800" w:type="dxa"/>
                </w:tcPr>
                <w:p w14:paraId="6C61C40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75,5</w:t>
                  </w:r>
                </w:p>
              </w:tc>
            </w:tr>
            <w:tr w:rsidR="00D5083E" w:rsidRPr="00EE62CB" w14:paraId="5B6D3DB6" w14:textId="77777777" w:rsidTr="003571A9">
              <w:tc>
                <w:tcPr>
                  <w:tcW w:w="1952" w:type="dxa"/>
                </w:tcPr>
                <w:p w14:paraId="26AB75B8" w14:textId="77777777" w:rsidR="00D5083E" w:rsidRPr="00EE62CB" w:rsidRDefault="00D5083E" w:rsidP="00D5083E">
                  <w:pPr>
                    <w:pStyle w:val="ListParagraph"/>
                    <w:ind w:left="0" w:firstLine="0"/>
                    <w:contextualSpacing w:val="0"/>
                    <w:rPr>
                      <w:sz w:val="16"/>
                      <w:szCs w:val="16"/>
                      <w:lang w:val="ro-RO"/>
                    </w:rPr>
                  </w:pPr>
                  <w:proofErr w:type="spellStart"/>
                  <w:r w:rsidRPr="00EE62CB">
                    <w:rPr>
                      <w:color w:val="231F20"/>
                      <w:sz w:val="16"/>
                      <w:szCs w:val="16"/>
                      <w:lang w:val="ro-RO"/>
                    </w:rPr>
                    <w:t>biomotorină</w:t>
                  </w:r>
                  <w:proofErr w:type="spellEnd"/>
                  <w:r w:rsidRPr="00EE62CB">
                    <w:rPr>
                      <w:color w:val="231F20"/>
                      <w:spacing w:val="17"/>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18"/>
                      <w:sz w:val="16"/>
                      <w:szCs w:val="16"/>
                      <w:lang w:val="ro-RO"/>
                    </w:rPr>
                    <w:t xml:space="preserve"> </w:t>
                  </w:r>
                  <w:r w:rsidRPr="00EE62CB">
                    <w:rPr>
                      <w:color w:val="231F20"/>
                      <w:sz w:val="16"/>
                      <w:szCs w:val="16"/>
                      <w:lang w:val="ro-RO"/>
                    </w:rPr>
                    <w:t>palmier</w:t>
                  </w:r>
                  <w:r w:rsidRPr="00EE62CB">
                    <w:rPr>
                      <w:color w:val="231F20"/>
                      <w:spacing w:val="15"/>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18"/>
                      <w:sz w:val="16"/>
                      <w:szCs w:val="16"/>
                      <w:lang w:val="ro-RO"/>
                    </w:rPr>
                    <w:t xml:space="preserve"> </w:t>
                  </w:r>
                  <w:r w:rsidRPr="00EE62CB">
                    <w:rPr>
                      <w:color w:val="231F20"/>
                      <w:sz w:val="16"/>
                      <w:szCs w:val="16"/>
                      <w:lang w:val="ro-RO"/>
                    </w:rPr>
                    <w:t>captură</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metan</w:t>
                  </w:r>
                  <w:r w:rsidRPr="00EE62CB">
                    <w:rPr>
                      <w:color w:val="231F20"/>
                      <w:spacing w:val="24"/>
                      <w:sz w:val="16"/>
                      <w:szCs w:val="16"/>
                      <w:lang w:val="ro-RO"/>
                    </w:rPr>
                    <w:t xml:space="preserve"> </w:t>
                  </w:r>
                  <w:r w:rsidRPr="00EE62CB">
                    <w:rPr>
                      <w:color w:val="231F20"/>
                      <w:sz w:val="16"/>
                      <w:szCs w:val="16"/>
                      <w:lang w:val="ro-RO"/>
                    </w:rPr>
                    <w:t>la</w:t>
                  </w:r>
                  <w:r w:rsidRPr="00EE62CB">
                    <w:rPr>
                      <w:color w:val="231F20"/>
                      <w:spacing w:val="24"/>
                      <w:sz w:val="16"/>
                      <w:szCs w:val="16"/>
                      <w:lang w:val="ro-RO"/>
                    </w:rPr>
                    <w:t xml:space="preserve"> </w:t>
                  </w:r>
                  <w:r w:rsidRPr="00EE62CB">
                    <w:rPr>
                      <w:color w:val="231F20"/>
                      <w:sz w:val="16"/>
                      <w:szCs w:val="16"/>
                      <w:lang w:val="ro-RO"/>
                    </w:rPr>
                    <w:t>presa</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6"/>
                      <w:sz w:val="16"/>
                      <w:szCs w:val="16"/>
                      <w:lang w:val="ro-RO"/>
                    </w:rPr>
                    <w:t xml:space="preserve"> </w:t>
                  </w:r>
                  <w:r w:rsidRPr="00EE62CB">
                    <w:rPr>
                      <w:color w:val="231F20"/>
                      <w:sz w:val="16"/>
                      <w:szCs w:val="16"/>
                      <w:lang w:val="ro-RO"/>
                    </w:rPr>
                    <w:t>ulei)</w:t>
                  </w:r>
                </w:p>
              </w:tc>
              <w:tc>
                <w:tcPr>
                  <w:tcW w:w="1530" w:type="dxa"/>
                </w:tcPr>
                <w:p w14:paraId="1ACFE89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46,1</w:t>
                  </w:r>
                </w:p>
              </w:tc>
              <w:tc>
                <w:tcPr>
                  <w:tcW w:w="1800" w:type="dxa"/>
                </w:tcPr>
                <w:p w14:paraId="351AAD0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51,4</w:t>
                  </w:r>
                </w:p>
              </w:tc>
            </w:tr>
            <w:tr w:rsidR="00D5083E" w:rsidRPr="00EE62CB" w14:paraId="79A763D4" w14:textId="77777777" w:rsidTr="003571A9">
              <w:tc>
                <w:tcPr>
                  <w:tcW w:w="1952" w:type="dxa"/>
                </w:tcPr>
                <w:p w14:paraId="08E54A3C" w14:textId="77777777" w:rsidR="00D5083E" w:rsidRPr="00EE62CB" w:rsidRDefault="00D5083E" w:rsidP="00D5083E">
                  <w:pPr>
                    <w:pStyle w:val="ListParagraph"/>
                    <w:ind w:left="0" w:firstLine="0"/>
                    <w:contextualSpacing w:val="0"/>
                    <w:rPr>
                      <w:sz w:val="16"/>
                      <w:szCs w:val="16"/>
                      <w:lang w:val="ro-RO"/>
                    </w:rPr>
                  </w:pPr>
                  <w:proofErr w:type="spellStart"/>
                  <w:r w:rsidRPr="00EE62CB">
                    <w:rPr>
                      <w:color w:val="231F20"/>
                      <w:sz w:val="16"/>
                      <w:szCs w:val="16"/>
                      <w:lang w:val="ro-RO"/>
                    </w:rPr>
                    <w:t>biomotorină</w:t>
                  </w:r>
                  <w:proofErr w:type="spellEnd"/>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5F5D8E7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11,2</w:t>
                  </w:r>
                </w:p>
              </w:tc>
              <w:tc>
                <w:tcPr>
                  <w:tcW w:w="1800" w:type="dxa"/>
                </w:tcPr>
                <w:p w14:paraId="232FBE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14,9</w:t>
                  </w:r>
                </w:p>
              </w:tc>
            </w:tr>
            <w:tr w:rsidR="00D5083E" w:rsidRPr="00EE62CB" w14:paraId="09CD4033" w14:textId="77777777" w:rsidTr="003571A9">
              <w:tc>
                <w:tcPr>
                  <w:tcW w:w="1952" w:type="dxa"/>
                </w:tcPr>
                <w:p w14:paraId="25ADBEFE" w14:textId="77777777" w:rsidR="00D5083E" w:rsidRPr="00EE62CB" w:rsidRDefault="00D5083E" w:rsidP="00D5083E">
                  <w:pPr>
                    <w:pStyle w:val="ListParagraph"/>
                    <w:ind w:left="0" w:firstLine="0"/>
                    <w:contextualSpacing w:val="0"/>
                    <w:rPr>
                      <w:sz w:val="16"/>
                      <w:szCs w:val="16"/>
                      <w:lang w:val="ro-RO"/>
                    </w:rPr>
                  </w:pPr>
                  <w:proofErr w:type="spellStart"/>
                  <w:r w:rsidRPr="00EE62CB">
                    <w:rPr>
                      <w:color w:val="231F20"/>
                      <w:sz w:val="16"/>
                      <w:szCs w:val="16"/>
                      <w:lang w:val="ro-RO"/>
                    </w:rPr>
                    <w:t>biomotorină</w:t>
                  </w:r>
                  <w:proofErr w:type="spellEnd"/>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1584DD3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15,2</w:t>
                  </w:r>
                </w:p>
              </w:tc>
              <w:tc>
                <w:tcPr>
                  <w:tcW w:w="1800" w:type="dxa"/>
                </w:tcPr>
                <w:p w14:paraId="2527FA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20,7</w:t>
                  </w:r>
                </w:p>
              </w:tc>
            </w:tr>
            <w:tr w:rsidR="00D5083E" w:rsidRPr="00EE62CB" w14:paraId="7B89E44D" w14:textId="77777777" w:rsidTr="003571A9">
              <w:tc>
                <w:tcPr>
                  <w:tcW w:w="1952" w:type="dxa"/>
                </w:tcPr>
                <w:p w14:paraId="2224A1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7244006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45,8</w:t>
                  </w:r>
                </w:p>
              </w:tc>
              <w:tc>
                <w:tcPr>
                  <w:tcW w:w="1800" w:type="dxa"/>
                </w:tcPr>
                <w:p w14:paraId="35CFAF6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7F9312A5" w14:textId="77777777" w:rsidTr="003571A9">
              <w:tc>
                <w:tcPr>
                  <w:tcW w:w="1952" w:type="dxa"/>
                </w:tcPr>
                <w:p w14:paraId="740859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7F6DD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39,4</w:t>
                  </w:r>
                </w:p>
              </w:tc>
              <w:tc>
                <w:tcPr>
                  <w:tcW w:w="1800" w:type="dxa"/>
                </w:tcPr>
                <w:p w14:paraId="34D8E34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43,6</w:t>
                  </w:r>
                </w:p>
              </w:tc>
            </w:tr>
            <w:tr w:rsidR="00D5083E" w:rsidRPr="00EE62CB" w14:paraId="2A6FB7D9" w14:textId="77777777" w:rsidTr="003571A9">
              <w:tc>
                <w:tcPr>
                  <w:tcW w:w="1952" w:type="dxa"/>
                </w:tcPr>
                <w:p w14:paraId="483F429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p>
              </w:tc>
              <w:tc>
                <w:tcPr>
                  <w:tcW w:w="1530" w:type="dxa"/>
                </w:tcPr>
                <w:p w14:paraId="3DE9B3F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49AA6EF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46,5</w:t>
                  </w:r>
                </w:p>
              </w:tc>
            </w:tr>
            <w:tr w:rsidR="00D5083E" w:rsidRPr="00EE62CB" w14:paraId="1A88805E" w14:textId="77777777" w:rsidTr="003571A9">
              <w:tc>
                <w:tcPr>
                  <w:tcW w:w="1952" w:type="dxa"/>
                </w:tcPr>
                <w:p w14:paraId="1AECC99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vegetal</w:t>
                  </w:r>
                  <w:r w:rsidRPr="00EE62CB">
                    <w:rPr>
                      <w:color w:val="231F20"/>
                      <w:spacing w:val="7"/>
                      <w:sz w:val="16"/>
                      <w:szCs w:val="16"/>
                      <w:lang w:val="ro-RO"/>
                    </w:rPr>
                    <w:t xml:space="preserve"> </w:t>
                  </w:r>
                  <w:r w:rsidRPr="00EE62CB">
                    <w:rPr>
                      <w:color w:val="231F20"/>
                      <w:sz w:val="16"/>
                      <w:szCs w:val="16"/>
                      <w:lang w:val="ro-RO"/>
                    </w:rPr>
                    <w:t>din</w:t>
                  </w:r>
                  <w:r w:rsidRPr="00EE62CB">
                    <w:rPr>
                      <w:color w:val="231F20"/>
                      <w:spacing w:val="7"/>
                      <w:sz w:val="16"/>
                      <w:szCs w:val="16"/>
                      <w:lang w:val="ro-RO"/>
                    </w:rPr>
                    <w:t xml:space="preserve"> </w:t>
                  </w: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7"/>
                      <w:sz w:val="16"/>
                      <w:szCs w:val="16"/>
                      <w:lang w:val="ro-RO"/>
                    </w:rPr>
                    <w:t xml:space="preserve"> </w:t>
                  </w:r>
                  <w:r w:rsidRPr="00EE62CB">
                    <w:rPr>
                      <w:color w:val="231F20"/>
                      <w:sz w:val="16"/>
                      <w:szCs w:val="16"/>
                      <w:lang w:val="ro-RO"/>
                    </w:rPr>
                    <w:t>palmier,</w:t>
                  </w:r>
                  <w:r w:rsidRPr="00EE62CB">
                    <w:rPr>
                      <w:color w:val="231F20"/>
                      <w:spacing w:val="4"/>
                      <w:sz w:val="16"/>
                      <w:szCs w:val="16"/>
                      <w:lang w:val="ro-RO"/>
                    </w:rPr>
                    <w:t xml:space="preserve"> </w:t>
                  </w:r>
                  <w:proofErr w:type="spellStart"/>
                  <w:r w:rsidRPr="00EE62CB">
                    <w:rPr>
                      <w:color w:val="231F20"/>
                      <w:sz w:val="16"/>
                      <w:szCs w:val="16"/>
                      <w:lang w:val="ro-RO"/>
                    </w:rPr>
                    <w:t>hidrotratat</w:t>
                  </w:r>
                  <w:proofErr w:type="spellEnd"/>
                  <w:r w:rsidRPr="00EE62CB">
                    <w:rPr>
                      <w:color w:val="231F20"/>
                      <w:spacing w:val="4"/>
                      <w:sz w:val="16"/>
                      <w:szCs w:val="16"/>
                      <w:lang w:val="ro-RO"/>
                    </w:rPr>
                    <w:t xml:space="preserve"> </w:t>
                  </w:r>
                  <w:r w:rsidRPr="00EE62CB">
                    <w:rPr>
                      <w:color w:val="231F20"/>
                      <w:sz w:val="16"/>
                      <w:szCs w:val="16"/>
                      <w:lang w:val="ro-RO"/>
                    </w:rPr>
                    <w:t>(bazin</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proofErr w:type="spellStart"/>
                  <w:r w:rsidRPr="00EE62CB">
                    <w:rPr>
                      <w:color w:val="231F20"/>
                      <w:sz w:val="16"/>
                      <w:szCs w:val="16"/>
                      <w:lang w:val="ro-RO"/>
                    </w:rPr>
                    <w:t>efluenţi</w:t>
                  </w:r>
                  <w:proofErr w:type="spellEnd"/>
                  <w:r w:rsidRPr="00EE62CB">
                    <w:rPr>
                      <w:color w:val="231F20"/>
                      <w:spacing w:val="24"/>
                      <w:sz w:val="16"/>
                      <w:szCs w:val="16"/>
                      <w:lang w:val="ro-RO"/>
                    </w:rPr>
                    <w:t xml:space="preserve"> </w:t>
                  </w:r>
                  <w:r w:rsidRPr="00EE62CB">
                    <w:rPr>
                      <w:color w:val="231F20"/>
                      <w:sz w:val="16"/>
                      <w:szCs w:val="16"/>
                      <w:lang w:val="ro-RO"/>
                    </w:rPr>
                    <w:t>deschis)</w:t>
                  </w:r>
                </w:p>
              </w:tc>
              <w:tc>
                <w:tcPr>
                  <w:tcW w:w="1530" w:type="dxa"/>
                </w:tcPr>
                <w:p w14:paraId="08FD68F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62,1</w:t>
                  </w:r>
                </w:p>
              </w:tc>
              <w:tc>
                <w:tcPr>
                  <w:tcW w:w="1800" w:type="dxa"/>
                </w:tcPr>
                <w:p w14:paraId="7CB0826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73,2</w:t>
                  </w:r>
                </w:p>
              </w:tc>
            </w:tr>
            <w:tr w:rsidR="00D5083E" w:rsidRPr="00EE62CB" w14:paraId="01AC4940" w14:textId="77777777" w:rsidTr="003571A9">
              <w:tc>
                <w:tcPr>
                  <w:tcW w:w="1952" w:type="dxa"/>
                </w:tcPr>
                <w:p w14:paraId="01B157D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4"/>
                      <w:sz w:val="16"/>
                      <w:szCs w:val="16"/>
                      <w:lang w:val="ro-RO"/>
                    </w:rPr>
                    <w:t xml:space="preserve"> </w:t>
                  </w:r>
                  <w:r w:rsidRPr="00EE62CB">
                    <w:rPr>
                      <w:color w:val="231F20"/>
                      <w:sz w:val="16"/>
                      <w:szCs w:val="16"/>
                      <w:lang w:val="ro-RO"/>
                    </w:rPr>
                    <w:t>vegetal</w:t>
                  </w:r>
                  <w:r w:rsidRPr="00EE62CB">
                    <w:rPr>
                      <w:color w:val="231F20"/>
                      <w:spacing w:val="16"/>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5"/>
                      <w:sz w:val="16"/>
                      <w:szCs w:val="16"/>
                      <w:lang w:val="ro-RO"/>
                    </w:rPr>
                    <w:t xml:space="preserve"> </w:t>
                  </w:r>
                  <w:r w:rsidRPr="00EE62CB">
                    <w:rPr>
                      <w:color w:val="231F20"/>
                      <w:sz w:val="16"/>
                      <w:szCs w:val="16"/>
                      <w:lang w:val="ro-RO"/>
                    </w:rPr>
                    <w:t>de</w:t>
                  </w:r>
                  <w:r w:rsidRPr="00EE62CB">
                    <w:rPr>
                      <w:color w:val="231F20"/>
                      <w:spacing w:val="16"/>
                      <w:sz w:val="16"/>
                      <w:szCs w:val="16"/>
                      <w:lang w:val="ro-RO"/>
                    </w:rPr>
                    <w:t xml:space="preserve"> </w:t>
                  </w:r>
                  <w:r w:rsidRPr="00EE62CB">
                    <w:rPr>
                      <w:color w:val="231F20"/>
                      <w:sz w:val="16"/>
                      <w:szCs w:val="16"/>
                      <w:lang w:val="ro-RO"/>
                    </w:rPr>
                    <w:t>palmier,</w:t>
                  </w:r>
                  <w:r w:rsidRPr="00EE62CB">
                    <w:rPr>
                      <w:color w:val="231F20"/>
                      <w:spacing w:val="14"/>
                      <w:sz w:val="16"/>
                      <w:szCs w:val="16"/>
                      <w:lang w:val="ro-RO"/>
                    </w:rPr>
                    <w:t xml:space="preserve"> </w:t>
                  </w:r>
                  <w:proofErr w:type="spellStart"/>
                  <w:r w:rsidRPr="00EE62CB">
                    <w:rPr>
                      <w:color w:val="231F20"/>
                      <w:sz w:val="16"/>
                      <w:szCs w:val="16"/>
                      <w:lang w:val="ro-RO"/>
                    </w:rPr>
                    <w:t>hidrotratat</w:t>
                  </w:r>
                  <w:proofErr w:type="spellEnd"/>
                  <w:r w:rsidRPr="00EE62CB">
                    <w:rPr>
                      <w:color w:val="231F20"/>
                      <w:spacing w:val="14"/>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39"/>
                      <w:sz w:val="16"/>
                      <w:szCs w:val="16"/>
                      <w:lang w:val="ro-RO"/>
                    </w:rPr>
                    <w:t xml:space="preserve"> </w:t>
                  </w:r>
                  <w:r w:rsidRPr="00EE62CB">
                    <w:rPr>
                      <w:color w:val="231F20"/>
                      <w:sz w:val="16"/>
                      <w:szCs w:val="16"/>
                      <w:lang w:val="ro-RO"/>
                    </w:rPr>
                    <w:t>captură</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metan</w:t>
                  </w:r>
                  <w:r w:rsidRPr="00EE62CB">
                    <w:rPr>
                      <w:color w:val="231F20"/>
                      <w:spacing w:val="25"/>
                      <w:sz w:val="16"/>
                      <w:szCs w:val="16"/>
                      <w:lang w:val="ro-RO"/>
                    </w:rPr>
                    <w:t xml:space="preserve"> </w:t>
                  </w:r>
                  <w:r w:rsidRPr="00EE62CB">
                    <w:rPr>
                      <w:color w:val="231F20"/>
                      <w:sz w:val="16"/>
                      <w:szCs w:val="16"/>
                      <w:lang w:val="ro-RO"/>
                    </w:rPr>
                    <w:t>la</w:t>
                  </w:r>
                  <w:r w:rsidRPr="00EE62CB">
                    <w:rPr>
                      <w:color w:val="231F20"/>
                      <w:spacing w:val="23"/>
                      <w:sz w:val="16"/>
                      <w:szCs w:val="16"/>
                      <w:lang w:val="ro-RO"/>
                    </w:rPr>
                    <w:t xml:space="preserve"> </w:t>
                  </w:r>
                  <w:r w:rsidRPr="00EE62CB">
                    <w:rPr>
                      <w:color w:val="231F20"/>
                      <w:sz w:val="16"/>
                      <w:szCs w:val="16"/>
                      <w:lang w:val="ro-RO"/>
                    </w:rPr>
                    <w:t>presa</w:t>
                  </w:r>
                  <w:r w:rsidRPr="00EE62CB">
                    <w:rPr>
                      <w:color w:val="231F20"/>
                      <w:spacing w:val="25"/>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ulei)</w:t>
                  </w:r>
                </w:p>
              </w:tc>
              <w:tc>
                <w:tcPr>
                  <w:tcW w:w="1530" w:type="dxa"/>
                </w:tcPr>
                <w:p w14:paraId="0B84783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44,0</w:t>
                  </w:r>
                </w:p>
              </w:tc>
              <w:tc>
                <w:tcPr>
                  <w:tcW w:w="1800" w:type="dxa"/>
                </w:tcPr>
                <w:p w14:paraId="740512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47,9</w:t>
                  </w:r>
                </w:p>
              </w:tc>
            </w:tr>
            <w:tr w:rsidR="00D5083E" w:rsidRPr="00EE62CB" w14:paraId="006644B5" w14:textId="77777777" w:rsidTr="003571A9">
              <w:tc>
                <w:tcPr>
                  <w:tcW w:w="1952" w:type="dxa"/>
                </w:tcPr>
                <w:p w14:paraId="4982BECB"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proofErr w:type="spellStart"/>
                  <w:r w:rsidRPr="00EE62CB">
                    <w:rPr>
                      <w:color w:val="231F20"/>
                      <w:sz w:val="16"/>
                      <w:szCs w:val="16"/>
                      <w:lang w:val="ro-RO"/>
                    </w:rPr>
                    <w:t>hidrotratat</w:t>
                  </w:r>
                  <w:proofErr w:type="spellEnd"/>
                </w:p>
              </w:tc>
              <w:tc>
                <w:tcPr>
                  <w:tcW w:w="1530" w:type="dxa"/>
                </w:tcPr>
                <w:p w14:paraId="37DE417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11,9</w:t>
                  </w:r>
                </w:p>
              </w:tc>
              <w:tc>
                <w:tcPr>
                  <w:tcW w:w="1800" w:type="dxa"/>
                </w:tcPr>
                <w:p w14:paraId="648293A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r>
            <w:tr w:rsidR="00D5083E" w:rsidRPr="00EE62CB" w14:paraId="77BBF86E" w14:textId="77777777" w:rsidTr="003571A9">
              <w:tc>
                <w:tcPr>
                  <w:tcW w:w="1952" w:type="dxa"/>
                </w:tcPr>
                <w:p w14:paraId="6E6696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proofErr w:type="spellStart"/>
                  <w:r w:rsidRPr="00EE62CB">
                    <w:rPr>
                      <w:rFonts w:ascii="Times New Roman" w:hAnsi="Times New Roman" w:cs="Times New Roman"/>
                      <w:color w:val="231F20"/>
                      <w:sz w:val="16"/>
                      <w:szCs w:val="16"/>
                      <w:lang w:val="ro-RO"/>
                    </w:rPr>
                    <w:t>hidrotratat</w:t>
                  </w:r>
                  <w:proofErr w:type="spellEnd"/>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0ABF99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c>
                <w:tcPr>
                  <w:tcW w:w="1800" w:type="dxa"/>
                </w:tcPr>
                <w:p w14:paraId="1093234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21,8</w:t>
                  </w:r>
                </w:p>
              </w:tc>
            </w:tr>
            <w:tr w:rsidR="00D5083E" w:rsidRPr="00EE62CB" w14:paraId="30681B14" w14:textId="77777777" w:rsidTr="003571A9">
              <w:tc>
                <w:tcPr>
                  <w:tcW w:w="1952" w:type="dxa"/>
                </w:tcPr>
                <w:p w14:paraId="01369E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rapiţă</w:t>
                  </w:r>
                  <w:proofErr w:type="spellEnd"/>
                </w:p>
              </w:tc>
              <w:tc>
                <w:tcPr>
                  <w:tcW w:w="1530" w:type="dxa"/>
                </w:tcPr>
                <w:p w14:paraId="2762EF9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98F7A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r>
            <w:tr w:rsidR="00D5083E" w:rsidRPr="00EE62CB" w14:paraId="1F021EE2" w14:textId="77777777" w:rsidTr="003571A9">
              <w:tc>
                <w:tcPr>
                  <w:tcW w:w="1952" w:type="dxa"/>
                </w:tcPr>
                <w:p w14:paraId="24E39A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AA56D3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32,7</w:t>
                  </w:r>
                </w:p>
              </w:tc>
              <w:tc>
                <w:tcPr>
                  <w:tcW w:w="1800" w:type="dxa"/>
                </w:tcPr>
                <w:p w14:paraId="475B922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34,3</w:t>
                  </w:r>
                </w:p>
              </w:tc>
            </w:tr>
            <w:tr w:rsidR="00D5083E" w:rsidRPr="00EE62CB" w14:paraId="70F06D8B" w14:textId="77777777" w:rsidTr="003571A9">
              <w:tc>
                <w:tcPr>
                  <w:tcW w:w="1952" w:type="dxa"/>
                </w:tcPr>
                <w:p w14:paraId="2F6799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proofErr w:type="spellStart"/>
                  <w:r w:rsidRPr="00EE62CB">
                    <w:rPr>
                      <w:rFonts w:ascii="Times New Roman" w:hAnsi="Times New Roman" w:cs="Times New Roman"/>
                      <w:color w:val="231F20"/>
                      <w:sz w:val="16"/>
                      <w:szCs w:val="16"/>
                      <w:lang w:val="ro-RO"/>
                    </w:rPr>
                    <w:t>seminţe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47C3F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35,2</w:t>
                  </w:r>
                </w:p>
              </w:tc>
              <w:tc>
                <w:tcPr>
                  <w:tcW w:w="1800" w:type="dxa"/>
                </w:tcPr>
                <w:p w14:paraId="1DA57E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36,9</w:t>
                  </w:r>
                </w:p>
              </w:tc>
            </w:tr>
            <w:tr w:rsidR="00D5083E" w:rsidRPr="00EE62CB" w14:paraId="3566BD87" w14:textId="77777777" w:rsidTr="003571A9">
              <w:tc>
                <w:tcPr>
                  <w:tcW w:w="1952" w:type="dxa"/>
                </w:tcPr>
                <w:p w14:paraId="52A76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proofErr w:type="spellStart"/>
                  <w:r w:rsidRPr="00EE62CB">
                    <w:rPr>
                      <w:rFonts w:ascii="Times New Roman" w:hAnsi="Times New Roman" w:cs="Times New Roman"/>
                      <w:color w:val="231F20"/>
                      <w:sz w:val="16"/>
                      <w:szCs w:val="16"/>
                      <w:lang w:val="ro-RO"/>
                    </w:rPr>
                    <w:t>efluenţi</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7BE9009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56,4</w:t>
                  </w:r>
                </w:p>
              </w:tc>
              <w:tc>
                <w:tcPr>
                  <w:tcW w:w="1800" w:type="dxa"/>
                </w:tcPr>
                <w:p w14:paraId="34C99BB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65,5</w:t>
                  </w:r>
                </w:p>
              </w:tc>
            </w:tr>
            <w:tr w:rsidR="00D5083E" w:rsidRPr="00EE62CB" w14:paraId="58C24DEF" w14:textId="77777777" w:rsidTr="003571A9">
              <w:tc>
                <w:tcPr>
                  <w:tcW w:w="1952" w:type="dxa"/>
                </w:tcPr>
                <w:p w14:paraId="4181B0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76D0F2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DEAEE3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40,3</w:t>
                  </w:r>
                </w:p>
              </w:tc>
            </w:tr>
            <w:tr w:rsidR="00D5083E" w:rsidRPr="00EE62CB" w14:paraId="2C95A340" w14:textId="77777777" w:rsidTr="003571A9">
              <w:tc>
                <w:tcPr>
                  <w:tcW w:w="1952" w:type="dxa"/>
                </w:tcPr>
                <w:p w14:paraId="3134B75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4E6B806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w:t>
                  </w:r>
                </w:p>
              </w:tc>
              <w:tc>
                <w:tcPr>
                  <w:tcW w:w="1800" w:type="dxa"/>
                </w:tcPr>
                <w:p w14:paraId="0D2A589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w:t>
                  </w:r>
                </w:p>
              </w:tc>
            </w:tr>
          </w:tbl>
          <w:p w14:paraId="30948C78" w14:textId="77777777" w:rsidR="00D5083E" w:rsidRPr="00EE62CB" w:rsidRDefault="00D5083E" w:rsidP="00D5083E">
            <w:pPr>
              <w:pStyle w:val="ListParagraph"/>
              <w:ind w:left="0" w:firstLine="0"/>
              <w:contextualSpacing w:val="0"/>
              <w:rPr>
                <w:sz w:val="16"/>
                <w:szCs w:val="16"/>
                <w:lang w:val="ro-RO"/>
              </w:rPr>
            </w:pPr>
          </w:p>
        </w:tc>
        <w:tc>
          <w:tcPr>
            <w:tcW w:w="4581" w:type="dxa"/>
          </w:tcPr>
          <w:p w14:paraId="004CC9C9" w14:textId="77777777" w:rsidR="00D5083E" w:rsidRPr="00EF37BA" w:rsidRDefault="00D5083E" w:rsidP="00D5083E">
            <w:pPr>
              <w:pStyle w:val="ListParagraph"/>
              <w:ind w:left="0" w:firstLine="0"/>
              <w:contextualSpacing w:val="0"/>
              <w:rPr>
                <w:sz w:val="22"/>
                <w:szCs w:val="22"/>
                <w:lang w:val="ro-RO"/>
              </w:rPr>
            </w:pPr>
          </w:p>
        </w:tc>
        <w:tc>
          <w:tcPr>
            <w:tcW w:w="2245" w:type="dxa"/>
          </w:tcPr>
          <w:p w14:paraId="7CD6B09E" w14:textId="3CDA5531"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53428699" w14:textId="77777777" w:rsidR="00D5083E" w:rsidRPr="00EF37BA" w:rsidRDefault="00D5083E" w:rsidP="00D5083E">
            <w:pPr>
              <w:rPr>
                <w:rFonts w:cs="Times New Roman"/>
                <w:lang w:val="ro-RO"/>
              </w:rPr>
            </w:pPr>
          </w:p>
          <w:p w14:paraId="3A327652" w14:textId="77777777" w:rsidR="00D5083E" w:rsidRPr="00EF37BA" w:rsidRDefault="00D5083E" w:rsidP="00D5083E">
            <w:pPr>
              <w:rPr>
                <w:rFonts w:cs="Times New Roman"/>
                <w:lang w:val="ro-RO"/>
              </w:rPr>
            </w:pPr>
          </w:p>
          <w:p w14:paraId="3CF2005B" w14:textId="77777777" w:rsidR="00D5083E" w:rsidRPr="00EF37BA" w:rsidRDefault="00D5083E" w:rsidP="00D5083E">
            <w:pPr>
              <w:rPr>
                <w:rFonts w:cs="Times New Roman"/>
                <w:lang w:val="ro-RO"/>
              </w:rPr>
            </w:pPr>
          </w:p>
          <w:p w14:paraId="2B04715C" w14:textId="77777777" w:rsidR="00D5083E" w:rsidRPr="00EF37BA" w:rsidRDefault="00D5083E" w:rsidP="00D5083E">
            <w:pPr>
              <w:rPr>
                <w:rFonts w:cs="Times New Roman"/>
                <w:lang w:val="ro-RO"/>
              </w:rPr>
            </w:pPr>
          </w:p>
          <w:p w14:paraId="647DA924" w14:textId="77777777" w:rsidR="00D5083E" w:rsidRPr="00EF37BA" w:rsidRDefault="00D5083E" w:rsidP="00D5083E">
            <w:pPr>
              <w:rPr>
                <w:rFonts w:cs="Times New Roman"/>
                <w:lang w:val="ro-RO"/>
              </w:rPr>
            </w:pPr>
          </w:p>
          <w:p w14:paraId="43CEB84C" w14:textId="77777777" w:rsidR="00D5083E" w:rsidRPr="00EF37BA" w:rsidRDefault="00D5083E" w:rsidP="00D5083E">
            <w:pPr>
              <w:rPr>
                <w:rFonts w:cs="Times New Roman"/>
                <w:lang w:val="ro-RO"/>
              </w:rPr>
            </w:pPr>
          </w:p>
          <w:p w14:paraId="6C811CDD" w14:textId="77777777" w:rsidR="00D5083E" w:rsidRPr="00EF37BA" w:rsidRDefault="00D5083E" w:rsidP="00D5083E">
            <w:pPr>
              <w:rPr>
                <w:rFonts w:cs="Times New Roman"/>
                <w:lang w:val="ro-RO"/>
              </w:rPr>
            </w:pPr>
          </w:p>
          <w:p w14:paraId="303D41A6" w14:textId="77777777" w:rsidR="00D5083E" w:rsidRPr="00EF37BA" w:rsidRDefault="00D5083E" w:rsidP="00D5083E">
            <w:pPr>
              <w:rPr>
                <w:rFonts w:cs="Times New Roman"/>
                <w:lang w:val="ro-RO"/>
              </w:rPr>
            </w:pPr>
          </w:p>
          <w:p w14:paraId="390C3E6B" w14:textId="77777777" w:rsidR="00D5083E" w:rsidRPr="00EF37BA" w:rsidRDefault="00D5083E" w:rsidP="00D5083E">
            <w:pPr>
              <w:rPr>
                <w:rFonts w:cs="Times New Roman"/>
                <w:lang w:val="ro-RO"/>
              </w:rPr>
            </w:pPr>
          </w:p>
          <w:p w14:paraId="25C362CB" w14:textId="77777777" w:rsidR="00D5083E" w:rsidRPr="00EF37BA" w:rsidRDefault="00D5083E" w:rsidP="00D5083E">
            <w:pPr>
              <w:rPr>
                <w:rFonts w:cs="Times New Roman"/>
                <w:lang w:val="ro-RO"/>
              </w:rPr>
            </w:pPr>
          </w:p>
          <w:p w14:paraId="53B1CA01" w14:textId="77777777" w:rsidR="00D5083E" w:rsidRPr="00EF37BA" w:rsidRDefault="00D5083E" w:rsidP="00D5083E">
            <w:pPr>
              <w:rPr>
                <w:rFonts w:cs="Times New Roman"/>
                <w:lang w:val="ro-RO"/>
              </w:rPr>
            </w:pPr>
          </w:p>
          <w:p w14:paraId="669F7468" w14:textId="77777777" w:rsidR="00D5083E" w:rsidRPr="00EF37BA" w:rsidRDefault="00D5083E" w:rsidP="00D5083E">
            <w:pPr>
              <w:rPr>
                <w:rFonts w:cs="Times New Roman"/>
                <w:lang w:val="ro-RO"/>
              </w:rPr>
            </w:pPr>
          </w:p>
          <w:p w14:paraId="0E41B724" w14:textId="77777777" w:rsidR="00D5083E" w:rsidRPr="00EF37BA" w:rsidRDefault="00D5083E" w:rsidP="00D5083E">
            <w:pPr>
              <w:rPr>
                <w:rFonts w:cs="Times New Roman"/>
                <w:lang w:val="ro-RO"/>
              </w:rPr>
            </w:pPr>
          </w:p>
          <w:p w14:paraId="0A1B8F23" w14:textId="77777777" w:rsidR="00D5083E" w:rsidRPr="00EF37BA" w:rsidRDefault="00D5083E" w:rsidP="00D5083E">
            <w:pPr>
              <w:rPr>
                <w:rFonts w:cs="Times New Roman"/>
                <w:lang w:val="ro-RO"/>
              </w:rPr>
            </w:pPr>
          </w:p>
          <w:p w14:paraId="5E4EE7E3" w14:textId="77777777" w:rsidR="00D5083E" w:rsidRPr="00EF37BA" w:rsidRDefault="00D5083E" w:rsidP="00D5083E">
            <w:pPr>
              <w:rPr>
                <w:rFonts w:cs="Times New Roman"/>
                <w:lang w:val="ro-RO"/>
              </w:rPr>
            </w:pPr>
          </w:p>
          <w:p w14:paraId="1422D5D2" w14:textId="77777777" w:rsidR="00D5083E" w:rsidRPr="00EF37BA" w:rsidRDefault="00D5083E" w:rsidP="00D5083E">
            <w:pPr>
              <w:rPr>
                <w:rFonts w:cs="Times New Roman"/>
                <w:lang w:val="ro-RO"/>
              </w:rPr>
            </w:pPr>
          </w:p>
          <w:p w14:paraId="1771916A" w14:textId="77777777" w:rsidR="00D5083E" w:rsidRPr="00EF37BA" w:rsidRDefault="00D5083E" w:rsidP="00D5083E">
            <w:pPr>
              <w:rPr>
                <w:rFonts w:cs="Times New Roman"/>
                <w:lang w:val="ro-RO"/>
              </w:rPr>
            </w:pPr>
          </w:p>
          <w:p w14:paraId="7AE444DA" w14:textId="77777777" w:rsidR="00D5083E" w:rsidRPr="00EF37BA" w:rsidRDefault="00D5083E" w:rsidP="00D5083E">
            <w:pPr>
              <w:rPr>
                <w:rFonts w:cs="Times New Roman"/>
                <w:lang w:val="ro-RO"/>
              </w:rPr>
            </w:pPr>
          </w:p>
          <w:p w14:paraId="22326BFD" w14:textId="77777777" w:rsidR="00D5083E" w:rsidRPr="00EF37BA" w:rsidRDefault="00D5083E" w:rsidP="00D5083E">
            <w:pPr>
              <w:rPr>
                <w:rFonts w:cs="Times New Roman"/>
                <w:lang w:val="ro-RO"/>
              </w:rPr>
            </w:pPr>
          </w:p>
          <w:p w14:paraId="03658814" w14:textId="77777777" w:rsidR="00D5083E" w:rsidRPr="00EF37BA" w:rsidRDefault="00D5083E" w:rsidP="00D5083E">
            <w:pPr>
              <w:rPr>
                <w:rFonts w:cs="Times New Roman"/>
                <w:lang w:val="ro-RO"/>
              </w:rPr>
            </w:pPr>
          </w:p>
          <w:p w14:paraId="69221F76" w14:textId="77777777" w:rsidR="00D5083E" w:rsidRPr="00EF37BA" w:rsidRDefault="00D5083E" w:rsidP="00D5083E">
            <w:pPr>
              <w:rPr>
                <w:rFonts w:cs="Times New Roman"/>
                <w:lang w:val="ro-RO"/>
              </w:rPr>
            </w:pPr>
          </w:p>
          <w:p w14:paraId="5D1DD48C" w14:textId="77777777" w:rsidR="00D5083E" w:rsidRPr="00EF37BA" w:rsidRDefault="00D5083E" w:rsidP="00D5083E">
            <w:pPr>
              <w:rPr>
                <w:rFonts w:cs="Times New Roman"/>
                <w:lang w:val="ro-RO"/>
              </w:rPr>
            </w:pPr>
          </w:p>
          <w:p w14:paraId="5C6FE12A" w14:textId="77777777" w:rsidR="00D5083E" w:rsidRPr="00EF37BA" w:rsidRDefault="00D5083E" w:rsidP="00D5083E">
            <w:pPr>
              <w:rPr>
                <w:rFonts w:cs="Times New Roman"/>
                <w:lang w:val="ro-RO"/>
              </w:rPr>
            </w:pPr>
          </w:p>
          <w:p w14:paraId="4B1DEE16" w14:textId="77777777" w:rsidR="00D5083E" w:rsidRPr="00EF37BA" w:rsidRDefault="00D5083E" w:rsidP="00D5083E">
            <w:pPr>
              <w:rPr>
                <w:rFonts w:cs="Times New Roman"/>
                <w:lang w:val="ro-RO"/>
              </w:rPr>
            </w:pPr>
          </w:p>
          <w:p w14:paraId="56439610" w14:textId="77777777" w:rsidR="00D5083E" w:rsidRPr="00EF37BA" w:rsidRDefault="00D5083E" w:rsidP="00D5083E">
            <w:pPr>
              <w:rPr>
                <w:rFonts w:cs="Times New Roman"/>
                <w:lang w:val="ro-RO"/>
              </w:rPr>
            </w:pPr>
          </w:p>
          <w:p w14:paraId="79E0B601" w14:textId="77777777" w:rsidR="00D5083E" w:rsidRPr="00EF37BA" w:rsidRDefault="00D5083E" w:rsidP="00D5083E">
            <w:pPr>
              <w:rPr>
                <w:rFonts w:cs="Times New Roman"/>
                <w:lang w:val="ro-RO"/>
              </w:rPr>
            </w:pPr>
          </w:p>
          <w:p w14:paraId="3CB34E88" w14:textId="77777777" w:rsidR="00D5083E" w:rsidRPr="00EF37BA" w:rsidRDefault="00D5083E" w:rsidP="00D5083E">
            <w:pPr>
              <w:rPr>
                <w:rFonts w:cs="Times New Roman"/>
                <w:lang w:val="ro-RO"/>
              </w:rPr>
            </w:pPr>
          </w:p>
          <w:p w14:paraId="45D88F26" w14:textId="77777777" w:rsidR="00D5083E" w:rsidRPr="00EF37BA" w:rsidRDefault="00D5083E" w:rsidP="00D5083E">
            <w:pPr>
              <w:rPr>
                <w:rFonts w:cs="Times New Roman"/>
                <w:lang w:val="ro-RO"/>
              </w:rPr>
            </w:pPr>
          </w:p>
          <w:p w14:paraId="1FF8732F" w14:textId="77777777" w:rsidR="00D5083E" w:rsidRPr="00EF37BA" w:rsidRDefault="00D5083E" w:rsidP="00D5083E">
            <w:pPr>
              <w:rPr>
                <w:rFonts w:cs="Times New Roman"/>
                <w:lang w:val="ro-RO"/>
              </w:rPr>
            </w:pPr>
          </w:p>
          <w:p w14:paraId="19678567" w14:textId="77777777" w:rsidR="00D5083E" w:rsidRPr="00EF37BA" w:rsidRDefault="00D5083E" w:rsidP="00D5083E">
            <w:pPr>
              <w:rPr>
                <w:rFonts w:cs="Times New Roman"/>
                <w:lang w:val="ro-RO"/>
              </w:rPr>
            </w:pPr>
          </w:p>
          <w:p w14:paraId="33758427" w14:textId="77777777" w:rsidR="00D5083E" w:rsidRPr="00EF37BA" w:rsidRDefault="00D5083E" w:rsidP="00D5083E">
            <w:pPr>
              <w:rPr>
                <w:rFonts w:cs="Times New Roman"/>
                <w:lang w:val="ro-RO"/>
              </w:rPr>
            </w:pPr>
          </w:p>
          <w:p w14:paraId="3E5BADCD" w14:textId="77777777" w:rsidR="00D5083E" w:rsidRPr="00EF37BA" w:rsidRDefault="00D5083E" w:rsidP="00D5083E">
            <w:pPr>
              <w:rPr>
                <w:rFonts w:cs="Times New Roman"/>
                <w:lang w:val="ro-RO"/>
              </w:rPr>
            </w:pPr>
          </w:p>
          <w:p w14:paraId="5E275EF2" w14:textId="77777777" w:rsidR="00D5083E" w:rsidRPr="00EF37BA" w:rsidRDefault="00D5083E" w:rsidP="00D5083E">
            <w:pPr>
              <w:rPr>
                <w:rFonts w:cs="Times New Roman"/>
                <w:lang w:val="ro-RO"/>
              </w:rPr>
            </w:pPr>
          </w:p>
          <w:p w14:paraId="27726313" w14:textId="77777777" w:rsidR="00D5083E" w:rsidRPr="00EF37BA" w:rsidRDefault="00D5083E" w:rsidP="00D5083E">
            <w:pPr>
              <w:rPr>
                <w:rFonts w:cs="Times New Roman"/>
                <w:lang w:val="ro-RO"/>
              </w:rPr>
            </w:pPr>
          </w:p>
          <w:p w14:paraId="6A4F9EBA" w14:textId="77777777" w:rsidR="00D5083E" w:rsidRPr="00EF37BA" w:rsidRDefault="00D5083E" w:rsidP="00D5083E">
            <w:pPr>
              <w:rPr>
                <w:rFonts w:cs="Times New Roman"/>
                <w:lang w:val="ro-RO"/>
              </w:rPr>
            </w:pPr>
          </w:p>
          <w:p w14:paraId="0B8922B6" w14:textId="77777777" w:rsidR="00D5083E" w:rsidRPr="00EF37BA" w:rsidRDefault="00D5083E" w:rsidP="00D5083E">
            <w:pPr>
              <w:rPr>
                <w:rFonts w:cs="Times New Roman"/>
                <w:lang w:val="ro-RO"/>
              </w:rPr>
            </w:pPr>
          </w:p>
          <w:p w14:paraId="27054B21" w14:textId="77777777" w:rsidR="00D5083E" w:rsidRPr="00EF37BA" w:rsidRDefault="00D5083E" w:rsidP="00D5083E">
            <w:pPr>
              <w:rPr>
                <w:rFonts w:cs="Times New Roman"/>
                <w:lang w:val="ro-RO"/>
              </w:rPr>
            </w:pPr>
          </w:p>
          <w:p w14:paraId="111FEE82" w14:textId="77777777" w:rsidR="00D5083E" w:rsidRPr="00EF37BA" w:rsidRDefault="00D5083E" w:rsidP="00D5083E">
            <w:pPr>
              <w:rPr>
                <w:rFonts w:cs="Times New Roman"/>
                <w:lang w:val="ro-RO"/>
              </w:rPr>
            </w:pPr>
          </w:p>
          <w:p w14:paraId="110DA993" w14:textId="77777777" w:rsidR="00D5083E" w:rsidRPr="00EF37BA" w:rsidRDefault="00D5083E" w:rsidP="00D5083E">
            <w:pPr>
              <w:rPr>
                <w:rFonts w:cs="Times New Roman"/>
                <w:lang w:val="ro-RO"/>
              </w:rPr>
            </w:pPr>
          </w:p>
          <w:p w14:paraId="542F36A8" w14:textId="77777777" w:rsidR="00D5083E" w:rsidRPr="00EF37BA" w:rsidRDefault="00D5083E" w:rsidP="00D5083E">
            <w:pPr>
              <w:rPr>
                <w:rFonts w:cs="Times New Roman"/>
                <w:lang w:val="ro-RO"/>
              </w:rPr>
            </w:pPr>
          </w:p>
          <w:p w14:paraId="3250A519" w14:textId="77777777" w:rsidR="00D5083E" w:rsidRPr="00EF37BA" w:rsidRDefault="00D5083E" w:rsidP="00D5083E">
            <w:pPr>
              <w:rPr>
                <w:rFonts w:cs="Times New Roman"/>
                <w:lang w:val="ro-RO"/>
              </w:rPr>
            </w:pPr>
          </w:p>
          <w:p w14:paraId="5ADA704B" w14:textId="77777777" w:rsidR="00D5083E" w:rsidRPr="00EF37BA" w:rsidRDefault="00D5083E" w:rsidP="00D5083E">
            <w:pPr>
              <w:rPr>
                <w:rFonts w:cs="Times New Roman"/>
                <w:lang w:val="ro-RO"/>
              </w:rPr>
            </w:pPr>
          </w:p>
          <w:p w14:paraId="0912E0A4" w14:textId="77777777" w:rsidR="00D5083E" w:rsidRPr="00EF37BA" w:rsidRDefault="00D5083E" w:rsidP="00D5083E">
            <w:pPr>
              <w:rPr>
                <w:rFonts w:cs="Times New Roman"/>
                <w:lang w:val="ro-RO"/>
              </w:rPr>
            </w:pPr>
          </w:p>
          <w:p w14:paraId="34409C91" w14:textId="77777777" w:rsidR="00D5083E" w:rsidRPr="00EF37BA" w:rsidRDefault="00D5083E" w:rsidP="00D5083E">
            <w:pPr>
              <w:rPr>
                <w:rFonts w:cs="Times New Roman"/>
                <w:lang w:val="ro-RO"/>
              </w:rPr>
            </w:pPr>
          </w:p>
          <w:p w14:paraId="2DC327DD" w14:textId="77777777" w:rsidR="00D5083E" w:rsidRPr="00EF37BA" w:rsidRDefault="00D5083E" w:rsidP="00D5083E">
            <w:pPr>
              <w:rPr>
                <w:rFonts w:cs="Times New Roman"/>
                <w:lang w:val="ro-RO"/>
              </w:rPr>
            </w:pPr>
          </w:p>
          <w:p w14:paraId="32DD242D" w14:textId="77777777" w:rsidR="00D5083E" w:rsidRPr="00EF37BA" w:rsidRDefault="00D5083E" w:rsidP="00D5083E">
            <w:pPr>
              <w:rPr>
                <w:rFonts w:cs="Times New Roman"/>
                <w:lang w:val="ro-RO"/>
              </w:rPr>
            </w:pPr>
          </w:p>
          <w:p w14:paraId="68C1927C" w14:textId="77777777" w:rsidR="00D5083E" w:rsidRPr="00EF37BA" w:rsidRDefault="00D5083E" w:rsidP="00D5083E">
            <w:pPr>
              <w:rPr>
                <w:rFonts w:cs="Times New Roman"/>
                <w:lang w:val="ro-RO"/>
              </w:rPr>
            </w:pPr>
          </w:p>
          <w:p w14:paraId="651D8B77" w14:textId="77777777" w:rsidR="00D5083E" w:rsidRPr="00EF37BA" w:rsidRDefault="00D5083E" w:rsidP="00D5083E">
            <w:pPr>
              <w:rPr>
                <w:rFonts w:cs="Times New Roman"/>
                <w:lang w:val="ro-RO"/>
              </w:rPr>
            </w:pPr>
          </w:p>
          <w:p w14:paraId="397C4E11" w14:textId="77777777" w:rsidR="00D5083E" w:rsidRPr="00EF37BA" w:rsidRDefault="00D5083E" w:rsidP="00D5083E">
            <w:pPr>
              <w:rPr>
                <w:rFonts w:cs="Times New Roman"/>
                <w:lang w:val="ro-RO"/>
              </w:rPr>
            </w:pPr>
          </w:p>
          <w:p w14:paraId="70CBA2FC" w14:textId="77777777" w:rsidR="00D5083E" w:rsidRPr="00EF37BA" w:rsidRDefault="00D5083E" w:rsidP="00D5083E">
            <w:pPr>
              <w:rPr>
                <w:rFonts w:cs="Times New Roman"/>
                <w:lang w:val="ro-RO"/>
              </w:rPr>
            </w:pPr>
          </w:p>
          <w:p w14:paraId="4F38A252" w14:textId="77777777" w:rsidR="00D5083E" w:rsidRPr="00EF37BA" w:rsidRDefault="00D5083E" w:rsidP="00D5083E">
            <w:pPr>
              <w:rPr>
                <w:rFonts w:cs="Times New Roman"/>
                <w:lang w:val="ro-RO"/>
              </w:rPr>
            </w:pPr>
          </w:p>
          <w:p w14:paraId="4AB7F888" w14:textId="77777777" w:rsidR="00D5083E" w:rsidRPr="00EF37BA" w:rsidRDefault="00D5083E" w:rsidP="00D5083E">
            <w:pPr>
              <w:rPr>
                <w:rFonts w:cs="Times New Roman"/>
                <w:lang w:val="ro-RO"/>
              </w:rPr>
            </w:pPr>
          </w:p>
          <w:p w14:paraId="0EC663F5" w14:textId="77777777" w:rsidR="00D5083E" w:rsidRPr="00EF37BA" w:rsidRDefault="00D5083E" w:rsidP="00D5083E">
            <w:pPr>
              <w:rPr>
                <w:rFonts w:cs="Times New Roman"/>
                <w:lang w:val="ro-RO"/>
              </w:rPr>
            </w:pPr>
          </w:p>
          <w:p w14:paraId="6BF56CB7" w14:textId="77777777" w:rsidR="00D5083E" w:rsidRPr="00EF37BA" w:rsidRDefault="00D5083E" w:rsidP="00D5083E">
            <w:pPr>
              <w:rPr>
                <w:rFonts w:cs="Times New Roman"/>
                <w:lang w:val="ro-RO"/>
              </w:rPr>
            </w:pPr>
          </w:p>
          <w:p w14:paraId="4158A9F5" w14:textId="77777777" w:rsidR="00D5083E" w:rsidRPr="00EF37BA" w:rsidRDefault="00D5083E" w:rsidP="00D5083E">
            <w:pPr>
              <w:rPr>
                <w:rFonts w:cs="Times New Roman"/>
                <w:lang w:val="ro-RO"/>
              </w:rPr>
            </w:pPr>
          </w:p>
          <w:p w14:paraId="017CF10D" w14:textId="77777777" w:rsidR="00D5083E" w:rsidRPr="00EF37BA" w:rsidRDefault="00D5083E" w:rsidP="00D5083E">
            <w:pPr>
              <w:rPr>
                <w:rFonts w:cs="Times New Roman"/>
                <w:lang w:val="ro-RO"/>
              </w:rPr>
            </w:pPr>
          </w:p>
          <w:p w14:paraId="3138396B" w14:textId="77777777" w:rsidR="00D5083E" w:rsidRPr="00EF37BA" w:rsidRDefault="00D5083E" w:rsidP="00D5083E">
            <w:pPr>
              <w:rPr>
                <w:rFonts w:cs="Times New Roman"/>
                <w:lang w:val="ro-RO"/>
              </w:rPr>
            </w:pPr>
          </w:p>
          <w:p w14:paraId="54FF9277" w14:textId="77777777" w:rsidR="00D5083E" w:rsidRPr="00EF37BA" w:rsidRDefault="00D5083E" w:rsidP="00D5083E">
            <w:pPr>
              <w:rPr>
                <w:rFonts w:cs="Times New Roman"/>
                <w:lang w:val="ro-RO"/>
              </w:rPr>
            </w:pPr>
          </w:p>
          <w:p w14:paraId="6BA2C757" w14:textId="77777777" w:rsidR="00D5083E" w:rsidRPr="00EF37BA" w:rsidRDefault="00D5083E" w:rsidP="00D5083E">
            <w:pPr>
              <w:rPr>
                <w:rFonts w:cs="Times New Roman"/>
                <w:lang w:val="ro-RO"/>
              </w:rPr>
            </w:pPr>
          </w:p>
          <w:p w14:paraId="5EC65089" w14:textId="77777777" w:rsidR="00D5083E" w:rsidRPr="00EF37BA" w:rsidRDefault="00D5083E" w:rsidP="00D5083E">
            <w:pPr>
              <w:rPr>
                <w:rFonts w:cs="Times New Roman"/>
                <w:lang w:val="ro-RO"/>
              </w:rPr>
            </w:pPr>
          </w:p>
          <w:p w14:paraId="790C8264" w14:textId="77777777" w:rsidR="00D5083E" w:rsidRPr="00EF37BA" w:rsidRDefault="00D5083E" w:rsidP="00D5083E">
            <w:pPr>
              <w:rPr>
                <w:rFonts w:cs="Times New Roman"/>
                <w:lang w:val="ro-RO"/>
              </w:rPr>
            </w:pPr>
          </w:p>
          <w:p w14:paraId="6FF3225F" w14:textId="77777777" w:rsidR="00D5083E" w:rsidRPr="00EF37BA" w:rsidRDefault="00D5083E" w:rsidP="00D5083E">
            <w:pPr>
              <w:rPr>
                <w:rFonts w:cs="Times New Roman"/>
                <w:lang w:val="ro-RO"/>
              </w:rPr>
            </w:pPr>
          </w:p>
          <w:p w14:paraId="5D7A9404" w14:textId="77777777" w:rsidR="00D5083E" w:rsidRPr="00EF37BA" w:rsidRDefault="00D5083E" w:rsidP="00D5083E">
            <w:pPr>
              <w:rPr>
                <w:rFonts w:cs="Times New Roman"/>
                <w:lang w:val="ro-RO"/>
              </w:rPr>
            </w:pPr>
          </w:p>
          <w:p w14:paraId="428D40E2" w14:textId="77777777" w:rsidR="00D5083E" w:rsidRPr="00EF37BA" w:rsidRDefault="00D5083E" w:rsidP="00D5083E">
            <w:pPr>
              <w:rPr>
                <w:rFonts w:cs="Times New Roman"/>
                <w:lang w:val="ro-RO"/>
              </w:rPr>
            </w:pPr>
          </w:p>
          <w:p w14:paraId="3FFEF95D" w14:textId="77777777" w:rsidR="00D5083E" w:rsidRPr="00EF37BA" w:rsidRDefault="00D5083E" w:rsidP="00D5083E">
            <w:pPr>
              <w:rPr>
                <w:rFonts w:cs="Times New Roman"/>
                <w:lang w:val="ro-RO"/>
              </w:rPr>
            </w:pPr>
          </w:p>
          <w:p w14:paraId="33B147C4" w14:textId="77777777" w:rsidR="00D5083E" w:rsidRPr="00EF37BA" w:rsidRDefault="00D5083E" w:rsidP="00D5083E">
            <w:pPr>
              <w:rPr>
                <w:rFonts w:cs="Times New Roman"/>
                <w:lang w:val="ro-RO"/>
              </w:rPr>
            </w:pPr>
          </w:p>
          <w:p w14:paraId="331B0205" w14:textId="77777777" w:rsidR="00D5083E" w:rsidRPr="00EF37BA" w:rsidRDefault="00D5083E" w:rsidP="00D5083E">
            <w:pPr>
              <w:rPr>
                <w:rFonts w:cs="Times New Roman"/>
                <w:lang w:val="ro-RO"/>
              </w:rPr>
            </w:pPr>
          </w:p>
          <w:p w14:paraId="2E294F29" w14:textId="77777777" w:rsidR="00D5083E" w:rsidRPr="00EF37BA" w:rsidRDefault="00D5083E" w:rsidP="00D5083E">
            <w:pPr>
              <w:rPr>
                <w:rFonts w:cs="Times New Roman"/>
                <w:lang w:val="ro-RO"/>
              </w:rPr>
            </w:pPr>
          </w:p>
          <w:p w14:paraId="01CEAD77" w14:textId="77777777" w:rsidR="00D5083E" w:rsidRPr="00EF37BA" w:rsidRDefault="00D5083E" w:rsidP="00D5083E">
            <w:pPr>
              <w:rPr>
                <w:rFonts w:cs="Times New Roman"/>
                <w:lang w:val="ro-RO"/>
              </w:rPr>
            </w:pPr>
          </w:p>
          <w:p w14:paraId="70E17256" w14:textId="77777777" w:rsidR="00D5083E" w:rsidRPr="00EF37BA" w:rsidRDefault="00D5083E" w:rsidP="00D5083E">
            <w:pPr>
              <w:rPr>
                <w:rFonts w:cs="Times New Roman"/>
                <w:lang w:val="ro-RO"/>
              </w:rPr>
            </w:pPr>
          </w:p>
          <w:p w14:paraId="13EC51B9" w14:textId="77777777" w:rsidR="00D5083E" w:rsidRPr="00EF37BA" w:rsidRDefault="00D5083E" w:rsidP="00D5083E">
            <w:pPr>
              <w:rPr>
                <w:rFonts w:cs="Times New Roman"/>
                <w:lang w:val="ro-RO"/>
              </w:rPr>
            </w:pPr>
          </w:p>
          <w:p w14:paraId="6C07CFCA" w14:textId="77777777" w:rsidR="00D5083E" w:rsidRPr="00EF37BA" w:rsidRDefault="00D5083E" w:rsidP="00D5083E">
            <w:pPr>
              <w:rPr>
                <w:rFonts w:cs="Times New Roman"/>
                <w:lang w:val="ro-RO"/>
              </w:rPr>
            </w:pPr>
          </w:p>
          <w:p w14:paraId="02BB7152" w14:textId="77777777" w:rsidR="00D5083E" w:rsidRPr="00EF37BA" w:rsidRDefault="00D5083E" w:rsidP="00D5083E">
            <w:pPr>
              <w:rPr>
                <w:rFonts w:cs="Times New Roman"/>
                <w:lang w:val="ro-RO"/>
              </w:rPr>
            </w:pPr>
          </w:p>
          <w:p w14:paraId="6BF710DB" w14:textId="77777777" w:rsidR="00D5083E" w:rsidRPr="00EF37BA" w:rsidRDefault="00D5083E" w:rsidP="00D5083E">
            <w:pPr>
              <w:rPr>
                <w:rFonts w:cs="Times New Roman"/>
                <w:lang w:val="ro-RO"/>
              </w:rPr>
            </w:pPr>
          </w:p>
          <w:p w14:paraId="004E9900" w14:textId="77777777" w:rsidR="00D5083E" w:rsidRPr="00EF37BA" w:rsidRDefault="00D5083E" w:rsidP="00D5083E">
            <w:pPr>
              <w:rPr>
                <w:rFonts w:cs="Times New Roman"/>
                <w:lang w:val="ro-RO"/>
              </w:rPr>
            </w:pPr>
          </w:p>
          <w:p w14:paraId="62504DB8" w14:textId="77777777" w:rsidR="00D5083E" w:rsidRPr="00EF37BA" w:rsidRDefault="00D5083E" w:rsidP="00D5083E">
            <w:pPr>
              <w:rPr>
                <w:rFonts w:cs="Times New Roman"/>
                <w:lang w:val="ro-RO"/>
              </w:rPr>
            </w:pPr>
          </w:p>
          <w:p w14:paraId="3DC278F1" w14:textId="77777777" w:rsidR="00D5083E" w:rsidRPr="00EF37BA" w:rsidRDefault="00D5083E" w:rsidP="00D5083E">
            <w:pPr>
              <w:rPr>
                <w:rFonts w:cs="Times New Roman"/>
                <w:lang w:val="ro-RO"/>
              </w:rPr>
            </w:pPr>
          </w:p>
          <w:p w14:paraId="68A68965" w14:textId="77777777" w:rsidR="00D5083E" w:rsidRPr="00EF37BA" w:rsidRDefault="00D5083E" w:rsidP="00D5083E">
            <w:pPr>
              <w:rPr>
                <w:rFonts w:cs="Times New Roman"/>
                <w:lang w:val="ro-RO"/>
              </w:rPr>
            </w:pPr>
          </w:p>
          <w:p w14:paraId="57F1CB58" w14:textId="77777777" w:rsidR="00D5083E" w:rsidRPr="00EF37BA" w:rsidRDefault="00D5083E" w:rsidP="00D5083E">
            <w:pPr>
              <w:rPr>
                <w:rFonts w:cs="Times New Roman"/>
                <w:lang w:val="ro-RO"/>
              </w:rPr>
            </w:pPr>
          </w:p>
          <w:p w14:paraId="7212DF22" w14:textId="77777777" w:rsidR="00D5083E" w:rsidRPr="00EF37BA" w:rsidRDefault="00D5083E" w:rsidP="00D5083E">
            <w:pPr>
              <w:rPr>
                <w:rFonts w:cs="Times New Roman"/>
                <w:lang w:val="ro-RO"/>
              </w:rPr>
            </w:pPr>
          </w:p>
          <w:p w14:paraId="59071855" w14:textId="77777777" w:rsidR="00D5083E" w:rsidRPr="00EF37BA" w:rsidRDefault="00D5083E" w:rsidP="00D5083E">
            <w:pPr>
              <w:rPr>
                <w:rFonts w:cs="Times New Roman"/>
                <w:lang w:val="ro-RO"/>
              </w:rPr>
            </w:pPr>
          </w:p>
          <w:p w14:paraId="003D4DD3" w14:textId="77777777" w:rsidR="00D5083E" w:rsidRPr="00EF37BA" w:rsidRDefault="00D5083E" w:rsidP="00D5083E">
            <w:pPr>
              <w:rPr>
                <w:rFonts w:cs="Times New Roman"/>
                <w:lang w:val="ro-RO"/>
              </w:rPr>
            </w:pPr>
          </w:p>
          <w:p w14:paraId="4ADF3C11" w14:textId="77777777" w:rsidR="00D5083E" w:rsidRPr="00EF37BA" w:rsidRDefault="00D5083E" w:rsidP="00D5083E">
            <w:pPr>
              <w:rPr>
                <w:rFonts w:cs="Times New Roman"/>
                <w:lang w:val="ro-RO"/>
              </w:rPr>
            </w:pPr>
          </w:p>
          <w:p w14:paraId="71103CA7" w14:textId="77777777" w:rsidR="00D5083E" w:rsidRPr="00EF37BA" w:rsidRDefault="00D5083E" w:rsidP="00D5083E">
            <w:pPr>
              <w:rPr>
                <w:rFonts w:cs="Times New Roman"/>
                <w:lang w:val="ro-RO"/>
              </w:rPr>
            </w:pPr>
          </w:p>
          <w:p w14:paraId="16F3D126" w14:textId="77777777" w:rsidR="00D5083E" w:rsidRPr="00EF37BA" w:rsidRDefault="00D5083E" w:rsidP="00D5083E">
            <w:pPr>
              <w:rPr>
                <w:rFonts w:cs="Times New Roman"/>
                <w:lang w:val="ro-RO"/>
              </w:rPr>
            </w:pPr>
          </w:p>
          <w:p w14:paraId="22AB69A9" w14:textId="77777777" w:rsidR="00D5083E" w:rsidRPr="00EF37BA" w:rsidRDefault="00D5083E" w:rsidP="00D5083E">
            <w:pPr>
              <w:rPr>
                <w:rFonts w:cs="Times New Roman"/>
                <w:lang w:val="ro-RO"/>
              </w:rPr>
            </w:pPr>
          </w:p>
          <w:p w14:paraId="25013D7B" w14:textId="77777777" w:rsidR="00D5083E" w:rsidRPr="00EF37BA" w:rsidRDefault="00D5083E" w:rsidP="00D5083E">
            <w:pPr>
              <w:rPr>
                <w:rFonts w:cs="Times New Roman"/>
                <w:lang w:val="ro-RO"/>
              </w:rPr>
            </w:pPr>
          </w:p>
          <w:p w14:paraId="3BA05D4B" w14:textId="77777777" w:rsidR="00D5083E" w:rsidRPr="00EF37BA" w:rsidRDefault="00D5083E" w:rsidP="00D5083E">
            <w:pPr>
              <w:rPr>
                <w:rFonts w:cs="Times New Roman"/>
                <w:lang w:val="ro-RO"/>
              </w:rPr>
            </w:pPr>
          </w:p>
          <w:p w14:paraId="1227D646" w14:textId="77777777" w:rsidR="00D5083E" w:rsidRPr="00EF37BA" w:rsidRDefault="00D5083E" w:rsidP="00D5083E">
            <w:pPr>
              <w:rPr>
                <w:rFonts w:cs="Times New Roman"/>
                <w:lang w:val="ro-RO"/>
              </w:rPr>
            </w:pPr>
          </w:p>
          <w:p w14:paraId="1D53EE9C" w14:textId="77777777" w:rsidR="00D5083E" w:rsidRPr="00EF37BA" w:rsidRDefault="00D5083E" w:rsidP="00D5083E">
            <w:pPr>
              <w:rPr>
                <w:rFonts w:cs="Times New Roman"/>
                <w:lang w:val="ro-RO"/>
              </w:rPr>
            </w:pPr>
          </w:p>
          <w:p w14:paraId="37F58C79" w14:textId="77777777" w:rsidR="00D5083E" w:rsidRPr="00EF37BA" w:rsidRDefault="00D5083E" w:rsidP="00D5083E">
            <w:pPr>
              <w:rPr>
                <w:rFonts w:cs="Times New Roman"/>
                <w:lang w:val="ro-RO"/>
              </w:rPr>
            </w:pPr>
          </w:p>
          <w:p w14:paraId="621AC177" w14:textId="77777777" w:rsidR="00D5083E" w:rsidRPr="00EF37BA" w:rsidRDefault="00D5083E" w:rsidP="00D5083E">
            <w:pPr>
              <w:rPr>
                <w:rFonts w:cs="Times New Roman"/>
                <w:lang w:val="ro-RO"/>
              </w:rPr>
            </w:pPr>
          </w:p>
          <w:p w14:paraId="377CE552" w14:textId="77777777" w:rsidR="00D5083E" w:rsidRPr="00EF37BA" w:rsidRDefault="00D5083E" w:rsidP="00D5083E">
            <w:pPr>
              <w:rPr>
                <w:rFonts w:cs="Times New Roman"/>
                <w:lang w:val="ro-RO"/>
              </w:rPr>
            </w:pPr>
          </w:p>
          <w:p w14:paraId="4D7654A1" w14:textId="77777777" w:rsidR="00D5083E" w:rsidRPr="00EF37BA" w:rsidRDefault="00D5083E" w:rsidP="00D5083E">
            <w:pPr>
              <w:rPr>
                <w:rFonts w:cs="Times New Roman"/>
                <w:lang w:val="ro-RO"/>
              </w:rPr>
            </w:pPr>
          </w:p>
          <w:p w14:paraId="4F997629" w14:textId="77777777" w:rsidR="00D5083E" w:rsidRPr="00EF37BA" w:rsidRDefault="00D5083E" w:rsidP="00D5083E">
            <w:pPr>
              <w:rPr>
                <w:rFonts w:cs="Times New Roman"/>
                <w:lang w:val="ro-RO"/>
              </w:rPr>
            </w:pPr>
          </w:p>
          <w:p w14:paraId="4D56DC49" w14:textId="77777777" w:rsidR="00D5083E" w:rsidRPr="00EF37BA" w:rsidRDefault="00D5083E" w:rsidP="00D5083E">
            <w:pPr>
              <w:rPr>
                <w:rFonts w:cs="Times New Roman"/>
                <w:lang w:val="ro-RO"/>
              </w:rPr>
            </w:pPr>
          </w:p>
          <w:p w14:paraId="184DAABF" w14:textId="77777777" w:rsidR="00D5083E" w:rsidRPr="00EF37BA" w:rsidRDefault="00D5083E" w:rsidP="00D5083E">
            <w:pPr>
              <w:rPr>
                <w:rFonts w:cs="Times New Roman"/>
                <w:lang w:val="ro-RO"/>
              </w:rPr>
            </w:pPr>
          </w:p>
          <w:p w14:paraId="769C2D23" w14:textId="77777777" w:rsidR="00D5083E" w:rsidRPr="00EF37BA" w:rsidRDefault="00D5083E" w:rsidP="00D5083E">
            <w:pPr>
              <w:rPr>
                <w:rFonts w:cs="Times New Roman"/>
                <w:lang w:val="ro-RO"/>
              </w:rPr>
            </w:pPr>
          </w:p>
          <w:p w14:paraId="607C8A0E" w14:textId="77777777" w:rsidR="00D5083E" w:rsidRPr="00EF37BA" w:rsidRDefault="00D5083E" w:rsidP="00D5083E">
            <w:pPr>
              <w:rPr>
                <w:rFonts w:cs="Times New Roman"/>
                <w:lang w:val="ro-RO"/>
              </w:rPr>
            </w:pPr>
          </w:p>
          <w:p w14:paraId="24C91C1F" w14:textId="77777777" w:rsidR="00D5083E" w:rsidRPr="00EF37BA" w:rsidRDefault="00D5083E" w:rsidP="00D5083E">
            <w:pPr>
              <w:rPr>
                <w:rFonts w:cs="Times New Roman"/>
                <w:lang w:val="ro-RO"/>
              </w:rPr>
            </w:pPr>
          </w:p>
          <w:p w14:paraId="52488D5A" w14:textId="77777777" w:rsidR="00D5083E" w:rsidRPr="00EF37BA" w:rsidRDefault="00D5083E" w:rsidP="00D5083E">
            <w:pPr>
              <w:rPr>
                <w:rFonts w:cs="Times New Roman"/>
                <w:lang w:val="ro-RO"/>
              </w:rPr>
            </w:pPr>
          </w:p>
          <w:p w14:paraId="4463A976" w14:textId="77777777" w:rsidR="00D5083E" w:rsidRPr="00EF37BA" w:rsidRDefault="00D5083E" w:rsidP="00D5083E">
            <w:pPr>
              <w:rPr>
                <w:rFonts w:cs="Times New Roman"/>
                <w:lang w:val="ro-RO"/>
              </w:rPr>
            </w:pPr>
          </w:p>
          <w:p w14:paraId="3E68DFB2" w14:textId="77777777" w:rsidR="00D5083E" w:rsidRPr="00EF37BA" w:rsidRDefault="00D5083E" w:rsidP="00D5083E">
            <w:pPr>
              <w:rPr>
                <w:rFonts w:cs="Times New Roman"/>
                <w:lang w:val="ro-RO"/>
              </w:rPr>
            </w:pPr>
          </w:p>
          <w:p w14:paraId="585A829C" w14:textId="77777777" w:rsidR="00D5083E" w:rsidRPr="00EF37BA" w:rsidRDefault="00D5083E" w:rsidP="00D5083E">
            <w:pPr>
              <w:rPr>
                <w:rFonts w:cs="Times New Roman"/>
                <w:lang w:val="ro-RO"/>
              </w:rPr>
            </w:pPr>
          </w:p>
          <w:p w14:paraId="2351776F" w14:textId="77777777" w:rsidR="00D5083E" w:rsidRPr="00EF37BA" w:rsidRDefault="00D5083E" w:rsidP="00D5083E">
            <w:pPr>
              <w:rPr>
                <w:rFonts w:cs="Times New Roman"/>
                <w:lang w:val="ro-RO"/>
              </w:rPr>
            </w:pPr>
          </w:p>
          <w:p w14:paraId="075FB239" w14:textId="77777777" w:rsidR="00D5083E" w:rsidRPr="00EF37BA" w:rsidRDefault="00D5083E" w:rsidP="00D5083E">
            <w:pPr>
              <w:rPr>
                <w:rFonts w:cs="Times New Roman"/>
                <w:lang w:val="ro-RO"/>
              </w:rPr>
            </w:pPr>
          </w:p>
          <w:p w14:paraId="7D44E076" w14:textId="77777777" w:rsidR="00D5083E" w:rsidRPr="00EF37BA" w:rsidRDefault="00D5083E" w:rsidP="00D5083E">
            <w:pPr>
              <w:rPr>
                <w:rFonts w:cs="Times New Roman"/>
                <w:lang w:val="ro-RO"/>
              </w:rPr>
            </w:pPr>
          </w:p>
          <w:p w14:paraId="56641211" w14:textId="77777777" w:rsidR="00D5083E" w:rsidRPr="00EF37BA" w:rsidRDefault="00D5083E" w:rsidP="00D5083E">
            <w:pPr>
              <w:rPr>
                <w:rFonts w:cs="Times New Roman"/>
                <w:lang w:val="ro-RO"/>
              </w:rPr>
            </w:pPr>
          </w:p>
          <w:p w14:paraId="5815F21D" w14:textId="77777777" w:rsidR="00D5083E" w:rsidRPr="00EF37BA" w:rsidRDefault="00D5083E" w:rsidP="00D5083E">
            <w:pPr>
              <w:rPr>
                <w:rFonts w:cs="Times New Roman"/>
                <w:lang w:val="ro-RO"/>
              </w:rPr>
            </w:pPr>
          </w:p>
          <w:p w14:paraId="5CF61781" w14:textId="77777777" w:rsidR="00D5083E" w:rsidRPr="00EF37BA" w:rsidRDefault="00D5083E" w:rsidP="00D5083E">
            <w:pPr>
              <w:rPr>
                <w:rFonts w:cs="Times New Roman"/>
                <w:lang w:val="ro-RO"/>
              </w:rPr>
            </w:pPr>
          </w:p>
          <w:p w14:paraId="67F088F3" w14:textId="77777777" w:rsidR="00D5083E" w:rsidRPr="00EF37BA" w:rsidRDefault="00D5083E" w:rsidP="00D5083E">
            <w:pPr>
              <w:rPr>
                <w:rFonts w:cs="Times New Roman"/>
                <w:lang w:val="ro-RO"/>
              </w:rPr>
            </w:pPr>
          </w:p>
          <w:p w14:paraId="11C2D15C" w14:textId="77777777" w:rsidR="00D5083E" w:rsidRPr="00EF37BA" w:rsidRDefault="00D5083E" w:rsidP="00D5083E">
            <w:pPr>
              <w:rPr>
                <w:rFonts w:cs="Times New Roman"/>
                <w:lang w:val="ro-RO"/>
              </w:rPr>
            </w:pPr>
          </w:p>
          <w:p w14:paraId="79E66C4B" w14:textId="77777777" w:rsidR="00D5083E" w:rsidRPr="00EF37BA" w:rsidRDefault="00D5083E" w:rsidP="00D5083E">
            <w:pPr>
              <w:rPr>
                <w:rFonts w:cs="Times New Roman"/>
                <w:lang w:val="ro-RO"/>
              </w:rPr>
            </w:pPr>
          </w:p>
          <w:p w14:paraId="17D56A17" w14:textId="77777777" w:rsidR="00D5083E" w:rsidRPr="00EF37BA" w:rsidRDefault="00D5083E" w:rsidP="00D5083E">
            <w:pPr>
              <w:rPr>
                <w:rFonts w:cs="Times New Roman"/>
                <w:lang w:val="ro-RO"/>
              </w:rPr>
            </w:pPr>
          </w:p>
          <w:p w14:paraId="7153BD1C" w14:textId="77777777" w:rsidR="00D5083E" w:rsidRPr="00EF37BA" w:rsidRDefault="00D5083E" w:rsidP="00D5083E">
            <w:pPr>
              <w:rPr>
                <w:rFonts w:cs="Times New Roman"/>
                <w:lang w:val="ro-RO"/>
              </w:rPr>
            </w:pPr>
          </w:p>
          <w:p w14:paraId="348AC353" w14:textId="77777777" w:rsidR="00D5083E" w:rsidRPr="00EF37BA" w:rsidRDefault="00D5083E" w:rsidP="00D5083E">
            <w:pPr>
              <w:rPr>
                <w:rFonts w:cs="Times New Roman"/>
                <w:lang w:val="ro-RO"/>
              </w:rPr>
            </w:pPr>
          </w:p>
          <w:p w14:paraId="4A740D36" w14:textId="77777777" w:rsidR="00D5083E" w:rsidRPr="00EF37BA" w:rsidRDefault="00D5083E" w:rsidP="00D5083E">
            <w:pPr>
              <w:rPr>
                <w:rFonts w:cs="Times New Roman"/>
                <w:lang w:val="ro-RO"/>
              </w:rPr>
            </w:pPr>
          </w:p>
          <w:p w14:paraId="612BA416" w14:textId="77777777" w:rsidR="00D5083E" w:rsidRPr="00EF37BA" w:rsidRDefault="00D5083E" w:rsidP="00D5083E">
            <w:pPr>
              <w:rPr>
                <w:rFonts w:cs="Times New Roman"/>
                <w:lang w:val="ro-RO"/>
              </w:rPr>
            </w:pPr>
          </w:p>
          <w:p w14:paraId="6242C72B" w14:textId="77777777" w:rsidR="00D5083E" w:rsidRPr="00EF37BA" w:rsidRDefault="00D5083E" w:rsidP="00D5083E">
            <w:pPr>
              <w:rPr>
                <w:rFonts w:cs="Times New Roman"/>
                <w:lang w:val="ro-RO"/>
              </w:rPr>
            </w:pPr>
          </w:p>
          <w:p w14:paraId="36DF9B08" w14:textId="77777777" w:rsidR="00D5083E" w:rsidRPr="00EF37BA" w:rsidRDefault="00D5083E" w:rsidP="00D5083E">
            <w:pPr>
              <w:rPr>
                <w:rFonts w:cs="Times New Roman"/>
                <w:lang w:val="ro-RO"/>
              </w:rPr>
            </w:pPr>
          </w:p>
          <w:p w14:paraId="3B4B56A7" w14:textId="77777777" w:rsidR="00D5083E" w:rsidRPr="00EF37BA" w:rsidRDefault="00D5083E" w:rsidP="00D5083E">
            <w:pPr>
              <w:rPr>
                <w:rFonts w:cs="Times New Roman"/>
                <w:lang w:val="ro-RO"/>
              </w:rPr>
            </w:pPr>
          </w:p>
          <w:p w14:paraId="544808DA" w14:textId="77777777" w:rsidR="00D5083E" w:rsidRPr="00EF37BA" w:rsidRDefault="00D5083E" w:rsidP="00D5083E">
            <w:pPr>
              <w:rPr>
                <w:rFonts w:cs="Times New Roman"/>
                <w:lang w:val="ro-RO"/>
              </w:rPr>
            </w:pPr>
          </w:p>
          <w:p w14:paraId="6A887845" w14:textId="77777777" w:rsidR="00D5083E" w:rsidRPr="00EF37BA" w:rsidRDefault="00D5083E" w:rsidP="00D5083E">
            <w:pPr>
              <w:rPr>
                <w:rFonts w:cs="Times New Roman"/>
                <w:lang w:val="ro-RO"/>
              </w:rPr>
            </w:pPr>
          </w:p>
          <w:p w14:paraId="107AF08C" w14:textId="77777777" w:rsidR="00D5083E" w:rsidRPr="00EF37BA" w:rsidRDefault="00D5083E" w:rsidP="00D5083E">
            <w:pPr>
              <w:rPr>
                <w:rFonts w:cs="Times New Roman"/>
                <w:lang w:val="ro-RO"/>
              </w:rPr>
            </w:pPr>
          </w:p>
          <w:p w14:paraId="576AD98A" w14:textId="77777777" w:rsidR="00D5083E" w:rsidRPr="00EF37BA" w:rsidRDefault="00D5083E" w:rsidP="00D5083E">
            <w:pPr>
              <w:rPr>
                <w:rFonts w:cs="Times New Roman"/>
                <w:lang w:val="ro-RO"/>
              </w:rPr>
            </w:pPr>
          </w:p>
          <w:p w14:paraId="39286331" w14:textId="77777777" w:rsidR="00D5083E" w:rsidRPr="00EF37BA" w:rsidRDefault="00D5083E" w:rsidP="00D5083E">
            <w:pPr>
              <w:rPr>
                <w:rFonts w:cs="Times New Roman"/>
                <w:lang w:val="ro-RO"/>
              </w:rPr>
            </w:pPr>
          </w:p>
          <w:p w14:paraId="5D722365" w14:textId="77777777" w:rsidR="00D5083E" w:rsidRPr="00EF37BA" w:rsidRDefault="00D5083E" w:rsidP="00D5083E">
            <w:pPr>
              <w:rPr>
                <w:rFonts w:cs="Times New Roman"/>
                <w:lang w:val="ro-RO"/>
              </w:rPr>
            </w:pPr>
          </w:p>
          <w:p w14:paraId="1CE5C690" w14:textId="77777777" w:rsidR="00D5083E" w:rsidRPr="00EF37BA" w:rsidRDefault="00D5083E" w:rsidP="00D5083E">
            <w:pPr>
              <w:rPr>
                <w:rFonts w:cs="Times New Roman"/>
                <w:lang w:val="ro-RO"/>
              </w:rPr>
            </w:pPr>
          </w:p>
        </w:tc>
        <w:tc>
          <w:tcPr>
            <w:tcW w:w="0" w:type="auto"/>
          </w:tcPr>
          <w:p w14:paraId="2C4317FE" w14:textId="16624C56"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D03E96">
              <w:rPr>
                <w:rFonts w:cs="Times New Roman"/>
                <w:lang w:val="ro-RO"/>
              </w:rPr>
              <w:t xml:space="preserve"> secțiunea a 3-a din Anexa</w:t>
            </w:r>
            <w:r w:rsidR="00C97556">
              <w:rPr>
                <w:rFonts w:cs="Times New Roman"/>
                <w:lang w:val="ro-RO"/>
              </w:rPr>
              <w:t xml:space="preserve"> nr. 1</w:t>
            </w:r>
            <w:r w:rsidR="00226233">
              <w:rPr>
                <w:rFonts w:cs="Times New Roman"/>
                <w:lang w:val="ro-RO"/>
              </w:rPr>
              <w:t>a Metodologiei (Anexa nr. 2) a</w:t>
            </w:r>
            <w:r w:rsidRPr="000D254D">
              <w:rPr>
                <w:rFonts w:cs="Times New Roman"/>
                <w:lang w:val="ro-RO"/>
              </w:rPr>
              <w:t xml:space="preserve"> Hotărârea Guvernului nr. 53/2025 privind aprobarea Regulamentului</w:t>
            </w:r>
          </w:p>
          <w:p w14:paraId="24FC2B0A"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790BE836" w14:textId="77777777" w:rsidR="000D254D" w:rsidRPr="000D254D" w:rsidRDefault="000D254D" w:rsidP="000D254D">
            <w:pPr>
              <w:rPr>
                <w:rFonts w:cs="Times New Roman"/>
                <w:lang w:val="ro-RO"/>
              </w:rPr>
            </w:pPr>
            <w:r w:rsidRPr="000D254D">
              <w:rPr>
                <w:rFonts w:cs="Times New Roman"/>
                <w:lang w:val="ro-RO"/>
              </w:rPr>
              <w:t xml:space="preserve">a emisiilor de gaze cu efect de seră pentru </w:t>
            </w:r>
            <w:proofErr w:type="spellStart"/>
            <w:r w:rsidRPr="000D254D">
              <w:rPr>
                <w:rFonts w:cs="Times New Roman"/>
                <w:lang w:val="ro-RO"/>
              </w:rPr>
              <w:t>biocarburanți</w:t>
            </w:r>
            <w:proofErr w:type="spellEnd"/>
            <w:r w:rsidRPr="000D254D">
              <w:rPr>
                <w:rFonts w:cs="Times New Roman"/>
                <w:lang w:val="ro-RO"/>
              </w:rPr>
              <w:t>,</w:t>
            </w:r>
          </w:p>
          <w:p w14:paraId="58D847B1" w14:textId="77777777" w:rsidR="000D254D" w:rsidRPr="000D254D" w:rsidRDefault="000D254D" w:rsidP="000D254D">
            <w:pPr>
              <w:rPr>
                <w:rFonts w:cs="Times New Roman"/>
                <w:lang w:val="ro-RO"/>
              </w:rPr>
            </w:pPr>
            <w:proofErr w:type="spellStart"/>
            <w:r w:rsidRPr="000D254D">
              <w:rPr>
                <w:rFonts w:cs="Times New Roman"/>
                <w:lang w:val="ro-RO"/>
              </w:rPr>
              <w:t>biolichide</w:t>
            </w:r>
            <w:proofErr w:type="spellEnd"/>
            <w:r w:rsidRPr="000D254D">
              <w:rPr>
                <w:rFonts w:cs="Times New Roman"/>
                <w:lang w:val="ro-RO"/>
              </w:rPr>
              <w:t xml:space="preserve"> și combustibili din biomasă și a Metodologiei</w:t>
            </w:r>
          </w:p>
          <w:p w14:paraId="7C4336AD" w14:textId="77777777" w:rsidR="000D254D" w:rsidRPr="000D254D" w:rsidRDefault="000D254D" w:rsidP="000D254D">
            <w:pPr>
              <w:rPr>
                <w:rFonts w:cs="Times New Roman"/>
                <w:lang w:val="ro-RO"/>
              </w:rPr>
            </w:pPr>
            <w:r w:rsidRPr="000D254D">
              <w:rPr>
                <w:rFonts w:cs="Times New Roman"/>
                <w:lang w:val="ro-RO"/>
              </w:rPr>
              <w:t xml:space="preserve">de calcul al impactului </w:t>
            </w:r>
            <w:proofErr w:type="spellStart"/>
            <w:r w:rsidRPr="000D254D">
              <w:rPr>
                <w:rFonts w:cs="Times New Roman"/>
                <w:lang w:val="ro-RO"/>
              </w:rPr>
              <w:t>biocarburanților</w:t>
            </w:r>
            <w:proofErr w:type="spellEnd"/>
            <w:r w:rsidRPr="000D254D">
              <w:rPr>
                <w:rFonts w:cs="Times New Roman"/>
                <w:lang w:val="ro-RO"/>
              </w:rPr>
              <w:t xml:space="preserve">, </w:t>
            </w:r>
            <w:proofErr w:type="spellStart"/>
            <w:r w:rsidRPr="000D254D">
              <w:rPr>
                <w:rFonts w:cs="Times New Roman"/>
                <w:lang w:val="ro-RO"/>
              </w:rPr>
              <w:t>biolichidelor</w:t>
            </w:r>
            <w:proofErr w:type="spellEnd"/>
            <w:r w:rsidRPr="000D254D">
              <w:rPr>
                <w:rFonts w:cs="Times New Roman"/>
                <w:lang w:val="ro-RO"/>
              </w:rPr>
              <w:t xml:space="preserve"> și</w:t>
            </w:r>
          </w:p>
          <w:p w14:paraId="399581D6"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EFB15B0" w14:textId="7DEA3975"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8C83286" w14:textId="77777777" w:rsidTr="004133AF">
        <w:trPr>
          <w:gridAfter w:val="1"/>
          <w:wAfter w:w="38" w:type="dxa"/>
        </w:trPr>
        <w:tc>
          <w:tcPr>
            <w:tcW w:w="0" w:type="auto"/>
          </w:tcPr>
          <w:p w14:paraId="36A72797" w14:textId="2C67300E" w:rsidR="00D5083E" w:rsidRPr="004133AF" w:rsidRDefault="00733DDA" w:rsidP="004133AF">
            <w:pPr>
              <w:rPr>
                <w:b/>
                <w:lang w:val="ro-RO"/>
              </w:rPr>
            </w:pPr>
            <w:r>
              <w:rPr>
                <w:rFonts w:eastAsia="NSimSun"/>
                <w:b/>
                <w:color w:val="333333"/>
                <w:kern w:val="2"/>
                <w:lang w:val="ro-RO" w:eastAsia="zh-CN" w:bidi="hi-IN"/>
              </w:rPr>
              <w:lastRenderedPageBreak/>
              <w:t xml:space="preserve">E. </w:t>
            </w:r>
            <w:r w:rsidR="00D5083E" w:rsidRPr="004133AF">
              <w:rPr>
                <w:rFonts w:eastAsia="NSimSun"/>
                <w:b/>
                <w:color w:val="333333"/>
                <w:kern w:val="2"/>
                <w:lang w:val="ro-RO" w:eastAsia="zh-CN" w:bidi="hi-IN"/>
              </w:rPr>
              <w:t>ESTIMĂRI</w:t>
            </w:r>
            <w:r w:rsidR="00D5083E" w:rsidRPr="004133AF">
              <w:rPr>
                <w:b/>
                <w:lang w:val="ro-RO"/>
              </w:rPr>
              <w:t xml:space="preserve"> ALE VALORILOR IMPLICITE DETALIATE AFERENTE VIITORILOR BIOCOMBUSTIBILI ȘI BIOLICHIDE, INEXISTENŢI SAU CARE SE AFLAU DOAR ÎN CANTITĂŢI NEGLIJABILE PE PIAŢĂ ÎN 2016</w:t>
            </w:r>
          </w:p>
          <w:p w14:paraId="45A6913D" w14:textId="77777777" w:rsidR="00D5083E" w:rsidRPr="00EF37BA" w:rsidRDefault="00D5083E" w:rsidP="00D5083E">
            <w:pPr>
              <w:rPr>
                <w:rFonts w:cs="Times New Roman"/>
                <w:lang w:val="ro-RO"/>
              </w:rPr>
            </w:pPr>
          </w:p>
          <w:p w14:paraId="221EB2A5" w14:textId="77777777" w:rsidR="00D5083E" w:rsidRPr="00EF37BA" w:rsidRDefault="00D5083E" w:rsidP="00D5083E">
            <w:pPr>
              <w:jc w:val="both"/>
              <w:rPr>
                <w:rFonts w:cs="Times New Roman"/>
                <w:color w:val="231F20"/>
                <w:lang w:val="ro-RO"/>
              </w:rPr>
            </w:pPr>
            <w:r w:rsidRPr="00EF37BA">
              <w:rPr>
                <w:rFonts w:cs="Times New Roman"/>
                <w:color w:val="231F20"/>
                <w:lang w:val="ro-RO"/>
              </w:rPr>
              <w:t>Valori implicite detaliate pentru cultivare: „</w:t>
            </w:r>
            <w:proofErr w:type="spellStart"/>
            <w:r w:rsidRPr="00EF37BA">
              <w:rPr>
                <w:rFonts w:cs="Times New Roman"/>
                <w:color w:val="231F20"/>
                <w:lang w:val="ro-RO"/>
              </w:rPr>
              <w:t>e</w:t>
            </w:r>
            <w:r w:rsidRPr="00EF37BA">
              <w:rPr>
                <w:rFonts w:cs="Times New Roman"/>
                <w:color w:val="231F20"/>
                <w:vertAlign w:val="subscript"/>
                <w:lang w:val="ro-RO"/>
              </w:rPr>
              <w:t>ec</w:t>
            </w:r>
            <w:proofErr w:type="spellEnd"/>
            <w:r w:rsidRPr="00EF37BA">
              <w:rPr>
                <w:rFonts w:cs="Times New Roman"/>
                <w:color w:val="231F20"/>
                <w:lang w:val="ro-RO"/>
              </w:rPr>
              <w:t xml:space="preserve">” conform </w:t>
            </w:r>
            <w:proofErr w:type="spellStart"/>
            <w:r w:rsidRPr="00EF37BA">
              <w:rPr>
                <w:rFonts w:cs="Times New Roman"/>
                <w:color w:val="231F20"/>
                <w:lang w:val="ro-RO"/>
              </w:rPr>
              <w:t>definiţiei</w:t>
            </w:r>
            <w:proofErr w:type="spellEnd"/>
            <w:r w:rsidRPr="00EF37BA">
              <w:rPr>
                <w:rFonts w:cs="Times New Roman"/>
                <w:color w:val="231F20"/>
                <w:lang w:val="ro-RO"/>
              </w:rPr>
              <w:t xml:space="preserve"> din partea C din prezenta anexă, inclusiv emisiile de N</w:t>
            </w:r>
            <w:r w:rsidRPr="00EF37BA">
              <w:rPr>
                <w:rFonts w:cs="Times New Roman"/>
                <w:color w:val="231F20"/>
                <w:vertAlign w:val="subscript"/>
                <w:lang w:val="ro-RO"/>
              </w:rPr>
              <w:t>2</w:t>
            </w:r>
            <w:r w:rsidRPr="00EF37BA">
              <w:rPr>
                <w:rFonts w:cs="Times New Roman"/>
                <w:color w:val="231F20"/>
                <w:lang w:val="ro-RO"/>
              </w:rPr>
              <w:t>O din sol (inclusiv stocarea deșeurilor lemnoase sau a deșeurilor lemnoase din păduri cultivate).</w:t>
            </w:r>
          </w:p>
          <w:p w14:paraId="0EB8237C"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625"/>
              <w:gridCol w:w="1625"/>
              <w:gridCol w:w="2032"/>
            </w:tblGrid>
            <w:tr w:rsidR="00D5083E" w:rsidRPr="00663B30" w14:paraId="05781A91" w14:textId="77777777" w:rsidTr="00EE62CB">
              <w:tc>
                <w:tcPr>
                  <w:tcW w:w="1625" w:type="dxa"/>
                </w:tcPr>
                <w:p w14:paraId="493600B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 xml:space="preserve">de </w:t>
                  </w:r>
                  <w:proofErr w:type="spellStart"/>
                  <w:r w:rsidRPr="00EE62CB">
                    <w:rPr>
                      <w:rFonts w:ascii="Times New Roman" w:hAnsi="Times New Roman" w:cs="Times New Roman"/>
                      <w:color w:val="231F20"/>
                      <w:w w:val="105"/>
                      <w:sz w:val="16"/>
                      <w:szCs w:val="16"/>
                      <w:lang w:val="ro-RO"/>
                    </w:rPr>
                    <w:t>producţie</w:t>
                  </w:r>
                  <w:proofErr w:type="spellEnd"/>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proofErr w:type="spellStart"/>
                  <w:r w:rsidRPr="00EE62CB">
                    <w:rPr>
                      <w:rFonts w:ascii="Times New Roman" w:hAnsi="Times New Roman" w:cs="Times New Roman"/>
                      <w:color w:val="231F20"/>
                      <w:w w:val="105"/>
                      <w:sz w:val="16"/>
                      <w:szCs w:val="16"/>
                      <w:lang w:val="ro-RO"/>
                    </w:rPr>
                    <w:t>biolichidelor</w:t>
                  </w:r>
                  <w:proofErr w:type="spellEnd"/>
                </w:p>
              </w:tc>
              <w:tc>
                <w:tcPr>
                  <w:tcW w:w="1625" w:type="dxa"/>
                </w:tcPr>
                <w:p w14:paraId="37C6874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5640B9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2032" w:type="dxa"/>
                </w:tcPr>
                <w:p w14:paraId="0C12EC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4D064B0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303270CA" w14:textId="77777777" w:rsidTr="00EE62CB">
              <w:tc>
                <w:tcPr>
                  <w:tcW w:w="1625" w:type="dxa"/>
                </w:tcPr>
                <w:p w14:paraId="6B9FDE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paie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grâu</w:t>
                  </w:r>
                </w:p>
              </w:tc>
              <w:tc>
                <w:tcPr>
                  <w:tcW w:w="1625" w:type="dxa"/>
                </w:tcPr>
                <w:p w14:paraId="6F334C2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2032" w:type="dxa"/>
                </w:tcPr>
                <w:p w14:paraId="1DFDE4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1640485D" w14:textId="77777777" w:rsidTr="00EE62CB">
              <w:tc>
                <w:tcPr>
                  <w:tcW w:w="1625" w:type="dxa"/>
                </w:tcPr>
                <w:p w14:paraId="1A1DBA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13"/>
                      <w:sz w:val="16"/>
                      <w:szCs w:val="16"/>
                      <w:lang w:val="ro-RO"/>
                    </w:rPr>
                    <w:t xml:space="preserve"> </w:t>
                  </w:r>
                  <w:r w:rsidRPr="00EE62CB">
                    <w:rPr>
                      <w:rFonts w:ascii="Times New Roman" w:hAnsi="Times New Roman" w:cs="Times New Roman"/>
                      <w:color w:val="231F20"/>
                      <w:sz w:val="16"/>
                      <w:szCs w:val="16"/>
                      <w:lang w:val="ro-RO"/>
                    </w:rPr>
                    <w:t>Fischer-</w:t>
                  </w:r>
                  <w:proofErr w:type="spellStart"/>
                  <w:r w:rsidRPr="00EE62CB">
                    <w:rPr>
                      <w:rFonts w:ascii="Times New Roman" w:hAnsi="Times New Roman" w:cs="Times New Roman"/>
                      <w:color w:val="231F20"/>
                      <w:sz w:val="16"/>
                      <w:szCs w:val="16"/>
                      <w:lang w:val="ro-RO"/>
                    </w:rPr>
                    <w:t>Tropsch</w:t>
                  </w:r>
                  <w:proofErr w:type="spellEnd"/>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instalaţie</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192D2B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2032" w:type="dxa"/>
                </w:tcPr>
                <w:p w14:paraId="78A969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r>
            <w:tr w:rsidR="00D5083E" w:rsidRPr="00EE62CB" w14:paraId="6251EB80" w14:textId="77777777" w:rsidTr="00EE62CB">
              <w:tc>
                <w:tcPr>
                  <w:tcW w:w="1625" w:type="dxa"/>
                </w:tcPr>
                <w:p w14:paraId="3B24CB1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Fischer-</w:t>
                  </w:r>
                  <w:proofErr w:type="spellStart"/>
                  <w:r w:rsidRPr="00EE62CB">
                    <w:rPr>
                      <w:rFonts w:ascii="Times New Roman" w:hAnsi="Times New Roman" w:cs="Times New Roman"/>
                      <w:color w:val="231F20"/>
                      <w:sz w:val="16"/>
                      <w:szCs w:val="16"/>
                      <w:lang w:val="ro-RO"/>
                    </w:rPr>
                    <w:t>Tropsch</w:t>
                  </w:r>
                  <w:proofErr w:type="spellEnd"/>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instalaţie</w:t>
                  </w:r>
                  <w:proofErr w:type="spellEnd"/>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D90DB4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c>
                <w:tcPr>
                  <w:tcW w:w="2032" w:type="dxa"/>
                </w:tcPr>
                <w:p w14:paraId="0938C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r>
            <w:tr w:rsidR="00D5083E" w:rsidRPr="00EE62CB" w14:paraId="550F2D0E" w14:textId="77777777" w:rsidTr="00EE62CB">
              <w:tc>
                <w:tcPr>
                  <w:tcW w:w="1625" w:type="dxa"/>
                </w:tcPr>
                <w:p w14:paraId="7BC486A8"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30"/>
                      <w:sz w:val="16"/>
                      <w:szCs w:val="16"/>
                      <w:lang w:val="ro-RO"/>
                    </w:rPr>
                    <w:t xml:space="preserve"> </w:t>
                  </w:r>
                  <w:r w:rsidRPr="00EE62CB">
                    <w:rPr>
                      <w:rFonts w:cs="Times New Roman"/>
                      <w:color w:val="231F20"/>
                      <w:sz w:val="16"/>
                      <w:szCs w:val="16"/>
                      <w:lang w:val="ro-RO"/>
                    </w:rPr>
                    <w:t>Fischer-</w:t>
                  </w:r>
                  <w:proofErr w:type="spellStart"/>
                  <w:r w:rsidRPr="00EE62CB">
                    <w:rPr>
                      <w:rFonts w:cs="Times New Roman"/>
                      <w:color w:val="231F20"/>
                      <w:sz w:val="16"/>
                      <w:szCs w:val="16"/>
                      <w:lang w:val="ro-RO"/>
                    </w:rPr>
                    <w:t>Tropsch</w:t>
                  </w:r>
                  <w:proofErr w:type="spellEnd"/>
                  <w:r w:rsidRPr="00EE62CB">
                    <w:rPr>
                      <w:rFonts w:cs="Times New Roman"/>
                      <w:color w:val="231F20"/>
                      <w:spacing w:val="28"/>
                      <w:sz w:val="16"/>
                      <w:szCs w:val="16"/>
                      <w:lang w:val="ro-RO"/>
                    </w:rPr>
                    <w:t xml:space="preserve"> </w:t>
                  </w:r>
                  <w:r w:rsidRPr="00EE62CB">
                    <w:rPr>
                      <w:rFonts w:cs="Times New Roman"/>
                      <w:color w:val="231F20"/>
                      <w:sz w:val="16"/>
                      <w:szCs w:val="16"/>
                      <w:lang w:val="ro-RO"/>
                    </w:rPr>
                    <w:t>din</w:t>
                  </w:r>
                  <w:r w:rsidRPr="00EE62CB">
                    <w:rPr>
                      <w:rFonts w:cs="Times New Roman"/>
                      <w:color w:val="231F20"/>
                      <w:spacing w:val="32"/>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9"/>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3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40"/>
                      <w:sz w:val="16"/>
                      <w:szCs w:val="16"/>
                      <w:lang w:val="ro-RO"/>
                    </w:rPr>
                    <w:t xml:space="preserve"> </w:t>
                  </w:r>
                  <w:proofErr w:type="spellStart"/>
                  <w:r w:rsidRPr="00EE62CB">
                    <w:rPr>
                      <w:rFonts w:cs="Times New Roman"/>
                      <w:color w:val="231F20"/>
                      <w:sz w:val="16"/>
                      <w:szCs w:val="16"/>
                      <w:lang w:val="ro-RO"/>
                    </w:rPr>
                    <w:t>instalaţie</w:t>
                  </w:r>
                  <w:proofErr w:type="spellEnd"/>
                  <w:r w:rsidRPr="00EE62CB">
                    <w:rPr>
                      <w:rFonts w:cs="Times New Roman"/>
                      <w:color w:val="231F20"/>
                      <w:spacing w:val="23"/>
                      <w:sz w:val="16"/>
                      <w:szCs w:val="16"/>
                      <w:lang w:val="ro-RO"/>
                    </w:rPr>
                    <w:t xml:space="preserve"> </w:t>
                  </w:r>
                  <w:r w:rsidRPr="00EE62CB">
                    <w:rPr>
                      <w:rFonts w:cs="Times New Roman"/>
                      <w:color w:val="231F20"/>
                      <w:sz w:val="16"/>
                      <w:szCs w:val="16"/>
                      <w:lang w:val="ro-RO"/>
                    </w:rPr>
                    <w:t>de</w:t>
                  </w:r>
                  <w:r w:rsidRPr="00EE62CB">
                    <w:rPr>
                      <w:rFonts w:cs="Times New Roman"/>
                      <w:color w:val="231F20"/>
                      <w:spacing w:val="25"/>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4"/>
                      <w:sz w:val="16"/>
                      <w:szCs w:val="16"/>
                      <w:lang w:val="ro-RO"/>
                    </w:rPr>
                    <w:t xml:space="preserve"> </w:t>
                  </w:r>
                  <w:r w:rsidRPr="00EE62CB">
                    <w:rPr>
                      <w:rFonts w:cs="Times New Roman"/>
                      <w:color w:val="231F20"/>
                      <w:sz w:val="16"/>
                      <w:szCs w:val="16"/>
                      <w:lang w:val="ro-RO"/>
                    </w:rPr>
                    <w:t>stătătoare</w:t>
                  </w:r>
                </w:p>
              </w:tc>
              <w:tc>
                <w:tcPr>
                  <w:tcW w:w="1625" w:type="dxa"/>
                </w:tcPr>
                <w:p w14:paraId="3D6ED038"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c>
                <w:tcPr>
                  <w:tcW w:w="2032" w:type="dxa"/>
                </w:tcPr>
                <w:p w14:paraId="5F36D17A"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r>
            <w:tr w:rsidR="00D5083E" w:rsidRPr="00EE62CB" w14:paraId="4708DA66" w14:textId="77777777" w:rsidTr="00EE62CB">
              <w:tc>
                <w:tcPr>
                  <w:tcW w:w="1625" w:type="dxa"/>
                </w:tcPr>
                <w:p w14:paraId="424055F7"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Fischer-</w:t>
                  </w:r>
                  <w:proofErr w:type="spellStart"/>
                  <w:r w:rsidRPr="00EE62CB">
                    <w:rPr>
                      <w:rFonts w:cs="Times New Roman"/>
                      <w:color w:val="231F20"/>
                      <w:sz w:val="16"/>
                      <w:szCs w:val="16"/>
                      <w:lang w:val="ro-RO"/>
                    </w:rPr>
                    <w:t>Tropsch</w:t>
                  </w:r>
                  <w:proofErr w:type="spellEnd"/>
                  <w:r w:rsidRPr="00EE62CB">
                    <w:rPr>
                      <w:rFonts w:cs="Times New Roman"/>
                      <w:color w:val="231F20"/>
                      <w:spacing w:val="19"/>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0"/>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21"/>
                      <w:sz w:val="16"/>
                      <w:szCs w:val="16"/>
                      <w:lang w:val="ro-RO"/>
                    </w:rPr>
                    <w:t xml:space="preserve"> </w:t>
                  </w:r>
                  <w:r w:rsidRPr="00EE62CB">
                    <w:rPr>
                      <w:rFonts w:cs="Times New Roman"/>
                      <w:color w:val="231F20"/>
                      <w:sz w:val="16"/>
                      <w:szCs w:val="16"/>
                      <w:lang w:val="ro-RO"/>
                    </w:rPr>
                    <w:t>provenite</w:t>
                  </w:r>
                  <w:r w:rsidRPr="00EE62CB">
                    <w:rPr>
                      <w:rFonts w:cs="Times New Roman"/>
                      <w:color w:val="231F20"/>
                      <w:spacing w:val="-40"/>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2"/>
                      <w:sz w:val="16"/>
                      <w:szCs w:val="16"/>
                      <w:lang w:val="ro-RO"/>
                    </w:rPr>
                    <w:t xml:space="preserve"> </w:t>
                  </w:r>
                  <w:r w:rsidRPr="00EE62CB">
                    <w:rPr>
                      <w:rFonts w:cs="Times New Roman"/>
                      <w:color w:val="231F20"/>
                      <w:sz w:val="16"/>
                      <w:szCs w:val="16"/>
                      <w:lang w:val="ro-RO"/>
                    </w:rPr>
                    <w:t>pădure</w:t>
                  </w:r>
                  <w:r w:rsidRPr="00EE62CB">
                    <w:rPr>
                      <w:rFonts w:cs="Times New Roman"/>
                      <w:color w:val="231F20"/>
                      <w:spacing w:val="23"/>
                      <w:sz w:val="16"/>
                      <w:szCs w:val="16"/>
                      <w:lang w:val="ro-RO"/>
                    </w:rPr>
                    <w:t xml:space="preserve"> </w:t>
                  </w:r>
                  <w:r w:rsidRPr="00EE62CB">
                    <w:rPr>
                      <w:rFonts w:cs="Times New Roman"/>
                      <w:color w:val="231F20"/>
                      <w:sz w:val="16"/>
                      <w:szCs w:val="16"/>
                      <w:lang w:val="ro-RO"/>
                    </w:rPr>
                    <w:t>cultivată,</w:t>
                  </w:r>
                  <w:r w:rsidRPr="00EE62CB">
                    <w:rPr>
                      <w:rFonts w:cs="Times New Roman"/>
                      <w:color w:val="231F20"/>
                      <w:spacing w:val="21"/>
                      <w:sz w:val="16"/>
                      <w:szCs w:val="16"/>
                      <w:lang w:val="ro-RO"/>
                    </w:rPr>
                    <w:t xml:space="preserve"> </w:t>
                  </w:r>
                  <w:r w:rsidRPr="00EE62CB">
                    <w:rPr>
                      <w:rFonts w:cs="Times New Roman"/>
                      <w:color w:val="231F20"/>
                      <w:sz w:val="16"/>
                      <w:szCs w:val="16"/>
                      <w:lang w:val="ro-RO"/>
                    </w:rPr>
                    <w:lastRenderedPageBreak/>
                    <w:t>în</w:t>
                  </w:r>
                  <w:r w:rsidRPr="00EE62CB">
                    <w:rPr>
                      <w:rFonts w:cs="Times New Roman"/>
                      <w:color w:val="231F20"/>
                      <w:spacing w:val="23"/>
                      <w:sz w:val="16"/>
                      <w:szCs w:val="16"/>
                      <w:lang w:val="ro-RO"/>
                    </w:rPr>
                    <w:t xml:space="preserve"> </w:t>
                  </w:r>
                  <w:proofErr w:type="spellStart"/>
                  <w:r w:rsidRPr="00EE62CB">
                    <w:rPr>
                      <w:rFonts w:cs="Times New Roman"/>
                      <w:color w:val="231F20"/>
                      <w:sz w:val="16"/>
                      <w:szCs w:val="16"/>
                      <w:lang w:val="ro-RO"/>
                    </w:rPr>
                    <w:t>instalaţie</w:t>
                  </w:r>
                  <w:proofErr w:type="spellEnd"/>
                  <w:r w:rsidRPr="00EE62CB">
                    <w:rPr>
                      <w:rFonts w:cs="Times New Roman"/>
                      <w:color w:val="231F20"/>
                      <w:spacing w:val="21"/>
                      <w:sz w:val="16"/>
                      <w:szCs w:val="16"/>
                      <w:lang w:val="ro-RO"/>
                    </w:rPr>
                    <w:t xml:space="preserve"> </w:t>
                  </w:r>
                  <w:r w:rsidRPr="00EE62CB">
                    <w:rPr>
                      <w:rFonts w:cs="Times New Roman"/>
                      <w:color w:val="231F20"/>
                      <w:sz w:val="16"/>
                      <w:szCs w:val="16"/>
                      <w:lang w:val="ro-RO"/>
                    </w:rPr>
                    <w:t>de</w:t>
                  </w:r>
                  <w:r w:rsidRPr="00EE62CB">
                    <w:rPr>
                      <w:rFonts w:cs="Times New Roman"/>
                      <w:color w:val="231F20"/>
                      <w:spacing w:val="23"/>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1"/>
                      <w:sz w:val="16"/>
                      <w:szCs w:val="16"/>
                      <w:lang w:val="ro-RO"/>
                    </w:rPr>
                    <w:t xml:space="preserve"> </w:t>
                  </w:r>
                  <w:r w:rsidRPr="00EE62CB">
                    <w:rPr>
                      <w:rFonts w:cs="Times New Roman"/>
                      <w:color w:val="231F20"/>
                      <w:sz w:val="16"/>
                      <w:szCs w:val="16"/>
                      <w:lang w:val="ro-RO"/>
                    </w:rPr>
                    <w:t>stătătoare</w:t>
                  </w:r>
                </w:p>
              </w:tc>
              <w:tc>
                <w:tcPr>
                  <w:tcW w:w="1625" w:type="dxa"/>
                </w:tcPr>
                <w:p w14:paraId="392EC371" w14:textId="77777777" w:rsidR="00D5083E" w:rsidRPr="00EE62CB" w:rsidRDefault="00D5083E" w:rsidP="00D5083E">
                  <w:pPr>
                    <w:rPr>
                      <w:rFonts w:cs="Times New Roman"/>
                      <w:sz w:val="16"/>
                      <w:szCs w:val="16"/>
                      <w:lang w:val="ro-RO"/>
                    </w:rPr>
                  </w:pPr>
                  <w:r w:rsidRPr="00EE62CB">
                    <w:rPr>
                      <w:rFonts w:cs="Times New Roman"/>
                      <w:sz w:val="16"/>
                      <w:szCs w:val="16"/>
                      <w:lang w:val="ro-RO"/>
                    </w:rPr>
                    <w:lastRenderedPageBreak/>
                    <w:t>8,2</w:t>
                  </w:r>
                </w:p>
              </w:tc>
              <w:tc>
                <w:tcPr>
                  <w:tcW w:w="2032" w:type="dxa"/>
                </w:tcPr>
                <w:p w14:paraId="520C904E" w14:textId="77777777" w:rsidR="00D5083E" w:rsidRPr="00EE62CB" w:rsidRDefault="00D5083E" w:rsidP="00D5083E">
                  <w:pPr>
                    <w:rPr>
                      <w:rFonts w:cs="Times New Roman"/>
                      <w:sz w:val="16"/>
                      <w:szCs w:val="16"/>
                      <w:lang w:val="ro-RO"/>
                    </w:rPr>
                  </w:pPr>
                  <w:r w:rsidRPr="00EE62CB">
                    <w:rPr>
                      <w:rFonts w:cs="Times New Roman"/>
                      <w:sz w:val="16"/>
                      <w:szCs w:val="16"/>
                      <w:lang w:val="ro-RO"/>
                    </w:rPr>
                    <w:t>8,2</w:t>
                  </w:r>
                </w:p>
              </w:tc>
            </w:tr>
            <w:tr w:rsidR="00D5083E" w:rsidRPr="00EE62CB" w14:paraId="56590E8B" w14:textId="77777777" w:rsidTr="00EE62CB">
              <w:tc>
                <w:tcPr>
                  <w:tcW w:w="1625" w:type="dxa"/>
                </w:tcPr>
                <w:p w14:paraId="39AF61A2"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dimetileter</w:t>
                  </w:r>
                  <w:proofErr w:type="spellEnd"/>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proofErr w:type="spellStart"/>
                  <w:r w:rsidRPr="00EE62CB">
                    <w:rPr>
                      <w:rFonts w:ascii="Times New Roman" w:hAnsi="Times New Roman" w:cs="Times New Roman"/>
                      <w:color w:val="231F20"/>
                      <w:sz w:val="16"/>
                      <w:szCs w:val="16"/>
                      <w:lang w:val="ro-RO"/>
                    </w:rPr>
                    <w:t>instalaţie</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184150E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CC8971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286DA432" w14:textId="77777777" w:rsidTr="00EE62CB">
              <w:tc>
                <w:tcPr>
                  <w:tcW w:w="1625" w:type="dxa"/>
                </w:tcPr>
                <w:p w14:paraId="318FC563"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dimetileter</w:t>
                  </w:r>
                  <w:proofErr w:type="spellEnd"/>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proofErr w:type="spellStart"/>
                  <w:r w:rsidRPr="00EE62CB">
                    <w:rPr>
                      <w:rFonts w:ascii="Times New Roman" w:hAnsi="Times New Roman" w:cs="Times New Roman"/>
                      <w:color w:val="231F20"/>
                      <w:sz w:val="16"/>
                      <w:szCs w:val="16"/>
                      <w:lang w:val="ro-RO"/>
                    </w:rPr>
                    <w:t>instalaţie</w:t>
                  </w:r>
                  <w:proofErr w:type="spellEnd"/>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7394271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15ACFC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ACE1EC0" w14:textId="77777777" w:rsidTr="00EE62CB">
              <w:tc>
                <w:tcPr>
                  <w:tcW w:w="1625" w:type="dxa"/>
                </w:tcPr>
                <w:p w14:paraId="1140D9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proofErr w:type="spellStart"/>
                  <w:r w:rsidRPr="00EE62CB">
                    <w:rPr>
                      <w:rFonts w:ascii="Times New Roman" w:hAnsi="Times New Roman" w:cs="Times New Roman"/>
                      <w:color w:val="231F20"/>
                      <w:sz w:val="16"/>
                      <w:szCs w:val="16"/>
                      <w:lang w:val="ro-RO"/>
                    </w:rPr>
                    <w:t>instalaţie</w:t>
                  </w:r>
                  <w:proofErr w:type="spellEnd"/>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19"/>
                      <w:sz w:val="16"/>
                      <w:szCs w:val="16"/>
                      <w:lang w:val="ro-RO"/>
                    </w:rPr>
                    <w:t xml:space="preserve"> </w:t>
                  </w:r>
                  <w:proofErr w:type="spellStart"/>
                  <w:r w:rsidRPr="00EE62CB">
                    <w:rPr>
                      <w:rFonts w:ascii="Times New Roman" w:hAnsi="Times New Roman" w:cs="Times New Roman"/>
                      <w:color w:val="231F20"/>
                      <w:sz w:val="16"/>
                      <w:szCs w:val="16"/>
                      <w:lang w:val="ro-RO"/>
                    </w:rPr>
                    <w:t>stătă</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toare</w:t>
                  </w:r>
                  <w:proofErr w:type="spellEnd"/>
                </w:p>
              </w:tc>
              <w:tc>
                <w:tcPr>
                  <w:tcW w:w="1625" w:type="dxa"/>
                </w:tcPr>
                <w:p w14:paraId="7FF5F33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97FE70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4CD60E05" w14:textId="77777777" w:rsidTr="00EE62CB">
              <w:tc>
                <w:tcPr>
                  <w:tcW w:w="1625" w:type="dxa"/>
                </w:tcPr>
                <w:p w14:paraId="307EA2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proofErr w:type="spellStart"/>
                  <w:r w:rsidRPr="00EE62CB">
                    <w:rPr>
                      <w:rFonts w:ascii="Times New Roman" w:hAnsi="Times New Roman" w:cs="Times New Roman"/>
                      <w:color w:val="231F20"/>
                      <w:sz w:val="16"/>
                      <w:szCs w:val="16"/>
                      <w:lang w:val="ro-RO"/>
                    </w:rPr>
                    <w:t>instalaţie</w:t>
                  </w:r>
                  <w:proofErr w:type="spellEnd"/>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53031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24E6FF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2BD2508" w14:textId="77777777" w:rsidTr="00EE62CB">
              <w:tc>
                <w:tcPr>
                  <w:tcW w:w="1625" w:type="dxa"/>
                </w:tcPr>
                <w:p w14:paraId="4AE4B3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Fischer-</w:t>
                  </w:r>
                  <w:proofErr w:type="spellStart"/>
                  <w:r w:rsidRPr="00EE62CB">
                    <w:rPr>
                      <w:rFonts w:ascii="Times New Roman" w:hAnsi="Times New Roman" w:cs="Times New Roman"/>
                      <w:color w:val="231F20"/>
                      <w:sz w:val="16"/>
                      <w:szCs w:val="16"/>
                      <w:lang w:val="ro-RO"/>
                    </w:rPr>
                    <w:t>Tropsch</w:t>
                  </w:r>
                  <w:proofErr w:type="spellEnd"/>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2D1A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08A3F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555ADE3A" w14:textId="77777777" w:rsidTr="00EE62CB">
              <w:tc>
                <w:tcPr>
                  <w:tcW w:w="1625" w:type="dxa"/>
                </w:tcPr>
                <w:p w14:paraId="3D4294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benzină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Fischer-</w:t>
                  </w:r>
                  <w:proofErr w:type="spellStart"/>
                  <w:r w:rsidRPr="00EE62CB">
                    <w:rPr>
                      <w:rFonts w:ascii="Times New Roman" w:hAnsi="Times New Roman" w:cs="Times New Roman"/>
                      <w:color w:val="231F20"/>
                      <w:sz w:val="16"/>
                      <w:szCs w:val="16"/>
                      <w:lang w:val="ro-RO"/>
                    </w:rPr>
                    <w:t>Tropsch</w:t>
                  </w:r>
                  <w:proofErr w:type="spellEnd"/>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3E3A5ED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6055C4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16683EB7" w14:textId="77777777" w:rsidTr="00EE62CB">
              <w:tc>
                <w:tcPr>
                  <w:tcW w:w="1625" w:type="dxa"/>
                </w:tcPr>
                <w:p w14:paraId="1A0C4AFD" w14:textId="77777777" w:rsidR="00D5083E" w:rsidRPr="00EE62CB" w:rsidRDefault="00D5083E" w:rsidP="00D5083E">
                  <w:pPr>
                    <w:pStyle w:val="TableParagraph"/>
                    <w:rPr>
                      <w:rFonts w:ascii="Times New Roman" w:hAnsi="Times New Roman" w:cs="Times New Roman"/>
                      <w:sz w:val="16"/>
                      <w:szCs w:val="16"/>
                      <w:lang w:val="ro-RO"/>
                    </w:rPr>
                  </w:pPr>
                  <w:proofErr w:type="spellStart"/>
                  <w:r w:rsidRPr="00EE62CB">
                    <w:rPr>
                      <w:rFonts w:ascii="Times New Roman" w:hAnsi="Times New Roman" w:cs="Times New Roman"/>
                      <w:color w:val="231F20"/>
                      <w:sz w:val="16"/>
                      <w:szCs w:val="16"/>
                      <w:lang w:val="ro-RO"/>
                    </w:rPr>
                    <w:t>dimetileter</w:t>
                  </w:r>
                  <w:proofErr w:type="spellEnd"/>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64A57F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3C11EA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0ED728C3" w14:textId="77777777" w:rsidTr="00EE62CB">
              <w:tc>
                <w:tcPr>
                  <w:tcW w:w="1625" w:type="dxa"/>
                </w:tcPr>
                <w:p w14:paraId="383AC05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0F14C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40354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663B30" w14:paraId="013583B2" w14:textId="77777777" w:rsidTr="00EE62CB">
              <w:tc>
                <w:tcPr>
                  <w:tcW w:w="1625" w:type="dxa"/>
                </w:tcPr>
                <w:p w14:paraId="6F4380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MTBE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regenerabile</w:t>
                  </w:r>
                </w:p>
              </w:tc>
              <w:tc>
                <w:tcPr>
                  <w:tcW w:w="3657" w:type="dxa"/>
                  <w:gridSpan w:val="2"/>
                </w:tcPr>
                <w:p w14:paraId="0BA983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35"/>
                      <w:sz w:val="16"/>
                      <w:szCs w:val="16"/>
                      <w:lang w:val="ro-RO"/>
                    </w:rPr>
                    <w:t xml:space="preserve"> </w:t>
                  </w:r>
                  <w:proofErr w:type="spellStart"/>
                  <w:r w:rsidRPr="00EE62CB">
                    <w:rPr>
                      <w:rFonts w:ascii="Times New Roman" w:hAnsi="Times New Roman" w:cs="Times New Roman"/>
                      <w:color w:val="231F20"/>
                      <w:sz w:val="16"/>
                      <w:szCs w:val="16"/>
                      <w:lang w:val="ro-RO"/>
                    </w:rPr>
                    <w:t>producţia</w:t>
                  </w:r>
                  <w:proofErr w:type="spellEnd"/>
                  <w:r w:rsidRPr="00EE62CB">
                    <w:rPr>
                      <w:rFonts w:ascii="Times New Roman" w:hAnsi="Times New Roman" w:cs="Times New Roman"/>
                      <w:color w:val="231F20"/>
                      <w:spacing w:val="35"/>
                      <w:sz w:val="16"/>
                      <w:szCs w:val="16"/>
                      <w:lang w:val="ro-RO"/>
                    </w:rPr>
                    <w:t xml:space="preserve"> </w:t>
                  </w:r>
                  <w:proofErr w:type="spellStart"/>
                  <w:r w:rsidRPr="00EE62CB">
                    <w:rPr>
                      <w:rFonts w:ascii="Times New Roman" w:hAnsi="Times New Roman" w:cs="Times New Roman"/>
                      <w:color w:val="231F20"/>
                      <w:sz w:val="16"/>
                      <w:szCs w:val="16"/>
                      <w:lang w:val="ro-RO"/>
                    </w:rPr>
                    <w:t>metano</w:t>
                  </w:r>
                  <w:proofErr w:type="spellEnd"/>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40"/>
                      <w:sz w:val="16"/>
                      <w:szCs w:val="16"/>
                      <w:lang w:val="ro-RO"/>
                    </w:rPr>
                    <w:t xml:space="preserve"> </w:t>
                  </w:r>
                  <w:proofErr w:type="spellStart"/>
                  <w:r w:rsidRPr="00EE62CB">
                    <w:rPr>
                      <w:rFonts w:ascii="Times New Roman" w:hAnsi="Times New Roman" w:cs="Times New Roman"/>
                      <w:color w:val="231F20"/>
                      <w:sz w:val="16"/>
                      <w:szCs w:val="16"/>
                      <w:lang w:val="ro-RO"/>
                    </w:rPr>
                    <w:t>lului</w:t>
                  </w:r>
                  <w:proofErr w:type="spellEnd"/>
                </w:p>
              </w:tc>
            </w:tr>
          </w:tbl>
          <w:p w14:paraId="7D09EA2C" w14:textId="77777777" w:rsidR="00D5083E" w:rsidRPr="00EF37BA" w:rsidRDefault="00D5083E" w:rsidP="00D5083E">
            <w:pPr>
              <w:rPr>
                <w:rFonts w:cs="Times New Roman"/>
                <w:lang w:val="ro-RO"/>
              </w:rPr>
            </w:pPr>
          </w:p>
          <w:p w14:paraId="0069A821" w14:textId="77777777" w:rsidR="00D5083E" w:rsidRPr="00EF37BA" w:rsidRDefault="00D5083E" w:rsidP="00D5083E">
            <w:pPr>
              <w:jc w:val="both"/>
              <w:rPr>
                <w:rFonts w:cs="Times New Roman"/>
                <w:lang w:val="ro-RO"/>
              </w:rPr>
            </w:pPr>
            <w:r w:rsidRPr="00EF37BA">
              <w:rPr>
                <w:rFonts w:cs="Times New Roman"/>
                <w:lang w:val="ro-RO"/>
              </w:rPr>
              <w:t xml:space="preserve">Valori </w:t>
            </w:r>
            <w:r w:rsidRPr="00EF37BA">
              <w:rPr>
                <w:rFonts w:cs="Times New Roman"/>
                <w:color w:val="231F20"/>
                <w:lang w:val="ro-RO"/>
              </w:rPr>
              <w:t>implicite</w:t>
            </w:r>
            <w:r w:rsidRPr="00EF37BA">
              <w:rPr>
                <w:rFonts w:cs="Times New Roman"/>
                <w:color w:val="231F20"/>
                <w:spacing w:val="2"/>
                <w:lang w:val="ro-RO"/>
              </w:rPr>
              <w:t xml:space="preserve"> </w:t>
            </w:r>
            <w:r w:rsidRPr="00EF37BA">
              <w:rPr>
                <w:rFonts w:cs="Times New Roman"/>
                <w:color w:val="231F20"/>
                <w:lang w:val="ro-RO"/>
              </w:rPr>
              <w:t>detaliate</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5"/>
                <w:lang w:val="ro-RO"/>
              </w:rPr>
              <w:t xml:space="preserve"> </w:t>
            </w: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5"/>
                <w:lang w:val="ro-RO"/>
              </w:rPr>
              <w:t xml:space="preserve"> </w:t>
            </w:r>
            <w:r w:rsidRPr="00EF37BA">
              <w:rPr>
                <w:rFonts w:cs="Times New Roman"/>
                <w:color w:val="231F20"/>
                <w:lang w:val="ro-RO"/>
              </w:rPr>
              <w:t>din</w:t>
            </w:r>
            <w:r w:rsidRPr="00EF37BA">
              <w:rPr>
                <w:rFonts w:cs="Times New Roman"/>
                <w:color w:val="231F20"/>
                <w:spacing w:val="5"/>
                <w:lang w:val="ro-RO"/>
              </w:rPr>
              <w:t xml:space="preserve"> </w:t>
            </w:r>
            <w:r w:rsidRPr="00EF37BA">
              <w:rPr>
                <w:rFonts w:cs="Times New Roman"/>
                <w:color w:val="231F20"/>
                <w:lang w:val="ro-RO"/>
              </w:rPr>
              <w:t>sol</w:t>
            </w:r>
            <w:r w:rsidRPr="00EF37BA">
              <w:rPr>
                <w:rFonts w:cs="Times New Roman"/>
                <w:color w:val="231F20"/>
                <w:spacing w:val="5"/>
                <w:lang w:val="ro-RO"/>
              </w:rPr>
              <w:t xml:space="preserve"> </w:t>
            </w:r>
            <w:r w:rsidRPr="00EF37BA">
              <w:rPr>
                <w:rFonts w:cs="Times New Roman"/>
                <w:color w:val="231F20"/>
                <w:lang w:val="ro-RO"/>
              </w:rPr>
              <w:t>(incluse</w:t>
            </w:r>
            <w:r w:rsidRPr="00EF37BA">
              <w:rPr>
                <w:rFonts w:cs="Times New Roman"/>
                <w:color w:val="231F20"/>
                <w:spacing w:val="3"/>
                <w:lang w:val="ro-RO"/>
              </w:rPr>
              <w:t xml:space="preserve"> </w:t>
            </w:r>
            <w:r w:rsidRPr="00EF37BA">
              <w:rPr>
                <w:rFonts w:cs="Times New Roman"/>
                <w:color w:val="231F20"/>
                <w:lang w:val="ro-RO"/>
              </w:rPr>
              <w:t>în</w:t>
            </w:r>
            <w:r w:rsidRPr="00EF37BA">
              <w:rPr>
                <w:rFonts w:cs="Times New Roman"/>
                <w:color w:val="231F20"/>
                <w:spacing w:val="5"/>
                <w:lang w:val="ro-RO"/>
              </w:rPr>
              <w:t xml:space="preserve"> </w:t>
            </w:r>
            <w:r w:rsidRPr="00EF37BA">
              <w:rPr>
                <w:rFonts w:cs="Times New Roman"/>
                <w:color w:val="231F20"/>
                <w:lang w:val="ro-RO"/>
              </w:rPr>
              <w:t>valorile</w:t>
            </w:r>
            <w:r w:rsidRPr="00EF37BA">
              <w:rPr>
                <w:rFonts w:cs="Times New Roman"/>
                <w:color w:val="231F20"/>
                <w:spacing w:val="-40"/>
                <w:lang w:val="ro-RO"/>
              </w:rPr>
              <w:t xml:space="preserve"> </w:t>
            </w:r>
            <w:r w:rsidRPr="00EF37BA">
              <w:rPr>
                <w:rFonts w:cs="Times New Roman"/>
                <w:color w:val="231F20"/>
                <w:lang w:val="ro-RO"/>
              </w:rPr>
              <w:t>implicite</w:t>
            </w:r>
            <w:r w:rsidRPr="00EF37BA">
              <w:rPr>
                <w:rFonts w:cs="Times New Roman"/>
                <w:color w:val="231F20"/>
                <w:spacing w:val="20"/>
                <w:lang w:val="ro-RO"/>
              </w:rPr>
              <w:t xml:space="preserve"> </w:t>
            </w:r>
            <w:r w:rsidRPr="00EF37BA">
              <w:rPr>
                <w:rFonts w:cs="Times New Roman"/>
                <w:color w:val="231F20"/>
                <w:lang w:val="ro-RO"/>
              </w:rPr>
              <w:t>detaliate</w:t>
            </w:r>
            <w:r w:rsidRPr="00EF37BA">
              <w:rPr>
                <w:rFonts w:cs="Times New Roman"/>
                <w:color w:val="231F20"/>
                <w:spacing w:val="21"/>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emisiile</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5"/>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cultivare</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tabelul</w:t>
            </w:r>
            <w:r w:rsidRPr="00EF37BA">
              <w:rPr>
                <w:rFonts w:cs="Times New Roman"/>
                <w:color w:val="231F20"/>
                <w:spacing w:val="23"/>
                <w:lang w:val="ro-RO"/>
              </w:rPr>
              <w:t xml:space="preserve"> </w:t>
            </w:r>
            <w:r w:rsidRPr="00EF37BA">
              <w:rPr>
                <w:rFonts w:cs="Times New Roman"/>
                <w:color w:val="231F20"/>
                <w:lang w:val="ro-RO"/>
              </w:rPr>
              <w:t>„</w:t>
            </w:r>
            <w:proofErr w:type="spellStart"/>
            <w:r w:rsidRPr="00EF37BA">
              <w:rPr>
                <w:rFonts w:cs="Times New Roman"/>
                <w:color w:val="231F20"/>
                <w:lang w:val="ro-RO"/>
              </w:rPr>
              <w:t>e</w:t>
            </w:r>
            <w:r w:rsidRPr="00EF37BA">
              <w:rPr>
                <w:rFonts w:cs="Times New Roman"/>
                <w:color w:val="231F20"/>
                <w:vertAlign w:val="subscript"/>
                <w:lang w:val="ro-RO"/>
              </w:rPr>
              <w:t>ec</w:t>
            </w:r>
            <w:proofErr w:type="spellEnd"/>
            <w:r w:rsidRPr="00EF37BA">
              <w:rPr>
                <w:rFonts w:cs="Times New Roman"/>
                <w:color w:val="231F20"/>
                <w:lang w:val="ro-RO"/>
              </w:rPr>
              <w:t>”).</w:t>
            </w:r>
          </w:p>
          <w:p w14:paraId="3A4A882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663B30" w14:paraId="27EC1421" w14:textId="77777777" w:rsidTr="003571A9">
              <w:tc>
                <w:tcPr>
                  <w:tcW w:w="2132" w:type="dxa"/>
                </w:tcPr>
                <w:p w14:paraId="58572F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biolichidelor</w:t>
                  </w:r>
                  <w:proofErr w:type="spellEnd"/>
                </w:p>
              </w:tc>
              <w:tc>
                <w:tcPr>
                  <w:tcW w:w="1350" w:type="dxa"/>
                </w:tcPr>
                <w:p w14:paraId="23CD711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1B79613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1A945D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8C425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D1E5187" w14:textId="77777777" w:rsidTr="003571A9">
              <w:tc>
                <w:tcPr>
                  <w:tcW w:w="2132" w:type="dxa"/>
                </w:tcPr>
                <w:p w14:paraId="26CCEED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EF4429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1BAB7E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2BB3AFA2" w14:textId="77777777" w:rsidTr="003571A9">
              <w:tc>
                <w:tcPr>
                  <w:tcW w:w="2132" w:type="dxa"/>
                </w:tcPr>
                <w:p w14:paraId="2F2A5C6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lastRenderedPageBreak/>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7284D7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lastRenderedPageBreak/>
                    <w:t>0</w:t>
                  </w:r>
                </w:p>
              </w:tc>
              <w:tc>
                <w:tcPr>
                  <w:tcW w:w="1800" w:type="dxa"/>
                </w:tcPr>
                <w:p w14:paraId="302F8FF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EE3D565" w14:textId="77777777" w:rsidTr="003571A9">
              <w:tc>
                <w:tcPr>
                  <w:tcW w:w="2132" w:type="dxa"/>
                </w:tcPr>
                <w:p w14:paraId="2765A1B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F97E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7E640A1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4671AB9B" w14:textId="77777777" w:rsidTr="003571A9">
              <w:tc>
                <w:tcPr>
                  <w:tcW w:w="2132" w:type="dxa"/>
                </w:tcPr>
                <w:p w14:paraId="657E5C2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BA33E6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09DF2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25F237" w14:textId="77777777" w:rsidTr="003571A9">
              <w:tc>
                <w:tcPr>
                  <w:tcW w:w="2132" w:type="dxa"/>
                </w:tcPr>
                <w:p w14:paraId="11D13E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347C31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1312F3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66398FED" w14:textId="77777777" w:rsidTr="003571A9">
              <w:tc>
                <w:tcPr>
                  <w:tcW w:w="2132" w:type="dxa"/>
                </w:tcPr>
                <w:p w14:paraId="1FCA1D9F"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DF16F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4817A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EC9BC1B" w14:textId="77777777" w:rsidTr="003571A9">
              <w:tc>
                <w:tcPr>
                  <w:tcW w:w="2132" w:type="dxa"/>
                </w:tcPr>
                <w:p w14:paraId="4953670A"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FA4D2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11344F0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7AD02568" w14:textId="77777777" w:rsidTr="003571A9">
              <w:tc>
                <w:tcPr>
                  <w:tcW w:w="2132" w:type="dxa"/>
                </w:tcPr>
                <w:p w14:paraId="3C42207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proofErr w:type="spellStart"/>
                  <w:r w:rsidRPr="003571A9">
                    <w:rPr>
                      <w:rFonts w:ascii="Times New Roman" w:hAnsi="Times New Roman" w:cs="Times New Roman"/>
                      <w:color w:val="231F20"/>
                      <w:sz w:val="16"/>
                      <w:szCs w:val="16"/>
                      <w:lang w:val="ro-RO"/>
                    </w:rPr>
                    <w:t>stătă</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toare</w:t>
                  </w:r>
                  <w:proofErr w:type="spellEnd"/>
                </w:p>
              </w:tc>
              <w:tc>
                <w:tcPr>
                  <w:tcW w:w="1350" w:type="dxa"/>
                </w:tcPr>
                <w:p w14:paraId="4FE53C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28525D4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379E6A" w14:textId="77777777" w:rsidTr="003571A9">
              <w:tc>
                <w:tcPr>
                  <w:tcW w:w="2132" w:type="dxa"/>
                </w:tcPr>
                <w:p w14:paraId="1E37F9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6473FA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50549D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64AC408A" w14:textId="77777777" w:rsidTr="003571A9">
              <w:tc>
                <w:tcPr>
                  <w:tcW w:w="2132" w:type="dxa"/>
                </w:tcPr>
                <w:p w14:paraId="3630E8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0D58215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9037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EB62107" w14:textId="77777777" w:rsidTr="003571A9">
              <w:tc>
                <w:tcPr>
                  <w:tcW w:w="2132" w:type="dxa"/>
                </w:tcPr>
                <w:p w14:paraId="3F34C92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7166B0F" w14:textId="77777777" w:rsidR="00D5083E" w:rsidRPr="003571A9" w:rsidRDefault="00D5083E" w:rsidP="00D5083E">
                  <w:pPr>
                    <w:pStyle w:val="TableParagraph"/>
                    <w:rPr>
                      <w:rFonts w:ascii="Times New Roman" w:hAnsi="Times New Roman" w:cs="Times New Roman"/>
                      <w:b/>
                      <w:sz w:val="16"/>
                      <w:szCs w:val="16"/>
                      <w:lang w:val="ro-RO"/>
                    </w:rPr>
                  </w:pPr>
                </w:p>
                <w:p w14:paraId="621602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16FAEB6" w14:textId="77777777" w:rsidR="00D5083E" w:rsidRPr="003571A9" w:rsidRDefault="00D5083E" w:rsidP="00D5083E">
                  <w:pPr>
                    <w:pStyle w:val="TableParagraph"/>
                    <w:rPr>
                      <w:rFonts w:ascii="Times New Roman" w:hAnsi="Times New Roman" w:cs="Times New Roman"/>
                      <w:b/>
                      <w:sz w:val="16"/>
                      <w:szCs w:val="16"/>
                      <w:lang w:val="ro-RO"/>
                    </w:rPr>
                  </w:pPr>
                </w:p>
                <w:p w14:paraId="348E35E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434E4F0" w14:textId="77777777" w:rsidTr="003571A9">
              <w:tc>
                <w:tcPr>
                  <w:tcW w:w="2132" w:type="dxa"/>
                </w:tcPr>
                <w:p w14:paraId="3C1DED89"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32E76C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88FEA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E5799B" w14:textId="77777777" w:rsidTr="003571A9">
              <w:tc>
                <w:tcPr>
                  <w:tcW w:w="2132" w:type="dxa"/>
                </w:tcPr>
                <w:p w14:paraId="4C3F864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3C10443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5716B3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663B30" w14:paraId="0587169B" w14:textId="77777777" w:rsidTr="003571A9">
              <w:tc>
                <w:tcPr>
                  <w:tcW w:w="2132" w:type="dxa"/>
                </w:tcPr>
                <w:p w14:paraId="2A76ED2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2F73B8D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producţia</w:t>
                  </w:r>
                  <w:proofErr w:type="spellEnd"/>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metano</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lului</w:t>
                  </w:r>
                  <w:proofErr w:type="spellEnd"/>
                </w:p>
              </w:tc>
            </w:tr>
          </w:tbl>
          <w:p w14:paraId="2A7AED82" w14:textId="77777777" w:rsidR="00D5083E" w:rsidRPr="00EF37BA" w:rsidRDefault="00D5083E" w:rsidP="00D5083E">
            <w:pPr>
              <w:rPr>
                <w:rFonts w:cs="Times New Roman"/>
                <w:lang w:val="ro-RO"/>
              </w:rPr>
            </w:pPr>
          </w:p>
          <w:p w14:paraId="48F66CB7"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Valori </w:t>
            </w:r>
            <w:r w:rsidRPr="00EF37BA">
              <w:rPr>
                <w:rFonts w:cs="Times New Roman"/>
                <w:color w:val="000000"/>
                <w:shd w:val="clear" w:color="auto" w:fill="FFFFFF"/>
                <w:lang w:val="ro-RO"/>
              </w:rPr>
              <w:t>implicite detaliate pentru prelucrare: „</w:t>
            </w:r>
            <w:proofErr w:type="spellStart"/>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p</w:t>
            </w:r>
            <w:proofErr w:type="spellEnd"/>
            <w:r w:rsidRPr="00EF37BA">
              <w:rPr>
                <w:rFonts w:cs="Times New Roman"/>
                <w:color w:val="000000"/>
                <w:shd w:val="clear" w:color="auto" w:fill="FFFFFF"/>
                <w:lang w:val="ro-RO"/>
              </w:rPr>
              <w:t>” conform definiției din partea C din prezenta anexă.</w:t>
            </w:r>
          </w:p>
          <w:p w14:paraId="30B5962D"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2042"/>
              <w:gridCol w:w="1620"/>
              <w:gridCol w:w="1620"/>
            </w:tblGrid>
            <w:tr w:rsidR="00D5083E" w:rsidRPr="00663B30" w14:paraId="5C844B42" w14:textId="77777777" w:rsidTr="003571A9">
              <w:tc>
                <w:tcPr>
                  <w:tcW w:w="2042" w:type="dxa"/>
                </w:tcPr>
                <w:p w14:paraId="414F133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biolichidelor</w:t>
                  </w:r>
                  <w:proofErr w:type="spellEnd"/>
                </w:p>
              </w:tc>
              <w:tc>
                <w:tcPr>
                  <w:tcW w:w="1620" w:type="dxa"/>
                </w:tcPr>
                <w:p w14:paraId="11A006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431DDC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620" w:type="dxa"/>
                </w:tcPr>
                <w:p w14:paraId="6BB1A26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8B1152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3B418E77" w14:textId="77777777" w:rsidTr="003571A9">
              <w:tc>
                <w:tcPr>
                  <w:tcW w:w="2042" w:type="dxa"/>
                </w:tcPr>
                <w:p w14:paraId="5A480CA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1919345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4,8</w:t>
                  </w:r>
                </w:p>
              </w:tc>
              <w:tc>
                <w:tcPr>
                  <w:tcW w:w="1620" w:type="dxa"/>
                </w:tcPr>
                <w:p w14:paraId="76F8A0E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6,8</w:t>
                  </w:r>
                </w:p>
              </w:tc>
            </w:tr>
            <w:tr w:rsidR="00D5083E" w:rsidRPr="003571A9" w14:paraId="3B944087" w14:textId="77777777" w:rsidTr="003571A9">
              <w:tc>
                <w:tcPr>
                  <w:tcW w:w="2042" w:type="dxa"/>
                </w:tcPr>
                <w:p w14:paraId="5D034F4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304839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0,1</w:t>
                  </w:r>
                </w:p>
              </w:tc>
              <w:tc>
                <w:tcPr>
                  <w:tcW w:w="1620" w:type="dxa"/>
                </w:tcPr>
                <w:p w14:paraId="3F3A532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48D9436D" w14:textId="77777777" w:rsidTr="003571A9">
              <w:tc>
                <w:tcPr>
                  <w:tcW w:w="2042" w:type="dxa"/>
                </w:tcPr>
                <w:p w14:paraId="417C5A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AABA9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06A37C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02FC381B" w14:textId="77777777" w:rsidTr="003571A9">
              <w:tc>
                <w:tcPr>
                  <w:tcW w:w="2042" w:type="dxa"/>
                </w:tcPr>
                <w:p w14:paraId="51FC794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DC45F1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181FE0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11CF5A6D" w14:textId="77777777" w:rsidTr="003571A9">
              <w:tc>
                <w:tcPr>
                  <w:tcW w:w="2042" w:type="dxa"/>
                </w:tcPr>
                <w:p w14:paraId="21010F3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0B0AB2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4A32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62BBE5F9" w14:textId="77777777" w:rsidTr="003571A9">
              <w:tc>
                <w:tcPr>
                  <w:tcW w:w="2042" w:type="dxa"/>
                </w:tcPr>
                <w:p w14:paraId="5ACCD0E0"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E7613F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2E7D3F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1C7F396" w14:textId="77777777" w:rsidTr="003571A9">
              <w:tc>
                <w:tcPr>
                  <w:tcW w:w="2042" w:type="dxa"/>
                </w:tcPr>
                <w:p w14:paraId="5D727E96"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0C6F275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F462A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7FD33CB3" w14:textId="77777777" w:rsidTr="003571A9">
              <w:tc>
                <w:tcPr>
                  <w:tcW w:w="2042" w:type="dxa"/>
                </w:tcPr>
                <w:p w14:paraId="4ED8AA8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proofErr w:type="spellStart"/>
                  <w:r w:rsidRPr="003571A9">
                    <w:rPr>
                      <w:rFonts w:ascii="Times New Roman" w:hAnsi="Times New Roman" w:cs="Times New Roman"/>
                      <w:color w:val="231F20"/>
                      <w:sz w:val="16"/>
                      <w:szCs w:val="16"/>
                      <w:lang w:val="ro-RO"/>
                    </w:rPr>
                    <w:t>stătă</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toare</w:t>
                  </w:r>
                  <w:proofErr w:type="spellEnd"/>
                </w:p>
              </w:tc>
              <w:tc>
                <w:tcPr>
                  <w:tcW w:w="1620" w:type="dxa"/>
                </w:tcPr>
                <w:p w14:paraId="6913634C" w14:textId="77777777" w:rsidR="00D5083E" w:rsidRPr="003571A9" w:rsidRDefault="00D5083E" w:rsidP="00D5083E">
                  <w:pPr>
                    <w:pStyle w:val="TableParagraph"/>
                    <w:rPr>
                      <w:rFonts w:ascii="Times New Roman" w:hAnsi="Times New Roman" w:cs="Times New Roman"/>
                      <w:sz w:val="16"/>
                      <w:szCs w:val="16"/>
                      <w:lang w:val="ro-RO"/>
                    </w:rPr>
                  </w:pPr>
                </w:p>
                <w:p w14:paraId="27D53B6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3A55456C" w14:textId="77777777" w:rsidR="00D5083E" w:rsidRPr="003571A9" w:rsidRDefault="00D5083E" w:rsidP="00D5083E">
                  <w:pPr>
                    <w:pStyle w:val="TableParagraph"/>
                    <w:rPr>
                      <w:rFonts w:ascii="Times New Roman" w:hAnsi="Times New Roman" w:cs="Times New Roman"/>
                      <w:sz w:val="16"/>
                      <w:szCs w:val="16"/>
                      <w:lang w:val="ro-RO"/>
                    </w:rPr>
                  </w:pPr>
                </w:p>
                <w:p w14:paraId="745519F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46183C8" w14:textId="77777777" w:rsidTr="003571A9">
              <w:tc>
                <w:tcPr>
                  <w:tcW w:w="2042" w:type="dxa"/>
                </w:tcPr>
                <w:p w14:paraId="65CCA2F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69525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2D4AF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0D83D86E" w14:textId="77777777" w:rsidTr="003571A9">
              <w:tc>
                <w:tcPr>
                  <w:tcW w:w="2042" w:type="dxa"/>
                </w:tcPr>
                <w:p w14:paraId="6C096B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406E9B5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E494F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7D185A7" w14:textId="77777777" w:rsidTr="003571A9">
              <w:tc>
                <w:tcPr>
                  <w:tcW w:w="2042" w:type="dxa"/>
                </w:tcPr>
                <w:p w14:paraId="1612A93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64F342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341A1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A16F7E" w14:textId="77777777" w:rsidTr="003571A9">
              <w:tc>
                <w:tcPr>
                  <w:tcW w:w="2042" w:type="dxa"/>
                </w:tcPr>
                <w:p w14:paraId="6C0141FD"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074D7D7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42D266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39957BF7" w14:textId="77777777" w:rsidTr="003571A9">
              <w:tc>
                <w:tcPr>
                  <w:tcW w:w="2042" w:type="dxa"/>
                </w:tcPr>
                <w:p w14:paraId="783EF0C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21A8622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3CB4EA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663B30" w14:paraId="7F29481A" w14:textId="77777777" w:rsidTr="003571A9">
              <w:tc>
                <w:tcPr>
                  <w:tcW w:w="2042" w:type="dxa"/>
                </w:tcPr>
                <w:p w14:paraId="36C1930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240" w:type="dxa"/>
                  <w:gridSpan w:val="2"/>
                </w:tcPr>
                <w:p w14:paraId="3B31C39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producţia</w:t>
                  </w:r>
                  <w:proofErr w:type="spellEnd"/>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metano</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lului</w:t>
                  </w:r>
                  <w:proofErr w:type="spellEnd"/>
                </w:p>
              </w:tc>
            </w:tr>
          </w:tbl>
          <w:p w14:paraId="6DBFFBE3" w14:textId="77777777" w:rsidR="00D5083E" w:rsidRPr="00EF37BA" w:rsidRDefault="00D5083E" w:rsidP="00D5083E">
            <w:pPr>
              <w:rPr>
                <w:rFonts w:cs="Times New Roman"/>
                <w:lang w:val="ro-RO"/>
              </w:rPr>
            </w:pPr>
          </w:p>
          <w:p w14:paraId="792F29C6"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Valori implicite detaliate pentru transport și distribuție: „</w:t>
            </w:r>
            <w:proofErr w:type="spellStart"/>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td</w:t>
            </w:r>
            <w:proofErr w:type="spellEnd"/>
            <w:r w:rsidRPr="00EF37BA">
              <w:rPr>
                <w:rFonts w:cs="Times New Roman"/>
                <w:color w:val="000000"/>
                <w:shd w:val="clear" w:color="auto" w:fill="FFFFFF"/>
                <w:lang w:val="ro-RO"/>
              </w:rPr>
              <w:t>” conform definiției din partea C din prezenta anexă.</w:t>
            </w:r>
          </w:p>
          <w:p w14:paraId="216289F1"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1952"/>
              <w:gridCol w:w="1620"/>
              <w:gridCol w:w="1710"/>
            </w:tblGrid>
            <w:tr w:rsidR="00D5083E" w:rsidRPr="00663B30" w14:paraId="23A708B9" w14:textId="77777777" w:rsidTr="003571A9">
              <w:tc>
                <w:tcPr>
                  <w:tcW w:w="1952" w:type="dxa"/>
                </w:tcPr>
                <w:p w14:paraId="5C52A38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biolichidelor</w:t>
                  </w:r>
                  <w:proofErr w:type="spellEnd"/>
                </w:p>
              </w:tc>
              <w:tc>
                <w:tcPr>
                  <w:tcW w:w="1620" w:type="dxa"/>
                </w:tcPr>
                <w:p w14:paraId="6957C4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72AF7B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766D063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F9509D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F3F5B0A" w14:textId="77777777" w:rsidTr="003571A9">
              <w:tc>
                <w:tcPr>
                  <w:tcW w:w="1952" w:type="dxa"/>
                </w:tcPr>
                <w:p w14:paraId="5A065A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40CEA5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c>
                <w:tcPr>
                  <w:tcW w:w="1710" w:type="dxa"/>
                </w:tcPr>
                <w:p w14:paraId="529DEAA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38ED7DB0" w14:textId="77777777" w:rsidTr="003571A9">
              <w:tc>
                <w:tcPr>
                  <w:tcW w:w="1952" w:type="dxa"/>
                </w:tcPr>
                <w:p w14:paraId="0C9450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0E984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0991C9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5970F5B5" w14:textId="77777777" w:rsidTr="003571A9">
              <w:tc>
                <w:tcPr>
                  <w:tcW w:w="1952" w:type="dxa"/>
                </w:tcPr>
                <w:p w14:paraId="09FB98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1416AFA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455E9B1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69EC6643" w14:textId="77777777" w:rsidTr="003571A9">
              <w:tc>
                <w:tcPr>
                  <w:tcW w:w="1952" w:type="dxa"/>
                </w:tcPr>
                <w:p w14:paraId="5D8F029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263FD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60EFC88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298CEAA6" w14:textId="77777777" w:rsidTr="003571A9">
              <w:tc>
                <w:tcPr>
                  <w:tcW w:w="1952" w:type="dxa"/>
                </w:tcPr>
                <w:p w14:paraId="2D1C1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28CF8AB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3D09519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50609044" w14:textId="77777777" w:rsidTr="003571A9">
              <w:tc>
                <w:tcPr>
                  <w:tcW w:w="1952" w:type="dxa"/>
                </w:tcPr>
                <w:p w14:paraId="1E12AA63"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D1F6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48DC8E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B85F0AB" w14:textId="77777777" w:rsidTr="003571A9">
              <w:tc>
                <w:tcPr>
                  <w:tcW w:w="1952" w:type="dxa"/>
                </w:tcPr>
                <w:p w14:paraId="238B6974"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6595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1D8893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2701CB61" w14:textId="77777777" w:rsidTr="003571A9">
              <w:tc>
                <w:tcPr>
                  <w:tcW w:w="1952" w:type="dxa"/>
                </w:tcPr>
                <w:p w14:paraId="7C6E91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proofErr w:type="spellStart"/>
                  <w:r w:rsidRPr="003571A9">
                    <w:rPr>
                      <w:rFonts w:ascii="Times New Roman" w:hAnsi="Times New Roman" w:cs="Times New Roman"/>
                      <w:color w:val="231F20"/>
                      <w:sz w:val="16"/>
                      <w:szCs w:val="16"/>
                      <w:lang w:val="ro-RO"/>
                    </w:rPr>
                    <w:t>stătă</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toare</w:t>
                  </w:r>
                  <w:proofErr w:type="spellEnd"/>
                </w:p>
              </w:tc>
              <w:tc>
                <w:tcPr>
                  <w:tcW w:w="1620" w:type="dxa"/>
                </w:tcPr>
                <w:p w14:paraId="38D4DE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59582E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3F6C37D" w14:textId="77777777" w:rsidTr="003571A9">
              <w:tc>
                <w:tcPr>
                  <w:tcW w:w="1952" w:type="dxa"/>
                </w:tcPr>
                <w:p w14:paraId="0AE4098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94D555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56D066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371B5616" w14:textId="77777777" w:rsidTr="003571A9">
              <w:tc>
                <w:tcPr>
                  <w:tcW w:w="1952" w:type="dxa"/>
                </w:tcPr>
                <w:p w14:paraId="7CB63BF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628783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099869B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044D295D" w14:textId="77777777" w:rsidTr="003571A9">
              <w:tc>
                <w:tcPr>
                  <w:tcW w:w="1952" w:type="dxa"/>
                </w:tcPr>
                <w:p w14:paraId="2EC258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0DBE6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3F3235F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3571A9" w14:paraId="30502708" w14:textId="77777777" w:rsidTr="003571A9">
              <w:tc>
                <w:tcPr>
                  <w:tcW w:w="1952" w:type="dxa"/>
                </w:tcPr>
                <w:p w14:paraId="1F388617"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567CE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10D401A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37597122" w14:textId="77777777" w:rsidTr="003571A9">
              <w:tc>
                <w:tcPr>
                  <w:tcW w:w="1952" w:type="dxa"/>
                </w:tcPr>
                <w:p w14:paraId="0DF61CB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35B7BAB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6484024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663B30" w14:paraId="3021B237" w14:textId="77777777" w:rsidTr="003571A9">
              <w:tc>
                <w:tcPr>
                  <w:tcW w:w="1952" w:type="dxa"/>
                </w:tcPr>
                <w:p w14:paraId="7D55F66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330" w:type="dxa"/>
                  <w:gridSpan w:val="2"/>
                </w:tcPr>
                <w:p w14:paraId="65DB7B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producţia</w:t>
                  </w:r>
                  <w:proofErr w:type="spellEnd"/>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metano</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lului</w:t>
                  </w:r>
                  <w:proofErr w:type="spellEnd"/>
                </w:p>
              </w:tc>
            </w:tr>
          </w:tbl>
          <w:p w14:paraId="17BEB7B5" w14:textId="77777777" w:rsidR="00D5083E" w:rsidRPr="00EF37BA" w:rsidRDefault="00D5083E" w:rsidP="00D5083E">
            <w:pPr>
              <w:rPr>
                <w:rFonts w:cs="Times New Roman"/>
                <w:lang w:val="ro-RO"/>
              </w:rPr>
            </w:pPr>
          </w:p>
          <w:p w14:paraId="0A9A586C" w14:textId="77777777" w:rsidR="00D5083E" w:rsidRPr="00EF37BA" w:rsidRDefault="00D5083E" w:rsidP="00D5083E">
            <w:pPr>
              <w:rPr>
                <w:rFonts w:cs="Times New Roman"/>
                <w:lang w:val="ro-RO"/>
              </w:rPr>
            </w:pPr>
          </w:p>
          <w:p w14:paraId="5E3EED84"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Valori implicite detaliate doar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transportul</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proofErr w:type="spellStart"/>
            <w:r w:rsidRPr="00EF37BA">
              <w:rPr>
                <w:rFonts w:cs="Times New Roman"/>
                <w:color w:val="231F20"/>
                <w:lang w:val="ro-RO"/>
              </w:rPr>
              <w:t>distribuţia</w:t>
            </w:r>
            <w:proofErr w:type="spellEnd"/>
            <w:r w:rsidRPr="00EF37BA">
              <w:rPr>
                <w:rFonts w:cs="Times New Roman"/>
                <w:color w:val="231F20"/>
                <w:spacing w:val="1"/>
                <w:lang w:val="ro-RO"/>
              </w:rPr>
              <w:t xml:space="preserve"> </w:t>
            </w:r>
            <w:r w:rsidRPr="00EF37BA">
              <w:rPr>
                <w:rFonts w:cs="Times New Roman"/>
                <w:color w:val="231F20"/>
                <w:lang w:val="ro-RO"/>
              </w:rPr>
              <w:t>combustibilului</w:t>
            </w:r>
            <w:r w:rsidRPr="00EF37BA">
              <w:rPr>
                <w:rFonts w:cs="Times New Roman"/>
                <w:color w:val="231F20"/>
                <w:spacing w:val="1"/>
                <w:lang w:val="ro-RO"/>
              </w:rPr>
              <w:t xml:space="preserve"> </w:t>
            </w:r>
            <w:r w:rsidRPr="00EF37BA">
              <w:rPr>
                <w:rFonts w:cs="Times New Roman"/>
                <w:color w:val="231F20"/>
                <w:lang w:val="ro-RO"/>
              </w:rPr>
              <w:t>final.</w:t>
            </w:r>
            <w:r w:rsidRPr="00EF37BA">
              <w:rPr>
                <w:rFonts w:cs="Times New Roman"/>
                <w:color w:val="231F20"/>
                <w:spacing w:val="1"/>
                <w:lang w:val="ro-RO"/>
              </w:rPr>
              <w:t xml:space="preserve"> </w:t>
            </w:r>
            <w:r w:rsidRPr="00EF37BA">
              <w:rPr>
                <w:rFonts w:cs="Times New Roman"/>
                <w:color w:val="231F20"/>
                <w:lang w:val="ro-RO"/>
              </w:rPr>
              <w:t>Acestea</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deja</w:t>
            </w:r>
            <w:r w:rsidRPr="00EF37BA">
              <w:rPr>
                <w:rFonts w:cs="Times New Roman"/>
                <w:color w:val="231F20"/>
                <w:spacing w:val="1"/>
                <w:lang w:val="ro-RO"/>
              </w:rPr>
              <w:t xml:space="preserve"> </w:t>
            </w:r>
            <w:r w:rsidRPr="00EF37BA">
              <w:rPr>
                <w:rFonts w:cs="Times New Roman"/>
                <w:color w:val="231F20"/>
                <w:lang w:val="ro-RO"/>
              </w:rPr>
              <w:t>incluse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tabelul</w:t>
            </w:r>
            <w:r w:rsidRPr="00EF37BA">
              <w:rPr>
                <w:rFonts w:cs="Times New Roman"/>
                <w:color w:val="231F20"/>
                <w:spacing w:val="43"/>
                <w:lang w:val="ro-RO"/>
              </w:rPr>
              <w:t xml:space="preserve"> </w:t>
            </w:r>
            <w:r w:rsidRPr="00EF37BA">
              <w:rPr>
                <w:rFonts w:cs="Times New Roman"/>
                <w:color w:val="231F20"/>
                <w:lang w:val="ro-RO"/>
              </w:rPr>
              <w:t>„emisii</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transport</w:t>
            </w:r>
            <w:r w:rsidRPr="00EF37BA">
              <w:rPr>
                <w:rFonts w:cs="Times New Roman"/>
                <w:color w:val="231F20"/>
                <w:spacing w:val="42"/>
                <w:lang w:val="ro-RO"/>
              </w:rPr>
              <w:t xml:space="preserve"> </w:t>
            </w:r>
            <w:r w:rsidRPr="00EF37BA">
              <w:rPr>
                <w:rFonts w:cs="Times New Roman"/>
                <w:color w:val="231F20"/>
                <w:lang w:val="ro-RO"/>
              </w:rPr>
              <w:t>și</w:t>
            </w:r>
            <w:r w:rsidRPr="00EF37BA">
              <w:rPr>
                <w:rFonts w:cs="Times New Roman"/>
                <w:color w:val="231F20"/>
                <w:spacing w:val="43"/>
                <w:lang w:val="ro-RO"/>
              </w:rPr>
              <w:t xml:space="preserve"> </w:t>
            </w:r>
            <w:proofErr w:type="spellStart"/>
            <w:r w:rsidRPr="00EF37BA">
              <w:rPr>
                <w:rFonts w:cs="Times New Roman"/>
                <w:color w:val="231F20"/>
                <w:lang w:val="ro-RO"/>
              </w:rPr>
              <w:t>distribuţie</w:t>
            </w:r>
            <w:proofErr w:type="spellEnd"/>
            <w:r w:rsidRPr="00EF37BA">
              <w:rPr>
                <w:rFonts w:cs="Times New Roman"/>
                <w:color w:val="231F20"/>
                <w:spacing w:val="1"/>
                <w:lang w:val="ro-RO"/>
              </w:rPr>
              <w:t xml:space="preserve"> </w:t>
            </w:r>
            <w:proofErr w:type="spellStart"/>
            <w:r w:rsidRPr="00EF37BA">
              <w:rPr>
                <w:rFonts w:cs="Times New Roman"/>
                <w:color w:val="231F20"/>
                <w:lang w:val="ro-RO"/>
              </w:rPr>
              <w:t>e</w:t>
            </w:r>
            <w:r w:rsidRPr="00EF37BA">
              <w:rPr>
                <w:rFonts w:cs="Times New Roman"/>
                <w:color w:val="231F20"/>
                <w:vertAlign w:val="subscript"/>
                <w:lang w:val="ro-RO"/>
              </w:rPr>
              <w:t>td</w:t>
            </w:r>
            <w:proofErr w:type="spellEnd"/>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conform</w:t>
            </w:r>
            <w:r w:rsidRPr="00EF37BA">
              <w:rPr>
                <w:rFonts w:cs="Times New Roman"/>
                <w:color w:val="231F20"/>
                <w:spacing w:val="1"/>
                <w:lang w:val="ro-RO"/>
              </w:rPr>
              <w:t xml:space="preserve"> </w:t>
            </w:r>
            <w:proofErr w:type="spellStart"/>
            <w:r w:rsidRPr="00EF37BA">
              <w:rPr>
                <w:rFonts w:cs="Times New Roman"/>
                <w:color w:val="231F20"/>
                <w:lang w:val="ro-RO"/>
              </w:rPr>
              <w:t>definiţiei</w:t>
            </w:r>
            <w:proofErr w:type="spellEnd"/>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partea</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prezenta</w:t>
            </w:r>
            <w:r w:rsidRPr="00EF37BA">
              <w:rPr>
                <w:rFonts w:cs="Times New Roman"/>
                <w:color w:val="231F20"/>
                <w:spacing w:val="43"/>
                <w:lang w:val="ro-RO"/>
              </w:rPr>
              <w:t xml:space="preserve"> </w:t>
            </w:r>
            <w:r w:rsidRPr="00EF37BA">
              <w:rPr>
                <w:rFonts w:cs="Times New Roman"/>
                <w:color w:val="231F20"/>
                <w:lang w:val="ro-RO"/>
              </w:rPr>
              <w:t>anexă,</w:t>
            </w:r>
            <w:r w:rsidRPr="00EF37BA">
              <w:rPr>
                <w:rFonts w:cs="Times New Roman"/>
                <w:color w:val="231F20"/>
                <w:spacing w:val="43"/>
                <w:lang w:val="ro-RO"/>
              </w:rPr>
              <w:t xml:space="preserve"> </w:t>
            </w:r>
            <w:r w:rsidRPr="00EF37BA">
              <w:rPr>
                <w:rFonts w:cs="Times New Roman"/>
                <w:color w:val="231F20"/>
                <w:lang w:val="ro-RO"/>
              </w:rPr>
              <w:t>însă</w:t>
            </w:r>
            <w:r w:rsidRPr="00EF37BA">
              <w:rPr>
                <w:rFonts w:cs="Times New Roman"/>
                <w:color w:val="231F20"/>
                <w:spacing w:val="43"/>
                <w:lang w:val="ro-RO"/>
              </w:rPr>
              <w:t xml:space="preserve"> </w:t>
            </w:r>
            <w:r w:rsidRPr="00EF37BA">
              <w:rPr>
                <w:rFonts w:cs="Times New Roman"/>
                <w:color w:val="231F20"/>
                <w:lang w:val="ro-RO"/>
              </w:rPr>
              <w:t>valorile</w:t>
            </w:r>
            <w:r w:rsidRPr="00EF37BA">
              <w:rPr>
                <w:rFonts w:cs="Times New Roman"/>
                <w:color w:val="231F20"/>
                <w:spacing w:val="1"/>
                <w:lang w:val="ro-RO"/>
              </w:rPr>
              <w:t xml:space="preserve"> </w:t>
            </w:r>
            <w:r w:rsidRPr="00EF37BA">
              <w:rPr>
                <w:rFonts w:cs="Times New Roman"/>
                <w:color w:val="231F20"/>
                <w:lang w:val="ro-RO"/>
              </w:rPr>
              <w:t>următoare sunt utile în cazul în care un operator economic dorește să declare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reale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transport</w:t>
            </w:r>
            <w:r w:rsidRPr="00EF37BA">
              <w:rPr>
                <w:rFonts w:cs="Times New Roman"/>
                <w:color w:val="231F20"/>
                <w:spacing w:val="22"/>
                <w:lang w:val="ro-RO"/>
              </w:rPr>
              <w:t xml:space="preserve"> </w:t>
            </w:r>
            <w:r w:rsidRPr="00EF37BA">
              <w:rPr>
                <w:rFonts w:cs="Times New Roman"/>
                <w:color w:val="231F20"/>
                <w:lang w:val="ro-RO"/>
              </w:rPr>
              <w:t>doar</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transportul</w:t>
            </w:r>
            <w:r w:rsidRPr="00EF37BA">
              <w:rPr>
                <w:rFonts w:cs="Times New Roman"/>
                <w:color w:val="231F20"/>
                <w:spacing w:val="22"/>
                <w:lang w:val="ro-RO"/>
              </w:rPr>
              <w:t xml:space="preserve"> </w:t>
            </w:r>
            <w:r w:rsidRPr="00EF37BA">
              <w:rPr>
                <w:rFonts w:cs="Times New Roman"/>
                <w:color w:val="231F20"/>
                <w:lang w:val="ro-RO"/>
              </w:rPr>
              <w:t>materiilor prime.</w:t>
            </w:r>
          </w:p>
          <w:p w14:paraId="177A7655"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663B30" w14:paraId="32773024" w14:textId="77777777" w:rsidTr="003571A9">
              <w:tc>
                <w:tcPr>
                  <w:tcW w:w="2132" w:type="dxa"/>
                </w:tcPr>
                <w:p w14:paraId="501A540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biolichidelor</w:t>
                  </w:r>
                  <w:proofErr w:type="spellEnd"/>
                </w:p>
              </w:tc>
              <w:tc>
                <w:tcPr>
                  <w:tcW w:w="1350" w:type="dxa"/>
                </w:tcPr>
                <w:p w14:paraId="1D1740E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021B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4790AAC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3F4D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EF37BA" w14:paraId="73E6533D" w14:textId="77777777" w:rsidTr="003571A9">
              <w:tc>
                <w:tcPr>
                  <w:tcW w:w="2132" w:type="dxa"/>
                </w:tcPr>
                <w:p w14:paraId="217EAA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36E06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800" w:type="dxa"/>
                </w:tcPr>
                <w:p w14:paraId="7EEA0C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EF37BA" w14:paraId="695F9C21" w14:textId="77777777" w:rsidTr="003571A9">
              <w:tc>
                <w:tcPr>
                  <w:tcW w:w="2132" w:type="dxa"/>
                </w:tcPr>
                <w:p w14:paraId="66143BC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1461B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6997388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EB44F30" w14:textId="77777777" w:rsidTr="003571A9">
              <w:tc>
                <w:tcPr>
                  <w:tcW w:w="2132" w:type="dxa"/>
                </w:tcPr>
                <w:p w14:paraId="13F594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4F3E80E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2BE5171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252315CF" w14:textId="77777777" w:rsidTr="003571A9">
              <w:tc>
                <w:tcPr>
                  <w:tcW w:w="2132" w:type="dxa"/>
                </w:tcPr>
                <w:p w14:paraId="364E98E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4C1C0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02DAF6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463B7F3F" w14:textId="77777777" w:rsidTr="003571A9">
              <w:tc>
                <w:tcPr>
                  <w:tcW w:w="2132" w:type="dxa"/>
                </w:tcPr>
                <w:p w14:paraId="4E0878E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6134A9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1D2241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4A8CCD8" w14:textId="77777777" w:rsidTr="003571A9">
              <w:tc>
                <w:tcPr>
                  <w:tcW w:w="2132" w:type="dxa"/>
                </w:tcPr>
                <w:p w14:paraId="738D669B"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2A6368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D86BA6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0DFBAAE1" w14:textId="77777777" w:rsidTr="003571A9">
              <w:tc>
                <w:tcPr>
                  <w:tcW w:w="2132" w:type="dxa"/>
                </w:tcPr>
                <w:p w14:paraId="5AC73762"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A49E4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7159681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6C45D0C" w14:textId="77777777" w:rsidTr="003571A9">
              <w:tc>
                <w:tcPr>
                  <w:tcW w:w="2132" w:type="dxa"/>
                </w:tcPr>
                <w:p w14:paraId="0AD72FE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proofErr w:type="spellStart"/>
                  <w:r w:rsidRPr="003571A9">
                    <w:rPr>
                      <w:rFonts w:ascii="Times New Roman" w:hAnsi="Times New Roman" w:cs="Times New Roman"/>
                      <w:color w:val="231F20"/>
                      <w:sz w:val="16"/>
                      <w:szCs w:val="16"/>
                      <w:lang w:val="ro-RO"/>
                    </w:rPr>
                    <w:t>stătă</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toare</w:t>
                  </w:r>
                  <w:proofErr w:type="spellEnd"/>
                </w:p>
              </w:tc>
              <w:tc>
                <w:tcPr>
                  <w:tcW w:w="1350" w:type="dxa"/>
                </w:tcPr>
                <w:p w14:paraId="7C55E3F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188C2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3E00485" w14:textId="77777777" w:rsidTr="003571A9">
              <w:tc>
                <w:tcPr>
                  <w:tcW w:w="2132" w:type="dxa"/>
                </w:tcPr>
                <w:p w14:paraId="663282C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proofErr w:type="spellStart"/>
                  <w:r w:rsidRPr="003571A9">
                    <w:rPr>
                      <w:rFonts w:ascii="Times New Roman" w:hAnsi="Times New Roman" w:cs="Times New Roman"/>
                      <w:color w:val="231F20"/>
                      <w:sz w:val="16"/>
                      <w:szCs w:val="16"/>
                      <w:lang w:val="ro-RO"/>
                    </w:rPr>
                    <w:t>instalaţie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ACF077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335D786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17DF5686" w14:textId="77777777" w:rsidTr="003571A9">
              <w:tc>
                <w:tcPr>
                  <w:tcW w:w="2132" w:type="dxa"/>
                </w:tcPr>
                <w:p w14:paraId="641A2FA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BA291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C03C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D708667" w14:textId="77777777" w:rsidTr="003571A9">
              <w:tc>
                <w:tcPr>
                  <w:tcW w:w="2132" w:type="dxa"/>
                </w:tcPr>
                <w:p w14:paraId="6E0704B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1E4D60A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9820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3DA6740E" w14:textId="77777777" w:rsidTr="003571A9">
              <w:tc>
                <w:tcPr>
                  <w:tcW w:w="2132" w:type="dxa"/>
                </w:tcPr>
                <w:p w14:paraId="50E0DB3C"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D476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661B6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2CB32A7" w14:textId="77777777" w:rsidTr="003571A9">
              <w:tc>
                <w:tcPr>
                  <w:tcW w:w="2132" w:type="dxa"/>
                </w:tcPr>
                <w:p w14:paraId="35BF15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7EAB96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7AA13E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663B30" w14:paraId="4F1A62A1" w14:textId="77777777" w:rsidTr="003571A9">
              <w:tc>
                <w:tcPr>
                  <w:tcW w:w="2132" w:type="dxa"/>
                </w:tcPr>
                <w:p w14:paraId="78631C6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D45F02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producţia</w:t>
                  </w:r>
                  <w:proofErr w:type="spellEnd"/>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metano</w:t>
                  </w:r>
                  <w:proofErr w:type="spellEnd"/>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proofErr w:type="spellStart"/>
                  <w:r w:rsidRPr="003571A9">
                    <w:rPr>
                      <w:rFonts w:ascii="Times New Roman" w:hAnsi="Times New Roman" w:cs="Times New Roman"/>
                      <w:color w:val="231F20"/>
                      <w:sz w:val="16"/>
                      <w:szCs w:val="16"/>
                      <w:lang w:val="ro-RO"/>
                    </w:rPr>
                    <w:t>lului</w:t>
                  </w:r>
                  <w:proofErr w:type="spellEnd"/>
                </w:p>
              </w:tc>
            </w:tr>
          </w:tbl>
          <w:p w14:paraId="42469441" w14:textId="77777777" w:rsidR="00D5083E" w:rsidRPr="00EF37BA" w:rsidRDefault="00D5083E" w:rsidP="00D5083E">
            <w:pPr>
              <w:rPr>
                <w:rFonts w:cs="Times New Roman"/>
                <w:lang w:val="ro-RO"/>
              </w:rPr>
            </w:pPr>
          </w:p>
          <w:p w14:paraId="28B24C52" w14:textId="77777777" w:rsidR="00D5083E" w:rsidRPr="00EF37BA" w:rsidRDefault="00D5083E" w:rsidP="00D5083E">
            <w:pPr>
              <w:jc w:val="both"/>
              <w:rPr>
                <w:rFonts w:cs="Times New Roman"/>
                <w:lang w:val="ro-RO"/>
              </w:rPr>
            </w:pPr>
            <w:r w:rsidRPr="00EF37BA">
              <w:rPr>
                <w:rFonts w:cs="Times New Roman"/>
                <w:lang w:val="ro-RO"/>
              </w:rPr>
              <w:t xml:space="preserve">Total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cultivare,</w:t>
            </w:r>
            <w:r w:rsidRPr="00EF37BA">
              <w:rPr>
                <w:rFonts w:cs="Times New Roman"/>
                <w:color w:val="231F20"/>
                <w:spacing w:val="19"/>
                <w:lang w:val="ro-RO"/>
              </w:rPr>
              <w:t xml:space="preserve"> </w:t>
            </w:r>
            <w:r w:rsidRPr="00EF37BA">
              <w:rPr>
                <w:rFonts w:cs="Times New Roman"/>
                <w:color w:val="231F20"/>
                <w:lang w:val="ro-RO"/>
              </w:rPr>
              <w:t>prelucrare,</w:t>
            </w:r>
            <w:r w:rsidRPr="00EF37BA">
              <w:rPr>
                <w:rFonts w:cs="Times New Roman"/>
                <w:color w:val="231F20"/>
                <w:spacing w:val="18"/>
                <w:lang w:val="ro-RO"/>
              </w:rPr>
              <w:t xml:space="preserve"> </w:t>
            </w:r>
            <w:r w:rsidRPr="00EF37BA">
              <w:rPr>
                <w:rFonts w:cs="Times New Roman"/>
                <w:color w:val="231F20"/>
                <w:lang w:val="ro-RO"/>
              </w:rPr>
              <w:t>transport</w:t>
            </w:r>
            <w:r w:rsidRPr="00EF37BA">
              <w:rPr>
                <w:rFonts w:cs="Times New Roman"/>
                <w:color w:val="231F20"/>
                <w:spacing w:val="18"/>
                <w:lang w:val="ro-RO"/>
              </w:rPr>
              <w:t xml:space="preserve"> </w:t>
            </w:r>
            <w:r w:rsidRPr="00EF37BA">
              <w:rPr>
                <w:rFonts w:cs="Times New Roman"/>
                <w:color w:val="231F20"/>
                <w:lang w:val="ro-RO"/>
              </w:rPr>
              <w:t>și distribuție.</w:t>
            </w:r>
          </w:p>
          <w:p w14:paraId="5B269CEF"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042"/>
              <w:gridCol w:w="1440"/>
              <w:gridCol w:w="1710"/>
            </w:tblGrid>
            <w:tr w:rsidR="00D5083E" w:rsidRPr="00663B30" w14:paraId="5504A7DD" w14:textId="77777777" w:rsidTr="003571A9">
              <w:tc>
                <w:tcPr>
                  <w:tcW w:w="2042" w:type="dxa"/>
                </w:tcPr>
                <w:p w14:paraId="735F710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biolichidelor</w:t>
                  </w:r>
                  <w:proofErr w:type="spellEnd"/>
                </w:p>
              </w:tc>
              <w:tc>
                <w:tcPr>
                  <w:tcW w:w="1440" w:type="dxa"/>
                </w:tcPr>
                <w:p w14:paraId="2F805BE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A52B4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01D0C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0FD6B2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ACB4521" w14:textId="77777777" w:rsidTr="003571A9">
              <w:tc>
                <w:tcPr>
                  <w:tcW w:w="2042" w:type="dxa"/>
                </w:tcPr>
                <w:p w14:paraId="2EA89AF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440" w:type="dxa"/>
                </w:tcPr>
                <w:p w14:paraId="154D8265" w14:textId="77777777" w:rsidR="00D5083E" w:rsidRPr="003571A9" w:rsidRDefault="00D5083E" w:rsidP="00D5083E">
                  <w:pPr>
                    <w:pStyle w:val="TableParagraph"/>
                    <w:jc w:val="right"/>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13,7</w:t>
                  </w:r>
                </w:p>
              </w:tc>
              <w:tc>
                <w:tcPr>
                  <w:tcW w:w="1710" w:type="dxa"/>
                </w:tcPr>
                <w:p w14:paraId="59902AE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15,7</w:t>
                  </w:r>
                </w:p>
              </w:tc>
            </w:tr>
            <w:tr w:rsidR="00D5083E" w:rsidRPr="003571A9" w14:paraId="726FCE69" w14:textId="77777777" w:rsidTr="003571A9">
              <w:tc>
                <w:tcPr>
                  <w:tcW w:w="2042" w:type="dxa"/>
                </w:tcPr>
                <w:p w14:paraId="3327A89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w:t>
                  </w:r>
                  <w:proofErr w:type="spellStart"/>
                  <w:r w:rsidRPr="003571A9">
                    <w:rPr>
                      <w:rFonts w:cs="Times New Roman"/>
                      <w:color w:val="231F20"/>
                      <w:sz w:val="16"/>
                      <w:szCs w:val="16"/>
                      <w:lang w:val="ro-RO"/>
                    </w:rPr>
                    <w:t>Tropsch</w:t>
                  </w:r>
                  <w:proofErr w:type="spellEnd"/>
                  <w:r w:rsidRPr="003571A9">
                    <w:rPr>
                      <w:rFonts w:cs="Times New Roman"/>
                      <w:color w:val="231F20"/>
                      <w:spacing w:val="-40"/>
                      <w:sz w:val="16"/>
                      <w:szCs w:val="16"/>
                      <w:lang w:val="ro-RO"/>
                    </w:rPr>
                    <w:t xml:space="preserve"> </w:t>
                  </w:r>
                  <w:proofErr w:type="spellStart"/>
                  <w:r w:rsidRPr="003571A9">
                    <w:rPr>
                      <w:rFonts w:cs="Times New Roman"/>
                      <w:color w:val="231F20"/>
                      <w:sz w:val="16"/>
                      <w:szCs w:val="16"/>
                      <w:lang w:val="ro-RO"/>
                    </w:rPr>
                    <w:t>instalaţie</w:t>
                  </w:r>
                  <w:proofErr w:type="spellEnd"/>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137BFC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169F2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3639BB2D" w14:textId="77777777" w:rsidTr="003571A9">
              <w:tc>
                <w:tcPr>
                  <w:tcW w:w="2042" w:type="dxa"/>
                </w:tcPr>
                <w:p w14:paraId="464E839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4"/>
                      <w:sz w:val="16"/>
                      <w:szCs w:val="16"/>
                      <w:lang w:val="ro-RO"/>
                    </w:rPr>
                    <w:t xml:space="preserve"> </w:t>
                  </w:r>
                  <w:r w:rsidRPr="003571A9">
                    <w:rPr>
                      <w:rFonts w:cs="Times New Roman"/>
                      <w:color w:val="231F20"/>
                      <w:sz w:val="16"/>
                      <w:szCs w:val="16"/>
                      <w:lang w:val="ro-RO"/>
                    </w:rPr>
                    <w:t>Fischer-</w:t>
                  </w:r>
                  <w:proofErr w:type="spellStart"/>
                  <w:r w:rsidRPr="003571A9">
                    <w:rPr>
                      <w:rFonts w:cs="Times New Roman"/>
                      <w:color w:val="231F20"/>
                      <w:sz w:val="16"/>
                      <w:szCs w:val="16"/>
                      <w:lang w:val="ro-RO"/>
                    </w:rPr>
                    <w:t>Tropsch</w:t>
                  </w:r>
                  <w:proofErr w:type="spellEnd"/>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5"/>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4"/>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4"/>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proofErr w:type="spellStart"/>
                  <w:r w:rsidRPr="003571A9">
                    <w:rPr>
                      <w:rFonts w:cs="Times New Roman"/>
                      <w:color w:val="231F20"/>
                      <w:sz w:val="16"/>
                      <w:szCs w:val="16"/>
                      <w:lang w:val="ro-RO"/>
                    </w:rPr>
                    <w:t>instalaţie</w:t>
                  </w:r>
                  <w:proofErr w:type="spellEnd"/>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4D1AEB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1CCE6D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7E251429" w14:textId="77777777" w:rsidTr="003571A9">
              <w:tc>
                <w:tcPr>
                  <w:tcW w:w="2042" w:type="dxa"/>
                </w:tcPr>
                <w:p w14:paraId="5FCE7D1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w:t>
                  </w:r>
                  <w:proofErr w:type="spellStart"/>
                  <w:r w:rsidRPr="003571A9">
                    <w:rPr>
                      <w:rFonts w:cs="Times New Roman"/>
                      <w:color w:val="231F20"/>
                      <w:sz w:val="16"/>
                      <w:szCs w:val="16"/>
                      <w:lang w:val="ro-RO"/>
                    </w:rPr>
                    <w:t>Tropsch</w:t>
                  </w:r>
                  <w:proofErr w:type="spellEnd"/>
                  <w:r w:rsidRPr="003571A9">
                    <w:rPr>
                      <w:rFonts w:cs="Times New Roman"/>
                      <w:color w:val="231F20"/>
                      <w:spacing w:val="1"/>
                      <w:sz w:val="16"/>
                      <w:szCs w:val="16"/>
                      <w:lang w:val="ro-RO"/>
                    </w:rPr>
                    <w:t xml:space="preserve"> din deșeuri lemnoase, </w:t>
                  </w:r>
                  <w:proofErr w:type="spellStart"/>
                  <w:r w:rsidRPr="003571A9">
                    <w:rPr>
                      <w:rFonts w:cs="Times New Roman"/>
                      <w:color w:val="231F20"/>
                      <w:sz w:val="16"/>
                      <w:szCs w:val="16"/>
                      <w:lang w:val="ro-RO"/>
                    </w:rPr>
                    <w:t>instalaţie</w:t>
                  </w:r>
                  <w:proofErr w:type="spellEnd"/>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0FA0FF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2E794A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2457C399" w14:textId="77777777" w:rsidTr="003571A9">
              <w:tc>
                <w:tcPr>
                  <w:tcW w:w="2042" w:type="dxa"/>
                </w:tcPr>
                <w:p w14:paraId="6F836A1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Fischer-</w:t>
                  </w:r>
                  <w:proofErr w:type="spellStart"/>
                  <w:r w:rsidRPr="003571A9">
                    <w:rPr>
                      <w:rFonts w:cs="Times New Roman"/>
                      <w:color w:val="231F20"/>
                      <w:sz w:val="16"/>
                      <w:szCs w:val="16"/>
                      <w:lang w:val="ro-RO"/>
                    </w:rPr>
                    <w:t>Tropsch</w:t>
                  </w:r>
                  <w:proofErr w:type="spellEnd"/>
                  <w:r w:rsidRPr="003571A9">
                    <w:rPr>
                      <w:rFonts w:cs="Times New Roman"/>
                      <w:color w:val="231F20"/>
                      <w:spacing w:val="19"/>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20"/>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1"/>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proofErr w:type="spellStart"/>
                  <w:r w:rsidRPr="003571A9">
                    <w:rPr>
                      <w:rFonts w:cs="Times New Roman"/>
                      <w:color w:val="231F20"/>
                      <w:sz w:val="16"/>
                      <w:szCs w:val="16"/>
                      <w:lang w:val="ro-RO"/>
                    </w:rPr>
                    <w:t>instalaţie</w:t>
                  </w:r>
                  <w:proofErr w:type="spellEnd"/>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1F8914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68D3E7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32D88E5D" w14:textId="77777777" w:rsidTr="003571A9">
              <w:tc>
                <w:tcPr>
                  <w:tcW w:w="2042" w:type="dxa"/>
                </w:tcPr>
                <w:p w14:paraId="55F784CB" w14:textId="77777777" w:rsidR="00D5083E" w:rsidRPr="003571A9" w:rsidRDefault="00D5083E" w:rsidP="00D5083E">
                  <w:pPr>
                    <w:rPr>
                      <w:rFonts w:cs="Times New Roman"/>
                      <w:sz w:val="16"/>
                      <w:szCs w:val="16"/>
                      <w:lang w:val="ro-RO"/>
                    </w:rPr>
                  </w:pPr>
                  <w:proofErr w:type="spellStart"/>
                  <w:r w:rsidRPr="003571A9">
                    <w:rPr>
                      <w:rFonts w:cs="Times New Roman"/>
                      <w:color w:val="231F20"/>
                      <w:sz w:val="16"/>
                      <w:szCs w:val="16"/>
                      <w:lang w:val="ro-RO"/>
                    </w:rPr>
                    <w:t>dimetileter</w:t>
                  </w:r>
                  <w:proofErr w:type="spellEnd"/>
                  <w:r w:rsidRPr="003571A9">
                    <w:rPr>
                      <w:rFonts w:cs="Times New Roman"/>
                      <w:color w:val="231F20"/>
                      <w:spacing w:val="14"/>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0"/>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proofErr w:type="spellStart"/>
                  <w:r w:rsidRPr="003571A9">
                    <w:rPr>
                      <w:rFonts w:cs="Times New Roman"/>
                      <w:color w:val="231F20"/>
                      <w:sz w:val="16"/>
                      <w:szCs w:val="16"/>
                      <w:lang w:val="ro-RO"/>
                    </w:rPr>
                    <w:t>instalaţie</w:t>
                  </w:r>
                  <w:proofErr w:type="spellEnd"/>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5"/>
                      <w:sz w:val="16"/>
                      <w:szCs w:val="16"/>
                      <w:lang w:val="ro-RO"/>
                    </w:rPr>
                    <w:t xml:space="preserve"> </w:t>
                  </w:r>
                  <w:r w:rsidRPr="003571A9">
                    <w:rPr>
                      <w:rFonts w:cs="Times New Roman"/>
                      <w:color w:val="231F20"/>
                      <w:sz w:val="16"/>
                      <w:szCs w:val="16"/>
                      <w:lang w:val="ro-RO"/>
                    </w:rPr>
                    <w:t>stătătoare</w:t>
                  </w:r>
                </w:p>
              </w:tc>
              <w:tc>
                <w:tcPr>
                  <w:tcW w:w="1440" w:type="dxa"/>
                </w:tcPr>
                <w:p w14:paraId="13AE53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21B835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0C327C91" w14:textId="77777777" w:rsidTr="003571A9">
              <w:tc>
                <w:tcPr>
                  <w:tcW w:w="2042" w:type="dxa"/>
                </w:tcPr>
                <w:p w14:paraId="38DA60AD" w14:textId="77777777" w:rsidR="00D5083E" w:rsidRPr="003571A9" w:rsidRDefault="00D5083E" w:rsidP="00D5083E">
                  <w:pPr>
                    <w:rPr>
                      <w:rFonts w:cs="Times New Roman"/>
                      <w:sz w:val="16"/>
                      <w:szCs w:val="16"/>
                      <w:lang w:val="ro-RO"/>
                    </w:rPr>
                  </w:pPr>
                  <w:proofErr w:type="spellStart"/>
                  <w:r w:rsidRPr="003571A9">
                    <w:rPr>
                      <w:rFonts w:cs="Times New Roman"/>
                      <w:color w:val="231F20"/>
                      <w:sz w:val="16"/>
                      <w:szCs w:val="16"/>
                      <w:lang w:val="ro-RO"/>
                    </w:rPr>
                    <w:t>dimetileter</w:t>
                  </w:r>
                  <w:proofErr w:type="spellEnd"/>
                  <w:r w:rsidRPr="003571A9">
                    <w:rPr>
                      <w:rFonts w:cs="Times New Roman"/>
                      <w:color w:val="231F20"/>
                      <w:spacing w:val="40"/>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40"/>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3"/>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proofErr w:type="spellStart"/>
                  <w:r w:rsidRPr="003571A9">
                    <w:rPr>
                      <w:rFonts w:cs="Times New Roman"/>
                      <w:color w:val="231F20"/>
                      <w:sz w:val="16"/>
                      <w:szCs w:val="16"/>
                      <w:lang w:val="ro-RO"/>
                    </w:rPr>
                    <w:t>instalaţie</w:t>
                  </w:r>
                  <w:proofErr w:type="spellEnd"/>
                  <w:r w:rsidRPr="003571A9">
                    <w:rPr>
                      <w:rFonts w:cs="Times New Roman"/>
                      <w:color w:val="231F20"/>
                      <w:spacing w:val="22"/>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2"/>
                      <w:sz w:val="16"/>
                      <w:szCs w:val="16"/>
                      <w:lang w:val="ro-RO"/>
                    </w:rPr>
                    <w:t xml:space="preserve"> </w:t>
                  </w:r>
                  <w:r w:rsidRPr="003571A9">
                    <w:rPr>
                      <w:rFonts w:cs="Times New Roman"/>
                      <w:color w:val="231F20"/>
                      <w:sz w:val="16"/>
                      <w:szCs w:val="16"/>
                      <w:lang w:val="ro-RO"/>
                    </w:rPr>
                    <w:t>stătătoare</w:t>
                  </w:r>
                </w:p>
              </w:tc>
              <w:tc>
                <w:tcPr>
                  <w:tcW w:w="1440" w:type="dxa"/>
                </w:tcPr>
                <w:p w14:paraId="2CBB8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321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7237DA87" w14:textId="77777777" w:rsidTr="003571A9">
              <w:tc>
                <w:tcPr>
                  <w:tcW w:w="2042" w:type="dxa"/>
                </w:tcPr>
                <w:p w14:paraId="07E1877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19"/>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proofErr w:type="spellStart"/>
                  <w:r w:rsidRPr="003571A9">
                    <w:rPr>
                      <w:rFonts w:cs="Times New Roman"/>
                      <w:color w:val="231F20"/>
                      <w:sz w:val="16"/>
                      <w:szCs w:val="16"/>
                      <w:lang w:val="ro-RO"/>
                    </w:rPr>
                    <w:t>instalaţie</w:t>
                  </w:r>
                  <w:proofErr w:type="spellEnd"/>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9"/>
                      <w:sz w:val="16"/>
                      <w:szCs w:val="16"/>
                      <w:lang w:val="ro-RO"/>
                    </w:rPr>
                    <w:t xml:space="preserve"> </w:t>
                  </w:r>
                  <w:r w:rsidRPr="003571A9">
                    <w:rPr>
                      <w:rFonts w:cs="Times New Roman"/>
                      <w:color w:val="231F20"/>
                      <w:sz w:val="16"/>
                      <w:szCs w:val="16"/>
                      <w:lang w:val="ro-RO"/>
                    </w:rPr>
                    <w:t>stătătoare</w:t>
                  </w:r>
                </w:p>
              </w:tc>
              <w:tc>
                <w:tcPr>
                  <w:tcW w:w="1440" w:type="dxa"/>
                </w:tcPr>
                <w:p w14:paraId="7217A4D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101AE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7AB52337" w14:textId="77777777" w:rsidTr="003571A9">
              <w:tc>
                <w:tcPr>
                  <w:tcW w:w="2042" w:type="dxa"/>
                </w:tcPr>
                <w:p w14:paraId="63C7591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36"/>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36"/>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37"/>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7"/>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4"/>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4"/>
                      <w:sz w:val="16"/>
                      <w:szCs w:val="16"/>
                      <w:lang w:val="ro-RO"/>
                    </w:rPr>
                    <w:t xml:space="preserve"> </w:t>
                  </w:r>
                  <w:proofErr w:type="spellStart"/>
                  <w:r w:rsidRPr="003571A9">
                    <w:rPr>
                      <w:rFonts w:cs="Times New Roman"/>
                      <w:color w:val="231F20"/>
                      <w:sz w:val="16"/>
                      <w:szCs w:val="16"/>
                      <w:lang w:val="ro-RO"/>
                    </w:rPr>
                    <w:t>instalaţie</w:t>
                  </w:r>
                  <w:proofErr w:type="spellEnd"/>
                  <w:r w:rsidRPr="003571A9">
                    <w:rPr>
                      <w:rFonts w:cs="Times New Roman"/>
                      <w:color w:val="231F20"/>
                      <w:spacing w:val="23"/>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stătătoare</w:t>
                  </w:r>
                </w:p>
              </w:tc>
              <w:tc>
                <w:tcPr>
                  <w:tcW w:w="1440" w:type="dxa"/>
                </w:tcPr>
                <w:p w14:paraId="71B19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461A51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4B01E316" w14:textId="77777777" w:rsidTr="003571A9">
              <w:tc>
                <w:tcPr>
                  <w:tcW w:w="2042" w:type="dxa"/>
                </w:tcPr>
                <w:p w14:paraId="1214EA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476291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2B67DF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1DBA62E" w14:textId="77777777" w:rsidTr="003571A9">
              <w:tc>
                <w:tcPr>
                  <w:tcW w:w="2042" w:type="dxa"/>
                </w:tcPr>
                <w:p w14:paraId="2271A97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w:t>
                  </w:r>
                  <w:proofErr w:type="spellStart"/>
                  <w:r w:rsidRPr="003571A9">
                    <w:rPr>
                      <w:rFonts w:ascii="Times New Roman" w:hAnsi="Times New Roman" w:cs="Times New Roman"/>
                      <w:color w:val="231F20"/>
                      <w:sz w:val="16"/>
                      <w:szCs w:val="16"/>
                      <w:lang w:val="ro-RO"/>
                    </w:rPr>
                    <w:t>Tropsch</w:t>
                  </w:r>
                  <w:proofErr w:type="spellEnd"/>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7D8033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3A38D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3571A9" w14:paraId="5EC29C9F" w14:textId="77777777" w:rsidTr="003571A9">
              <w:tc>
                <w:tcPr>
                  <w:tcW w:w="2042" w:type="dxa"/>
                </w:tcPr>
                <w:p w14:paraId="5282F8B1"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dimetileter</w:t>
                  </w:r>
                  <w:proofErr w:type="spellEnd"/>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058B91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564CE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7D89739" w14:textId="77777777" w:rsidTr="003571A9">
              <w:tc>
                <w:tcPr>
                  <w:tcW w:w="2042" w:type="dxa"/>
                </w:tcPr>
                <w:p w14:paraId="6AFF58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60E0DD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2D97E9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663B30" w14:paraId="4A7EFC69" w14:textId="77777777" w:rsidTr="003571A9">
              <w:tc>
                <w:tcPr>
                  <w:tcW w:w="2042" w:type="dxa"/>
                </w:tcPr>
                <w:p w14:paraId="0B2E2A9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523D3B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proofErr w:type="spellStart"/>
                  <w:r w:rsidRPr="003571A9">
                    <w:rPr>
                      <w:rFonts w:ascii="Times New Roman" w:hAnsi="Times New Roman" w:cs="Times New Roman"/>
                      <w:color w:val="231F20"/>
                      <w:sz w:val="16"/>
                      <w:szCs w:val="16"/>
                      <w:lang w:val="ro-RO"/>
                    </w:rPr>
                    <w:t>producţia</w:t>
                  </w:r>
                  <w:proofErr w:type="spellEnd"/>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metanolului</w:t>
                  </w:r>
                </w:p>
              </w:tc>
            </w:tr>
          </w:tbl>
          <w:p w14:paraId="743BF4AC" w14:textId="77777777" w:rsidR="00D5083E" w:rsidRPr="00EF37BA" w:rsidRDefault="00D5083E" w:rsidP="00D5083E">
            <w:pPr>
              <w:rPr>
                <w:rFonts w:cs="Times New Roman"/>
                <w:lang w:val="ro-RO"/>
              </w:rPr>
            </w:pPr>
          </w:p>
        </w:tc>
        <w:tc>
          <w:tcPr>
            <w:tcW w:w="4581" w:type="dxa"/>
          </w:tcPr>
          <w:p w14:paraId="0E9D4924" w14:textId="77777777" w:rsidR="00D5083E" w:rsidRPr="00EF37BA" w:rsidRDefault="00D5083E" w:rsidP="00D5083E">
            <w:pPr>
              <w:rPr>
                <w:rFonts w:cs="Times New Roman"/>
                <w:lang w:val="ro-RO"/>
              </w:rPr>
            </w:pPr>
          </w:p>
        </w:tc>
        <w:tc>
          <w:tcPr>
            <w:tcW w:w="2245" w:type="dxa"/>
          </w:tcPr>
          <w:p w14:paraId="0DC35D0F" w14:textId="1DAB280E"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1AD5C512" w14:textId="77777777" w:rsidR="00D5083E" w:rsidRPr="00EF37BA" w:rsidRDefault="00D5083E" w:rsidP="00D5083E">
            <w:pPr>
              <w:rPr>
                <w:rFonts w:cs="Times New Roman"/>
                <w:lang w:val="ro-RO"/>
              </w:rPr>
            </w:pPr>
          </w:p>
          <w:p w14:paraId="15F5F4FF" w14:textId="77777777" w:rsidR="00D5083E" w:rsidRPr="00EF37BA" w:rsidRDefault="00D5083E" w:rsidP="00D5083E">
            <w:pPr>
              <w:rPr>
                <w:rFonts w:cs="Times New Roman"/>
                <w:lang w:val="ro-RO"/>
              </w:rPr>
            </w:pPr>
          </w:p>
          <w:p w14:paraId="17C4899F" w14:textId="77777777" w:rsidR="00D5083E" w:rsidRPr="00EF37BA" w:rsidRDefault="00D5083E" w:rsidP="00D5083E">
            <w:pPr>
              <w:rPr>
                <w:rFonts w:cs="Times New Roman"/>
                <w:lang w:val="ro-RO"/>
              </w:rPr>
            </w:pPr>
          </w:p>
          <w:p w14:paraId="69E047F7" w14:textId="77777777" w:rsidR="00D5083E" w:rsidRPr="00EF37BA" w:rsidRDefault="00D5083E" w:rsidP="00D5083E">
            <w:pPr>
              <w:rPr>
                <w:rFonts w:cs="Times New Roman"/>
                <w:lang w:val="ro-RO"/>
              </w:rPr>
            </w:pPr>
          </w:p>
          <w:p w14:paraId="5C35B934" w14:textId="77777777" w:rsidR="00D5083E" w:rsidRPr="00EF37BA" w:rsidRDefault="00D5083E" w:rsidP="00D5083E">
            <w:pPr>
              <w:rPr>
                <w:rFonts w:cs="Times New Roman"/>
                <w:lang w:val="ro-RO"/>
              </w:rPr>
            </w:pPr>
          </w:p>
          <w:p w14:paraId="140EDE01" w14:textId="77777777" w:rsidR="00D5083E" w:rsidRPr="00EF37BA" w:rsidRDefault="00D5083E" w:rsidP="00D5083E">
            <w:pPr>
              <w:rPr>
                <w:rFonts w:cs="Times New Roman"/>
                <w:lang w:val="ro-RO"/>
              </w:rPr>
            </w:pPr>
          </w:p>
          <w:p w14:paraId="1967853D" w14:textId="77777777" w:rsidR="00D5083E" w:rsidRPr="00EF37BA" w:rsidRDefault="00D5083E" w:rsidP="00D5083E">
            <w:pPr>
              <w:rPr>
                <w:rFonts w:cs="Times New Roman"/>
                <w:lang w:val="ro-RO"/>
              </w:rPr>
            </w:pPr>
          </w:p>
          <w:p w14:paraId="336F2378" w14:textId="77777777" w:rsidR="00D5083E" w:rsidRPr="00EF37BA" w:rsidRDefault="00D5083E" w:rsidP="00D5083E">
            <w:pPr>
              <w:rPr>
                <w:rFonts w:cs="Times New Roman"/>
                <w:lang w:val="ro-RO"/>
              </w:rPr>
            </w:pPr>
          </w:p>
          <w:p w14:paraId="49B06FCF" w14:textId="77777777" w:rsidR="00D5083E" w:rsidRPr="00EF37BA" w:rsidRDefault="00D5083E" w:rsidP="00D5083E">
            <w:pPr>
              <w:rPr>
                <w:rFonts w:cs="Times New Roman"/>
                <w:lang w:val="ro-RO"/>
              </w:rPr>
            </w:pPr>
          </w:p>
          <w:p w14:paraId="10BE4167" w14:textId="77777777" w:rsidR="00D5083E" w:rsidRPr="00EF37BA" w:rsidRDefault="00D5083E" w:rsidP="00D5083E">
            <w:pPr>
              <w:rPr>
                <w:rFonts w:cs="Times New Roman"/>
                <w:lang w:val="ro-RO"/>
              </w:rPr>
            </w:pPr>
          </w:p>
          <w:p w14:paraId="6DDFC0CA" w14:textId="77777777" w:rsidR="00D5083E" w:rsidRPr="00EF37BA" w:rsidRDefault="00D5083E" w:rsidP="00D5083E">
            <w:pPr>
              <w:rPr>
                <w:rFonts w:cs="Times New Roman"/>
                <w:lang w:val="ro-RO"/>
              </w:rPr>
            </w:pPr>
          </w:p>
          <w:p w14:paraId="3BF40450" w14:textId="77777777" w:rsidR="00D5083E" w:rsidRPr="00EF37BA" w:rsidRDefault="00D5083E" w:rsidP="00D5083E">
            <w:pPr>
              <w:rPr>
                <w:rFonts w:cs="Times New Roman"/>
                <w:lang w:val="ro-RO"/>
              </w:rPr>
            </w:pPr>
          </w:p>
          <w:p w14:paraId="1B563F84" w14:textId="77777777" w:rsidR="00D5083E" w:rsidRPr="00EF37BA" w:rsidRDefault="00D5083E" w:rsidP="00D5083E">
            <w:pPr>
              <w:rPr>
                <w:rFonts w:cs="Times New Roman"/>
                <w:lang w:val="ro-RO"/>
              </w:rPr>
            </w:pPr>
          </w:p>
          <w:p w14:paraId="56CF653F" w14:textId="77777777" w:rsidR="00D5083E" w:rsidRPr="00EF37BA" w:rsidRDefault="00D5083E" w:rsidP="00D5083E">
            <w:pPr>
              <w:rPr>
                <w:rFonts w:cs="Times New Roman"/>
                <w:lang w:val="ro-RO"/>
              </w:rPr>
            </w:pPr>
          </w:p>
          <w:p w14:paraId="6D6C07DD" w14:textId="77777777" w:rsidR="00D5083E" w:rsidRPr="00EF37BA" w:rsidRDefault="00D5083E" w:rsidP="00D5083E">
            <w:pPr>
              <w:rPr>
                <w:rFonts w:cs="Times New Roman"/>
                <w:lang w:val="ro-RO"/>
              </w:rPr>
            </w:pPr>
          </w:p>
          <w:p w14:paraId="64768B4A" w14:textId="77777777" w:rsidR="00D5083E" w:rsidRPr="00EF37BA" w:rsidRDefault="00D5083E" w:rsidP="00D5083E">
            <w:pPr>
              <w:rPr>
                <w:rFonts w:cs="Times New Roman"/>
                <w:lang w:val="ro-RO"/>
              </w:rPr>
            </w:pPr>
          </w:p>
          <w:p w14:paraId="32CA8634" w14:textId="77777777" w:rsidR="00D5083E" w:rsidRPr="00EF37BA" w:rsidRDefault="00D5083E" w:rsidP="00D5083E">
            <w:pPr>
              <w:rPr>
                <w:rFonts w:cs="Times New Roman"/>
                <w:lang w:val="ro-RO"/>
              </w:rPr>
            </w:pPr>
          </w:p>
          <w:p w14:paraId="1E8B3715" w14:textId="77777777" w:rsidR="00D5083E" w:rsidRPr="00EF37BA" w:rsidRDefault="00D5083E" w:rsidP="00D5083E">
            <w:pPr>
              <w:rPr>
                <w:rFonts w:cs="Times New Roman"/>
                <w:lang w:val="ro-RO"/>
              </w:rPr>
            </w:pPr>
          </w:p>
          <w:p w14:paraId="5DCCF153" w14:textId="77777777" w:rsidR="00D5083E" w:rsidRPr="00EF37BA" w:rsidRDefault="00D5083E" w:rsidP="00D5083E">
            <w:pPr>
              <w:rPr>
                <w:rFonts w:cs="Times New Roman"/>
                <w:lang w:val="ro-RO"/>
              </w:rPr>
            </w:pPr>
          </w:p>
          <w:p w14:paraId="1A52EF0C" w14:textId="77777777" w:rsidR="00D5083E" w:rsidRPr="00EF37BA" w:rsidRDefault="00D5083E" w:rsidP="00D5083E">
            <w:pPr>
              <w:rPr>
                <w:rFonts w:cs="Times New Roman"/>
                <w:lang w:val="ro-RO"/>
              </w:rPr>
            </w:pPr>
          </w:p>
          <w:p w14:paraId="7AA9566E" w14:textId="77777777" w:rsidR="00D5083E" w:rsidRPr="00EF37BA" w:rsidRDefault="00D5083E" w:rsidP="00D5083E">
            <w:pPr>
              <w:rPr>
                <w:rFonts w:cs="Times New Roman"/>
                <w:lang w:val="ro-RO"/>
              </w:rPr>
            </w:pPr>
          </w:p>
          <w:p w14:paraId="4D65A735" w14:textId="77777777" w:rsidR="00D5083E" w:rsidRPr="00EF37BA" w:rsidRDefault="00D5083E" w:rsidP="00D5083E">
            <w:pPr>
              <w:rPr>
                <w:rFonts w:cs="Times New Roman"/>
                <w:lang w:val="ro-RO"/>
              </w:rPr>
            </w:pPr>
          </w:p>
          <w:p w14:paraId="4FCC6FCC" w14:textId="77777777" w:rsidR="00D5083E" w:rsidRPr="00EF37BA" w:rsidRDefault="00D5083E" w:rsidP="00D5083E">
            <w:pPr>
              <w:rPr>
                <w:rFonts w:cs="Times New Roman"/>
                <w:lang w:val="ro-RO"/>
              </w:rPr>
            </w:pPr>
          </w:p>
          <w:p w14:paraId="70E9D340" w14:textId="77777777" w:rsidR="00D5083E" w:rsidRPr="00EF37BA" w:rsidRDefault="00D5083E" w:rsidP="00D5083E">
            <w:pPr>
              <w:rPr>
                <w:rFonts w:cs="Times New Roman"/>
                <w:lang w:val="ro-RO"/>
              </w:rPr>
            </w:pPr>
          </w:p>
          <w:p w14:paraId="555A3EE7" w14:textId="77777777" w:rsidR="00D5083E" w:rsidRPr="00EF37BA" w:rsidRDefault="00D5083E" w:rsidP="00D5083E">
            <w:pPr>
              <w:rPr>
                <w:rFonts w:cs="Times New Roman"/>
                <w:lang w:val="ro-RO"/>
              </w:rPr>
            </w:pPr>
          </w:p>
          <w:p w14:paraId="022BF91E" w14:textId="77777777" w:rsidR="00D5083E" w:rsidRPr="00EF37BA" w:rsidRDefault="00D5083E" w:rsidP="00D5083E">
            <w:pPr>
              <w:rPr>
                <w:rFonts w:cs="Times New Roman"/>
                <w:lang w:val="ro-RO"/>
              </w:rPr>
            </w:pPr>
          </w:p>
          <w:p w14:paraId="6C00952A" w14:textId="77777777" w:rsidR="00D5083E" w:rsidRPr="00EF37BA" w:rsidRDefault="00D5083E" w:rsidP="00D5083E">
            <w:pPr>
              <w:rPr>
                <w:rFonts w:cs="Times New Roman"/>
                <w:lang w:val="ro-RO"/>
              </w:rPr>
            </w:pPr>
          </w:p>
          <w:p w14:paraId="6D675EF9" w14:textId="77777777" w:rsidR="00D5083E" w:rsidRPr="00EF37BA" w:rsidRDefault="00D5083E" w:rsidP="00D5083E">
            <w:pPr>
              <w:rPr>
                <w:rFonts w:cs="Times New Roman"/>
                <w:lang w:val="ro-RO"/>
              </w:rPr>
            </w:pPr>
          </w:p>
          <w:p w14:paraId="31B36AD2" w14:textId="77777777" w:rsidR="00D5083E" w:rsidRPr="00EF37BA" w:rsidRDefault="00D5083E" w:rsidP="00D5083E">
            <w:pPr>
              <w:rPr>
                <w:rFonts w:cs="Times New Roman"/>
                <w:lang w:val="ro-RO"/>
              </w:rPr>
            </w:pPr>
          </w:p>
          <w:p w14:paraId="4B15D793" w14:textId="77777777" w:rsidR="00D5083E" w:rsidRPr="00EF37BA" w:rsidRDefault="00D5083E" w:rsidP="00D5083E">
            <w:pPr>
              <w:rPr>
                <w:rFonts w:cs="Times New Roman"/>
                <w:lang w:val="ro-RO"/>
              </w:rPr>
            </w:pPr>
          </w:p>
          <w:p w14:paraId="1FFC01B7" w14:textId="77777777" w:rsidR="00D5083E" w:rsidRPr="00EF37BA" w:rsidRDefault="00D5083E" w:rsidP="00D5083E">
            <w:pPr>
              <w:rPr>
                <w:rFonts w:cs="Times New Roman"/>
                <w:lang w:val="ro-RO"/>
              </w:rPr>
            </w:pPr>
          </w:p>
          <w:p w14:paraId="21DA7EC2" w14:textId="77777777" w:rsidR="00D5083E" w:rsidRPr="00EF37BA" w:rsidRDefault="00D5083E" w:rsidP="00D5083E">
            <w:pPr>
              <w:rPr>
                <w:rFonts w:cs="Times New Roman"/>
                <w:lang w:val="ro-RO"/>
              </w:rPr>
            </w:pPr>
          </w:p>
          <w:p w14:paraId="563D9192" w14:textId="77777777" w:rsidR="00D5083E" w:rsidRPr="00EF37BA" w:rsidRDefault="00D5083E" w:rsidP="00D5083E">
            <w:pPr>
              <w:rPr>
                <w:rFonts w:cs="Times New Roman"/>
                <w:lang w:val="ro-RO"/>
              </w:rPr>
            </w:pPr>
          </w:p>
          <w:p w14:paraId="1306779E" w14:textId="77777777" w:rsidR="00D5083E" w:rsidRPr="00EF37BA" w:rsidRDefault="00D5083E" w:rsidP="00D5083E">
            <w:pPr>
              <w:rPr>
                <w:rFonts w:cs="Times New Roman"/>
                <w:lang w:val="ro-RO"/>
              </w:rPr>
            </w:pPr>
          </w:p>
          <w:p w14:paraId="7A279940" w14:textId="77777777" w:rsidR="00D5083E" w:rsidRPr="00EF37BA" w:rsidRDefault="00D5083E" w:rsidP="00D5083E">
            <w:pPr>
              <w:rPr>
                <w:rFonts w:cs="Times New Roman"/>
                <w:lang w:val="ro-RO"/>
              </w:rPr>
            </w:pPr>
          </w:p>
          <w:p w14:paraId="5C2F1692" w14:textId="77777777" w:rsidR="00D5083E" w:rsidRPr="00EF37BA" w:rsidRDefault="00D5083E" w:rsidP="00D5083E">
            <w:pPr>
              <w:rPr>
                <w:rFonts w:cs="Times New Roman"/>
                <w:lang w:val="ro-RO"/>
              </w:rPr>
            </w:pPr>
          </w:p>
          <w:p w14:paraId="1581D5A7" w14:textId="77777777" w:rsidR="00D5083E" w:rsidRPr="00EF37BA" w:rsidRDefault="00D5083E" w:rsidP="00D5083E">
            <w:pPr>
              <w:rPr>
                <w:rFonts w:cs="Times New Roman"/>
                <w:lang w:val="ro-RO"/>
              </w:rPr>
            </w:pPr>
          </w:p>
          <w:p w14:paraId="30EE2FC0" w14:textId="77777777" w:rsidR="00D5083E" w:rsidRPr="00EF37BA" w:rsidRDefault="00D5083E" w:rsidP="00D5083E">
            <w:pPr>
              <w:rPr>
                <w:rFonts w:cs="Times New Roman"/>
                <w:lang w:val="ro-RO"/>
              </w:rPr>
            </w:pPr>
          </w:p>
          <w:p w14:paraId="3CAAA88D" w14:textId="77777777" w:rsidR="00D5083E" w:rsidRPr="00EF37BA" w:rsidRDefault="00D5083E" w:rsidP="00D5083E">
            <w:pPr>
              <w:rPr>
                <w:rFonts w:cs="Times New Roman"/>
                <w:lang w:val="ro-RO"/>
              </w:rPr>
            </w:pPr>
          </w:p>
          <w:p w14:paraId="7A10EDDB" w14:textId="77777777" w:rsidR="00D5083E" w:rsidRPr="00EF37BA" w:rsidRDefault="00D5083E" w:rsidP="00D5083E">
            <w:pPr>
              <w:rPr>
                <w:rFonts w:cs="Times New Roman"/>
                <w:lang w:val="ro-RO"/>
              </w:rPr>
            </w:pPr>
          </w:p>
          <w:p w14:paraId="7681D315" w14:textId="77777777" w:rsidR="00D5083E" w:rsidRPr="00EF37BA" w:rsidRDefault="00D5083E" w:rsidP="00D5083E">
            <w:pPr>
              <w:rPr>
                <w:rFonts w:cs="Times New Roman"/>
                <w:lang w:val="ro-RO"/>
              </w:rPr>
            </w:pPr>
          </w:p>
          <w:p w14:paraId="6D8BB573" w14:textId="77777777" w:rsidR="00D5083E" w:rsidRPr="00EF37BA" w:rsidRDefault="00D5083E" w:rsidP="00D5083E">
            <w:pPr>
              <w:rPr>
                <w:rFonts w:cs="Times New Roman"/>
                <w:lang w:val="ro-RO"/>
              </w:rPr>
            </w:pPr>
          </w:p>
          <w:p w14:paraId="23BD017A" w14:textId="77777777" w:rsidR="00D5083E" w:rsidRPr="00EF37BA" w:rsidRDefault="00D5083E" w:rsidP="00D5083E">
            <w:pPr>
              <w:rPr>
                <w:rFonts w:cs="Times New Roman"/>
                <w:lang w:val="ro-RO"/>
              </w:rPr>
            </w:pPr>
          </w:p>
          <w:p w14:paraId="24EE732C" w14:textId="77777777" w:rsidR="00D5083E" w:rsidRPr="00EF37BA" w:rsidRDefault="00D5083E" w:rsidP="00D5083E">
            <w:pPr>
              <w:rPr>
                <w:rFonts w:cs="Times New Roman"/>
                <w:lang w:val="ro-RO"/>
              </w:rPr>
            </w:pPr>
          </w:p>
          <w:p w14:paraId="6AC52E42" w14:textId="77777777" w:rsidR="00D5083E" w:rsidRPr="00EF37BA" w:rsidRDefault="00D5083E" w:rsidP="00D5083E">
            <w:pPr>
              <w:rPr>
                <w:rFonts w:cs="Times New Roman"/>
                <w:lang w:val="ro-RO"/>
              </w:rPr>
            </w:pPr>
          </w:p>
          <w:p w14:paraId="298C7A90" w14:textId="77777777" w:rsidR="00D5083E" w:rsidRPr="00EF37BA" w:rsidRDefault="00D5083E" w:rsidP="00D5083E">
            <w:pPr>
              <w:rPr>
                <w:rFonts w:cs="Times New Roman"/>
                <w:lang w:val="ro-RO"/>
              </w:rPr>
            </w:pPr>
          </w:p>
          <w:p w14:paraId="0D469F09" w14:textId="77777777" w:rsidR="00D5083E" w:rsidRPr="00EF37BA" w:rsidRDefault="00D5083E" w:rsidP="00D5083E">
            <w:pPr>
              <w:rPr>
                <w:rFonts w:cs="Times New Roman"/>
                <w:lang w:val="ro-RO"/>
              </w:rPr>
            </w:pPr>
          </w:p>
          <w:p w14:paraId="694FE300" w14:textId="77777777" w:rsidR="00D5083E" w:rsidRPr="00EF37BA" w:rsidRDefault="00D5083E" w:rsidP="00D5083E">
            <w:pPr>
              <w:rPr>
                <w:rFonts w:cs="Times New Roman"/>
                <w:lang w:val="ro-RO"/>
              </w:rPr>
            </w:pPr>
          </w:p>
          <w:p w14:paraId="38C462D3" w14:textId="77777777" w:rsidR="00D5083E" w:rsidRPr="00EF37BA" w:rsidRDefault="00D5083E" w:rsidP="00D5083E">
            <w:pPr>
              <w:rPr>
                <w:rFonts w:cs="Times New Roman"/>
                <w:lang w:val="ro-RO"/>
              </w:rPr>
            </w:pPr>
          </w:p>
          <w:p w14:paraId="610FFABD" w14:textId="77777777" w:rsidR="00D5083E" w:rsidRPr="00EF37BA" w:rsidRDefault="00D5083E" w:rsidP="00D5083E">
            <w:pPr>
              <w:rPr>
                <w:rFonts w:cs="Times New Roman"/>
                <w:lang w:val="ro-RO"/>
              </w:rPr>
            </w:pPr>
          </w:p>
          <w:p w14:paraId="3D130671" w14:textId="77777777" w:rsidR="00D5083E" w:rsidRPr="00EF37BA" w:rsidRDefault="00D5083E" w:rsidP="00D5083E">
            <w:pPr>
              <w:rPr>
                <w:rFonts w:cs="Times New Roman"/>
                <w:lang w:val="ro-RO"/>
              </w:rPr>
            </w:pPr>
          </w:p>
          <w:p w14:paraId="1DEAF877" w14:textId="77777777" w:rsidR="00D5083E" w:rsidRPr="00EF37BA" w:rsidRDefault="00D5083E" w:rsidP="00D5083E">
            <w:pPr>
              <w:rPr>
                <w:rFonts w:cs="Times New Roman"/>
                <w:lang w:val="ro-RO"/>
              </w:rPr>
            </w:pPr>
          </w:p>
          <w:p w14:paraId="5A4AB7C8" w14:textId="77777777" w:rsidR="00D5083E" w:rsidRPr="00EF37BA" w:rsidRDefault="00D5083E" w:rsidP="00D5083E">
            <w:pPr>
              <w:rPr>
                <w:rFonts w:cs="Times New Roman"/>
                <w:lang w:val="ro-RO"/>
              </w:rPr>
            </w:pPr>
          </w:p>
          <w:p w14:paraId="7F796997" w14:textId="77777777" w:rsidR="00D5083E" w:rsidRPr="00EF37BA" w:rsidRDefault="00D5083E" w:rsidP="00D5083E">
            <w:pPr>
              <w:rPr>
                <w:rFonts w:cs="Times New Roman"/>
                <w:lang w:val="ro-RO"/>
              </w:rPr>
            </w:pPr>
          </w:p>
          <w:p w14:paraId="6FD4C24F" w14:textId="77777777" w:rsidR="00D5083E" w:rsidRPr="00EF37BA" w:rsidRDefault="00D5083E" w:rsidP="00D5083E">
            <w:pPr>
              <w:rPr>
                <w:rFonts w:cs="Times New Roman"/>
                <w:lang w:val="ro-RO"/>
              </w:rPr>
            </w:pPr>
          </w:p>
          <w:p w14:paraId="502F45A9" w14:textId="77777777" w:rsidR="00D5083E" w:rsidRPr="00EF37BA" w:rsidRDefault="00D5083E" w:rsidP="00D5083E">
            <w:pPr>
              <w:rPr>
                <w:rFonts w:cs="Times New Roman"/>
                <w:lang w:val="ro-RO"/>
              </w:rPr>
            </w:pPr>
          </w:p>
          <w:p w14:paraId="40905310" w14:textId="77777777" w:rsidR="00D5083E" w:rsidRPr="00EF37BA" w:rsidRDefault="00D5083E" w:rsidP="00D5083E">
            <w:pPr>
              <w:rPr>
                <w:rFonts w:cs="Times New Roman"/>
                <w:lang w:val="ro-RO"/>
              </w:rPr>
            </w:pPr>
          </w:p>
          <w:p w14:paraId="7BCF7183" w14:textId="77777777" w:rsidR="00D5083E" w:rsidRPr="00EF37BA" w:rsidRDefault="00D5083E" w:rsidP="00D5083E">
            <w:pPr>
              <w:rPr>
                <w:rFonts w:cs="Times New Roman"/>
                <w:lang w:val="ro-RO"/>
              </w:rPr>
            </w:pPr>
          </w:p>
          <w:p w14:paraId="6042B396" w14:textId="77777777" w:rsidR="00D5083E" w:rsidRPr="00EF37BA" w:rsidRDefault="00D5083E" w:rsidP="00D5083E">
            <w:pPr>
              <w:rPr>
                <w:rFonts w:cs="Times New Roman"/>
                <w:lang w:val="ro-RO"/>
              </w:rPr>
            </w:pPr>
          </w:p>
          <w:p w14:paraId="79F06B36" w14:textId="77777777" w:rsidR="00D5083E" w:rsidRPr="00EF37BA" w:rsidRDefault="00D5083E" w:rsidP="00D5083E">
            <w:pPr>
              <w:rPr>
                <w:rFonts w:cs="Times New Roman"/>
                <w:lang w:val="ro-RO"/>
              </w:rPr>
            </w:pPr>
          </w:p>
          <w:p w14:paraId="174E0223" w14:textId="77777777" w:rsidR="00D5083E" w:rsidRPr="00EF37BA" w:rsidRDefault="00D5083E" w:rsidP="00D5083E">
            <w:pPr>
              <w:rPr>
                <w:rFonts w:cs="Times New Roman"/>
                <w:lang w:val="ro-RO"/>
              </w:rPr>
            </w:pPr>
          </w:p>
          <w:p w14:paraId="26B4B496" w14:textId="77777777" w:rsidR="00D5083E" w:rsidRPr="00EF37BA" w:rsidRDefault="00D5083E" w:rsidP="00D5083E">
            <w:pPr>
              <w:rPr>
                <w:rFonts w:cs="Times New Roman"/>
                <w:lang w:val="ro-RO"/>
              </w:rPr>
            </w:pPr>
          </w:p>
          <w:p w14:paraId="7D8096FC" w14:textId="77777777" w:rsidR="00D5083E" w:rsidRPr="00EF37BA" w:rsidRDefault="00D5083E" w:rsidP="00D5083E">
            <w:pPr>
              <w:rPr>
                <w:rFonts w:cs="Times New Roman"/>
                <w:lang w:val="ro-RO"/>
              </w:rPr>
            </w:pPr>
          </w:p>
          <w:p w14:paraId="492D401A" w14:textId="77777777" w:rsidR="00D5083E" w:rsidRPr="00EF37BA" w:rsidRDefault="00D5083E" w:rsidP="00D5083E">
            <w:pPr>
              <w:rPr>
                <w:rFonts w:cs="Times New Roman"/>
                <w:lang w:val="ro-RO"/>
              </w:rPr>
            </w:pPr>
          </w:p>
          <w:p w14:paraId="6800F757" w14:textId="77777777" w:rsidR="00D5083E" w:rsidRPr="00EF37BA" w:rsidRDefault="00D5083E" w:rsidP="00D5083E">
            <w:pPr>
              <w:rPr>
                <w:rFonts w:cs="Times New Roman"/>
                <w:lang w:val="ro-RO"/>
              </w:rPr>
            </w:pPr>
          </w:p>
          <w:p w14:paraId="081DB2E7" w14:textId="77777777" w:rsidR="00D5083E" w:rsidRPr="00EF37BA" w:rsidRDefault="00D5083E" w:rsidP="00D5083E">
            <w:pPr>
              <w:rPr>
                <w:rFonts w:cs="Times New Roman"/>
                <w:lang w:val="ro-RO"/>
              </w:rPr>
            </w:pPr>
          </w:p>
          <w:p w14:paraId="766509C7" w14:textId="77777777" w:rsidR="00D5083E" w:rsidRPr="00EF37BA" w:rsidRDefault="00D5083E" w:rsidP="00D5083E">
            <w:pPr>
              <w:rPr>
                <w:rFonts w:cs="Times New Roman"/>
                <w:lang w:val="ro-RO"/>
              </w:rPr>
            </w:pPr>
          </w:p>
          <w:p w14:paraId="1D350A89" w14:textId="77777777" w:rsidR="00D5083E" w:rsidRPr="00EF37BA" w:rsidRDefault="00D5083E" w:rsidP="00D5083E">
            <w:pPr>
              <w:rPr>
                <w:rFonts w:cs="Times New Roman"/>
                <w:lang w:val="ro-RO"/>
              </w:rPr>
            </w:pPr>
          </w:p>
          <w:p w14:paraId="16E1EB56" w14:textId="77777777" w:rsidR="00D5083E" w:rsidRPr="00EF37BA" w:rsidRDefault="00D5083E" w:rsidP="00D5083E">
            <w:pPr>
              <w:rPr>
                <w:rFonts w:cs="Times New Roman"/>
                <w:lang w:val="ro-RO"/>
              </w:rPr>
            </w:pPr>
          </w:p>
          <w:p w14:paraId="740DF33E" w14:textId="77777777" w:rsidR="00D5083E" w:rsidRPr="00EF37BA" w:rsidRDefault="00D5083E" w:rsidP="00D5083E">
            <w:pPr>
              <w:rPr>
                <w:rFonts w:cs="Times New Roman"/>
                <w:lang w:val="ro-RO"/>
              </w:rPr>
            </w:pPr>
          </w:p>
          <w:p w14:paraId="563989C8" w14:textId="77777777" w:rsidR="00D5083E" w:rsidRPr="00EF37BA" w:rsidRDefault="00D5083E" w:rsidP="00D5083E">
            <w:pPr>
              <w:rPr>
                <w:rFonts w:cs="Times New Roman"/>
                <w:lang w:val="ro-RO"/>
              </w:rPr>
            </w:pPr>
          </w:p>
          <w:p w14:paraId="7867AC06" w14:textId="77777777" w:rsidR="00D5083E" w:rsidRPr="00EF37BA" w:rsidRDefault="00D5083E" w:rsidP="00D5083E">
            <w:pPr>
              <w:rPr>
                <w:rFonts w:cs="Times New Roman"/>
                <w:lang w:val="ro-RO"/>
              </w:rPr>
            </w:pPr>
          </w:p>
          <w:p w14:paraId="3C3F5160" w14:textId="77777777" w:rsidR="00D5083E" w:rsidRPr="00EF37BA" w:rsidRDefault="00D5083E" w:rsidP="00D5083E">
            <w:pPr>
              <w:rPr>
                <w:rFonts w:cs="Times New Roman"/>
                <w:lang w:val="ro-RO"/>
              </w:rPr>
            </w:pPr>
          </w:p>
          <w:p w14:paraId="642198A1" w14:textId="77777777" w:rsidR="00D5083E" w:rsidRPr="00EF37BA" w:rsidRDefault="00D5083E" w:rsidP="00D5083E">
            <w:pPr>
              <w:rPr>
                <w:rFonts w:cs="Times New Roman"/>
                <w:lang w:val="ro-RO"/>
              </w:rPr>
            </w:pPr>
          </w:p>
          <w:p w14:paraId="77E940A3" w14:textId="77777777" w:rsidR="00D5083E" w:rsidRPr="00EF37BA" w:rsidRDefault="00D5083E" w:rsidP="00D5083E">
            <w:pPr>
              <w:rPr>
                <w:rFonts w:cs="Times New Roman"/>
                <w:lang w:val="ro-RO"/>
              </w:rPr>
            </w:pPr>
          </w:p>
          <w:p w14:paraId="4A61997C" w14:textId="77777777" w:rsidR="00D5083E" w:rsidRPr="00EF37BA" w:rsidRDefault="00D5083E" w:rsidP="00D5083E">
            <w:pPr>
              <w:rPr>
                <w:rFonts w:cs="Times New Roman"/>
                <w:lang w:val="ro-RO"/>
              </w:rPr>
            </w:pPr>
          </w:p>
          <w:p w14:paraId="1D4A1605" w14:textId="77777777" w:rsidR="00D5083E" w:rsidRPr="00EF37BA" w:rsidRDefault="00D5083E" w:rsidP="00D5083E">
            <w:pPr>
              <w:rPr>
                <w:rFonts w:cs="Times New Roman"/>
                <w:lang w:val="ro-RO"/>
              </w:rPr>
            </w:pPr>
          </w:p>
          <w:p w14:paraId="3E3B8DD7" w14:textId="77777777" w:rsidR="00D5083E" w:rsidRPr="00EF37BA" w:rsidRDefault="00D5083E" w:rsidP="00D5083E">
            <w:pPr>
              <w:rPr>
                <w:rFonts w:cs="Times New Roman"/>
                <w:lang w:val="ro-RO"/>
              </w:rPr>
            </w:pPr>
          </w:p>
          <w:p w14:paraId="0DBD4AA6" w14:textId="77777777" w:rsidR="00D5083E" w:rsidRPr="00EF37BA" w:rsidRDefault="00D5083E" w:rsidP="00D5083E">
            <w:pPr>
              <w:rPr>
                <w:rFonts w:cs="Times New Roman"/>
                <w:lang w:val="ro-RO"/>
              </w:rPr>
            </w:pPr>
          </w:p>
          <w:p w14:paraId="31E5781B" w14:textId="77777777" w:rsidR="00D5083E" w:rsidRPr="00EF37BA" w:rsidRDefault="00D5083E" w:rsidP="00D5083E">
            <w:pPr>
              <w:rPr>
                <w:rFonts w:cs="Times New Roman"/>
                <w:lang w:val="ro-RO"/>
              </w:rPr>
            </w:pPr>
          </w:p>
          <w:p w14:paraId="4B3D6752" w14:textId="77777777" w:rsidR="00D5083E" w:rsidRPr="00EF37BA" w:rsidRDefault="00D5083E" w:rsidP="00D5083E">
            <w:pPr>
              <w:rPr>
                <w:rFonts w:cs="Times New Roman"/>
                <w:lang w:val="ro-RO"/>
              </w:rPr>
            </w:pPr>
          </w:p>
          <w:p w14:paraId="0DB18185" w14:textId="77777777" w:rsidR="00D5083E" w:rsidRPr="00EF37BA" w:rsidRDefault="00D5083E" w:rsidP="00D5083E">
            <w:pPr>
              <w:rPr>
                <w:rFonts w:cs="Times New Roman"/>
                <w:lang w:val="ro-RO"/>
              </w:rPr>
            </w:pPr>
          </w:p>
          <w:p w14:paraId="6DC27ECA" w14:textId="77777777" w:rsidR="00D5083E" w:rsidRPr="00EF37BA" w:rsidRDefault="00D5083E" w:rsidP="00D5083E">
            <w:pPr>
              <w:rPr>
                <w:rFonts w:cs="Times New Roman"/>
                <w:lang w:val="ro-RO"/>
              </w:rPr>
            </w:pPr>
          </w:p>
          <w:p w14:paraId="5987036B" w14:textId="77777777" w:rsidR="00D5083E" w:rsidRPr="00EF37BA" w:rsidRDefault="00D5083E" w:rsidP="00D5083E">
            <w:pPr>
              <w:rPr>
                <w:rFonts w:cs="Times New Roman"/>
                <w:lang w:val="ro-RO"/>
              </w:rPr>
            </w:pPr>
          </w:p>
          <w:p w14:paraId="2B9AF969" w14:textId="77777777" w:rsidR="00D5083E" w:rsidRPr="00EF37BA" w:rsidRDefault="00D5083E" w:rsidP="00D5083E">
            <w:pPr>
              <w:rPr>
                <w:rFonts w:cs="Times New Roman"/>
                <w:lang w:val="ro-RO"/>
              </w:rPr>
            </w:pPr>
          </w:p>
          <w:p w14:paraId="735F0D4E" w14:textId="77777777" w:rsidR="00D5083E" w:rsidRPr="00EF37BA" w:rsidRDefault="00D5083E" w:rsidP="00D5083E">
            <w:pPr>
              <w:rPr>
                <w:rFonts w:cs="Times New Roman"/>
                <w:lang w:val="ro-RO"/>
              </w:rPr>
            </w:pPr>
          </w:p>
          <w:p w14:paraId="208E5336" w14:textId="77777777" w:rsidR="00D5083E" w:rsidRPr="00EF37BA" w:rsidRDefault="00D5083E" w:rsidP="00D5083E">
            <w:pPr>
              <w:rPr>
                <w:rFonts w:cs="Times New Roman"/>
                <w:lang w:val="ro-RO"/>
              </w:rPr>
            </w:pPr>
          </w:p>
          <w:p w14:paraId="0F1B0B6C" w14:textId="77777777" w:rsidR="00D5083E" w:rsidRPr="00EF37BA" w:rsidRDefault="00D5083E" w:rsidP="00D5083E">
            <w:pPr>
              <w:rPr>
                <w:rFonts w:cs="Times New Roman"/>
                <w:lang w:val="ro-RO"/>
              </w:rPr>
            </w:pPr>
          </w:p>
          <w:p w14:paraId="1B91E8AE" w14:textId="77777777" w:rsidR="00D5083E" w:rsidRPr="00EF37BA" w:rsidRDefault="00D5083E" w:rsidP="00D5083E">
            <w:pPr>
              <w:rPr>
                <w:rFonts w:cs="Times New Roman"/>
                <w:lang w:val="ro-RO"/>
              </w:rPr>
            </w:pPr>
          </w:p>
          <w:p w14:paraId="479828C3" w14:textId="77777777" w:rsidR="00D5083E" w:rsidRPr="00EF37BA" w:rsidRDefault="00D5083E" w:rsidP="00D5083E">
            <w:pPr>
              <w:rPr>
                <w:rFonts w:cs="Times New Roman"/>
                <w:lang w:val="ro-RO"/>
              </w:rPr>
            </w:pPr>
          </w:p>
          <w:p w14:paraId="33609A9B" w14:textId="77777777" w:rsidR="00D5083E" w:rsidRPr="00EF37BA" w:rsidRDefault="00D5083E" w:rsidP="00D5083E">
            <w:pPr>
              <w:rPr>
                <w:rFonts w:cs="Times New Roman"/>
                <w:lang w:val="ro-RO"/>
              </w:rPr>
            </w:pPr>
          </w:p>
          <w:p w14:paraId="1C17F704" w14:textId="77777777" w:rsidR="00D5083E" w:rsidRPr="00EF37BA" w:rsidRDefault="00D5083E" w:rsidP="00D5083E">
            <w:pPr>
              <w:rPr>
                <w:rFonts w:cs="Times New Roman"/>
                <w:lang w:val="ro-RO"/>
              </w:rPr>
            </w:pPr>
          </w:p>
          <w:p w14:paraId="5E6C0B99" w14:textId="77777777" w:rsidR="00D5083E" w:rsidRPr="00EF37BA" w:rsidRDefault="00D5083E" w:rsidP="00D5083E">
            <w:pPr>
              <w:rPr>
                <w:rFonts w:cs="Times New Roman"/>
                <w:lang w:val="ro-RO"/>
              </w:rPr>
            </w:pPr>
          </w:p>
          <w:p w14:paraId="7205E0CB" w14:textId="77777777" w:rsidR="00D5083E" w:rsidRPr="00EF37BA" w:rsidRDefault="00D5083E" w:rsidP="00D5083E">
            <w:pPr>
              <w:rPr>
                <w:rFonts w:cs="Times New Roman"/>
                <w:lang w:val="ro-RO"/>
              </w:rPr>
            </w:pPr>
          </w:p>
          <w:p w14:paraId="668DC162" w14:textId="77777777" w:rsidR="00D5083E" w:rsidRPr="00EF37BA" w:rsidRDefault="00D5083E" w:rsidP="00D5083E">
            <w:pPr>
              <w:rPr>
                <w:rFonts w:cs="Times New Roman"/>
                <w:lang w:val="ro-RO"/>
              </w:rPr>
            </w:pPr>
          </w:p>
          <w:p w14:paraId="6740AD55" w14:textId="77777777" w:rsidR="00D5083E" w:rsidRPr="00EF37BA" w:rsidRDefault="00D5083E" w:rsidP="00D5083E">
            <w:pPr>
              <w:rPr>
                <w:rFonts w:cs="Times New Roman"/>
                <w:lang w:val="ro-RO"/>
              </w:rPr>
            </w:pPr>
          </w:p>
          <w:p w14:paraId="374682D3" w14:textId="77777777" w:rsidR="00D5083E" w:rsidRPr="00EF37BA" w:rsidRDefault="00D5083E" w:rsidP="00D5083E">
            <w:pPr>
              <w:rPr>
                <w:rFonts w:cs="Times New Roman"/>
                <w:lang w:val="ro-RO"/>
              </w:rPr>
            </w:pPr>
          </w:p>
          <w:p w14:paraId="2715B68A" w14:textId="77777777" w:rsidR="00D5083E" w:rsidRPr="00EF37BA" w:rsidRDefault="00D5083E" w:rsidP="00D5083E">
            <w:pPr>
              <w:rPr>
                <w:rFonts w:cs="Times New Roman"/>
                <w:lang w:val="ro-RO"/>
              </w:rPr>
            </w:pPr>
          </w:p>
          <w:p w14:paraId="07089677" w14:textId="77777777" w:rsidR="00D5083E" w:rsidRPr="00EF37BA" w:rsidRDefault="00D5083E" w:rsidP="00D5083E">
            <w:pPr>
              <w:rPr>
                <w:rFonts w:cs="Times New Roman"/>
                <w:lang w:val="ro-RO"/>
              </w:rPr>
            </w:pPr>
          </w:p>
          <w:p w14:paraId="6F810DE6" w14:textId="77777777" w:rsidR="00D5083E" w:rsidRPr="00EF37BA" w:rsidRDefault="00D5083E" w:rsidP="00D5083E">
            <w:pPr>
              <w:rPr>
                <w:rFonts w:cs="Times New Roman"/>
                <w:lang w:val="ro-RO"/>
              </w:rPr>
            </w:pPr>
          </w:p>
          <w:p w14:paraId="44FF1303" w14:textId="77777777" w:rsidR="00D5083E" w:rsidRPr="00EF37BA" w:rsidRDefault="00D5083E" w:rsidP="00D5083E">
            <w:pPr>
              <w:rPr>
                <w:rFonts w:cs="Times New Roman"/>
                <w:lang w:val="ro-RO"/>
              </w:rPr>
            </w:pPr>
          </w:p>
          <w:p w14:paraId="088927A5" w14:textId="77777777" w:rsidR="00D5083E" w:rsidRPr="00EF37BA" w:rsidRDefault="00D5083E" w:rsidP="00D5083E">
            <w:pPr>
              <w:rPr>
                <w:rFonts w:cs="Times New Roman"/>
                <w:lang w:val="ro-RO"/>
              </w:rPr>
            </w:pPr>
          </w:p>
          <w:p w14:paraId="10C29858" w14:textId="77777777" w:rsidR="00D5083E" w:rsidRPr="00EF37BA" w:rsidRDefault="00D5083E" w:rsidP="00D5083E">
            <w:pPr>
              <w:rPr>
                <w:rFonts w:cs="Times New Roman"/>
                <w:lang w:val="ro-RO"/>
              </w:rPr>
            </w:pPr>
          </w:p>
          <w:p w14:paraId="145B32AD" w14:textId="77777777" w:rsidR="00D5083E" w:rsidRPr="00EF37BA" w:rsidRDefault="00D5083E" w:rsidP="00D5083E">
            <w:pPr>
              <w:rPr>
                <w:rFonts w:cs="Times New Roman"/>
                <w:lang w:val="ro-RO"/>
              </w:rPr>
            </w:pPr>
          </w:p>
          <w:p w14:paraId="09B3CE00" w14:textId="77777777" w:rsidR="00D5083E" w:rsidRPr="00EF37BA" w:rsidRDefault="00D5083E" w:rsidP="00D5083E">
            <w:pPr>
              <w:rPr>
                <w:rFonts w:cs="Times New Roman"/>
                <w:lang w:val="ro-RO"/>
              </w:rPr>
            </w:pPr>
          </w:p>
          <w:p w14:paraId="51F27D7D" w14:textId="77777777" w:rsidR="00D5083E" w:rsidRPr="00EF37BA" w:rsidRDefault="00D5083E" w:rsidP="00D5083E">
            <w:pPr>
              <w:rPr>
                <w:rFonts w:cs="Times New Roman"/>
                <w:lang w:val="ro-RO"/>
              </w:rPr>
            </w:pPr>
          </w:p>
          <w:p w14:paraId="5EC4F3AF" w14:textId="77777777" w:rsidR="00D5083E" w:rsidRPr="00EF37BA" w:rsidRDefault="00D5083E" w:rsidP="00D5083E">
            <w:pPr>
              <w:rPr>
                <w:rFonts w:cs="Times New Roman"/>
                <w:lang w:val="ro-RO"/>
              </w:rPr>
            </w:pPr>
          </w:p>
          <w:p w14:paraId="44C56128" w14:textId="77777777" w:rsidR="00D5083E" w:rsidRPr="00EF37BA" w:rsidRDefault="00D5083E" w:rsidP="00D5083E">
            <w:pPr>
              <w:rPr>
                <w:rFonts w:cs="Times New Roman"/>
                <w:lang w:val="ro-RO"/>
              </w:rPr>
            </w:pPr>
          </w:p>
          <w:p w14:paraId="632D1A8A" w14:textId="77777777" w:rsidR="00D5083E" w:rsidRPr="00EF37BA" w:rsidRDefault="00D5083E" w:rsidP="00D5083E">
            <w:pPr>
              <w:rPr>
                <w:rFonts w:cs="Times New Roman"/>
                <w:lang w:val="ro-RO"/>
              </w:rPr>
            </w:pPr>
          </w:p>
          <w:p w14:paraId="54600642" w14:textId="77777777" w:rsidR="00D5083E" w:rsidRPr="00EF37BA" w:rsidRDefault="00D5083E" w:rsidP="00D5083E">
            <w:pPr>
              <w:rPr>
                <w:rFonts w:cs="Times New Roman"/>
                <w:lang w:val="ro-RO"/>
              </w:rPr>
            </w:pPr>
          </w:p>
          <w:p w14:paraId="02DD01EC" w14:textId="77777777" w:rsidR="00D5083E" w:rsidRPr="00EF37BA" w:rsidRDefault="00D5083E" w:rsidP="00D5083E">
            <w:pPr>
              <w:rPr>
                <w:rFonts w:cs="Times New Roman"/>
                <w:lang w:val="ro-RO"/>
              </w:rPr>
            </w:pPr>
          </w:p>
          <w:p w14:paraId="739F7C72" w14:textId="77777777" w:rsidR="00D5083E" w:rsidRPr="00EF37BA" w:rsidRDefault="00D5083E" w:rsidP="00D5083E">
            <w:pPr>
              <w:rPr>
                <w:rFonts w:cs="Times New Roman"/>
                <w:lang w:val="ro-RO"/>
              </w:rPr>
            </w:pPr>
          </w:p>
          <w:p w14:paraId="487606B8" w14:textId="77777777" w:rsidR="00D5083E" w:rsidRPr="00EF37BA" w:rsidRDefault="00D5083E" w:rsidP="00D5083E">
            <w:pPr>
              <w:rPr>
                <w:rFonts w:cs="Times New Roman"/>
                <w:lang w:val="ro-RO"/>
              </w:rPr>
            </w:pPr>
          </w:p>
          <w:p w14:paraId="72ECA193" w14:textId="77777777" w:rsidR="00D5083E" w:rsidRPr="00EF37BA" w:rsidRDefault="00D5083E" w:rsidP="00D5083E">
            <w:pPr>
              <w:rPr>
                <w:rFonts w:cs="Times New Roman"/>
                <w:lang w:val="ro-RO"/>
              </w:rPr>
            </w:pPr>
          </w:p>
          <w:p w14:paraId="7AFF7158" w14:textId="77777777" w:rsidR="00D5083E" w:rsidRPr="00EF37BA" w:rsidRDefault="00D5083E" w:rsidP="00D5083E">
            <w:pPr>
              <w:rPr>
                <w:rFonts w:cs="Times New Roman"/>
                <w:lang w:val="ro-RO"/>
              </w:rPr>
            </w:pPr>
          </w:p>
          <w:p w14:paraId="34AC415E" w14:textId="77777777" w:rsidR="00D5083E" w:rsidRPr="00EF37BA" w:rsidRDefault="00D5083E" w:rsidP="00D5083E">
            <w:pPr>
              <w:rPr>
                <w:rFonts w:cs="Times New Roman"/>
                <w:lang w:val="ro-RO"/>
              </w:rPr>
            </w:pPr>
          </w:p>
          <w:p w14:paraId="4F548B7D" w14:textId="77777777" w:rsidR="00D5083E" w:rsidRPr="00EF37BA" w:rsidRDefault="00D5083E" w:rsidP="00D5083E">
            <w:pPr>
              <w:rPr>
                <w:rFonts w:cs="Times New Roman"/>
                <w:lang w:val="ro-RO"/>
              </w:rPr>
            </w:pPr>
          </w:p>
          <w:p w14:paraId="79781A2A" w14:textId="77777777" w:rsidR="00D5083E" w:rsidRPr="00EF37BA" w:rsidRDefault="00D5083E" w:rsidP="00D5083E">
            <w:pPr>
              <w:rPr>
                <w:rFonts w:cs="Times New Roman"/>
                <w:lang w:val="ro-RO"/>
              </w:rPr>
            </w:pPr>
          </w:p>
          <w:p w14:paraId="0F90C2B5" w14:textId="77777777" w:rsidR="00D5083E" w:rsidRPr="00EF37BA" w:rsidRDefault="00D5083E" w:rsidP="00D5083E">
            <w:pPr>
              <w:rPr>
                <w:rFonts w:cs="Times New Roman"/>
                <w:lang w:val="ro-RO"/>
              </w:rPr>
            </w:pPr>
          </w:p>
          <w:p w14:paraId="3F8A6090" w14:textId="77777777" w:rsidR="00D5083E" w:rsidRPr="00EF37BA" w:rsidRDefault="00D5083E" w:rsidP="00D5083E">
            <w:pPr>
              <w:rPr>
                <w:rFonts w:cs="Times New Roman"/>
                <w:lang w:val="ro-RO"/>
              </w:rPr>
            </w:pPr>
          </w:p>
          <w:p w14:paraId="3AA740BD" w14:textId="77777777" w:rsidR="00D5083E" w:rsidRPr="00EF37BA" w:rsidRDefault="00D5083E" w:rsidP="00D5083E">
            <w:pPr>
              <w:rPr>
                <w:rFonts w:cs="Times New Roman"/>
                <w:lang w:val="ro-RO"/>
              </w:rPr>
            </w:pPr>
          </w:p>
          <w:p w14:paraId="3D6B76FD" w14:textId="77777777" w:rsidR="00D5083E" w:rsidRPr="00EF37BA" w:rsidRDefault="00D5083E" w:rsidP="00D5083E">
            <w:pPr>
              <w:rPr>
                <w:rFonts w:cs="Times New Roman"/>
                <w:lang w:val="ro-RO"/>
              </w:rPr>
            </w:pPr>
          </w:p>
          <w:p w14:paraId="5EC0AA11" w14:textId="77777777" w:rsidR="00D5083E" w:rsidRPr="00EF37BA" w:rsidRDefault="00D5083E" w:rsidP="00D5083E">
            <w:pPr>
              <w:rPr>
                <w:rFonts w:cs="Times New Roman"/>
                <w:lang w:val="ro-RO"/>
              </w:rPr>
            </w:pPr>
          </w:p>
          <w:p w14:paraId="20492612" w14:textId="77777777" w:rsidR="00D5083E" w:rsidRPr="00EF37BA" w:rsidRDefault="00D5083E" w:rsidP="00D5083E">
            <w:pPr>
              <w:rPr>
                <w:rFonts w:cs="Times New Roman"/>
                <w:lang w:val="ro-RO"/>
              </w:rPr>
            </w:pPr>
          </w:p>
          <w:p w14:paraId="3146367D" w14:textId="77777777" w:rsidR="00D5083E" w:rsidRPr="00EF37BA" w:rsidRDefault="00D5083E" w:rsidP="00D5083E">
            <w:pPr>
              <w:rPr>
                <w:rFonts w:cs="Times New Roman"/>
                <w:lang w:val="ro-RO"/>
              </w:rPr>
            </w:pPr>
          </w:p>
          <w:p w14:paraId="6DA52ADB" w14:textId="77777777" w:rsidR="00D5083E" w:rsidRPr="00EF37BA" w:rsidRDefault="00D5083E" w:rsidP="00D5083E">
            <w:pPr>
              <w:rPr>
                <w:rFonts w:cs="Times New Roman"/>
                <w:lang w:val="ro-RO"/>
              </w:rPr>
            </w:pPr>
          </w:p>
          <w:p w14:paraId="7469FE67" w14:textId="77777777" w:rsidR="00D5083E" w:rsidRPr="00EF37BA" w:rsidRDefault="00D5083E" w:rsidP="00D5083E">
            <w:pPr>
              <w:rPr>
                <w:rFonts w:cs="Times New Roman"/>
                <w:lang w:val="ro-RO"/>
              </w:rPr>
            </w:pPr>
          </w:p>
          <w:p w14:paraId="430BA50C" w14:textId="77777777" w:rsidR="00D5083E" w:rsidRPr="00EF37BA" w:rsidRDefault="00D5083E" w:rsidP="00D5083E">
            <w:pPr>
              <w:rPr>
                <w:rFonts w:cs="Times New Roman"/>
                <w:lang w:val="ro-RO"/>
              </w:rPr>
            </w:pPr>
          </w:p>
        </w:tc>
        <w:tc>
          <w:tcPr>
            <w:tcW w:w="0" w:type="auto"/>
          </w:tcPr>
          <w:p w14:paraId="510E9DB9" w14:textId="50D059F2"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00AD069E">
              <w:rPr>
                <w:rFonts w:cs="Times New Roman"/>
                <w:lang w:val="ro-RO"/>
              </w:rPr>
              <w:t>la s</w:t>
            </w:r>
            <w:r w:rsidR="00AD069E" w:rsidRPr="004E4C14">
              <w:rPr>
                <w:rFonts w:cs="Times New Roman"/>
                <w:lang w:val="ro-RO"/>
              </w:rPr>
              <w:t>ecțiunea a 4-a</w:t>
            </w:r>
            <w:r w:rsidR="00AD069E">
              <w:rPr>
                <w:rFonts w:cs="Times New Roman"/>
                <w:lang w:val="ro-RO"/>
              </w:rPr>
              <w:t xml:space="preserve"> din Anexa nr. 1 a </w:t>
            </w:r>
            <w:r w:rsidR="008A09FD">
              <w:rPr>
                <w:rFonts w:cs="Times New Roman"/>
                <w:lang w:val="ro-RO"/>
              </w:rPr>
              <w:t>Metod</w:t>
            </w:r>
            <w:r w:rsidR="00EB5EA3">
              <w:rPr>
                <w:rFonts w:cs="Times New Roman"/>
                <w:lang w:val="ro-RO"/>
              </w:rPr>
              <w:t>ologie</w:t>
            </w:r>
            <w:r w:rsidR="00AD069E">
              <w:rPr>
                <w:rFonts w:cs="Times New Roman"/>
                <w:lang w:val="ro-RO"/>
              </w:rPr>
              <w:t xml:space="preserve"> (Anexa nr. 2)</w:t>
            </w:r>
            <w:r w:rsidR="004E4C14" w:rsidRPr="004E4C14">
              <w:rPr>
                <w:rFonts w:cs="Times New Roman"/>
                <w:lang w:val="ro-RO"/>
              </w:rPr>
              <w:t xml:space="preserve"> </w:t>
            </w:r>
            <w:r w:rsidR="004E4C14">
              <w:rPr>
                <w:rFonts w:cs="Times New Roman"/>
                <w:lang w:val="ro-RO"/>
              </w:rPr>
              <w:t xml:space="preserve">a </w:t>
            </w:r>
            <w:r w:rsidRPr="000D254D">
              <w:rPr>
                <w:rFonts w:cs="Times New Roman"/>
                <w:lang w:val="ro-RO"/>
              </w:rPr>
              <w:t>Hotărâr</w:t>
            </w:r>
            <w:r w:rsidR="004E4C14">
              <w:rPr>
                <w:rFonts w:cs="Times New Roman"/>
                <w:lang w:val="ro-RO"/>
              </w:rPr>
              <w:t>ii</w:t>
            </w:r>
            <w:r w:rsidRPr="000D254D">
              <w:rPr>
                <w:rFonts w:cs="Times New Roman"/>
                <w:lang w:val="ro-RO"/>
              </w:rPr>
              <w:t xml:space="preserve"> Guvernului nr. 53/2025 privind aprobarea Regulamentului</w:t>
            </w:r>
          </w:p>
          <w:p w14:paraId="38C5AB1B"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1242100A" w14:textId="77777777" w:rsidR="000D254D" w:rsidRPr="000D254D" w:rsidRDefault="000D254D" w:rsidP="000D254D">
            <w:pPr>
              <w:rPr>
                <w:rFonts w:cs="Times New Roman"/>
                <w:lang w:val="ro-RO"/>
              </w:rPr>
            </w:pPr>
            <w:r w:rsidRPr="000D254D">
              <w:rPr>
                <w:rFonts w:cs="Times New Roman"/>
                <w:lang w:val="ro-RO"/>
              </w:rPr>
              <w:t xml:space="preserve">a emisiilor de gaze cu efect de seră pentru </w:t>
            </w:r>
            <w:proofErr w:type="spellStart"/>
            <w:r w:rsidRPr="000D254D">
              <w:rPr>
                <w:rFonts w:cs="Times New Roman"/>
                <w:lang w:val="ro-RO"/>
              </w:rPr>
              <w:t>biocarburanți</w:t>
            </w:r>
            <w:proofErr w:type="spellEnd"/>
            <w:r w:rsidRPr="000D254D">
              <w:rPr>
                <w:rFonts w:cs="Times New Roman"/>
                <w:lang w:val="ro-RO"/>
              </w:rPr>
              <w:t>,</w:t>
            </w:r>
          </w:p>
          <w:p w14:paraId="0B6E1253" w14:textId="77777777" w:rsidR="000D254D" w:rsidRPr="000D254D" w:rsidRDefault="000D254D" w:rsidP="000D254D">
            <w:pPr>
              <w:rPr>
                <w:rFonts w:cs="Times New Roman"/>
                <w:lang w:val="ro-RO"/>
              </w:rPr>
            </w:pPr>
            <w:proofErr w:type="spellStart"/>
            <w:r w:rsidRPr="000D254D">
              <w:rPr>
                <w:rFonts w:cs="Times New Roman"/>
                <w:lang w:val="ro-RO"/>
              </w:rPr>
              <w:t>biolichide</w:t>
            </w:r>
            <w:proofErr w:type="spellEnd"/>
            <w:r w:rsidRPr="000D254D">
              <w:rPr>
                <w:rFonts w:cs="Times New Roman"/>
                <w:lang w:val="ro-RO"/>
              </w:rPr>
              <w:t xml:space="preserve"> și combustibili din biomasă și a Metodologiei</w:t>
            </w:r>
          </w:p>
          <w:p w14:paraId="18C1A098" w14:textId="77777777" w:rsidR="000D254D" w:rsidRPr="000D254D" w:rsidRDefault="000D254D" w:rsidP="000D254D">
            <w:pPr>
              <w:rPr>
                <w:rFonts w:cs="Times New Roman"/>
                <w:lang w:val="ro-RO"/>
              </w:rPr>
            </w:pPr>
            <w:r w:rsidRPr="000D254D">
              <w:rPr>
                <w:rFonts w:cs="Times New Roman"/>
                <w:lang w:val="ro-RO"/>
              </w:rPr>
              <w:t xml:space="preserve">de calcul al impactului </w:t>
            </w:r>
            <w:proofErr w:type="spellStart"/>
            <w:r w:rsidRPr="000D254D">
              <w:rPr>
                <w:rFonts w:cs="Times New Roman"/>
                <w:lang w:val="ro-RO"/>
              </w:rPr>
              <w:t>biocarburanților</w:t>
            </w:r>
            <w:proofErr w:type="spellEnd"/>
            <w:r w:rsidRPr="000D254D">
              <w:rPr>
                <w:rFonts w:cs="Times New Roman"/>
                <w:lang w:val="ro-RO"/>
              </w:rPr>
              <w:t xml:space="preserve">, </w:t>
            </w:r>
            <w:proofErr w:type="spellStart"/>
            <w:r w:rsidRPr="000D254D">
              <w:rPr>
                <w:rFonts w:cs="Times New Roman"/>
                <w:lang w:val="ro-RO"/>
              </w:rPr>
              <w:t>biolichidelor</w:t>
            </w:r>
            <w:proofErr w:type="spellEnd"/>
            <w:r w:rsidRPr="000D254D">
              <w:rPr>
                <w:rFonts w:cs="Times New Roman"/>
                <w:lang w:val="ro-RO"/>
              </w:rPr>
              <w:t xml:space="preserve"> și</w:t>
            </w:r>
          </w:p>
          <w:p w14:paraId="573AA1A9"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73B8746E" w14:textId="487DE442"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BABEC05" w14:textId="77777777" w:rsidTr="004133AF">
        <w:trPr>
          <w:gridAfter w:val="1"/>
          <w:wAfter w:w="38" w:type="dxa"/>
        </w:trPr>
        <w:tc>
          <w:tcPr>
            <w:tcW w:w="0" w:type="auto"/>
          </w:tcPr>
          <w:p w14:paraId="410F3BFA" w14:textId="77777777" w:rsidR="00D5083E" w:rsidRPr="00EF37BA" w:rsidRDefault="00D5083E" w:rsidP="00D5083E">
            <w:pPr>
              <w:jc w:val="center"/>
              <w:rPr>
                <w:rFonts w:cs="Times New Roman"/>
                <w:b/>
                <w:lang w:val="ro-RO"/>
              </w:rPr>
            </w:pPr>
            <w:r w:rsidRPr="00EF37BA">
              <w:rPr>
                <w:rFonts w:cs="Times New Roman"/>
                <w:b/>
                <w:lang w:val="ro-RO"/>
              </w:rPr>
              <w:lastRenderedPageBreak/>
              <w:t>Anexa VI</w:t>
            </w:r>
          </w:p>
          <w:p w14:paraId="1303DFA1" w14:textId="007CAD02" w:rsidR="00D5083E" w:rsidRPr="00EF37BA" w:rsidRDefault="00D5083E" w:rsidP="004133AF">
            <w:pPr>
              <w:pStyle w:val="ListParagraph"/>
              <w:ind w:firstLine="0"/>
              <w:contextualSpacing w:val="0"/>
              <w:jc w:val="center"/>
              <w:rPr>
                <w:sz w:val="22"/>
                <w:szCs w:val="22"/>
                <w:lang w:val="ro-RO"/>
              </w:rPr>
            </w:pPr>
            <w:r w:rsidRPr="00EF37BA">
              <w:rPr>
                <w:b/>
                <w:sz w:val="22"/>
                <w:szCs w:val="22"/>
                <w:lang w:val="ro-RO"/>
              </w:rPr>
              <w:t>REGULI PENTRU CALCULAREA IMPACTULUI ASUPRA FORMĂRII GAZELOR CU EFECT DE SERĂ PENTRU COMBUSTIBILII DIN BIOMASĂ ȘI OMOLOGII LOR COMBUSTIBILI FOSILI</w:t>
            </w:r>
          </w:p>
          <w:p w14:paraId="07A18F48" w14:textId="1B6B6C33" w:rsidR="00D5083E" w:rsidRPr="004133AF" w:rsidRDefault="003370A3" w:rsidP="004133AF">
            <w:pPr>
              <w:jc w:val="both"/>
              <w:rPr>
                <w:b/>
                <w:bCs/>
                <w:lang w:val="ro-RO"/>
              </w:rPr>
            </w:pPr>
            <w:r w:rsidRPr="004133AF">
              <w:rPr>
                <w:b/>
                <w:bCs/>
                <w:lang w:val="ro-RO"/>
              </w:rPr>
              <w:t xml:space="preserve">A. </w:t>
            </w:r>
            <w:r w:rsidR="00D5083E" w:rsidRPr="004133AF">
              <w:rPr>
                <w:b/>
                <w:bCs/>
                <w:lang w:val="ro-RO"/>
              </w:rPr>
              <w:t>VALORI TIPICE ȘI IMPLICITE PENTRU REDUCERILE EMISIILOR DE GAZE CU EFECT DE SERĂ PROVENITE DIN COMBUSTIBILI DIN BIOMASĂ ÎN CAZUL ÎN CARE ACEȘTIA SUNT PRODUȘI FĂRĂ EMISII NETE DE CARBON GENERATE DE SCHIMBAREA DESTINAŢIEI TERENURILOR</w:t>
            </w:r>
          </w:p>
          <w:p w14:paraId="5C0261A5"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206"/>
              <w:gridCol w:w="812"/>
              <w:gridCol w:w="813"/>
              <w:gridCol w:w="813"/>
              <w:gridCol w:w="813"/>
              <w:gridCol w:w="813"/>
            </w:tblGrid>
            <w:tr w:rsidR="00D5083E" w:rsidRPr="003571A9" w14:paraId="6CC1DBEF" w14:textId="77777777" w:rsidTr="008605F7">
              <w:tc>
                <w:tcPr>
                  <w:tcW w:w="4876" w:type="dxa"/>
                  <w:gridSpan w:val="6"/>
                </w:tcPr>
                <w:p w14:paraId="6268E263"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AȘCHII DE LEMN</w:t>
                  </w:r>
                </w:p>
              </w:tc>
            </w:tr>
            <w:tr w:rsidR="00D5083E" w:rsidRPr="003571A9" w14:paraId="5B342E96" w14:textId="77777777" w:rsidTr="008605F7">
              <w:tc>
                <w:tcPr>
                  <w:tcW w:w="812" w:type="dxa"/>
                  <w:vMerge w:val="restart"/>
                </w:tcPr>
                <w:p w14:paraId="641F5636" w14:textId="77777777" w:rsidR="00D5083E" w:rsidRPr="003571A9" w:rsidRDefault="00D5083E" w:rsidP="00D5083E">
                  <w:pPr>
                    <w:jc w:val="both"/>
                    <w:rPr>
                      <w:rFonts w:cs="Times New Roman"/>
                      <w:b/>
                      <w:sz w:val="16"/>
                      <w:szCs w:val="16"/>
                      <w:lang w:val="ro-RO"/>
                    </w:rPr>
                  </w:pPr>
                  <w:r w:rsidRPr="003571A9">
                    <w:rPr>
                      <w:rFonts w:cs="Times New Roman"/>
                      <w:b/>
                      <w:color w:val="231F20"/>
                      <w:w w:val="105"/>
                      <w:sz w:val="16"/>
                      <w:szCs w:val="16"/>
                      <w:lang w:val="ro-RO"/>
                    </w:rPr>
                    <w:t>Sistemul</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4"/>
                      <w:w w:val="105"/>
                      <w:sz w:val="16"/>
                      <w:szCs w:val="16"/>
                      <w:lang w:val="ro-RO"/>
                    </w:rPr>
                    <w:t xml:space="preserve"> </w:t>
                  </w:r>
                  <w:proofErr w:type="spellStart"/>
                  <w:r w:rsidRPr="003571A9">
                    <w:rPr>
                      <w:rFonts w:cs="Times New Roman"/>
                      <w:b/>
                      <w:color w:val="231F20"/>
                      <w:w w:val="105"/>
                      <w:sz w:val="16"/>
                      <w:szCs w:val="16"/>
                      <w:lang w:val="ro-RO"/>
                    </w:rPr>
                    <w:t>producţie</w:t>
                  </w:r>
                  <w:proofErr w:type="spellEnd"/>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a</w:t>
                  </w:r>
                  <w:r w:rsidRPr="003571A9">
                    <w:rPr>
                      <w:rFonts w:cs="Times New Roman"/>
                      <w:b/>
                      <w:color w:val="231F20"/>
                      <w:spacing w:val="22"/>
                      <w:w w:val="105"/>
                      <w:sz w:val="16"/>
                      <w:szCs w:val="16"/>
                      <w:lang w:val="ro-RO"/>
                    </w:rPr>
                    <w:t xml:space="preserve"> </w:t>
                  </w:r>
                  <w:r w:rsidRPr="003571A9">
                    <w:rPr>
                      <w:rFonts w:cs="Times New Roman"/>
                      <w:b/>
                      <w:color w:val="231F20"/>
                      <w:w w:val="105"/>
                      <w:sz w:val="16"/>
                      <w:szCs w:val="16"/>
                      <w:lang w:val="ro-RO"/>
                    </w:rPr>
                    <w:t>combustibililor</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din</w:t>
                  </w:r>
                  <w:r w:rsidRPr="003571A9">
                    <w:rPr>
                      <w:rFonts w:cs="Times New Roman"/>
                      <w:b/>
                      <w:color w:val="231F20"/>
                      <w:spacing w:val="-34"/>
                      <w:w w:val="105"/>
                      <w:sz w:val="16"/>
                      <w:szCs w:val="16"/>
                      <w:lang w:val="ro-RO"/>
                    </w:rPr>
                    <w:t xml:space="preserve"> </w:t>
                  </w:r>
                  <w:r w:rsidRPr="003571A9">
                    <w:rPr>
                      <w:rFonts w:cs="Times New Roman"/>
                      <w:b/>
                      <w:color w:val="231F20"/>
                      <w:w w:val="105"/>
                      <w:sz w:val="16"/>
                      <w:szCs w:val="16"/>
                      <w:lang w:val="ro-RO"/>
                    </w:rPr>
                    <w:t>biomasă</w:t>
                  </w:r>
                </w:p>
              </w:tc>
              <w:tc>
                <w:tcPr>
                  <w:tcW w:w="812" w:type="dxa"/>
                  <w:vMerge w:val="restart"/>
                </w:tcPr>
                <w:p w14:paraId="213B2F2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Distanță de transport</w:t>
                  </w:r>
                </w:p>
              </w:tc>
              <w:tc>
                <w:tcPr>
                  <w:tcW w:w="1626" w:type="dxa"/>
                  <w:gridSpan w:val="2"/>
                </w:tcPr>
                <w:p w14:paraId="768CEDB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787892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tipică</w:t>
                  </w:r>
                </w:p>
              </w:tc>
              <w:tc>
                <w:tcPr>
                  <w:tcW w:w="1626" w:type="dxa"/>
                  <w:gridSpan w:val="2"/>
                </w:tcPr>
                <w:p w14:paraId="45A65026"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85DA29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implicită</w:t>
                  </w:r>
                </w:p>
              </w:tc>
            </w:tr>
            <w:tr w:rsidR="00D5083E" w:rsidRPr="003571A9" w14:paraId="33FA31C3" w14:textId="77777777" w:rsidTr="008605F7">
              <w:tc>
                <w:tcPr>
                  <w:tcW w:w="812" w:type="dxa"/>
                  <w:vMerge/>
                </w:tcPr>
                <w:p w14:paraId="7BEC0A41" w14:textId="77777777" w:rsidR="00D5083E" w:rsidRPr="003571A9" w:rsidRDefault="00D5083E" w:rsidP="00D5083E">
                  <w:pPr>
                    <w:jc w:val="both"/>
                    <w:rPr>
                      <w:rFonts w:cs="Times New Roman"/>
                      <w:b/>
                      <w:sz w:val="16"/>
                      <w:szCs w:val="16"/>
                      <w:lang w:val="ro-RO"/>
                    </w:rPr>
                  </w:pPr>
                </w:p>
              </w:tc>
              <w:tc>
                <w:tcPr>
                  <w:tcW w:w="812" w:type="dxa"/>
                  <w:vMerge/>
                </w:tcPr>
                <w:p w14:paraId="295250AF" w14:textId="77777777" w:rsidR="00D5083E" w:rsidRPr="003571A9" w:rsidRDefault="00D5083E" w:rsidP="00D5083E">
                  <w:pPr>
                    <w:jc w:val="center"/>
                    <w:rPr>
                      <w:rFonts w:cs="Times New Roman"/>
                      <w:b/>
                      <w:sz w:val="16"/>
                      <w:szCs w:val="16"/>
                      <w:lang w:val="ro-RO"/>
                    </w:rPr>
                  </w:pPr>
                </w:p>
              </w:tc>
              <w:tc>
                <w:tcPr>
                  <w:tcW w:w="813" w:type="dxa"/>
                </w:tcPr>
                <w:p w14:paraId="55EE00CC"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26A166E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c>
                <w:tcPr>
                  <w:tcW w:w="813" w:type="dxa"/>
                </w:tcPr>
                <w:p w14:paraId="18F6839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4423FEF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r>
            <w:tr w:rsidR="00D5083E" w:rsidRPr="003571A9" w14:paraId="7927EF17" w14:textId="77777777" w:rsidTr="008605F7">
              <w:tc>
                <w:tcPr>
                  <w:tcW w:w="812" w:type="dxa"/>
                  <w:vMerge w:val="restart"/>
                </w:tcPr>
                <w:p w14:paraId="2053D75D"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Așchii</w:t>
                  </w:r>
                  <w:r w:rsidRPr="003571A9">
                    <w:rPr>
                      <w:rFonts w:cs="Times New Roman"/>
                      <w:color w:val="231F20"/>
                      <w:spacing w:val="20"/>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4"/>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21"/>
                      <w:sz w:val="16"/>
                      <w:szCs w:val="16"/>
                      <w:lang w:val="ro-RO"/>
                    </w:rPr>
                    <w:t xml:space="preserve"> </w:t>
                  </w:r>
                  <w:r w:rsidRPr="003571A9">
                    <w:rPr>
                      <w:rFonts w:cs="Times New Roman"/>
                      <w:color w:val="231F20"/>
                      <w:sz w:val="16"/>
                      <w:szCs w:val="16"/>
                      <w:lang w:val="ro-RO"/>
                    </w:rPr>
                    <w:t>forestiere</w:t>
                  </w:r>
                </w:p>
              </w:tc>
              <w:tc>
                <w:tcPr>
                  <w:tcW w:w="812" w:type="dxa"/>
                </w:tcPr>
                <w:p w14:paraId="4B79D6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C1CB8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14E3C3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00CF8B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3532CE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2B47A2E" w14:textId="77777777" w:rsidTr="008605F7">
              <w:tc>
                <w:tcPr>
                  <w:tcW w:w="812" w:type="dxa"/>
                  <w:vMerge/>
                </w:tcPr>
                <w:p w14:paraId="0C0C49B8" w14:textId="77777777" w:rsidR="00D5083E" w:rsidRPr="003571A9" w:rsidRDefault="00D5083E" w:rsidP="00D5083E">
                  <w:pPr>
                    <w:jc w:val="both"/>
                    <w:rPr>
                      <w:rFonts w:cs="Times New Roman"/>
                      <w:sz w:val="16"/>
                      <w:szCs w:val="16"/>
                      <w:lang w:val="ro-RO"/>
                    </w:rPr>
                  </w:pPr>
                </w:p>
              </w:tc>
              <w:tc>
                <w:tcPr>
                  <w:tcW w:w="812" w:type="dxa"/>
                </w:tcPr>
                <w:p w14:paraId="4E74D9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3CB0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4E1451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7C86C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A1F02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2DB13DC8" w14:textId="77777777" w:rsidTr="008605F7">
              <w:tc>
                <w:tcPr>
                  <w:tcW w:w="812" w:type="dxa"/>
                  <w:vMerge/>
                </w:tcPr>
                <w:p w14:paraId="10C0308C" w14:textId="77777777" w:rsidR="00D5083E" w:rsidRPr="003571A9" w:rsidRDefault="00D5083E" w:rsidP="00D5083E">
                  <w:pPr>
                    <w:jc w:val="both"/>
                    <w:rPr>
                      <w:rFonts w:cs="Times New Roman"/>
                      <w:sz w:val="16"/>
                      <w:szCs w:val="16"/>
                      <w:lang w:val="ro-RO"/>
                    </w:rPr>
                  </w:pPr>
                </w:p>
              </w:tc>
              <w:tc>
                <w:tcPr>
                  <w:tcW w:w="812" w:type="dxa"/>
                </w:tcPr>
                <w:p w14:paraId="38132B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528503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3E95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38CA6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47FC1B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40CB1944" w14:textId="77777777" w:rsidTr="008605F7">
              <w:tc>
                <w:tcPr>
                  <w:tcW w:w="812" w:type="dxa"/>
                  <w:vMerge/>
                </w:tcPr>
                <w:p w14:paraId="039BFA73" w14:textId="77777777" w:rsidR="00D5083E" w:rsidRPr="003571A9" w:rsidRDefault="00D5083E" w:rsidP="00D5083E">
                  <w:pPr>
                    <w:jc w:val="both"/>
                    <w:rPr>
                      <w:rFonts w:cs="Times New Roman"/>
                      <w:sz w:val="16"/>
                      <w:szCs w:val="16"/>
                      <w:lang w:val="ro-RO"/>
                    </w:rPr>
                  </w:pPr>
                </w:p>
              </w:tc>
              <w:tc>
                <w:tcPr>
                  <w:tcW w:w="812" w:type="dxa"/>
                </w:tcPr>
                <w:p w14:paraId="11E3CA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6AE0FC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5434FA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0F70F3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813" w:type="dxa"/>
                </w:tcPr>
                <w:p w14:paraId="7B3524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49F71AD1" w14:textId="77777777" w:rsidTr="008605F7">
              <w:tc>
                <w:tcPr>
                  <w:tcW w:w="812" w:type="dxa"/>
                </w:tcPr>
                <w:p w14:paraId="4A952B61"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 xml:space="preserve">Așchii de lemn din specii forestiere cu ciclu de </w:t>
                  </w:r>
                  <w:proofErr w:type="spellStart"/>
                  <w:r w:rsidRPr="003571A9">
                    <w:rPr>
                      <w:rFonts w:cs="Times New Roman"/>
                      <w:sz w:val="16"/>
                      <w:szCs w:val="16"/>
                      <w:lang w:val="ro-RO"/>
                    </w:rPr>
                    <w:t>producţie</w:t>
                  </w:r>
                  <w:proofErr w:type="spellEnd"/>
                  <w:r w:rsidRPr="003571A9">
                    <w:rPr>
                      <w:rFonts w:cs="Times New Roman"/>
                      <w:sz w:val="16"/>
                      <w:szCs w:val="16"/>
                      <w:lang w:val="ro-RO"/>
                    </w:rPr>
                    <w:t xml:space="preserve"> scurt (eucalipt)</w:t>
                  </w:r>
                </w:p>
              </w:tc>
              <w:tc>
                <w:tcPr>
                  <w:tcW w:w="812" w:type="dxa"/>
                </w:tcPr>
                <w:p w14:paraId="57AE14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4C5E4ABC" w14:textId="77777777" w:rsidR="00D5083E" w:rsidRPr="003571A9" w:rsidRDefault="00D5083E" w:rsidP="00D5083E">
                  <w:pPr>
                    <w:jc w:val="center"/>
                    <w:rPr>
                      <w:rFonts w:cs="Times New Roman"/>
                      <w:sz w:val="16"/>
                      <w:szCs w:val="16"/>
                      <w:lang w:val="ro-RO"/>
                    </w:rPr>
                  </w:pPr>
                </w:p>
                <w:p w14:paraId="5865F1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59E8E87A" w14:textId="77777777" w:rsidR="00D5083E" w:rsidRPr="003571A9" w:rsidRDefault="00D5083E" w:rsidP="00D5083E">
                  <w:pPr>
                    <w:jc w:val="center"/>
                    <w:rPr>
                      <w:rFonts w:cs="Times New Roman"/>
                      <w:sz w:val="16"/>
                      <w:szCs w:val="16"/>
                      <w:lang w:val="ro-RO"/>
                    </w:rPr>
                  </w:pPr>
                </w:p>
                <w:p w14:paraId="572B87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C09A539" w14:textId="77777777" w:rsidR="00D5083E" w:rsidRPr="003571A9" w:rsidRDefault="00D5083E" w:rsidP="00D5083E">
                  <w:pPr>
                    <w:jc w:val="center"/>
                    <w:rPr>
                      <w:rFonts w:cs="Times New Roman"/>
                      <w:sz w:val="16"/>
                      <w:szCs w:val="16"/>
                      <w:lang w:val="ro-RO"/>
                    </w:rPr>
                  </w:pPr>
                </w:p>
                <w:p w14:paraId="591462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7E19B6E5" w14:textId="77777777" w:rsidR="00D5083E" w:rsidRPr="003571A9" w:rsidRDefault="00D5083E" w:rsidP="00D5083E">
                  <w:pPr>
                    <w:jc w:val="center"/>
                    <w:rPr>
                      <w:rFonts w:cs="Times New Roman"/>
                      <w:sz w:val="16"/>
                      <w:szCs w:val="16"/>
                      <w:lang w:val="ro-RO"/>
                    </w:rPr>
                  </w:pPr>
                </w:p>
                <w:p w14:paraId="3B8A76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5E6DDD26" w14:textId="77777777" w:rsidTr="008605F7">
              <w:tc>
                <w:tcPr>
                  <w:tcW w:w="812" w:type="dxa"/>
                  <w:vMerge w:val="restart"/>
                </w:tcPr>
                <w:p w14:paraId="27CCB392"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 xml:space="preserve">Așchii de lemn din specii forestiere cu ciclu de </w:t>
                  </w:r>
                  <w:proofErr w:type="spellStart"/>
                  <w:r w:rsidRPr="003571A9">
                    <w:rPr>
                      <w:rFonts w:cs="Times New Roman"/>
                      <w:sz w:val="16"/>
                      <w:szCs w:val="16"/>
                      <w:lang w:val="ro-RO"/>
                    </w:rPr>
                    <w:t>producţie</w:t>
                  </w:r>
                  <w:proofErr w:type="spellEnd"/>
                  <w:r w:rsidRPr="003571A9">
                    <w:rPr>
                      <w:rFonts w:cs="Times New Roman"/>
                      <w:sz w:val="16"/>
                      <w:szCs w:val="16"/>
                      <w:lang w:val="ro-RO"/>
                    </w:rPr>
                    <w:t xml:space="preserve"> scurt (plop – </w:t>
                  </w:r>
                  <w:proofErr w:type="spellStart"/>
                  <w:r w:rsidRPr="003571A9">
                    <w:rPr>
                      <w:rFonts w:cs="Times New Roman"/>
                      <w:sz w:val="16"/>
                      <w:szCs w:val="16"/>
                      <w:lang w:val="ro-RO"/>
                    </w:rPr>
                    <w:t>ferti</w:t>
                  </w:r>
                  <w:proofErr w:type="spellEnd"/>
                  <w:r w:rsidRPr="003571A9">
                    <w:rPr>
                      <w:rFonts w:cs="Times New Roman"/>
                      <w:sz w:val="16"/>
                      <w:szCs w:val="16"/>
                      <w:lang w:val="ro-RO"/>
                    </w:rPr>
                    <w:t xml:space="preserve">­ </w:t>
                  </w:r>
                  <w:proofErr w:type="spellStart"/>
                  <w:r w:rsidRPr="003571A9">
                    <w:rPr>
                      <w:rFonts w:cs="Times New Roman"/>
                      <w:sz w:val="16"/>
                      <w:szCs w:val="16"/>
                      <w:lang w:val="ro-RO"/>
                    </w:rPr>
                    <w:t>lizat</w:t>
                  </w:r>
                  <w:proofErr w:type="spellEnd"/>
                  <w:r w:rsidRPr="003571A9">
                    <w:rPr>
                      <w:rFonts w:cs="Times New Roman"/>
                      <w:sz w:val="16"/>
                      <w:szCs w:val="16"/>
                      <w:lang w:val="ro-RO"/>
                    </w:rPr>
                    <w:t>)</w:t>
                  </w:r>
                </w:p>
              </w:tc>
              <w:tc>
                <w:tcPr>
                  <w:tcW w:w="812" w:type="dxa"/>
                </w:tcPr>
                <w:p w14:paraId="7311B4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093C7D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70B89B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752FC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51C016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8F93135" w14:textId="77777777" w:rsidTr="008605F7">
              <w:tc>
                <w:tcPr>
                  <w:tcW w:w="812" w:type="dxa"/>
                  <w:vMerge/>
                </w:tcPr>
                <w:p w14:paraId="37C9DEC3" w14:textId="77777777" w:rsidR="00D5083E" w:rsidRPr="003571A9" w:rsidRDefault="00D5083E" w:rsidP="00D5083E">
                  <w:pPr>
                    <w:jc w:val="both"/>
                    <w:rPr>
                      <w:rFonts w:cs="Times New Roman"/>
                      <w:sz w:val="16"/>
                      <w:szCs w:val="16"/>
                      <w:lang w:val="ro-RO"/>
                    </w:rPr>
                  </w:pPr>
                </w:p>
              </w:tc>
              <w:tc>
                <w:tcPr>
                  <w:tcW w:w="812" w:type="dxa"/>
                </w:tcPr>
                <w:p w14:paraId="56739E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2C872A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87C96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3E9ADF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567246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1D95EC8D" w14:textId="77777777" w:rsidTr="008605F7">
              <w:tc>
                <w:tcPr>
                  <w:tcW w:w="812" w:type="dxa"/>
                  <w:vMerge/>
                </w:tcPr>
                <w:p w14:paraId="0AE1BA90" w14:textId="77777777" w:rsidR="00D5083E" w:rsidRPr="003571A9" w:rsidRDefault="00D5083E" w:rsidP="00D5083E">
                  <w:pPr>
                    <w:jc w:val="both"/>
                    <w:rPr>
                      <w:rFonts w:cs="Times New Roman"/>
                      <w:sz w:val="16"/>
                      <w:szCs w:val="16"/>
                      <w:lang w:val="ro-RO"/>
                    </w:rPr>
                  </w:pPr>
                </w:p>
              </w:tc>
              <w:tc>
                <w:tcPr>
                  <w:tcW w:w="812" w:type="dxa"/>
                </w:tcPr>
                <w:p w14:paraId="10BEE6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06AFD5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22967B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020270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813" w:type="dxa"/>
                </w:tcPr>
                <w:p w14:paraId="32987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7654D7C1" w14:textId="77777777" w:rsidTr="008605F7">
              <w:tc>
                <w:tcPr>
                  <w:tcW w:w="812" w:type="dxa"/>
                  <w:vMerge/>
                </w:tcPr>
                <w:p w14:paraId="1BA09F29" w14:textId="77777777" w:rsidR="00D5083E" w:rsidRPr="003571A9" w:rsidRDefault="00D5083E" w:rsidP="00D5083E">
                  <w:pPr>
                    <w:jc w:val="both"/>
                    <w:rPr>
                      <w:rFonts w:cs="Times New Roman"/>
                      <w:sz w:val="16"/>
                      <w:szCs w:val="16"/>
                      <w:lang w:val="ro-RO"/>
                    </w:rPr>
                  </w:pPr>
                </w:p>
              </w:tc>
              <w:tc>
                <w:tcPr>
                  <w:tcW w:w="812" w:type="dxa"/>
                </w:tcPr>
                <w:p w14:paraId="7C06BB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95D25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756D5E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c>
                <w:tcPr>
                  <w:tcW w:w="813" w:type="dxa"/>
                </w:tcPr>
                <w:p w14:paraId="7FCA93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1994A3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10A059C3" w14:textId="77777777" w:rsidTr="008605F7">
              <w:tc>
                <w:tcPr>
                  <w:tcW w:w="812" w:type="dxa"/>
                  <w:vMerge w:val="restart"/>
                </w:tcPr>
                <w:p w14:paraId="2FE609A4"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 xml:space="preserve">Așchii de lemn din specii forestiere cu ciclu de </w:t>
                  </w:r>
                  <w:proofErr w:type="spellStart"/>
                  <w:r w:rsidRPr="003571A9">
                    <w:rPr>
                      <w:rFonts w:cs="Times New Roman"/>
                      <w:sz w:val="16"/>
                      <w:szCs w:val="16"/>
                      <w:lang w:val="ro-RO"/>
                    </w:rPr>
                    <w:t>producţie</w:t>
                  </w:r>
                  <w:proofErr w:type="spellEnd"/>
                  <w:r w:rsidRPr="003571A9">
                    <w:rPr>
                      <w:rFonts w:cs="Times New Roman"/>
                      <w:sz w:val="16"/>
                      <w:szCs w:val="16"/>
                      <w:lang w:val="ro-RO"/>
                    </w:rPr>
                    <w:t xml:space="preserve"> scurt (plop – fără fertilizare)</w:t>
                  </w:r>
                </w:p>
              </w:tc>
              <w:tc>
                <w:tcPr>
                  <w:tcW w:w="812" w:type="dxa"/>
                </w:tcPr>
                <w:p w14:paraId="270C9C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29D2A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1F03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6C49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E61F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7DBD2E3" w14:textId="77777777" w:rsidTr="008605F7">
              <w:tc>
                <w:tcPr>
                  <w:tcW w:w="812" w:type="dxa"/>
                  <w:vMerge/>
                </w:tcPr>
                <w:p w14:paraId="72A0371F" w14:textId="77777777" w:rsidR="00D5083E" w:rsidRPr="003571A9" w:rsidRDefault="00D5083E" w:rsidP="00D5083E">
                  <w:pPr>
                    <w:jc w:val="both"/>
                    <w:rPr>
                      <w:rFonts w:cs="Times New Roman"/>
                      <w:sz w:val="16"/>
                      <w:szCs w:val="16"/>
                      <w:lang w:val="ro-RO"/>
                    </w:rPr>
                  </w:pPr>
                </w:p>
              </w:tc>
              <w:tc>
                <w:tcPr>
                  <w:tcW w:w="812" w:type="dxa"/>
                </w:tcPr>
                <w:p w14:paraId="076FA3B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0E761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2793EE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12BA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3202FE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r>
            <w:tr w:rsidR="00D5083E" w:rsidRPr="003571A9" w14:paraId="6B0EA863" w14:textId="77777777" w:rsidTr="008605F7">
              <w:tc>
                <w:tcPr>
                  <w:tcW w:w="812" w:type="dxa"/>
                  <w:vMerge/>
                </w:tcPr>
                <w:p w14:paraId="07363053" w14:textId="77777777" w:rsidR="00D5083E" w:rsidRPr="003571A9" w:rsidRDefault="00D5083E" w:rsidP="00D5083E">
                  <w:pPr>
                    <w:jc w:val="both"/>
                    <w:rPr>
                      <w:rFonts w:cs="Times New Roman"/>
                      <w:sz w:val="16"/>
                      <w:szCs w:val="16"/>
                      <w:lang w:val="ro-RO"/>
                    </w:rPr>
                  </w:pPr>
                </w:p>
              </w:tc>
              <w:tc>
                <w:tcPr>
                  <w:tcW w:w="812" w:type="dxa"/>
                </w:tcPr>
                <w:p w14:paraId="44E89C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BC0A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0AE87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13BC9C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45DA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r>
            <w:tr w:rsidR="00D5083E" w:rsidRPr="003571A9" w14:paraId="03F6D996" w14:textId="77777777" w:rsidTr="008605F7">
              <w:tc>
                <w:tcPr>
                  <w:tcW w:w="812" w:type="dxa"/>
                  <w:vMerge/>
                </w:tcPr>
                <w:p w14:paraId="2C5ED494" w14:textId="77777777" w:rsidR="00D5083E" w:rsidRPr="003571A9" w:rsidRDefault="00D5083E" w:rsidP="00D5083E">
                  <w:pPr>
                    <w:jc w:val="both"/>
                    <w:rPr>
                      <w:rFonts w:cs="Times New Roman"/>
                      <w:sz w:val="16"/>
                      <w:szCs w:val="16"/>
                      <w:lang w:val="ro-RO"/>
                    </w:rPr>
                  </w:pPr>
                </w:p>
              </w:tc>
              <w:tc>
                <w:tcPr>
                  <w:tcW w:w="812" w:type="dxa"/>
                </w:tcPr>
                <w:p w14:paraId="4D0DF9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C39A9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B287A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813" w:type="dxa"/>
                </w:tcPr>
                <w:p w14:paraId="1AEB9D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813" w:type="dxa"/>
                </w:tcPr>
                <w:p w14:paraId="5C109A2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44DC87CB" w14:textId="77777777" w:rsidTr="008605F7">
              <w:tc>
                <w:tcPr>
                  <w:tcW w:w="812" w:type="dxa"/>
                  <w:vMerge w:val="restart"/>
                </w:tcPr>
                <w:p w14:paraId="3005F5EF"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lemn comercializabil</w:t>
                  </w:r>
                </w:p>
              </w:tc>
              <w:tc>
                <w:tcPr>
                  <w:tcW w:w="812" w:type="dxa"/>
                </w:tcPr>
                <w:p w14:paraId="6FB88C4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5EA00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D2687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5A1F00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726FC4C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E53FA0E" w14:textId="77777777" w:rsidTr="008605F7">
              <w:tc>
                <w:tcPr>
                  <w:tcW w:w="812" w:type="dxa"/>
                  <w:vMerge/>
                </w:tcPr>
                <w:p w14:paraId="5B52427F" w14:textId="77777777" w:rsidR="00D5083E" w:rsidRPr="003571A9" w:rsidRDefault="00D5083E" w:rsidP="00D5083E">
                  <w:pPr>
                    <w:jc w:val="both"/>
                    <w:rPr>
                      <w:rFonts w:cs="Times New Roman"/>
                      <w:sz w:val="16"/>
                      <w:szCs w:val="16"/>
                      <w:lang w:val="ro-RO"/>
                    </w:rPr>
                  </w:pPr>
                </w:p>
              </w:tc>
              <w:tc>
                <w:tcPr>
                  <w:tcW w:w="812" w:type="dxa"/>
                </w:tcPr>
                <w:p w14:paraId="7DCDF4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128C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55518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C9929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7ADFF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0582F559" w14:textId="77777777" w:rsidTr="008605F7">
              <w:tc>
                <w:tcPr>
                  <w:tcW w:w="812" w:type="dxa"/>
                  <w:vMerge/>
                </w:tcPr>
                <w:p w14:paraId="76ACEDAF" w14:textId="77777777" w:rsidR="00D5083E" w:rsidRPr="003571A9" w:rsidRDefault="00D5083E" w:rsidP="00D5083E">
                  <w:pPr>
                    <w:jc w:val="both"/>
                    <w:rPr>
                      <w:rFonts w:cs="Times New Roman"/>
                      <w:sz w:val="16"/>
                      <w:szCs w:val="16"/>
                      <w:lang w:val="ro-RO"/>
                    </w:rPr>
                  </w:pPr>
                </w:p>
              </w:tc>
              <w:tc>
                <w:tcPr>
                  <w:tcW w:w="812" w:type="dxa"/>
                </w:tcPr>
                <w:p w14:paraId="632743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45508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D30F4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5A18D2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54364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5887A6A4" w14:textId="77777777" w:rsidTr="008605F7">
              <w:tc>
                <w:tcPr>
                  <w:tcW w:w="812" w:type="dxa"/>
                  <w:vMerge/>
                </w:tcPr>
                <w:p w14:paraId="0C0AFB60" w14:textId="77777777" w:rsidR="00D5083E" w:rsidRPr="003571A9" w:rsidRDefault="00D5083E" w:rsidP="00D5083E">
                  <w:pPr>
                    <w:jc w:val="both"/>
                    <w:rPr>
                      <w:rFonts w:cs="Times New Roman"/>
                      <w:sz w:val="16"/>
                      <w:szCs w:val="16"/>
                      <w:lang w:val="ro-RO"/>
                    </w:rPr>
                  </w:pPr>
                </w:p>
              </w:tc>
              <w:tc>
                <w:tcPr>
                  <w:tcW w:w="812" w:type="dxa"/>
                </w:tcPr>
                <w:p w14:paraId="1C5A53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042A6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280A9F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3AA41C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813" w:type="dxa"/>
                </w:tcPr>
                <w:p w14:paraId="44ED23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663B30" w14:paraId="57B4102D" w14:textId="77777777" w:rsidTr="008605F7">
              <w:tc>
                <w:tcPr>
                  <w:tcW w:w="812" w:type="dxa"/>
                  <w:vMerge w:val="restart"/>
                </w:tcPr>
                <w:p w14:paraId="6710CB3A"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reziduuri industriale</w:t>
                  </w:r>
                </w:p>
              </w:tc>
              <w:tc>
                <w:tcPr>
                  <w:tcW w:w="812" w:type="dxa"/>
                </w:tcPr>
                <w:p w14:paraId="0A514E4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6C33F9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813" w:type="dxa"/>
                </w:tcPr>
                <w:p w14:paraId="210397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21D6E0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B8210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663B30" w14:paraId="1016F6F2" w14:textId="77777777" w:rsidTr="008605F7">
              <w:tc>
                <w:tcPr>
                  <w:tcW w:w="812" w:type="dxa"/>
                  <w:vMerge/>
                </w:tcPr>
                <w:p w14:paraId="31DD6929" w14:textId="77777777" w:rsidR="00D5083E" w:rsidRPr="003571A9" w:rsidRDefault="00D5083E" w:rsidP="00D5083E">
                  <w:pPr>
                    <w:rPr>
                      <w:rFonts w:cs="Times New Roman"/>
                      <w:sz w:val="16"/>
                      <w:szCs w:val="16"/>
                      <w:lang w:val="ro-RO"/>
                    </w:rPr>
                  </w:pPr>
                </w:p>
              </w:tc>
              <w:tc>
                <w:tcPr>
                  <w:tcW w:w="812" w:type="dxa"/>
                </w:tcPr>
                <w:p w14:paraId="16182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37FA2B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355D72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F2C9D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4DAA0F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663B30" w14:paraId="44FC16AC" w14:textId="77777777" w:rsidTr="008605F7">
              <w:tc>
                <w:tcPr>
                  <w:tcW w:w="812" w:type="dxa"/>
                  <w:vMerge/>
                </w:tcPr>
                <w:p w14:paraId="5C0C5158" w14:textId="77777777" w:rsidR="00D5083E" w:rsidRPr="003571A9" w:rsidRDefault="00D5083E" w:rsidP="00D5083E">
                  <w:pPr>
                    <w:rPr>
                      <w:rFonts w:cs="Times New Roman"/>
                      <w:sz w:val="16"/>
                      <w:szCs w:val="16"/>
                      <w:lang w:val="ro-RO"/>
                    </w:rPr>
                  </w:pPr>
                </w:p>
              </w:tc>
              <w:tc>
                <w:tcPr>
                  <w:tcW w:w="812" w:type="dxa"/>
                </w:tcPr>
                <w:p w14:paraId="5F9975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1D5016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24741B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813" w:type="dxa"/>
                </w:tcPr>
                <w:p w14:paraId="1553D36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BE25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663B30" w14:paraId="11C71266" w14:textId="77777777" w:rsidTr="008605F7">
              <w:tc>
                <w:tcPr>
                  <w:tcW w:w="812" w:type="dxa"/>
                  <w:vMerge/>
                </w:tcPr>
                <w:p w14:paraId="15FE90C4" w14:textId="77777777" w:rsidR="00D5083E" w:rsidRPr="003571A9" w:rsidRDefault="00D5083E" w:rsidP="00D5083E">
                  <w:pPr>
                    <w:rPr>
                      <w:rFonts w:cs="Times New Roman"/>
                      <w:sz w:val="16"/>
                      <w:szCs w:val="16"/>
                      <w:lang w:val="ro-RO"/>
                    </w:rPr>
                  </w:pPr>
                </w:p>
              </w:tc>
              <w:tc>
                <w:tcPr>
                  <w:tcW w:w="812" w:type="dxa"/>
                </w:tcPr>
                <w:p w14:paraId="62045F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CC64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813" w:type="dxa"/>
                </w:tcPr>
                <w:p w14:paraId="3D4B76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813" w:type="dxa"/>
                </w:tcPr>
                <w:p w14:paraId="130EAF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35762DC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r>
          </w:tbl>
          <w:p w14:paraId="25FBF6CA" w14:textId="77777777" w:rsidR="00D5083E" w:rsidRPr="00EF37BA" w:rsidRDefault="00D5083E" w:rsidP="00D5083E">
            <w:pPr>
              <w:rPr>
                <w:rFonts w:cs="Times New Roman"/>
                <w:lang w:val="ro-RO"/>
              </w:rPr>
            </w:pPr>
          </w:p>
          <w:p w14:paraId="68B76B4D" w14:textId="5F9C5372" w:rsidR="00D5083E" w:rsidRPr="00EF37BA" w:rsidRDefault="00D5083E" w:rsidP="00D5083E">
            <w:pPr>
              <w:jc w:val="center"/>
              <w:rPr>
                <w:rFonts w:cs="Times New Roman"/>
                <w:b/>
                <w:lang w:val="ro-RO"/>
              </w:rPr>
            </w:pPr>
            <w:r w:rsidRPr="00EF37BA">
              <w:rPr>
                <w:rFonts w:cs="Times New Roman"/>
                <w:b/>
                <w:lang w:val="ro-RO"/>
              </w:rPr>
              <w:t>Pelete de lemn</w:t>
            </w:r>
          </w:p>
          <w:tbl>
            <w:tblPr>
              <w:tblStyle w:val="TableGrid"/>
              <w:tblW w:w="0" w:type="auto"/>
              <w:tblCellMar>
                <w:left w:w="57" w:type="dxa"/>
                <w:right w:w="57" w:type="dxa"/>
              </w:tblCellMar>
              <w:tblLook w:val="04A0" w:firstRow="1" w:lastRow="0" w:firstColumn="1" w:lastColumn="0" w:noHBand="0" w:noVBand="1"/>
            </w:tblPr>
            <w:tblGrid>
              <w:gridCol w:w="1101"/>
              <w:gridCol w:w="696"/>
              <w:gridCol w:w="763"/>
              <w:gridCol w:w="697"/>
              <w:gridCol w:w="697"/>
              <w:gridCol w:w="697"/>
              <w:gridCol w:w="697"/>
            </w:tblGrid>
            <w:tr w:rsidR="00D5083E" w:rsidRPr="00663B30" w14:paraId="38C9F60E" w14:textId="77777777" w:rsidTr="008605F7">
              <w:tc>
                <w:tcPr>
                  <w:tcW w:w="1392" w:type="dxa"/>
                  <w:gridSpan w:val="2"/>
                  <w:vMerge w:val="restart"/>
                  <w:vAlign w:val="center"/>
                </w:tcPr>
                <w:p w14:paraId="00E8F60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 xml:space="preserve">Sistemul de </w:t>
                  </w:r>
                  <w:proofErr w:type="spellStart"/>
                  <w:r w:rsidRPr="003571A9">
                    <w:rPr>
                      <w:rFonts w:cs="Times New Roman"/>
                      <w:b/>
                      <w:sz w:val="16"/>
                      <w:szCs w:val="16"/>
                      <w:lang w:val="ro-RO"/>
                    </w:rPr>
                    <w:t>producţie</w:t>
                  </w:r>
                  <w:proofErr w:type="spellEnd"/>
                  <w:r w:rsidRPr="003571A9">
                    <w:rPr>
                      <w:rFonts w:cs="Times New Roman"/>
                      <w:b/>
                      <w:sz w:val="16"/>
                      <w:szCs w:val="16"/>
                      <w:lang w:val="ro-RO"/>
                    </w:rPr>
                    <w:t xml:space="preserve"> a combustibililor din biomasă</w:t>
                  </w:r>
                </w:p>
              </w:tc>
              <w:tc>
                <w:tcPr>
                  <w:tcW w:w="696" w:type="dxa"/>
                  <w:vMerge w:val="restart"/>
                  <w:vAlign w:val="center"/>
                </w:tcPr>
                <w:p w14:paraId="04331D59" w14:textId="77777777" w:rsidR="00D5083E" w:rsidRPr="003571A9" w:rsidRDefault="00D5083E" w:rsidP="00D5083E">
                  <w:pPr>
                    <w:jc w:val="center"/>
                    <w:rPr>
                      <w:rFonts w:cs="Times New Roman"/>
                      <w:b/>
                      <w:sz w:val="16"/>
                      <w:szCs w:val="16"/>
                      <w:lang w:val="ro-RO"/>
                    </w:rPr>
                  </w:pPr>
                  <w:proofErr w:type="spellStart"/>
                  <w:r w:rsidRPr="003571A9">
                    <w:rPr>
                      <w:rFonts w:cs="Times New Roman"/>
                      <w:b/>
                      <w:sz w:val="16"/>
                      <w:szCs w:val="16"/>
                      <w:lang w:val="ro-RO"/>
                    </w:rPr>
                    <w:t>Distanţa</w:t>
                  </w:r>
                  <w:proofErr w:type="spellEnd"/>
                  <w:r w:rsidRPr="003571A9">
                    <w:rPr>
                      <w:rFonts w:cs="Times New Roman"/>
                      <w:b/>
                      <w:sz w:val="16"/>
                      <w:szCs w:val="16"/>
                      <w:lang w:val="ro-RO"/>
                    </w:rPr>
                    <w:t xml:space="preserve"> de transport</w:t>
                  </w:r>
                </w:p>
              </w:tc>
              <w:tc>
                <w:tcPr>
                  <w:tcW w:w="1394" w:type="dxa"/>
                  <w:gridSpan w:val="2"/>
                  <w:vAlign w:val="center"/>
                </w:tcPr>
                <w:p w14:paraId="37F998A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394" w:type="dxa"/>
                  <w:gridSpan w:val="2"/>
                  <w:vAlign w:val="center"/>
                </w:tcPr>
                <w:p w14:paraId="7D62224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14FADAA2" w14:textId="77777777" w:rsidTr="008605F7">
              <w:tc>
                <w:tcPr>
                  <w:tcW w:w="1392" w:type="dxa"/>
                  <w:gridSpan w:val="2"/>
                  <w:vMerge/>
                  <w:vAlign w:val="center"/>
                </w:tcPr>
                <w:p w14:paraId="36F13F18" w14:textId="77777777" w:rsidR="00D5083E" w:rsidRPr="003571A9" w:rsidRDefault="00D5083E" w:rsidP="00D5083E">
                  <w:pPr>
                    <w:jc w:val="center"/>
                    <w:rPr>
                      <w:rFonts w:cs="Times New Roman"/>
                      <w:b/>
                      <w:sz w:val="16"/>
                      <w:szCs w:val="16"/>
                      <w:lang w:val="ro-RO"/>
                    </w:rPr>
                  </w:pPr>
                </w:p>
              </w:tc>
              <w:tc>
                <w:tcPr>
                  <w:tcW w:w="696" w:type="dxa"/>
                  <w:vMerge/>
                  <w:vAlign w:val="center"/>
                </w:tcPr>
                <w:p w14:paraId="600E448C" w14:textId="77777777" w:rsidR="00D5083E" w:rsidRPr="003571A9" w:rsidRDefault="00D5083E" w:rsidP="00D5083E">
                  <w:pPr>
                    <w:jc w:val="center"/>
                    <w:rPr>
                      <w:rFonts w:cs="Times New Roman"/>
                      <w:b/>
                      <w:sz w:val="16"/>
                      <w:szCs w:val="16"/>
                      <w:lang w:val="ro-RO"/>
                    </w:rPr>
                  </w:pPr>
                </w:p>
              </w:tc>
              <w:tc>
                <w:tcPr>
                  <w:tcW w:w="697" w:type="dxa"/>
                  <w:vAlign w:val="center"/>
                </w:tcPr>
                <w:p w14:paraId="1E689DFB"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2E8167F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 xml:space="preserve">Energie </w:t>
                  </w:r>
                  <w:proofErr w:type="spellStart"/>
                  <w:r w:rsidRPr="003571A9">
                    <w:rPr>
                      <w:rFonts w:cs="Times New Roman"/>
                      <w:b/>
                      <w:sz w:val="16"/>
                      <w:szCs w:val="16"/>
                      <w:lang w:val="ro-RO"/>
                    </w:rPr>
                    <w:t>elec</w:t>
                  </w:r>
                  <w:proofErr w:type="spellEnd"/>
                  <w:r w:rsidRPr="003571A9">
                    <w:rPr>
                      <w:rFonts w:cs="Times New Roman"/>
                      <w:b/>
                      <w:sz w:val="16"/>
                      <w:szCs w:val="16"/>
                      <w:lang w:val="ro-RO"/>
                    </w:rPr>
                    <w:t xml:space="preserve">­ </w:t>
                  </w:r>
                  <w:proofErr w:type="spellStart"/>
                  <w:r w:rsidRPr="003571A9">
                    <w:rPr>
                      <w:rFonts w:cs="Times New Roman"/>
                      <w:b/>
                      <w:sz w:val="16"/>
                      <w:szCs w:val="16"/>
                      <w:lang w:val="ro-RO"/>
                    </w:rPr>
                    <w:t>trică</w:t>
                  </w:r>
                  <w:proofErr w:type="spellEnd"/>
                </w:p>
              </w:tc>
              <w:tc>
                <w:tcPr>
                  <w:tcW w:w="697" w:type="dxa"/>
                  <w:vAlign w:val="center"/>
                </w:tcPr>
                <w:p w14:paraId="357E815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5135B8A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 xml:space="preserve">Energie </w:t>
                  </w:r>
                  <w:proofErr w:type="spellStart"/>
                  <w:r w:rsidRPr="003571A9">
                    <w:rPr>
                      <w:rFonts w:cs="Times New Roman"/>
                      <w:b/>
                      <w:sz w:val="16"/>
                      <w:szCs w:val="16"/>
                      <w:lang w:val="ro-RO"/>
                    </w:rPr>
                    <w:t>elec</w:t>
                  </w:r>
                  <w:proofErr w:type="spellEnd"/>
                  <w:r w:rsidRPr="003571A9">
                    <w:rPr>
                      <w:rFonts w:cs="Times New Roman"/>
                      <w:b/>
                      <w:sz w:val="16"/>
                      <w:szCs w:val="16"/>
                      <w:lang w:val="ro-RO"/>
                    </w:rPr>
                    <w:t xml:space="preserve">­ </w:t>
                  </w:r>
                  <w:proofErr w:type="spellStart"/>
                  <w:r w:rsidRPr="003571A9">
                    <w:rPr>
                      <w:rFonts w:cs="Times New Roman"/>
                      <w:b/>
                      <w:sz w:val="16"/>
                      <w:szCs w:val="16"/>
                      <w:lang w:val="ro-RO"/>
                    </w:rPr>
                    <w:t>trică</w:t>
                  </w:r>
                  <w:proofErr w:type="spellEnd"/>
                </w:p>
              </w:tc>
            </w:tr>
            <w:tr w:rsidR="00D5083E" w:rsidRPr="003571A9" w14:paraId="69B7DC2B" w14:textId="77777777" w:rsidTr="008605F7">
              <w:tc>
                <w:tcPr>
                  <w:tcW w:w="696" w:type="dxa"/>
                  <w:vMerge w:val="restart"/>
                </w:tcPr>
                <w:p w14:paraId="76A23025"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forestiere</w:t>
                  </w:r>
                </w:p>
              </w:tc>
              <w:tc>
                <w:tcPr>
                  <w:tcW w:w="696" w:type="dxa"/>
                  <w:vMerge w:val="restart"/>
                </w:tcPr>
                <w:p w14:paraId="471DFD9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vAlign w:val="center"/>
                </w:tcPr>
                <w:p w14:paraId="649677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B6C93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0F619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ED0534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09179B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00B3A895" w14:textId="77777777" w:rsidTr="008605F7">
              <w:tc>
                <w:tcPr>
                  <w:tcW w:w="696" w:type="dxa"/>
                  <w:vMerge/>
                </w:tcPr>
                <w:p w14:paraId="4D865D4C" w14:textId="77777777" w:rsidR="00D5083E" w:rsidRPr="003571A9" w:rsidRDefault="00D5083E" w:rsidP="00D5083E">
                  <w:pPr>
                    <w:rPr>
                      <w:rFonts w:cs="Times New Roman"/>
                      <w:sz w:val="16"/>
                      <w:szCs w:val="16"/>
                      <w:lang w:val="ro-RO"/>
                    </w:rPr>
                  </w:pPr>
                </w:p>
              </w:tc>
              <w:tc>
                <w:tcPr>
                  <w:tcW w:w="696" w:type="dxa"/>
                  <w:vMerge/>
                </w:tcPr>
                <w:p w14:paraId="36B61A3B" w14:textId="77777777" w:rsidR="00D5083E" w:rsidRPr="003571A9" w:rsidRDefault="00D5083E" w:rsidP="00D5083E">
                  <w:pPr>
                    <w:rPr>
                      <w:rFonts w:cs="Times New Roman"/>
                      <w:sz w:val="16"/>
                      <w:szCs w:val="16"/>
                      <w:lang w:val="ro-RO"/>
                    </w:rPr>
                  </w:pPr>
                </w:p>
              </w:tc>
              <w:tc>
                <w:tcPr>
                  <w:tcW w:w="696" w:type="dxa"/>
                  <w:vAlign w:val="center"/>
                </w:tcPr>
                <w:p w14:paraId="031919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74ECB7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3840E9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D4608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72B0B8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34486224" w14:textId="77777777" w:rsidTr="008605F7">
              <w:tc>
                <w:tcPr>
                  <w:tcW w:w="696" w:type="dxa"/>
                  <w:vMerge/>
                </w:tcPr>
                <w:p w14:paraId="07570412" w14:textId="77777777" w:rsidR="00D5083E" w:rsidRPr="003571A9" w:rsidRDefault="00D5083E" w:rsidP="00D5083E">
                  <w:pPr>
                    <w:rPr>
                      <w:rFonts w:cs="Times New Roman"/>
                      <w:sz w:val="16"/>
                      <w:szCs w:val="16"/>
                      <w:lang w:val="ro-RO"/>
                    </w:rPr>
                  </w:pPr>
                </w:p>
              </w:tc>
              <w:tc>
                <w:tcPr>
                  <w:tcW w:w="696" w:type="dxa"/>
                  <w:vMerge/>
                </w:tcPr>
                <w:p w14:paraId="3043D2E6" w14:textId="77777777" w:rsidR="00D5083E" w:rsidRPr="003571A9" w:rsidRDefault="00D5083E" w:rsidP="00D5083E">
                  <w:pPr>
                    <w:rPr>
                      <w:rFonts w:cs="Times New Roman"/>
                      <w:sz w:val="16"/>
                      <w:szCs w:val="16"/>
                      <w:lang w:val="ro-RO"/>
                    </w:rPr>
                  </w:pPr>
                </w:p>
              </w:tc>
              <w:tc>
                <w:tcPr>
                  <w:tcW w:w="696" w:type="dxa"/>
                  <w:vAlign w:val="center"/>
                </w:tcPr>
                <w:p w14:paraId="34FE94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5A39E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11065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3B8313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2E7E09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27A215E" w14:textId="77777777" w:rsidTr="008605F7">
              <w:tc>
                <w:tcPr>
                  <w:tcW w:w="696" w:type="dxa"/>
                  <w:vMerge/>
                </w:tcPr>
                <w:p w14:paraId="57E9C7AF" w14:textId="77777777" w:rsidR="00D5083E" w:rsidRPr="003571A9" w:rsidRDefault="00D5083E" w:rsidP="00D5083E">
                  <w:pPr>
                    <w:rPr>
                      <w:rFonts w:cs="Times New Roman"/>
                      <w:sz w:val="16"/>
                      <w:szCs w:val="16"/>
                      <w:lang w:val="ro-RO"/>
                    </w:rPr>
                  </w:pPr>
                </w:p>
              </w:tc>
              <w:tc>
                <w:tcPr>
                  <w:tcW w:w="696" w:type="dxa"/>
                  <w:vMerge/>
                </w:tcPr>
                <w:p w14:paraId="3E9E5ECA" w14:textId="77777777" w:rsidR="00D5083E" w:rsidRPr="003571A9" w:rsidRDefault="00D5083E" w:rsidP="00D5083E">
                  <w:pPr>
                    <w:rPr>
                      <w:rFonts w:cs="Times New Roman"/>
                      <w:sz w:val="16"/>
                      <w:szCs w:val="16"/>
                      <w:lang w:val="ro-RO"/>
                    </w:rPr>
                  </w:pPr>
                </w:p>
              </w:tc>
              <w:tc>
                <w:tcPr>
                  <w:tcW w:w="696" w:type="dxa"/>
                  <w:vAlign w:val="center"/>
                </w:tcPr>
                <w:p w14:paraId="5CA739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65701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22E374B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0B003E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235A8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4692953C" w14:textId="77777777" w:rsidTr="008605F7">
              <w:tc>
                <w:tcPr>
                  <w:tcW w:w="696" w:type="dxa"/>
                  <w:vMerge/>
                </w:tcPr>
                <w:p w14:paraId="025F02B9" w14:textId="77777777" w:rsidR="00D5083E" w:rsidRPr="003571A9" w:rsidRDefault="00D5083E" w:rsidP="00D5083E">
                  <w:pPr>
                    <w:rPr>
                      <w:rFonts w:cs="Times New Roman"/>
                      <w:sz w:val="16"/>
                      <w:szCs w:val="16"/>
                      <w:lang w:val="ro-RO"/>
                    </w:rPr>
                  </w:pPr>
                </w:p>
              </w:tc>
              <w:tc>
                <w:tcPr>
                  <w:tcW w:w="696" w:type="dxa"/>
                  <w:vMerge w:val="restart"/>
                </w:tcPr>
                <w:p w14:paraId="11F81215"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vAlign w:val="center"/>
                </w:tcPr>
                <w:p w14:paraId="74DA5C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8277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1CF40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5888CE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1365E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6CD9560" w14:textId="77777777" w:rsidTr="008605F7">
              <w:tc>
                <w:tcPr>
                  <w:tcW w:w="696" w:type="dxa"/>
                  <w:vMerge/>
                </w:tcPr>
                <w:p w14:paraId="0073FCC3" w14:textId="77777777" w:rsidR="00D5083E" w:rsidRPr="003571A9" w:rsidRDefault="00D5083E" w:rsidP="00D5083E">
                  <w:pPr>
                    <w:rPr>
                      <w:rFonts w:cs="Times New Roman"/>
                      <w:sz w:val="16"/>
                      <w:szCs w:val="16"/>
                      <w:lang w:val="ro-RO"/>
                    </w:rPr>
                  </w:pPr>
                </w:p>
              </w:tc>
              <w:tc>
                <w:tcPr>
                  <w:tcW w:w="696" w:type="dxa"/>
                  <w:vMerge/>
                </w:tcPr>
                <w:p w14:paraId="7CB46FC5" w14:textId="77777777" w:rsidR="00D5083E" w:rsidRPr="003571A9" w:rsidRDefault="00D5083E" w:rsidP="00D5083E">
                  <w:pPr>
                    <w:rPr>
                      <w:rFonts w:cs="Times New Roman"/>
                      <w:sz w:val="16"/>
                      <w:szCs w:val="16"/>
                      <w:lang w:val="ro-RO"/>
                    </w:rPr>
                  </w:pPr>
                </w:p>
              </w:tc>
              <w:tc>
                <w:tcPr>
                  <w:tcW w:w="696" w:type="dxa"/>
                  <w:vAlign w:val="center"/>
                </w:tcPr>
                <w:p w14:paraId="3130DBD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3A6EB5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434D2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396EEA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6F3747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B83CC8D" w14:textId="77777777" w:rsidTr="008605F7">
              <w:tc>
                <w:tcPr>
                  <w:tcW w:w="696" w:type="dxa"/>
                  <w:vMerge/>
                </w:tcPr>
                <w:p w14:paraId="07E8497D" w14:textId="77777777" w:rsidR="00D5083E" w:rsidRPr="003571A9" w:rsidRDefault="00D5083E" w:rsidP="00D5083E">
                  <w:pPr>
                    <w:rPr>
                      <w:rFonts w:cs="Times New Roman"/>
                      <w:sz w:val="16"/>
                      <w:szCs w:val="16"/>
                      <w:lang w:val="ro-RO"/>
                    </w:rPr>
                  </w:pPr>
                </w:p>
              </w:tc>
              <w:tc>
                <w:tcPr>
                  <w:tcW w:w="696" w:type="dxa"/>
                  <w:vMerge/>
                </w:tcPr>
                <w:p w14:paraId="7557EA11" w14:textId="77777777" w:rsidR="00D5083E" w:rsidRPr="003571A9" w:rsidRDefault="00D5083E" w:rsidP="00D5083E">
                  <w:pPr>
                    <w:rPr>
                      <w:rFonts w:cs="Times New Roman"/>
                      <w:sz w:val="16"/>
                      <w:szCs w:val="16"/>
                      <w:lang w:val="ro-RO"/>
                    </w:rPr>
                  </w:pPr>
                </w:p>
              </w:tc>
              <w:tc>
                <w:tcPr>
                  <w:tcW w:w="696" w:type="dxa"/>
                  <w:vAlign w:val="center"/>
                </w:tcPr>
                <w:p w14:paraId="48BB8E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5E4671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F7D2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01AF49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7525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5B82DBAE" w14:textId="77777777" w:rsidTr="008605F7">
              <w:tc>
                <w:tcPr>
                  <w:tcW w:w="696" w:type="dxa"/>
                  <w:vMerge/>
                </w:tcPr>
                <w:p w14:paraId="4A4B0215" w14:textId="77777777" w:rsidR="00D5083E" w:rsidRPr="003571A9" w:rsidRDefault="00D5083E" w:rsidP="00D5083E">
                  <w:pPr>
                    <w:rPr>
                      <w:rFonts w:cs="Times New Roman"/>
                      <w:sz w:val="16"/>
                      <w:szCs w:val="16"/>
                      <w:lang w:val="ro-RO"/>
                    </w:rPr>
                  </w:pPr>
                </w:p>
              </w:tc>
              <w:tc>
                <w:tcPr>
                  <w:tcW w:w="696" w:type="dxa"/>
                  <w:vMerge/>
                </w:tcPr>
                <w:p w14:paraId="3A9BB6B2" w14:textId="77777777" w:rsidR="00D5083E" w:rsidRPr="003571A9" w:rsidRDefault="00D5083E" w:rsidP="00D5083E">
                  <w:pPr>
                    <w:rPr>
                      <w:rFonts w:cs="Times New Roman"/>
                      <w:sz w:val="16"/>
                      <w:szCs w:val="16"/>
                      <w:lang w:val="ro-RO"/>
                    </w:rPr>
                  </w:pPr>
                </w:p>
              </w:tc>
              <w:tc>
                <w:tcPr>
                  <w:tcW w:w="696" w:type="dxa"/>
                  <w:vAlign w:val="center"/>
                </w:tcPr>
                <w:p w14:paraId="02BCA7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A6176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27FE0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6D6F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0FF595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2B407F55" w14:textId="77777777" w:rsidTr="008605F7">
              <w:tc>
                <w:tcPr>
                  <w:tcW w:w="696" w:type="dxa"/>
                  <w:vMerge/>
                </w:tcPr>
                <w:p w14:paraId="46329C58" w14:textId="77777777" w:rsidR="00D5083E" w:rsidRPr="003571A9" w:rsidRDefault="00D5083E" w:rsidP="00D5083E">
                  <w:pPr>
                    <w:rPr>
                      <w:rFonts w:cs="Times New Roman"/>
                      <w:sz w:val="16"/>
                      <w:szCs w:val="16"/>
                      <w:lang w:val="ro-RO"/>
                    </w:rPr>
                  </w:pPr>
                </w:p>
              </w:tc>
              <w:tc>
                <w:tcPr>
                  <w:tcW w:w="696" w:type="dxa"/>
                  <w:vMerge w:val="restart"/>
                </w:tcPr>
                <w:p w14:paraId="1EA4B8A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vAlign w:val="center"/>
                </w:tcPr>
                <w:p w14:paraId="304CD2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E45D7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285F6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6F32FD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123C3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D149356" w14:textId="77777777" w:rsidTr="008605F7">
              <w:tc>
                <w:tcPr>
                  <w:tcW w:w="696" w:type="dxa"/>
                  <w:vMerge/>
                </w:tcPr>
                <w:p w14:paraId="6461A376" w14:textId="77777777" w:rsidR="00D5083E" w:rsidRPr="003571A9" w:rsidRDefault="00D5083E" w:rsidP="00D5083E">
                  <w:pPr>
                    <w:rPr>
                      <w:rFonts w:cs="Times New Roman"/>
                      <w:sz w:val="16"/>
                      <w:szCs w:val="16"/>
                      <w:lang w:val="ro-RO"/>
                    </w:rPr>
                  </w:pPr>
                </w:p>
              </w:tc>
              <w:tc>
                <w:tcPr>
                  <w:tcW w:w="696" w:type="dxa"/>
                  <w:vMerge/>
                </w:tcPr>
                <w:p w14:paraId="10C8DFEE" w14:textId="77777777" w:rsidR="00D5083E" w:rsidRPr="003571A9" w:rsidRDefault="00D5083E" w:rsidP="00D5083E">
                  <w:pPr>
                    <w:rPr>
                      <w:rFonts w:cs="Times New Roman"/>
                      <w:sz w:val="16"/>
                      <w:szCs w:val="16"/>
                      <w:lang w:val="ro-RO"/>
                    </w:rPr>
                  </w:pPr>
                </w:p>
              </w:tc>
              <w:tc>
                <w:tcPr>
                  <w:tcW w:w="696" w:type="dxa"/>
                  <w:vAlign w:val="center"/>
                </w:tcPr>
                <w:p w14:paraId="05435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044C8F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83C19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4A465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1C8B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47A55DD4" w14:textId="77777777" w:rsidTr="008605F7">
              <w:tc>
                <w:tcPr>
                  <w:tcW w:w="696" w:type="dxa"/>
                  <w:vMerge/>
                </w:tcPr>
                <w:p w14:paraId="19653731" w14:textId="77777777" w:rsidR="00D5083E" w:rsidRPr="003571A9" w:rsidRDefault="00D5083E" w:rsidP="00D5083E">
                  <w:pPr>
                    <w:rPr>
                      <w:rFonts w:cs="Times New Roman"/>
                      <w:sz w:val="16"/>
                      <w:szCs w:val="16"/>
                      <w:lang w:val="ro-RO"/>
                    </w:rPr>
                  </w:pPr>
                </w:p>
              </w:tc>
              <w:tc>
                <w:tcPr>
                  <w:tcW w:w="696" w:type="dxa"/>
                  <w:vMerge/>
                </w:tcPr>
                <w:p w14:paraId="5B030A79" w14:textId="77777777" w:rsidR="00D5083E" w:rsidRPr="003571A9" w:rsidRDefault="00D5083E" w:rsidP="00D5083E">
                  <w:pPr>
                    <w:rPr>
                      <w:rFonts w:cs="Times New Roman"/>
                      <w:sz w:val="16"/>
                      <w:szCs w:val="16"/>
                      <w:lang w:val="ro-RO"/>
                    </w:rPr>
                  </w:pPr>
                </w:p>
              </w:tc>
              <w:tc>
                <w:tcPr>
                  <w:tcW w:w="696" w:type="dxa"/>
                  <w:vAlign w:val="center"/>
                </w:tcPr>
                <w:p w14:paraId="1EB59C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38370F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35A5E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CE21C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79658B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56344B78" w14:textId="77777777" w:rsidTr="008605F7">
              <w:tc>
                <w:tcPr>
                  <w:tcW w:w="696" w:type="dxa"/>
                  <w:vMerge/>
                </w:tcPr>
                <w:p w14:paraId="2E0D6E00" w14:textId="77777777" w:rsidR="00D5083E" w:rsidRPr="003571A9" w:rsidRDefault="00D5083E" w:rsidP="00D5083E">
                  <w:pPr>
                    <w:rPr>
                      <w:rFonts w:cs="Times New Roman"/>
                      <w:sz w:val="16"/>
                      <w:szCs w:val="16"/>
                      <w:lang w:val="ro-RO"/>
                    </w:rPr>
                  </w:pPr>
                </w:p>
              </w:tc>
              <w:tc>
                <w:tcPr>
                  <w:tcW w:w="696" w:type="dxa"/>
                  <w:vMerge/>
                </w:tcPr>
                <w:p w14:paraId="5441C3A0" w14:textId="77777777" w:rsidR="00D5083E" w:rsidRPr="003571A9" w:rsidRDefault="00D5083E" w:rsidP="00D5083E">
                  <w:pPr>
                    <w:rPr>
                      <w:rFonts w:cs="Times New Roman"/>
                      <w:sz w:val="16"/>
                      <w:szCs w:val="16"/>
                      <w:lang w:val="ro-RO"/>
                    </w:rPr>
                  </w:pPr>
                </w:p>
              </w:tc>
              <w:tc>
                <w:tcPr>
                  <w:tcW w:w="696" w:type="dxa"/>
                  <w:vAlign w:val="center"/>
                </w:tcPr>
                <w:p w14:paraId="79FAB1D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1860B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2E7431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3AAB1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517D7D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626E5422" w14:textId="77777777" w:rsidTr="008605F7">
              <w:tc>
                <w:tcPr>
                  <w:tcW w:w="696" w:type="dxa"/>
                  <w:vMerge w:val="restart"/>
                </w:tcPr>
                <w:p w14:paraId="2F40275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w:t>
                  </w:r>
                  <w:r w:rsidRPr="003571A9">
                    <w:rPr>
                      <w:rFonts w:cs="Times New Roman"/>
                      <w:color w:val="231F20"/>
                      <w:spacing w:val="1"/>
                      <w:sz w:val="16"/>
                      <w:szCs w:val="16"/>
                      <w:lang w:val="ro-RO"/>
                    </w:rPr>
                    <w:t xml:space="preserve"> </w:t>
                  </w:r>
                  <w:proofErr w:type="spellStart"/>
                  <w:r w:rsidRPr="003571A9">
                    <w:rPr>
                      <w:rFonts w:cs="Times New Roman"/>
                      <w:color w:val="231F20"/>
                      <w:sz w:val="16"/>
                      <w:szCs w:val="16"/>
                      <w:lang w:val="ro-RO"/>
                    </w:rPr>
                    <w:t>fore</w:t>
                  </w:r>
                  <w:proofErr w:type="spellEnd"/>
                  <w:r w:rsidRPr="003571A9">
                    <w:rPr>
                      <w:rFonts w:cs="Times New Roman"/>
                      <w:color w:val="231F20"/>
                      <w:sz w:val="16"/>
                      <w:szCs w:val="16"/>
                      <w:lang w:val="ro-RO"/>
                    </w:rPr>
                    <w:t>­</w:t>
                  </w:r>
                  <w:r w:rsidRPr="003571A9">
                    <w:rPr>
                      <w:rFonts w:cs="Times New Roman"/>
                      <w:color w:val="231F20"/>
                      <w:spacing w:val="-40"/>
                      <w:sz w:val="16"/>
                      <w:szCs w:val="16"/>
                      <w:lang w:val="ro-RO"/>
                    </w:rPr>
                    <w:t xml:space="preserve"> </w:t>
                  </w:r>
                  <w:proofErr w:type="spellStart"/>
                  <w:r w:rsidRPr="003571A9">
                    <w:rPr>
                      <w:rFonts w:cs="Times New Roman"/>
                      <w:color w:val="231F20"/>
                      <w:sz w:val="16"/>
                      <w:szCs w:val="16"/>
                      <w:lang w:val="ro-RO"/>
                    </w:rPr>
                    <w:t>stiere</w:t>
                  </w:r>
                  <w:proofErr w:type="spellEnd"/>
                  <w:r w:rsidRPr="003571A9">
                    <w:rPr>
                      <w:rFonts w:cs="Times New Roman"/>
                      <w:color w:val="231F20"/>
                      <w:sz w:val="16"/>
                      <w:szCs w:val="16"/>
                      <w:lang w:val="ro-RO"/>
                    </w:rPr>
                    <w:t xml:space="preserv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proofErr w:type="spellStart"/>
                  <w:r w:rsidRPr="003571A9">
                    <w:rPr>
                      <w:rFonts w:cs="Times New Roman"/>
                      <w:color w:val="231F20"/>
                      <w:sz w:val="16"/>
                      <w:szCs w:val="16"/>
                      <w:lang w:val="ro-RO"/>
                    </w:rPr>
                    <w:t>producţie</w:t>
                  </w:r>
                  <w:proofErr w:type="spellEnd"/>
                  <w:r w:rsidRPr="003571A9">
                    <w:rPr>
                      <w:rFonts w:cs="Times New Roman"/>
                      <w:color w:val="231F20"/>
                      <w:spacing w:val="29"/>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31"/>
                      <w:sz w:val="16"/>
                      <w:szCs w:val="16"/>
                      <w:lang w:val="ro-RO"/>
                    </w:rPr>
                    <w:t xml:space="preserve"> </w:t>
                  </w:r>
                  <w:r w:rsidRPr="003571A9">
                    <w:rPr>
                      <w:rFonts w:cs="Times New Roman"/>
                      <w:color w:val="231F20"/>
                      <w:sz w:val="16"/>
                      <w:szCs w:val="16"/>
                      <w:lang w:val="ro-RO"/>
                    </w:rPr>
                    <w:t>(eucalipt)</w:t>
                  </w:r>
                </w:p>
              </w:tc>
              <w:tc>
                <w:tcPr>
                  <w:tcW w:w="696" w:type="dxa"/>
                </w:tcPr>
                <w:p w14:paraId="4B311768"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355BC7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1D004C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2F91A7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697" w:type="dxa"/>
                </w:tcPr>
                <w:p w14:paraId="01CC40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697" w:type="dxa"/>
                </w:tcPr>
                <w:p w14:paraId="13C75E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15 %</w:t>
                  </w:r>
                </w:p>
              </w:tc>
            </w:tr>
            <w:tr w:rsidR="00D5083E" w:rsidRPr="003571A9" w14:paraId="33DF4C97" w14:textId="77777777" w:rsidTr="008605F7">
              <w:tc>
                <w:tcPr>
                  <w:tcW w:w="696" w:type="dxa"/>
                  <w:vMerge/>
                </w:tcPr>
                <w:p w14:paraId="3D9E924A" w14:textId="77777777" w:rsidR="00D5083E" w:rsidRPr="003571A9" w:rsidRDefault="00D5083E" w:rsidP="00D5083E">
                  <w:pPr>
                    <w:rPr>
                      <w:rFonts w:cs="Times New Roman"/>
                      <w:sz w:val="16"/>
                      <w:szCs w:val="16"/>
                      <w:lang w:val="ro-RO"/>
                    </w:rPr>
                  </w:pPr>
                </w:p>
              </w:tc>
              <w:tc>
                <w:tcPr>
                  <w:tcW w:w="696" w:type="dxa"/>
                </w:tcPr>
                <w:p w14:paraId="075EF6FB"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6135A3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1C84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5C7BFF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1BF55E4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2F2EDC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r>
            <w:tr w:rsidR="00D5083E" w:rsidRPr="003571A9" w14:paraId="40E1463F" w14:textId="77777777" w:rsidTr="008605F7">
              <w:tc>
                <w:tcPr>
                  <w:tcW w:w="696" w:type="dxa"/>
                  <w:vMerge/>
                </w:tcPr>
                <w:p w14:paraId="188A0F6E" w14:textId="77777777" w:rsidR="00D5083E" w:rsidRPr="003571A9" w:rsidRDefault="00D5083E" w:rsidP="00D5083E">
                  <w:pPr>
                    <w:rPr>
                      <w:rFonts w:cs="Times New Roman"/>
                      <w:sz w:val="16"/>
                      <w:szCs w:val="16"/>
                      <w:lang w:val="ro-RO"/>
                    </w:rPr>
                  </w:pPr>
                </w:p>
              </w:tc>
              <w:tc>
                <w:tcPr>
                  <w:tcW w:w="696" w:type="dxa"/>
                </w:tcPr>
                <w:p w14:paraId="037EA8E2"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D21A9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F66596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1480D9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2E1A56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4362D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r>
            <w:tr w:rsidR="00D5083E" w:rsidRPr="003571A9" w14:paraId="1CA937CC" w14:textId="77777777" w:rsidTr="008605F7">
              <w:tc>
                <w:tcPr>
                  <w:tcW w:w="696" w:type="dxa"/>
                  <w:vMerge w:val="restart"/>
                </w:tcPr>
                <w:p w14:paraId="1D50C863"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sau</w:t>
                  </w:r>
                  <w:r w:rsidRPr="003571A9">
                    <w:rPr>
                      <w:rFonts w:cs="Times New Roman"/>
                      <w:color w:val="231F20"/>
                      <w:spacing w:val="23"/>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 xml:space="preserve">specii </w:t>
                  </w:r>
                  <w:proofErr w:type="spellStart"/>
                  <w:r w:rsidRPr="003571A9">
                    <w:rPr>
                      <w:rFonts w:cs="Times New Roman"/>
                      <w:color w:val="231F20"/>
                      <w:sz w:val="16"/>
                      <w:szCs w:val="16"/>
                      <w:lang w:val="ro-RO"/>
                    </w:rPr>
                    <w:t>fore</w:t>
                  </w:r>
                  <w:proofErr w:type="spellEnd"/>
                  <w:r w:rsidRPr="003571A9">
                    <w:rPr>
                      <w:rFonts w:cs="Times New Roman"/>
                      <w:color w:val="231F20"/>
                      <w:sz w:val="16"/>
                      <w:szCs w:val="16"/>
                      <w:lang w:val="ro-RO"/>
                    </w:rPr>
                    <w:t>­</w:t>
                  </w:r>
                  <w:r w:rsidRPr="003571A9">
                    <w:rPr>
                      <w:rFonts w:cs="Times New Roman"/>
                      <w:color w:val="231F20"/>
                      <w:spacing w:val="1"/>
                      <w:sz w:val="16"/>
                      <w:szCs w:val="16"/>
                      <w:lang w:val="ro-RO"/>
                    </w:rPr>
                    <w:t xml:space="preserve"> </w:t>
                  </w:r>
                  <w:proofErr w:type="spellStart"/>
                  <w:r w:rsidRPr="003571A9">
                    <w:rPr>
                      <w:rFonts w:cs="Times New Roman"/>
                      <w:color w:val="231F20"/>
                      <w:sz w:val="16"/>
                      <w:szCs w:val="16"/>
                      <w:lang w:val="ro-RO"/>
                    </w:rPr>
                    <w:lastRenderedPageBreak/>
                    <w:t>stiere</w:t>
                  </w:r>
                  <w:proofErr w:type="spellEnd"/>
                  <w:r w:rsidRPr="003571A9">
                    <w:rPr>
                      <w:rFonts w:cs="Times New Roman"/>
                      <w:color w:val="231F20"/>
                      <w:sz w:val="16"/>
                      <w:szCs w:val="16"/>
                      <w:lang w:val="ro-RO"/>
                    </w:rPr>
                    <w:t xml:space="preserv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proofErr w:type="spellStart"/>
                  <w:r w:rsidRPr="003571A9">
                    <w:rPr>
                      <w:rFonts w:cs="Times New Roman"/>
                      <w:color w:val="231F20"/>
                      <w:sz w:val="16"/>
                      <w:szCs w:val="16"/>
                      <w:lang w:val="ro-RO"/>
                    </w:rPr>
                    <w:t>producţie</w:t>
                  </w:r>
                  <w:proofErr w:type="spellEnd"/>
                  <w:r w:rsidRPr="003571A9">
                    <w:rPr>
                      <w:rFonts w:cs="Times New Roman"/>
                      <w:color w:val="231F20"/>
                      <w:spacing w:val="16"/>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17"/>
                      <w:sz w:val="16"/>
                      <w:szCs w:val="16"/>
                      <w:lang w:val="ro-RO"/>
                    </w:rPr>
                    <w:t xml:space="preserve"> </w:t>
                  </w:r>
                  <w:r w:rsidRPr="003571A9">
                    <w:rPr>
                      <w:rFonts w:cs="Times New Roman"/>
                      <w:color w:val="231F20"/>
                      <w:sz w:val="16"/>
                      <w:szCs w:val="16"/>
                      <w:lang w:val="ro-RO"/>
                    </w:rPr>
                    <w:t>(plop</w:t>
                  </w:r>
                  <w:r w:rsidRPr="003571A9">
                    <w:rPr>
                      <w:rFonts w:cs="Times New Roman"/>
                      <w:color w:val="231F20"/>
                      <w:spacing w:val="18"/>
                      <w:sz w:val="16"/>
                      <w:szCs w:val="16"/>
                      <w:lang w:val="ro-RO"/>
                    </w:rPr>
                    <w:t xml:space="preserve"> </w:t>
                  </w:r>
                  <w:r w:rsidRPr="003571A9">
                    <w:rPr>
                      <w:rFonts w:cs="Times New Roman"/>
                      <w:color w:val="231F20"/>
                      <w:sz w:val="16"/>
                      <w:szCs w:val="16"/>
                      <w:lang w:val="ro-RO"/>
                    </w:rPr>
                    <w:t>–</w:t>
                  </w:r>
                  <w:r w:rsidRPr="003571A9">
                    <w:rPr>
                      <w:rFonts w:cs="Times New Roman"/>
                      <w:color w:val="231F20"/>
                      <w:spacing w:val="-39"/>
                      <w:sz w:val="16"/>
                      <w:szCs w:val="16"/>
                      <w:lang w:val="ro-RO"/>
                    </w:rPr>
                    <w:t xml:space="preserve"> </w:t>
                  </w:r>
                  <w:r w:rsidRPr="003571A9">
                    <w:rPr>
                      <w:rFonts w:cs="Times New Roman"/>
                      <w:color w:val="231F20"/>
                      <w:sz w:val="16"/>
                      <w:szCs w:val="16"/>
                      <w:lang w:val="ro-RO"/>
                    </w:rPr>
                    <w:t>fertilizat)</w:t>
                  </w:r>
                </w:p>
              </w:tc>
              <w:tc>
                <w:tcPr>
                  <w:tcW w:w="696" w:type="dxa"/>
                  <w:vMerge w:val="restart"/>
                </w:tcPr>
                <w:p w14:paraId="3F244E37" w14:textId="77777777" w:rsidR="00D5083E" w:rsidRPr="003571A9" w:rsidRDefault="00D5083E" w:rsidP="00D5083E">
                  <w:pPr>
                    <w:rPr>
                      <w:rFonts w:cs="Times New Roman"/>
                      <w:sz w:val="16"/>
                      <w:szCs w:val="16"/>
                      <w:lang w:val="ro-RO"/>
                    </w:rPr>
                  </w:pPr>
                  <w:r w:rsidRPr="003571A9">
                    <w:rPr>
                      <w:rFonts w:cs="Times New Roman"/>
                      <w:sz w:val="16"/>
                      <w:szCs w:val="16"/>
                      <w:lang w:val="ro-RO"/>
                    </w:rPr>
                    <w:lastRenderedPageBreak/>
                    <w:t>Cazul 1</w:t>
                  </w:r>
                </w:p>
              </w:tc>
              <w:tc>
                <w:tcPr>
                  <w:tcW w:w="696" w:type="dxa"/>
                </w:tcPr>
                <w:p w14:paraId="6ED95C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3ADA1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71DC8B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2CAB10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39A57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2A137142" w14:textId="77777777" w:rsidTr="008605F7">
              <w:tc>
                <w:tcPr>
                  <w:tcW w:w="696" w:type="dxa"/>
                  <w:vMerge/>
                </w:tcPr>
                <w:p w14:paraId="22CE5485" w14:textId="77777777" w:rsidR="00D5083E" w:rsidRPr="003571A9" w:rsidRDefault="00D5083E" w:rsidP="00D5083E">
                  <w:pPr>
                    <w:rPr>
                      <w:rFonts w:cs="Times New Roman"/>
                      <w:sz w:val="16"/>
                      <w:szCs w:val="16"/>
                      <w:lang w:val="ro-RO"/>
                    </w:rPr>
                  </w:pPr>
                </w:p>
              </w:tc>
              <w:tc>
                <w:tcPr>
                  <w:tcW w:w="696" w:type="dxa"/>
                  <w:vMerge/>
                </w:tcPr>
                <w:p w14:paraId="608D29C3" w14:textId="77777777" w:rsidR="00D5083E" w:rsidRPr="003571A9" w:rsidRDefault="00D5083E" w:rsidP="00D5083E">
                  <w:pPr>
                    <w:rPr>
                      <w:rFonts w:cs="Times New Roman"/>
                      <w:sz w:val="16"/>
                      <w:szCs w:val="16"/>
                      <w:lang w:val="ro-RO"/>
                    </w:rPr>
                  </w:pPr>
                </w:p>
              </w:tc>
              <w:tc>
                <w:tcPr>
                  <w:tcW w:w="696" w:type="dxa"/>
                </w:tcPr>
                <w:p w14:paraId="228807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79704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57932B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c>
                <w:tcPr>
                  <w:tcW w:w="697" w:type="dxa"/>
                </w:tcPr>
                <w:p w14:paraId="43F16CF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c>
                <w:tcPr>
                  <w:tcW w:w="697" w:type="dxa"/>
                </w:tcPr>
                <w:p w14:paraId="1FEED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16 %</w:t>
                  </w:r>
                </w:p>
              </w:tc>
            </w:tr>
            <w:tr w:rsidR="00D5083E" w:rsidRPr="003571A9" w14:paraId="4B6799F9" w14:textId="77777777" w:rsidTr="008605F7">
              <w:tc>
                <w:tcPr>
                  <w:tcW w:w="696" w:type="dxa"/>
                  <w:vMerge/>
                </w:tcPr>
                <w:p w14:paraId="46ECB8FC" w14:textId="77777777" w:rsidR="00D5083E" w:rsidRPr="003571A9" w:rsidRDefault="00D5083E" w:rsidP="00D5083E">
                  <w:pPr>
                    <w:rPr>
                      <w:rFonts w:cs="Times New Roman"/>
                      <w:sz w:val="16"/>
                      <w:szCs w:val="16"/>
                      <w:lang w:val="ro-RO"/>
                    </w:rPr>
                  </w:pPr>
                </w:p>
              </w:tc>
              <w:tc>
                <w:tcPr>
                  <w:tcW w:w="696" w:type="dxa"/>
                  <w:vMerge/>
                </w:tcPr>
                <w:p w14:paraId="02816462" w14:textId="77777777" w:rsidR="00D5083E" w:rsidRPr="003571A9" w:rsidRDefault="00D5083E" w:rsidP="00D5083E">
                  <w:pPr>
                    <w:rPr>
                      <w:rFonts w:cs="Times New Roman"/>
                      <w:sz w:val="16"/>
                      <w:szCs w:val="16"/>
                      <w:lang w:val="ro-RO"/>
                    </w:rPr>
                  </w:pPr>
                </w:p>
              </w:tc>
              <w:tc>
                <w:tcPr>
                  <w:tcW w:w="696" w:type="dxa"/>
                </w:tcPr>
                <w:p w14:paraId="38F4A5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C90E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7E57D7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c>
                <w:tcPr>
                  <w:tcW w:w="697" w:type="dxa"/>
                </w:tcPr>
                <w:p w14:paraId="0AF379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3977FE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7 %</w:t>
                  </w:r>
                </w:p>
              </w:tc>
            </w:tr>
            <w:tr w:rsidR="00D5083E" w:rsidRPr="003571A9" w14:paraId="22E1EA19" w14:textId="77777777" w:rsidTr="008605F7">
              <w:tc>
                <w:tcPr>
                  <w:tcW w:w="696" w:type="dxa"/>
                  <w:vMerge/>
                </w:tcPr>
                <w:p w14:paraId="608AB627" w14:textId="77777777" w:rsidR="00D5083E" w:rsidRPr="003571A9" w:rsidRDefault="00D5083E" w:rsidP="00D5083E">
                  <w:pPr>
                    <w:rPr>
                      <w:rFonts w:cs="Times New Roman"/>
                      <w:sz w:val="16"/>
                      <w:szCs w:val="16"/>
                      <w:lang w:val="ro-RO"/>
                    </w:rPr>
                  </w:pPr>
                </w:p>
              </w:tc>
              <w:tc>
                <w:tcPr>
                  <w:tcW w:w="696" w:type="dxa"/>
                  <w:vMerge w:val="restart"/>
                </w:tcPr>
                <w:p w14:paraId="447AE80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A256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79C1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4B6B6CB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7336FB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1F65E3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2AE4F118" w14:textId="77777777" w:rsidTr="008605F7">
              <w:tc>
                <w:tcPr>
                  <w:tcW w:w="696" w:type="dxa"/>
                  <w:vMerge/>
                </w:tcPr>
                <w:p w14:paraId="4FDE8FC2" w14:textId="77777777" w:rsidR="00D5083E" w:rsidRPr="003571A9" w:rsidRDefault="00D5083E" w:rsidP="00D5083E">
                  <w:pPr>
                    <w:rPr>
                      <w:rFonts w:cs="Times New Roman"/>
                      <w:sz w:val="16"/>
                      <w:szCs w:val="16"/>
                      <w:lang w:val="ro-RO"/>
                    </w:rPr>
                  </w:pPr>
                </w:p>
              </w:tc>
              <w:tc>
                <w:tcPr>
                  <w:tcW w:w="696" w:type="dxa"/>
                  <w:vMerge/>
                </w:tcPr>
                <w:p w14:paraId="283DD4AD" w14:textId="77777777" w:rsidR="00D5083E" w:rsidRPr="003571A9" w:rsidRDefault="00D5083E" w:rsidP="00D5083E">
                  <w:pPr>
                    <w:rPr>
                      <w:rFonts w:cs="Times New Roman"/>
                      <w:sz w:val="16"/>
                      <w:szCs w:val="16"/>
                      <w:lang w:val="ro-RO"/>
                    </w:rPr>
                  </w:pPr>
                </w:p>
              </w:tc>
              <w:tc>
                <w:tcPr>
                  <w:tcW w:w="696" w:type="dxa"/>
                </w:tcPr>
                <w:p w14:paraId="6714CA7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23A7F4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7D4863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D19C0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3FF812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r>
            <w:tr w:rsidR="00D5083E" w:rsidRPr="003571A9" w14:paraId="3442F3E8" w14:textId="77777777" w:rsidTr="008605F7">
              <w:tc>
                <w:tcPr>
                  <w:tcW w:w="696" w:type="dxa"/>
                  <w:vMerge/>
                </w:tcPr>
                <w:p w14:paraId="2C01FCDD" w14:textId="77777777" w:rsidR="00D5083E" w:rsidRPr="003571A9" w:rsidRDefault="00D5083E" w:rsidP="00D5083E">
                  <w:pPr>
                    <w:rPr>
                      <w:rFonts w:cs="Times New Roman"/>
                      <w:sz w:val="16"/>
                      <w:szCs w:val="16"/>
                      <w:lang w:val="ro-RO"/>
                    </w:rPr>
                  </w:pPr>
                </w:p>
              </w:tc>
              <w:tc>
                <w:tcPr>
                  <w:tcW w:w="696" w:type="dxa"/>
                  <w:vMerge/>
                </w:tcPr>
                <w:p w14:paraId="634E6746" w14:textId="77777777" w:rsidR="00D5083E" w:rsidRPr="003571A9" w:rsidRDefault="00D5083E" w:rsidP="00D5083E">
                  <w:pPr>
                    <w:rPr>
                      <w:rFonts w:cs="Times New Roman"/>
                      <w:sz w:val="16"/>
                      <w:szCs w:val="16"/>
                      <w:lang w:val="ro-RO"/>
                    </w:rPr>
                  </w:pPr>
                </w:p>
              </w:tc>
              <w:tc>
                <w:tcPr>
                  <w:tcW w:w="696" w:type="dxa"/>
                </w:tcPr>
                <w:p w14:paraId="51DCE3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200AA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E8A32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66B327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020927A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3BB05E49" w14:textId="77777777" w:rsidTr="008605F7">
              <w:tc>
                <w:tcPr>
                  <w:tcW w:w="696" w:type="dxa"/>
                  <w:vMerge/>
                </w:tcPr>
                <w:p w14:paraId="0793D4A4" w14:textId="77777777" w:rsidR="00D5083E" w:rsidRPr="003571A9" w:rsidRDefault="00D5083E" w:rsidP="00D5083E">
                  <w:pPr>
                    <w:rPr>
                      <w:rFonts w:cs="Times New Roman"/>
                      <w:sz w:val="16"/>
                      <w:szCs w:val="16"/>
                      <w:lang w:val="ro-RO"/>
                    </w:rPr>
                  </w:pPr>
                </w:p>
              </w:tc>
              <w:tc>
                <w:tcPr>
                  <w:tcW w:w="696" w:type="dxa"/>
                  <w:vMerge w:val="restart"/>
                </w:tcPr>
                <w:p w14:paraId="4D515B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452BC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3C79F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2EECEF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529C9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5D55B2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06C852A1" w14:textId="77777777" w:rsidTr="008605F7">
              <w:tc>
                <w:tcPr>
                  <w:tcW w:w="696" w:type="dxa"/>
                  <w:vMerge/>
                </w:tcPr>
                <w:p w14:paraId="781DE8CA" w14:textId="77777777" w:rsidR="00D5083E" w:rsidRPr="003571A9" w:rsidRDefault="00D5083E" w:rsidP="00D5083E">
                  <w:pPr>
                    <w:rPr>
                      <w:rFonts w:cs="Times New Roman"/>
                      <w:sz w:val="16"/>
                      <w:szCs w:val="16"/>
                      <w:lang w:val="ro-RO"/>
                    </w:rPr>
                  </w:pPr>
                </w:p>
              </w:tc>
              <w:tc>
                <w:tcPr>
                  <w:tcW w:w="696" w:type="dxa"/>
                  <w:vMerge/>
                </w:tcPr>
                <w:p w14:paraId="2E787828" w14:textId="77777777" w:rsidR="00D5083E" w:rsidRPr="003571A9" w:rsidRDefault="00D5083E" w:rsidP="00D5083E">
                  <w:pPr>
                    <w:rPr>
                      <w:rFonts w:cs="Times New Roman"/>
                      <w:sz w:val="16"/>
                      <w:szCs w:val="16"/>
                      <w:lang w:val="ro-RO"/>
                    </w:rPr>
                  </w:pPr>
                </w:p>
              </w:tc>
              <w:tc>
                <w:tcPr>
                  <w:tcW w:w="696" w:type="dxa"/>
                </w:tcPr>
                <w:p w14:paraId="5EA66A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4608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66CBFF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3B12F4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614748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2EF2EA7C" w14:textId="77777777" w:rsidTr="008605F7">
              <w:tc>
                <w:tcPr>
                  <w:tcW w:w="696" w:type="dxa"/>
                  <w:vMerge/>
                </w:tcPr>
                <w:p w14:paraId="4E16A4DB" w14:textId="77777777" w:rsidR="00D5083E" w:rsidRPr="003571A9" w:rsidRDefault="00D5083E" w:rsidP="00D5083E">
                  <w:pPr>
                    <w:rPr>
                      <w:rFonts w:cs="Times New Roman"/>
                      <w:sz w:val="16"/>
                      <w:szCs w:val="16"/>
                      <w:lang w:val="ro-RO"/>
                    </w:rPr>
                  </w:pPr>
                </w:p>
              </w:tc>
              <w:tc>
                <w:tcPr>
                  <w:tcW w:w="696" w:type="dxa"/>
                  <w:vMerge/>
                </w:tcPr>
                <w:p w14:paraId="55BF5281" w14:textId="77777777" w:rsidR="00D5083E" w:rsidRPr="003571A9" w:rsidRDefault="00D5083E" w:rsidP="00D5083E">
                  <w:pPr>
                    <w:rPr>
                      <w:rFonts w:cs="Times New Roman"/>
                      <w:sz w:val="16"/>
                      <w:szCs w:val="16"/>
                      <w:lang w:val="ro-RO"/>
                    </w:rPr>
                  </w:pPr>
                </w:p>
              </w:tc>
              <w:tc>
                <w:tcPr>
                  <w:tcW w:w="696" w:type="dxa"/>
                </w:tcPr>
                <w:p w14:paraId="27CCFC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091C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3E870C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5DEFA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4D2C1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671DB8DD" w14:textId="77777777" w:rsidTr="008605F7">
              <w:tc>
                <w:tcPr>
                  <w:tcW w:w="696" w:type="dxa"/>
                  <w:vMerge w:val="restart"/>
                </w:tcPr>
                <w:p w14:paraId="381A6A5E" w14:textId="77777777" w:rsidR="00D5083E" w:rsidRPr="003571A9" w:rsidRDefault="00D5083E" w:rsidP="00D5083E">
                  <w:pPr>
                    <w:jc w:val="both"/>
                    <w:rPr>
                      <w:rFonts w:cs="Times New Roman"/>
                      <w:color w:val="231F20"/>
                      <w:sz w:val="16"/>
                      <w:szCs w:val="16"/>
                      <w:lang w:val="ro-RO"/>
                    </w:rPr>
                  </w:pPr>
                  <w:r w:rsidRPr="003571A9">
                    <w:rPr>
                      <w:rFonts w:cs="Times New Roman"/>
                      <w:color w:val="231F20"/>
                      <w:sz w:val="16"/>
                      <w:szCs w:val="16"/>
                      <w:lang w:val="ro-RO"/>
                    </w:rPr>
                    <w:t xml:space="preserve">Brichete sau pelete de lemn din specii </w:t>
                  </w:r>
                  <w:proofErr w:type="spellStart"/>
                  <w:r w:rsidRPr="003571A9">
                    <w:rPr>
                      <w:rFonts w:cs="Times New Roman"/>
                      <w:color w:val="231F20"/>
                      <w:sz w:val="16"/>
                      <w:szCs w:val="16"/>
                      <w:lang w:val="ro-RO"/>
                    </w:rPr>
                    <w:t>fore</w:t>
                  </w:r>
                  <w:proofErr w:type="spellEnd"/>
                  <w:r w:rsidRPr="003571A9">
                    <w:rPr>
                      <w:rFonts w:cs="Times New Roman"/>
                      <w:color w:val="231F20"/>
                      <w:sz w:val="16"/>
                      <w:szCs w:val="16"/>
                      <w:lang w:val="ro-RO"/>
                    </w:rPr>
                    <w:t xml:space="preserve">­ </w:t>
                  </w:r>
                  <w:proofErr w:type="spellStart"/>
                  <w:r w:rsidRPr="003571A9">
                    <w:rPr>
                      <w:rFonts w:cs="Times New Roman"/>
                      <w:color w:val="231F20"/>
                      <w:sz w:val="16"/>
                      <w:szCs w:val="16"/>
                      <w:lang w:val="ro-RO"/>
                    </w:rPr>
                    <w:t>stiere</w:t>
                  </w:r>
                  <w:proofErr w:type="spellEnd"/>
                  <w:r w:rsidRPr="003571A9">
                    <w:rPr>
                      <w:rFonts w:cs="Times New Roman"/>
                      <w:color w:val="231F20"/>
                      <w:sz w:val="16"/>
                      <w:szCs w:val="16"/>
                      <w:lang w:val="ro-RO"/>
                    </w:rPr>
                    <w:t xml:space="preserve"> cu ciclu de </w:t>
                  </w:r>
                  <w:proofErr w:type="spellStart"/>
                  <w:r w:rsidRPr="003571A9">
                    <w:rPr>
                      <w:rFonts w:cs="Times New Roman"/>
                      <w:color w:val="231F20"/>
                      <w:sz w:val="16"/>
                      <w:szCs w:val="16"/>
                      <w:lang w:val="ro-RO"/>
                    </w:rPr>
                    <w:t>producţie</w:t>
                  </w:r>
                  <w:proofErr w:type="spellEnd"/>
                  <w:r w:rsidRPr="003571A9">
                    <w:rPr>
                      <w:rFonts w:cs="Times New Roman"/>
                      <w:color w:val="231F20"/>
                      <w:sz w:val="16"/>
                      <w:szCs w:val="16"/>
                      <w:lang w:val="ro-RO"/>
                    </w:rPr>
                    <w:t xml:space="preserve"> scurt (plop – fără fertilizare)</w:t>
                  </w:r>
                </w:p>
              </w:tc>
              <w:tc>
                <w:tcPr>
                  <w:tcW w:w="696" w:type="dxa"/>
                  <w:vMerge w:val="restart"/>
                </w:tcPr>
                <w:p w14:paraId="686F71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165DC9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70C866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268C9B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697" w:type="dxa"/>
                </w:tcPr>
                <w:p w14:paraId="7B466E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697" w:type="dxa"/>
                </w:tcPr>
                <w:p w14:paraId="580230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2E89ED18" w14:textId="77777777" w:rsidTr="008605F7">
              <w:tc>
                <w:tcPr>
                  <w:tcW w:w="696" w:type="dxa"/>
                  <w:vMerge/>
                </w:tcPr>
                <w:p w14:paraId="7A49F283" w14:textId="77777777" w:rsidR="00D5083E" w:rsidRPr="003571A9" w:rsidRDefault="00D5083E" w:rsidP="00D5083E">
                  <w:pPr>
                    <w:rPr>
                      <w:rFonts w:cs="Times New Roman"/>
                      <w:sz w:val="16"/>
                      <w:szCs w:val="16"/>
                      <w:lang w:val="ro-RO"/>
                    </w:rPr>
                  </w:pPr>
                </w:p>
              </w:tc>
              <w:tc>
                <w:tcPr>
                  <w:tcW w:w="696" w:type="dxa"/>
                  <w:vMerge/>
                </w:tcPr>
                <w:p w14:paraId="01E991F1" w14:textId="77777777" w:rsidR="00D5083E" w:rsidRPr="003571A9" w:rsidRDefault="00D5083E" w:rsidP="00D5083E">
                  <w:pPr>
                    <w:rPr>
                      <w:rFonts w:cs="Times New Roman"/>
                      <w:sz w:val="16"/>
                      <w:szCs w:val="16"/>
                      <w:lang w:val="ro-RO"/>
                    </w:rPr>
                  </w:pPr>
                </w:p>
              </w:tc>
              <w:tc>
                <w:tcPr>
                  <w:tcW w:w="696" w:type="dxa"/>
                </w:tcPr>
                <w:p w14:paraId="78907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86DF9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0DFCC0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3464C1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184F1F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63855165" w14:textId="77777777" w:rsidTr="008605F7">
              <w:tc>
                <w:tcPr>
                  <w:tcW w:w="696" w:type="dxa"/>
                  <w:vMerge/>
                </w:tcPr>
                <w:p w14:paraId="7C598B8E" w14:textId="77777777" w:rsidR="00D5083E" w:rsidRPr="003571A9" w:rsidRDefault="00D5083E" w:rsidP="00D5083E">
                  <w:pPr>
                    <w:rPr>
                      <w:rFonts w:cs="Times New Roman"/>
                      <w:sz w:val="16"/>
                      <w:szCs w:val="16"/>
                      <w:lang w:val="ro-RO"/>
                    </w:rPr>
                  </w:pPr>
                </w:p>
              </w:tc>
              <w:tc>
                <w:tcPr>
                  <w:tcW w:w="696" w:type="dxa"/>
                  <w:vMerge/>
                </w:tcPr>
                <w:p w14:paraId="124BBEA0" w14:textId="77777777" w:rsidR="00D5083E" w:rsidRPr="003571A9" w:rsidRDefault="00D5083E" w:rsidP="00D5083E">
                  <w:pPr>
                    <w:rPr>
                      <w:rFonts w:cs="Times New Roman"/>
                      <w:sz w:val="16"/>
                      <w:szCs w:val="16"/>
                      <w:lang w:val="ro-RO"/>
                    </w:rPr>
                  </w:pPr>
                </w:p>
              </w:tc>
              <w:tc>
                <w:tcPr>
                  <w:tcW w:w="696" w:type="dxa"/>
                </w:tcPr>
                <w:p w14:paraId="7EDCB3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D76D2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A82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c>
                <w:tcPr>
                  <w:tcW w:w="697" w:type="dxa"/>
                </w:tcPr>
                <w:p w14:paraId="6F8F8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71123B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66425C60" w14:textId="77777777" w:rsidTr="008605F7">
              <w:tc>
                <w:tcPr>
                  <w:tcW w:w="696" w:type="dxa"/>
                  <w:vMerge/>
                </w:tcPr>
                <w:p w14:paraId="0C90706D" w14:textId="77777777" w:rsidR="00D5083E" w:rsidRPr="003571A9" w:rsidRDefault="00D5083E" w:rsidP="00D5083E">
                  <w:pPr>
                    <w:rPr>
                      <w:rFonts w:cs="Times New Roman"/>
                      <w:sz w:val="16"/>
                      <w:szCs w:val="16"/>
                      <w:lang w:val="ro-RO"/>
                    </w:rPr>
                  </w:pPr>
                </w:p>
              </w:tc>
              <w:tc>
                <w:tcPr>
                  <w:tcW w:w="696" w:type="dxa"/>
                  <w:vMerge w:val="restart"/>
                </w:tcPr>
                <w:p w14:paraId="1C35CC2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6E6D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1F65D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137D94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3BD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2ACBC4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5991467" w14:textId="77777777" w:rsidTr="008605F7">
              <w:tc>
                <w:tcPr>
                  <w:tcW w:w="696" w:type="dxa"/>
                  <w:vMerge/>
                </w:tcPr>
                <w:p w14:paraId="1ADEC890" w14:textId="77777777" w:rsidR="00D5083E" w:rsidRPr="003571A9" w:rsidRDefault="00D5083E" w:rsidP="00D5083E">
                  <w:pPr>
                    <w:rPr>
                      <w:rFonts w:cs="Times New Roman"/>
                      <w:sz w:val="16"/>
                      <w:szCs w:val="16"/>
                      <w:lang w:val="ro-RO"/>
                    </w:rPr>
                  </w:pPr>
                </w:p>
              </w:tc>
              <w:tc>
                <w:tcPr>
                  <w:tcW w:w="696" w:type="dxa"/>
                  <w:vMerge/>
                </w:tcPr>
                <w:p w14:paraId="6FC0EF30" w14:textId="77777777" w:rsidR="00D5083E" w:rsidRPr="003571A9" w:rsidRDefault="00D5083E" w:rsidP="00D5083E">
                  <w:pPr>
                    <w:rPr>
                      <w:rFonts w:cs="Times New Roman"/>
                      <w:sz w:val="16"/>
                      <w:szCs w:val="16"/>
                      <w:lang w:val="ro-RO"/>
                    </w:rPr>
                  </w:pPr>
                </w:p>
              </w:tc>
              <w:tc>
                <w:tcPr>
                  <w:tcW w:w="696" w:type="dxa"/>
                </w:tcPr>
                <w:p w14:paraId="57A4EB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6CDBA5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697" w:type="dxa"/>
                </w:tcPr>
                <w:p w14:paraId="4168F8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318719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BCA93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67652CD1" w14:textId="77777777" w:rsidTr="008605F7">
              <w:tc>
                <w:tcPr>
                  <w:tcW w:w="696" w:type="dxa"/>
                  <w:vMerge/>
                </w:tcPr>
                <w:p w14:paraId="0CB0AD8E" w14:textId="77777777" w:rsidR="00D5083E" w:rsidRPr="003571A9" w:rsidRDefault="00D5083E" w:rsidP="00D5083E">
                  <w:pPr>
                    <w:rPr>
                      <w:rFonts w:cs="Times New Roman"/>
                      <w:sz w:val="16"/>
                      <w:szCs w:val="16"/>
                      <w:lang w:val="ro-RO"/>
                    </w:rPr>
                  </w:pPr>
                </w:p>
              </w:tc>
              <w:tc>
                <w:tcPr>
                  <w:tcW w:w="696" w:type="dxa"/>
                  <w:vMerge/>
                </w:tcPr>
                <w:p w14:paraId="70FED70E" w14:textId="77777777" w:rsidR="00D5083E" w:rsidRPr="003571A9" w:rsidRDefault="00D5083E" w:rsidP="00D5083E">
                  <w:pPr>
                    <w:rPr>
                      <w:rFonts w:cs="Times New Roman"/>
                      <w:sz w:val="16"/>
                      <w:szCs w:val="16"/>
                      <w:lang w:val="ro-RO"/>
                    </w:rPr>
                  </w:pPr>
                </w:p>
              </w:tc>
              <w:tc>
                <w:tcPr>
                  <w:tcW w:w="696" w:type="dxa"/>
                </w:tcPr>
                <w:p w14:paraId="7B8D3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6969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697" w:type="dxa"/>
                </w:tcPr>
                <w:p w14:paraId="2DF627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697" w:type="dxa"/>
                </w:tcPr>
                <w:p w14:paraId="57633A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14BE66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11A87BE0" w14:textId="77777777" w:rsidTr="008605F7">
              <w:tc>
                <w:tcPr>
                  <w:tcW w:w="696" w:type="dxa"/>
                  <w:vMerge/>
                </w:tcPr>
                <w:p w14:paraId="2F753507" w14:textId="77777777" w:rsidR="00D5083E" w:rsidRPr="003571A9" w:rsidRDefault="00D5083E" w:rsidP="00D5083E">
                  <w:pPr>
                    <w:rPr>
                      <w:rFonts w:cs="Times New Roman"/>
                      <w:sz w:val="16"/>
                      <w:szCs w:val="16"/>
                      <w:lang w:val="ro-RO"/>
                    </w:rPr>
                  </w:pPr>
                </w:p>
              </w:tc>
              <w:tc>
                <w:tcPr>
                  <w:tcW w:w="696" w:type="dxa"/>
                  <w:vMerge w:val="restart"/>
                </w:tcPr>
                <w:p w14:paraId="3E8024FC"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5517B06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8D796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51AE8A0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2FF1F7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70C005B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67FCF0AD" w14:textId="77777777" w:rsidTr="008605F7">
              <w:tc>
                <w:tcPr>
                  <w:tcW w:w="696" w:type="dxa"/>
                  <w:vMerge/>
                </w:tcPr>
                <w:p w14:paraId="07A508FC" w14:textId="77777777" w:rsidR="00D5083E" w:rsidRPr="003571A9" w:rsidRDefault="00D5083E" w:rsidP="00D5083E">
                  <w:pPr>
                    <w:rPr>
                      <w:rFonts w:cs="Times New Roman"/>
                      <w:sz w:val="16"/>
                      <w:szCs w:val="16"/>
                      <w:lang w:val="ro-RO"/>
                    </w:rPr>
                  </w:pPr>
                </w:p>
              </w:tc>
              <w:tc>
                <w:tcPr>
                  <w:tcW w:w="696" w:type="dxa"/>
                  <w:vMerge/>
                </w:tcPr>
                <w:p w14:paraId="61565F65" w14:textId="77777777" w:rsidR="00D5083E" w:rsidRPr="003571A9" w:rsidRDefault="00D5083E" w:rsidP="00D5083E">
                  <w:pPr>
                    <w:rPr>
                      <w:rFonts w:cs="Times New Roman"/>
                      <w:sz w:val="16"/>
                      <w:szCs w:val="16"/>
                      <w:lang w:val="ro-RO"/>
                    </w:rPr>
                  </w:pPr>
                </w:p>
              </w:tc>
              <w:tc>
                <w:tcPr>
                  <w:tcW w:w="696" w:type="dxa"/>
                </w:tcPr>
                <w:p w14:paraId="49969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A6A80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697" w:type="dxa"/>
                </w:tcPr>
                <w:p w14:paraId="618957B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6CF78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E2DA4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C51A220" w14:textId="77777777" w:rsidTr="008605F7">
              <w:tc>
                <w:tcPr>
                  <w:tcW w:w="696" w:type="dxa"/>
                  <w:vMerge/>
                </w:tcPr>
                <w:p w14:paraId="6DAA1375" w14:textId="77777777" w:rsidR="00D5083E" w:rsidRPr="003571A9" w:rsidRDefault="00D5083E" w:rsidP="00D5083E">
                  <w:pPr>
                    <w:rPr>
                      <w:rFonts w:cs="Times New Roman"/>
                      <w:sz w:val="16"/>
                      <w:szCs w:val="16"/>
                      <w:lang w:val="ro-RO"/>
                    </w:rPr>
                  </w:pPr>
                </w:p>
              </w:tc>
              <w:tc>
                <w:tcPr>
                  <w:tcW w:w="696" w:type="dxa"/>
                  <w:vMerge/>
                </w:tcPr>
                <w:p w14:paraId="30B95DF3" w14:textId="77777777" w:rsidR="00D5083E" w:rsidRPr="003571A9" w:rsidRDefault="00D5083E" w:rsidP="00D5083E">
                  <w:pPr>
                    <w:rPr>
                      <w:rFonts w:cs="Times New Roman"/>
                      <w:sz w:val="16"/>
                      <w:szCs w:val="16"/>
                      <w:lang w:val="ro-RO"/>
                    </w:rPr>
                  </w:pPr>
                </w:p>
              </w:tc>
              <w:tc>
                <w:tcPr>
                  <w:tcW w:w="696" w:type="dxa"/>
                </w:tcPr>
                <w:p w14:paraId="525603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8C69A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062765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07B9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0FAD09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72C62A59" w14:textId="77777777" w:rsidTr="008605F7">
              <w:tc>
                <w:tcPr>
                  <w:tcW w:w="696" w:type="dxa"/>
                  <w:vMerge w:val="restart"/>
                </w:tcPr>
                <w:p w14:paraId="62C59BC9"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Lemn</w:t>
                  </w:r>
                  <w:r w:rsidRPr="003571A9">
                    <w:rPr>
                      <w:rFonts w:cs="Times New Roman"/>
                      <w:color w:val="231F20"/>
                      <w:spacing w:val="20"/>
                      <w:sz w:val="16"/>
                      <w:szCs w:val="16"/>
                      <w:lang w:val="ro-RO"/>
                    </w:rPr>
                    <w:t xml:space="preserve"> </w:t>
                  </w:r>
                  <w:r w:rsidRPr="003571A9">
                    <w:rPr>
                      <w:rFonts w:cs="Times New Roman"/>
                      <w:color w:val="231F20"/>
                      <w:sz w:val="16"/>
                      <w:szCs w:val="16"/>
                      <w:lang w:val="ro-RO"/>
                    </w:rPr>
                    <w:t>comercializabil</w:t>
                  </w:r>
                </w:p>
              </w:tc>
              <w:tc>
                <w:tcPr>
                  <w:tcW w:w="696" w:type="dxa"/>
                  <w:vMerge w:val="restart"/>
                </w:tcPr>
                <w:p w14:paraId="51F6591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72C4B6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FA787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90491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1F52DC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48D371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3BB0BFC9" w14:textId="77777777" w:rsidTr="008605F7">
              <w:tc>
                <w:tcPr>
                  <w:tcW w:w="696" w:type="dxa"/>
                  <w:vMerge/>
                </w:tcPr>
                <w:p w14:paraId="37537A57" w14:textId="77777777" w:rsidR="00D5083E" w:rsidRPr="003571A9" w:rsidRDefault="00D5083E" w:rsidP="00D5083E">
                  <w:pPr>
                    <w:rPr>
                      <w:rFonts w:cs="Times New Roman"/>
                      <w:sz w:val="16"/>
                      <w:szCs w:val="16"/>
                      <w:lang w:val="ro-RO"/>
                    </w:rPr>
                  </w:pPr>
                </w:p>
              </w:tc>
              <w:tc>
                <w:tcPr>
                  <w:tcW w:w="696" w:type="dxa"/>
                  <w:vMerge/>
                </w:tcPr>
                <w:p w14:paraId="18892590" w14:textId="77777777" w:rsidR="00D5083E" w:rsidRPr="003571A9" w:rsidRDefault="00D5083E" w:rsidP="00D5083E">
                  <w:pPr>
                    <w:rPr>
                      <w:rFonts w:cs="Times New Roman"/>
                      <w:sz w:val="16"/>
                      <w:szCs w:val="16"/>
                      <w:lang w:val="ro-RO"/>
                    </w:rPr>
                  </w:pPr>
                </w:p>
              </w:tc>
              <w:tc>
                <w:tcPr>
                  <w:tcW w:w="696" w:type="dxa"/>
                </w:tcPr>
                <w:p w14:paraId="6072C3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DC2FC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2C5FEB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76E774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86EBF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65DA3C4" w14:textId="77777777" w:rsidTr="008605F7">
              <w:tc>
                <w:tcPr>
                  <w:tcW w:w="696" w:type="dxa"/>
                  <w:vMerge/>
                </w:tcPr>
                <w:p w14:paraId="06BA49CE" w14:textId="77777777" w:rsidR="00D5083E" w:rsidRPr="003571A9" w:rsidRDefault="00D5083E" w:rsidP="00D5083E">
                  <w:pPr>
                    <w:rPr>
                      <w:rFonts w:cs="Times New Roman"/>
                      <w:sz w:val="16"/>
                      <w:szCs w:val="16"/>
                      <w:lang w:val="ro-RO"/>
                    </w:rPr>
                  </w:pPr>
                </w:p>
              </w:tc>
              <w:tc>
                <w:tcPr>
                  <w:tcW w:w="696" w:type="dxa"/>
                  <w:vMerge/>
                </w:tcPr>
                <w:p w14:paraId="33AE17C3" w14:textId="77777777" w:rsidR="00D5083E" w:rsidRPr="003571A9" w:rsidRDefault="00D5083E" w:rsidP="00D5083E">
                  <w:pPr>
                    <w:rPr>
                      <w:rFonts w:cs="Times New Roman"/>
                      <w:sz w:val="16"/>
                      <w:szCs w:val="16"/>
                      <w:lang w:val="ro-RO"/>
                    </w:rPr>
                  </w:pPr>
                </w:p>
              </w:tc>
              <w:tc>
                <w:tcPr>
                  <w:tcW w:w="696" w:type="dxa"/>
                </w:tcPr>
                <w:p w14:paraId="38D268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B11660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658411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169B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69719B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433FB83" w14:textId="77777777" w:rsidTr="008605F7">
              <w:tc>
                <w:tcPr>
                  <w:tcW w:w="696" w:type="dxa"/>
                  <w:vMerge/>
                </w:tcPr>
                <w:p w14:paraId="116074EA" w14:textId="77777777" w:rsidR="00D5083E" w:rsidRPr="003571A9" w:rsidRDefault="00D5083E" w:rsidP="00D5083E">
                  <w:pPr>
                    <w:rPr>
                      <w:rFonts w:cs="Times New Roman"/>
                      <w:sz w:val="16"/>
                      <w:szCs w:val="16"/>
                      <w:lang w:val="ro-RO"/>
                    </w:rPr>
                  </w:pPr>
                </w:p>
              </w:tc>
              <w:tc>
                <w:tcPr>
                  <w:tcW w:w="696" w:type="dxa"/>
                  <w:vMerge/>
                </w:tcPr>
                <w:p w14:paraId="3C71FF43" w14:textId="77777777" w:rsidR="00D5083E" w:rsidRPr="003571A9" w:rsidRDefault="00D5083E" w:rsidP="00D5083E">
                  <w:pPr>
                    <w:rPr>
                      <w:rFonts w:cs="Times New Roman"/>
                      <w:sz w:val="16"/>
                      <w:szCs w:val="16"/>
                      <w:lang w:val="ro-RO"/>
                    </w:rPr>
                  </w:pPr>
                </w:p>
              </w:tc>
              <w:tc>
                <w:tcPr>
                  <w:tcW w:w="696" w:type="dxa"/>
                </w:tcPr>
                <w:p w14:paraId="7C5A876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80960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5ADAE3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1A5F9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61891D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57A2830C" w14:textId="77777777" w:rsidTr="008605F7">
              <w:tc>
                <w:tcPr>
                  <w:tcW w:w="696" w:type="dxa"/>
                  <w:vMerge/>
                </w:tcPr>
                <w:p w14:paraId="3944B392" w14:textId="77777777" w:rsidR="00D5083E" w:rsidRPr="003571A9" w:rsidRDefault="00D5083E" w:rsidP="00D5083E">
                  <w:pPr>
                    <w:rPr>
                      <w:rFonts w:cs="Times New Roman"/>
                      <w:sz w:val="16"/>
                      <w:szCs w:val="16"/>
                      <w:lang w:val="ro-RO"/>
                    </w:rPr>
                  </w:pPr>
                </w:p>
              </w:tc>
              <w:tc>
                <w:tcPr>
                  <w:tcW w:w="696" w:type="dxa"/>
                  <w:vMerge w:val="restart"/>
                </w:tcPr>
                <w:p w14:paraId="1BA9BF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A3209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CB2B8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7F5C57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149667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690A9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409FBF98" w14:textId="77777777" w:rsidTr="008605F7">
              <w:tc>
                <w:tcPr>
                  <w:tcW w:w="696" w:type="dxa"/>
                  <w:vMerge/>
                </w:tcPr>
                <w:p w14:paraId="108A46F1" w14:textId="77777777" w:rsidR="00D5083E" w:rsidRPr="003571A9" w:rsidRDefault="00D5083E" w:rsidP="00D5083E">
                  <w:pPr>
                    <w:rPr>
                      <w:rFonts w:cs="Times New Roman"/>
                      <w:sz w:val="16"/>
                      <w:szCs w:val="16"/>
                      <w:lang w:val="ro-RO"/>
                    </w:rPr>
                  </w:pPr>
                </w:p>
              </w:tc>
              <w:tc>
                <w:tcPr>
                  <w:tcW w:w="696" w:type="dxa"/>
                  <w:vMerge/>
                </w:tcPr>
                <w:p w14:paraId="23D04E64" w14:textId="77777777" w:rsidR="00D5083E" w:rsidRPr="003571A9" w:rsidRDefault="00D5083E" w:rsidP="00D5083E">
                  <w:pPr>
                    <w:rPr>
                      <w:rFonts w:cs="Times New Roman"/>
                      <w:sz w:val="16"/>
                      <w:szCs w:val="16"/>
                      <w:lang w:val="ro-RO"/>
                    </w:rPr>
                  </w:pPr>
                </w:p>
              </w:tc>
              <w:tc>
                <w:tcPr>
                  <w:tcW w:w="696" w:type="dxa"/>
                </w:tcPr>
                <w:p w14:paraId="095C06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A79FF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55D28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1E00B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0B150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65F9BF2A" w14:textId="77777777" w:rsidTr="008605F7">
              <w:tc>
                <w:tcPr>
                  <w:tcW w:w="696" w:type="dxa"/>
                  <w:vMerge/>
                </w:tcPr>
                <w:p w14:paraId="4B861236" w14:textId="77777777" w:rsidR="00D5083E" w:rsidRPr="003571A9" w:rsidRDefault="00D5083E" w:rsidP="00D5083E">
                  <w:pPr>
                    <w:rPr>
                      <w:rFonts w:cs="Times New Roman"/>
                      <w:sz w:val="16"/>
                      <w:szCs w:val="16"/>
                      <w:lang w:val="ro-RO"/>
                    </w:rPr>
                  </w:pPr>
                </w:p>
              </w:tc>
              <w:tc>
                <w:tcPr>
                  <w:tcW w:w="696" w:type="dxa"/>
                  <w:vMerge/>
                </w:tcPr>
                <w:p w14:paraId="717570AA" w14:textId="77777777" w:rsidR="00D5083E" w:rsidRPr="003571A9" w:rsidRDefault="00D5083E" w:rsidP="00D5083E">
                  <w:pPr>
                    <w:rPr>
                      <w:rFonts w:cs="Times New Roman"/>
                      <w:sz w:val="16"/>
                      <w:szCs w:val="16"/>
                      <w:lang w:val="ro-RO"/>
                    </w:rPr>
                  </w:pPr>
                </w:p>
              </w:tc>
              <w:tc>
                <w:tcPr>
                  <w:tcW w:w="696" w:type="dxa"/>
                </w:tcPr>
                <w:p w14:paraId="41701B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4E74C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873AF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491DDA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9622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r>
            <w:tr w:rsidR="00D5083E" w:rsidRPr="003571A9" w14:paraId="63D8868E" w14:textId="77777777" w:rsidTr="008605F7">
              <w:tc>
                <w:tcPr>
                  <w:tcW w:w="696" w:type="dxa"/>
                  <w:vMerge/>
                </w:tcPr>
                <w:p w14:paraId="3927A9E4" w14:textId="77777777" w:rsidR="00D5083E" w:rsidRPr="003571A9" w:rsidRDefault="00D5083E" w:rsidP="00D5083E">
                  <w:pPr>
                    <w:rPr>
                      <w:rFonts w:cs="Times New Roman"/>
                      <w:sz w:val="16"/>
                      <w:szCs w:val="16"/>
                      <w:lang w:val="ro-RO"/>
                    </w:rPr>
                  </w:pPr>
                </w:p>
              </w:tc>
              <w:tc>
                <w:tcPr>
                  <w:tcW w:w="696" w:type="dxa"/>
                  <w:vMerge/>
                </w:tcPr>
                <w:p w14:paraId="41AD5E6E" w14:textId="77777777" w:rsidR="00D5083E" w:rsidRPr="003571A9" w:rsidRDefault="00D5083E" w:rsidP="00D5083E">
                  <w:pPr>
                    <w:rPr>
                      <w:rFonts w:cs="Times New Roman"/>
                      <w:sz w:val="16"/>
                      <w:szCs w:val="16"/>
                      <w:lang w:val="ro-RO"/>
                    </w:rPr>
                  </w:pPr>
                </w:p>
              </w:tc>
              <w:tc>
                <w:tcPr>
                  <w:tcW w:w="696" w:type="dxa"/>
                </w:tcPr>
                <w:p w14:paraId="330C6A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52B7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4657E5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350D2F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5D4E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r>
            <w:tr w:rsidR="00D5083E" w:rsidRPr="003571A9" w14:paraId="37A0C8AA" w14:textId="77777777" w:rsidTr="008605F7">
              <w:tc>
                <w:tcPr>
                  <w:tcW w:w="696" w:type="dxa"/>
                  <w:vMerge/>
                </w:tcPr>
                <w:p w14:paraId="04AEEB61" w14:textId="77777777" w:rsidR="00D5083E" w:rsidRPr="003571A9" w:rsidRDefault="00D5083E" w:rsidP="00D5083E">
                  <w:pPr>
                    <w:rPr>
                      <w:rFonts w:cs="Times New Roman"/>
                      <w:sz w:val="16"/>
                      <w:szCs w:val="16"/>
                      <w:lang w:val="ro-RO"/>
                    </w:rPr>
                  </w:pPr>
                </w:p>
              </w:tc>
              <w:tc>
                <w:tcPr>
                  <w:tcW w:w="696" w:type="dxa"/>
                  <w:vMerge w:val="restart"/>
                </w:tcPr>
                <w:p w14:paraId="45888A0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2242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60AC4C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4CFA4E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399B85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1E4AD3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26F0D9CF" w14:textId="77777777" w:rsidTr="008605F7">
              <w:tc>
                <w:tcPr>
                  <w:tcW w:w="696" w:type="dxa"/>
                  <w:vMerge/>
                </w:tcPr>
                <w:p w14:paraId="2E3F0291" w14:textId="77777777" w:rsidR="00D5083E" w:rsidRPr="003571A9" w:rsidRDefault="00D5083E" w:rsidP="00D5083E">
                  <w:pPr>
                    <w:rPr>
                      <w:rFonts w:cs="Times New Roman"/>
                      <w:sz w:val="16"/>
                      <w:szCs w:val="16"/>
                      <w:lang w:val="ro-RO"/>
                    </w:rPr>
                  </w:pPr>
                </w:p>
              </w:tc>
              <w:tc>
                <w:tcPr>
                  <w:tcW w:w="696" w:type="dxa"/>
                  <w:vMerge/>
                </w:tcPr>
                <w:p w14:paraId="4252423A" w14:textId="77777777" w:rsidR="00D5083E" w:rsidRPr="003571A9" w:rsidRDefault="00D5083E" w:rsidP="00D5083E">
                  <w:pPr>
                    <w:rPr>
                      <w:rFonts w:cs="Times New Roman"/>
                      <w:sz w:val="16"/>
                      <w:szCs w:val="16"/>
                      <w:lang w:val="ro-RO"/>
                    </w:rPr>
                  </w:pPr>
                </w:p>
              </w:tc>
              <w:tc>
                <w:tcPr>
                  <w:tcW w:w="696" w:type="dxa"/>
                </w:tcPr>
                <w:p w14:paraId="68C38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FCBD0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390882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16938B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356CB8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4EE82BF" w14:textId="77777777" w:rsidTr="008605F7">
              <w:tc>
                <w:tcPr>
                  <w:tcW w:w="696" w:type="dxa"/>
                  <w:vMerge/>
                </w:tcPr>
                <w:p w14:paraId="00E092D9" w14:textId="77777777" w:rsidR="00D5083E" w:rsidRPr="003571A9" w:rsidRDefault="00D5083E" w:rsidP="00D5083E">
                  <w:pPr>
                    <w:rPr>
                      <w:rFonts w:cs="Times New Roman"/>
                      <w:sz w:val="16"/>
                      <w:szCs w:val="16"/>
                      <w:lang w:val="ro-RO"/>
                    </w:rPr>
                  </w:pPr>
                </w:p>
              </w:tc>
              <w:tc>
                <w:tcPr>
                  <w:tcW w:w="696" w:type="dxa"/>
                  <w:vMerge/>
                </w:tcPr>
                <w:p w14:paraId="426E4E99" w14:textId="77777777" w:rsidR="00D5083E" w:rsidRPr="003571A9" w:rsidRDefault="00D5083E" w:rsidP="00D5083E">
                  <w:pPr>
                    <w:rPr>
                      <w:rFonts w:cs="Times New Roman"/>
                      <w:sz w:val="16"/>
                      <w:szCs w:val="16"/>
                      <w:lang w:val="ro-RO"/>
                    </w:rPr>
                  </w:pPr>
                </w:p>
              </w:tc>
              <w:tc>
                <w:tcPr>
                  <w:tcW w:w="696" w:type="dxa"/>
                </w:tcPr>
                <w:p w14:paraId="1CCA0D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E67D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FDA6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39857B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50F227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r>
            <w:tr w:rsidR="00D5083E" w:rsidRPr="003571A9" w14:paraId="17C6A414" w14:textId="77777777" w:rsidTr="008605F7">
              <w:tc>
                <w:tcPr>
                  <w:tcW w:w="696" w:type="dxa"/>
                  <w:vMerge/>
                </w:tcPr>
                <w:p w14:paraId="7D1AC2F5" w14:textId="77777777" w:rsidR="00D5083E" w:rsidRPr="003571A9" w:rsidRDefault="00D5083E" w:rsidP="00D5083E">
                  <w:pPr>
                    <w:rPr>
                      <w:rFonts w:cs="Times New Roman"/>
                      <w:sz w:val="16"/>
                      <w:szCs w:val="16"/>
                      <w:lang w:val="ro-RO"/>
                    </w:rPr>
                  </w:pPr>
                </w:p>
              </w:tc>
              <w:tc>
                <w:tcPr>
                  <w:tcW w:w="696" w:type="dxa"/>
                  <w:vMerge/>
                </w:tcPr>
                <w:p w14:paraId="06B62EAA" w14:textId="77777777" w:rsidR="00D5083E" w:rsidRPr="003571A9" w:rsidRDefault="00D5083E" w:rsidP="00D5083E">
                  <w:pPr>
                    <w:rPr>
                      <w:rFonts w:cs="Times New Roman"/>
                      <w:sz w:val="16"/>
                      <w:szCs w:val="16"/>
                      <w:lang w:val="ro-RO"/>
                    </w:rPr>
                  </w:pPr>
                </w:p>
              </w:tc>
              <w:tc>
                <w:tcPr>
                  <w:tcW w:w="696" w:type="dxa"/>
                </w:tcPr>
                <w:p w14:paraId="1628D4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6920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57005C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3EE83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303C63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387AC810" w14:textId="77777777" w:rsidTr="008605F7">
              <w:tc>
                <w:tcPr>
                  <w:tcW w:w="696" w:type="dxa"/>
                  <w:vMerge w:val="restart"/>
                </w:tcPr>
                <w:p w14:paraId="3A915A8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 sau pelete 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 din reziduuri 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industria</w:t>
                  </w:r>
                  <w:r w:rsidRPr="003571A9">
                    <w:rPr>
                      <w:rFonts w:cs="Times New Roman"/>
                      <w:color w:val="231F20"/>
                      <w:spacing w:val="22"/>
                      <w:sz w:val="16"/>
                      <w:szCs w:val="16"/>
                      <w:lang w:val="ro-RO"/>
                    </w:rPr>
                    <w:t xml:space="preserve"> </w:t>
                  </w:r>
                  <w:r w:rsidRPr="003571A9">
                    <w:rPr>
                      <w:rFonts w:cs="Times New Roman"/>
                      <w:color w:val="231F20"/>
                      <w:sz w:val="16"/>
                      <w:szCs w:val="16"/>
                      <w:lang w:val="ro-RO"/>
                    </w:rPr>
                    <w:t>lemnului</w:t>
                  </w:r>
                </w:p>
              </w:tc>
              <w:tc>
                <w:tcPr>
                  <w:tcW w:w="696" w:type="dxa"/>
                  <w:vMerge w:val="restart"/>
                </w:tcPr>
                <w:p w14:paraId="754A968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497E91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1794C2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1067B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30AD64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6E5C9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4A8588F1" w14:textId="77777777" w:rsidTr="008605F7">
              <w:tc>
                <w:tcPr>
                  <w:tcW w:w="696" w:type="dxa"/>
                  <w:vMerge/>
                </w:tcPr>
                <w:p w14:paraId="5959CF73" w14:textId="77777777" w:rsidR="00D5083E" w:rsidRPr="003571A9" w:rsidRDefault="00D5083E" w:rsidP="00D5083E">
                  <w:pPr>
                    <w:rPr>
                      <w:rFonts w:cs="Times New Roman"/>
                      <w:sz w:val="16"/>
                      <w:szCs w:val="16"/>
                      <w:lang w:val="ro-RO"/>
                    </w:rPr>
                  </w:pPr>
                </w:p>
              </w:tc>
              <w:tc>
                <w:tcPr>
                  <w:tcW w:w="696" w:type="dxa"/>
                  <w:vMerge/>
                </w:tcPr>
                <w:p w14:paraId="65784D1C" w14:textId="77777777" w:rsidR="00D5083E" w:rsidRPr="003571A9" w:rsidRDefault="00D5083E" w:rsidP="00D5083E">
                  <w:pPr>
                    <w:rPr>
                      <w:rFonts w:cs="Times New Roman"/>
                      <w:sz w:val="16"/>
                      <w:szCs w:val="16"/>
                      <w:lang w:val="ro-RO"/>
                    </w:rPr>
                  </w:pPr>
                </w:p>
              </w:tc>
              <w:tc>
                <w:tcPr>
                  <w:tcW w:w="696" w:type="dxa"/>
                </w:tcPr>
                <w:p w14:paraId="53331F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6B4508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525EE2D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D31A3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466E5A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618793D3" w14:textId="77777777" w:rsidTr="008605F7">
              <w:tc>
                <w:tcPr>
                  <w:tcW w:w="696" w:type="dxa"/>
                  <w:vMerge/>
                </w:tcPr>
                <w:p w14:paraId="7FE36BC0" w14:textId="77777777" w:rsidR="00D5083E" w:rsidRPr="003571A9" w:rsidRDefault="00D5083E" w:rsidP="00D5083E">
                  <w:pPr>
                    <w:rPr>
                      <w:rFonts w:cs="Times New Roman"/>
                      <w:sz w:val="16"/>
                      <w:szCs w:val="16"/>
                      <w:lang w:val="ro-RO"/>
                    </w:rPr>
                  </w:pPr>
                </w:p>
              </w:tc>
              <w:tc>
                <w:tcPr>
                  <w:tcW w:w="696" w:type="dxa"/>
                  <w:vMerge/>
                </w:tcPr>
                <w:p w14:paraId="52A99BA9" w14:textId="77777777" w:rsidR="00D5083E" w:rsidRPr="003571A9" w:rsidRDefault="00D5083E" w:rsidP="00D5083E">
                  <w:pPr>
                    <w:rPr>
                      <w:rFonts w:cs="Times New Roman"/>
                      <w:sz w:val="16"/>
                      <w:szCs w:val="16"/>
                      <w:lang w:val="ro-RO"/>
                    </w:rPr>
                  </w:pPr>
                </w:p>
              </w:tc>
              <w:tc>
                <w:tcPr>
                  <w:tcW w:w="696" w:type="dxa"/>
                </w:tcPr>
                <w:p w14:paraId="4FC586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7C2C9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36C7A51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697" w:type="dxa"/>
                </w:tcPr>
                <w:p w14:paraId="241624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007D49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5B5129DE" w14:textId="77777777" w:rsidTr="008605F7">
              <w:tc>
                <w:tcPr>
                  <w:tcW w:w="696" w:type="dxa"/>
                  <w:vMerge/>
                </w:tcPr>
                <w:p w14:paraId="293EFF1D" w14:textId="77777777" w:rsidR="00D5083E" w:rsidRPr="003571A9" w:rsidRDefault="00D5083E" w:rsidP="00D5083E">
                  <w:pPr>
                    <w:rPr>
                      <w:rFonts w:cs="Times New Roman"/>
                      <w:sz w:val="16"/>
                      <w:szCs w:val="16"/>
                      <w:lang w:val="ro-RO"/>
                    </w:rPr>
                  </w:pPr>
                </w:p>
              </w:tc>
              <w:tc>
                <w:tcPr>
                  <w:tcW w:w="696" w:type="dxa"/>
                  <w:vMerge/>
                </w:tcPr>
                <w:p w14:paraId="70CDCB55" w14:textId="77777777" w:rsidR="00D5083E" w:rsidRPr="003571A9" w:rsidRDefault="00D5083E" w:rsidP="00D5083E">
                  <w:pPr>
                    <w:rPr>
                      <w:rFonts w:cs="Times New Roman"/>
                      <w:sz w:val="16"/>
                      <w:szCs w:val="16"/>
                      <w:lang w:val="ro-RO"/>
                    </w:rPr>
                  </w:pPr>
                </w:p>
              </w:tc>
              <w:tc>
                <w:tcPr>
                  <w:tcW w:w="696" w:type="dxa"/>
                </w:tcPr>
                <w:p w14:paraId="21FE66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BD87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7D136B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697" w:type="dxa"/>
                </w:tcPr>
                <w:p w14:paraId="6D0866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655F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11ABDE6" w14:textId="77777777" w:rsidTr="008605F7">
              <w:tc>
                <w:tcPr>
                  <w:tcW w:w="696" w:type="dxa"/>
                  <w:vMerge/>
                </w:tcPr>
                <w:p w14:paraId="53C0146C" w14:textId="77777777" w:rsidR="00D5083E" w:rsidRPr="003571A9" w:rsidRDefault="00D5083E" w:rsidP="00D5083E">
                  <w:pPr>
                    <w:rPr>
                      <w:rFonts w:cs="Times New Roman"/>
                      <w:sz w:val="16"/>
                      <w:szCs w:val="16"/>
                      <w:lang w:val="ro-RO"/>
                    </w:rPr>
                  </w:pPr>
                </w:p>
              </w:tc>
              <w:tc>
                <w:tcPr>
                  <w:tcW w:w="696" w:type="dxa"/>
                  <w:vMerge w:val="restart"/>
                </w:tcPr>
                <w:p w14:paraId="0ADC46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F970E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10CC2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019C942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6EEC0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70AB92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74707731" w14:textId="77777777" w:rsidTr="008605F7">
              <w:tc>
                <w:tcPr>
                  <w:tcW w:w="696" w:type="dxa"/>
                  <w:vMerge/>
                </w:tcPr>
                <w:p w14:paraId="79F3D860" w14:textId="77777777" w:rsidR="00D5083E" w:rsidRPr="003571A9" w:rsidRDefault="00D5083E" w:rsidP="00D5083E">
                  <w:pPr>
                    <w:rPr>
                      <w:rFonts w:cs="Times New Roman"/>
                      <w:sz w:val="16"/>
                      <w:szCs w:val="16"/>
                      <w:lang w:val="ro-RO"/>
                    </w:rPr>
                  </w:pPr>
                </w:p>
              </w:tc>
              <w:tc>
                <w:tcPr>
                  <w:tcW w:w="696" w:type="dxa"/>
                  <w:vMerge/>
                </w:tcPr>
                <w:p w14:paraId="1AC0C115" w14:textId="77777777" w:rsidR="00D5083E" w:rsidRPr="003571A9" w:rsidRDefault="00D5083E" w:rsidP="00D5083E">
                  <w:pPr>
                    <w:rPr>
                      <w:rFonts w:cs="Times New Roman"/>
                      <w:sz w:val="16"/>
                      <w:szCs w:val="16"/>
                      <w:lang w:val="ro-RO"/>
                    </w:rPr>
                  </w:pPr>
                </w:p>
              </w:tc>
              <w:tc>
                <w:tcPr>
                  <w:tcW w:w="696" w:type="dxa"/>
                </w:tcPr>
                <w:p w14:paraId="6FBBF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1933779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6801F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5C5088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18865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38C205B0" w14:textId="77777777" w:rsidTr="008605F7">
              <w:tc>
                <w:tcPr>
                  <w:tcW w:w="696" w:type="dxa"/>
                  <w:vMerge/>
                </w:tcPr>
                <w:p w14:paraId="19998585" w14:textId="77777777" w:rsidR="00D5083E" w:rsidRPr="003571A9" w:rsidRDefault="00D5083E" w:rsidP="00D5083E">
                  <w:pPr>
                    <w:rPr>
                      <w:rFonts w:cs="Times New Roman"/>
                      <w:sz w:val="16"/>
                      <w:szCs w:val="16"/>
                      <w:lang w:val="ro-RO"/>
                    </w:rPr>
                  </w:pPr>
                </w:p>
              </w:tc>
              <w:tc>
                <w:tcPr>
                  <w:tcW w:w="696" w:type="dxa"/>
                  <w:vMerge/>
                </w:tcPr>
                <w:p w14:paraId="31A3F664" w14:textId="77777777" w:rsidR="00D5083E" w:rsidRPr="003571A9" w:rsidRDefault="00D5083E" w:rsidP="00D5083E">
                  <w:pPr>
                    <w:rPr>
                      <w:rFonts w:cs="Times New Roman"/>
                      <w:sz w:val="16"/>
                      <w:szCs w:val="16"/>
                      <w:lang w:val="ro-RO"/>
                    </w:rPr>
                  </w:pPr>
                </w:p>
              </w:tc>
              <w:tc>
                <w:tcPr>
                  <w:tcW w:w="696" w:type="dxa"/>
                </w:tcPr>
                <w:p w14:paraId="7A30213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376E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3AF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2E875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4ADDC4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A84F51C" w14:textId="77777777" w:rsidTr="008605F7">
              <w:tc>
                <w:tcPr>
                  <w:tcW w:w="696" w:type="dxa"/>
                  <w:vMerge/>
                </w:tcPr>
                <w:p w14:paraId="066100BD" w14:textId="77777777" w:rsidR="00D5083E" w:rsidRPr="003571A9" w:rsidRDefault="00D5083E" w:rsidP="00D5083E">
                  <w:pPr>
                    <w:rPr>
                      <w:rFonts w:cs="Times New Roman"/>
                      <w:sz w:val="16"/>
                      <w:szCs w:val="16"/>
                      <w:lang w:val="ro-RO"/>
                    </w:rPr>
                  </w:pPr>
                </w:p>
              </w:tc>
              <w:tc>
                <w:tcPr>
                  <w:tcW w:w="696" w:type="dxa"/>
                  <w:vMerge/>
                </w:tcPr>
                <w:p w14:paraId="5266174B" w14:textId="77777777" w:rsidR="00D5083E" w:rsidRPr="003571A9" w:rsidRDefault="00D5083E" w:rsidP="00D5083E">
                  <w:pPr>
                    <w:rPr>
                      <w:rFonts w:cs="Times New Roman"/>
                      <w:sz w:val="16"/>
                      <w:szCs w:val="16"/>
                      <w:lang w:val="ro-RO"/>
                    </w:rPr>
                  </w:pPr>
                </w:p>
              </w:tc>
              <w:tc>
                <w:tcPr>
                  <w:tcW w:w="696" w:type="dxa"/>
                </w:tcPr>
                <w:p w14:paraId="319880C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290EE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4D137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7DD80DC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64953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5DDBE130" w14:textId="77777777" w:rsidTr="008605F7">
              <w:tc>
                <w:tcPr>
                  <w:tcW w:w="696" w:type="dxa"/>
                  <w:vMerge/>
                </w:tcPr>
                <w:p w14:paraId="69BC0A89" w14:textId="77777777" w:rsidR="00D5083E" w:rsidRPr="003571A9" w:rsidRDefault="00D5083E" w:rsidP="00D5083E">
                  <w:pPr>
                    <w:rPr>
                      <w:rFonts w:cs="Times New Roman"/>
                      <w:sz w:val="16"/>
                      <w:szCs w:val="16"/>
                      <w:lang w:val="ro-RO"/>
                    </w:rPr>
                  </w:pPr>
                </w:p>
              </w:tc>
              <w:tc>
                <w:tcPr>
                  <w:tcW w:w="696" w:type="dxa"/>
                  <w:vMerge w:val="restart"/>
                </w:tcPr>
                <w:p w14:paraId="6DED2207"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3D3F54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1A67D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2B3B5F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1FDD94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12A4F8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r>
            <w:tr w:rsidR="00D5083E" w:rsidRPr="003571A9" w14:paraId="27CB2B02" w14:textId="77777777" w:rsidTr="008605F7">
              <w:tc>
                <w:tcPr>
                  <w:tcW w:w="696" w:type="dxa"/>
                  <w:vMerge/>
                </w:tcPr>
                <w:p w14:paraId="575ADBFB" w14:textId="77777777" w:rsidR="00D5083E" w:rsidRPr="003571A9" w:rsidRDefault="00D5083E" w:rsidP="00D5083E">
                  <w:pPr>
                    <w:rPr>
                      <w:rFonts w:cs="Times New Roman"/>
                      <w:sz w:val="16"/>
                      <w:szCs w:val="16"/>
                      <w:lang w:val="ro-RO"/>
                    </w:rPr>
                  </w:pPr>
                </w:p>
              </w:tc>
              <w:tc>
                <w:tcPr>
                  <w:tcW w:w="696" w:type="dxa"/>
                  <w:vMerge/>
                </w:tcPr>
                <w:p w14:paraId="53B61B74" w14:textId="77777777" w:rsidR="00D5083E" w:rsidRPr="003571A9" w:rsidRDefault="00D5083E" w:rsidP="00D5083E">
                  <w:pPr>
                    <w:rPr>
                      <w:rFonts w:cs="Times New Roman"/>
                      <w:sz w:val="16"/>
                      <w:szCs w:val="16"/>
                      <w:lang w:val="ro-RO"/>
                    </w:rPr>
                  </w:pPr>
                </w:p>
              </w:tc>
              <w:tc>
                <w:tcPr>
                  <w:tcW w:w="696" w:type="dxa"/>
                </w:tcPr>
                <w:p w14:paraId="0C4800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415602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1BA3A3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6FCC3F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099EAF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r>
            <w:tr w:rsidR="00D5083E" w:rsidRPr="003571A9" w14:paraId="40ACF45F" w14:textId="77777777" w:rsidTr="008605F7">
              <w:tc>
                <w:tcPr>
                  <w:tcW w:w="696" w:type="dxa"/>
                  <w:vMerge/>
                </w:tcPr>
                <w:p w14:paraId="383DB5E8" w14:textId="77777777" w:rsidR="00D5083E" w:rsidRPr="003571A9" w:rsidRDefault="00D5083E" w:rsidP="00D5083E">
                  <w:pPr>
                    <w:rPr>
                      <w:rFonts w:cs="Times New Roman"/>
                      <w:sz w:val="16"/>
                      <w:szCs w:val="16"/>
                      <w:lang w:val="ro-RO"/>
                    </w:rPr>
                  </w:pPr>
                </w:p>
              </w:tc>
              <w:tc>
                <w:tcPr>
                  <w:tcW w:w="696" w:type="dxa"/>
                  <w:vMerge/>
                </w:tcPr>
                <w:p w14:paraId="32785861" w14:textId="77777777" w:rsidR="00D5083E" w:rsidRPr="003571A9" w:rsidRDefault="00D5083E" w:rsidP="00D5083E">
                  <w:pPr>
                    <w:rPr>
                      <w:rFonts w:cs="Times New Roman"/>
                      <w:sz w:val="16"/>
                      <w:szCs w:val="16"/>
                      <w:lang w:val="ro-RO"/>
                    </w:rPr>
                  </w:pPr>
                </w:p>
              </w:tc>
              <w:tc>
                <w:tcPr>
                  <w:tcW w:w="696" w:type="dxa"/>
                </w:tcPr>
                <w:p w14:paraId="4DE3459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2F0E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0E901C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49B3B8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EC543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7080118" w14:textId="77777777" w:rsidTr="008605F7">
              <w:tc>
                <w:tcPr>
                  <w:tcW w:w="696" w:type="dxa"/>
                  <w:vMerge/>
                </w:tcPr>
                <w:p w14:paraId="4627C0DF" w14:textId="77777777" w:rsidR="00D5083E" w:rsidRPr="003571A9" w:rsidRDefault="00D5083E" w:rsidP="00D5083E">
                  <w:pPr>
                    <w:rPr>
                      <w:rFonts w:cs="Times New Roman"/>
                      <w:sz w:val="16"/>
                      <w:szCs w:val="16"/>
                      <w:lang w:val="ro-RO"/>
                    </w:rPr>
                  </w:pPr>
                </w:p>
              </w:tc>
              <w:tc>
                <w:tcPr>
                  <w:tcW w:w="696" w:type="dxa"/>
                  <w:vMerge/>
                </w:tcPr>
                <w:p w14:paraId="7E1EF51D" w14:textId="77777777" w:rsidR="00D5083E" w:rsidRPr="003571A9" w:rsidRDefault="00D5083E" w:rsidP="00D5083E">
                  <w:pPr>
                    <w:rPr>
                      <w:rFonts w:cs="Times New Roman"/>
                      <w:sz w:val="16"/>
                      <w:szCs w:val="16"/>
                      <w:lang w:val="ro-RO"/>
                    </w:rPr>
                  </w:pPr>
                </w:p>
              </w:tc>
              <w:tc>
                <w:tcPr>
                  <w:tcW w:w="696" w:type="dxa"/>
                </w:tcPr>
                <w:p w14:paraId="04AE4C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DA77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BA6D94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1AEA4F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9ECA8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bl>
          <w:p w14:paraId="091EFF71" w14:textId="77777777" w:rsidR="00D5083E" w:rsidRPr="003571A9" w:rsidRDefault="00D5083E" w:rsidP="00D5083E">
            <w:pPr>
              <w:rPr>
                <w:rFonts w:cs="Times New Roman"/>
                <w:sz w:val="16"/>
                <w:szCs w:val="16"/>
                <w:lang w:val="ro-RO"/>
              </w:rPr>
            </w:pPr>
          </w:p>
          <w:p w14:paraId="2B7080A4"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092"/>
              <w:gridCol w:w="812"/>
              <w:gridCol w:w="813"/>
              <w:gridCol w:w="813"/>
              <w:gridCol w:w="813"/>
              <w:gridCol w:w="1151"/>
            </w:tblGrid>
            <w:tr w:rsidR="00D5083E" w:rsidRPr="003571A9" w14:paraId="2B5CA5B9" w14:textId="77777777" w:rsidTr="001A062B">
              <w:tc>
                <w:tcPr>
                  <w:tcW w:w="5372" w:type="dxa"/>
                  <w:gridSpan w:val="6"/>
                </w:tcPr>
                <w:p w14:paraId="1603D059" w14:textId="77777777" w:rsidR="00D5083E" w:rsidRPr="003571A9" w:rsidRDefault="00D5083E" w:rsidP="00D5083E">
                  <w:pPr>
                    <w:ind w:right="899"/>
                    <w:jc w:val="center"/>
                    <w:rPr>
                      <w:rFonts w:cs="Times New Roman"/>
                      <w:b/>
                      <w:sz w:val="16"/>
                      <w:szCs w:val="16"/>
                      <w:lang w:val="ro-RO"/>
                    </w:rPr>
                  </w:pPr>
                  <w:r w:rsidRPr="003571A9">
                    <w:rPr>
                      <w:rFonts w:cs="Times New Roman"/>
                      <w:b/>
                      <w:color w:val="231F20"/>
                      <w:w w:val="105"/>
                      <w:sz w:val="16"/>
                      <w:szCs w:val="16"/>
                      <w:lang w:val="ro-RO"/>
                    </w:rPr>
                    <w:t>FILIERE</w:t>
                  </w:r>
                  <w:r w:rsidRPr="003571A9">
                    <w:rPr>
                      <w:rFonts w:cs="Times New Roman"/>
                      <w:b/>
                      <w:color w:val="231F20"/>
                      <w:spacing w:val="21"/>
                      <w:w w:val="105"/>
                      <w:sz w:val="16"/>
                      <w:szCs w:val="16"/>
                      <w:lang w:val="ro-RO"/>
                    </w:rPr>
                    <w:t xml:space="preserve"> </w:t>
                  </w:r>
                  <w:r w:rsidRPr="003571A9">
                    <w:rPr>
                      <w:rFonts w:cs="Times New Roman"/>
                      <w:b/>
                      <w:color w:val="231F20"/>
                      <w:w w:val="105"/>
                      <w:sz w:val="16"/>
                      <w:szCs w:val="16"/>
                      <w:lang w:val="ro-RO"/>
                    </w:rPr>
                    <w:t>AGRICOLE</w:t>
                  </w:r>
                </w:p>
              </w:tc>
            </w:tr>
            <w:tr w:rsidR="00D5083E" w:rsidRPr="00663B30" w14:paraId="143FEBC5" w14:textId="77777777" w:rsidTr="001A062B">
              <w:tc>
                <w:tcPr>
                  <w:tcW w:w="970" w:type="dxa"/>
                  <w:vMerge w:val="restart"/>
                  <w:vAlign w:val="center"/>
                </w:tcPr>
                <w:p w14:paraId="1C4E77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 xml:space="preserve">Sistemul de </w:t>
                  </w:r>
                  <w:proofErr w:type="spellStart"/>
                  <w:r w:rsidRPr="003571A9">
                    <w:rPr>
                      <w:rFonts w:cs="Times New Roman"/>
                      <w:sz w:val="16"/>
                      <w:szCs w:val="16"/>
                      <w:lang w:val="ro-RO"/>
                    </w:rPr>
                    <w:t>producţie</w:t>
                  </w:r>
                  <w:proofErr w:type="spellEnd"/>
                  <w:r w:rsidRPr="003571A9">
                    <w:rPr>
                      <w:rFonts w:cs="Times New Roman"/>
                      <w:sz w:val="16"/>
                      <w:szCs w:val="16"/>
                      <w:lang w:val="ro-RO"/>
                    </w:rPr>
                    <w:t xml:space="preserve"> a combustibililor din biomasă</w:t>
                  </w:r>
                </w:p>
              </w:tc>
              <w:tc>
                <w:tcPr>
                  <w:tcW w:w="812" w:type="dxa"/>
                  <w:vMerge w:val="restart"/>
                  <w:vAlign w:val="center"/>
                </w:tcPr>
                <w:p w14:paraId="0943E805"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Distanţa</w:t>
                  </w:r>
                  <w:proofErr w:type="spellEnd"/>
                  <w:r w:rsidRPr="003571A9">
                    <w:rPr>
                      <w:rFonts w:cs="Times New Roman"/>
                      <w:sz w:val="16"/>
                      <w:szCs w:val="16"/>
                      <w:lang w:val="ro-RO"/>
                    </w:rPr>
                    <w:t xml:space="preserve"> de transport</w:t>
                  </w:r>
                </w:p>
              </w:tc>
              <w:tc>
                <w:tcPr>
                  <w:tcW w:w="1626" w:type="dxa"/>
                  <w:gridSpan w:val="2"/>
                  <w:vAlign w:val="center"/>
                </w:tcPr>
                <w:p w14:paraId="0D28C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tipică</w:t>
                  </w:r>
                </w:p>
              </w:tc>
              <w:tc>
                <w:tcPr>
                  <w:tcW w:w="1964" w:type="dxa"/>
                  <w:gridSpan w:val="2"/>
                  <w:vAlign w:val="center"/>
                </w:tcPr>
                <w:p w14:paraId="7015ED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implicită</w:t>
                  </w:r>
                </w:p>
              </w:tc>
            </w:tr>
            <w:tr w:rsidR="00D5083E" w:rsidRPr="003571A9" w14:paraId="47372116" w14:textId="77777777" w:rsidTr="001A062B">
              <w:tc>
                <w:tcPr>
                  <w:tcW w:w="970" w:type="dxa"/>
                  <w:vMerge/>
                  <w:vAlign w:val="center"/>
                </w:tcPr>
                <w:p w14:paraId="73449617" w14:textId="77777777" w:rsidR="00D5083E" w:rsidRPr="003571A9" w:rsidRDefault="00D5083E" w:rsidP="00D5083E">
                  <w:pPr>
                    <w:jc w:val="center"/>
                    <w:rPr>
                      <w:rFonts w:cs="Times New Roman"/>
                      <w:sz w:val="16"/>
                      <w:szCs w:val="16"/>
                      <w:lang w:val="ro-RO"/>
                    </w:rPr>
                  </w:pPr>
                </w:p>
              </w:tc>
              <w:tc>
                <w:tcPr>
                  <w:tcW w:w="812" w:type="dxa"/>
                  <w:vMerge/>
                  <w:vAlign w:val="center"/>
                </w:tcPr>
                <w:p w14:paraId="293EF308" w14:textId="77777777" w:rsidR="00D5083E" w:rsidRPr="003571A9" w:rsidRDefault="00D5083E" w:rsidP="00D5083E">
                  <w:pPr>
                    <w:jc w:val="center"/>
                    <w:rPr>
                      <w:rFonts w:cs="Times New Roman"/>
                      <w:sz w:val="16"/>
                      <w:szCs w:val="16"/>
                      <w:lang w:val="ro-RO"/>
                    </w:rPr>
                  </w:pPr>
                </w:p>
              </w:tc>
              <w:tc>
                <w:tcPr>
                  <w:tcW w:w="813" w:type="dxa"/>
                  <w:vAlign w:val="center"/>
                </w:tcPr>
                <w:p w14:paraId="6EFE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813" w:type="dxa"/>
                  <w:vAlign w:val="center"/>
                </w:tcPr>
                <w:p w14:paraId="2C9DA6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 xml:space="preserve">Energie </w:t>
                  </w:r>
                  <w:proofErr w:type="spellStart"/>
                  <w:r w:rsidRPr="003571A9">
                    <w:rPr>
                      <w:rFonts w:cs="Times New Roman"/>
                      <w:sz w:val="16"/>
                      <w:szCs w:val="16"/>
                      <w:lang w:val="ro-RO"/>
                    </w:rPr>
                    <w:t>elec</w:t>
                  </w:r>
                  <w:proofErr w:type="spellEnd"/>
                  <w:r w:rsidRPr="003571A9">
                    <w:rPr>
                      <w:rFonts w:cs="Times New Roman"/>
                      <w:sz w:val="16"/>
                      <w:szCs w:val="16"/>
                      <w:lang w:val="ro-RO"/>
                    </w:rPr>
                    <w:t xml:space="preserve">­ </w:t>
                  </w:r>
                  <w:proofErr w:type="spellStart"/>
                  <w:r w:rsidRPr="003571A9">
                    <w:rPr>
                      <w:rFonts w:cs="Times New Roman"/>
                      <w:sz w:val="16"/>
                      <w:szCs w:val="16"/>
                      <w:lang w:val="ro-RO"/>
                    </w:rPr>
                    <w:t>trică</w:t>
                  </w:r>
                  <w:proofErr w:type="spellEnd"/>
                </w:p>
              </w:tc>
              <w:tc>
                <w:tcPr>
                  <w:tcW w:w="813" w:type="dxa"/>
                  <w:vAlign w:val="center"/>
                </w:tcPr>
                <w:p w14:paraId="370AFD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1151" w:type="dxa"/>
                  <w:vAlign w:val="center"/>
                </w:tcPr>
                <w:p w14:paraId="3BA1B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 xml:space="preserve">Energie </w:t>
                  </w:r>
                  <w:proofErr w:type="spellStart"/>
                  <w:r w:rsidRPr="003571A9">
                    <w:rPr>
                      <w:rFonts w:cs="Times New Roman"/>
                      <w:sz w:val="16"/>
                      <w:szCs w:val="16"/>
                      <w:lang w:val="ro-RO"/>
                    </w:rPr>
                    <w:t>elec</w:t>
                  </w:r>
                  <w:proofErr w:type="spellEnd"/>
                  <w:r w:rsidRPr="003571A9">
                    <w:rPr>
                      <w:rFonts w:cs="Times New Roman"/>
                      <w:sz w:val="16"/>
                      <w:szCs w:val="16"/>
                      <w:lang w:val="ro-RO"/>
                    </w:rPr>
                    <w:t xml:space="preserve">­ </w:t>
                  </w:r>
                  <w:proofErr w:type="spellStart"/>
                  <w:r w:rsidRPr="003571A9">
                    <w:rPr>
                      <w:rFonts w:cs="Times New Roman"/>
                      <w:sz w:val="16"/>
                      <w:szCs w:val="16"/>
                      <w:lang w:val="ro-RO"/>
                    </w:rPr>
                    <w:t>trică</w:t>
                  </w:r>
                  <w:proofErr w:type="spellEnd"/>
                </w:p>
              </w:tc>
            </w:tr>
            <w:tr w:rsidR="00D5083E" w:rsidRPr="003571A9" w14:paraId="01229830" w14:textId="77777777" w:rsidTr="001A062B">
              <w:tc>
                <w:tcPr>
                  <w:tcW w:w="970" w:type="dxa"/>
                  <w:vMerge w:val="restart"/>
                </w:tcPr>
                <w:p w14:paraId="28FD1B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111D03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&lt; 0,2 t/m3</w:t>
                  </w:r>
                </w:p>
              </w:tc>
              <w:tc>
                <w:tcPr>
                  <w:tcW w:w="812" w:type="dxa"/>
                </w:tcPr>
                <w:p w14:paraId="2115D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1- 500 km</w:t>
                  </w:r>
                </w:p>
              </w:tc>
              <w:tc>
                <w:tcPr>
                  <w:tcW w:w="813" w:type="dxa"/>
                </w:tcPr>
                <w:p w14:paraId="5E928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37718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191CCC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0CE30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30E2BC72" w14:textId="77777777" w:rsidTr="001A062B">
              <w:tc>
                <w:tcPr>
                  <w:tcW w:w="970" w:type="dxa"/>
                  <w:vMerge/>
                </w:tcPr>
                <w:p w14:paraId="27351D97" w14:textId="77777777" w:rsidR="00D5083E" w:rsidRPr="003571A9" w:rsidRDefault="00D5083E" w:rsidP="00D5083E">
                  <w:pPr>
                    <w:jc w:val="center"/>
                    <w:rPr>
                      <w:rFonts w:cs="Times New Roman"/>
                      <w:sz w:val="16"/>
                      <w:szCs w:val="16"/>
                      <w:lang w:val="ro-RO"/>
                    </w:rPr>
                  </w:pPr>
                </w:p>
              </w:tc>
              <w:tc>
                <w:tcPr>
                  <w:tcW w:w="812" w:type="dxa"/>
                </w:tcPr>
                <w:p w14:paraId="3BBCF9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5BA9E0C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1F2073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3B0D2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151" w:type="dxa"/>
                </w:tcPr>
                <w:p w14:paraId="037815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r w:rsidR="00D5083E" w:rsidRPr="003571A9" w14:paraId="766571C0" w14:textId="77777777" w:rsidTr="001A062B">
              <w:tc>
                <w:tcPr>
                  <w:tcW w:w="970" w:type="dxa"/>
                  <w:vMerge/>
                </w:tcPr>
                <w:p w14:paraId="05643E08" w14:textId="77777777" w:rsidR="00D5083E" w:rsidRPr="003571A9" w:rsidRDefault="00D5083E" w:rsidP="00D5083E">
                  <w:pPr>
                    <w:jc w:val="center"/>
                    <w:rPr>
                      <w:rFonts w:cs="Times New Roman"/>
                      <w:sz w:val="16"/>
                      <w:szCs w:val="16"/>
                      <w:lang w:val="ro-RO"/>
                    </w:rPr>
                  </w:pPr>
                </w:p>
              </w:tc>
              <w:tc>
                <w:tcPr>
                  <w:tcW w:w="812" w:type="dxa"/>
                </w:tcPr>
                <w:p w14:paraId="71AC59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BF25D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1C07C3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813" w:type="dxa"/>
                </w:tcPr>
                <w:p w14:paraId="70E4B6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1151" w:type="dxa"/>
                </w:tcPr>
                <w:p w14:paraId="112FE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7455C449" w14:textId="77777777" w:rsidTr="001A062B">
              <w:tc>
                <w:tcPr>
                  <w:tcW w:w="970" w:type="dxa"/>
                  <w:vMerge/>
                </w:tcPr>
                <w:p w14:paraId="2CC9D594" w14:textId="77777777" w:rsidR="00D5083E" w:rsidRPr="003571A9" w:rsidRDefault="00D5083E" w:rsidP="00D5083E">
                  <w:pPr>
                    <w:jc w:val="center"/>
                    <w:rPr>
                      <w:rFonts w:cs="Times New Roman"/>
                      <w:sz w:val="16"/>
                      <w:szCs w:val="16"/>
                      <w:lang w:val="ro-RO"/>
                    </w:rPr>
                  </w:pPr>
                </w:p>
              </w:tc>
              <w:tc>
                <w:tcPr>
                  <w:tcW w:w="812" w:type="dxa"/>
                </w:tcPr>
                <w:p w14:paraId="561347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CBB8C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0204C5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813" w:type="dxa"/>
                </w:tcPr>
                <w:p w14:paraId="0C0FC6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151" w:type="dxa"/>
                </w:tcPr>
                <w:p w14:paraId="543445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7ECB45B9" w14:textId="77777777" w:rsidTr="001A062B">
              <w:tc>
                <w:tcPr>
                  <w:tcW w:w="970" w:type="dxa"/>
                  <w:vMerge w:val="restart"/>
                </w:tcPr>
                <w:p w14:paraId="195808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61442FE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&gt; 0,2 t/m3</w:t>
                  </w:r>
                </w:p>
              </w:tc>
              <w:tc>
                <w:tcPr>
                  <w:tcW w:w="812" w:type="dxa"/>
                </w:tcPr>
                <w:p w14:paraId="0FEE32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4016B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4391DF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4E46C2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BA973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4B560F8E" w14:textId="77777777" w:rsidTr="001A062B">
              <w:tc>
                <w:tcPr>
                  <w:tcW w:w="970" w:type="dxa"/>
                  <w:vMerge/>
                </w:tcPr>
                <w:p w14:paraId="573EBF65" w14:textId="77777777" w:rsidR="00D5083E" w:rsidRPr="003571A9" w:rsidRDefault="00D5083E" w:rsidP="00D5083E">
                  <w:pPr>
                    <w:jc w:val="center"/>
                    <w:rPr>
                      <w:rFonts w:cs="Times New Roman"/>
                      <w:sz w:val="16"/>
                      <w:szCs w:val="16"/>
                      <w:lang w:val="ro-RO"/>
                    </w:rPr>
                  </w:pPr>
                </w:p>
              </w:tc>
              <w:tc>
                <w:tcPr>
                  <w:tcW w:w="812" w:type="dxa"/>
                </w:tcPr>
                <w:p w14:paraId="1D4162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0793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744229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94C2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1151" w:type="dxa"/>
                </w:tcPr>
                <w:p w14:paraId="68CAE8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355C296D" w14:textId="77777777" w:rsidTr="001A062B">
              <w:tc>
                <w:tcPr>
                  <w:tcW w:w="970" w:type="dxa"/>
                  <w:vMerge/>
                </w:tcPr>
                <w:p w14:paraId="3F9F9D6B" w14:textId="77777777" w:rsidR="00D5083E" w:rsidRPr="003571A9" w:rsidRDefault="00D5083E" w:rsidP="00D5083E">
                  <w:pPr>
                    <w:jc w:val="center"/>
                    <w:rPr>
                      <w:rFonts w:cs="Times New Roman"/>
                      <w:sz w:val="16"/>
                      <w:szCs w:val="16"/>
                      <w:lang w:val="ro-RO"/>
                    </w:rPr>
                  </w:pPr>
                </w:p>
              </w:tc>
              <w:tc>
                <w:tcPr>
                  <w:tcW w:w="812" w:type="dxa"/>
                </w:tcPr>
                <w:p w14:paraId="6966DB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0932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3DDCE2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DD94A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741DC6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5BB37631" w14:textId="77777777" w:rsidTr="001A062B">
              <w:tc>
                <w:tcPr>
                  <w:tcW w:w="970" w:type="dxa"/>
                  <w:vMerge/>
                </w:tcPr>
                <w:p w14:paraId="2BAE0C32" w14:textId="77777777" w:rsidR="00D5083E" w:rsidRPr="003571A9" w:rsidRDefault="00D5083E" w:rsidP="00D5083E">
                  <w:pPr>
                    <w:jc w:val="center"/>
                    <w:rPr>
                      <w:rFonts w:cs="Times New Roman"/>
                      <w:sz w:val="16"/>
                      <w:szCs w:val="16"/>
                      <w:lang w:val="ro-RO"/>
                    </w:rPr>
                  </w:pPr>
                </w:p>
              </w:tc>
              <w:tc>
                <w:tcPr>
                  <w:tcW w:w="812" w:type="dxa"/>
                </w:tcPr>
                <w:p w14:paraId="4F16AC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3E7C8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5E10AB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813" w:type="dxa"/>
                </w:tcPr>
                <w:p w14:paraId="408F838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151" w:type="dxa"/>
                </w:tcPr>
                <w:p w14:paraId="5CB66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r>
            <w:tr w:rsidR="00D5083E" w:rsidRPr="003571A9" w14:paraId="29FA2AE9" w14:textId="77777777" w:rsidTr="001A062B">
              <w:tc>
                <w:tcPr>
                  <w:tcW w:w="970" w:type="dxa"/>
                  <w:vMerge w:val="restart"/>
                </w:tcPr>
                <w:p w14:paraId="0ECA1D0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Pelete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paie</w:t>
                  </w:r>
                </w:p>
              </w:tc>
              <w:tc>
                <w:tcPr>
                  <w:tcW w:w="812" w:type="dxa"/>
                </w:tcPr>
                <w:p w14:paraId="7AC96119" w14:textId="77777777" w:rsidR="00D5083E" w:rsidRPr="003571A9" w:rsidRDefault="00D5083E" w:rsidP="00D5083E">
                  <w:pPr>
                    <w:rPr>
                      <w:rFonts w:cs="Times New Roman"/>
                      <w:sz w:val="16"/>
                      <w:szCs w:val="16"/>
                      <w:lang w:val="ro-RO"/>
                    </w:rPr>
                  </w:pPr>
                  <w:r w:rsidRPr="003571A9">
                    <w:rPr>
                      <w:rFonts w:cs="Times New Roman"/>
                      <w:sz w:val="16"/>
                      <w:szCs w:val="16"/>
                      <w:lang w:val="ro-RO"/>
                    </w:rPr>
                    <w:t>1-500 km</w:t>
                  </w:r>
                </w:p>
              </w:tc>
              <w:tc>
                <w:tcPr>
                  <w:tcW w:w="813" w:type="dxa"/>
                </w:tcPr>
                <w:p w14:paraId="1A9EF3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5EDFBE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488CA6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56E1A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24F9019E" w14:textId="77777777" w:rsidTr="001A062B">
              <w:tc>
                <w:tcPr>
                  <w:tcW w:w="970" w:type="dxa"/>
                  <w:vMerge/>
                </w:tcPr>
                <w:p w14:paraId="7D4CFB17" w14:textId="77777777" w:rsidR="00D5083E" w:rsidRPr="003571A9" w:rsidRDefault="00D5083E" w:rsidP="00D5083E">
                  <w:pPr>
                    <w:rPr>
                      <w:rFonts w:cs="Times New Roman"/>
                      <w:sz w:val="16"/>
                      <w:szCs w:val="16"/>
                      <w:lang w:val="ro-RO"/>
                    </w:rPr>
                  </w:pPr>
                </w:p>
              </w:tc>
              <w:tc>
                <w:tcPr>
                  <w:tcW w:w="812" w:type="dxa"/>
                </w:tcPr>
                <w:p w14:paraId="0D49A861" w14:textId="77777777" w:rsidR="00D5083E" w:rsidRPr="003571A9" w:rsidRDefault="00D5083E" w:rsidP="00D5083E">
                  <w:pPr>
                    <w:rPr>
                      <w:rFonts w:cs="Times New Roman"/>
                      <w:sz w:val="16"/>
                      <w:szCs w:val="16"/>
                      <w:lang w:val="ro-RO"/>
                    </w:rPr>
                  </w:pPr>
                  <w:r w:rsidRPr="003571A9">
                    <w:rPr>
                      <w:rFonts w:cs="Times New Roman"/>
                      <w:sz w:val="16"/>
                      <w:szCs w:val="16"/>
                      <w:lang w:val="ro-RO"/>
                    </w:rPr>
                    <w:t>500-10 000 km</w:t>
                  </w:r>
                </w:p>
              </w:tc>
              <w:tc>
                <w:tcPr>
                  <w:tcW w:w="813" w:type="dxa"/>
                </w:tcPr>
                <w:p w14:paraId="5DCD5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28A95C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45F71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151" w:type="dxa"/>
                </w:tcPr>
                <w:p w14:paraId="5C96EC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r>
            <w:tr w:rsidR="00D5083E" w:rsidRPr="003571A9" w14:paraId="2F10267B" w14:textId="77777777" w:rsidTr="001A062B">
              <w:tc>
                <w:tcPr>
                  <w:tcW w:w="970" w:type="dxa"/>
                  <w:vMerge/>
                </w:tcPr>
                <w:p w14:paraId="7FBFD313" w14:textId="77777777" w:rsidR="00D5083E" w:rsidRPr="003571A9" w:rsidRDefault="00D5083E" w:rsidP="00D5083E">
                  <w:pPr>
                    <w:rPr>
                      <w:rFonts w:cs="Times New Roman"/>
                      <w:sz w:val="16"/>
                      <w:szCs w:val="16"/>
                      <w:lang w:val="ro-RO"/>
                    </w:rPr>
                  </w:pPr>
                </w:p>
              </w:tc>
              <w:tc>
                <w:tcPr>
                  <w:tcW w:w="812" w:type="dxa"/>
                </w:tcPr>
                <w:p w14:paraId="7D118772" w14:textId="77777777" w:rsidR="00D5083E" w:rsidRPr="003571A9" w:rsidRDefault="00D5083E" w:rsidP="00D5083E">
                  <w:pPr>
                    <w:rPr>
                      <w:rFonts w:cs="Times New Roman"/>
                      <w:sz w:val="16"/>
                      <w:szCs w:val="16"/>
                      <w:lang w:val="ro-RO"/>
                    </w:rPr>
                  </w:pPr>
                  <w:r w:rsidRPr="003571A9">
                    <w:rPr>
                      <w:rFonts w:cs="Times New Roman"/>
                      <w:sz w:val="16"/>
                      <w:szCs w:val="16"/>
                      <w:lang w:val="ro-RO"/>
                    </w:rPr>
                    <w:t>Peste 10 000 km</w:t>
                  </w:r>
                </w:p>
              </w:tc>
              <w:tc>
                <w:tcPr>
                  <w:tcW w:w="813" w:type="dxa"/>
                </w:tcPr>
                <w:p w14:paraId="248610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6427A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7F5AD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151" w:type="dxa"/>
                </w:tcPr>
                <w:p w14:paraId="5A2DED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r>
            <w:tr w:rsidR="00D5083E" w:rsidRPr="003571A9" w14:paraId="3F9D357D" w14:textId="77777777" w:rsidTr="001A062B">
              <w:tc>
                <w:tcPr>
                  <w:tcW w:w="970" w:type="dxa"/>
                  <w:vMerge w:val="restart"/>
                </w:tcPr>
                <w:p w14:paraId="19A1042B" w14:textId="77777777" w:rsidR="00D5083E" w:rsidRPr="003571A9" w:rsidRDefault="00D5083E" w:rsidP="00D5083E">
                  <w:pPr>
                    <w:rPr>
                      <w:rFonts w:cs="Times New Roman"/>
                      <w:sz w:val="16"/>
                      <w:szCs w:val="16"/>
                      <w:lang w:val="ro-RO"/>
                    </w:rPr>
                  </w:pPr>
                  <w:r w:rsidRPr="003571A9">
                    <w:rPr>
                      <w:rFonts w:cs="Times New Roman"/>
                      <w:sz w:val="16"/>
                      <w:szCs w:val="16"/>
                      <w:lang w:val="ro-RO"/>
                    </w:rPr>
                    <w:t>Brichete rezultate din prelucrarea trestiei de zahăr</w:t>
                  </w:r>
                </w:p>
              </w:tc>
              <w:tc>
                <w:tcPr>
                  <w:tcW w:w="812" w:type="dxa"/>
                  <w:vAlign w:val="center"/>
                </w:tcPr>
                <w:p w14:paraId="5129A4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813" w:type="dxa"/>
                </w:tcPr>
                <w:p w14:paraId="4586D2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60549A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8B97EB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1151" w:type="dxa"/>
                </w:tcPr>
                <w:p w14:paraId="6F3E2E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2DA7ED15" w14:textId="77777777" w:rsidTr="001A062B">
              <w:tc>
                <w:tcPr>
                  <w:tcW w:w="970" w:type="dxa"/>
                  <w:vMerge/>
                </w:tcPr>
                <w:p w14:paraId="0D19E23E" w14:textId="77777777" w:rsidR="00D5083E" w:rsidRPr="003571A9" w:rsidRDefault="00D5083E" w:rsidP="00D5083E">
                  <w:pPr>
                    <w:rPr>
                      <w:rFonts w:cs="Times New Roman"/>
                      <w:sz w:val="16"/>
                      <w:szCs w:val="16"/>
                      <w:lang w:val="ro-RO"/>
                    </w:rPr>
                  </w:pPr>
                </w:p>
              </w:tc>
              <w:tc>
                <w:tcPr>
                  <w:tcW w:w="812" w:type="dxa"/>
                  <w:vAlign w:val="center"/>
                </w:tcPr>
                <w:p w14:paraId="350912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80D33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6D828B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813" w:type="dxa"/>
                </w:tcPr>
                <w:p w14:paraId="442693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17081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6569FB7F" w14:textId="77777777" w:rsidTr="001A062B">
              <w:tc>
                <w:tcPr>
                  <w:tcW w:w="970" w:type="dxa"/>
                </w:tcPr>
                <w:p w14:paraId="1E3EFE3F" w14:textId="77777777" w:rsidR="00D5083E" w:rsidRPr="003571A9" w:rsidRDefault="00D5083E" w:rsidP="00D5083E">
                  <w:pPr>
                    <w:rPr>
                      <w:rFonts w:cs="Times New Roman"/>
                      <w:sz w:val="16"/>
                      <w:szCs w:val="16"/>
                      <w:lang w:val="ro-RO"/>
                    </w:rPr>
                  </w:pPr>
                  <w:r w:rsidRPr="003571A9">
                    <w:rPr>
                      <w:rFonts w:cs="Times New Roman"/>
                      <w:sz w:val="16"/>
                      <w:szCs w:val="16"/>
                      <w:lang w:val="ro-RO"/>
                    </w:rPr>
                    <w:t>Făină de sâmburi de palmier</w:t>
                  </w:r>
                </w:p>
              </w:tc>
              <w:tc>
                <w:tcPr>
                  <w:tcW w:w="812" w:type="dxa"/>
                  <w:vAlign w:val="center"/>
                </w:tcPr>
                <w:p w14:paraId="71AC728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7FB295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0118CF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c>
                <w:tcPr>
                  <w:tcW w:w="813" w:type="dxa"/>
                </w:tcPr>
                <w:p w14:paraId="2FCBFD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c>
                <w:tcPr>
                  <w:tcW w:w="1151" w:type="dxa"/>
                </w:tcPr>
                <w:p w14:paraId="3FC78C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-33 %</w:t>
                  </w:r>
                </w:p>
              </w:tc>
            </w:tr>
            <w:tr w:rsidR="00D5083E" w:rsidRPr="003571A9" w14:paraId="3B069EA4" w14:textId="77777777" w:rsidTr="001A062B">
              <w:tc>
                <w:tcPr>
                  <w:tcW w:w="970" w:type="dxa"/>
                </w:tcPr>
                <w:p w14:paraId="2DE22FEC"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Făină de sâmburi de palmier (fără </w:t>
                  </w:r>
                  <w:r w:rsidRPr="003571A9">
                    <w:rPr>
                      <w:rFonts w:cs="Times New Roman"/>
                      <w:sz w:val="16"/>
                      <w:szCs w:val="16"/>
                      <w:lang w:val="ro-RO"/>
                    </w:rPr>
                    <w:lastRenderedPageBreak/>
                    <w:t>emisii de CH</w:t>
                  </w:r>
                  <w:r w:rsidRPr="003571A9">
                    <w:rPr>
                      <w:rFonts w:cs="Times New Roman"/>
                      <w:sz w:val="16"/>
                      <w:szCs w:val="16"/>
                      <w:vertAlign w:val="subscript"/>
                      <w:lang w:val="ro-RO"/>
                    </w:rPr>
                    <w:t>4</w:t>
                  </w:r>
                  <w:r w:rsidRPr="003571A9">
                    <w:rPr>
                      <w:rFonts w:cs="Times New Roman"/>
                      <w:sz w:val="16"/>
                      <w:szCs w:val="16"/>
                      <w:lang w:val="ro-RO"/>
                    </w:rPr>
                    <w:t xml:space="preserve"> de la presa de ulei)</w:t>
                  </w:r>
                </w:p>
              </w:tc>
              <w:tc>
                <w:tcPr>
                  <w:tcW w:w="812" w:type="dxa"/>
                  <w:vAlign w:val="center"/>
                </w:tcPr>
                <w:p w14:paraId="595543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lastRenderedPageBreak/>
                    <w:t>Peste 10 000 km</w:t>
                  </w:r>
                </w:p>
              </w:tc>
              <w:tc>
                <w:tcPr>
                  <w:tcW w:w="813" w:type="dxa"/>
                </w:tcPr>
                <w:p w14:paraId="36FB4802" w14:textId="77777777" w:rsidR="00D5083E" w:rsidRPr="003571A9" w:rsidRDefault="00D5083E" w:rsidP="00D5083E">
                  <w:pPr>
                    <w:jc w:val="center"/>
                    <w:rPr>
                      <w:rFonts w:cs="Times New Roman"/>
                      <w:sz w:val="16"/>
                      <w:szCs w:val="16"/>
                      <w:lang w:val="ro-RO"/>
                    </w:rPr>
                  </w:pPr>
                </w:p>
                <w:p w14:paraId="610644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813" w:type="dxa"/>
                </w:tcPr>
                <w:p w14:paraId="48743432" w14:textId="77777777" w:rsidR="00D5083E" w:rsidRPr="003571A9" w:rsidRDefault="00D5083E" w:rsidP="00D5083E">
                  <w:pPr>
                    <w:jc w:val="center"/>
                    <w:rPr>
                      <w:rFonts w:cs="Times New Roman"/>
                      <w:sz w:val="16"/>
                      <w:szCs w:val="16"/>
                      <w:lang w:val="ro-RO"/>
                    </w:rPr>
                  </w:pPr>
                </w:p>
                <w:p w14:paraId="2D033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6F0DD073" w14:textId="77777777" w:rsidR="00D5083E" w:rsidRPr="003571A9" w:rsidRDefault="00D5083E" w:rsidP="00D5083E">
                  <w:pPr>
                    <w:jc w:val="center"/>
                    <w:rPr>
                      <w:rFonts w:cs="Times New Roman"/>
                      <w:sz w:val="16"/>
                      <w:szCs w:val="16"/>
                      <w:lang w:val="ro-RO"/>
                    </w:rPr>
                  </w:pPr>
                </w:p>
                <w:p w14:paraId="0002B1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c>
                <w:tcPr>
                  <w:tcW w:w="1151" w:type="dxa"/>
                </w:tcPr>
                <w:p w14:paraId="02531C3C" w14:textId="77777777" w:rsidR="00D5083E" w:rsidRPr="003571A9" w:rsidRDefault="00D5083E" w:rsidP="00D5083E">
                  <w:pPr>
                    <w:jc w:val="center"/>
                    <w:rPr>
                      <w:rFonts w:cs="Times New Roman"/>
                      <w:sz w:val="16"/>
                      <w:szCs w:val="16"/>
                      <w:lang w:val="ro-RO"/>
                    </w:rPr>
                  </w:pPr>
                </w:p>
                <w:p w14:paraId="496ECE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bl>
          <w:p w14:paraId="1FF2A19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072"/>
              <w:gridCol w:w="975"/>
              <w:gridCol w:w="1428"/>
            </w:tblGrid>
            <w:tr w:rsidR="00D5083E" w:rsidRPr="003571A9" w14:paraId="36A04268" w14:textId="77777777" w:rsidTr="001A062B">
              <w:tc>
                <w:tcPr>
                  <w:tcW w:w="5372" w:type="dxa"/>
                  <w:gridSpan w:val="5"/>
                </w:tcPr>
                <w:p w14:paraId="3A2EF600" w14:textId="77777777" w:rsidR="00D5083E" w:rsidRPr="003571A9" w:rsidRDefault="00D5083E" w:rsidP="00D5083E">
                  <w:pPr>
                    <w:jc w:val="center"/>
                    <w:rPr>
                      <w:rFonts w:cs="Times New Roman"/>
                      <w:b/>
                      <w:bCs/>
                      <w:sz w:val="16"/>
                      <w:szCs w:val="16"/>
                      <w:lang w:val="ro-RO"/>
                    </w:rPr>
                  </w:pPr>
                  <w:r w:rsidRPr="003571A9">
                    <w:rPr>
                      <w:rFonts w:cs="Times New Roman"/>
                      <w:b/>
                      <w:bCs/>
                      <w:color w:val="231F20"/>
                      <w:w w:val="105"/>
                      <w:sz w:val="16"/>
                      <w:szCs w:val="16"/>
                      <w:lang w:val="ro-RO"/>
                    </w:rPr>
                    <w:t>BIOGAZ</w:t>
                  </w:r>
                  <w:r w:rsidRPr="003571A9">
                    <w:rPr>
                      <w:rFonts w:cs="Times New Roman"/>
                      <w:b/>
                      <w:bCs/>
                      <w:color w:val="231F20"/>
                      <w:spacing w:val="27"/>
                      <w:w w:val="105"/>
                      <w:sz w:val="16"/>
                      <w:szCs w:val="16"/>
                      <w:lang w:val="ro-RO"/>
                    </w:rPr>
                    <w:t xml:space="preserve"> </w:t>
                  </w:r>
                  <w:r w:rsidRPr="003571A9">
                    <w:rPr>
                      <w:rFonts w:cs="Times New Roman"/>
                      <w:b/>
                      <w:bCs/>
                      <w:color w:val="231F20"/>
                      <w:w w:val="105"/>
                      <w:sz w:val="16"/>
                      <w:szCs w:val="16"/>
                      <w:lang w:val="ro-RO"/>
                    </w:rPr>
                    <w:t>PENTRU</w:t>
                  </w:r>
                  <w:r w:rsidRPr="003571A9">
                    <w:rPr>
                      <w:rFonts w:cs="Times New Roman"/>
                      <w:b/>
                      <w:bCs/>
                      <w:color w:val="231F20"/>
                      <w:spacing w:val="28"/>
                      <w:w w:val="105"/>
                      <w:sz w:val="16"/>
                      <w:szCs w:val="16"/>
                      <w:lang w:val="ro-RO"/>
                    </w:rPr>
                    <w:t xml:space="preserve"> </w:t>
                  </w:r>
                  <w:r w:rsidRPr="003571A9">
                    <w:rPr>
                      <w:rFonts w:cs="Times New Roman"/>
                      <w:b/>
                      <w:bCs/>
                      <w:color w:val="231F20"/>
                      <w:w w:val="105"/>
                      <w:sz w:val="16"/>
                      <w:szCs w:val="16"/>
                      <w:lang w:val="ro-RO"/>
                    </w:rPr>
                    <w:t>ENERGIE</w:t>
                  </w:r>
                  <w:r w:rsidRPr="003571A9">
                    <w:rPr>
                      <w:rFonts w:cs="Times New Roman"/>
                      <w:b/>
                      <w:bCs/>
                      <w:color w:val="231F20"/>
                      <w:spacing w:val="26"/>
                      <w:w w:val="105"/>
                      <w:sz w:val="16"/>
                      <w:szCs w:val="16"/>
                      <w:lang w:val="ro-RO"/>
                    </w:rPr>
                    <w:t xml:space="preserve"> </w:t>
                  </w:r>
                  <w:r w:rsidRPr="003571A9">
                    <w:rPr>
                      <w:rFonts w:cs="Times New Roman"/>
                      <w:b/>
                      <w:bCs/>
                      <w:color w:val="231F20"/>
                      <w:w w:val="105"/>
                      <w:sz w:val="16"/>
                      <w:szCs w:val="16"/>
                      <w:lang w:val="ro-RO"/>
                    </w:rPr>
                    <w:t>ELECTRICĂ</w:t>
                  </w:r>
                </w:p>
              </w:tc>
            </w:tr>
            <w:tr w:rsidR="00D5083E" w:rsidRPr="00663B30" w14:paraId="78725932" w14:textId="77777777" w:rsidTr="001A062B">
              <w:tc>
                <w:tcPr>
                  <w:tcW w:w="1950" w:type="dxa"/>
                  <w:gridSpan w:val="2"/>
                  <w:vAlign w:val="center"/>
                </w:tcPr>
                <w:p w14:paraId="3D20528B" w14:textId="77777777" w:rsidR="00D5083E" w:rsidRPr="003571A9" w:rsidRDefault="00D5083E" w:rsidP="00D5083E">
                  <w:pPr>
                    <w:pStyle w:val="TableParagraph"/>
                    <w:jc w:val="center"/>
                    <w:rPr>
                      <w:rFonts w:ascii="Times New Roman" w:hAnsi="Times New Roman" w:cs="Times New Roman"/>
                      <w:sz w:val="16"/>
                      <w:szCs w:val="16"/>
                      <w:lang w:val="ro-RO"/>
                    </w:rPr>
                  </w:pPr>
                </w:p>
                <w:p w14:paraId="1C0B7245" w14:textId="77777777" w:rsidR="00D5083E" w:rsidRPr="003571A9" w:rsidRDefault="00D5083E" w:rsidP="00D5083E">
                  <w:pPr>
                    <w:pStyle w:val="TableParagraph"/>
                    <w:ind w:left="203"/>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6"/>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biogazului</w:t>
                  </w:r>
                </w:p>
              </w:tc>
              <w:tc>
                <w:tcPr>
                  <w:tcW w:w="1019" w:type="dxa"/>
                  <w:vAlign w:val="center"/>
                </w:tcPr>
                <w:p w14:paraId="7E2B7763" w14:textId="77777777" w:rsidR="00D5083E" w:rsidRPr="003571A9" w:rsidRDefault="00D5083E" w:rsidP="00D5083E">
                  <w:pPr>
                    <w:pStyle w:val="TableParagraph"/>
                    <w:jc w:val="center"/>
                    <w:rPr>
                      <w:rFonts w:ascii="Times New Roman" w:hAnsi="Times New Roman" w:cs="Times New Roman"/>
                      <w:sz w:val="16"/>
                      <w:szCs w:val="16"/>
                      <w:lang w:val="ro-RO"/>
                    </w:rPr>
                  </w:pPr>
                </w:p>
                <w:p w14:paraId="64900540" w14:textId="77777777" w:rsidR="00D5083E" w:rsidRPr="003571A9" w:rsidRDefault="00D5083E" w:rsidP="00D5083E">
                  <w:pPr>
                    <w:pStyle w:val="TableParagraph"/>
                    <w:ind w:left="38" w:right="34"/>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w w:val="105"/>
                      <w:sz w:val="16"/>
                      <w:szCs w:val="16"/>
                      <w:lang w:val="ro-RO"/>
                    </w:rPr>
                    <w:t>Opţiunea</w:t>
                  </w:r>
                  <w:proofErr w:type="spellEnd"/>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75" w:type="dxa"/>
                  <w:vAlign w:val="center"/>
                </w:tcPr>
                <w:p w14:paraId="042664DC" w14:textId="77777777" w:rsidR="00D5083E" w:rsidRPr="003571A9" w:rsidRDefault="00D5083E" w:rsidP="00D5083E">
                  <w:pPr>
                    <w:pStyle w:val="TableParagraph"/>
                    <w:ind w:left="56"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1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428" w:type="dxa"/>
                  <w:vAlign w:val="center"/>
                </w:tcPr>
                <w:p w14:paraId="4FF80205" w14:textId="77777777" w:rsidR="00D5083E" w:rsidRPr="003571A9" w:rsidRDefault="00D5083E" w:rsidP="00D5083E">
                  <w:pPr>
                    <w:pStyle w:val="TableParagraph"/>
                    <w:ind w:left="61"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3571A9" w14:paraId="1CC98E1F" w14:textId="77777777" w:rsidTr="001A062B">
              <w:tc>
                <w:tcPr>
                  <w:tcW w:w="975" w:type="dxa"/>
                  <w:vMerge w:val="restart"/>
                </w:tcPr>
                <w:p w14:paraId="55D4DC22"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umed</w:t>
                  </w:r>
                </w:p>
              </w:tc>
              <w:tc>
                <w:tcPr>
                  <w:tcW w:w="975" w:type="dxa"/>
                  <w:vMerge w:val="restart"/>
                </w:tcPr>
                <w:p w14:paraId="620DDFB0"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94B4CE3" w14:textId="77777777" w:rsidR="00D5083E" w:rsidRPr="003571A9" w:rsidRDefault="00D5083E" w:rsidP="00D5083E">
                  <w:pPr>
                    <w:rPr>
                      <w:rFonts w:cs="Times New Roman"/>
                      <w:sz w:val="16"/>
                      <w:szCs w:val="16"/>
                      <w:lang w:val="ro-RO"/>
                    </w:rPr>
                  </w:pPr>
                  <w:proofErr w:type="spellStart"/>
                  <w:r w:rsidRPr="003571A9">
                    <w:rPr>
                      <w:rFonts w:cs="Times New Roman"/>
                      <w:color w:val="231F20"/>
                      <w:sz w:val="16"/>
                      <w:szCs w:val="16"/>
                      <w:lang w:val="ro-RO"/>
                    </w:rPr>
                    <w:t>Digestat</w:t>
                  </w:r>
                  <w:proofErr w:type="spellEnd"/>
                  <w:r w:rsidRPr="003571A9">
                    <w:rPr>
                      <w:rFonts w:cs="Times New Roman"/>
                      <w:color w:val="231F20"/>
                      <w:sz w:val="16"/>
                      <w:szCs w:val="16"/>
                      <w:lang w:val="ro-RO"/>
                    </w:rPr>
                    <w:t xml:space="preserve">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68D17428" w14:textId="77777777" w:rsidR="00D5083E" w:rsidRPr="003571A9" w:rsidRDefault="00D5083E" w:rsidP="00D5083E">
                  <w:pPr>
                    <w:pStyle w:val="TableParagraph"/>
                    <w:rPr>
                      <w:rFonts w:ascii="Times New Roman" w:hAnsi="Times New Roman" w:cs="Times New Roman"/>
                      <w:sz w:val="16"/>
                      <w:szCs w:val="16"/>
                      <w:lang w:val="ro-RO"/>
                    </w:rPr>
                  </w:pPr>
                </w:p>
                <w:p w14:paraId="46621E9D"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146 %</w:t>
                  </w:r>
                </w:p>
              </w:tc>
              <w:tc>
                <w:tcPr>
                  <w:tcW w:w="1428" w:type="dxa"/>
                </w:tcPr>
                <w:p w14:paraId="3D3D3F15" w14:textId="77777777" w:rsidR="00D5083E" w:rsidRPr="003571A9" w:rsidRDefault="00D5083E" w:rsidP="00D5083E">
                  <w:pPr>
                    <w:pStyle w:val="TableParagraph"/>
                    <w:rPr>
                      <w:rFonts w:ascii="Times New Roman" w:hAnsi="Times New Roman" w:cs="Times New Roman"/>
                      <w:sz w:val="16"/>
                      <w:szCs w:val="16"/>
                      <w:lang w:val="ro-RO"/>
                    </w:rPr>
                  </w:pPr>
                </w:p>
                <w:p w14:paraId="71A9DE7E" w14:textId="77777777" w:rsidR="00D5083E" w:rsidRPr="003571A9" w:rsidRDefault="00D5083E" w:rsidP="00D5083E">
                  <w:pPr>
                    <w:pStyle w:val="TableParagraph"/>
                    <w:ind w:left="14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94 %</w:t>
                  </w:r>
                </w:p>
              </w:tc>
            </w:tr>
            <w:tr w:rsidR="00D5083E" w:rsidRPr="003571A9" w14:paraId="4BEA3F3B" w14:textId="77777777" w:rsidTr="001A062B">
              <w:tc>
                <w:tcPr>
                  <w:tcW w:w="975" w:type="dxa"/>
                  <w:vMerge/>
                </w:tcPr>
                <w:p w14:paraId="7B5E08F6" w14:textId="77777777" w:rsidR="00D5083E" w:rsidRPr="003571A9" w:rsidRDefault="00D5083E" w:rsidP="00D5083E">
                  <w:pPr>
                    <w:rPr>
                      <w:rFonts w:cs="Times New Roman"/>
                      <w:sz w:val="16"/>
                      <w:szCs w:val="16"/>
                      <w:lang w:val="ro-RO"/>
                    </w:rPr>
                  </w:pPr>
                </w:p>
              </w:tc>
              <w:tc>
                <w:tcPr>
                  <w:tcW w:w="975" w:type="dxa"/>
                  <w:vMerge/>
                </w:tcPr>
                <w:p w14:paraId="618AAD11" w14:textId="77777777" w:rsidR="00D5083E" w:rsidRPr="003571A9" w:rsidRDefault="00D5083E" w:rsidP="00D5083E">
                  <w:pPr>
                    <w:rPr>
                      <w:rFonts w:cs="Times New Roman"/>
                      <w:sz w:val="16"/>
                      <w:szCs w:val="16"/>
                      <w:lang w:val="ro-RO"/>
                    </w:rPr>
                  </w:pPr>
                </w:p>
              </w:tc>
              <w:tc>
                <w:tcPr>
                  <w:tcW w:w="1019" w:type="dxa"/>
                </w:tcPr>
                <w:p w14:paraId="201E4E01" w14:textId="77777777" w:rsidR="00D5083E" w:rsidRPr="003571A9" w:rsidRDefault="00D5083E" w:rsidP="00D5083E">
                  <w:pPr>
                    <w:rPr>
                      <w:rFonts w:cs="Times New Roman"/>
                      <w:sz w:val="16"/>
                      <w:szCs w:val="16"/>
                      <w:lang w:val="ro-RO"/>
                    </w:rPr>
                  </w:pPr>
                  <w:proofErr w:type="spellStart"/>
                  <w:r w:rsidRPr="003571A9">
                    <w:rPr>
                      <w:rFonts w:cs="Times New Roman"/>
                      <w:color w:val="231F20"/>
                      <w:sz w:val="16"/>
                      <w:szCs w:val="16"/>
                      <w:lang w:val="ro-RO"/>
                    </w:rPr>
                    <w:t>Digestat</w:t>
                  </w:r>
                  <w:proofErr w:type="spellEnd"/>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5A33443"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246 %</w:t>
                  </w:r>
                </w:p>
              </w:tc>
              <w:tc>
                <w:tcPr>
                  <w:tcW w:w="1428" w:type="dxa"/>
                </w:tcPr>
                <w:p w14:paraId="2118B526" w14:textId="77777777" w:rsidR="00D5083E" w:rsidRPr="003571A9" w:rsidRDefault="00D5083E" w:rsidP="00D5083E">
                  <w:pPr>
                    <w:pStyle w:val="TableParagraph"/>
                    <w:ind w:left="141"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240 %</w:t>
                  </w:r>
                </w:p>
              </w:tc>
            </w:tr>
            <w:tr w:rsidR="00D5083E" w:rsidRPr="003571A9" w14:paraId="38CF98DC" w14:textId="77777777" w:rsidTr="001A062B">
              <w:tc>
                <w:tcPr>
                  <w:tcW w:w="975" w:type="dxa"/>
                  <w:vMerge/>
                </w:tcPr>
                <w:p w14:paraId="74889EC2" w14:textId="77777777" w:rsidR="00D5083E" w:rsidRPr="003571A9" w:rsidRDefault="00D5083E" w:rsidP="00D5083E">
                  <w:pPr>
                    <w:rPr>
                      <w:rFonts w:cs="Times New Roman"/>
                      <w:sz w:val="16"/>
                      <w:szCs w:val="16"/>
                      <w:lang w:val="ro-RO"/>
                    </w:rPr>
                  </w:pPr>
                </w:p>
              </w:tc>
              <w:tc>
                <w:tcPr>
                  <w:tcW w:w="975" w:type="dxa"/>
                  <w:vMerge w:val="restart"/>
                </w:tcPr>
                <w:p w14:paraId="383F80F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77448EAD"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1C226D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136 %</w:t>
                  </w:r>
                </w:p>
              </w:tc>
              <w:tc>
                <w:tcPr>
                  <w:tcW w:w="1428" w:type="dxa"/>
                </w:tcPr>
                <w:p w14:paraId="6FC0216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2570047F" w14:textId="77777777" w:rsidTr="001A062B">
              <w:tc>
                <w:tcPr>
                  <w:tcW w:w="975" w:type="dxa"/>
                  <w:vMerge/>
                </w:tcPr>
                <w:p w14:paraId="0F27FB61" w14:textId="77777777" w:rsidR="00D5083E" w:rsidRPr="003571A9" w:rsidRDefault="00D5083E" w:rsidP="00D5083E">
                  <w:pPr>
                    <w:rPr>
                      <w:rFonts w:cs="Times New Roman"/>
                      <w:sz w:val="16"/>
                      <w:szCs w:val="16"/>
                      <w:lang w:val="ro-RO"/>
                    </w:rPr>
                  </w:pPr>
                </w:p>
              </w:tc>
              <w:tc>
                <w:tcPr>
                  <w:tcW w:w="975" w:type="dxa"/>
                  <w:vMerge/>
                </w:tcPr>
                <w:p w14:paraId="0BE36859" w14:textId="77777777" w:rsidR="00D5083E" w:rsidRPr="003571A9" w:rsidRDefault="00D5083E" w:rsidP="00D5083E">
                  <w:pPr>
                    <w:rPr>
                      <w:rFonts w:cs="Times New Roman"/>
                      <w:sz w:val="16"/>
                      <w:szCs w:val="16"/>
                      <w:lang w:val="ro-RO"/>
                    </w:rPr>
                  </w:pPr>
                </w:p>
              </w:tc>
              <w:tc>
                <w:tcPr>
                  <w:tcW w:w="1019" w:type="dxa"/>
                </w:tcPr>
                <w:p w14:paraId="2E26C2F9"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20129D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227 %</w:t>
                  </w:r>
                </w:p>
              </w:tc>
              <w:tc>
                <w:tcPr>
                  <w:tcW w:w="1428" w:type="dxa"/>
                </w:tcPr>
                <w:p w14:paraId="05303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219 %</w:t>
                  </w:r>
                </w:p>
              </w:tc>
            </w:tr>
            <w:tr w:rsidR="00D5083E" w:rsidRPr="003571A9" w14:paraId="7DD0485B" w14:textId="77777777" w:rsidTr="001A062B">
              <w:tc>
                <w:tcPr>
                  <w:tcW w:w="975" w:type="dxa"/>
                  <w:vMerge/>
                </w:tcPr>
                <w:p w14:paraId="55694EA2" w14:textId="77777777" w:rsidR="00D5083E" w:rsidRPr="003571A9" w:rsidRDefault="00D5083E" w:rsidP="00D5083E">
                  <w:pPr>
                    <w:rPr>
                      <w:rFonts w:cs="Times New Roman"/>
                      <w:sz w:val="16"/>
                      <w:szCs w:val="16"/>
                      <w:lang w:val="ro-RO"/>
                    </w:rPr>
                  </w:pPr>
                </w:p>
              </w:tc>
              <w:tc>
                <w:tcPr>
                  <w:tcW w:w="975" w:type="dxa"/>
                  <w:vMerge w:val="restart"/>
                </w:tcPr>
                <w:p w14:paraId="43FA762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A9416E0"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1E3E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142 %</w:t>
                  </w:r>
                </w:p>
              </w:tc>
              <w:tc>
                <w:tcPr>
                  <w:tcW w:w="1428" w:type="dxa"/>
                </w:tcPr>
                <w:p w14:paraId="5F98A3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0778BE9C" w14:textId="77777777" w:rsidTr="001A062B">
              <w:tc>
                <w:tcPr>
                  <w:tcW w:w="975" w:type="dxa"/>
                  <w:vMerge/>
                </w:tcPr>
                <w:p w14:paraId="3A74D24E" w14:textId="77777777" w:rsidR="00D5083E" w:rsidRPr="003571A9" w:rsidRDefault="00D5083E" w:rsidP="00D5083E">
                  <w:pPr>
                    <w:rPr>
                      <w:rFonts w:cs="Times New Roman"/>
                      <w:sz w:val="16"/>
                      <w:szCs w:val="16"/>
                      <w:lang w:val="ro-RO"/>
                    </w:rPr>
                  </w:pPr>
                </w:p>
              </w:tc>
              <w:tc>
                <w:tcPr>
                  <w:tcW w:w="975" w:type="dxa"/>
                  <w:vMerge/>
                </w:tcPr>
                <w:p w14:paraId="2EB4CEEE" w14:textId="77777777" w:rsidR="00D5083E" w:rsidRPr="003571A9" w:rsidRDefault="00D5083E" w:rsidP="00D5083E">
                  <w:pPr>
                    <w:rPr>
                      <w:rFonts w:cs="Times New Roman"/>
                      <w:sz w:val="16"/>
                      <w:szCs w:val="16"/>
                      <w:lang w:val="ro-RO"/>
                    </w:rPr>
                  </w:pPr>
                </w:p>
              </w:tc>
              <w:tc>
                <w:tcPr>
                  <w:tcW w:w="1019" w:type="dxa"/>
                </w:tcPr>
                <w:p w14:paraId="69735D12"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09C668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243 %</w:t>
                  </w:r>
                </w:p>
              </w:tc>
              <w:tc>
                <w:tcPr>
                  <w:tcW w:w="1428" w:type="dxa"/>
                </w:tcPr>
                <w:p w14:paraId="1BB19A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235 %</w:t>
                  </w:r>
                </w:p>
              </w:tc>
            </w:tr>
            <w:tr w:rsidR="00D5083E" w:rsidRPr="003571A9" w14:paraId="17E2B1DE" w14:textId="77777777" w:rsidTr="001A062B">
              <w:tc>
                <w:tcPr>
                  <w:tcW w:w="975" w:type="dxa"/>
                  <w:vMerge w:val="restart"/>
                </w:tcPr>
                <w:p w14:paraId="3E352337"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975" w:type="dxa"/>
                  <w:vMerge w:val="restart"/>
                </w:tcPr>
                <w:p w14:paraId="1794C5D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1762F7B"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6E085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1428" w:type="dxa"/>
                </w:tcPr>
                <w:p w14:paraId="50F9BD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452E7653" w14:textId="77777777" w:rsidTr="001A062B">
              <w:tc>
                <w:tcPr>
                  <w:tcW w:w="975" w:type="dxa"/>
                  <w:vMerge/>
                </w:tcPr>
                <w:p w14:paraId="6ECE48A5" w14:textId="77777777" w:rsidR="00D5083E" w:rsidRPr="003571A9" w:rsidRDefault="00D5083E" w:rsidP="00D5083E">
                  <w:pPr>
                    <w:rPr>
                      <w:rFonts w:cs="Times New Roman"/>
                      <w:sz w:val="16"/>
                      <w:szCs w:val="16"/>
                      <w:lang w:val="ro-RO"/>
                    </w:rPr>
                  </w:pPr>
                </w:p>
              </w:tc>
              <w:tc>
                <w:tcPr>
                  <w:tcW w:w="975" w:type="dxa"/>
                  <w:vMerge/>
                </w:tcPr>
                <w:p w14:paraId="7AC5C837" w14:textId="77777777" w:rsidR="00D5083E" w:rsidRPr="003571A9" w:rsidRDefault="00D5083E" w:rsidP="00D5083E">
                  <w:pPr>
                    <w:rPr>
                      <w:rFonts w:cs="Times New Roman"/>
                      <w:sz w:val="16"/>
                      <w:szCs w:val="16"/>
                      <w:lang w:val="ro-RO"/>
                    </w:rPr>
                  </w:pPr>
                </w:p>
              </w:tc>
              <w:tc>
                <w:tcPr>
                  <w:tcW w:w="1019" w:type="dxa"/>
                </w:tcPr>
                <w:p w14:paraId="109EE3F0"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3A9B2E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428" w:type="dxa"/>
                </w:tcPr>
                <w:p w14:paraId="6E5B71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r>
            <w:tr w:rsidR="00D5083E" w:rsidRPr="003571A9" w14:paraId="4FA6D411" w14:textId="77777777" w:rsidTr="001A062B">
              <w:tc>
                <w:tcPr>
                  <w:tcW w:w="975" w:type="dxa"/>
                  <w:vMerge/>
                </w:tcPr>
                <w:p w14:paraId="227E3747" w14:textId="77777777" w:rsidR="00D5083E" w:rsidRPr="003571A9" w:rsidRDefault="00D5083E" w:rsidP="00D5083E">
                  <w:pPr>
                    <w:rPr>
                      <w:rFonts w:cs="Times New Roman"/>
                      <w:sz w:val="16"/>
                      <w:szCs w:val="16"/>
                      <w:lang w:val="ro-RO"/>
                    </w:rPr>
                  </w:pPr>
                </w:p>
              </w:tc>
              <w:tc>
                <w:tcPr>
                  <w:tcW w:w="975" w:type="dxa"/>
                  <w:vMerge w:val="restart"/>
                </w:tcPr>
                <w:p w14:paraId="5F1B729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3B06DB00"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110C5CE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1428" w:type="dxa"/>
                </w:tcPr>
                <w:p w14:paraId="2255C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r>
            <w:tr w:rsidR="00D5083E" w:rsidRPr="003571A9" w14:paraId="795A61C8" w14:textId="77777777" w:rsidTr="001A062B">
              <w:tc>
                <w:tcPr>
                  <w:tcW w:w="975" w:type="dxa"/>
                  <w:vMerge/>
                </w:tcPr>
                <w:p w14:paraId="4E226F8F" w14:textId="77777777" w:rsidR="00D5083E" w:rsidRPr="003571A9" w:rsidRDefault="00D5083E" w:rsidP="00D5083E">
                  <w:pPr>
                    <w:rPr>
                      <w:rFonts w:cs="Times New Roman"/>
                      <w:sz w:val="16"/>
                      <w:szCs w:val="16"/>
                      <w:lang w:val="ro-RO"/>
                    </w:rPr>
                  </w:pPr>
                </w:p>
              </w:tc>
              <w:tc>
                <w:tcPr>
                  <w:tcW w:w="975" w:type="dxa"/>
                  <w:vMerge/>
                </w:tcPr>
                <w:p w14:paraId="1A1EA38F" w14:textId="77777777" w:rsidR="00D5083E" w:rsidRPr="003571A9" w:rsidRDefault="00D5083E" w:rsidP="00D5083E">
                  <w:pPr>
                    <w:rPr>
                      <w:rFonts w:cs="Times New Roman"/>
                      <w:sz w:val="16"/>
                      <w:szCs w:val="16"/>
                      <w:lang w:val="ro-RO"/>
                    </w:rPr>
                  </w:pPr>
                </w:p>
              </w:tc>
              <w:tc>
                <w:tcPr>
                  <w:tcW w:w="1019" w:type="dxa"/>
                </w:tcPr>
                <w:p w14:paraId="247559ED"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45079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1428" w:type="dxa"/>
                </w:tcPr>
                <w:p w14:paraId="5012B94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r>
            <w:tr w:rsidR="00D5083E" w:rsidRPr="003571A9" w14:paraId="5F29EAA5" w14:textId="77777777" w:rsidTr="001A062B">
              <w:tc>
                <w:tcPr>
                  <w:tcW w:w="975" w:type="dxa"/>
                  <w:vMerge/>
                </w:tcPr>
                <w:p w14:paraId="1B662E12" w14:textId="77777777" w:rsidR="00D5083E" w:rsidRPr="003571A9" w:rsidRDefault="00D5083E" w:rsidP="00D5083E">
                  <w:pPr>
                    <w:rPr>
                      <w:rFonts w:cs="Times New Roman"/>
                      <w:sz w:val="16"/>
                      <w:szCs w:val="16"/>
                      <w:lang w:val="ro-RO"/>
                    </w:rPr>
                  </w:pPr>
                </w:p>
              </w:tc>
              <w:tc>
                <w:tcPr>
                  <w:tcW w:w="975" w:type="dxa"/>
                  <w:vMerge w:val="restart"/>
                </w:tcPr>
                <w:p w14:paraId="3A02181F"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D641DD9"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04D9FD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1428" w:type="dxa"/>
                </w:tcPr>
                <w:p w14:paraId="39E69D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7B1A2D14" w14:textId="77777777" w:rsidTr="001A062B">
              <w:tc>
                <w:tcPr>
                  <w:tcW w:w="975" w:type="dxa"/>
                  <w:vMerge/>
                </w:tcPr>
                <w:p w14:paraId="661BA776" w14:textId="77777777" w:rsidR="00D5083E" w:rsidRPr="003571A9" w:rsidRDefault="00D5083E" w:rsidP="00D5083E">
                  <w:pPr>
                    <w:rPr>
                      <w:rFonts w:cs="Times New Roman"/>
                      <w:sz w:val="16"/>
                      <w:szCs w:val="16"/>
                      <w:lang w:val="ro-RO"/>
                    </w:rPr>
                  </w:pPr>
                </w:p>
              </w:tc>
              <w:tc>
                <w:tcPr>
                  <w:tcW w:w="975" w:type="dxa"/>
                  <w:vMerge/>
                </w:tcPr>
                <w:p w14:paraId="4DF44CCF" w14:textId="77777777" w:rsidR="00D5083E" w:rsidRPr="003571A9" w:rsidRDefault="00D5083E" w:rsidP="00D5083E">
                  <w:pPr>
                    <w:rPr>
                      <w:rFonts w:cs="Times New Roman"/>
                      <w:sz w:val="16"/>
                      <w:szCs w:val="16"/>
                      <w:lang w:val="ro-RO"/>
                    </w:rPr>
                  </w:pPr>
                </w:p>
              </w:tc>
              <w:tc>
                <w:tcPr>
                  <w:tcW w:w="1019" w:type="dxa"/>
                </w:tcPr>
                <w:p w14:paraId="30336D1A"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3FED58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428" w:type="dxa"/>
                </w:tcPr>
                <w:p w14:paraId="0F639A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r>
            <w:tr w:rsidR="00D5083E" w:rsidRPr="003571A9" w14:paraId="0C2B9F81" w14:textId="77777777" w:rsidTr="001A062B">
              <w:tc>
                <w:tcPr>
                  <w:tcW w:w="975" w:type="dxa"/>
                  <w:vMerge w:val="restart"/>
                </w:tcPr>
                <w:p w14:paraId="36404D3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975" w:type="dxa"/>
                  <w:vMerge w:val="restart"/>
                </w:tcPr>
                <w:p w14:paraId="5BDF98B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2BF36F5E"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350421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1428" w:type="dxa"/>
                </w:tcPr>
                <w:p w14:paraId="7A82EF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r>
            <w:tr w:rsidR="00D5083E" w:rsidRPr="003571A9" w14:paraId="103FF946" w14:textId="77777777" w:rsidTr="001A062B">
              <w:tc>
                <w:tcPr>
                  <w:tcW w:w="975" w:type="dxa"/>
                  <w:vMerge/>
                </w:tcPr>
                <w:p w14:paraId="0092D7C8" w14:textId="77777777" w:rsidR="00D5083E" w:rsidRPr="003571A9" w:rsidRDefault="00D5083E" w:rsidP="00D5083E">
                  <w:pPr>
                    <w:rPr>
                      <w:rFonts w:cs="Times New Roman"/>
                      <w:sz w:val="16"/>
                      <w:szCs w:val="16"/>
                      <w:lang w:val="ro-RO"/>
                    </w:rPr>
                  </w:pPr>
                </w:p>
              </w:tc>
              <w:tc>
                <w:tcPr>
                  <w:tcW w:w="975" w:type="dxa"/>
                  <w:vMerge/>
                </w:tcPr>
                <w:p w14:paraId="1C6CC4D0" w14:textId="77777777" w:rsidR="00D5083E" w:rsidRPr="003571A9" w:rsidRDefault="00D5083E" w:rsidP="00D5083E">
                  <w:pPr>
                    <w:rPr>
                      <w:rFonts w:cs="Times New Roman"/>
                      <w:sz w:val="16"/>
                      <w:szCs w:val="16"/>
                      <w:lang w:val="ro-RO"/>
                    </w:rPr>
                  </w:pPr>
                </w:p>
              </w:tc>
              <w:tc>
                <w:tcPr>
                  <w:tcW w:w="1019" w:type="dxa"/>
                </w:tcPr>
                <w:p w14:paraId="13C71909"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581839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1428" w:type="dxa"/>
                </w:tcPr>
                <w:p w14:paraId="346135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09B3AEEC" w14:textId="77777777" w:rsidTr="001A062B">
              <w:tc>
                <w:tcPr>
                  <w:tcW w:w="975" w:type="dxa"/>
                  <w:vMerge/>
                </w:tcPr>
                <w:p w14:paraId="014AB472" w14:textId="77777777" w:rsidR="00D5083E" w:rsidRPr="003571A9" w:rsidRDefault="00D5083E" w:rsidP="00D5083E">
                  <w:pPr>
                    <w:rPr>
                      <w:rFonts w:cs="Times New Roman"/>
                      <w:sz w:val="16"/>
                      <w:szCs w:val="16"/>
                      <w:lang w:val="ro-RO"/>
                    </w:rPr>
                  </w:pPr>
                </w:p>
              </w:tc>
              <w:tc>
                <w:tcPr>
                  <w:tcW w:w="975" w:type="dxa"/>
                  <w:vMerge w:val="restart"/>
                </w:tcPr>
                <w:p w14:paraId="29F92DDE"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576156D2"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4C4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428" w:type="dxa"/>
                </w:tcPr>
                <w:p w14:paraId="2FA28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709A98EF" w14:textId="77777777" w:rsidTr="001A062B">
              <w:tc>
                <w:tcPr>
                  <w:tcW w:w="975" w:type="dxa"/>
                  <w:vMerge/>
                </w:tcPr>
                <w:p w14:paraId="4D4A3C0C" w14:textId="77777777" w:rsidR="00D5083E" w:rsidRPr="003571A9" w:rsidRDefault="00D5083E" w:rsidP="00D5083E">
                  <w:pPr>
                    <w:rPr>
                      <w:rFonts w:cs="Times New Roman"/>
                      <w:sz w:val="16"/>
                      <w:szCs w:val="16"/>
                      <w:lang w:val="ro-RO"/>
                    </w:rPr>
                  </w:pPr>
                </w:p>
              </w:tc>
              <w:tc>
                <w:tcPr>
                  <w:tcW w:w="975" w:type="dxa"/>
                  <w:vMerge/>
                </w:tcPr>
                <w:p w14:paraId="33EE678F" w14:textId="77777777" w:rsidR="00D5083E" w:rsidRPr="003571A9" w:rsidRDefault="00D5083E" w:rsidP="00D5083E">
                  <w:pPr>
                    <w:rPr>
                      <w:rFonts w:cs="Times New Roman"/>
                      <w:sz w:val="16"/>
                      <w:szCs w:val="16"/>
                      <w:lang w:val="ro-RO"/>
                    </w:rPr>
                  </w:pPr>
                </w:p>
              </w:tc>
              <w:tc>
                <w:tcPr>
                  <w:tcW w:w="1019" w:type="dxa"/>
                </w:tcPr>
                <w:p w14:paraId="5C07B290"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2E5A21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1428" w:type="dxa"/>
                </w:tcPr>
                <w:p w14:paraId="52C1D1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07EF7C17" w14:textId="77777777" w:rsidTr="001A062B">
              <w:tc>
                <w:tcPr>
                  <w:tcW w:w="975" w:type="dxa"/>
                  <w:vMerge/>
                </w:tcPr>
                <w:p w14:paraId="75EA0580" w14:textId="77777777" w:rsidR="00D5083E" w:rsidRPr="003571A9" w:rsidRDefault="00D5083E" w:rsidP="00D5083E">
                  <w:pPr>
                    <w:rPr>
                      <w:rFonts w:cs="Times New Roman"/>
                      <w:sz w:val="16"/>
                      <w:szCs w:val="16"/>
                      <w:lang w:val="ro-RO"/>
                    </w:rPr>
                  </w:pPr>
                </w:p>
              </w:tc>
              <w:tc>
                <w:tcPr>
                  <w:tcW w:w="975" w:type="dxa"/>
                  <w:vMerge w:val="restart"/>
                </w:tcPr>
                <w:p w14:paraId="2DE2094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538B5D95"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249207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38 %</w:t>
                  </w:r>
                </w:p>
              </w:tc>
              <w:tc>
                <w:tcPr>
                  <w:tcW w:w="1428" w:type="dxa"/>
                </w:tcPr>
                <w:p w14:paraId="11265D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r w:rsidR="00D5083E" w:rsidRPr="003571A9" w14:paraId="707554EC" w14:textId="77777777" w:rsidTr="001A062B">
              <w:tc>
                <w:tcPr>
                  <w:tcW w:w="975" w:type="dxa"/>
                  <w:vMerge/>
                </w:tcPr>
                <w:p w14:paraId="09782A0B" w14:textId="77777777" w:rsidR="00D5083E" w:rsidRPr="003571A9" w:rsidRDefault="00D5083E" w:rsidP="00D5083E">
                  <w:pPr>
                    <w:rPr>
                      <w:rFonts w:cs="Times New Roman"/>
                      <w:sz w:val="16"/>
                      <w:szCs w:val="16"/>
                      <w:lang w:val="ro-RO"/>
                    </w:rPr>
                  </w:pPr>
                </w:p>
              </w:tc>
              <w:tc>
                <w:tcPr>
                  <w:tcW w:w="975" w:type="dxa"/>
                  <w:vMerge/>
                </w:tcPr>
                <w:p w14:paraId="61F19780" w14:textId="77777777" w:rsidR="00D5083E" w:rsidRPr="003571A9" w:rsidRDefault="00D5083E" w:rsidP="00D5083E">
                  <w:pPr>
                    <w:rPr>
                      <w:rFonts w:cs="Times New Roman"/>
                      <w:sz w:val="16"/>
                      <w:szCs w:val="16"/>
                      <w:lang w:val="ro-RO"/>
                    </w:rPr>
                  </w:pPr>
                </w:p>
              </w:tc>
              <w:tc>
                <w:tcPr>
                  <w:tcW w:w="1019" w:type="dxa"/>
                </w:tcPr>
                <w:p w14:paraId="0C4DE97D"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240307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428" w:type="dxa"/>
                </w:tcPr>
                <w:p w14:paraId="234A32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r>
          </w:tbl>
          <w:p w14:paraId="6047E5FB" w14:textId="77777777" w:rsidR="00D5083E" w:rsidRPr="00EF37BA" w:rsidRDefault="00D5083E" w:rsidP="00D5083E">
            <w:pPr>
              <w:rPr>
                <w:rFonts w:cs="Times New Roman"/>
                <w:lang w:val="ro-RO"/>
              </w:rPr>
            </w:pPr>
          </w:p>
          <w:p w14:paraId="414EBEF3"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109"/>
              <w:gridCol w:w="975"/>
              <w:gridCol w:w="1368"/>
            </w:tblGrid>
            <w:tr w:rsidR="00D5083E" w:rsidRPr="00807545" w14:paraId="79477A20" w14:textId="77777777" w:rsidTr="001A062B">
              <w:tc>
                <w:tcPr>
                  <w:tcW w:w="5372" w:type="dxa"/>
                  <w:gridSpan w:val="5"/>
                </w:tcPr>
                <w:p w14:paraId="05005848"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BIOGAZ</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ENERGIE</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ELECTRICĂ - AMESTECURI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GUNOI</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GRAJD</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ȘI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PORUMB</w:t>
                  </w:r>
                </w:p>
              </w:tc>
            </w:tr>
            <w:tr w:rsidR="00D5083E" w:rsidRPr="00663B30" w14:paraId="339322C6" w14:textId="77777777" w:rsidTr="001A062B">
              <w:tc>
                <w:tcPr>
                  <w:tcW w:w="1950" w:type="dxa"/>
                  <w:gridSpan w:val="2"/>
                  <w:vAlign w:val="center"/>
                </w:tcPr>
                <w:p w14:paraId="462511C4" w14:textId="77777777" w:rsidR="00D5083E" w:rsidRPr="003571A9" w:rsidRDefault="00D5083E" w:rsidP="00D5083E">
                  <w:pPr>
                    <w:pStyle w:val="TableParagraph"/>
                    <w:ind w:left="203"/>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Sistemul</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6"/>
                      <w:w w:val="105"/>
                      <w:sz w:val="16"/>
                      <w:szCs w:val="16"/>
                      <w:lang w:val="ro-RO"/>
                    </w:rPr>
                    <w:t xml:space="preserve"> </w:t>
                  </w:r>
                  <w:proofErr w:type="spellStart"/>
                  <w:r w:rsidRPr="003571A9">
                    <w:rPr>
                      <w:rFonts w:ascii="Times New Roman" w:hAnsi="Times New Roman" w:cs="Times New Roman"/>
                      <w:b/>
                      <w:color w:val="231F20"/>
                      <w:w w:val="105"/>
                      <w:sz w:val="16"/>
                      <w:szCs w:val="16"/>
                      <w:lang w:val="ro-RO"/>
                    </w:rPr>
                    <w:t>producţie</w:t>
                  </w:r>
                  <w:proofErr w:type="spellEnd"/>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a</w:t>
                  </w:r>
                  <w:r w:rsidRPr="003571A9">
                    <w:rPr>
                      <w:rFonts w:ascii="Times New Roman" w:hAnsi="Times New Roman" w:cs="Times New Roman"/>
                      <w:b/>
                      <w:color w:val="231F20"/>
                      <w:spacing w:val="24"/>
                      <w:w w:val="105"/>
                      <w:sz w:val="16"/>
                      <w:szCs w:val="16"/>
                      <w:lang w:val="ro-RO"/>
                    </w:rPr>
                    <w:t xml:space="preserve"> </w:t>
                  </w:r>
                  <w:r w:rsidRPr="003571A9">
                    <w:rPr>
                      <w:rFonts w:ascii="Times New Roman" w:hAnsi="Times New Roman" w:cs="Times New Roman"/>
                      <w:b/>
                      <w:color w:val="231F20"/>
                      <w:w w:val="105"/>
                      <w:sz w:val="16"/>
                      <w:szCs w:val="16"/>
                      <w:lang w:val="ro-RO"/>
                    </w:rPr>
                    <w:t>biogazului</w:t>
                  </w:r>
                </w:p>
              </w:tc>
              <w:tc>
                <w:tcPr>
                  <w:tcW w:w="1079" w:type="dxa"/>
                  <w:vAlign w:val="center"/>
                </w:tcPr>
                <w:p w14:paraId="172754A9" w14:textId="77777777" w:rsidR="00D5083E" w:rsidRPr="003571A9" w:rsidRDefault="00D5083E" w:rsidP="00D5083E">
                  <w:pPr>
                    <w:pStyle w:val="TableParagraph"/>
                    <w:ind w:left="38" w:right="34"/>
                    <w:jc w:val="center"/>
                    <w:rPr>
                      <w:rFonts w:ascii="Times New Roman" w:hAnsi="Times New Roman" w:cs="Times New Roman"/>
                      <w:b/>
                      <w:sz w:val="16"/>
                      <w:szCs w:val="16"/>
                      <w:lang w:val="ro-RO"/>
                    </w:rPr>
                  </w:pPr>
                  <w:proofErr w:type="spellStart"/>
                  <w:r w:rsidRPr="003571A9">
                    <w:rPr>
                      <w:rFonts w:ascii="Times New Roman" w:hAnsi="Times New Roman" w:cs="Times New Roman"/>
                      <w:b/>
                      <w:color w:val="231F20"/>
                      <w:w w:val="105"/>
                      <w:sz w:val="16"/>
                      <w:szCs w:val="16"/>
                      <w:lang w:val="ro-RO"/>
                    </w:rPr>
                    <w:t>Opţiunea</w:t>
                  </w:r>
                  <w:proofErr w:type="spellEnd"/>
                  <w:r w:rsidRPr="003571A9">
                    <w:rPr>
                      <w:rFonts w:ascii="Times New Roman" w:hAnsi="Times New Roman" w:cs="Times New Roman"/>
                      <w:b/>
                      <w:color w:val="231F20"/>
                      <w:spacing w:val="25"/>
                      <w:w w:val="105"/>
                      <w:sz w:val="16"/>
                      <w:szCs w:val="16"/>
                      <w:lang w:val="ro-RO"/>
                    </w:rPr>
                    <w:t xml:space="preserve"> </w:t>
                  </w:r>
                  <w:r w:rsidRPr="003571A9">
                    <w:rPr>
                      <w:rFonts w:ascii="Times New Roman" w:hAnsi="Times New Roman" w:cs="Times New Roman"/>
                      <w:b/>
                      <w:color w:val="231F20"/>
                      <w:w w:val="105"/>
                      <w:sz w:val="16"/>
                      <w:szCs w:val="16"/>
                      <w:lang w:val="ro-RO"/>
                    </w:rPr>
                    <w:t>tehnologică</w:t>
                  </w:r>
                </w:p>
              </w:tc>
              <w:tc>
                <w:tcPr>
                  <w:tcW w:w="975" w:type="dxa"/>
                  <w:vAlign w:val="center"/>
                </w:tcPr>
                <w:p w14:paraId="5AE7A3AC" w14:textId="77777777" w:rsidR="00D5083E" w:rsidRPr="003571A9" w:rsidRDefault="00D5083E" w:rsidP="00D5083E">
                  <w:pPr>
                    <w:pStyle w:val="TableParagraph"/>
                    <w:ind w:left="56"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19"/>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tipică</w:t>
                  </w:r>
                </w:p>
              </w:tc>
              <w:tc>
                <w:tcPr>
                  <w:tcW w:w="1368" w:type="dxa"/>
                  <w:vAlign w:val="center"/>
                </w:tcPr>
                <w:p w14:paraId="037ED3E1" w14:textId="77777777" w:rsidR="00D5083E" w:rsidRPr="003571A9" w:rsidRDefault="00D5083E" w:rsidP="00D5083E">
                  <w:pPr>
                    <w:pStyle w:val="TableParagraph"/>
                    <w:ind w:left="61"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2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 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implicită</w:t>
                  </w:r>
                </w:p>
              </w:tc>
            </w:tr>
            <w:tr w:rsidR="00D5083E" w:rsidRPr="003571A9" w14:paraId="7B3EC213" w14:textId="77777777" w:rsidTr="001A062B">
              <w:tc>
                <w:tcPr>
                  <w:tcW w:w="975" w:type="dxa"/>
                  <w:vMerge w:val="restart"/>
                </w:tcPr>
                <w:p w14:paraId="2EA9DD13"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 Porumb 80% - 20%</w:t>
                  </w:r>
                </w:p>
              </w:tc>
              <w:tc>
                <w:tcPr>
                  <w:tcW w:w="975" w:type="dxa"/>
                  <w:vMerge w:val="restart"/>
                </w:tcPr>
                <w:p w14:paraId="4592DEE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2E7DCB7D" w14:textId="77777777" w:rsidR="00D5083E" w:rsidRPr="003571A9" w:rsidRDefault="00D5083E" w:rsidP="00D5083E">
                  <w:pPr>
                    <w:rPr>
                      <w:rFonts w:cs="Times New Roman"/>
                      <w:sz w:val="16"/>
                      <w:szCs w:val="16"/>
                      <w:lang w:val="ro-RO"/>
                    </w:rPr>
                  </w:pPr>
                  <w:proofErr w:type="spellStart"/>
                  <w:r w:rsidRPr="003571A9">
                    <w:rPr>
                      <w:rFonts w:cs="Times New Roman"/>
                      <w:color w:val="231F20"/>
                      <w:sz w:val="16"/>
                      <w:szCs w:val="16"/>
                      <w:lang w:val="ro-RO"/>
                    </w:rPr>
                    <w:t>Digestat</w:t>
                  </w:r>
                  <w:proofErr w:type="spellEnd"/>
                  <w:r w:rsidRPr="003571A9">
                    <w:rPr>
                      <w:rFonts w:cs="Times New Roman"/>
                      <w:color w:val="231F20"/>
                      <w:sz w:val="16"/>
                      <w:szCs w:val="16"/>
                      <w:lang w:val="ro-RO"/>
                    </w:rPr>
                    <w:t xml:space="preserve">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2AF43B26" w14:textId="77777777" w:rsidR="00D5083E" w:rsidRPr="003571A9" w:rsidRDefault="00D5083E" w:rsidP="00D5083E">
                  <w:pPr>
                    <w:jc w:val="center"/>
                    <w:rPr>
                      <w:rFonts w:cs="Times New Roman"/>
                      <w:sz w:val="16"/>
                      <w:szCs w:val="16"/>
                      <w:lang w:val="ro-RO"/>
                    </w:rPr>
                  </w:pPr>
                </w:p>
                <w:p w14:paraId="768DF8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1368" w:type="dxa"/>
                </w:tcPr>
                <w:p w14:paraId="3F7961C1" w14:textId="77777777" w:rsidR="00D5083E" w:rsidRPr="003571A9" w:rsidRDefault="00D5083E" w:rsidP="00D5083E">
                  <w:pPr>
                    <w:jc w:val="center"/>
                    <w:rPr>
                      <w:rFonts w:cs="Times New Roman"/>
                      <w:sz w:val="16"/>
                      <w:szCs w:val="16"/>
                      <w:lang w:val="ro-RO"/>
                    </w:rPr>
                  </w:pPr>
                </w:p>
                <w:p w14:paraId="2EA7ED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7B107B6D" w14:textId="77777777" w:rsidTr="001A062B">
              <w:tc>
                <w:tcPr>
                  <w:tcW w:w="975" w:type="dxa"/>
                  <w:vMerge/>
                </w:tcPr>
                <w:p w14:paraId="31A83A61" w14:textId="77777777" w:rsidR="00D5083E" w:rsidRPr="003571A9" w:rsidRDefault="00D5083E" w:rsidP="00D5083E">
                  <w:pPr>
                    <w:rPr>
                      <w:rFonts w:cs="Times New Roman"/>
                      <w:sz w:val="16"/>
                      <w:szCs w:val="16"/>
                      <w:lang w:val="ro-RO"/>
                    </w:rPr>
                  </w:pPr>
                </w:p>
              </w:tc>
              <w:tc>
                <w:tcPr>
                  <w:tcW w:w="975" w:type="dxa"/>
                  <w:vMerge/>
                </w:tcPr>
                <w:p w14:paraId="1DD46F3C" w14:textId="77777777" w:rsidR="00D5083E" w:rsidRPr="003571A9" w:rsidRDefault="00D5083E" w:rsidP="00D5083E">
                  <w:pPr>
                    <w:rPr>
                      <w:rFonts w:cs="Times New Roman"/>
                      <w:sz w:val="16"/>
                      <w:szCs w:val="16"/>
                      <w:lang w:val="ro-RO"/>
                    </w:rPr>
                  </w:pPr>
                </w:p>
              </w:tc>
              <w:tc>
                <w:tcPr>
                  <w:tcW w:w="1079" w:type="dxa"/>
                </w:tcPr>
                <w:p w14:paraId="79BC1C06" w14:textId="77777777" w:rsidR="00D5083E" w:rsidRPr="003571A9" w:rsidRDefault="00D5083E" w:rsidP="00D5083E">
                  <w:pPr>
                    <w:rPr>
                      <w:rFonts w:cs="Times New Roman"/>
                      <w:sz w:val="16"/>
                      <w:szCs w:val="16"/>
                      <w:lang w:val="ro-RO"/>
                    </w:rPr>
                  </w:pPr>
                  <w:proofErr w:type="spellStart"/>
                  <w:r w:rsidRPr="003571A9">
                    <w:rPr>
                      <w:rFonts w:cs="Times New Roman"/>
                      <w:color w:val="231F20"/>
                      <w:sz w:val="16"/>
                      <w:szCs w:val="16"/>
                      <w:lang w:val="ro-RO"/>
                    </w:rPr>
                    <w:t>Digestat</w:t>
                  </w:r>
                  <w:proofErr w:type="spellEnd"/>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08BFA1B" w14:textId="77777777" w:rsidR="00D5083E" w:rsidRPr="003571A9" w:rsidRDefault="00D5083E" w:rsidP="00D5083E">
                  <w:pPr>
                    <w:jc w:val="center"/>
                    <w:rPr>
                      <w:rFonts w:cs="Times New Roman"/>
                      <w:sz w:val="16"/>
                      <w:szCs w:val="16"/>
                      <w:lang w:val="ro-RO"/>
                    </w:rPr>
                  </w:pPr>
                </w:p>
                <w:p w14:paraId="5506B5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120 %</w:t>
                  </w:r>
                </w:p>
              </w:tc>
              <w:tc>
                <w:tcPr>
                  <w:tcW w:w="1368" w:type="dxa"/>
                </w:tcPr>
                <w:p w14:paraId="7D64311D" w14:textId="77777777" w:rsidR="00D5083E" w:rsidRPr="003571A9" w:rsidRDefault="00D5083E" w:rsidP="00D5083E">
                  <w:pPr>
                    <w:jc w:val="center"/>
                    <w:rPr>
                      <w:rFonts w:cs="Times New Roman"/>
                      <w:sz w:val="16"/>
                      <w:szCs w:val="16"/>
                      <w:lang w:val="ro-RO"/>
                    </w:rPr>
                  </w:pPr>
                </w:p>
                <w:p w14:paraId="07BD0F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r>
            <w:tr w:rsidR="00D5083E" w:rsidRPr="003571A9" w14:paraId="2FB10BFD" w14:textId="77777777" w:rsidTr="001A062B">
              <w:tc>
                <w:tcPr>
                  <w:tcW w:w="975" w:type="dxa"/>
                  <w:vMerge/>
                </w:tcPr>
                <w:p w14:paraId="425BFB49" w14:textId="77777777" w:rsidR="00D5083E" w:rsidRPr="003571A9" w:rsidRDefault="00D5083E" w:rsidP="00D5083E">
                  <w:pPr>
                    <w:rPr>
                      <w:rFonts w:cs="Times New Roman"/>
                      <w:sz w:val="16"/>
                      <w:szCs w:val="16"/>
                      <w:lang w:val="ro-RO"/>
                    </w:rPr>
                  </w:pPr>
                </w:p>
              </w:tc>
              <w:tc>
                <w:tcPr>
                  <w:tcW w:w="975" w:type="dxa"/>
                  <w:vMerge w:val="restart"/>
                </w:tcPr>
                <w:p w14:paraId="5DC3EE91"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40A422B8"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73D4B1DA" w14:textId="77777777" w:rsidR="00D5083E" w:rsidRPr="003571A9" w:rsidRDefault="00D5083E" w:rsidP="00D5083E">
                  <w:pPr>
                    <w:jc w:val="center"/>
                    <w:rPr>
                      <w:rFonts w:cs="Times New Roman"/>
                      <w:sz w:val="16"/>
                      <w:szCs w:val="16"/>
                      <w:lang w:val="ro-RO"/>
                    </w:rPr>
                  </w:pPr>
                </w:p>
                <w:p w14:paraId="41B7D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1368" w:type="dxa"/>
                </w:tcPr>
                <w:p w14:paraId="45ADC1AC" w14:textId="77777777" w:rsidR="00D5083E" w:rsidRPr="003571A9" w:rsidRDefault="00D5083E" w:rsidP="00D5083E">
                  <w:pPr>
                    <w:jc w:val="center"/>
                    <w:rPr>
                      <w:rFonts w:cs="Times New Roman"/>
                      <w:sz w:val="16"/>
                      <w:szCs w:val="16"/>
                      <w:lang w:val="ro-RO"/>
                    </w:rPr>
                  </w:pPr>
                </w:p>
                <w:p w14:paraId="35EBBCA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r>
            <w:tr w:rsidR="00D5083E" w:rsidRPr="003571A9" w14:paraId="53B9DDEC" w14:textId="77777777" w:rsidTr="001A062B">
              <w:tc>
                <w:tcPr>
                  <w:tcW w:w="975" w:type="dxa"/>
                  <w:vMerge/>
                </w:tcPr>
                <w:p w14:paraId="3625C107" w14:textId="77777777" w:rsidR="00D5083E" w:rsidRPr="003571A9" w:rsidRDefault="00D5083E" w:rsidP="00D5083E">
                  <w:pPr>
                    <w:rPr>
                      <w:rFonts w:cs="Times New Roman"/>
                      <w:sz w:val="16"/>
                      <w:szCs w:val="16"/>
                      <w:lang w:val="ro-RO"/>
                    </w:rPr>
                  </w:pPr>
                </w:p>
              </w:tc>
              <w:tc>
                <w:tcPr>
                  <w:tcW w:w="975" w:type="dxa"/>
                  <w:vMerge/>
                </w:tcPr>
                <w:p w14:paraId="616AF465" w14:textId="77777777" w:rsidR="00D5083E" w:rsidRPr="003571A9" w:rsidRDefault="00D5083E" w:rsidP="00D5083E">
                  <w:pPr>
                    <w:rPr>
                      <w:rFonts w:cs="Times New Roman"/>
                      <w:sz w:val="16"/>
                      <w:szCs w:val="16"/>
                      <w:lang w:val="ro-RO"/>
                    </w:rPr>
                  </w:pPr>
                </w:p>
              </w:tc>
              <w:tc>
                <w:tcPr>
                  <w:tcW w:w="1079" w:type="dxa"/>
                </w:tcPr>
                <w:p w14:paraId="5F2EB223"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1D74D4B0" w14:textId="77777777" w:rsidR="00D5083E" w:rsidRPr="003571A9" w:rsidRDefault="00D5083E" w:rsidP="00D5083E">
                  <w:pPr>
                    <w:jc w:val="center"/>
                    <w:rPr>
                      <w:rFonts w:cs="Times New Roman"/>
                      <w:sz w:val="16"/>
                      <w:szCs w:val="16"/>
                      <w:lang w:val="ro-RO"/>
                    </w:rPr>
                  </w:pPr>
                </w:p>
                <w:p w14:paraId="261033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111 %</w:t>
                  </w:r>
                </w:p>
              </w:tc>
              <w:tc>
                <w:tcPr>
                  <w:tcW w:w="1368" w:type="dxa"/>
                </w:tcPr>
                <w:p w14:paraId="56A63DE8" w14:textId="77777777" w:rsidR="00D5083E" w:rsidRPr="003571A9" w:rsidRDefault="00D5083E" w:rsidP="00D5083E">
                  <w:pPr>
                    <w:jc w:val="center"/>
                    <w:rPr>
                      <w:rFonts w:cs="Times New Roman"/>
                      <w:sz w:val="16"/>
                      <w:szCs w:val="16"/>
                      <w:lang w:val="ro-RO"/>
                    </w:rPr>
                  </w:pPr>
                </w:p>
                <w:p w14:paraId="42A1C9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103 %</w:t>
                  </w:r>
                </w:p>
              </w:tc>
            </w:tr>
            <w:tr w:rsidR="00D5083E" w:rsidRPr="003571A9" w14:paraId="76CB6849" w14:textId="77777777" w:rsidTr="001A062B">
              <w:tc>
                <w:tcPr>
                  <w:tcW w:w="975" w:type="dxa"/>
                  <w:vMerge/>
                </w:tcPr>
                <w:p w14:paraId="1C8399D4" w14:textId="77777777" w:rsidR="00D5083E" w:rsidRPr="003571A9" w:rsidRDefault="00D5083E" w:rsidP="00D5083E">
                  <w:pPr>
                    <w:rPr>
                      <w:rFonts w:cs="Times New Roman"/>
                      <w:sz w:val="16"/>
                      <w:szCs w:val="16"/>
                      <w:lang w:val="ro-RO"/>
                    </w:rPr>
                  </w:pPr>
                </w:p>
              </w:tc>
              <w:tc>
                <w:tcPr>
                  <w:tcW w:w="975" w:type="dxa"/>
                  <w:vMerge w:val="restart"/>
                </w:tcPr>
                <w:p w14:paraId="7FB10D7D"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465F6C72"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55D02AF4" w14:textId="77777777" w:rsidR="00D5083E" w:rsidRPr="003571A9" w:rsidRDefault="00D5083E" w:rsidP="00D5083E">
                  <w:pPr>
                    <w:jc w:val="center"/>
                    <w:rPr>
                      <w:rFonts w:cs="Times New Roman"/>
                      <w:sz w:val="16"/>
                      <w:szCs w:val="16"/>
                      <w:lang w:val="ro-RO"/>
                    </w:rPr>
                  </w:pPr>
                </w:p>
                <w:p w14:paraId="2E0CA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1368" w:type="dxa"/>
                </w:tcPr>
                <w:p w14:paraId="379AD859" w14:textId="77777777" w:rsidR="00D5083E" w:rsidRPr="003571A9" w:rsidRDefault="00D5083E" w:rsidP="00D5083E">
                  <w:pPr>
                    <w:jc w:val="center"/>
                    <w:rPr>
                      <w:rFonts w:cs="Times New Roman"/>
                      <w:sz w:val="16"/>
                      <w:szCs w:val="16"/>
                      <w:lang w:val="ro-RO"/>
                    </w:rPr>
                  </w:pPr>
                </w:p>
                <w:p w14:paraId="4A6A9B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F1E987A" w14:textId="77777777" w:rsidTr="001A062B">
              <w:tc>
                <w:tcPr>
                  <w:tcW w:w="975" w:type="dxa"/>
                  <w:vMerge/>
                </w:tcPr>
                <w:p w14:paraId="746CB08D" w14:textId="77777777" w:rsidR="00D5083E" w:rsidRPr="003571A9" w:rsidRDefault="00D5083E" w:rsidP="00D5083E">
                  <w:pPr>
                    <w:rPr>
                      <w:rFonts w:cs="Times New Roman"/>
                      <w:sz w:val="16"/>
                      <w:szCs w:val="16"/>
                      <w:lang w:val="ro-RO"/>
                    </w:rPr>
                  </w:pPr>
                </w:p>
              </w:tc>
              <w:tc>
                <w:tcPr>
                  <w:tcW w:w="975" w:type="dxa"/>
                  <w:vMerge/>
                </w:tcPr>
                <w:p w14:paraId="08BE1121" w14:textId="77777777" w:rsidR="00D5083E" w:rsidRPr="003571A9" w:rsidRDefault="00D5083E" w:rsidP="00D5083E">
                  <w:pPr>
                    <w:rPr>
                      <w:rFonts w:cs="Times New Roman"/>
                      <w:sz w:val="16"/>
                      <w:szCs w:val="16"/>
                      <w:lang w:val="ro-RO"/>
                    </w:rPr>
                  </w:pPr>
                </w:p>
              </w:tc>
              <w:tc>
                <w:tcPr>
                  <w:tcW w:w="1079" w:type="dxa"/>
                </w:tcPr>
                <w:p w14:paraId="7EA3D4DC"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6E29ECC3" w14:textId="77777777" w:rsidR="00D5083E" w:rsidRPr="003571A9" w:rsidRDefault="00D5083E" w:rsidP="00D5083E">
                  <w:pPr>
                    <w:jc w:val="center"/>
                    <w:rPr>
                      <w:rFonts w:cs="Times New Roman"/>
                      <w:sz w:val="16"/>
                      <w:szCs w:val="16"/>
                      <w:lang w:val="ro-RO"/>
                    </w:rPr>
                  </w:pPr>
                </w:p>
                <w:p w14:paraId="596CE3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c>
                <w:tcPr>
                  <w:tcW w:w="1368" w:type="dxa"/>
                </w:tcPr>
                <w:p w14:paraId="4172163B" w14:textId="77777777" w:rsidR="00D5083E" w:rsidRPr="003571A9" w:rsidRDefault="00D5083E" w:rsidP="00D5083E">
                  <w:pPr>
                    <w:jc w:val="center"/>
                    <w:rPr>
                      <w:rFonts w:cs="Times New Roman"/>
                      <w:sz w:val="16"/>
                      <w:szCs w:val="16"/>
                      <w:lang w:val="ro-RO"/>
                    </w:rPr>
                  </w:pPr>
                </w:p>
                <w:p w14:paraId="50CBA2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106 %</w:t>
                  </w:r>
                </w:p>
              </w:tc>
            </w:tr>
            <w:tr w:rsidR="00D5083E" w:rsidRPr="003571A9" w14:paraId="75703A39" w14:textId="77777777" w:rsidTr="001A062B">
              <w:tc>
                <w:tcPr>
                  <w:tcW w:w="975" w:type="dxa"/>
                  <w:vMerge w:val="restart"/>
                </w:tcPr>
                <w:p w14:paraId="43CC49C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F3624E4"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p>
              </w:tc>
              <w:tc>
                <w:tcPr>
                  <w:tcW w:w="975" w:type="dxa"/>
                  <w:vMerge w:val="restart"/>
                </w:tcPr>
                <w:p w14:paraId="2B32060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391D69FF"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38782B5C" w14:textId="77777777" w:rsidR="00D5083E" w:rsidRPr="003571A9" w:rsidRDefault="00D5083E" w:rsidP="00D5083E">
                  <w:pPr>
                    <w:jc w:val="center"/>
                    <w:rPr>
                      <w:rFonts w:cs="Times New Roman"/>
                      <w:sz w:val="16"/>
                      <w:szCs w:val="16"/>
                      <w:lang w:val="ro-RO"/>
                    </w:rPr>
                  </w:pPr>
                </w:p>
                <w:p w14:paraId="75244C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1368" w:type="dxa"/>
                </w:tcPr>
                <w:p w14:paraId="0C95C46D" w14:textId="77777777" w:rsidR="00D5083E" w:rsidRPr="003571A9" w:rsidRDefault="00D5083E" w:rsidP="00D5083E">
                  <w:pPr>
                    <w:jc w:val="center"/>
                    <w:rPr>
                      <w:rFonts w:cs="Times New Roman"/>
                      <w:sz w:val="16"/>
                      <w:szCs w:val="16"/>
                      <w:lang w:val="ro-RO"/>
                    </w:rPr>
                  </w:pPr>
                </w:p>
                <w:p w14:paraId="689D4B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r>
            <w:tr w:rsidR="00D5083E" w:rsidRPr="003571A9" w14:paraId="069DD6B8" w14:textId="77777777" w:rsidTr="001A062B">
              <w:tc>
                <w:tcPr>
                  <w:tcW w:w="975" w:type="dxa"/>
                  <w:vMerge/>
                </w:tcPr>
                <w:p w14:paraId="6D769A5C" w14:textId="77777777" w:rsidR="00D5083E" w:rsidRPr="003571A9" w:rsidRDefault="00D5083E" w:rsidP="00D5083E">
                  <w:pPr>
                    <w:rPr>
                      <w:rFonts w:cs="Times New Roman"/>
                      <w:sz w:val="16"/>
                      <w:szCs w:val="16"/>
                      <w:lang w:val="ro-RO"/>
                    </w:rPr>
                  </w:pPr>
                </w:p>
              </w:tc>
              <w:tc>
                <w:tcPr>
                  <w:tcW w:w="975" w:type="dxa"/>
                  <w:vMerge/>
                </w:tcPr>
                <w:p w14:paraId="7A0CACC9" w14:textId="77777777" w:rsidR="00D5083E" w:rsidRPr="003571A9" w:rsidRDefault="00D5083E" w:rsidP="00D5083E">
                  <w:pPr>
                    <w:rPr>
                      <w:rFonts w:cs="Times New Roman"/>
                      <w:sz w:val="16"/>
                      <w:szCs w:val="16"/>
                      <w:lang w:val="ro-RO"/>
                    </w:rPr>
                  </w:pPr>
                </w:p>
              </w:tc>
              <w:tc>
                <w:tcPr>
                  <w:tcW w:w="1079" w:type="dxa"/>
                </w:tcPr>
                <w:p w14:paraId="534D947A"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6245F717" w14:textId="77777777" w:rsidR="00D5083E" w:rsidRPr="003571A9" w:rsidRDefault="00D5083E" w:rsidP="00D5083E">
                  <w:pPr>
                    <w:jc w:val="center"/>
                    <w:rPr>
                      <w:rFonts w:cs="Times New Roman"/>
                      <w:sz w:val="16"/>
                      <w:szCs w:val="16"/>
                      <w:lang w:val="ro-RO"/>
                    </w:rPr>
                  </w:pPr>
                </w:p>
                <w:p w14:paraId="312527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100 %</w:t>
                  </w:r>
                </w:p>
              </w:tc>
              <w:tc>
                <w:tcPr>
                  <w:tcW w:w="1368" w:type="dxa"/>
                </w:tcPr>
                <w:p w14:paraId="7963035A" w14:textId="77777777" w:rsidR="00D5083E" w:rsidRPr="003571A9" w:rsidRDefault="00D5083E" w:rsidP="00D5083E">
                  <w:pPr>
                    <w:jc w:val="center"/>
                    <w:rPr>
                      <w:rFonts w:cs="Times New Roman"/>
                      <w:sz w:val="16"/>
                      <w:szCs w:val="16"/>
                      <w:lang w:val="ro-RO"/>
                    </w:rPr>
                  </w:pPr>
                </w:p>
                <w:p w14:paraId="668490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0E20C6EF" w14:textId="77777777" w:rsidTr="001A062B">
              <w:tc>
                <w:tcPr>
                  <w:tcW w:w="975" w:type="dxa"/>
                  <w:vMerge/>
                </w:tcPr>
                <w:p w14:paraId="7042F58E" w14:textId="77777777" w:rsidR="00D5083E" w:rsidRPr="003571A9" w:rsidRDefault="00D5083E" w:rsidP="00D5083E">
                  <w:pPr>
                    <w:rPr>
                      <w:rFonts w:cs="Times New Roman"/>
                      <w:sz w:val="16"/>
                      <w:szCs w:val="16"/>
                      <w:lang w:val="ro-RO"/>
                    </w:rPr>
                  </w:pPr>
                </w:p>
              </w:tc>
              <w:tc>
                <w:tcPr>
                  <w:tcW w:w="975" w:type="dxa"/>
                  <w:vMerge w:val="restart"/>
                </w:tcPr>
                <w:p w14:paraId="53D348F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6BA1FEDE"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40BB8921" w14:textId="77777777" w:rsidR="00D5083E" w:rsidRPr="003571A9" w:rsidRDefault="00D5083E" w:rsidP="00D5083E">
                  <w:pPr>
                    <w:jc w:val="center"/>
                    <w:rPr>
                      <w:rFonts w:cs="Times New Roman"/>
                      <w:sz w:val="16"/>
                      <w:szCs w:val="16"/>
                      <w:lang w:val="ro-RO"/>
                    </w:rPr>
                  </w:pPr>
                </w:p>
                <w:p w14:paraId="758881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1368" w:type="dxa"/>
                </w:tcPr>
                <w:p w14:paraId="10EA008E" w14:textId="77777777" w:rsidR="00D5083E" w:rsidRPr="003571A9" w:rsidRDefault="00D5083E" w:rsidP="00D5083E">
                  <w:pPr>
                    <w:jc w:val="center"/>
                    <w:rPr>
                      <w:rFonts w:cs="Times New Roman"/>
                      <w:sz w:val="16"/>
                      <w:szCs w:val="16"/>
                      <w:lang w:val="ro-RO"/>
                    </w:rPr>
                  </w:pPr>
                </w:p>
                <w:p w14:paraId="7C240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0056133B" w14:textId="77777777" w:rsidTr="001A062B">
              <w:tc>
                <w:tcPr>
                  <w:tcW w:w="975" w:type="dxa"/>
                  <w:vMerge/>
                </w:tcPr>
                <w:p w14:paraId="1A7C69E9" w14:textId="77777777" w:rsidR="00D5083E" w:rsidRPr="003571A9" w:rsidRDefault="00D5083E" w:rsidP="00D5083E">
                  <w:pPr>
                    <w:rPr>
                      <w:rFonts w:cs="Times New Roman"/>
                      <w:sz w:val="16"/>
                      <w:szCs w:val="16"/>
                      <w:lang w:val="ro-RO"/>
                    </w:rPr>
                  </w:pPr>
                </w:p>
              </w:tc>
              <w:tc>
                <w:tcPr>
                  <w:tcW w:w="975" w:type="dxa"/>
                  <w:vMerge/>
                </w:tcPr>
                <w:p w14:paraId="31F7D421" w14:textId="77777777" w:rsidR="00D5083E" w:rsidRPr="003571A9" w:rsidRDefault="00D5083E" w:rsidP="00D5083E">
                  <w:pPr>
                    <w:rPr>
                      <w:rFonts w:cs="Times New Roman"/>
                      <w:sz w:val="16"/>
                      <w:szCs w:val="16"/>
                      <w:lang w:val="ro-RO"/>
                    </w:rPr>
                  </w:pPr>
                </w:p>
              </w:tc>
              <w:tc>
                <w:tcPr>
                  <w:tcW w:w="1079" w:type="dxa"/>
                </w:tcPr>
                <w:p w14:paraId="0B91D095"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73FB8864" w14:textId="77777777" w:rsidR="00D5083E" w:rsidRPr="003571A9" w:rsidRDefault="00D5083E" w:rsidP="00D5083E">
                  <w:pPr>
                    <w:jc w:val="center"/>
                    <w:rPr>
                      <w:rFonts w:cs="Times New Roman"/>
                      <w:sz w:val="16"/>
                      <w:szCs w:val="16"/>
                      <w:lang w:val="ro-RO"/>
                    </w:rPr>
                  </w:pPr>
                </w:p>
                <w:p w14:paraId="13AC61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368" w:type="dxa"/>
                </w:tcPr>
                <w:p w14:paraId="571B0CD8" w14:textId="77777777" w:rsidR="00D5083E" w:rsidRPr="003571A9" w:rsidRDefault="00D5083E" w:rsidP="00D5083E">
                  <w:pPr>
                    <w:jc w:val="center"/>
                    <w:rPr>
                      <w:rFonts w:cs="Times New Roman"/>
                      <w:sz w:val="16"/>
                      <w:szCs w:val="16"/>
                      <w:lang w:val="ro-RO"/>
                    </w:rPr>
                  </w:pPr>
                </w:p>
                <w:p w14:paraId="43C890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C676960" w14:textId="77777777" w:rsidTr="001A062B">
              <w:tc>
                <w:tcPr>
                  <w:tcW w:w="975" w:type="dxa"/>
                  <w:vMerge/>
                </w:tcPr>
                <w:p w14:paraId="012C65B3" w14:textId="77777777" w:rsidR="00D5083E" w:rsidRPr="003571A9" w:rsidRDefault="00D5083E" w:rsidP="00D5083E">
                  <w:pPr>
                    <w:rPr>
                      <w:rFonts w:cs="Times New Roman"/>
                      <w:sz w:val="16"/>
                      <w:szCs w:val="16"/>
                      <w:lang w:val="ro-RO"/>
                    </w:rPr>
                  </w:pPr>
                </w:p>
              </w:tc>
              <w:tc>
                <w:tcPr>
                  <w:tcW w:w="975" w:type="dxa"/>
                  <w:vMerge w:val="restart"/>
                </w:tcPr>
                <w:p w14:paraId="1F463E66"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64D4A402"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4CA4D4CA" w14:textId="77777777" w:rsidR="00D5083E" w:rsidRPr="003571A9" w:rsidRDefault="00D5083E" w:rsidP="00D5083E">
                  <w:pPr>
                    <w:jc w:val="center"/>
                    <w:rPr>
                      <w:rFonts w:cs="Times New Roman"/>
                      <w:sz w:val="16"/>
                      <w:szCs w:val="16"/>
                      <w:lang w:val="ro-RO"/>
                    </w:rPr>
                  </w:pPr>
                </w:p>
                <w:p w14:paraId="6A8431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6C5BDB74" w14:textId="77777777" w:rsidR="00D5083E" w:rsidRPr="003571A9" w:rsidRDefault="00D5083E" w:rsidP="00D5083E">
                  <w:pPr>
                    <w:jc w:val="center"/>
                    <w:rPr>
                      <w:rFonts w:cs="Times New Roman"/>
                      <w:sz w:val="16"/>
                      <w:szCs w:val="16"/>
                      <w:lang w:val="ro-RO"/>
                    </w:rPr>
                  </w:pPr>
                </w:p>
                <w:p w14:paraId="1AFECF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27 %</w:t>
                  </w:r>
                </w:p>
              </w:tc>
            </w:tr>
            <w:tr w:rsidR="00D5083E" w:rsidRPr="003571A9" w14:paraId="717764E0" w14:textId="77777777" w:rsidTr="001A062B">
              <w:tc>
                <w:tcPr>
                  <w:tcW w:w="975" w:type="dxa"/>
                  <w:vMerge/>
                </w:tcPr>
                <w:p w14:paraId="6642623D" w14:textId="77777777" w:rsidR="00D5083E" w:rsidRPr="003571A9" w:rsidRDefault="00D5083E" w:rsidP="00D5083E">
                  <w:pPr>
                    <w:rPr>
                      <w:rFonts w:cs="Times New Roman"/>
                      <w:sz w:val="16"/>
                      <w:szCs w:val="16"/>
                      <w:lang w:val="ro-RO"/>
                    </w:rPr>
                  </w:pPr>
                </w:p>
              </w:tc>
              <w:tc>
                <w:tcPr>
                  <w:tcW w:w="975" w:type="dxa"/>
                  <w:vMerge/>
                </w:tcPr>
                <w:p w14:paraId="1BBF9A40" w14:textId="77777777" w:rsidR="00D5083E" w:rsidRPr="003571A9" w:rsidRDefault="00D5083E" w:rsidP="00D5083E">
                  <w:pPr>
                    <w:rPr>
                      <w:rFonts w:cs="Times New Roman"/>
                      <w:sz w:val="16"/>
                      <w:szCs w:val="16"/>
                      <w:lang w:val="ro-RO"/>
                    </w:rPr>
                  </w:pPr>
                </w:p>
              </w:tc>
              <w:tc>
                <w:tcPr>
                  <w:tcW w:w="1079" w:type="dxa"/>
                </w:tcPr>
                <w:p w14:paraId="208D45CB"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66BB4D97" w14:textId="77777777" w:rsidR="00D5083E" w:rsidRPr="003571A9" w:rsidRDefault="00D5083E" w:rsidP="00D5083E">
                  <w:pPr>
                    <w:jc w:val="center"/>
                    <w:rPr>
                      <w:rFonts w:cs="Times New Roman"/>
                      <w:sz w:val="16"/>
                      <w:szCs w:val="16"/>
                      <w:lang w:val="ro-RO"/>
                    </w:rPr>
                  </w:pPr>
                </w:p>
                <w:p w14:paraId="3A9C99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1368" w:type="dxa"/>
                </w:tcPr>
                <w:p w14:paraId="24C0A3C5" w14:textId="77777777" w:rsidR="00D5083E" w:rsidRPr="003571A9" w:rsidRDefault="00D5083E" w:rsidP="00D5083E">
                  <w:pPr>
                    <w:jc w:val="center"/>
                    <w:rPr>
                      <w:rFonts w:cs="Times New Roman"/>
                      <w:sz w:val="16"/>
                      <w:szCs w:val="16"/>
                      <w:lang w:val="ro-RO"/>
                    </w:rPr>
                  </w:pPr>
                </w:p>
                <w:p w14:paraId="0D57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F7690D8" w14:textId="77777777" w:rsidTr="001A062B">
              <w:tc>
                <w:tcPr>
                  <w:tcW w:w="975" w:type="dxa"/>
                  <w:vMerge w:val="restart"/>
                </w:tcPr>
                <w:p w14:paraId="0C65E91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3CAC4A8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%–40 %</w:t>
                  </w:r>
                </w:p>
              </w:tc>
              <w:tc>
                <w:tcPr>
                  <w:tcW w:w="975" w:type="dxa"/>
                  <w:vMerge w:val="restart"/>
                </w:tcPr>
                <w:p w14:paraId="38B342AE"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5011E4CD"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59837346" w14:textId="77777777" w:rsidR="00D5083E" w:rsidRPr="003571A9" w:rsidRDefault="00D5083E" w:rsidP="00D5083E">
                  <w:pPr>
                    <w:jc w:val="center"/>
                    <w:rPr>
                      <w:rFonts w:cs="Times New Roman"/>
                      <w:sz w:val="16"/>
                      <w:szCs w:val="16"/>
                      <w:lang w:val="ro-RO"/>
                    </w:rPr>
                  </w:pPr>
                </w:p>
                <w:p w14:paraId="22EA26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0BCE80C6" w14:textId="77777777" w:rsidR="00D5083E" w:rsidRPr="003571A9" w:rsidRDefault="00D5083E" w:rsidP="00D5083E">
                  <w:pPr>
                    <w:jc w:val="center"/>
                    <w:rPr>
                      <w:rFonts w:cs="Times New Roman"/>
                      <w:sz w:val="16"/>
                      <w:szCs w:val="16"/>
                      <w:lang w:val="ro-RO"/>
                    </w:rPr>
                  </w:pPr>
                </w:p>
                <w:p w14:paraId="0C2EEE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6F165719" w14:textId="77777777" w:rsidTr="001A062B">
              <w:tc>
                <w:tcPr>
                  <w:tcW w:w="975" w:type="dxa"/>
                  <w:vMerge/>
                </w:tcPr>
                <w:p w14:paraId="029FA3E3" w14:textId="77777777" w:rsidR="00D5083E" w:rsidRPr="003571A9" w:rsidRDefault="00D5083E" w:rsidP="00D5083E">
                  <w:pPr>
                    <w:rPr>
                      <w:rFonts w:cs="Times New Roman"/>
                      <w:sz w:val="16"/>
                      <w:szCs w:val="16"/>
                      <w:lang w:val="ro-RO"/>
                    </w:rPr>
                  </w:pPr>
                </w:p>
              </w:tc>
              <w:tc>
                <w:tcPr>
                  <w:tcW w:w="975" w:type="dxa"/>
                  <w:vMerge/>
                </w:tcPr>
                <w:p w14:paraId="415EE0DB" w14:textId="77777777" w:rsidR="00D5083E" w:rsidRPr="003571A9" w:rsidRDefault="00D5083E" w:rsidP="00D5083E">
                  <w:pPr>
                    <w:rPr>
                      <w:rFonts w:cs="Times New Roman"/>
                      <w:sz w:val="16"/>
                      <w:szCs w:val="16"/>
                      <w:lang w:val="ro-RO"/>
                    </w:rPr>
                  </w:pPr>
                </w:p>
              </w:tc>
              <w:tc>
                <w:tcPr>
                  <w:tcW w:w="1079" w:type="dxa"/>
                </w:tcPr>
                <w:p w14:paraId="6FE4FD89"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3EDF68A8" w14:textId="77777777" w:rsidR="00D5083E" w:rsidRPr="003571A9" w:rsidRDefault="00D5083E" w:rsidP="00D5083E">
                  <w:pPr>
                    <w:jc w:val="center"/>
                    <w:rPr>
                      <w:rFonts w:cs="Times New Roman"/>
                      <w:sz w:val="16"/>
                      <w:szCs w:val="16"/>
                      <w:lang w:val="ro-RO"/>
                    </w:rPr>
                  </w:pPr>
                </w:p>
                <w:p w14:paraId="1BBEC0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1368" w:type="dxa"/>
                </w:tcPr>
                <w:p w14:paraId="7FEB2B83" w14:textId="77777777" w:rsidR="00D5083E" w:rsidRPr="003571A9" w:rsidRDefault="00D5083E" w:rsidP="00D5083E">
                  <w:pPr>
                    <w:jc w:val="center"/>
                    <w:rPr>
                      <w:rFonts w:cs="Times New Roman"/>
                      <w:sz w:val="16"/>
                      <w:szCs w:val="16"/>
                      <w:lang w:val="ro-RO"/>
                    </w:rPr>
                  </w:pPr>
                </w:p>
                <w:p w14:paraId="7BF131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27DDAC8B" w14:textId="77777777" w:rsidTr="001A062B">
              <w:tc>
                <w:tcPr>
                  <w:tcW w:w="975" w:type="dxa"/>
                  <w:vMerge/>
                </w:tcPr>
                <w:p w14:paraId="471844DB" w14:textId="77777777" w:rsidR="00D5083E" w:rsidRPr="003571A9" w:rsidRDefault="00D5083E" w:rsidP="00D5083E">
                  <w:pPr>
                    <w:rPr>
                      <w:rFonts w:cs="Times New Roman"/>
                      <w:sz w:val="16"/>
                      <w:szCs w:val="16"/>
                      <w:lang w:val="ro-RO"/>
                    </w:rPr>
                  </w:pPr>
                </w:p>
              </w:tc>
              <w:tc>
                <w:tcPr>
                  <w:tcW w:w="975" w:type="dxa"/>
                  <w:vMerge w:val="restart"/>
                </w:tcPr>
                <w:p w14:paraId="09165942"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396AE855"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555FD6ED" w14:textId="77777777" w:rsidR="00D5083E" w:rsidRPr="003571A9" w:rsidRDefault="00D5083E" w:rsidP="00D5083E">
                  <w:pPr>
                    <w:jc w:val="center"/>
                    <w:rPr>
                      <w:rFonts w:cs="Times New Roman"/>
                      <w:sz w:val="16"/>
                      <w:szCs w:val="16"/>
                      <w:lang w:val="ro-RO"/>
                    </w:rPr>
                  </w:pPr>
                </w:p>
                <w:p w14:paraId="58C517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1368" w:type="dxa"/>
                </w:tcPr>
                <w:p w14:paraId="1C353EB7" w14:textId="77777777" w:rsidR="00D5083E" w:rsidRPr="003571A9" w:rsidRDefault="00D5083E" w:rsidP="00D5083E">
                  <w:pPr>
                    <w:jc w:val="center"/>
                    <w:rPr>
                      <w:rFonts w:cs="Times New Roman"/>
                      <w:sz w:val="16"/>
                      <w:szCs w:val="16"/>
                      <w:lang w:val="ro-RO"/>
                    </w:rPr>
                  </w:pPr>
                </w:p>
                <w:p w14:paraId="41B3C0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r>
            <w:tr w:rsidR="00D5083E" w:rsidRPr="003571A9" w14:paraId="3EB2DA21" w14:textId="77777777" w:rsidTr="001A062B">
              <w:tc>
                <w:tcPr>
                  <w:tcW w:w="975" w:type="dxa"/>
                  <w:vMerge/>
                </w:tcPr>
                <w:p w14:paraId="7E311713" w14:textId="77777777" w:rsidR="00D5083E" w:rsidRPr="003571A9" w:rsidRDefault="00D5083E" w:rsidP="00D5083E">
                  <w:pPr>
                    <w:rPr>
                      <w:rFonts w:cs="Times New Roman"/>
                      <w:sz w:val="16"/>
                      <w:szCs w:val="16"/>
                      <w:lang w:val="ro-RO"/>
                    </w:rPr>
                  </w:pPr>
                </w:p>
              </w:tc>
              <w:tc>
                <w:tcPr>
                  <w:tcW w:w="975" w:type="dxa"/>
                  <w:vMerge/>
                </w:tcPr>
                <w:p w14:paraId="3C4F3827" w14:textId="77777777" w:rsidR="00D5083E" w:rsidRPr="003571A9" w:rsidRDefault="00D5083E" w:rsidP="00D5083E">
                  <w:pPr>
                    <w:rPr>
                      <w:rFonts w:cs="Times New Roman"/>
                      <w:sz w:val="16"/>
                      <w:szCs w:val="16"/>
                      <w:lang w:val="ro-RO"/>
                    </w:rPr>
                  </w:pPr>
                </w:p>
              </w:tc>
              <w:tc>
                <w:tcPr>
                  <w:tcW w:w="1079" w:type="dxa"/>
                </w:tcPr>
                <w:p w14:paraId="4629FA92"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537E9B0A" w14:textId="77777777" w:rsidR="00D5083E" w:rsidRPr="003571A9" w:rsidRDefault="00D5083E" w:rsidP="00D5083E">
                  <w:pPr>
                    <w:jc w:val="center"/>
                    <w:rPr>
                      <w:rFonts w:cs="Times New Roman"/>
                      <w:sz w:val="16"/>
                      <w:szCs w:val="16"/>
                      <w:lang w:val="ro-RO"/>
                    </w:rPr>
                  </w:pPr>
                </w:p>
                <w:p w14:paraId="3B0EAC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1368" w:type="dxa"/>
                </w:tcPr>
                <w:p w14:paraId="3D0E73DF" w14:textId="77777777" w:rsidR="00D5083E" w:rsidRPr="003571A9" w:rsidRDefault="00D5083E" w:rsidP="00D5083E">
                  <w:pPr>
                    <w:jc w:val="center"/>
                    <w:rPr>
                      <w:rFonts w:cs="Times New Roman"/>
                      <w:sz w:val="16"/>
                      <w:szCs w:val="16"/>
                      <w:lang w:val="ro-RO"/>
                    </w:rPr>
                  </w:pPr>
                </w:p>
                <w:p w14:paraId="6E7FFA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31AE2A6" w14:textId="77777777" w:rsidTr="001A062B">
              <w:tc>
                <w:tcPr>
                  <w:tcW w:w="975" w:type="dxa"/>
                  <w:vMerge/>
                </w:tcPr>
                <w:p w14:paraId="6E67029F" w14:textId="77777777" w:rsidR="00D5083E" w:rsidRPr="003571A9" w:rsidRDefault="00D5083E" w:rsidP="00D5083E">
                  <w:pPr>
                    <w:rPr>
                      <w:rFonts w:cs="Times New Roman"/>
                      <w:sz w:val="16"/>
                      <w:szCs w:val="16"/>
                      <w:lang w:val="ro-RO"/>
                    </w:rPr>
                  </w:pPr>
                </w:p>
              </w:tc>
              <w:tc>
                <w:tcPr>
                  <w:tcW w:w="975" w:type="dxa"/>
                  <w:vMerge w:val="restart"/>
                </w:tcPr>
                <w:p w14:paraId="00DC776A"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24DDD57B"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w:t>
                  </w:r>
                </w:p>
              </w:tc>
              <w:tc>
                <w:tcPr>
                  <w:tcW w:w="975" w:type="dxa"/>
                </w:tcPr>
                <w:p w14:paraId="6D539D75" w14:textId="77777777" w:rsidR="00D5083E" w:rsidRPr="003571A9" w:rsidRDefault="00D5083E" w:rsidP="00D5083E">
                  <w:pPr>
                    <w:jc w:val="center"/>
                    <w:rPr>
                      <w:rFonts w:cs="Times New Roman"/>
                      <w:sz w:val="16"/>
                      <w:szCs w:val="16"/>
                      <w:lang w:val="ro-RO"/>
                    </w:rPr>
                  </w:pPr>
                </w:p>
                <w:p w14:paraId="3BCC8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1368" w:type="dxa"/>
                </w:tcPr>
                <w:p w14:paraId="311738F3" w14:textId="77777777" w:rsidR="00D5083E" w:rsidRPr="003571A9" w:rsidRDefault="00D5083E" w:rsidP="00D5083E">
                  <w:pPr>
                    <w:jc w:val="center"/>
                    <w:rPr>
                      <w:rFonts w:cs="Times New Roman"/>
                      <w:sz w:val="16"/>
                      <w:szCs w:val="16"/>
                      <w:lang w:val="ro-RO"/>
                    </w:rPr>
                  </w:pPr>
                </w:p>
                <w:p w14:paraId="62F098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22 %</w:t>
                  </w:r>
                </w:p>
              </w:tc>
            </w:tr>
            <w:tr w:rsidR="00D5083E" w:rsidRPr="003571A9" w14:paraId="072217E4" w14:textId="77777777" w:rsidTr="001A062B">
              <w:tc>
                <w:tcPr>
                  <w:tcW w:w="975" w:type="dxa"/>
                  <w:vMerge/>
                </w:tcPr>
                <w:p w14:paraId="7975D590" w14:textId="77777777" w:rsidR="00D5083E" w:rsidRPr="003571A9" w:rsidRDefault="00D5083E" w:rsidP="00D5083E">
                  <w:pPr>
                    <w:rPr>
                      <w:rFonts w:cs="Times New Roman"/>
                      <w:sz w:val="16"/>
                      <w:szCs w:val="16"/>
                      <w:lang w:val="ro-RO"/>
                    </w:rPr>
                  </w:pPr>
                </w:p>
              </w:tc>
              <w:tc>
                <w:tcPr>
                  <w:tcW w:w="975" w:type="dxa"/>
                  <w:vMerge/>
                </w:tcPr>
                <w:p w14:paraId="388EFEA8" w14:textId="77777777" w:rsidR="00D5083E" w:rsidRPr="003571A9" w:rsidRDefault="00D5083E" w:rsidP="00D5083E">
                  <w:pPr>
                    <w:rPr>
                      <w:rFonts w:cs="Times New Roman"/>
                      <w:sz w:val="16"/>
                      <w:szCs w:val="16"/>
                      <w:lang w:val="ro-RO"/>
                    </w:rPr>
                  </w:pPr>
                </w:p>
              </w:tc>
              <w:tc>
                <w:tcPr>
                  <w:tcW w:w="1079" w:type="dxa"/>
                </w:tcPr>
                <w:p w14:paraId="60CC4AEC"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w:t>
                  </w:r>
                </w:p>
              </w:tc>
              <w:tc>
                <w:tcPr>
                  <w:tcW w:w="975" w:type="dxa"/>
                </w:tcPr>
                <w:p w14:paraId="18631C0C" w14:textId="77777777" w:rsidR="00D5083E" w:rsidRPr="003571A9" w:rsidRDefault="00D5083E" w:rsidP="00D5083E">
                  <w:pPr>
                    <w:jc w:val="center"/>
                    <w:rPr>
                      <w:rFonts w:cs="Times New Roman"/>
                      <w:sz w:val="16"/>
                      <w:szCs w:val="16"/>
                      <w:lang w:val="ro-RO"/>
                    </w:rPr>
                  </w:pPr>
                </w:p>
                <w:p w14:paraId="2D37C9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1368" w:type="dxa"/>
                </w:tcPr>
                <w:p w14:paraId="5045CEAF" w14:textId="77777777" w:rsidR="00D5083E" w:rsidRPr="003571A9" w:rsidRDefault="00D5083E" w:rsidP="00D5083E">
                  <w:pPr>
                    <w:jc w:val="center"/>
                    <w:rPr>
                      <w:rFonts w:cs="Times New Roman"/>
                      <w:sz w:val="16"/>
                      <w:szCs w:val="16"/>
                      <w:lang w:val="ro-RO"/>
                    </w:rPr>
                  </w:pPr>
                </w:p>
                <w:p w14:paraId="2116EA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bl>
          <w:p w14:paraId="5D53BCB2" w14:textId="77777777" w:rsidR="00D5083E" w:rsidRPr="00EF37BA" w:rsidRDefault="00D5083E" w:rsidP="00D5083E">
            <w:pPr>
              <w:rPr>
                <w:rFonts w:cs="Times New Roman"/>
                <w:lang w:val="ro-RO"/>
              </w:rPr>
            </w:pPr>
          </w:p>
          <w:p w14:paraId="707AEDED"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543"/>
              <w:gridCol w:w="1080"/>
              <w:gridCol w:w="1530"/>
            </w:tblGrid>
            <w:tr w:rsidR="00D5083E" w:rsidRPr="003571A9" w14:paraId="0F977525" w14:textId="77777777" w:rsidTr="001A062B">
              <w:tc>
                <w:tcPr>
                  <w:tcW w:w="5372" w:type="dxa"/>
                  <w:gridSpan w:val="4"/>
                </w:tcPr>
                <w:p w14:paraId="37068134"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TRANSPORT</w:t>
                  </w:r>
                </w:p>
              </w:tc>
            </w:tr>
            <w:tr w:rsidR="00D5083E" w:rsidRPr="00663B30" w14:paraId="05B8C67F" w14:textId="77777777" w:rsidTr="00EF37BA">
              <w:tc>
                <w:tcPr>
                  <w:tcW w:w="1219" w:type="dxa"/>
                </w:tcPr>
                <w:p w14:paraId="4075CA55"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 xml:space="preserve">Sistemul de </w:t>
                  </w:r>
                  <w:proofErr w:type="spellStart"/>
                  <w:r w:rsidRPr="003571A9">
                    <w:rPr>
                      <w:rFonts w:cs="Times New Roman"/>
                      <w:b/>
                      <w:sz w:val="16"/>
                      <w:szCs w:val="16"/>
                      <w:lang w:val="ro-RO"/>
                    </w:rPr>
                    <w:t>producţie</w:t>
                  </w:r>
                  <w:proofErr w:type="spellEnd"/>
                  <w:r w:rsidRPr="003571A9">
                    <w:rPr>
                      <w:rFonts w:cs="Times New Roman"/>
                      <w:b/>
                      <w:sz w:val="16"/>
                      <w:szCs w:val="16"/>
                      <w:lang w:val="ro-RO"/>
                    </w:rPr>
                    <w:t xml:space="preserve"> a </w:t>
                  </w:r>
                  <w:proofErr w:type="spellStart"/>
                  <w:r w:rsidRPr="003571A9">
                    <w:rPr>
                      <w:rFonts w:cs="Times New Roman"/>
                      <w:b/>
                      <w:sz w:val="16"/>
                      <w:szCs w:val="16"/>
                      <w:lang w:val="ro-RO"/>
                    </w:rPr>
                    <w:t>biometa</w:t>
                  </w:r>
                  <w:proofErr w:type="spellEnd"/>
                  <w:r w:rsidRPr="003571A9">
                    <w:rPr>
                      <w:rFonts w:cs="Times New Roman"/>
                      <w:b/>
                      <w:sz w:val="16"/>
                      <w:szCs w:val="16"/>
                      <w:lang w:val="ro-RO"/>
                    </w:rPr>
                    <w:t>­</w:t>
                  </w:r>
                </w:p>
                <w:p w14:paraId="01DFFA12" w14:textId="77777777" w:rsidR="00D5083E" w:rsidRPr="003571A9" w:rsidRDefault="00D5083E" w:rsidP="00D5083E">
                  <w:pPr>
                    <w:jc w:val="center"/>
                    <w:rPr>
                      <w:rFonts w:cs="Times New Roman"/>
                      <w:b/>
                      <w:sz w:val="16"/>
                      <w:szCs w:val="16"/>
                      <w:lang w:val="ro-RO"/>
                    </w:rPr>
                  </w:pPr>
                  <w:proofErr w:type="spellStart"/>
                  <w:r w:rsidRPr="003571A9">
                    <w:rPr>
                      <w:rFonts w:cs="Times New Roman"/>
                      <w:b/>
                      <w:sz w:val="16"/>
                      <w:szCs w:val="16"/>
                      <w:lang w:val="ro-RO"/>
                    </w:rPr>
                    <w:t>nului</w:t>
                  </w:r>
                  <w:proofErr w:type="spellEnd"/>
                </w:p>
              </w:tc>
              <w:tc>
                <w:tcPr>
                  <w:tcW w:w="1543" w:type="dxa"/>
                </w:tcPr>
                <w:p w14:paraId="08893A31" w14:textId="77777777" w:rsidR="00D5083E" w:rsidRPr="003571A9" w:rsidRDefault="00D5083E" w:rsidP="00D5083E">
                  <w:pPr>
                    <w:jc w:val="center"/>
                    <w:rPr>
                      <w:rFonts w:cs="Times New Roman"/>
                      <w:b/>
                      <w:sz w:val="16"/>
                      <w:szCs w:val="16"/>
                      <w:lang w:val="ro-RO"/>
                    </w:rPr>
                  </w:pPr>
                </w:p>
                <w:p w14:paraId="138A1F61" w14:textId="77777777" w:rsidR="00D5083E" w:rsidRPr="003571A9" w:rsidRDefault="00D5083E" w:rsidP="00D5083E">
                  <w:pPr>
                    <w:jc w:val="center"/>
                    <w:rPr>
                      <w:rFonts w:cs="Times New Roman"/>
                      <w:b/>
                      <w:sz w:val="16"/>
                      <w:szCs w:val="16"/>
                      <w:lang w:val="ro-RO"/>
                    </w:rPr>
                  </w:pPr>
                  <w:proofErr w:type="spellStart"/>
                  <w:r w:rsidRPr="003571A9">
                    <w:rPr>
                      <w:rFonts w:cs="Times New Roman"/>
                      <w:b/>
                      <w:sz w:val="16"/>
                      <w:szCs w:val="16"/>
                      <w:lang w:val="ro-RO"/>
                    </w:rPr>
                    <w:t>Opţiuni</w:t>
                  </w:r>
                  <w:proofErr w:type="spellEnd"/>
                  <w:r w:rsidRPr="003571A9">
                    <w:rPr>
                      <w:rFonts w:cs="Times New Roman"/>
                      <w:b/>
                      <w:sz w:val="16"/>
                      <w:szCs w:val="16"/>
                      <w:lang w:val="ro-RO"/>
                    </w:rPr>
                    <w:t xml:space="preserve"> tehnologice</w:t>
                  </w:r>
                </w:p>
              </w:tc>
              <w:tc>
                <w:tcPr>
                  <w:tcW w:w="1080" w:type="dxa"/>
                </w:tcPr>
                <w:p w14:paraId="34E291D7" w14:textId="77777777" w:rsidR="00D5083E" w:rsidRPr="003571A9" w:rsidRDefault="00D5083E" w:rsidP="00D5083E">
                  <w:pPr>
                    <w:jc w:val="center"/>
                    <w:rPr>
                      <w:rFonts w:cs="Times New Roman"/>
                      <w:b/>
                      <w:sz w:val="16"/>
                      <w:szCs w:val="16"/>
                      <w:lang w:val="ro-RO"/>
                    </w:rPr>
                  </w:pPr>
                </w:p>
                <w:p w14:paraId="7301A5E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530" w:type="dxa"/>
                </w:tcPr>
                <w:p w14:paraId="214596D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77CCA676" w14:textId="77777777" w:rsidTr="00EF37BA">
              <w:tc>
                <w:tcPr>
                  <w:tcW w:w="1219" w:type="dxa"/>
                  <w:vMerge w:val="restart"/>
                </w:tcPr>
                <w:p w14:paraId="1CA3AA70"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Gunoi</w:t>
                  </w:r>
                  <w:r w:rsidRPr="003571A9">
                    <w:rPr>
                      <w:rFonts w:cs="Times New Roman"/>
                      <w:color w:val="231F20"/>
                      <w:spacing w:val="17"/>
                      <w:sz w:val="16"/>
                      <w:szCs w:val="16"/>
                      <w:lang w:val="ro-RO"/>
                    </w:rPr>
                    <w:t xml:space="preserve"> </w:t>
                  </w:r>
                  <w:r w:rsidRPr="003571A9">
                    <w:rPr>
                      <w:rFonts w:cs="Times New Roman"/>
                      <w:color w:val="231F20"/>
                      <w:sz w:val="16"/>
                      <w:szCs w:val="16"/>
                      <w:lang w:val="ro-RO"/>
                    </w:rPr>
                    <w:t>de</w:t>
                  </w:r>
                  <w:r w:rsidRPr="003571A9">
                    <w:rPr>
                      <w:rFonts w:cs="Times New Roman"/>
                      <w:color w:val="231F20"/>
                      <w:spacing w:val="17"/>
                      <w:sz w:val="16"/>
                      <w:szCs w:val="16"/>
                      <w:lang w:val="ro-RO"/>
                    </w:rPr>
                    <w:t xml:space="preserve"> </w:t>
                  </w:r>
                  <w:r w:rsidRPr="003571A9">
                    <w:rPr>
                      <w:rFonts w:cs="Times New Roman"/>
                      <w:color w:val="231F20"/>
                      <w:sz w:val="16"/>
                      <w:szCs w:val="16"/>
                      <w:lang w:val="ro-RO"/>
                    </w:rPr>
                    <w:t>grajd</w:t>
                  </w:r>
                  <w:r w:rsidRPr="003571A9">
                    <w:rPr>
                      <w:rFonts w:cs="Times New Roman"/>
                      <w:color w:val="231F20"/>
                      <w:spacing w:val="-39"/>
                      <w:sz w:val="16"/>
                      <w:szCs w:val="16"/>
                      <w:lang w:val="ro-RO"/>
                    </w:rPr>
                    <w:t xml:space="preserve">  </w:t>
                  </w:r>
                  <w:r w:rsidRPr="003571A9">
                    <w:rPr>
                      <w:rFonts w:cs="Times New Roman"/>
                      <w:color w:val="231F20"/>
                      <w:sz w:val="16"/>
                      <w:szCs w:val="16"/>
                      <w:lang w:val="ro-RO"/>
                    </w:rPr>
                    <w:t>umed</w:t>
                  </w:r>
                </w:p>
              </w:tc>
              <w:tc>
                <w:tcPr>
                  <w:tcW w:w="1543" w:type="dxa"/>
                </w:tcPr>
                <w:p w14:paraId="4DCE5C49"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00B72EF2" w14:textId="77777777" w:rsidR="00D5083E" w:rsidRPr="003571A9" w:rsidRDefault="00D5083E" w:rsidP="00D5083E">
                  <w:pPr>
                    <w:jc w:val="center"/>
                    <w:rPr>
                      <w:rFonts w:cs="Times New Roman"/>
                      <w:sz w:val="16"/>
                      <w:szCs w:val="16"/>
                      <w:lang w:val="ro-RO"/>
                    </w:rPr>
                  </w:pPr>
                </w:p>
                <w:p w14:paraId="0E90A5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117 %</w:t>
                  </w:r>
                </w:p>
              </w:tc>
              <w:tc>
                <w:tcPr>
                  <w:tcW w:w="1530" w:type="dxa"/>
                </w:tcPr>
                <w:p w14:paraId="5E3933EF" w14:textId="77777777" w:rsidR="00D5083E" w:rsidRPr="003571A9" w:rsidRDefault="00D5083E" w:rsidP="00D5083E">
                  <w:pPr>
                    <w:jc w:val="center"/>
                    <w:rPr>
                      <w:rFonts w:cs="Times New Roman"/>
                      <w:sz w:val="16"/>
                      <w:szCs w:val="16"/>
                      <w:lang w:val="ro-RO"/>
                    </w:rPr>
                  </w:pPr>
                </w:p>
                <w:p w14:paraId="538A32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71C1FA77" w14:textId="77777777" w:rsidTr="00EF37BA">
              <w:tc>
                <w:tcPr>
                  <w:tcW w:w="1219" w:type="dxa"/>
                  <w:vMerge/>
                </w:tcPr>
                <w:p w14:paraId="011AE698" w14:textId="77777777" w:rsidR="00D5083E" w:rsidRPr="003571A9" w:rsidRDefault="00D5083E" w:rsidP="00D5083E">
                  <w:pPr>
                    <w:rPr>
                      <w:rFonts w:cs="Times New Roman"/>
                      <w:sz w:val="16"/>
                      <w:szCs w:val="16"/>
                      <w:lang w:val="ro-RO"/>
                    </w:rPr>
                  </w:pPr>
                </w:p>
              </w:tc>
              <w:tc>
                <w:tcPr>
                  <w:tcW w:w="1543" w:type="dxa"/>
                </w:tcPr>
                <w:p w14:paraId="000D1416"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cu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10C852AF" w14:textId="77777777" w:rsidR="00D5083E" w:rsidRPr="003571A9" w:rsidRDefault="00D5083E" w:rsidP="00D5083E">
                  <w:pPr>
                    <w:jc w:val="center"/>
                    <w:rPr>
                      <w:rFonts w:cs="Times New Roman"/>
                      <w:sz w:val="16"/>
                      <w:szCs w:val="16"/>
                      <w:lang w:val="ro-RO"/>
                    </w:rPr>
                  </w:pPr>
                </w:p>
                <w:p w14:paraId="7018B5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133 %</w:t>
                  </w:r>
                </w:p>
              </w:tc>
              <w:tc>
                <w:tcPr>
                  <w:tcW w:w="1530" w:type="dxa"/>
                </w:tcPr>
                <w:p w14:paraId="7EF83D32" w14:textId="77777777" w:rsidR="00D5083E" w:rsidRPr="003571A9" w:rsidRDefault="00D5083E" w:rsidP="00D5083E">
                  <w:pPr>
                    <w:jc w:val="center"/>
                    <w:rPr>
                      <w:rFonts w:cs="Times New Roman"/>
                      <w:sz w:val="16"/>
                      <w:szCs w:val="16"/>
                      <w:lang w:val="ro-RO"/>
                    </w:rPr>
                  </w:pPr>
                </w:p>
                <w:p w14:paraId="145090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7FAE6C54" w14:textId="77777777" w:rsidTr="00EF37BA">
              <w:tc>
                <w:tcPr>
                  <w:tcW w:w="1219" w:type="dxa"/>
                  <w:vMerge/>
                </w:tcPr>
                <w:p w14:paraId="39B2A902" w14:textId="77777777" w:rsidR="00D5083E" w:rsidRPr="003571A9" w:rsidRDefault="00D5083E" w:rsidP="00D5083E">
                  <w:pPr>
                    <w:rPr>
                      <w:rFonts w:cs="Times New Roman"/>
                      <w:sz w:val="16"/>
                      <w:szCs w:val="16"/>
                      <w:lang w:val="ro-RO"/>
                    </w:rPr>
                  </w:pPr>
                </w:p>
              </w:tc>
              <w:tc>
                <w:tcPr>
                  <w:tcW w:w="1543" w:type="dxa"/>
                </w:tcPr>
                <w:p w14:paraId="160A7C48"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2B4EA5BB" w14:textId="77777777" w:rsidR="00D5083E" w:rsidRPr="003571A9" w:rsidRDefault="00D5083E" w:rsidP="00D5083E">
                  <w:pPr>
                    <w:jc w:val="center"/>
                    <w:rPr>
                      <w:rFonts w:cs="Times New Roman"/>
                      <w:sz w:val="16"/>
                      <w:szCs w:val="16"/>
                      <w:lang w:val="ro-RO"/>
                    </w:rPr>
                  </w:pPr>
                </w:p>
                <w:p w14:paraId="0338C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190 %</w:t>
                  </w:r>
                </w:p>
              </w:tc>
              <w:tc>
                <w:tcPr>
                  <w:tcW w:w="1530" w:type="dxa"/>
                </w:tcPr>
                <w:p w14:paraId="351E5412" w14:textId="77777777" w:rsidR="00D5083E" w:rsidRPr="003571A9" w:rsidRDefault="00D5083E" w:rsidP="00D5083E">
                  <w:pPr>
                    <w:jc w:val="center"/>
                    <w:rPr>
                      <w:rFonts w:cs="Times New Roman"/>
                      <w:sz w:val="16"/>
                      <w:szCs w:val="16"/>
                      <w:lang w:val="ro-RO"/>
                    </w:rPr>
                  </w:pPr>
                </w:p>
                <w:p w14:paraId="678BF7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179 %</w:t>
                  </w:r>
                </w:p>
              </w:tc>
            </w:tr>
            <w:tr w:rsidR="00D5083E" w:rsidRPr="003571A9" w14:paraId="7871DB21" w14:textId="77777777" w:rsidTr="00EF37BA">
              <w:tc>
                <w:tcPr>
                  <w:tcW w:w="1219" w:type="dxa"/>
                  <w:vMerge/>
                </w:tcPr>
                <w:p w14:paraId="617ED231" w14:textId="77777777" w:rsidR="00D5083E" w:rsidRPr="003571A9" w:rsidRDefault="00D5083E" w:rsidP="00D5083E">
                  <w:pPr>
                    <w:rPr>
                      <w:rFonts w:cs="Times New Roman"/>
                      <w:sz w:val="16"/>
                      <w:szCs w:val="16"/>
                      <w:lang w:val="ro-RO"/>
                    </w:rPr>
                  </w:pPr>
                </w:p>
              </w:tc>
              <w:tc>
                <w:tcPr>
                  <w:tcW w:w="1543" w:type="dxa"/>
                </w:tcPr>
                <w:p w14:paraId="59528F6B"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cu ardere a </w:t>
                  </w:r>
                  <w:proofErr w:type="spellStart"/>
                  <w:r w:rsidRPr="003571A9">
                    <w:rPr>
                      <w:rFonts w:cs="Times New Roman"/>
                      <w:sz w:val="16"/>
                      <w:szCs w:val="16"/>
                      <w:lang w:val="ro-RO"/>
                    </w:rPr>
                    <w:t>eflu</w:t>
                  </w:r>
                  <w:proofErr w:type="spellEnd"/>
                  <w:r w:rsidRPr="003571A9">
                    <w:rPr>
                      <w:rFonts w:cs="Times New Roman"/>
                      <w:sz w:val="16"/>
                      <w:szCs w:val="16"/>
                      <w:lang w:val="ro-RO"/>
                    </w:rPr>
                    <w:t xml:space="preserve">­ </w:t>
                  </w:r>
                  <w:proofErr w:type="spellStart"/>
                  <w:r w:rsidRPr="003571A9">
                    <w:rPr>
                      <w:rFonts w:cs="Times New Roman"/>
                      <w:sz w:val="16"/>
                      <w:szCs w:val="16"/>
                      <w:lang w:val="ro-RO"/>
                    </w:rPr>
                    <w:t>enţilor</w:t>
                  </w:r>
                  <w:proofErr w:type="spellEnd"/>
                  <w:r w:rsidRPr="003571A9">
                    <w:rPr>
                      <w:rFonts w:cs="Times New Roman"/>
                      <w:sz w:val="16"/>
                      <w:szCs w:val="16"/>
                      <w:lang w:val="ro-RO"/>
                    </w:rPr>
                    <w:t xml:space="preserve"> gazoși</w:t>
                  </w:r>
                </w:p>
              </w:tc>
              <w:tc>
                <w:tcPr>
                  <w:tcW w:w="1080" w:type="dxa"/>
                </w:tcPr>
                <w:p w14:paraId="4F54F21B" w14:textId="77777777" w:rsidR="00D5083E" w:rsidRPr="003571A9" w:rsidRDefault="00D5083E" w:rsidP="00D5083E">
                  <w:pPr>
                    <w:jc w:val="center"/>
                    <w:rPr>
                      <w:rFonts w:cs="Times New Roman"/>
                      <w:sz w:val="16"/>
                      <w:szCs w:val="16"/>
                      <w:lang w:val="ro-RO"/>
                    </w:rPr>
                  </w:pPr>
                </w:p>
                <w:p w14:paraId="08D8E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206 %</w:t>
                  </w:r>
                </w:p>
              </w:tc>
              <w:tc>
                <w:tcPr>
                  <w:tcW w:w="1530" w:type="dxa"/>
                </w:tcPr>
                <w:p w14:paraId="04407B56" w14:textId="77777777" w:rsidR="00D5083E" w:rsidRPr="003571A9" w:rsidRDefault="00D5083E" w:rsidP="00D5083E">
                  <w:pPr>
                    <w:jc w:val="center"/>
                    <w:rPr>
                      <w:rFonts w:cs="Times New Roman"/>
                      <w:sz w:val="16"/>
                      <w:szCs w:val="16"/>
                      <w:lang w:val="ro-RO"/>
                    </w:rPr>
                  </w:pPr>
                </w:p>
                <w:p w14:paraId="38C8550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202 %</w:t>
                  </w:r>
                </w:p>
              </w:tc>
            </w:tr>
            <w:tr w:rsidR="00D5083E" w:rsidRPr="003571A9" w14:paraId="56373ECE" w14:textId="77777777" w:rsidTr="00EF37BA">
              <w:tc>
                <w:tcPr>
                  <w:tcW w:w="1219" w:type="dxa"/>
                  <w:vMerge w:val="restart"/>
                </w:tcPr>
                <w:p w14:paraId="42F0840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1543" w:type="dxa"/>
                </w:tcPr>
                <w:p w14:paraId="200641A3"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2B10C110" w14:textId="77777777" w:rsidR="00D5083E" w:rsidRPr="003571A9" w:rsidRDefault="00D5083E" w:rsidP="00D5083E">
                  <w:pPr>
                    <w:jc w:val="center"/>
                    <w:rPr>
                      <w:rFonts w:cs="Times New Roman"/>
                      <w:sz w:val="16"/>
                      <w:szCs w:val="16"/>
                      <w:lang w:val="ro-RO"/>
                    </w:rPr>
                  </w:pPr>
                </w:p>
                <w:p w14:paraId="3CCB5B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1530" w:type="dxa"/>
                </w:tcPr>
                <w:p w14:paraId="6074C6ED" w14:textId="77777777" w:rsidR="00D5083E" w:rsidRPr="003571A9" w:rsidRDefault="00D5083E" w:rsidP="00D5083E">
                  <w:pPr>
                    <w:jc w:val="center"/>
                    <w:rPr>
                      <w:rFonts w:cs="Times New Roman"/>
                      <w:sz w:val="16"/>
                      <w:szCs w:val="16"/>
                      <w:lang w:val="ro-RO"/>
                    </w:rPr>
                  </w:pPr>
                </w:p>
                <w:p w14:paraId="7B00512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17 %</w:t>
                  </w:r>
                </w:p>
              </w:tc>
            </w:tr>
            <w:tr w:rsidR="00D5083E" w:rsidRPr="003571A9" w14:paraId="2923DC36" w14:textId="77777777" w:rsidTr="00EF37BA">
              <w:tc>
                <w:tcPr>
                  <w:tcW w:w="1219" w:type="dxa"/>
                  <w:vMerge/>
                </w:tcPr>
                <w:p w14:paraId="207150A9" w14:textId="77777777" w:rsidR="00D5083E" w:rsidRPr="003571A9" w:rsidRDefault="00D5083E" w:rsidP="00D5083E">
                  <w:pPr>
                    <w:rPr>
                      <w:rFonts w:cs="Times New Roman"/>
                      <w:sz w:val="16"/>
                      <w:szCs w:val="16"/>
                      <w:lang w:val="ro-RO"/>
                    </w:rPr>
                  </w:pPr>
                </w:p>
              </w:tc>
              <w:tc>
                <w:tcPr>
                  <w:tcW w:w="1543" w:type="dxa"/>
                </w:tcPr>
                <w:p w14:paraId="3630257B"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cu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701AC176" w14:textId="77777777" w:rsidR="00D5083E" w:rsidRPr="003571A9" w:rsidRDefault="00D5083E" w:rsidP="00D5083E">
                  <w:pPr>
                    <w:jc w:val="center"/>
                    <w:rPr>
                      <w:rFonts w:cs="Times New Roman"/>
                      <w:sz w:val="16"/>
                      <w:szCs w:val="16"/>
                      <w:lang w:val="ro-RO"/>
                    </w:rPr>
                  </w:pPr>
                </w:p>
                <w:p w14:paraId="4D7CCD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1530" w:type="dxa"/>
                </w:tcPr>
                <w:p w14:paraId="47E9FD7F" w14:textId="77777777" w:rsidR="00D5083E" w:rsidRPr="003571A9" w:rsidRDefault="00D5083E" w:rsidP="00D5083E">
                  <w:pPr>
                    <w:jc w:val="center"/>
                    <w:rPr>
                      <w:rFonts w:cs="Times New Roman"/>
                      <w:sz w:val="16"/>
                      <w:szCs w:val="16"/>
                      <w:lang w:val="ro-RO"/>
                    </w:rPr>
                  </w:pPr>
                </w:p>
                <w:p w14:paraId="76AEC0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58CF71B4" w14:textId="77777777" w:rsidTr="00EF37BA">
              <w:tc>
                <w:tcPr>
                  <w:tcW w:w="1219" w:type="dxa"/>
                  <w:vMerge/>
                </w:tcPr>
                <w:p w14:paraId="5FC3D237" w14:textId="77777777" w:rsidR="00D5083E" w:rsidRPr="003571A9" w:rsidRDefault="00D5083E" w:rsidP="00D5083E">
                  <w:pPr>
                    <w:rPr>
                      <w:rFonts w:cs="Times New Roman"/>
                      <w:sz w:val="16"/>
                      <w:szCs w:val="16"/>
                      <w:lang w:val="ro-RO"/>
                    </w:rPr>
                  </w:pPr>
                </w:p>
              </w:tc>
              <w:tc>
                <w:tcPr>
                  <w:tcW w:w="1543" w:type="dxa"/>
                </w:tcPr>
                <w:p w14:paraId="76647692"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0725C324" w14:textId="77777777" w:rsidR="00D5083E" w:rsidRPr="003571A9" w:rsidRDefault="00D5083E" w:rsidP="00D5083E">
                  <w:pPr>
                    <w:jc w:val="center"/>
                    <w:rPr>
                      <w:rFonts w:cs="Times New Roman"/>
                      <w:sz w:val="16"/>
                      <w:szCs w:val="16"/>
                      <w:lang w:val="ro-RO"/>
                    </w:rPr>
                  </w:pPr>
                </w:p>
                <w:p w14:paraId="4EBBF8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530" w:type="dxa"/>
                </w:tcPr>
                <w:p w14:paraId="1C3ADCBE" w14:textId="77777777" w:rsidR="00D5083E" w:rsidRPr="003571A9" w:rsidRDefault="00D5083E" w:rsidP="00D5083E">
                  <w:pPr>
                    <w:jc w:val="center"/>
                    <w:rPr>
                      <w:rFonts w:cs="Times New Roman"/>
                      <w:sz w:val="16"/>
                      <w:szCs w:val="16"/>
                      <w:lang w:val="ro-RO"/>
                    </w:rPr>
                  </w:pPr>
                </w:p>
                <w:p w14:paraId="19331C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2A7E25D2" w14:textId="77777777" w:rsidTr="00EF37BA">
              <w:tc>
                <w:tcPr>
                  <w:tcW w:w="1219" w:type="dxa"/>
                  <w:vMerge/>
                </w:tcPr>
                <w:p w14:paraId="2949F7E9" w14:textId="77777777" w:rsidR="00D5083E" w:rsidRPr="003571A9" w:rsidRDefault="00D5083E" w:rsidP="00D5083E">
                  <w:pPr>
                    <w:rPr>
                      <w:rFonts w:cs="Times New Roman"/>
                      <w:sz w:val="16"/>
                      <w:szCs w:val="16"/>
                      <w:lang w:val="ro-RO"/>
                    </w:rPr>
                  </w:pPr>
                </w:p>
              </w:tc>
              <w:tc>
                <w:tcPr>
                  <w:tcW w:w="1543" w:type="dxa"/>
                </w:tcPr>
                <w:p w14:paraId="15B8603E"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cu ardere a </w:t>
                  </w:r>
                  <w:proofErr w:type="spellStart"/>
                  <w:r w:rsidRPr="003571A9">
                    <w:rPr>
                      <w:rFonts w:cs="Times New Roman"/>
                      <w:sz w:val="16"/>
                      <w:szCs w:val="16"/>
                      <w:lang w:val="ro-RO"/>
                    </w:rPr>
                    <w:t>eflu</w:t>
                  </w:r>
                  <w:proofErr w:type="spellEnd"/>
                  <w:r w:rsidRPr="003571A9">
                    <w:rPr>
                      <w:rFonts w:cs="Times New Roman"/>
                      <w:sz w:val="16"/>
                      <w:szCs w:val="16"/>
                      <w:lang w:val="ro-RO"/>
                    </w:rPr>
                    <w:t xml:space="preserve">­ </w:t>
                  </w:r>
                  <w:proofErr w:type="spellStart"/>
                  <w:r w:rsidRPr="003571A9">
                    <w:rPr>
                      <w:rFonts w:cs="Times New Roman"/>
                      <w:sz w:val="16"/>
                      <w:szCs w:val="16"/>
                      <w:lang w:val="ro-RO"/>
                    </w:rPr>
                    <w:t>enţilor</w:t>
                  </w:r>
                  <w:proofErr w:type="spellEnd"/>
                  <w:r w:rsidRPr="003571A9">
                    <w:rPr>
                      <w:rFonts w:cs="Times New Roman"/>
                      <w:sz w:val="16"/>
                      <w:szCs w:val="16"/>
                      <w:lang w:val="ro-RO"/>
                    </w:rPr>
                    <w:t xml:space="preserve"> gazoși</w:t>
                  </w:r>
                </w:p>
              </w:tc>
              <w:tc>
                <w:tcPr>
                  <w:tcW w:w="1080" w:type="dxa"/>
                </w:tcPr>
                <w:p w14:paraId="5D50DFA5" w14:textId="77777777" w:rsidR="00D5083E" w:rsidRPr="003571A9" w:rsidRDefault="00D5083E" w:rsidP="00D5083E">
                  <w:pPr>
                    <w:jc w:val="center"/>
                    <w:rPr>
                      <w:rFonts w:cs="Times New Roman"/>
                      <w:sz w:val="16"/>
                      <w:szCs w:val="16"/>
                      <w:lang w:val="ro-RO"/>
                    </w:rPr>
                  </w:pPr>
                </w:p>
                <w:p w14:paraId="02A0B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1530" w:type="dxa"/>
                </w:tcPr>
                <w:p w14:paraId="6A45F477" w14:textId="77777777" w:rsidR="00D5083E" w:rsidRPr="003571A9" w:rsidRDefault="00D5083E" w:rsidP="00D5083E">
                  <w:pPr>
                    <w:jc w:val="center"/>
                    <w:rPr>
                      <w:rFonts w:cs="Times New Roman"/>
                      <w:sz w:val="16"/>
                      <w:szCs w:val="16"/>
                      <w:lang w:val="ro-RO"/>
                    </w:rPr>
                  </w:pPr>
                </w:p>
                <w:p w14:paraId="18C076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499BC5B9" w14:textId="77777777" w:rsidTr="00EF37BA">
              <w:tc>
                <w:tcPr>
                  <w:tcW w:w="1219" w:type="dxa"/>
                  <w:vMerge w:val="restart"/>
                </w:tcPr>
                <w:p w14:paraId="447DB33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1543" w:type="dxa"/>
                </w:tcPr>
                <w:p w14:paraId="25523614"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5DF16DF6" w14:textId="77777777" w:rsidR="00D5083E" w:rsidRPr="003571A9" w:rsidRDefault="00D5083E" w:rsidP="00D5083E">
                  <w:pPr>
                    <w:jc w:val="center"/>
                    <w:rPr>
                      <w:rFonts w:cs="Times New Roman"/>
                      <w:sz w:val="16"/>
                      <w:szCs w:val="16"/>
                      <w:lang w:val="ro-RO"/>
                    </w:rPr>
                  </w:pPr>
                </w:p>
                <w:p w14:paraId="1214684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530" w:type="dxa"/>
                </w:tcPr>
                <w:p w14:paraId="33F0896A" w14:textId="77777777" w:rsidR="00D5083E" w:rsidRPr="003571A9" w:rsidRDefault="00D5083E" w:rsidP="00D5083E">
                  <w:pPr>
                    <w:jc w:val="center"/>
                    <w:rPr>
                      <w:rFonts w:cs="Times New Roman"/>
                      <w:sz w:val="16"/>
                      <w:szCs w:val="16"/>
                      <w:lang w:val="ro-RO"/>
                    </w:rPr>
                  </w:pPr>
                </w:p>
                <w:p w14:paraId="2DD46E6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3F95F1EA" w14:textId="77777777" w:rsidTr="00EF37BA">
              <w:tc>
                <w:tcPr>
                  <w:tcW w:w="1219" w:type="dxa"/>
                  <w:vMerge/>
                </w:tcPr>
                <w:p w14:paraId="77FD2A69" w14:textId="77777777" w:rsidR="00D5083E" w:rsidRPr="003571A9" w:rsidRDefault="00D5083E" w:rsidP="00D5083E">
                  <w:pPr>
                    <w:rPr>
                      <w:rFonts w:cs="Times New Roman"/>
                      <w:sz w:val="16"/>
                      <w:szCs w:val="16"/>
                      <w:lang w:val="ro-RO"/>
                    </w:rPr>
                  </w:pPr>
                </w:p>
              </w:tc>
              <w:tc>
                <w:tcPr>
                  <w:tcW w:w="1543" w:type="dxa"/>
                </w:tcPr>
                <w:p w14:paraId="4651070A"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cu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2D87DF14" w14:textId="77777777" w:rsidR="00D5083E" w:rsidRPr="003571A9" w:rsidRDefault="00D5083E" w:rsidP="00D5083E">
                  <w:pPr>
                    <w:jc w:val="center"/>
                    <w:rPr>
                      <w:rFonts w:cs="Times New Roman"/>
                      <w:sz w:val="16"/>
                      <w:szCs w:val="16"/>
                      <w:lang w:val="ro-RO"/>
                    </w:rPr>
                  </w:pPr>
                </w:p>
                <w:p w14:paraId="5085D0F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530" w:type="dxa"/>
                </w:tcPr>
                <w:p w14:paraId="38AD7CC0" w14:textId="77777777" w:rsidR="00D5083E" w:rsidRPr="003571A9" w:rsidRDefault="00D5083E" w:rsidP="00D5083E">
                  <w:pPr>
                    <w:jc w:val="center"/>
                    <w:rPr>
                      <w:rFonts w:cs="Times New Roman"/>
                      <w:sz w:val="16"/>
                      <w:szCs w:val="16"/>
                      <w:lang w:val="ro-RO"/>
                    </w:rPr>
                  </w:pPr>
                </w:p>
                <w:p w14:paraId="7297AB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483878B" w14:textId="77777777" w:rsidTr="00EF37BA">
              <w:tc>
                <w:tcPr>
                  <w:tcW w:w="1219" w:type="dxa"/>
                  <w:vMerge/>
                </w:tcPr>
                <w:p w14:paraId="766E83D5" w14:textId="77777777" w:rsidR="00D5083E" w:rsidRPr="003571A9" w:rsidRDefault="00D5083E" w:rsidP="00D5083E">
                  <w:pPr>
                    <w:rPr>
                      <w:rFonts w:cs="Times New Roman"/>
                      <w:sz w:val="16"/>
                      <w:szCs w:val="16"/>
                      <w:lang w:val="ro-RO"/>
                    </w:rPr>
                  </w:pPr>
                </w:p>
              </w:tc>
              <w:tc>
                <w:tcPr>
                  <w:tcW w:w="1543" w:type="dxa"/>
                </w:tcPr>
                <w:p w14:paraId="08C47CD1"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080" w:type="dxa"/>
                </w:tcPr>
                <w:p w14:paraId="74F509E8" w14:textId="77777777" w:rsidR="00D5083E" w:rsidRPr="003571A9" w:rsidRDefault="00D5083E" w:rsidP="00D5083E">
                  <w:pPr>
                    <w:jc w:val="center"/>
                    <w:rPr>
                      <w:rFonts w:cs="Times New Roman"/>
                      <w:sz w:val="16"/>
                      <w:szCs w:val="16"/>
                      <w:lang w:val="ro-RO"/>
                    </w:rPr>
                  </w:pPr>
                </w:p>
                <w:p w14:paraId="7789FB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1530" w:type="dxa"/>
                </w:tcPr>
                <w:p w14:paraId="036FE4D5" w14:textId="77777777" w:rsidR="00D5083E" w:rsidRPr="003571A9" w:rsidRDefault="00D5083E" w:rsidP="00D5083E">
                  <w:pPr>
                    <w:jc w:val="center"/>
                    <w:rPr>
                      <w:rFonts w:cs="Times New Roman"/>
                      <w:sz w:val="16"/>
                      <w:szCs w:val="16"/>
                      <w:lang w:val="ro-RO"/>
                    </w:rPr>
                  </w:pPr>
                </w:p>
                <w:p w14:paraId="76AA762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969C791" w14:textId="77777777" w:rsidTr="00EF37BA">
              <w:tc>
                <w:tcPr>
                  <w:tcW w:w="1219" w:type="dxa"/>
                  <w:vMerge/>
                </w:tcPr>
                <w:p w14:paraId="44F39D29" w14:textId="77777777" w:rsidR="00D5083E" w:rsidRPr="003571A9" w:rsidRDefault="00D5083E" w:rsidP="00D5083E">
                  <w:pPr>
                    <w:rPr>
                      <w:rFonts w:cs="Times New Roman"/>
                      <w:sz w:val="16"/>
                      <w:szCs w:val="16"/>
                      <w:lang w:val="ro-RO"/>
                    </w:rPr>
                  </w:pPr>
                </w:p>
              </w:tc>
              <w:tc>
                <w:tcPr>
                  <w:tcW w:w="1543" w:type="dxa"/>
                </w:tcPr>
                <w:p w14:paraId="50E11A8A"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cu ardere a </w:t>
                  </w:r>
                  <w:proofErr w:type="spellStart"/>
                  <w:r w:rsidRPr="003571A9">
                    <w:rPr>
                      <w:rFonts w:cs="Times New Roman"/>
                      <w:sz w:val="16"/>
                      <w:szCs w:val="16"/>
                      <w:lang w:val="ro-RO"/>
                    </w:rPr>
                    <w:t>eflu</w:t>
                  </w:r>
                  <w:proofErr w:type="spellEnd"/>
                  <w:r w:rsidRPr="003571A9">
                    <w:rPr>
                      <w:rFonts w:cs="Times New Roman"/>
                      <w:sz w:val="16"/>
                      <w:szCs w:val="16"/>
                      <w:lang w:val="ro-RO"/>
                    </w:rPr>
                    <w:t xml:space="preserve">­ </w:t>
                  </w:r>
                  <w:proofErr w:type="spellStart"/>
                  <w:r w:rsidRPr="003571A9">
                    <w:rPr>
                      <w:rFonts w:cs="Times New Roman"/>
                      <w:sz w:val="16"/>
                      <w:szCs w:val="16"/>
                      <w:lang w:val="ro-RO"/>
                    </w:rPr>
                    <w:t>enţilor</w:t>
                  </w:r>
                  <w:proofErr w:type="spellEnd"/>
                  <w:r w:rsidRPr="003571A9">
                    <w:rPr>
                      <w:rFonts w:cs="Times New Roman"/>
                      <w:sz w:val="16"/>
                      <w:szCs w:val="16"/>
                      <w:lang w:val="ro-RO"/>
                    </w:rPr>
                    <w:t xml:space="preserve"> gazoși</w:t>
                  </w:r>
                </w:p>
              </w:tc>
              <w:tc>
                <w:tcPr>
                  <w:tcW w:w="1080" w:type="dxa"/>
                </w:tcPr>
                <w:p w14:paraId="66C40882" w14:textId="77777777" w:rsidR="00D5083E" w:rsidRPr="003571A9" w:rsidRDefault="00D5083E" w:rsidP="00D5083E">
                  <w:pPr>
                    <w:jc w:val="center"/>
                    <w:rPr>
                      <w:rFonts w:cs="Times New Roman"/>
                      <w:sz w:val="16"/>
                      <w:szCs w:val="16"/>
                      <w:lang w:val="ro-RO"/>
                    </w:rPr>
                  </w:pPr>
                </w:p>
                <w:p w14:paraId="09873E0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530" w:type="dxa"/>
                </w:tcPr>
                <w:p w14:paraId="2463E52B" w14:textId="77777777" w:rsidR="00D5083E" w:rsidRPr="003571A9" w:rsidRDefault="00D5083E" w:rsidP="00D5083E">
                  <w:pPr>
                    <w:jc w:val="center"/>
                    <w:rPr>
                      <w:rFonts w:cs="Times New Roman"/>
                      <w:sz w:val="16"/>
                      <w:szCs w:val="16"/>
                      <w:lang w:val="ro-RO"/>
                    </w:rPr>
                  </w:pPr>
                </w:p>
                <w:p w14:paraId="275B6C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bl>
          <w:p w14:paraId="018890EB"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219"/>
              <w:gridCol w:w="1219"/>
              <w:gridCol w:w="1805"/>
            </w:tblGrid>
            <w:tr w:rsidR="00D5083E" w:rsidRPr="00807545" w14:paraId="0E3F3DDD" w14:textId="77777777" w:rsidTr="001A062B">
              <w:tc>
                <w:tcPr>
                  <w:tcW w:w="5462" w:type="dxa"/>
                  <w:gridSpan w:val="4"/>
                </w:tcPr>
                <w:p w14:paraId="6F2C36CD"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bCs/>
                      <w:color w:val="000000"/>
                      <w:sz w:val="16"/>
                      <w:szCs w:val="16"/>
                      <w:shd w:val="clear" w:color="auto" w:fill="FFFFFF"/>
                      <w:lang w:val="ro-RO"/>
                    </w:rPr>
                    <w:t>AMESTECURI DE GUNOI DE GRAJD ȘI PORUMB</w:t>
                  </w:r>
                </w:p>
              </w:tc>
            </w:tr>
            <w:tr w:rsidR="00D5083E" w:rsidRPr="00663B30" w14:paraId="10CD43DF" w14:textId="77777777" w:rsidTr="001A062B">
              <w:tc>
                <w:tcPr>
                  <w:tcW w:w="1219" w:type="dxa"/>
                </w:tcPr>
                <w:p w14:paraId="2B350900"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lastRenderedPageBreak/>
                    <w:t xml:space="preserve">Sistemul de </w:t>
                  </w:r>
                  <w:proofErr w:type="spellStart"/>
                  <w:r w:rsidRPr="003571A9">
                    <w:rPr>
                      <w:rFonts w:cs="Times New Roman"/>
                      <w:b/>
                      <w:sz w:val="16"/>
                      <w:szCs w:val="16"/>
                      <w:lang w:val="ro-RO"/>
                    </w:rPr>
                    <w:t>producţie</w:t>
                  </w:r>
                  <w:proofErr w:type="spellEnd"/>
                  <w:r w:rsidRPr="003571A9">
                    <w:rPr>
                      <w:rFonts w:cs="Times New Roman"/>
                      <w:b/>
                      <w:sz w:val="16"/>
                      <w:szCs w:val="16"/>
                      <w:lang w:val="ro-RO"/>
                    </w:rPr>
                    <w:t xml:space="preserve"> a </w:t>
                  </w:r>
                  <w:proofErr w:type="spellStart"/>
                  <w:r w:rsidRPr="003571A9">
                    <w:rPr>
                      <w:rFonts w:cs="Times New Roman"/>
                      <w:b/>
                      <w:sz w:val="16"/>
                      <w:szCs w:val="16"/>
                      <w:lang w:val="ro-RO"/>
                    </w:rPr>
                    <w:t>biometa</w:t>
                  </w:r>
                  <w:proofErr w:type="spellEnd"/>
                  <w:r w:rsidRPr="003571A9">
                    <w:rPr>
                      <w:rFonts w:cs="Times New Roman"/>
                      <w:b/>
                      <w:sz w:val="16"/>
                      <w:szCs w:val="16"/>
                      <w:lang w:val="ro-RO"/>
                    </w:rPr>
                    <w:t>­</w:t>
                  </w:r>
                </w:p>
                <w:p w14:paraId="2CA703F1" w14:textId="77777777" w:rsidR="00D5083E" w:rsidRPr="003571A9" w:rsidRDefault="00D5083E" w:rsidP="00D5083E">
                  <w:pPr>
                    <w:jc w:val="center"/>
                    <w:rPr>
                      <w:rFonts w:cs="Times New Roman"/>
                      <w:b/>
                      <w:sz w:val="16"/>
                      <w:szCs w:val="16"/>
                      <w:lang w:val="ro-RO"/>
                    </w:rPr>
                  </w:pPr>
                  <w:proofErr w:type="spellStart"/>
                  <w:r w:rsidRPr="003571A9">
                    <w:rPr>
                      <w:rFonts w:cs="Times New Roman"/>
                      <w:b/>
                      <w:sz w:val="16"/>
                      <w:szCs w:val="16"/>
                      <w:lang w:val="ro-RO"/>
                    </w:rPr>
                    <w:t>nului</w:t>
                  </w:r>
                  <w:proofErr w:type="spellEnd"/>
                </w:p>
              </w:tc>
              <w:tc>
                <w:tcPr>
                  <w:tcW w:w="1219" w:type="dxa"/>
                </w:tcPr>
                <w:p w14:paraId="1E4EFE35" w14:textId="77777777" w:rsidR="00D5083E" w:rsidRPr="003571A9" w:rsidRDefault="00D5083E" w:rsidP="00D5083E">
                  <w:pPr>
                    <w:jc w:val="center"/>
                    <w:rPr>
                      <w:rFonts w:cs="Times New Roman"/>
                      <w:b/>
                      <w:sz w:val="16"/>
                      <w:szCs w:val="16"/>
                      <w:lang w:val="ro-RO"/>
                    </w:rPr>
                  </w:pPr>
                </w:p>
                <w:p w14:paraId="577AFFEF" w14:textId="77777777" w:rsidR="00D5083E" w:rsidRPr="003571A9" w:rsidRDefault="00D5083E" w:rsidP="00D5083E">
                  <w:pPr>
                    <w:jc w:val="center"/>
                    <w:rPr>
                      <w:rFonts w:cs="Times New Roman"/>
                      <w:b/>
                      <w:sz w:val="16"/>
                      <w:szCs w:val="16"/>
                      <w:lang w:val="ro-RO"/>
                    </w:rPr>
                  </w:pPr>
                  <w:proofErr w:type="spellStart"/>
                  <w:r w:rsidRPr="003571A9">
                    <w:rPr>
                      <w:rFonts w:cs="Times New Roman"/>
                      <w:b/>
                      <w:sz w:val="16"/>
                      <w:szCs w:val="16"/>
                      <w:lang w:val="ro-RO"/>
                    </w:rPr>
                    <w:t>Opţiuni</w:t>
                  </w:r>
                  <w:proofErr w:type="spellEnd"/>
                  <w:r w:rsidRPr="003571A9">
                    <w:rPr>
                      <w:rFonts w:cs="Times New Roman"/>
                      <w:b/>
                      <w:sz w:val="16"/>
                      <w:szCs w:val="16"/>
                      <w:lang w:val="ro-RO"/>
                    </w:rPr>
                    <w:t xml:space="preserve"> tehnologice</w:t>
                  </w:r>
                </w:p>
              </w:tc>
              <w:tc>
                <w:tcPr>
                  <w:tcW w:w="1219" w:type="dxa"/>
                </w:tcPr>
                <w:p w14:paraId="24B95502" w14:textId="77777777" w:rsidR="00D5083E" w:rsidRPr="003571A9" w:rsidRDefault="00D5083E" w:rsidP="00D5083E">
                  <w:pPr>
                    <w:jc w:val="center"/>
                    <w:rPr>
                      <w:rFonts w:cs="Times New Roman"/>
                      <w:b/>
                      <w:sz w:val="16"/>
                      <w:szCs w:val="16"/>
                      <w:lang w:val="ro-RO"/>
                    </w:rPr>
                  </w:pPr>
                </w:p>
                <w:p w14:paraId="74FEF7C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805" w:type="dxa"/>
                </w:tcPr>
                <w:p w14:paraId="747392A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269E3EBC" w14:textId="77777777" w:rsidTr="001A062B">
              <w:tc>
                <w:tcPr>
                  <w:tcW w:w="1219" w:type="dxa"/>
                  <w:vMerge w:val="restart"/>
                </w:tcPr>
                <w:p w14:paraId="2DB16E98"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AEC99F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80</w:t>
                  </w:r>
                  <w:r w:rsidRPr="003571A9">
                    <w:rPr>
                      <w:rFonts w:cs="Times New Roman"/>
                      <w:color w:val="231F20"/>
                      <w:spacing w:val="-1"/>
                      <w:sz w:val="16"/>
                      <w:szCs w:val="16"/>
                      <w:lang w:val="ro-RO"/>
                    </w:rPr>
                    <w:t xml:space="preserve"> </w:t>
                  </w:r>
                  <w:r w:rsidRPr="003571A9">
                    <w:rPr>
                      <w:rFonts w:cs="Times New Roman"/>
                      <w:color w:val="231F20"/>
                      <w:sz w:val="16"/>
                      <w:szCs w:val="16"/>
                      <w:lang w:val="ro-RO"/>
                    </w:rPr>
                    <w:t>%-20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DC0714"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61085C63" w14:textId="77777777" w:rsidR="00D5083E" w:rsidRPr="003571A9" w:rsidRDefault="00D5083E" w:rsidP="00D5083E">
                  <w:pPr>
                    <w:jc w:val="center"/>
                    <w:rPr>
                      <w:rFonts w:cs="Times New Roman"/>
                      <w:sz w:val="16"/>
                      <w:szCs w:val="16"/>
                      <w:lang w:val="ro-RO"/>
                    </w:rPr>
                  </w:pPr>
                </w:p>
                <w:p w14:paraId="18CD1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1805" w:type="dxa"/>
                </w:tcPr>
                <w:p w14:paraId="10237A57" w14:textId="77777777" w:rsidR="00D5083E" w:rsidRPr="003571A9" w:rsidRDefault="00D5083E" w:rsidP="00D5083E">
                  <w:pPr>
                    <w:jc w:val="center"/>
                    <w:rPr>
                      <w:rFonts w:cs="Times New Roman"/>
                      <w:sz w:val="16"/>
                      <w:szCs w:val="16"/>
                      <w:lang w:val="ro-RO"/>
                    </w:rPr>
                  </w:pPr>
                </w:p>
                <w:p w14:paraId="3C1903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1CA74C8" w14:textId="77777777" w:rsidTr="001A062B">
              <w:tc>
                <w:tcPr>
                  <w:tcW w:w="1219" w:type="dxa"/>
                  <w:vMerge/>
                </w:tcPr>
                <w:p w14:paraId="1FD98AA4" w14:textId="77777777" w:rsidR="00D5083E" w:rsidRPr="003571A9" w:rsidRDefault="00D5083E" w:rsidP="00D5083E">
                  <w:pPr>
                    <w:rPr>
                      <w:rFonts w:cs="Times New Roman"/>
                      <w:sz w:val="16"/>
                      <w:szCs w:val="16"/>
                      <w:lang w:val="ro-RO"/>
                    </w:rPr>
                  </w:pPr>
                </w:p>
              </w:tc>
              <w:tc>
                <w:tcPr>
                  <w:tcW w:w="1219" w:type="dxa"/>
                </w:tcPr>
                <w:p w14:paraId="77A86EF8"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cu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 </w:t>
                  </w:r>
                </w:p>
              </w:tc>
              <w:tc>
                <w:tcPr>
                  <w:tcW w:w="1219" w:type="dxa"/>
                </w:tcPr>
                <w:p w14:paraId="13B6258B" w14:textId="77777777" w:rsidR="00D5083E" w:rsidRPr="003571A9" w:rsidRDefault="00D5083E" w:rsidP="00D5083E">
                  <w:pPr>
                    <w:jc w:val="center"/>
                    <w:rPr>
                      <w:rFonts w:cs="Times New Roman"/>
                      <w:sz w:val="16"/>
                      <w:szCs w:val="16"/>
                      <w:lang w:val="ro-RO"/>
                    </w:rPr>
                  </w:pPr>
                </w:p>
                <w:p w14:paraId="4DCB0C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1805" w:type="dxa"/>
                </w:tcPr>
                <w:p w14:paraId="01A3D8C4" w14:textId="77777777" w:rsidR="00D5083E" w:rsidRPr="003571A9" w:rsidRDefault="00D5083E" w:rsidP="00D5083E">
                  <w:pPr>
                    <w:jc w:val="center"/>
                    <w:rPr>
                      <w:rFonts w:cs="Times New Roman"/>
                      <w:sz w:val="16"/>
                      <w:szCs w:val="16"/>
                      <w:lang w:val="ro-RO"/>
                    </w:rPr>
                  </w:pPr>
                </w:p>
                <w:p w14:paraId="05BF95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r>
            <w:tr w:rsidR="00D5083E" w:rsidRPr="003571A9" w14:paraId="6ECCA263" w14:textId="77777777" w:rsidTr="001A062B">
              <w:tc>
                <w:tcPr>
                  <w:tcW w:w="1219" w:type="dxa"/>
                  <w:vMerge/>
                </w:tcPr>
                <w:p w14:paraId="6EEED9AE" w14:textId="77777777" w:rsidR="00D5083E" w:rsidRPr="003571A9" w:rsidRDefault="00D5083E" w:rsidP="00D5083E">
                  <w:pPr>
                    <w:rPr>
                      <w:rFonts w:cs="Times New Roman"/>
                      <w:sz w:val="16"/>
                      <w:szCs w:val="16"/>
                      <w:lang w:val="ro-RO"/>
                    </w:rPr>
                  </w:pPr>
                </w:p>
              </w:tc>
              <w:tc>
                <w:tcPr>
                  <w:tcW w:w="1219" w:type="dxa"/>
                </w:tcPr>
                <w:p w14:paraId="5C21CB87"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1789DE13" w14:textId="77777777" w:rsidR="00D5083E" w:rsidRPr="003571A9" w:rsidRDefault="00D5083E" w:rsidP="00D5083E">
                  <w:pPr>
                    <w:jc w:val="center"/>
                    <w:rPr>
                      <w:rFonts w:cs="Times New Roman"/>
                      <w:sz w:val="16"/>
                      <w:szCs w:val="16"/>
                      <w:lang w:val="ro-RO"/>
                    </w:rPr>
                  </w:pPr>
                </w:p>
                <w:p w14:paraId="1F1945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97 %</w:t>
                  </w:r>
                </w:p>
              </w:tc>
              <w:tc>
                <w:tcPr>
                  <w:tcW w:w="1805" w:type="dxa"/>
                </w:tcPr>
                <w:p w14:paraId="27800473" w14:textId="77777777" w:rsidR="00D5083E" w:rsidRPr="003571A9" w:rsidRDefault="00D5083E" w:rsidP="00D5083E">
                  <w:pPr>
                    <w:jc w:val="center"/>
                    <w:rPr>
                      <w:rFonts w:cs="Times New Roman"/>
                      <w:sz w:val="16"/>
                      <w:szCs w:val="16"/>
                      <w:lang w:val="ro-RO"/>
                    </w:rPr>
                  </w:pPr>
                </w:p>
                <w:p w14:paraId="75378A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7C364F4C" w14:textId="77777777" w:rsidTr="001A062B">
              <w:tc>
                <w:tcPr>
                  <w:tcW w:w="1219" w:type="dxa"/>
                  <w:vMerge/>
                </w:tcPr>
                <w:p w14:paraId="3B7EA095" w14:textId="77777777" w:rsidR="00D5083E" w:rsidRPr="003571A9" w:rsidRDefault="00D5083E" w:rsidP="00D5083E">
                  <w:pPr>
                    <w:rPr>
                      <w:rFonts w:cs="Times New Roman"/>
                      <w:sz w:val="16"/>
                      <w:szCs w:val="16"/>
                      <w:lang w:val="ro-RO"/>
                    </w:rPr>
                  </w:pPr>
                </w:p>
              </w:tc>
              <w:tc>
                <w:tcPr>
                  <w:tcW w:w="1219" w:type="dxa"/>
                </w:tcPr>
                <w:p w14:paraId="03E34E46"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cu ardere a </w:t>
                  </w:r>
                  <w:proofErr w:type="spellStart"/>
                  <w:r w:rsidRPr="003571A9">
                    <w:rPr>
                      <w:rFonts w:cs="Times New Roman"/>
                      <w:sz w:val="16"/>
                      <w:szCs w:val="16"/>
                      <w:lang w:val="ro-RO"/>
                    </w:rPr>
                    <w:t>eflu</w:t>
                  </w:r>
                  <w:proofErr w:type="spellEnd"/>
                  <w:r w:rsidRPr="003571A9">
                    <w:rPr>
                      <w:rFonts w:cs="Times New Roman"/>
                      <w:sz w:val="16"/>
                      <w:szCs w:val="16"/>
                      <w:lang w:val="ro-RO"/>
                    </w:rPr>
                    <w:t xml:space="preserve">­ </w:t>
                  </w:r>
                  <w:proofErr w:type="spellStart"/>
                  <w:r w:rsidRPr="003571A9">
                    <w:rPr>
                      <w:rFonts w:cs="Times New Roman"/>
                      <w:sz w:val="16"/>
                      <w:szCs w:val="16"/>
                      <w:lang w:val="ro-RO"/>
                    </w:rPr>
                    <w:t>enţilor</w:t>
                  </w:r>
                  <w:proofErr w:type="spellEnd"/>
                  <w:r w:rsidRPr="003571A9">
                    <w:rPr>
                      <w:rFonts w:cs="Times New Roman"/>
                      <w:sz w:val="16"/>
                      <w:szCs w:val="16"/>
                      <w:lang w:val="ro-RO"/>
                    </w:rPr>
                    <w:t xml:space="preserve"> gazoși</w:t>
                  </w:r>
                </w:p>
              </w:tc>
              <w:tc>
                <w:tcPr>
                  <w:tcW w:w="1219" w:type="dxa"/>
                </w:tcPr>
                <w:p w14:paraId="423E7440" w14:textId="77777777" w:rsidR="00D5083E" w:rsidRPr="003571A9" w:rsidRDefault="00D5083E" w:rsidP="00D5083E">
                  <w:pPr>
                    <w:jc w:val="center"/>
                    <w:rPr>
                      <w:rFonts w:cs="Times New Roman"/>
                      <w:sz w:val="16"/>
                      <w:szCs w:val="16"/>
                      <w:lang w:val="ro-RO"/>
                    </w:rPr>
                  </w:pPr>
                </w:p>
                <w:p w14:paraId="70FE84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113 %</w:t>
                  </w:r>
                </w:p>
              </w:tc>
              <w:tc>
                <w:tcPr>
                  <w:tcW w:w="1805" w:type="dxa"/>
                </w:tcPr>
                <w:p w14:paraId="6F20C241" w14:textId="77777777" w:rsidR="00D5083E" w:rsidRPr="003571A9" w:rsidRDefault="00D5083E" w:rsidP="00D5083E">
                  <w:pPr>
                    <w:jc w:val="center"/>
                    <w:rPr>
                      <w:rFonts w:cs="Times New Roman"/>
                      <w:sz w:val="16"/>
                      <w:szCs w:val="16"/>
                      <w:lang w:val="ro-RO"/>
                    </w:rPr>
                  </w:pPr>
                </w:p>
                <w:p w14:paraId="56C91B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108 %</w:t>
                  </w:r>
                </w:p>
              </w:tc>
            </w:tr>
            <w:tr w:rsidR="00D5083E" w:rsidRPr="003571A9" w14:paraId="36EFC114" w14:textId="77777777" w:rsidTr="001A062B">
              <w:tc>
                <w:tcPr>
                  <w:tcW w:w="1219" w:type="dxa"/>
                  <w:vMerge w:val="restart"/>
                </w:tcPr>
                <w:p w14:paraId="4A8D05F4"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1F2A387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C5B488"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08AB83D3" w14:textId="77777777" w:rsidR="00D5083E" w:rsidRPr="003571A9" w:rsidRDefault="00D5083E" w:rsidP="00D5083E">
                  <w:pPr>
                    <w:jc w:val="center"/>
                    <w:rPr>
                      <w:rFonts w:cs="Times New Roman"/>
                      <w:sz w:val="16"/>
                      <w:szCs w:val="16"/>
                      <w:lang w:val="ro-RO"/>
                    </w:rPr>
                  </w:pPr>
                </w:p>
                <w:p w14:paraId="36ECF4E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805" w:type="dxa"/>
                </w:tcPr>
                <w:p w14:paraId="3B7BB45B" w14:textId="77777777" w:rsidR="00D5083E" w:rsidRPr="003571A9" w:rsidRDefault="00D5083E" w:rsidP="00D5083E">
                  <w:pPr>
                    <w:jc w:val="center"/>
                    <w:rPr>
                      <w:rFonts w:cs="Times New Roman"/>
                      <w:sz w:val="16"/>
                      <w:szCs w:val="16"/>
                      <w:lang w:val="ro-RO"/>
                    </w:rPr>
                  </w:pPr>
                </w:p>
                <w:p w14:paraId="13C2E5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r>
            <w:tr w:rsidR="00D5083E" w:rsidRPr="003571A9" w14:paraId="470DDCA2" w14:textId="77777777" w:rsidTr="001A062B">
              <w:tc>
                <w:tcPr>
                  <w:tcW w:w="1219" w:type="dxa"/>
                  <w:vMerge/>
                </w:tcPr>
                <w:p w14:paraId="26CEFE93" w14:textId="77777777" w:rsidR="00D5083E" w:rsidRPr="003571A9" w:rsidRDefault="00D5083E" w:rsidP="00D5083E">
                  <w:pPr>
                    <w:rPr>
                      <w:rFonts w:cs="Times New Roman"/>
                      <w:sz w:val="16"/>
                      <w:szCs w:val="16"/>
                      <w:lang w:val="ro-RO"/>
                    </w:rPr>
                  </w:pPr>
                </w:p>
              </w:tc>
              <w:tc>
                <w:tcPr>
                  <w:tcW w:w="1219" w:type="dxa"/>
                </w:tcPr>
                <w:p w14:paraId="6E090CDD"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cu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6C3F74B7" w14:textId="77777777" w:rsidR="00D5083E" w:rsidRPr="003571A9" w:rsidRDefault="00D5083E" w:rsidP="00D5083E">
                  <w:pPr>
                    <w:jc w:val="center"/>
                    <w:rPr>
                      <w:rFonts w:cs="Times New Roman"/>
                      <w:sz w:val="16"/>
                      <w:szCs w:val="16"/>
                      <w:lang w:val="ro-RO"/>
                    </w:rPr>
                  </w:pPr>
                </w:p>
                <w:p w14:paraId="596D89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1805" w:type="dxa"/>
                </w:tcPr>
                <w:p w14:paraId="5A34E841" w14:textId="77777777" w:rsidR="00D5083E" w:rsidRPr="003571A9" w:rsidRDefault="00D5083E" w:rsidP="00D5083E">
                  <w:pPr>
                    <w:jc w:val="center"/>
                    <w:rPr>
                      <w:rFonts w:cs="Times New Roman"/>
                      <w:sz w:val="16"/>
                      <w:szCs w:val="16"/>
                      <w:lang w:val="ro-RO"/>
                    </w:rPr>
                  </w:pPr>
                </w:p>
                <w:p w14:paraId="3ABEDC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663F9ED8" w14:textId="77777777" w:rsidTr="001A062B">
              <w:tc>
                <w:tcPr>
                  <w:tcW w:w="1219" w:type="dxa"/>
                  <w:vMerge/>
                </w:tcPr>
                <w:p w14:paraId="79D605DE" w14:textId="77777777" w:rsidR="00D5083E" w:rsidRPr="003571A9" w:rsidRDefault="00D5083E" w:rsidP="00D5083E">
                  <w:pPr>
                    <w:rPr>
                      <w:rFonts w:cs="Times New Roman"/>
                      <w:sz w:val="16"/>
                      <w:szCs w:val="16"/>
                      <w:lang w:val="ro-RO"/>
                    </w:rPr>
                  </w:pPr>
                </w:p>
              </w:tc>
              <w:tc>
                <w:tcPr>
                  <w:tcW w:w="1219" w:type="dxa"/>
                </w:tcPr>
                <w:p w14:paraId="22AC1FBE"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404A8CDF" w14:textId="77777777" w:rsidR="00D5083E" w:rsidRPr="003571A9" w:rsidRDefault="00D5083E" w:rsidP="00D5083E">
                  <w:pPr>
                    <w:jc w:val="center"/>
                    <w:rPr>
                      <w:rFonts w:cs="Times New Roman"/>
                      <w:sz w:val="16"/>
                      <w:szCs w:val="16"/>
                      <w:lang w:val="ro-RO"/>
                    </w:rPr>
                  </w:pPr>
                </w:p>
                <w:p w14:paraId="070B20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805" w:type="dxa"/>
                </w:tcPr>
                <w:p w14:paraId="50E9BD83" w14:textId="77777777" w:rsidR="00D5083E" w:rsidRPr="003571A9" w:rsidRDefault="00D5083E" w:rsidP="00D5083E">
                  <w:pPr>
                    <w:jc w:val="center"/>
                    <w:rPr>
                      <w:rFonts w:cs="Times New Roman"/>
                      <w:sz w:val="16"/>
                      <w:szCs w:val="16"/>
                      <w:lang w:val="ro-RO"/>
                    </w:rPr>
                  </w:pPr>
                </w:p>
                <w:p w14:paraId="321838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63D1F538" w14:textId="77777777" w:rsidTr="001A062B">
              <w:tc>
                <w:tcPr>
                  <w:tcW w:w="1219" w:type="dxa"/>
                  <w:vMerge/>
                </w:tcPr>
                <w:p w14:paraId="31BDA1D5" w14:textId="77777777" w:rsidR="00D5083E" w:rsidRPr="003571A9" w:rsidRDefault="00D5083E" w:rsidP="00D5083E">
                  <w:pPr>
                    <w:rPr>
                      <w:rFonts w:cs="Times New Roman"/>
                      <w:sz w:val="16"/>
                      <w:szCs w:val="16"/>
                      <w:lang w:val="ro-RO"/>
                    </w:rPr>
                  </w:pPr>
                </w:p>
              </w:tc>
              <w:tc>
                <w:tcPr>
                  <w:tcW w:w="1219" w:type="dxa"/>
                </w:tcPr>
                <w:p w14:paraId="52F6284B"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cu ardere a </w:t>
                  </w:r>
                  <w:proofErr w:type="spellStart"/>
                  <w:r w:rsidRPr="003571A9">
                    <w:rPr>
                      <w:rFonts w:cs="Times New Roman"/>
                      <w:sz w:val="16"/>
                      <w:szCs w:val="16"/>
                      <w:lang w:val="ro-RO"/>
                    </w:rPr>
                    <w:t>eflu</w:t>
                  </w:r>
                  <w:proofErr w:type="spellEnd"/>
                  <w:r w:rsidRPr="003571A9">
                    <w:rPr>
                      <w:rFonts w:cs="Times New Roman"/>
                      <w:sz w:val="16"/>
                      <w:szCs w:val="16"/>
                      <w:lang w:val="ro-RO"/>
                    </w:rPr>
                    <w:t xml:space="preserve">­ </w:t>
                  </w:r>
                  <w:proofErr w:type="spellStart"/>
                  <w:r w:rsidRPr="003571A9">
                    <w:rPr>
                      <w:rFonts w:cs="Times New Roman"/>
                      <w:sz w:val="16"/>
                      <w:szCs w:val="16"/>
                      <w:lang w:val="ro-RO"/>
                    </w:rPr>
                    <w:t>enţilor</w:t>
                  </w:r>
                  <w:proofErr w:type="spellEnd"/>
                  <w:r w:rsidRPr="003571A9">
                    <w:rPr>
                      <w:rFonts w:cs="Times New Roman"/>
                      <w:sz w:val="16"/>
                      <w:szCs w:val="16"/>
                      <w:lang w:val="ro-RO"/>
                    </w:rPr>
                    <w:t xml:space="preserve"> gazoși</w:t>
                  </w:r>
                </w:p>
              </w:tc>
              <w:tc>
                <w:tcPr>
                  <w:tcW w:w="1219" w:type="dxa"/>
                </w:tcPr>
                <w:p w14:paraId="48749CC3" w14:textId="77777777" w:rsidR="00D5083E" w:rsidRPr="003571A9" w:rsidRDefault="00D5083E" w:rsidP="00D5083E">
                  <w:pPr>
                    <w:jc w:val="center"/>
                    <w:rPr>
                      <w:rFonts w:cs="Times New Roman"/>
                      <w:sz w:val="16"/>
                      <w:szCs w:val="16"/>
                      <w:lang w:val="ro-RO"/>
                    </w:rPr>
                  </w:pPr>
                </w:p>
                <w:p w14:paraId="3CAEC4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99 %</w:t>
                  </w:r>
                </w:p>
              </w:tc>
              <w:tc>
                <w:tcPr>
                  <w:tcW w:w="1805" w:type="dxa"/>
                </w:tcPr>
                <w:p w14:paraId="17BBE08A" w14:textId="77777777" w:rsidR="00D5083E" w:rsidRPr="003571A9" w:rsidRDefault="00D5083E" w:rsidP="00D5083E">
                  <w:pPr>
                    <w:jc w:val="center"/>
                    <w:rPr>
                      <w:rFonts w:cs="Times New Roman"/>
                      <w:sz w:val="16"/>
                      <w:szCs w:val="16"/>
                      <w:lang w:val="ro-RO"/>
                    </w:rPr>
                  </w:pPr>
                </w:p>
                <w:p w14:paraId="1DA1D0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2D7856C7" w14:textId="77777777" w:rsidTr="001A062B">
              <w:tc>
                <w:tcPr>
                  <w:tcW w:w="1219" w:type="dxa"/>
                  <w:vMerge w:val="restart"/>
                </w:tcPr>
                <w:p w14:paraId="08B94A47"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47632C9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42B31398"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6B038D86" w14:textId="77777777" w:rsidR="00D5083E" w:rsidRPr="003571A9" w:rsidRDefault="00D5083E" w:rsidP="00D5083E">
                  <w:pPr>
                    <w:jc w:val="center"/>
                    <w:rPr>
                      <w:rFonts w:cs="Times New Roman"/>
                      <w:sz w:val="16"/>
                      <w:szCs w:val="16"/>
                      <w:lang w:val="ro-RO"/>
                    </w:rPr>
                  </w:pPr>
                </w:p>
                <w:p w14:paraId="02594F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805" w:type="dxa"/>
                </w:tcPr>
                <w:p w14:paraId="3752A5BF" w14:textId="77777777" w:rsidR="00D5083E" w:rsidRPr="003571A9" w:rsidRDefault="00D5083E" w:rsidP="00D5083E">
                  <w:pPr>
                    <w:jc w:val="center"/>
                    <w:rPr>
                      <w:rFonts w:cs="Times New Roman"/>
                      <w:sz w:val="16"/>
                      <w:szCs w:val="16"/>
                      <w:lang w:val="ro-RO"/>
                    </w:rPr>
                  </w:pPr>
                </w:p>
                <w:p w14:paraId="78AD5A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9684590" w14:textId="77777777" w:rsidTr="001A062B">
              <w:tc>
                <w:tcPr>
                  <w:tcW w:w="1219" w:type="dxa"/>
                  <w:vMerge/>
                </w:tcPr>
                <w:p w14:paraId="7CA5CB8F" w14:textId="77777777" w:rsidR="00D5083E" w:rsidRPr="003571A9" w:rsidRDefault="00D5083E" w:rsidP="00D5083E">
                  <w:pPr>
                    <w:rPr>
                      <w:rFonts w:cs="Times New Roman"/>
                      <w:sz w:val="16"/>
                      <w:szCs w:val="16"/>
                      <w:lang w:val="ro-RO"/>
                    </w:rPr>
                  </w:pPr>
                </w:p>
              </w:tc>
              <w:tc>
                <w:tcPr>
                  <w:tcW w:w="1219" w:type="dxa"/>
                </w:tcPr>
                <w:p w14:paraId="7F7F20C9"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deschis, cu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4B19B854" w14:textId="77777777" w:rsidR="00D5083E" w:rsidRPr="003571A9" w:rsidRDefault="00D5083E" w:rsidP="00D5083E">
                  <w:pPr>
                    <w:jc w:val="center"/>
                    <w:rPr>
                      <w:rFonts w:cs="Times New Roman"/>
                      <w:sz w:val="16"/>
                      <w:szCs w:val="16"/>
                      <w:lang w:val="ro-RO"/>
                    </w:rPr>
                  </w:pPr>
                </w:p>
                <w:p w14:paraId="34C1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1805" w:type="dxa"/>
                </w:tcPr>
                <w:p w14:paraId="7674978E" w14:textId="77777777" w:rsidR="00D5083E" w:rsidRPr="003571A9" w:rsidRDefault="00D5083E" w:rsidP="00D5083E">
                  <w:pPr>
                    <w:jc w:val="center"/>
                    <w:rPr>
                      <w:rFonts w:cs="Times New Roman"/>
                      <w:sz w:val="16"/>
                      <w:szCs w:val="16"/>
                      <w:lang w:val="ro-RO"/>
                    </w:rPr>
                  </w:pPr>
                </w:p>
                <w:p w14:paraId="71E716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r>
            <w:tr w:rsidR="00D5083E" w:rsidRPr="003571A9" w14:paraId="60CAAE7B" w14:textId="77777777" w:rsidTr="001A062B">
              <w:tc>
                <w:tcPr>
                  <w:tcW w:w="1219" w:type="dxa"/>
                  <w:vMerge/>
                </w:tcPr>
                <w:p w14:paraId="404184B2" w14:textId="77777777" w:rsidR="00D5083E" w:rsidRPr="003571A9" w:rsidRDefault="00D5083E" w:rsidP="00D5083E">
                  <w:pPr>
                    <w:rPr>
                      <w:rFonts w:cs="Times New Roman"/>
                      <w:sz w:val="16"/>
                      <w:szCs w:val="16"/>
                      <w:lang w:val="ro-RO"/>
                    </w:rPr>
                  </w:pPr>
                </w:p>
              </w:tc>
              <w:tc>
                <w:tcPr>
                  <w:tcW w:w="1219" w:type="dxa"/>
                </w:tcPr>
                <w:p w14:paraId="2C8C8345"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fără ardere a </w:t>
                  </w:r>
                  <w:proofErr w:type="spellStart"/>
                  <w:r w:rsidRPr="003571A9">
                    <w:rPr>
                      <w:rFonts w:cs="Times New Roman"/>
                      <w:sz w:val="16"/>
                      <w:szCs w:val="16"/>
                      <w:lang w:val="ro-RO"/>
                    </w:rPr>
                    <w:t>efluenţilor</w:t>
                  </w:r>
                  <w:proofErr w:type="spellEnd"/>
                  <w:r w:rsidRPr="003571A9">
                    <w:rPr>
                      <w:rFonts w:cs="Times New Roman"/>
                      <w:sz w:val="16"/>
                      <w:szCs w:val="16"/>
                      <w:lang w:val="ro-RO"/>
                    </w:rPr>
                    <w:t xml:space="preserve"> gazoși</w:t>
                  </w:r>
                </w:p>
              </w:tc>
              <w:tc>
                <w:tcPr>
                  <w:tcW w:w="1219" w:type="dxa"/>
                </w:tcPr>
                <w:p w14:paraId="2594C968" w14:textId="77777777" w:rsidR="00D5083E" w:rsidRPr="003571A9" w:rsidRDefault="00D5083E" w:rsidP="00D5083E">
                  <w:pPr>
                    <w:jc w:val="center"/>
                    <w:rPr>
                      <w:rFonts w:cs="Times New Roman"/>
                      <w:sz w:val="16"/>
                      <w:szCs w:val="16"/>
                      <w:lang w:val="ro-RO"/>
                    </w:rPr>
                  </w:pPr>
                </w:p>
                <w:p w14:paraId="57FF5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805" w:type="dxa"/>
                </w:tcPr>
                <w:p w14:paraId="7AD40FD7" w14:textId="77777777" w:rsidR="00D5083E" w:rsidRPr="003571A9" w:rsidRDefault="00D5083E" w:rsidP="00D5083E">
                  <w:pPr>
                    <w:jc w:val="center"/>
                    <w:rPr>
                      <w:rFonts w:cs="Times New Roman"/>
                      <w:sz w:val="16"/>
                      <w:szCs w:val="16"/>
                      <w:lang w:val="ro-RO"/>
                    </w:rPr>
                  </w:pPr>
                </w:p>
                <w:p w14:paraId="3470A7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5CF2CA3A" w14:textId="77777777" w:rsidTr="001A062B">
              <w:tc>
                <w:tcPr>
                  <w:tcW w:w="1219" w:type="dxa"/>
                  <w:vMerge/>
                </w:tcPr>
                <w:p w14:paraId="5A94A0EA" w14:textId="77777777" w:rsidR="00D5083E" w:rsidRPr="003571A9" w:rsidRDefault="00D5083E" w:rsidP="00D5083E">
                  <w:pPr>
                    <w:rPr>
                      <w:rFonts w:cs="Times New Roman"/>
                      <w:sz w:val="16"/>
                      <w:szCs w:val="16"/>
                      <w:lang w:val="ro-RO"/>
                    </w:rPr>
                  </w:pPr>
                </w:p>
              </w:tc>
              <w:tc>
                <w:tcPr>
                  <w:tcW w:w="1219" w:type="dxa"/>
                </w:tcPr>
                <w:p w14:paraId="12EE10FE" w14:textId="77777777" w:rsidR="00D5083E" w:rsidRPr="003571A9" w:rsidRDefault="00D5083E" w:rsidP="00D5083E">
                  <w:pPr>
                    <w:rPr>
                      <w:rFonts w:cs="Times New Roman"/>
                      <w:sz w:val="16"/>
                      <w:szCs w:val="16"/>
                      <w:lang w:val="ro-RO"/>
                    </w:rPr>
                  </w:pPr>
                  <w:proofErr w:type="spellStart"/>
                  <w:r w:rsidRPr="003571A9">
                    <w:rPr>
                      <w:rFonts w:cs="Times New Roman"/>
                      <w:sz w:val="16"/>
                      <w:szCs w:val="16"/>
                      <w:lang w:val="ro-RO"/>
                    </w:rPr>
                    <w:t>Digestat</w:t>
                  </w:r>
                  <w:proofErr w:type="spellEnd"/>
                  <w:r w:rsidRPr="003571A9">
                    <w:rPr>
                      <w:rFonts w:cs="Times New Roman"/>
                      <w:sz w:val="16"/>
                      <w:szCs w:val="16"/>
                      <w:lang w:val="ro-RO"/>
                    </w:rPr>
                    <w:t xml:space="preserve"> în mediu închis, cu ardere a </w:t>
                  </w:r>
                  <w:proofErr w:type="spellStart"/>
                  <w:r w:rsidRPr="003571A9">
                    <w:rPr>
                      <w:rFonts w:cs="Times New Roman"/>
                      <w:sz w:val="16"/>
                      <w:szCs w:val="16"/>
                      <w:lang w:val="ro-RO"/>
                    </w:rPr>
                    <w:t>eflu</w:t>
                  </w:r>
                  <w:proofErr w:type="spellEnd"/>
                  <w:r w:rsidRPr="003571A9">
                    <w:rPr>
                      <w:rFonts w:cs="Times New Roman"/>
                      <w:sz w:val="16"/>
                      <w:szCs w:val="16"/>
                      <w:lang w:val="ro-RO"/>
                    </w:rPr>
                    <w:t xml:space="preserve">­ </w:t>
                  </w:r>
                  <w:proofErr w:type="spellStart"/>
                  <w:r w:rsidRPr="003571A9">
                    <w:rPr>
                      <w:rFonts w:cs="Times New Roman"/>
                      <w:sz w:val="16"/>
                      <w:szCs w:val="16"/>
                      <w:lang w:val="ro-RO"/>
                    </w:rPr>
                    <w:t>enţilor</w:t>
                  </w:r>
                  <w:proofErr w:type="spellEnd"/>
                  <w:r w:rsidRPr="003571A9">
                    <w:rPr>
                      <w:rFonts w:cs="Times New Roman"/>
                      <w:sz w:val="16"/>
                      <w:szCs w:val="16"/>
                      <w:lang w:val="ro-RO"/>
                    </w:rPr>
                    <w:t xml:space="preserve"> gazoși</w:t>
                  </w:r>
                </w:p>
              </w:tc>
              <w:tc>
                <w:tcPr>
                  <w:tcW w:w="1219" w:type="dxa"/>
                </w:tcPr>
                <w:p w14:paraId="520EADE6" w14:textId="77777777" w:rsidR="00D5083E" w:rsidRPr="003571A9" w:rsidRDefault="00D5083E" w:rsidP="00D5083E">
                  <w:pPr>
                    <w:jc w:val="center"/>
                    <w:rPr>
                      <w:rFonts w:cs="Times New Roman"/>
                      <w:sz w:val="16"/>
                      <w:szCs w:val="16"/>
                      <w:lang w:val="ro-RO"/>
                    </w:rPr>
                  </w:pPr>
                </w:p>
                <w:p w14:paraId="183231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1805" w:type="dxa"/>
                </w:tcPr>
                <w:p w14:paraId="5899AA77" w14:textId="77777777" w:rsidR="00D5083E" w:rsidRPr="003571A9" w:rsidRDefault="00D5083E" w:rsidP="00D5083E">
                  <w:pPr>
                    <w:jc w:val="center"/>
                    <w:rPr>
                      <w:rFonts w:cs="Times New Roman"/>
                      <w:sz w:val="16"/>
                      <w:szCs w:val="16"/>
                      <w:lang w:val="ro-RO"/>
                    </w:rPr>
                  </w:pPr>
                </w:p>
                <w:p w14:paraId="1A2D75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r>
          </w:tbl>
          <w:p w14:paraId="6944F41A" w14:textId="77777777" w:rsidR="00D5083E" w:rsidRPr="00EF37BA" w:rsidRDefault="00D5083E" w:rsidP="00D5083E">
            <w:pPr>
              <w:rPr>
                <w:rFonts w:cs="Times New Roman"/>
                <w:lang w:val="ro-RO"/>
              </w:rPr>
            </w:pPr>
          </w:p>
          <w:p w14:paraId="15556BE7" w14:textId="77777777" w:rsidR="00D5083E" w:rsidRPr="00EF37BA" w:rsidRDefault="00D5083E" w:rsidP="00D5083E">
            <w:pPr>
              <w:rPr>
                <w:rFonts w:cs="Times New Roman"/>
                <w:lang w:val="ro-RO"/>
              </w:rPr>
            </w:pPr>
          </w:p>
          <w:p w14:paraId="09194A53" w14:textId="77777777" w:rsidR="00D5083E" w:rsidRPr="00EF37BA" w:rsidRDefault="00D5083E" w:rsidP="00D5083E">
            <w:pPr>
              <w:rPr>
                <w:rFonts w:cs="Times New Roman"/>
                <w:lang w:val="ro-RO"/>
              </w:rPr>
            </w:pPr>
          </w:p>
          <w:p w14:paraId="2A44F79E" w14:textId="77777777" w:rsidR="00D5083E" w:rsidRPr="00EF37BA" w:rsidRDefault="00D5083E" w:rsidP="00D5083E">
            <w:pPr>
              <w:rPr>
                <w:rFonts w:cs="Times New Roman"/>
                <w:lang w:val="ro-RO"/>
              </w:rPr>
            </w:pPr>
          </w:p>
          <w:p w14:paraId="32DC3B58" w14:textId="77777777" w:rsidR="00D5083E" w:rsidRPr="00EF37BA" w:rsidRDefault="00D5083E" w:rsidP="00D5083E">
            <w:pPr>
              <w:rPr>
                <w:rFonts w:cs="Times New Roman"/>
                <w:lang w:val="ro-RO"/>
              </w:rPr>
            </w:pPr>
          </w:p>
          <w:p w14:paraId="45DD7BBB" w14:textId="77777777" w:rsidR="00D5083E" w:rsidRPr="00EF37BA" w:rsidRDefault="00D5083E" w:rsidP="00D5083E">
            <w:pPr>
              <w:rPr>
                <w:rFonts w:cs="Times New Roman"/>
                <w:lang w:val="ro-RO"/>
              </w:rPr>
            </w:pPr>
          </w:p>
          <w:p w14:paraId="5CE089D3" w14:textId="77777777" w:rsidR="00D5083E" w:rsidRPr="00EF37BA" w:rsidRDefault="00D5083E" w:rsidP="00D5083E">
            <w:pPr>
              <w:rPr>
                <w:rFonts w:cs="Times New Roman"/>
                <w:lang w:val="ro-RO"/>
              </w:rPr>
            </w:pPr>
          </w:p>
        </w:tc>
        <w:tc>
          <w:tcPr>
            <w:tcW w:w="4581" w:type="dxa"/>
          </w:tcPr>
          <w:p w14:paraId="6657556D" w14:textId="77777777" w:rsidR="00D5083E" w:rsidRPr="00EF37BA" w:rsidRDefault="00D5083E" w:rsidP="00D5083E">
            <w:pPr>
              <w:rPr>
                <w:rFonts w:cs="Times New Roman"/>
                <w:lang w:val="ro-RO"/>
              </w:rPr>
            </w:pPr>
          </w:p>
        </w:tc>
        <w:tc>
          <w:tcPr>
            <w:tcW w:w="2245" w:type="dxa"/>
          </w:tcPr>
          <w:p w14:paraId="4912E629" w14:textId="20AA8741" w:rsidR="00D5083E" w:rsidRPr="00EF37BA" w:rsidRDefault="005C2BAF" w:rsidP="00D5083E">
            <w:pPr>
              <w:rPr>
                <w:rFonts w:cs="Times New Roman"/>
                <w:lang w:val="ro-RO"/>
              </w:rPr>
            </w:pPr>
            <w:r>
              <w:rPr>
                <w:rFonts w:cs="Times New Roman"/>
                <w:lang w:val="ro-RO"/>
              </w:rPr>
              <w:t>Compatibil</w:t>
            </w:r>
          </w:p>
          <w:p w14:paraId="13F7F830" w14:textId="590AB0B8" w:rsidR="00D5083E" w:rsidRPr="00EF37BA" w:rsidRDefault="00D5083E" w:rsidP="00D5083E">
            <w:pPr>
              <w:rPr>
                <w:rFonts w:cs="Times New Roman"/>
                <w:lang w:val="ro-RO"/>
              </w:rPr>
            </w:pPr>
          </w:p>
          <w:p w14:paraId="2AF8FCC4" w14:textId="77777777" w:rsidR="00D5083E" w:rsidRPr="00EF37BA" w:rsidRDefault="00D5083E" w:rsidP="00D5083E">
            <w:pPr>
              <w:rPr>
                <w:rFonts w:cs="Times New Roman"/>
                <w:lang w:val="ro-RO"/>
              </w:rPr>
            </w:pPr>
          </w:p>
          <w:p w14:paraId="2D05AEF1" w14:textId="77777777" w:rsidR="00D5083E" w:rsidRPr="00EF37BA" w:rsidRDefault="00D5083E" w:rsidP="00D5083E">
            <w:pPr>
              <w:rPr>
                <w:rFonts w:cs="Times New Roman"/>
                <w:lang w:val="ro-RO"/>
              </w:rPr>
            </w:pPr>
          </w:p>
          <w:p w14:paraId="4E150ED2" w14:textId="77777777" w:rsidR="00D5083E" w:rsidRPr="00EF37BA" w:rsidRDefault="00D5083E" w:rsidP="00D5083E">
            <w:pPr>
              <w:rPr>
                <w:rFonts w:cs="Times New Roman"/>
                <w:lang w:val="ro-RO"/>
              </w:rPr>
            </w:pPr>
          </w:p>
          <w:p w14:paraId="18E65BC5" w14:textId="77777777" w:rsidR="00D5083E" w:rsidRPr="00EF37BA" w:rsidRDefault="00D5083E" w:rsidP="00D5083E">
            <w:pPr>
              <w:rPr>
                <w:rFonts w:cs="Times New Roman"/>
                <w:lang w:val="ro-RO"/>
              </w:rPr>
            </w:pPr>
          </w:p>
          <w:p w14:paraId="585B40FF" w14:textId="77777777" w:rsidR="00D5083E" w:rsidRPr="00EF37BA" w:rsidRDefault="00D5083E" w:rsidP="00D5083E">
            <w:pPr>
              <w:rPr>
                <w:rFonts w:cs="Times New Roman"/>
                <w:lang w:val="ro-RO"/>
              </w:rPr>
            </w:pPr>
          </w:p>
          <w:p w14:paraId="3FD96BD3" w14:textId="77777777" w:rsidR="00D5083E" w:rsidRPr="00EF37BA" w:rsidRDefault="00D5083E" w:rsidP="00D5083E">
            <w:pPr>
              <w:rPr>
                <w:rFonts w:cs="Times New Roman"/>
                <w:lang w:val="ro-RO"/>
              </w:rPr>
            </w:pPr>
          </w:p>
          <w:p w14:paraId="130A5ACB" w14:textId="77777777" w:rsidR="00D5083E" w:rsidRPr="00EF37BA" w:rsidRDefault="00D5083E" w:rsidP="00D5083E">
            <w:pPr>
              <w:rPr>
                <w:rFonts w:cs="Times New Roman"/>
                <w:lang w:val="ro-RO"/>
              </w:rPr>
            </w:pPr>
          </w:p>
          <w:p w14:paraId="0F49C8C2" w14:textId="77777777" w:rsidR="00D5083E" w:rsidRPr="00EF37BA" w:rsidRDefault="00D5083E" w:rsidP="00D5083E">
            <w:pPr>
              <w:rPr>
                <w:rFonts w:cs="Times New Roman"/>
                <w:lang w:val="ro-RO"/>
              </w:rPr>
            </w:pPr>
          </w:p>
          <w:p w14:paraId="1CA777FF" w14:textId="77777777" w:rsidR="00D5083E" w:rsidRPr="00EF37BA" w:rsidRDefault="00D5083E" w:rsidP="00D5083E">
            <w:pPr>
              <w:rPr>
                <w:rFonts w:cs="Times New Roman"/>
                <w:lang w:val="ro-RO"/>
              </w:rPr>
            </w:pPr>
          </w:p>
          <w:p w14:paraId="5FB329FB" w14:textId="77777777" w:rsidR="00D5083E" w:rsidRPr="00EF37BA" w:rsidRDefault="00D5083E" w:rsidP="00D5083E">
            <w:pPr>
              <w:rPr>
                <w:rFonts w:cs="Times New Roman"/>
                <w:lang w:val="ro-RO"/>
              </w:rPr>
            </w:pPr>
          </w:p>
          <w:p w14:paraId="775E72CC" w14:textId="77777777" w:rsidR="00D5083E" w:rsidRPr="00EF37BA" w:rsidRDefault="00D5083E" w:rsidP="00D5083E">
            <w:pPr>
              <w:rPr>
                <w:rFonts w:cs="Times New Roman"/>
                <w:lang w:val="ro-RO"/>
              </w:rPr>
            </w:pPr>
          </w:p>
          <w:p w14:paraId="7D66FC88" w14:textId="77777777" w:rsidR="00D5083E" w:rsidRPr="00EF37BA" w:rsidRDefault="00D5083E" w:rsidP="00D5083E">
            <w:pPr>
              <w:rPr>
                <w:rFonts w:cs="Times New Roman"/>
                <w:lang w:val="ro-RO"/>
              </w:rPr>
            </w:pPr>
          </w:p>
          <w:p w14:paraId="72F2FA7E" w14:textId="77777777" w:rsidR="00D5083E" w:rsidRPr="00EF37BA" w:rsidRDefault="00D5083E" w:rsidP="00D5083E">
            <w:pPr>
              <w:rPr>
                <w:rFonts w:cs="Times New Roman"/>
                <w:lang w:val="ro-RO"/>
              </w:rPr>
            </w:pPr>
          </w:p>
          <w:p w14:paraId="6E80B52C" w14:textId="77777777" w:rsidR="00D5083E" w:rsidRPr="00EF37BA" w:rsidRDefault="00D5083E" w:rsidP="00D5083E">
            <w:pPr>
              <w:rPr>
                <w:rFonts w:cs="Times New Roman"/>
                <w:lang w:val="ro-RO"/>
              </w:rPr>
            </w:pPr>
          </w:p>
          <w:p w14:paraId="5AB34D7F" w14:textId="77777777" w:rsidR="00D5083E" w:rsidRPr="00EF37BA" w:rsidRDefault="00D5083E" w:rsidP="00D5083E">
            <w:pPr>
              <w:rPr>
                <w:rFonts w:cs="Times New Roman"/>
                <w:lang w:val="ro-RO"/>
              </w:rPr>
            </w:pPr>
          </w:p>
          <w:p w14:paraId="2BB0EC5C" w14:textId="77777777" w:rsidR="00D5083E" w:rsidRPr="00EF37BA" w:rsidRDefault="00D5083E" w:rsidP="00D5083E">
            <w:pPr>
              <w:rPr>
                <w:rFonts w:cs="Times New Roman"/>
                <w:lang w:val="ro-RO"/>
              </w:rPr>
            </w:pPr>
          </w:p>
          <w:p w14:paraId="3D685C7D" w14:textId="77777777" w:rsidR="00D5083E" w:rsidRPr="00EF37BA" w:rsidRDefault="00D5083E" w:rsidP="00D5083E">
            <w:pPr>
              <w:rPr>
                <w:rFonts w:cs="Times New Roman"/>
                <w:lang w:val="ro-RO"/>
              </w:rPr>
            </w:pPr>
          </w:p>
          <w:p w14:paraId="67B103CB" w14:textId="77777777" w:rsidR="00D5083E" w:rsidRPr="00EF37BA" w:rsidRDefault="00D5083E" w:rsidP="00D5083E">
            <w:pPr>
              <w:rPr>
                <w:rFonts w:cs="Times New Roman"/>
                <w:lang w:val="ro-RO"/>
              </w:rPr>
            </w:pPr>
          </w:p>
          <w:p w14:paraId="0CEB8187" w14:textId="77777777" w:rsidR="00D5083E" w:rsidRPr="00EF37BA" w:rsidRDefault="00D5083E" w:rsidP="00D5083E">
            <w:pPr>
              <w:rPr>
                <w:rFonts w:cs="Times New Roman"/>
                <w:lang w:val="ro-RO"/>
              </w:rPr>
            </w:pPr>
          </w:p>
          <w:p w14:paraId="41D4D868" w14:textId="77777777" w:rsidR="00D5083E" w:rsidRPr="00EF37BA" w:rsidRDefault="00D5083E" w:rsidP="00D5083E">
            <w:pPr>
              <w:rPr>
                <w:rFonts w:cs="Times New Roman"/>
                <w:lang w:val="ro-RO"/>
              </w:rPr>
            </w:pPr>
          </w:p>
          <w:p w14:paraId="1D7EE8BF" w14:textId="77777777" w:rsidR="00D5083E" w:rsidRPr="00EF37BA" w:rsidRDefault="00D5083E" w:rsidP="00D5083E">
            <w:pPr>
              <w:rPr>
                <w:rFonts w:cs="Times New Roman"/>
                <w:lang w:val="ro-RO"/>
              </w:rPr>
            </w:pPr>
          </w:p>
          <w:p w14:paraId="28B3AE7F" w14:textId="77777777" w:rsidR="00D5083E" w:rsidRPr="00EF37BA" w:rsidRDefault="00D5083E" w:rsidP="00D5083E">
            <w:pPr>
              <w:rPr>
                <w:rFonts w:cs="Times New Roman"/>
                <w:lang w:val="ro-RO"/>
              </w:rPr>
            </w:pPr>
          </w:p>
          <w:p w14:paraId="103A0014" w14:textId="77777777" w:rsidR="00D5083E" w:rsidRPr="00EF37BA" w:rsidRDefault="00D5083E" w:rsidP="00D5083E">
            <w:pPr>
              <w:rPr>
                <w:rFonts w:cs="Times New Roman"/>
                <w:lang w:val="ro-RO"/>
              </w:rPr>
            </w:pPr>
          </w:p>
          <w:p w14:paraId="1C21ACC0" w14:textId="77777777" w:rsidR="00D5083E" w:rsidRPr="00EF37BA" w:rsidRDefault="00D5083E" w:rsidP="00D5083E">
            <w:pPr>
              <w:rPr>
                <w:rFonts w:cs="Times New Roman"/>
                <w:lang w:val="ro-RO"/>
              </w:rPr>
            </w:pPr>
          </w:p>
          <w:p w14:paraId="52ECFF0A" w14:textId="77777777" w:rsidR="00D5083E" w:rsidRPr="00EF37BA" w:rsidRDefault="00D5083E" w:rsidP="00D5083E">
            <w:pPr>
              <w:rPr>
                <w:rFonts w:cs="Times New Roman"/>
                <w:lang w:val="ro-RO"/>
              </w:rPr>
            </w:pPr>
          </w:p>
          <w:p w14:paraId="690112CC" w14:textId="77777777" w:rsidR="00D5083E" w:rsidRPr="00EF37BA" w:rsidRDefault="00D5083E" w:rsidP="00D5083E">
            <w:pPr>
              <w:rPr>
                <w:rFonts w:cs="Times New Roman"/>
                <w:lang w:val="ro-RO"/>
              </w:rPr>
            </w:pPr>
          </w:p>
          <w:p w14:paraId="693B1916" w14:textId="77777777" w:rsidR="00D5083E" w:rsidRPr="00EF37BA" w:rsidRDefault="00D5083E" w:rsidP="00D5083E">
            <w:pPr>
              <w:rPr>
                <w:rFonts w:cs="Times New Roman"/>
                <w:lang w:val="ro-RO"/>
              </w:rPr>
            </w:pPr>
          </w:p>
          <w:p w14:paraId="1B3E604C" w14:textId="77777777" w:rsidR="00D5083E" w:rsidRPr="00EF37BA" w:rsidRDefault="00D5083E" w:rsidP="00D5083E">
            <w:pPr>
              <w:rPr>
                <w:rFonts w:cs="Times New Roman"/>
                <w:lang w:val="ro-RO"/>
              </w:rPr>
            </w:pPr>
          </w:p>
          <w:p w14:paraId="43010E63" w14:textId="77777777" w:rsidR="00D5083E" w:rsidRPr="00EF37BA" w:rsidRDefault="00D5083E" w:rsidP="00D5083E">
            <w:pPr>
              <w:rPr>
                <w:rFonts w:cs="Times New Roman"/>
                <w:lang w:val="ro-RO"/>
              </w:rPr>
            </w:pPr>
          </w:p>
          <w:p w14:paraId="1A91D072" w14:textId="77777777" w:rsidR="00D5083E" w:rsidRPr="00EF37BA" w:rsidRDefault="00D5083E" w:rsidP="00D5083E">
            <w:pPr>
              <w:rPr>
                <w:rFonts w:cs="Times New Roman"/>
                <w:lang w:val="ro-RO"/>
              </w:rPr>
            </w:pPr>
          </w:p>
          <w:p w14:paraId="66F66F24" w14:textId="77777777" w:rsidR="00D5083E" w:rsidRPr="00EF37BA" w:rsidRDefault="00D5083E" w:rsidP="00D5083E">
            <w:pPr>
              <w:rPr>
                <w:rFonts w:cs="Times New Roman"/>
                <w:lang w:val="ro-RO"/>
              </w:rPr>
            </w:pPr>
          </w:p>
          <w:p w14:paraId="1712AE18" w14:textId="77777777" w:rsidR="00D5083E" w:rsidRPr="00EF37BA" w:rsidRDefault="00D5083E" w:rsidP="00D5083E">
            <w:pPr>
              <w:rPr>
                <w:rFonts w:cs="Times New Roman"/>
                <w:lang w:val="ro-RO"/>
              </w:rPr>
            </w:pPr>
          </w:p>
          <w:p w14:paraId="42AD856B" w14:textId="77777777" w:rsidR="00D5083E" w:rsidRPr="00EF37BA" w:rsidRDefault="00D5083E" w:rsidP="00D5083E">
            <w:pPr>
              <w:rPr>
                <w:rFonts w:cs="Times New Roman"/>
                <w:lang w:val="ro-RO"/>
              </w:rPr>
            </w:pPr>
          </w:p>
          <w:p w14:paraId="15E42447" w14:textId="77777777" w:rsidR="00D5083E" w:rsidRPr="00EF37BA" w:rsidRDefault="00D5083E" w:rsidP="00D5083E">
            <w:pPr>
              <w:rPr>
                <w:rFonts w:cs="Times New Roman"/>
                <w:lang w:val="ro-RO"/>
              </w:rPr>
            </w:pPr>
          </w:p>
          <w:p w14:paraId="6C50796E" w14:textId="77777777" w:rsidR="00D5083E" w:rsidRPr="00EF37BA" w:rsidRDefault="00D5083E" w:rsidP="00D5083E">
            <w:pPr>
              <w:rPr>
                <w:rFonts w:cs="Times New Roman"/>
                <w:lang w:val="ro-RO"/>
              </w:rPr>
            </w:pPr>
          </w:p>
          <w:p w14:paraId="664F4F4B" w14:textId="77777777" w:rsidR="00D5083E" w:rsidRPr="00EF37BA" w:rsidRDefault="00D5083E" w:rsidP="00D5083E">
            <w:pPr>
              <w:rPr>
                <w:rFonts w:cs="Times New Roman"/>
                <w:lang w:val="ro-RO"/>
              </w:rPr>
            </w:pPr>
          </w:p>
          <w:p w14:paraId="0BA1E477" w14:textId="77777777" w:rsidR="00D5083E" w:rsidRPr="00EF37BA" w:rsidRDefault="00D5083E" w:rsidP="00D5083E">
            <w:pPr>
              <w:rPr>
                <w:rFonts w:cs="Times New Roman"/>
                <w:lang w:val="ro-RO"/>
              </w:rPr>
            </w:pPr>
          </w:p>
          <w:p w14:paraId="5CC65224" w14:textId="77777777" w:rsidR="00D5083E" w:rsidRPr="00EF37BA" w:rsidRDefault="00D5083E" w:rsidP="00D5083E">
            <w:pPr>
              <w:rPr>
                <w:rFonts w:cs="Times New Roman"/>
                <w:lang w:val="ro-RO"/>
              </w:rPr>
            </w:pPr>
          </w:p>
          <w:p w14:paraId="3F4A0FA9" w14:textId="77777777" w:rsidR="00D5083E" w:rsidRPr="00EF37BA" w:rsidRDefault="00D5083E" w:rsidP="00D5083E">
            <w:pPr>
              <w:rPr>
                <w:rFonts w:cs="Times New Roman"/>
                <w:lang w:val="ro-RO"/>
              </w:rPr>
            </w:pPr>
          </w:p>
          <w:p w14:paraId="1747A568" w14:textId="77777777" w:rsidR="00D5083E" w:rsidRPr="00EF37BA" w:rsidRDefault="00D5083E" w:rsidP="00D5083E">
            <w:pPr>
              <w:rPr>
                <w:rFonts w:cs="Times New Roman"/>
                <w:lang w:val="ro-RO"/>
              </w:rPr>
            </w:pPr>
          </w:p>
          <w:p w14:paraId="32A1468C" w14:textId="77777777" w:rsidR="00D5083E" w:rsidRPr="00EF37BA" w:rsidRDefault="00D5083E" w:rsidP="00D5083E">
            <w:pPr>
              <w:rPr>
                <w:rFonts w:cs="Times New Roman"/>
                <w:lang w:val="ro-RO"/>
              </w:rPr>
            </w:pPr>
          </w:p>
          <w:p w14:paraId="701C3270" w14:textId="77777777" w:rsidR="00D5083E" w:rsidRPr="00EF37BA" w:rsidRDefault="00D5083E" w:rsidP="00D5083E">
            <w:pPr>
              <w:rPr>
                <w:rFonts w:cs="Times New Roman"/>
                <w:lang w:val="ro-RO"/>
              </w:rPr>
            </w:pPr>
          </w:p>
          <w:p w14:paraId="04C7DAC4" w14:textId="77777777" w:rsidR="00D5083E" w:rsidRPr="00EF37BA" w:rsidRDefault="00D5083E" w:rsidP="00D5083E">
            <w:pPr>
              <w:rPr>
                <w:rFonts w:cs="Times New Roman"/>
                <w:lang w:val="ro-RO"/>
              </w:rPr>
            </w:pPr>
          </w:p>
          <w:p w14:paraId="02205039" w14:textId="77777777" w:rsidR="00D5083E" w:rsidRPr="00EF37BA" w:rsidRDefault="00D5083E" w:rsidP="00D5083E">
            <w:pPr>
              <w:rPr>
                <w:rFonts w:cs="Times New Roman"/>
                <w:lang w:val="ro-RO"/>
              </w:rPr>
            </w:pPr>
          </w:p>
          <w:p w14:paraId="2CB244F8" w14:textId="77777777" w:rsidR="00D5083E" w:rsidRPr="00EF37BA" w:rsidRDefault="00D5083E" w:rsidP="00D5083E">
            <w:pPr>
              <w:rPr>
                <w:rFonts w:cs="Times New Roman"/>
                <w:lang w:val="ro-RO"/>
              </w:rPr>
            </w:pPr>
          </w:p>
          <w:p w14:paraId="4E0CA2A8" w14:textId="77777777" w:rsidR="00D5083E" w:rsidRPr="00EF37BA" w:rsidRDefault="00D5083E" w:rsidP="00D5083E">
            <w:pPr>
              <w:rPr>
                <w:rFonts w:cs="Times New Roman"/>
                <w:lang w:val="ro-RO"/>
              </w:rPr>
            </w:pPr>
          </w:p>
          <w:p w14:paraId="55C8D93A" w14:textId="77777777" w:rsidR="00D5083E" w:rsidRPr="00EF37BA" w:rsidRDefault="00D5083E" w:rsidP="00D5083E">
            <w:pPr>
              <w:rPr>
                <w:rFonts w:cs="Times New Roman"/>
                <w:lang w:val="ro-RO"/>
              </w:rPr>
            </w:pPr>
          </w:p>
          <w:p w14:paraId="154269E1" w14:textId="77777777" w:rsidR="00D5083E" w:rsidRPr="00EF37BA" w:rsidRDefault="00D5083E" w:rsidP="00D5083E">
            <w:pPr>
              <w:rPr>
                <w:rFonts w:cs="Times New Roman"/>
                <w:lang w:val="ro-RO"/>
              </w:rPr>
            </w:pPr>
          </w:p>
          <w:p w14:paraId="2FE48E1E" w14:textId="77777777" w:rsidR="00D5083E" w:rsidRPr="00EF37BA" w:rsidRDefault="00D5083E" w:rsidP="00D5083E">
            <w:pPr>
              <w:rPr>
                <w:rFonts w:cs="Times New Roman"/>
                <w:lang w:val="ro-RO"/>
              </w:rPr>
            </w:pPr>
          </w:p>
          <w:p w14:paraId="6E2CE345" w14:textId="77777777" w:rsidR="00D5083E" w:rsidRPr="00EF37BA" w:rsidRDefault="00D5083E" w:rsidP="00D5083E">
            <w:pPr>
              <w:rPr>
                <w:rFonts w:cs="Times New Roman"/>
                <w:lang w:val="ro-RO"/>
              </w:rPr>
            </w:pPr>
          </w:p>
          <w:p w14:paraId="4B17CE1E" w14:textId="77777777" w:rsidR="00D5083E" w:rsidRPr="00EF37BA" w:rsidRDefault="00D5083E" w:rsidP="00D5083E">
            <w:pPr>
              <w:rPr>
                <w:rFonts w:cs="Times New Roman"/>
                <w:lang w:val="ro-RO"/>
              </w:rPr>
            </w:pPr>
          </w:p>
          <w:p w14:paraId="6B4B3F12" w14:textId="77777777" w:rsidR="00D5083E" w:rsidRPr="00EF37BA" w:rsidRDefault="00D5083E" w:rsidP="00D5083E">
            <w:pPr>
              <w:rPr>
                <w:rFonts w:cs="Times New Roman"/>
                <w:lang w:val="ro-RO"/>
              </w:rPr>
            </w:pPr>
          </w:p>
          <w:p w14:paraId="40BF7E24" w14:textId="77777777" w:rsidR="00D5083E" w:rsidRPr="00EF37BA" w:rsidRDefault="00D5083E" w:rsidP="00D5083E">
            <w:pPr>
              <w:rPr>
                <w:rFonts w:cs="Times New Roman"/>
                <w:lang w:val="ro-RO"/>
              </w:rPr>
            </w:pPr>
          </w:p>
          <w:p w14:paraId="0D56F470" w14:textId="77777777" w:rsidR="00D5083E" w:rsidRPr="00EF37BA" w:rsidRDefault="00D5083E" w:rsidP="00D5083E">
            <w:pPr>
              <w:rPr>
                <w:rFonts w:cs="Times New Roman"/>
                <w:lang w:val="ro-RO"/>
              </w:rPr>
            </w:pPr>
          </w:p>
          <w:p w14:paraId="5BEC197E" w14:textId="77777777" w:rsidR="00D5083E" w:rsidRPr="00EF37BA" w:rsidRDefault="00D5083E" w:rsidP="00D5083E">
            <w:pPr>
              <w:rPr>
                <w:rFonts w:cs="Times New Roman"/>
                <w:lang w:val="ro-RO"/>
              </w:rPr>
            </w:pPr>
          </w:p>
          <w:p w14:paraId="0B9AE871" w14:textId="77777777" w:rsidR="00D5083E" w:rsidRPr="00EF37BA" w:rsidRDefault="00D5083E" w:rsidP="00D5083E">
            <w:pPr>
              <w:rPr>
                <w:rFonts w:cs="Times New Roman"/>
                <w:lang w:val="ro-RO"/>
              </w:rPr>
            </w:pPr>
          </w:p>
          <w:p w14:paraId="50D3FF95" w14:textId="77777777" w:rsidR="00D5083E" w:rsidRPr="00EF37BA" w:rsidRDefault="00D5083E" w:rsidP="00D5083E">
            <w:pPr>
              <w:rPr>
                <w:rFonts w:cs="Times New Roman"/>
                <w:lang w:val="ro-RO"/>
              </w:rPr>
            </w:pPr>
          </w:p>
          <w:p w14:paraId="7000CA5F" w14:textId="77777777" w:rsidR="00D5083E" w:rsidRPr="00EF37BA" w:rsidRDefault="00D5083E" w:rsidP="00D5083E">
            <w:pPr>
              <w:rPr>
                <w:rFonts w:cs="Times New Roman"/>
                <w:lang w:val="ro-RO"/>
              </w:rPr>
            </w:pPr>
          </w:p>
          <w:p w14:paraId="69609725" w14:textId="77777777" w:rsidR="00D5083E" w:rsidRPr="00EF37BA" w:rsidRDefault="00D5083E" w:rsidP="00D5083E">
            <w:pPr>
              <w:rPr>
                <w:rFonts w:cs="Times New Roman"/>
                <w:lang w:val="ro-RO"/>
              </w:rPr>
            </w:pPr>
          </w:p>
          <w:p w14:paraId="3993515D" w14:textId="77777777" w:rsidR="00D5083E" w:rsidRPr="00EF37BA" w:rsidRDefault="00D5083E" w:rsidP="00D5083E">
            <w:pPr>
              <w:rPr>
                <w:rFonts w:cs="Times New Roman"/>
                <w:lang w:val="ro-RO"/>
              </w:rPr>
            </w:pPr>
          </w:p>
          <w:p w14:paraId="63A53E57" w14:textId="77777777" w:rsidR="00D5083E" w:rsidRPr="00EF37BA" w:rsidRDefault="00D5083E" w:rsidP="00D5083E">
            <w:pPr>
              <w:rPr>
                <w:rFonts w:cs="Times New Roman"/>
                <w:lang w:val="ro-RO"/>
              </w:rPr>
            </w:pPr>
          </w:p>
          <w:p w14:paraId="55557C7A" w14:textId="77777777" w:rsidR="00D5083E" w:rsidRPr="00EF37BA" w:rsidRDefault="00D5083E" w:rsidP="00D5083E">
            <w:pPr>
              <w:rPr>
                <w:rFonts w:cs="Times New Roman"/>
                <w:lang w:val="ro-RO"/>
              </w:rPr>
            </w:pPr>
          </w:p>
          <w:p w14:paraId="4B952B3D" w14:textId="77777777" w:rsidR="00D5083E" w:rsidRPr="00EF37BA" w:rsidRDefault="00D5083E" w:rsidP="00D5083E">
            <w:pPr>
              <w:rPr>
                <w:rFonts w:cs="Times New Roman"/>
                <w:lang w:val="ro-RO"/>
              </w:rPr>
            </w:pPr>
          </w:p>
          <w:p w14:paraId="34A8919C" w14:textId="77777777" w:rsidR="00D5083E" w:rsidRPr="00EF37BA" w:rsidRDefault="00D5083E" w:rsidP="00D5083E">
            <w:pPr>
              <w:rPr>
                <w:rFonts w:cs="Times New Roman"/>
                <w:lang w:val="ro-RO"/>
              </w:rPr>
            </w:pPr>
          </w:p>
          <w:p w14:paraId="41E6EE54" w14:textId="77777777" w:rsidR="00D5083E" w:rsidRPr="00EF37BA" w:rsidRDefault="00D5083E" w:rsidP="00D5083E">
            <w:pPr>
              <w:rPr>
                <w:rFonts w:cs="Times New Roman"/>
                <w:lang w:val="ro-RO"/>
              </w:rPr>
            </w:pPr>
          </w:p>
          <w:p w14:paraId="5351F27E" w14:textId="77777777" w:rsidR="00D5083E" w:rsidRPr="00EF37BA" w:rsidRDefault="00D5083E" w:rsidP="00D5083E">
            <w:pPr>
              <w:rPr>
                <w:rFonts w:cs="Times New Roman"/>
                <w:lang w:val="ro-RO"/>
              </w:rPr>
            </w:pPr>
          </w:p>
          <w:p w14:paraId="09D0ADC9" w14:textId="77777777" w:rsidR="00D5083E" w:rsidRPr="00EF37BA" w:rsidRDefault="00D5083E" w:rsidP="00D5083E">
            <w:pPr>
              <w:rPr>
                <w:rFonts w:cs="Times New Roman"/>
                <w:lang w:val="ro-RO"/>
              </w:rPr>
            </w:pPr>
          </w:p>
          <w:p w14:paraId="25A79B9D" w14:textId="77777777" w:rsidR="00D5083E" w:rsidRPr="00EF37BA" w:rsidRDefault="00D5083E" w:rsidP="00D5083E">
            <w:pPr>
              <w:rPr>
                <w:rFonts w:cs="Times New Roman"/>
                <w:lang w:val="ro-RO"/>
              </w:rPr>
            </w:pPr>
          </w:p>
          <w:p w14:paraId="2A09943A" w14:textId="77777777" w:rsidR="00D5083E" w:rsidRPr="00EF37BA" w:rsidRDefault="00D5083E" w:rsidP="00D5083E">
            <w:pPr>
              <w:rPr>
                <w:rFonts w:cs="Times New Roman"/>
                <w:lang w:val="ro-RO"/>
              </w:rPr>
            </w:pPr>
          </w:p>
          <w:p w14:paraId="4C8845C5" w14:textId="77777777" w:rsidR="00D5083E" w:rsidRPr="00EF37BA" w:rsidRDefault="00D5083E" w:rsidP="00D5083E">
            <w:pPr>
              <w:rPr>
                <w:rFonts w:cs="Times New Roman"/>
                <w:lang w:val="ro-RO"/>
              </w:rPr>
            </w:pPr>
          </w:p>
          <w:p w14:paraId="22E96219" w14:textId="77777777" w:rsidR="00D5083E" w:rsidRPr="00EF37BA" w:rsidRDefault="00D5083E" w:rsidP="00D5083E">
            <w:pPr>
              <w:rPr>
                <w:rFonts w:cs="Times New Roman"/>
                <w:lang w:val="ro-RO"/>
              </w:rPr>
            </w:pPr>
          </w:p>
          <w:p w14:paraId="6E651027" w14:textId="77777777" w:rsidR="00D5083E" w:rsidRPr="00EF37BA" w:rsidRDefault="00D5083E" w:rsidP="00D5083E">
            <w:pPr>
              <w:rPr>
                <w:rFonts w:cs="Times New Roman"/>
                <w:lang w:val="ro-RO"/>
              </w:rPr>
            </w:pPr>
          </w:p>
          <w:p w14:paraId="3629956A" w14:textId="77777777" w:rsidR="00D5083E" w:rsidRPr="00EF37BA" w:rsidRDefault="00D5083E" w:rsidP="00D5083E">
            <w:pPr>
              <w:rPr>
                <w:rFonts w:cs="Times New Roman"/>
                <w:lang w:val="ro-RO"/>
              </w:rPr>
            </w:pPr>
          </w:p>
          <w:p w14:paraId="7455D70D" w14:textId="77777777" w:rsidR="00D5083E" w:rsidRPr="00EF37BA" w:rsidRDefault="00D5083E" w:rsidP="00D5083E">
            <w:pPr>
              <w:rPr>
                <w:rFonts w:cs="Times New Roman"/>
                <w:lang w:val="ro-RO"/>
              </w:rPr>
            </w:pPr>
          </w:p>
          <w:p w14:paraId="1C27FBDF" w14:textId="77777777" w:rsidR="00D5083E" w:rsidRPr="00EF37BA" w:rsidRDefault="00D5083E" w:rsidP="00D5083E">
            <w:pPr>
              <w:rPr>
                <w:rFonts w:cs="Times New Roman"/>
                <w:lang w:val="ro-RO"/>
              </w:rPr>
            </w:pPr>
          </w:p>
          <w:p w14:paraId="44F64E16" w14:textId="77777777" w:rsidR="00D5083E" w:rsidRPr="00EF37BA" w:rsidRDefault="00D5083E" w:rsidP="00D5083E">
            <w:pPr>
              <w:rPr>
                <w:rFonts w:cs="Times New Roman"/>
                <w:lang w:val="ro-RO"/>
              </w:rPr>
            </w:pPr>
          </w:p>
          <w:p w14:paraId="381E850C" w14:textId="77777777" w:rsidR="00D5083E" w:rsidRPr="00EF37BA" w:rsidRDefault="00D5083E" w:rsidP="00D5083E">
            <w:pPr>
              <w:rPr>
                <w:rFonts w:cs="Times New Roman"/>
                <w:lang w:val="ro-RO"/>
              </w:rPr>
            </w:pPr>
          </w:p>
          <w:p w14:paraId="05E2FC26" w14:textId="77777777" w:rsidR="00D5083E" w:rsidRPr="00EF37BA" w:rsidRDefault="00D5083E" w:rsidP="00D5083E">
            <w:pPr>
              <w:rPr>
                <w:rFonts w:cs="Times New Roman"/>
                <w:lang w:val="ro-RO"/>
              </w:rPr>
            </w:pPr>
          </w:p>
          <w:p w14:paraId="6FEFE8A9" w14:textId="77777777" w:rsidR="00D5083E" w:rsidRPr="00EF37BA" w:rsidRDefault="00D5083E" w:rsidP="00D5083E">
            <w:pPr>
              <w:rPr>
                <w:rFonts w:cs="Times New Roman"/>
                <w:lang w:val="ro-RO"/>
              </w:rPr>
            </w:pPr>
          </w:p>
          <w:p w14:paraId="61BD97B3" w14:textId="77777777" w:rsidR="00D5083E" w:rsidRPr="00EF37BA" w:rsidRDefault="00D5083E" w:rsidP="00D5083E">
            <w:pPr>
              <w:rPr>
                <w:rFonts w:cs="Times New Roman"/>
                <w:lang w:val="ro-RO"/>
              </w:rPr>
            </w:pPr>
          </w:p>
          <w:p w14:paraId="4171950E" w14:textId="77777777" w:rsidR="00D5083E" w:rsidRPr="00EF37BA" w:rsidRDefault="00D5083E" w:rsidP="00D5083E">
            <w:pPr>
              <w:rPr>
                <w:rFonts w:cs="Times New Roman"/>
                <w:lang w:val="ro-RO"/>
              </w:rPr>
            </w:pPr>
          </w:p>
          <w:p w14:paraId="3D700A8F" w14:textId="77777777" w:rsidR="00D5083E" w:rsidRPr="00EF37BA" w:rsidRDefault="00D5083E" w:rsidP="00D5083E">
            <w:pPr>
              <w:rPr>
                <w:rFonts w:cs="Times New Roman"/>
                <w:lang w:val="ro-RO"/>
              </w:rPr>
            </w:pPr>
          </w:p>
          <w:p w14:paraId="0E51ECF0" w14:textId="77777777" w:rsidR="00D5083E" w:rsidRPr="00EF37BA" w:rsidRDefault="00D5083E" w:rsidP="00D5083E">
            <w:pPr>
              <w:rPr>
                <w:rFonts w:cs="Times New Roman"/>
                <w:lang w:val="ro-RO"/>
              </w:rPr>
            </w:pPr>
          </w:p>
          <w:p w14:paraId="77FB769F" w14:textId="77777777" w:rsidR="00D5083E" w:rsidRPr="00EF37BA" w:rsidRDefault="00D5083E" w:rsidP="00D5083E">
            <w:pPr>
              <w:rPr>
                <w:rFonts w:cs="Times New Roman"/>
                <w:lang w:val="ro-RO"/>
              </w:rPr>
            </w:pPr>
          </w:p>
          <w:p w14:paraId="05029DE3" w14:textId="77777777" w:rsidR="00D5083E" w:rsidRPr="00EF37BA" w:rsidRDefault="00D5083E" w:rsidP="00D5083E">
            <w:pPr>
              <w:rPr>
                <w:rFonts w:cs="Times New Roman"/>
                <w:lang w:val="ro-RO"/>
              </w:rPr>
            </w:pPr>
          </w:p>
          <w:p w14:paraId="506FC523" w14:textId="77777777" w:rsidR="00D5083E" w:rsidRPr="00EF37BA" w:rsidRDefault="00D5083E" w:rsidP="00D5083E">
            <w:pPr>
              <w:rPr>
                <w:rFonts w:cs="Times New Roman"/>
                <w:lang w:val="ro-RO"/>
              </w:rPr>
            </w:pPr>
          </w:p>
          <w:p w14:paraId="6AEAA7FA" w14:textId="77777777" w:rsidR="00D5083E" w:rsidRPr="00EF37BA" w:rsidRDefault="00D5083E" w:rsidP="00D5083E">
            <w:pPr>
              <w:rPr>
                <w:rFonts w:cs="Times New Roman"/>
                <w:lang w:val="ro-RO"/>
              </w:rPr>
            </w:pPr>
          </w:p>
          <w:p w14:paraId="473B20F9" w14:textId="77777777" w:rsidR="00D5083E" w:rsidRPr="00EF37BA" w:rsidRDefault="00D5083E" w:rsidP="00D5083E">
            <w:pPr>
              <w:rPr>
                <w:rFonts w:cs="Times New Roman"/>
                <w:lang w:val="ro-RO"/>
              </w:rPr>
            </w:pPr>
          </w:p>
          <w:p w14:paraId="426CD3BD" w14:textId="77777777" w:rsidR="00D5083E" w:rsidRPr="00EF37BA" w:rsidRDefault="00D5083E" w:rsidP="00D5083E">
            <w:pPr>
              <w:rPr>
                <w:rFonts w:cs="Times New Roman"/>
                <w:lang w:val="ro-RO"/>
              </w:rPr>
            </w:pPr>
          </w:p>
          <w:p w14:paraId="6403C6FC" w14:textId="77777777" w:rsidR="00D5083E" w:rsidRPr="00EF37BA" w:rsidRDefault="00D5083E" w:rsidP="00D5083E">
            <w:pPr>
              <w:rPr>
                <w:rFonts w:cs="Times New Roman"/>
                <w:lang w:val="ro-RO"/>
              </w:rPr>
            </w:pPr>
          </w:p>
          <w:p w14:paraId="7FF59CC4" w14:textId="77777777" w:rsidR="00D5083E" w:rsidRPr="00EF37BA" w:rsidRDefault="00D5083E" w:rsidP="00D5083E">
            <w:pPr>
              <w:rPr>
                <w:rFonts w:cs="Times New Roman"/>
                <w:lang w:val="ro-RO"/>
              </w:rPr>
            </w:pPr>
          </w:p>
          <w:p w14:paraId="0C8C08A3" w14:textId="77777777" w:rsidR="00D5083E" w:rsidRPr="00EF37BA" w:rsidRDefault="00D5083E" w:rsidP="00D5083E">
            <w:pPr>
              <w:rPr>
                <w:rFonts w:cs="Times New Roman"/>
                <w:lang w:val="ro-RO"/>
              </w:rPr>
            </w:pPr>
          </w:p>
          <w:p w14:paraId="73340B63" w14:textId="77777777" w:rsidR="00D5083E" w:rsidRPr="00EF37BA" w:rsidRDefault="00D5083E" w:rsidP="00D5083E">
            <w:pPr>
              <w:rPr>
                <w:rFonts w:cs="Times New Roman"/>
                <w:lang w:val="ro-RO"/>
              </w:rPr>
            </w:pPr>
          </w:p>
          <w:p w14:paraId="2EA5BB51" w14:textId="77777777" w:rsidR="00D5083E" w:rsidRPr="00EF37BA" w:rsidRDefault="00D5083E" w:rsidP="00D5083E">
            <w:pPr>
              <w:rPr>
                <w:rFonts w:cs="Times New Roman"/>
                <w:lang w:val="ro-RO"/>
              </w:rPr>
            </w:pPr>
          </w:p>
          <w:p w14:paraId="270FF110" w14:textId="77777777" w:rsidR="00D5083E" w:rsidRPr="00EF37BA" w:rsidRDefault="00D5083E" w:rsidP="00D5083E">
            <w:pPr>
              <w:rPr>
                <w:rFonts w:cs="Times New Roman"/>
                <w:lang w:val="ro-RO"/>
              </w:rPr>
            </w:pPr>
          </w:p>
          <w:p w14:paraId="299FB61A" w14:textId="77777777" w:rsidR="00D5083E" w:rsidRPr="00EF37BA" w:rsidRDefault="00D5083E" w:rsidP="00D5083E">
            <w:pPr>
              <w:rPr>
                <w:rFonts w:cs="Times New Roman"/>
                <w:lang w:val="ro-RO"/>
              </w:rPr>
            </w:pPr>
          </w:p>
          <w:p w14:paraId="6F19BB44" w14:textId="77777777" w:rsidR="00D5083E" w:rsidRPr="00EF37BA" w:rsidRDefault="00D5083E" w:rsidP="00D5083E">
            <w:pPr>
              <w:rPr>
                <w:rFonts w:cs="Times New Roman"/>
                <w:lang w:val="ro-RO"/>
              </w:rPr>
            </w:pPr>
          </w:p>
          <w:p w14:paraId="493205E8" w14:textId="77777777" w:rsidR="00D5083E" w:rsidRPr="00EF37BA" w:rsidRDefault="00D5083E" w:rsidP="00D5083E">
            <w:pPr>
              <w:rPr>
                <w:rFonts w:cs="Times New Roman"/>
                <w:lang w:val="ro-RO"/>
              </w:rPr>
            </w:pPr>
          </w:p>
          <w:p w14:paraId="1F1965D5" w14:textId="77777777" w:rsidR="00D5083E" w:rsidRPr="00EF37BA" w:rsidRDefault="00D5083E" w:rsidP="00D5083E">
            <w:pPr>
              <w:rPr>
                <w:rFonts w:cs="Times New Roman"/>
                <w:lang w:val="ro-RO"/>
              </w:rPr>
            </w:pPr>
          </w:p>
          <w:p w14:paraId="2C6459F9" w14:textId="77777777" w:rsidR="00D5083E" w:rsidRPr="00EF37BA" w:rsidRDefault="00D5083E" w:rsidP="00D5083E">
            <w:pPr>
              <w:rPr>
                <w:rFonts w:cs="Times New Roman"/>
                <w:lang w:val="ro-RO"/>
              </w:rPr>
            </w:pPr>
          </w:p>
          <w:p w14:paraId="20DC64C6" w14:textId="77777777" w:rsidR="00D5083E" w:rsidRPr="00EF37BA" w:rsidRDefault="00D5083E" w:rsidP="00D5083E">
            <w:pPr>
              <w:rPr>
                <w:rFonts w:cs="Times New Roman"/>
                <w:lang w:val="ro-RO"/>
              </w:rPr>
            </w:pPr>
          </w:p>
          <w:p w14:paraId="4212C610" w14:textId="77777777" w:rsidR="00D5083E" w:rsidRPr="00EF37BA" w:rsidRDefault="00D5083E" w:rsidP="00D5083E">
            <w:pPr>
              <w:rPr>
                <w:rFonts w:cs="Times New Roman"/>
                <w:lang w:val="ro-RO"/>
              </w:rPr>
            </w:pPr>
          </w:p>
          <w:p w14:paraId="65452E40" w14:textId="77777777" w:rsidR="00D5083E" w:rsidRPr="00EF37BA" w:rsidRDefault="00D5083E" w:rsidP="00D5083E">
            <w:pPr>
              <w:rPr>
                <w:rFonts w:cs="Times New Roman"/>
                <w:lang w:val="ro-RO"/>
              </w:rPr>
            </w:pPr>
          </w:p>
          <w:p w14:paraId="2A0C304F" w14:textId="77777777" w:rsidR="00D5083E" w:rsidRPr="00EF37BA" w:rsidRDefault="00D5083E" w:rsidP="00D5083E">
            <w:pPr>
              <w:rPr>
                <w:rFonts w:cs="Times New Roman"/>
                <w:lang w:val="ro-RO"/>
              </w:rPr>
            </w:pPr>
          </w:p>
          <w:p w14:paraId="30A5FF1F" w14:textId="77777777" w:rsidR="00D5083E" w:rsidRPr="00EF37BA" w:rsidRDefault="00D5083E" w:rsidP="00D5083E">
            <w:pPr>
              <w:rPr>
                <w:rFonts w:cs="Times New Roman"/>
                <w:lang w:val="ro-RO"/>
              </w:rPr>
            </w:pPr>
          </w:p>
          <w:p w14:paraId="6B39197B" w14:textId="77777777" w:rsidR="00D5083E" w:rsidRPr="00EF37BA" w:rsidRDefault="00D5083E" w:rsidP="00D5083E">
            <w:pPr>
              <w:rPr>
                <w:rFonts w:cs="Times New Roman"/>
                <w:lang w:val="ro-RO"/>
              </w:rPr>
            </w:pPr>
          </w:p>
          <w:p w14:paraId="08937FFE" w14:textId="77777777" w:rsidR="00D5083E" w:rsidRPr="00EF37BA" w:rsidRDefault="00D5083E" w:rsidP="00D5083E">
            <w:pPr>
              <w:rPr>
                <w:rFonts w:cs="Times New Roman"/>
                <w:lang w:val="ro-RO"/>
              </w:rPr>
            </w:pPr>
          </w:p>
          <w:p w14:paraId="1DA1F3F0" w14:textId="77777777" w:rsidR="00D5083E" w:rsidRPr="00EF37BA" w:rsidRDefault="00D5083E" w:rsidP="00D5083E">
            <w:pPr>
              <w:rPr>
                <w:rFonts w:cs="Times New Roman"/>
                <w:lang w:val="ro-RO"/>
              </w:rPr>
            </w:pPr>
          </w:p>
          <w:p w14:paraId="69180EA9" w14:textId="77777777" w:rsidR="00D5083E" w:rsidRPr="00EF37BA" w:rsidRDefault="00D5083E" w:rsidP="00D5083E">
            <w:pPr>
              <w:rPr>
                <w:rFonts w:cs="Times New Roman"/>
                <w:lang w:val="ro-RO"/>
              </w:rPr>
            </w:pPr>
          </w:p>
          <w:p w14:paraId="5AF74661" w14:textId="77777777" w:rsidR="00D5083E" w:rsidRPr="00EF37BA" w:rsidRDefault="00D5083E" w:rsidP="00D5083E">
            <w:pPr>
              <w:rPr>
                <w:rFonts w:cs="Times New Roman"/>
                <w:lang w:val="ro-RO"/>
              </w:rPr>
            </w:pPr>
          </w:p>
          <w:p w14:paraId="5B53E109" w14:textId="77777777" w:rsidR="00D5083E" w:rsidRPr="00EF37BA" w:rsidRDefault="00D5083E" w:rsidP="00D5083E">
            <w:pPr>
              <w:rPr>
                <w:rFonts w:cs="Times New Roman"/>
                <w:lang w:val="ro-RO"/>
              </w:rPr>
            </w:pPr>
          </w:p>
          <w:p w14:paraId="3BED0264" w14:textId="77777777" w:rsidR="00D5083E" w:rsidRPr="00EF37BA" w:rsidRDefault="00D5083E" w:rsidP="00D5083E">
            <w:pPr>
              <w:rPr>
                <w:rFonts w:cs="Times New Roman"/>
                <w:lang w:val="ro-RO"/>
              </w:rPr>
            </w:pPr>
          </w:p>
          <w:p w14:paraId="0E81944B" w14:textId="77777777" w:rsidR="00D5083E" w:rsidRPr="00EF37BA" w:rsidRDefault="00D5083E" w:rsidP="00D5083E">
            <w:pPr>
              <w:rPr>
                <w:rFonts w:cs="Times New Roman"/>
                <w:lang w:val="ro-RO"/>
              </w:rPr>
            </w:pPr>
          </w:p>
          <w:p w14:paraId="1C22AC2F" w14:textId="77777777" w:rsidR="00D5083E" w:rsidRPr="00EF37BA" w:rsidRDefault="00D5083E" w:rsidP="00D5083E">
            <w:pPr>
              <w:rPr>
                <w:rFonts w:cs="Times New Roman"/>
                <w:lang w:val="ro-RO"/>
              </w:rPr>
            </w:pPr>
          </w:p>
          <w:p w14:paraId="79343D9E" w14:textId="77777777" w:rsidR="00D5083E" w:rsidRPr="00EF37BA" w:rsidRDefault="00D5083E" w:rsidP="00D5083E">
            <w:pPr>
              <w:rPr>
                <w:rFonts w:cs="Times New Roman"/>
                <w:lang w:val="ro-RO"/>
              </w:rPr>
            </w:pPr>
          </w:p>
          <w:p w14:paraId="642CDF97" w14:textId="77777777" w:rsidR="00D5083E" w:rsidRPr="00EF37BA" w:rsidRDefault="00D5083E" w:rsidP="00D5083E">
            <w:pPr>
              <w:rPr>
                <w:rFonts w:cs="Times New Roman"/>
                <w:lang w:val="ro-RO"/>
              </w:rPr>
            </w:pPr>
          </w:p>
          <w:p w14:paraId="288A942D" w14:textId="77777777" w:rsidR="00D5083E" w:rsidRPr="00EF37BA" w:rsidRDefault="00D5083E" w:rsidP="00D5083E">
            <w:pPr>
              <w:rPr>
                <w:rFonts w:cs="Times New Roman"/>
                <w:lang w:val="ro-RO"/>
              </w:rPr>
            </w:pPr>
          </w:p>
          <w:p w14:paraId="67634089" w14:textId="77777777" w:rsidR="00D5083E" w:rsidRPr="00EF37BA" w:rsidRDefault="00D5083E" w:rsidP="00D5083E">
            <w:pPr>
              <w:rPr>
                <w:rFonts w:cs="Times New Roman"/>
                <w:lang w:val="ro-RO"/>
              </w:rPr>
            </w:pPr>
          </w:p>
          <w:p w14:paraId="65AFBED4" w14:textId="77777777" w:rsidR="00D5083E" w:rsidRPr="00EF37BA" w:rsidRDefault="00D5083E" w:rsidP="00D5083E">
            <w:pPr>
              <w:rPr>
                <w:rFonts w:cs="Times New Roman"/>
                <w:lang w:val="ro-RO"/>
              </w:rPr>
            </w:pPr>
          </w:p>
          <w:p w14:paraId="2238BCE9" w14:textId="77777777" w:rsidR="00D5083E" w:rsidRPr="00EF37BA" w:rsidRDefault="00D5083E" w:rsidP="00D5083E">
            <w:pPr>
              <w:rPr>
                <w:rFonts w:cs="Times New Roman"/>
                <w:lang w:val="ro-RO"/>
              </w:rPr>
            </w:pPr>
          </w:p>
          <w:p w14:paraId="75B3EDB7" w14:textId="77777777" w:rsidR="00D5083E" w:rsidRPr="00EF37BA" w:rsidRDefault="00D5083E" w:rsidP="00D5083E">
            <w:pPr>
              <w:rPr>
                <w:rFonts w:cs="Times New Roman"/>
                <w:lang w:val="ro-RO"/>
              </w:rPr>
            </w:pPr>
          </w:p>
          <w:p w14:paraId="12B372BB" w14:textId="77777777" w:rsidR="00D5083E" w:rsidRPr="00EF37BA" w:rsidRDefault="00D5083E" w:rsidP="00D5083E">
            <w:pPr>
              <w:rPr>
                <w:rFonts w:cs="Times New Roman"/>
                <w:lang w:val="ro-RO"/>
              </w:rPr>
            </w:pPr>
          </w:p>
          <w:p w14:paraId="09451D1E" w14:textId="77777777" w:rsidR="00D5083E" w:rsidRPr="00EF37BA" w:rsidRDefault="00D5083E" w:rsidP="00D5083E">
            <w:pPr>
              <w:rPr>
                <w:rFonts w:cs="Times New Roman"/>
                <w:lang w:val="ro-RO"/>
              </w:rPr>
            </w:pPr>
          </w:p>
          <w:p w14:paraId="3B7ACFAE" w14:textId="77777777" w:rsidR="00D5083E" w:rsidRPr="00EF37BA" w:rsidRDefault="00D5083E" w:rsidP="00D5083E">
            <w:pPr>
              <w:rPr>
                <w:rFonts w:cs="Times New Roman"/>
                <w:lang w:val="ro-RO"/>
              </w:rPr>
            </w:pPr>
          </w:p>
          <w:p w14:paraId="717E207F" w14:textId="77777777" w:rsidR="00D5083E" w:rsidRPr="00EF37BA" w:rsidRDefault="00D5083E" w:rsidP="00D5083E">
            <w:pPr>
              <w:rPr>
                <w:rFonts w:cs="Times New Roman"/>
                <w:lang w:val="ro-RO"/>
              </w:rPr>
            </w:pPr>
          </w:p>
          <w:p w14:paraId="0EB1A39F" w14:textId="77777777" w:rsidR="00D5083E" w:rsidRPr="00EF37BA" w:rsidRDefault="00D5083E" w:rsidP="00D5083E">
            <w:pPr>
              <w:rPr>
                <w:rFonts w:cs="Times New Roman"/>
                <w:lang w:val="ro-RO"/>
              </w:rPr>
            </w:pPr>
          </w:p>
          <w:p w14:paraId="3F752AD0" w14:textId="77777777" w:rsidR="00D5083E" w:rsidRPr="00EF37BA" w:rsidRDefault="00D5083E" w:rsidP="00D5083E">
            <w:pPr>
              <w:rPr>
                <w:rFonts w:cs="Times New Roman"/>
                <w:lang w:val="ro-RO"/>
              </w:rPr>
            </w:pPr>
          </w:p>
        </w:tc>
        <w:tc>
          <w:tcPr>
            <w:tcW w:w="0" w:type="auto"/>
          </w:tcPr>
          <w:p w14:paraId="70096DEF" w14:textId="1F25F90C" w:rsidR="005C2BAF" w:rsidRPr="000D254D" w:rsidRDefault="005C2BAF" w:rsidP="005C2BAF">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491965">
              <w:rPr>
                <w:rFonts w:cs="Times New Roman"/>
                <w:lang w:val="ro-RO"/>
              </w:rPr>
              <w:t xml:space="preserve"> Metodologi</w:t>
            </w:r>
            <w:r w:rsidR="0008192C">
              <w:rPr>
                <w:rFonts w:cs="Times New Roman"/>
                <w:lang w:val="ro-RO"/>
              </w:rPr>
              <w:t xml:space="preserve">e </w:t>
            </w:r>
            <w:r w:rsidR="00DE0E09">
              <w:rPr>
                <w:rFonts w:cs="Times New Roman"/>
                <w:lang w:val="ro-RO"/>
              </w:rPr>
              <w:t>(</w:t>
            </w:r>
            <w:r w:rsidR="00096F4B">
              <w:rPr>
                <w:rFonts w:cs="Times New Roman"/>
                <w:lang w:val="ro-RO"/>
              </w:rPr>
              <w:t xml:space="preserve">Anexa </w:t>
            </w:r>
            <w:r w:rsidR="00491965">
              <w:rPr>
                <w:rFonts w:cs="Times New Roman"/>
                <w:lang w:val="ro-RO"/>
              </w:rPr>
              <w:t>nr. 2</w:t>
            </w:r>
            <w:r w:rsidR="00DE0E09">
              <w:rPr>
                <w:rFonts w:cs="Times New Roman"/>
                <w:lang w:val="ro-RO"/>
              </w:rPr>
              <w:t>)</w:t>
            </w:r>
            <w:r w:rsidR="00491965">
              <w:rPr>
                <w:rFonts w:cs="Times New Roman"/>
                <w:lang w:val="ro-RO"/>
              </w:rPr>
              <w:t xml:space="preserve"> a</w:t>
            </w:r>
            <w:r w:rsidRPr="000D254D">
              <w:rPr>
                <w:rFonts w:cs="Times New Roman"/>
                <w:lang w:val="ro-RO"/>
              </w:rPr>
              <w:t xml:space="preserve"> Hotărâr</w:t>
            </w:r>
            <w:r w:rsidR="00491965">
              <w:rPr>
                <w:rFonts w:cs="Times New Roman"/>
                <w:lang w:val="ro-RO"/>
              </w:rPr>
              <w:t>ii</w:t>
            </w:r>
            <w:r w:rsidRPr="000D254D">
              <w:rPr>
                <w:rFonts w:cs="Times New Roman"/>
                <w:lang w:val="ro-RO"/>
              </w:rPr>
              <w:t xml:space="preserve"> Guvernului nr. 53/2025 privind aprobarea Regulamentului</w:t>
            </w:r>
          </w:p>
          <w:p w14:paraId="34CB4ED4" w14:textId="77777777" w:rsidR="005C2BAF" w:rsidRPr="000D254D" w:rsidRDefault="005C2BAF" w:rsidP="005C2BAF">
            <w:pPr>
              <w:rPr>
                <w:rFonts w:cs="Times New Roman"/>
                <w:lang w:val="ro-RO"/>
              </w:rPr>
            </w:pPr>
            <w:r w:rsidRPr="000D254D">
              <w:rPr>
                <w:rFonts w:cs="Times New Roman"/>
                <w:lang w:val="ro-RO"/>
              </w:rPr>
              <w:t>cu privire la criteriile de durabilitate și de reducere</w:t>
            </w:r>
          </w:p>
          <w:p w14:paraId="769BEF28" w14:textId="77777777" w:rsidR="005C2BAF" w:rsidRPr="000D254D" w:rsidRDefault="005C2BAF" w:rsidP="005C2BAF">
            <w:pPr>
              <w:rPr>
                <w:rFonts w:cs="Times New Roman"/>
                <w:lang w:val="ro-RO"/>
              </w:rPr>
            </w:pPr>
            <w:r w:rsidRPr="000D254D">
              <w:rPr>
                <w:rFonts w:cs="Times New Roman"/>
                <w:lang w:val="ro-RO"/>
              </w:rPr>
              <w:t xml:space="preserve">a emisiilor de gaze cu efect de seră pentru </w:t>
            </w:r>
            <w:proofErr w:type="spellStart"/>
            <w:r w:rsidRPr="000D254D">
              <w:rPr>
                <w:rFonts w:cs="Times New Roman"/>
                <w:lang w:val="ro-RO"/>
              </w:rPr>
              <w:t>biocarburanți</w:t>
            </w:r>
            <w:proofErr w:type="spellEnd"/>
            <w:r w:rsidRPr="000D254D">
              <w:rPr>
                <w:rFonts w:cs="Times New Roman"/>
                <w:lang w:val="ro-RO"/>
              </w:rPr>
              <w:t>,</w:t>
            </w:r>
          </w:p>
          <w:p w14:paraId="5732D10F" w14:textId="77777777" w:rsidR="005C2BAF" w:rsidRPr="000D254D" w:rsidRDefault="005C2BAF" w:rsidP="005C2BAF">
            <w:pPr>
              <w:rPr>
                <w:rFonts w:cs="Times New Roman"/>
                <w:lang w:val="ro-RO"/>
              </w:rPr>
            </w:pPr>
            <w:proofErr w:type="spellStart"/>
            <w:r w:rsidRPr="000D254D">
              <w:rPr>
                <w:rFonts w:cs="Times New Roman"/>
                <w:lang w:val="ro-RO"/>
              </w:rPr>
              <w:t>biolichide</w:t>
            </w:r>
            <w:proofErr w:type="spellEnd"/>
            <w:r w:rsidRPr="000D254D">
              <w:rPr>
                <w:rFonts w:cs="Times New Roman"/>
                <w:lang w:val="ro-RO"/>
              </w:rPr>
              <w:t xml:space="preserve"> și combustibili din biomasă și a Metodologiei</w:t>
            </w:r>
          </w:p>
          <w:p w14:paraId="538B0C48" w14:textId="77777777" w:rsidR="005C2BAF" w:rsidRPr="000D254D" w:rsidRDefault="005C2BAF" w:rsidP="005C2BAF">
            <w:pPr>
              <w:rPr>
                <w:rFonts w:cs="Times New Roman"/>
                <w:lang w:val="ro-RO"/>
              </w:rPr>
            </w:pPr>
            <w:r w:rsidRPr="000D254D">
              <w:rPr>
                <w:rFonts w:cs="Times New Roman"/>
                <w:lang w:val="ro-RO"/>
              </w:rPr>
              <w:t xml:space="preserve">de calcul al impactului </w:t>
            </w:r>
            <w:proofErr w:type="spellStart"/>
            <w:r w:rsidRPr="000D254D">
              <w:rPr>
                <w:rFonts w:cs="Times New Roman"/>
                <w:lang w:val="ro-RO"/>
              </w:rPr>
              <w:t>biocarburanților</w:t>
            </w:r>
            <w:proofErr w:type="spellEnd"/>
            <w:r w:rsidRPr="000D254D">
              <w:rPr>
                <w:rFonts w:cs="Times New Roman"/>
                <w:lang w:val="ro-RO"/>
              </w:rPr>
              <w:t xml:space="preserve">, </w:t>
            </w:r>
            <w:proofErr w:type="spellStart"/>
            <w:r w:rsidRPr="000D254D">
              <w:rPr>
                <w:rFonts w:cs="Times New Roman"/>
                <w:lang w:val="ro-RO"/>
              </w:rPr>
              <w:t>biolichidelor</w:t>
            </w:r>
            <w:proofErr w:type="spellEnd"/>
            <w:r w:rsidRPr="000D254D">
              <w:rPr>
                <w:rFonts w:cs="Times New Roman"/>
                <w:lang w:val="ro-RO"/>
              </w:rPr>
              <w:t xml:space="preserve"> și</w:t>
            </w:r>
          </w:p>
          <w:p w14:paraId="18630C36" w14:textId="77777777" w:rsidR="005C2BAF" w:rsidRPr="000D254D" w:rsidRDefault="005C2BAF" w:rsidP="005C2BAF">
            <w:pPr>
              <w:rPr>
                <w:rFonts w:cs="Times New Roman"/>
                <w:lang w:val="ro-RO"/>
              </w:rPr>
            </w:pPr>
            <w:r w:rsidRPr="000D254D">
              <w:rPr>
                <w:rFonts w:cs="Times New Roman"/>
                <w:lang w:val="ro-RO"/>
              </w:rPr>
              <w:t>combustibililor din biomasă asupra emisiilor de gaze</w:t>
            </w:r>
          </w:p>
          <w:p w14:paraId="2A42BE54" w14:textId="06794B93" w:rsidR="00D5083E" w:rsidRPr="00EF37BA" w:rsidRDefault="005C2BAF"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FF4C08" w14:paraId="3EF73943" w14:textId="77777777" w:rsidTr="004133AF">
        <w:trPr>
          <w:gridAfter w:val="1"/>
          <w:wAfter w:w="38" w:type="dxa"/>
        </w:trPr>
        <w:tc>
          <w:tcPr>
            <w:tcW w:w="0" w:type="auto"/>
          </w:tcPr>
          <w:p w14:paraId="1730D779" w14:textId="7A42F8AE" w:rsidR="00D5083E" w:rsidRPr="004133AF" w:rsidRDefault="003370A3" w:rsidP="004133AF">
            <w:pPr>
              <w:rPr>
                <w:b/>
                <w:bCs/>
                <w:lang w:val="ro-RO"/>
              </w:rPr>
            </w:pPr>
            <w:r w:rsidRPr="003370A3">
              <w:rPr>
                <w:b/>
                <w:bCs/>
                <w:lang w:val="ro-RO"/>
              </w:rPr>
              <w:lastRenderedPageBreak/>
              <w:t>B.</w:t>
            </w:r>
            <w:r>
              <w:rPr>
                <w:b/>
                <w:bCs/>
                <w:lang w:val="ro-RO"/>
              </w:rPr>
              <w:t xml:space="preserve"> </w:t>
            </w:r>
            <w:r w:rsidR="00D5083E" w:rsidRPr="004133AF">
              <w:rPr>
                <w:b/>
                <w:bCs/>
                <w:lang w:val="ro-RO"/>
              </w:rPr>
              <w:t>METODOLOGIE</w:t>
            </w:r>
          </w:p>
          <w:p w14:paraId="4272171B" w14:textId="154968B2"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gaze</w:t>
            </w:r>
            <w:r w:rsidRPr="00EF37BA">
              <w:rPr>
                <w:color w:val="231F20"/>
                <w:spacing w:val="37"/>
                <w:sz w:val="22"/>
                <w:szCs w:val="22"/>
                <w:lang w:val="ro-RO"/>
              </w:rPr>
              <w:t xml:space="preserve"> </w:t>
            </w:r>
            <w:r w:rsidRPr="00EF37BA">
              <w:rPr>
                <w:color w:val="231F20"/>
                <w:sz w:val="22"/>
                <w:szCs w:val="22"/>
                <w:lang w:val="ro-RO"/>
              </w:rPr>
              <w:t>cu</w:t>
            </w:r>
            <w:r w:rsidRPr="00EF37BA">
              <w:rPr>
                <w:color w:val="231F20"/>
                <w:spacing w:val="38"/>
                <w:sz w:val="22"/>
                <w:szCs w:val="22"/>
                <w:lang w:val="ro-RO"/>
              </w:rPr>
              <w:t xml:space="preserve"> </w:t>
            </w:r>
            <w:r w:rsidRPr="00EF37BA">
              <w:rPr>
                <w:color w:val="231F20"/>
                <w:sz w:val="22"/>
                <w:szCs w:val="22"/>
                <w:lang w:val="ro-RO"/>
              </w:rPr>
              <w:t>efect</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seră</w:t>
            </w:r>
            <w:r w:rsidRPr="00EF37BA">
              <w:rPr>
                <w:color w:val="231F20"/>
                <w:spacing w:val="38"/>
                <w:sz w:val="22"/>
                <w:szCs w:val="22"/>
                <w:lang w:val="ro-RO"/>
              </w:rPr>
              <w:t xml:space="preserve"> </w:t>
            </w:r>
            <w:r w:rsidRPr="00EF37BA">
              <w:rPr>
                <w:color w:val="231F20"/>
                <w:sz w:val="22"/>
                <w:szCs w:val="22"/>
                <w:lang w:val="ro-RO"/>
              </w:rPr>
              <w:t>provenite</w:t>
            </w:r>
            <w:r w:rsidRPr="00EF37BA">
              <w:rPr>
                <w:color w:val="231F20"/>
                <w:spacing w:val="38"/>
                <w:sz w:val="22"/>
                <w:szCs w:val="22"/>
                <w:lang w:val="ro-RO"/>
              </w:rPr>
              <w:t xml:space="preserve"> </w:t>
            </w:r>
            <w:r w:rsidRPr="00EF37BA">
              <w:rPr>
                <w:color w:val="231F20"/>
                <w:sz w:val="22"/>
                <w:szCs w:val="22"/>
                <w:lang w:val="ro-RO"/>
              </w:rPr>
              <w:t>din</w:t>
            </w:r>
            <w:r w:rsidRPr="00EF37BA">
              <w:rPr>
                <w:color w:val="231F20"/>
                <w:spacing w:val="37"/>
                <w:sz w:val="22"/>
                <w:szCs w:val="22"/>
                <w:lang w:val="ro-RO"/>
              </w:rPr>
              <w:t xml:space="preserve"> </w:t>
            </w:r>
            <w:proofErr w:type="spellStart"/>
            <w:r w:rsidRPr="00EF37BA">
              <w:rPr>
                <w:color w:val="231F20"/>
                <w:sz w:val="22"/>
                <w:szCs w:val="22"/>
                <w:lang w:val="ro-RO"/>
              </w:rPr>
              <w:t>producţia</w:t>
            </w:r>
            <w:proofErr w:type="spellEnd"/>
            <w:r w:rsidRPr="00EF37BA">
              <w:rPr>
                <w:color w:val="231F20"/>
                <w:spacing w:val="37"/>
                <w:sz w:val="22"/>
                <w:szCs w:val="22"/>
                <w:lang w:val="ro-RO"/>
              </w:rPr>
              <w:t xml:space="preserve"> </w:t>
            </w:r>
            <w:r w:rsidRPr="00EF37BA">
              <w:rPr>
                <w:color w:val="231F20"/>
                <w:sz w:val="22"/>
                <w:szCs w:val="22"/>
                <w:lang w:val="ro-RO"/>
              </w:rPr>
              <w:t>și</w:t>
            </w:r>
            <w:r w:rsidRPr="00EF37BA">
              <w:rPr>
                <w:color w:val="231F20"/>
                <w:spacing w:val="37"/>
                <w:sz w:val="22"/>
                <w:szCs w:val="22"/>
                <w:lang w:val="ro-RO"/>
              </w:rPr>
              <w:t xml:space="preserve"> </w:t>
            </w:r>
            <w:r w:rsidRPr="00EF37BA">
              <w:rPr>
                <w:color w:val="231F20"/>
                <w:sz w:val="22"/>
                <w:szCs w:val="22"/>
                <w:lang w:val="ro-RO"/>
              </w:rPr>
              <w:t>utilizarea</w:t>
            </w:r>
            <w:r w:rsidRPr="00EF37BA">
              <w:rPr>
                <w:color w:val="231F20"/>
                <w:spacing w:val="34"/>
                <w:sz w:val="22"/>
                <w:szCs w:val="22"/>
                <w:lang w:val="ro-RO"/>
              </w:rPr>
              <w:t xml:space="preserve"> </w:t>
            </w:r>
            <w:r w:rsidRPr="00EF37BA">
              <w:rPr>
                <w:color w:val="231F20"/>
                <w:sz w:val="22"/>
                <w:szCs w:val="22"/>
                <w:lang w:val="ro-RO"/>
              </w:rPr>
              <w:t xml:space="preserve">de </w:t>
            </w:r>
            <w:r w:rsidRPr="00EF37BA">
              <w:rPr>
                <w:color w:val="231F20"/>
                <w:spacing w:val="-40"/>
                <w:sz w:val="22"/>
                <w:szCs w:val="22"/>
                <w:lang w:val="ro-RO"/>
              </w:rPr>
              <w:t xml:space="preserve"> </w:t>
            </w:r>
            <w:r w:rsidRPr="00EF37BA">
              <w:rPr>
                <w:color w:val="231F20"/>
                <w:sz w:val="22"/>
                <w:szCs w:val="22"/>
                <w:lang w:val="ro-RO"/>
              </w:rPr>
              <w:t>combustibili</w:t>
            </w:r>
            <w:r w:rsidRPr="00EF37BA">
              <w:rPr>
                <w:color w:val="231F20"/>
                <w:spacing w:val="22"/>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2DED3B8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 xml:space="preserve">a)Emisiile de gaze cu efect de seră provenite din </w:t>
            </w:r>
            <w:proofErr w:type="spellStart"/>
            <w:r w:rsidRPr="00EF37BA">
              <w:rPr>
                <w:color w:val="231F20"/>
                <w:sz w:val="22"/>
                <w:szCs w:val="22"/>
                <w:lang w:val="ro-RO"/>
              </w:rPr>
              <w:t>producţia</w:t>
            </w:r>
            <w:proofErr w:type="spellEnd"/>
            <w:r w:rsidRPr="00EF37BA">
              <w:rPr>
                <w:color w:val="231F20"/>
                <w:sz w:val="22"/>
                <w:szCs w:val="22"/>
                <w:lang w:val="ro-RO"/>
              </w:rPr>
              <w:t xml:space="preserve"> și utilizarea 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înainte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conversia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01127AC6" w14:textId="77777777" w:rsidR="00D5083E" w:rsidRPr="00EF37BA" w:rsidRDefault="00D5083E" w:rsidP="00D5083E">
            <w:pPr>
              <w:pStyle w:val="ListParagraph"/>
              <w:ind w:left="0" w:firstLine="0"/>
              <w:contextualSpacing w:val="0"/>
              <w:rPr>
                <w:color w:val="231F20"/>
                <w:sz w:val="22"/>
                <w:szCs w:val="22"/>
                <w:lang w:val="ro-RO"/>
              </w:rPr>
            </w:pPr>
          </w:p>
          <w:p w14:paraId="3CFCBCA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w w:val="105"/>
                <w:sz w:val="22"/>
                <w:szCs w:val="22"/>
                <w:lang w:val="ro-RO"/>
              </w:rPr>
              <w:t>E</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proofErr w:type="spellStart"/>
            <w:r w:rsidRPr="00EF37BA">
              <w:rPr>
                <w:color w:val="231F20"/>
                <w:w w:val="105"/>
                <w:sz w:val="22"/>
                <w:szCs w:val="22"/>
                <w:lang w:val="ro-RO"/>
              </w:rPr>
              <w:t>e</w:t>
            </w:r>
            <w:r w:rsidRPr="00EF37BA">
              <w:rPr>
                <w:color w:val="231F20"/>
                <w:w w:val="105"/>
                <w:sz w:val="22"/>
                <w:szCs w:val="22"/>
                <w:vertAlign w:val="subscript"/>
                <w:lang w:val="ro-RO"/>
              </w:rPr>
              <w:t>ec</w:t>
            </w:r>
            <w:proofErr w:type="spellEnd"/>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l</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proofErr w:type="spellStart"/>
            <w:r w:rsidRPr="00EF37BA">
              <w:rPr>
                <w:color w:val="231F20"/>
                <w:w w:val="105"/>
                <w:sz w:val="22"/>
                <w:szCs w:val="22"/>
                <w:lang w:val="ro-RO"/>
              </w:rPr>
              <w:t>e</w:t>
            </w:r>
            <w:r w:rsidRPr="00EF37BA">
              <w:rPr>
                <w:color w:val="231F20"/>
                <w:w w:val="105"/>
                <w:sz w:val="22"/>
                <w:szCs w:val="22"/>
                <w:vertAlign w:val="subscript"/>
                <w:lang w:val="ro-RO"/>
              </w:rPr>
              <w:t>p</w:t>
            </w:r>
            <w:proofErr w:type="spellEnd"/>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proofErr w:type="spellStart"/>
            <w:r w:rsidRPr="00EF37BA">
              <w:rPr>
                <w:color w:val="231F20"/>
                <w:w w:val="105"/>
                <w:sz w:val="22"/>
                <w:szCs w:val="22"/>
                <w:lang w:val="ro-RO"/>
              </w:rPr>
              <w:t>e</w:t>
            </w:r>
            <w:r w:rsidRPr="00EF37BA">
              <w:rPr>
                <w:color w:val="231F20"/>
                <w:w w:val="105"/>
                <w:sz w:val="22"/>
                <w:szCs w:val="22"/>
                <w:vertAlign w:val="subscript"/>
                <w:lang w:val="ro-RO"/>
              </w:rPr>
              <w:t>td</w:t>
            </w:r>
            <w:proofErr w:type="spellEnd"/>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u</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proofErr w:type="spellStart"/>
            <w:r w:rsidRPr="00EF37BA">
              <w:rPr>
                <w:color w:val="231F20"/>
                <w:w w:val="105"/>
                <w:sz w:val="22"/>
                <w:szCs w:val="22"/>
                <w:lang w:val="ro-RO"/>
              </w:rPr>
              <w:t>e</w:t>
            </w:r>
            <w:r w:rsidRPr="00EF37BA">
              <w:rPr>
                <w:color w:val="231F20"/>
                <w:w w:val="105"/>
                <w:sz w:val="22"/>
                <w:szCs w:val="22"/>
                <w:vertAlign w:val="subscript"/>
                <w:lang w:val="ro-RO"/>
              </w:rPr>
              <w:t>sca</w:t>
            </w:r>
            <w:proofErr w:type="spellEnd"/>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proofErr w:type="spellStart"/>
            <w:r w:rsidRPr="00EF37BA">
              <w:rPr>
                <w:color w:val="231F20"/>
                <w:w w:val="105"/>
                <w:sz w:val="22"/>
                <w:szCs w:val="22"/>
                <w:lang w:val="ro-RO"/>
              </w:rPr>
              <w:t>e</w:t>
            </w:r>
            <w:r w:rsidRPr="00EF37BA">
              <w:rPr>
                <w:color w:val="231F20"/>
                <w:w w:val="105"/>
                <w:sz w:val="22"/>
                <w:szCs w:val="22"/>
                <w:vertAlign w:val="subscript"/>
                <w:lang w:val="ro-RO"/>
              </w:rPr>
              <w:t>ccs</w:t>
            </w:r>
            <w:proofErr w:type="spellEnd"/>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proofErr w:type="spellStart"/>
            <w:r w:rsidRPr="00EF37BA">
              <w:rPr>
                <w:color w:val="231F20"/>
                <w:w w:val="105"/>
                <w:sz w:val="22"/>
                <w:szCs w:val="22"/>
                <w:lang w:val="ro-RO"/>
              </w:rPr>
              <w:t>e</w:t>
            </w:r>
            <w:r w:rsidRPr="00EF37BA">
              <w:rPr>
                <w:color w:val="231F20"/>
                <w:w w:val="105"/>
                <w:sz w:val="22"/>
                <w:szCs w:val="22"/>
                <w:vertAlign w:val="subscript"/>
                <w:lang w:val="ro-RO"/>
              </w:rPr>
              <w:t>ccr</w:t>
            </w:r>
            <w:proofErr w:type="spellEnd"/>
            <w:r w:rsidRPr="00EF37BA">
              <w:rPr>
                <w:color w:val="231F20"/>
                <w:w w:val="105"/>
                <w:sz w:val="22"/>
                <w:szCs w:val="22"/>
                <w:lang w:val="ro-RO"/>
              </w:rPr>
              <w:t>,</w:t>
            </w:r>
          </w:p>
          <w:p w14:paraId="490FB698" w14:textId="3A59C5DF"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ADCBD4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 =</w:t>
            </w:r>
            <w:r w:rsidRPr="00EF37BA">
              <w:rPr>
                <w:rFonts w:cs="Times New Roman"/>
                <w:color w:val="231F20"/>
                <w:spacing w:val="38"/>
                <w:lang w:val="ro-RO"/>
              </w:rPr>
              <w:t xml:space="preserve"> </w:t>
            </w:r>
            <w:r w:rsidRPr="00EF37BA">
              <w:rPr>
                <w:rFonts w:cs="Times New Roman"/>
                <w:color w:val="231F20"/>
                <w:lang w:val="ro-RO"/>
              </w:rPr>
              <w:t>volumul</w:t>
            </w:r>
            <w:r w:rsidRPr="00EF37BA">
              <w:rPr>
                <w:rFonts w:cs="Times New Roman"/>
                <w:color w:val="231F20"/>
                <w:spacing w:val="20"/>
                <w:lang w:val="ro-RO"/>
              </w:rPr>
              <w:t xml:space="preserve"> </w:t>
            </w:r>
            <w:r w:rsidRPr="00EF37BA">
              <w:rPr>
                <w:rFonts w:cs="Times New Roman"/>
                <w:color w:val="231F20"/>
                <w:lang w:val="ro-RO"/>
              </w:rPr>
              <w:t>total</w:t>
            </w:r>
            <w:r w:rsidRPr="00EF37BA">
              <w:rPr>
                <w:rFonts w:cs="Times New Roman"/>
                <w:color w:val="231F20"/>
                <w:spacing w:val="17"/>
                <w:lang w:val="ro-RO"/>
              </w:rPr>
              <w:t xml:space="preserve"> </w:t>
            </w:r>
            <w:r w:rsidRPr="00EF37BA">
              <w:rPr>
                <w:rFonts w:cs="Times New Roman"/>
                <w:color w:val="231F20"/>
                <w:lang w:val="ro-RO"/>
              </w:rPr>
              <w:t>al</w:t>
            </w:r>
            <w:r w:rsidRPr="00EF37BA">
              <w:rPr>
                <w:rFonts w:cs="Times New Roman"/>
                <w:color w:val="231F20"/>
                <w:spacing w:val="17"/>
                <w:lang w:val="ro-RO"/>
              </w:rPr>
              <w:t xml:space="preserve"> </w:t>
            </w:r>
            <w:r w:rsidRPr="00EF37BA">
              <w:rPr>
                <w:rFonts w:cs="Times New Roman"/>
                <w:color w:val="231F20"/>
                <w:lang w:val="ro-RO"/>
              </w:rPr>
              <w:t>emisiilor</w:t>
            </w:r>
            <w:r w:rsidRPr="00EF37BA">
              <w:rPr>
                <w:rFonts w:cs="Times New Roman"/>
                <w:color w:val="231F20"/>
                <w:spacing w:val="15"/>
                <w:lang w:val="ro-RO"/>
              </w:rPr>
              <w:t xml:space="preserve"> </w:t>
            </w:r>
            <w:r w:rsidRPr="00EF37BA">
              <w:rPr>
                <w:rFonts w:cs="Times New Roman"/>
                <w:color w:val="231F20"/>
                <w:lang w:val="ro-RO"/>
              </w:rPr>
              <w:t>rezultate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20"/>
                <w:lang w:val="ro-RO"/>
              </w:rPr>
              <w:t xml:space="preserve"> </w:t>
            </w:r>
            <w:proofErr w:type="spellStart"/>
            <w:r w:rsidRPr="00EF37BA">
              <w:rPr>
                <w:rFonts w:cs="Times New Roman"/>
                <w:color w:val="231F20"/>
                <w:lang w:val="ro-RO"/>
              </w:rPr>
              <w:t>producţia</w:t>
            </w:r>
            <w:proofErr w:type="spellEnd"/>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9"/>
                <w:lang w:val="ro-RO"/>
              </w:rPr>
              <w:t xml:space="preserve"> </w:t>
            </w:r>
            <w:r w:rsidRPr="00EF37BA">
              <w:rPr>
                <w:rFonts w:cs="Times New Roman"/>
                <w:color w:val="231F20"/>
                <w:lang w:val="ro-RO"/>
              </w:rPr>
              <w:t>combustibil</w:t>
            </w:r>
            <w:r w:rsidRPr="00EF37BA">
              <w:rPr>
                <w:rFonts w:cs="Times New Roman"/>
                <w:color w:val="231F20"/>
                <w:spacing w:val="-40"/>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conversia</w:t>
            </w:r>
            <w:r w:rsidRPr="00EF37BA">
              <w:rPr>
                <w:rFonts w:cs="Times New Roman"/>
                <w:color w:val="231F20"/>
                <w:spacing w:val="25"/>
                <w:lang w:val="ro-RO"/>
              </w:rPr>
              <w:t xml:space="preserve"> </w:t>
            </w:r>
            <w:r w:rsidRPr="00EF37BA">
              <w:rPr>
                <w:rFonts w:cs="Times New Roman"/>
                <w:color w:val="231F20"/>
                <w:lang w:val="ro-RO"/>
              </w:rPr>
              <w:t>energetică;</w:t>
            </w:r>
          </w:p>
          <w:p w14:paraId="0155773B" w14:textId="77777777" w:rsidR="00D5083E" w:rsidRPr="00EF37BA" w:rsidRDefault="00D5083E" w:rsidP="00D5083E">
            <w:pPr>
              <w:pStyle w:val="ListParagraph"/>
              <w:ind w:left="0" w:firstLine="0"/>
              <w:contextualSpacing w:val="0"/>
              <w:rPr>
                <w:color w:val="231F20"/>
                <w:sz w:val="22"/>
                <w:szCs w:val="22"/>
                <w:lang w:val="ro-RO"/>
              </w:rPr>
            </w:pPr>
            <w:proofErr w:type="spellStart"/>
            <w:r w:rsidRPr="00EF37BA">
              <w:rPr>
                <w:color w:val="231F20"/>
                <w:sz w:val="22"/>
                <w:szCs w:val="22"/>
                <w:lang w:val="ro-RO"/>
              </w:rPr>
              <w:t>e</w:t>
            </w:r>
            <w:r w:rsidRPr="00EF37BA">
              <w:rPr>
                <w:color w:val="231F20"/>
                <w:sz w:val="22"/>
                <w:szCs w:val="22"/>
                <w:vertAlign w:val="subscript"/>
                <w:lang w:val="ro-RO"/>
              </w:rPr>
              <w:t>ec</w:t>
            </w:r>
            <w:proofErr w:type="spellEnd"/>
            <w:r w:rsidRPr="00EF37BA">
              <w:rPr>
                <w:color w:val="231F20"/>
                <w:sz w:val="22"/>
                <w:szCs w:val="22"/>
                <w:lang w:val="ro-RO"/>
              </w:rPr>
              <w:t xml:space="preserve">  </w:t>
            </w:r>
            <w:r w:rsidRPr="00EF37BA">
              <w:rPr>
                <w:color w:val="231F20"/>
                <w:spacing w:val="12"/>
                <w:sz w:val="22"/>
                <w:szCs w:val="22"/>
                <w:lang w:val="ro-RO"/>
              </w:rPr>
              <w:t xml:space="preserve"> </w:t>
            </w:r>
            <w:r w:rsidRPr="00EF37BA">
              <w:rPr>
                <w:color w:val="231F20"/>
                <w:sz w:val="22"/>
                <w:szCs w:val="22"/>
                <w:lang w:val="ro-RO"/>
              </w:rPr>
              <w:t>=</w:t>
            </w:r>
            <w:r w:rsidRPr="00EF37BA">
              <w:rPr>
                <w:color w:val="231F20"/>
                <w:spacing w:val="41"/>
                <w:sz w:val="22"/>
                <w:szCs w:val="22"/>
                <w:lang w:val="ro-RO"/>
              </w:rPr>
              <w:t xml:space="preserve"> </w:t>
            </w:r>
            <w:r w:rsidRPr="00EF37BA">
              <w:rPr>
                <w:color w:val="231F20"/>
                <w:sz w:val="22"/>
                <w:szCs w:val="22"/>
                <w:lang w:val="ro-RO"/>
              </w:rPr>
              <w:t>emisiile</w:t>
            </w:r>
            <w:r w:rsidRPr="00EF37BA">
              <w:rPr>
                <w:color w:val="231F20"/>
                <w:spacing w:val="30"/>
                <w:sz w:val="22"/>
                <w:szCs w:val="22"/>
                <w:lang w:val="ro-RO"/>
              </w:rPr>
              <w:t xml:space="preserve"> </w:t>
            </w:r>
            <w:r w:rsidRPr="00EF37BA">
              <w:rPr>
                <w:color w:val="231F20"/>
                <w:sz w:val="22"/>
                <w:szCs w:val="22"/>
                <w:lang w:val="ro-RO"/>
              </w:rPr>
              <w:t>provenite</w:t>
            </w:r>
            <w:r w:rsidRPr="00EF37BA">
              <w:rPr>
                <w:color w:val="231F20"/>
                <w:spacing w:val="33"/>
                <w:sz w:val="22"/>
                <w:szCs w:val="22"/>
                <w:lang w:val="ro-RO"/>
              </w:rPr>
              <w:t xml:space="preserve"> </w:t>
            </w:r>
            <w:r w:rsidRPr="00EF37BA">
              <w:rPr>
                <w:color w:val="231F20"/>
                <w:sz w:val="22"/>
                <w:szCs w:val="22"/>
                <w:lang w:val="ro-RO"/>
              </w:rPr>
              <w:t>din</w:t>
            </w:r>
            <w:r w:rsidRPr="00EF37BA">
              <w:rPr>
                <w:color w:val="231F20"/>
                <w:spacing w:val="33"/>
                <w:sz w:val="22"/>
                <w:szCs w:val="22"/>
                <w:lang w:val="ro-RO"/>
              </w:rPr>
              <w:t xml:space="preserve"> </w:t>
            </w:r>
            <w:proofErr w:type="spellStart"/>
            <w:r w:rsidRPr="00EF37BA">
              <w:rPr>
                <w:color w:val="231F20"/>
                <w:sz w:val="22"/>
                <w:szCs w:val="22"/>
                <w:lang w:val="ro-RO"/>
              </w:rPr>
              <w:t>extracţia</w:t>
            </w:r>
            <w:proofErr w:type="spellEnd"/>
            <w:r w:rsidRPr="00EF37BA">
              <w:rPr>
                <w:color w:val="231F20"/>
                <w:spacing w:val="32"/>
                <w:sz w:val="22"/>
                <w:szCs w:val="22"/>
                <w:lang w:val="ro-RO"/>
              </w:rPr>
              <w:t xml:space="preserve"> </w:t>
            </w:r>
            <w:r w:rsidRPr="00EF37BA">
              <w:rPr>
                <w:color w:val="231F20"/>
                <w:sz w:val="22"/>
                <w:szCs w:val="22"/>
                <w:lang w:val="ro-RO"/>
              </w:rPr>
              <w:t>sau</w:t>
            </w:r>
            <w:r w:rsidRPr="00EF37BA">
              <w:rPr>
                <w:color w:val="231F20"/>
                <w:spacing w:val="34"/>
                <w:sz w:val="22"/>
                <w:szCs w:val="22"/>
                <w:lang w:val="ro-RO"/>
              </w:rPr>
              <w:t xml:space="preserve"> </w:t>
            </w:r>
            <w:r w:rsidRPr="00EF37BA">
              <w:rPr>
                <w:color w:val="231F20"/>
                <w:sz w:val="22"/>
                <w:szCs w:val="22"/>
                <w:lang w:val="ro-RO"/>
              </w:rPr>
              <w:t>cultivarea</w:t>
            </w:r>
            <w:r w:rsidRPr="00EF37BA">
              <w:rPr>
                <w:color w:val="231F20"/>
                <w:spacing w:val="30"/>
                <w:sz w:val="22"/>
                <w:szCs w:val="22"/>
                <w:lang w:val="ro-RO"/>
              </w:rPr>
              <w:t xml:space="preserve"> </w:t>
            </w:r>
            <w:r w:rsidRPr="00EF37BA">
              <w:rPr>
                <w:color w:val="231F20"/>
                <w:sz w:val="22"/>
                <w:szCs w:val="22"/>
                <w:lang w:val="ro-RO"/>
              </w:rPr>
              <w:t>materiilor</w:t>
            </w:r>
            <w:r w:rsidRPr="00EF37BA">
              <w:rPr>
                <w:color w:val="231F20"/>
                <w:spacing w:val="29"/>
                <w:sz w:val="22"/>
                <w:szCs w:val="22"/>
                <w:lang w:val="ro-RO"/>
              </w:rPr>
              <w:t xml:space="preserve"> </w:t>
            </w:r>
            <w:r w:rsidRPr="00EF37BA">
              <w:rPr>
                <w:color w:val="231F20"/>
                <w:sz w:val="22"/>
                <w:szCs w:val="22"/>
                <w:lang w:val="ro-RO"/>
              </w:rPr>
              <w:t>prime</w:t>
            </w:r>
          </w:p>
          <w:p w14:paraId="46CBB56D"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emisiile</w:t>
            </w:r>
            <w:r w:rsidRPr="00EF37BA">
              <w:rPr>
                <w:rFonts w:cs="Times New Roman"/>
                <w:color w:val="231F20"/>
                <w:spacing w:val="2"/>
                <w:lang w:val="ro-RO"/>
              </w:rPr>
              <w:t xml:space="preserve"> </w:t>
            </w:r>
            <w:r w:rsidRPr="00EF37BA">
              <w:rPr>
                <w:rFonts w:cs="Times New Roman"/>
                <w:color w:val="231F20"/>
                <w:lang w:val="ro-RO"/>
              </w:rPr>
              <w:t>anuale</w:t>
            </w:r>
            <w:r w:rsidRPr="00EF37BA">
              <w:rPr>
                <w:rFonts w:cs="Times New Roman"/>
                <w:color w:val="231F20"/>
                <w:spacing w:val="4"/>
                <w:lang w:val="ro-RO"/>
              </w:rPr>
              <w:t xml:space="preserve"> </w:t>
            </w:r>
            <w:r w:rsidRPr="00EF37BA">
              <w:rPr>
                <w:rFonts w:cs="Times New Roman"/>
                <w:color w:val="231F20"/>
                <w:lang w:val="ro-RO"/>
              </w:rPr>
              <w:t>provenite</w:t>
            </w:r>
            <w:r w:rsidRPr="00EF37BA">
              <w:rPr>
                <w:rFonts w:cs="Times New Roman"/>
                <w:color w:val="231F20"/>
                <w:spacing w:val="6"/>
                <w:lang w:val="ro-RO"/>
              </w:rPr>
              <w:t xml:space="preserve"> </w:t>
            </w:r>
            <w:r w:rsidRPr="00EF37BA">
              <w:rPr>
                <w:rFonts w:cs="Times New Roman"/>
                <w:color w:val="231F20"/>
                <w:lang w:val="ro-RO"/>
              </w:rPr>
              <w:t>din</w:t>
            </w:r>
            <w:r w:rsidRPr="00EF37BA">
              <w:rPr>
                <w:rFonts w:cs="Times New Roman"/>
                <w:color w:val="231F20"/>
                <w:spacing w:val="6"/>
                <w:lang w:val="ro-RO"/>
              </w:rPr>
              <w:t xml:space="preserve"> </w:t>
            </w:r>
            <w:proofErr w:type="spellStart"/>
            <w:r w:rsidRPr="00EF37BA">
              <w:rPr>
                <w:rFonts w:cs="Times New Roman"/>
                <w:color w:val="231F20"/>
                <w:lang w:val="ro-RO"/>
              </w:rPr>
              <w:t>variaţia</w:t>
            </w:r>
            <w:proofErr w:type="spellEnd"/>
            <w:r w:rsidRPr="00EF37BA">
              <w:rPr>
                <w:rFonts w:cs="Times New Roman"/>
                <w:color w:val="231F20"/>
                <w:spacing w:val="4"/>
                <w:lang w:val="ro-RO"/>
              </w:rPr>
              <w:t xml:space="preserve"> </w:t>
            </w:r>
            <w:proofErr w:type="spellStart"/>
            <w:r w:rsidRPr="00EF37BA">
              <w:rPr>
                <w:rFonts w:cs="Times New Roman"/>
                <w:color w:val="231F20"/>
                <w:lang w:val="ro-RO"/>
              </w:rPr>
              <w:t>cantităţii</w:t>
            </w:r>
            <w:proofErr w:type="spellEnd"/>
            <w:r w:rsidRPr="00EF37BA">
              <w:rPr>
                <w:rFonts w:cs="Times New Roman"/>
                <w:color w:val="231F20"/>
                <w:spacing w:val="4"/>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carbon</w:t>
            </w:r>
            <w:r w:rsidRPr="00EF37BA">
              <w:rPr>
                <w:rFonts w:cs="Times New Roman"/>
                <w:color w:val="231F20"/>
                <w:spacing w:val="-40"/>
                <w:lang w:val="ro-RO"/>
              </w:rPr>
              <w:t xml:space="preserve"> </w:t>
            </w:r>
            <w:r w:rsidRPr="00EF37BA">
              <w:rPr>
                <w:rFonts w:cs="Times New Roman"/>
                <w:color w:val="231F20"/>
                <w:lang w:val="ro-RO"/>
              </w:rPr>
              <w:t>provocată</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schimbarea</w:t>
            </w:r>
            <w:r w:rsidRPr="00EF37BA">
              <w:rPr>
                <w:rFonts w:cs="Times New Roman"/>
                <w:color w:val="231F20"/>
                <w:spacing w:val="22"/>
                <w:lang w:val="ro-RO"/>
              </w:rPr>
              <w:t xml:space="preserve"> </w:t>
            </w:r>
            <w:proofErr w:type="spellStart"/>
            <w:r w:rsidRPr="00EF37BA">
              <w:rPr>
                <w:rFonts w:cs="Times New Roman"/>
                <w:color w:val="231F20"/>
                <w:lang w:val="ro-RO"/>
              </w:rPr>
              <w:t>destinaţiei</w:t>
            </w:r>
            <w:proofErr w:type="spellEnd"/>
            <w:r w:rsidRPr="00EF37BA">
              <w:rPr>
                <w:rFonts w:cs="Times New Roman"/>
                <w:color w:val="231F20"/>
                <w:spacing w:val="23"/>
                <w:lang w:val="ro-RO"/>
              </w:rPr>
              <w:t xml:space="preserve"> </w:t>
            </w:r>
            <w:r w:rsidRPr="00EF37BA">
              <w:rPr>
                <w:rFonts w:cs="Times New Roman"/>
                <w:color w:val="231F20"/>
                <w:lang w:val="ro-RO"/>
              </w:rPr>
              <w:t>terenului;</w:t>
            </w:r>
          </w:p>
          <w:p w14:paraId="0FFBE9C6" w14:textId="77777777" w:rsidR="00D5083E" w:rsidRPr="00EF37BA" w:rsidRDefault="00D5083E" w:rsidP="00D5083E">
            <w:pPr>
              <w:tabs>
                <w:tab w:val="left" w:pos="2016"/>
              </w:tabs>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p</w:t>
            </w:r>
            <w:proofErr w:type="spellEnd"/>
            <w:r w:rsidRPr="00EF37BA">
              <w:rPr>
                <w:rFonts w:cs="Times New Roman"/>
                <w:color w:val="231F20"/>
                <w:vertAlign w:val="subscript"/>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prelucrare;</w:t>
            </w:r>
          </w:p>
          <w:p w14:paraId="4E440155" w14:textId="77777777" w:rsidR="00D5083E" w:rsidRPr="00EF37BA" w:rsidRDefault="00D5083E" w:rsidP="00D5083E">
            <w:pPr>
              <w:tabs>
                <w:tab w:val="left" w:pos="2016"/>
              </w:tabs>
              <w:jc w:val="both"/>
              <w:rPr>
                <w:rFonts w:cs="Times New Roman"/>
                <w:color w:val="231F20"/>
                <w:lang w:val="ro-RO"/>
              </w:rPr>
            </w:pPr>
            <w:proofErr w:type="spellStart"/>
            <w:r w:rsidRPr="00EF37BA">
              <w:rPr>
                <w:rFonts w:cs="Times New Roman"/>
                <w:color w:val="231F20"/>
                <w:lang w:val="ro-RO"/>
              </w:rPr>
              <w:t>e</w:t>
            </w:r>
            <w:r w:rsidRPr="00EF37BA">
              <w:rPr>
                <w:rFonts w:cs="Times New Roman"/>
                <w:color w:val="231F20"/>
                <w:vertAlign w:val="subscript"/>
                <w:lang w:val="ro-RO"/>
              </w:rPr>
              <w:t>td</w:t>
            </w:r>
            <w:proofErr w:type="spellEnd"/>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transport</w:t>
            </w:r>
            <w:r w:rsidRPr="00EF37BA">
              <w:rPr>
                <w:rFonts w:cs="Times New Roman"/>
                <w:color w:val="231F20"/>
                <w:spacing w:val="20"/>
                <w:lang w:val="ro-RO"/>
              </w:rPr>
              <w:t xml:space="preserve"> </w:t>
            </w:r>
            <w:r w:rsidRPr="00EF37BA">
              <w:rPr>
                <w:rFonts w:cs="Times New Roman"/>
                <w:color w:val="231F20"/>
                <w:lang w:val="ro-RO"/>
              </w:rPr>
              <w:t>și</w:t>
            </w:r>
            <w:r w:rsidRPr="00EF37BA">
              <w:rPr>
                <w:rFonts w:cs="Times New Roman"/>
                <w:color w:val="231F20"/>
                <w:spacing w:val="20"/>
                <w:lang w:val="ro-RO"/>
              </w:rPr>
              <w:t xml:space="preserve"> </w:t>
            </w:r>
            <w:proofErr w:type="spellStart"/>
            <w:r w:rsidRPr="00EF37BA">
              <w:rPr>
                <w:rFonts w:cs="Times New Roman"/>
                <w:color w:val="231F20"/>
                <w:lang w:val="ro-RO"/>
              </w:rPr>
              <w:t>distribuţie</w:t>
            </w:r>
            <w:proofErr w:type="spellEnd"/>
            <w:r w:rsidRPr="00EF37BA">
              <w:rPr>
                <w:rFonts w:cs="Times New Roman"/>
                <w:color w:val="231F20"/>
                <w:lang w:val="ro-RO"/>
              </w:rPr>
              <w:t>;</w:t>
            </w:r>
          </w:p>
          <w:p w14:paraId="21F400C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emisii</w:t>
            </w:r>
            <w:r w:rsidRPr="00EF37BA">
              <w:rPr>
                <w:rFonts w:cs="Times New Roman"/>
                <w:color w:val="231F20"/>
                <w:spacing w:val="18"/>
                <w:lang w:val="ro-RO"/>
              </w:rPr>
              <w:t xml:space="preserve"> </w:t>
            </w:r>
            <w:r w:rsidRPr="00EF37BA">
              <w:rPr>
                <w:rFonts w:cs="Times New Roman"/>
                <w:color w:val="231F20"/>
                <w:lang w:val="ro-RO"/>
              </w:rPr>
              <w:t>provenite</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20"/>
                <w:lang w:val="ro-RO"/>
              </w:rPr>
              <w:t xml:space="preserve"> </w:t>
            </w:r>
            <w:r w:rsidRPr="00EF37BA">
              <w:rPr>
                <w:rFonts w:cs="Times New Roman"/>
                <w:color w:val="231F20"/>
                <w:lang w:val="ro-RO"/>
              </w:rPr>
              <w:t>combustibilul</w:t>
            </w:r>
            <w:r w:rsidRPr="00EF37BA">
              <w:rPr>
                <w:rFonts w:cs="Times New Roman"/>
                <w:color w:val="231F20"/>
                <w:spacing w:val="20"/>
                <w:lang w:val="ro-RO"/>
              </w:rPr>
              <w:t xml:space="preserve"> </w:t>
            </w:r>
            <w:r w:rsidRPr="00EF37BA">
              <w:rPr>
                <w:rFonts w:cs="Times New Roman"/>
                <w:color w:val="231F20"/>
                <w:lang w:val="ro-RO"/>
              </w:rPr>
              <w:t>utilizat;</w:t>
            </w:r>
          </w:p>
          <w:p w14:paraId="28CDD504"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sca</w:t>
            </w:r>
            <w:proofErr w:type="spellEnd"/>
            <w:r w:rsidRPr="00EF37BA">
              <w:rPr>
                <w:rFonts w:cs="Times New Roman"/>
                <w:color w:val="231F20"/>
                <w:spacing w:val="9"/>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16"/>
                <w:lang w:val="ro-RO"/>
              </w:rPr>
              <w:t xml:space="preserve"> </w:t>
            </w:r>
            <w:r w:rsidRPr="00EF37BA">
              <w:rPr>
                <w:rFonts w:cs="Times New Roman"/>
                <w:color w:val="231F20"/>
                <w:lang w:val="ro-RO"/>
              </w:rPr>
              <w:t>emisiilor</w:t>
            </w:r>
            <w:r w:rsidRPr="00EF37BA">
              <w:rPr>
                <w:rFonts w:cs="Times New Roman"/>
                <w:color w:val="231F20"/>
                <w:spacing w:val="17"/>
                <w:lang w:val="ro-RO"/>
              </w:rPr>
              <w:t xml:space="preserve"> </w:t>
            </w:r>
            <w:r w:rsidRPr="00EF37BA">
              <w:rPr>
                <w:rFonts w:cs="Times New Roman"/>
                <w:color w:val="231F20"/>
                <w:lang w:val="ro-RO"/>
              </w:rPr>
              <w:t>prin</w:t>
            </w:r>
            <w:r w:rsidRPr="00EF37BA">
              <w:rPr>
                <w:rFonts w:cs="Times New Roman"/>
                <w:color w:val="231F20"/>
                <w:spacing w:val="19"/>
                <w:lang w:val="ro-RO"/>
              </w:rPr>
              <w:t xml:space="preserve"> </w:t>
            </w:r>
            <w:r w:rsidRPr="00EF37BA">
              <w:rPr>
                <w:rFonts w:cs="Times New Roman"/>
                <w:color w:val="231F20"/>
                <w:lang w:val="ro-RO"/>
              </w:rPr>
              <w:t>acumularea</w:t>
            </w:r>
            <w:r w:rsidRPr="00EF37BA">
              <w:rPr>
                <w:rFonts w:cs="Times New Roman"/>
                <w:color w:val="231F20"/>
                <w:spacing w:val="19"/>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62"/>
                <w:lang w:val="ro-RO"/>
              </w:rPr>
              <w:t xml:space="preserve"> </w:t>
            </w:r>
            <w:r w:rsidRPr="00EF37BA">
              <w:rPr>
                <w:rFonts w:cs="Times New Roman"/>
                <w:color w:val="231F20"/>
                <w:lang w:val="ro-RO"/>
              </w:rPr>
              <w:t>sol</w:t>
            </w:r>
            <w:r w:rsidRPr="00EF37BA">
              <w:rPr>
                <w:rFonts w:cs="Times New Roman"/>
                <w:color w:val="231F20"/>
                <w:spacing w:val="63"/>
                <w:lang w:val="ro-RO"/>
              </w:rPr>
              <w:t xml:space="preserve"> </w:t>
            </w:r>
            <w:r w:rsidRPr="00EF37BA">
              <w:rPr>
                <w:rFonts w:cs="Times New Roman"/>
                <w:color w:val="231F20"/>
                <w:lang w:val="ro-RO"/>
              </w:rPr>
              <w:t>printr-o</w:t>
            </w:r>
            <w:r w:rsidRPr="00EF37BA">
              <w:rPr>
                <w:rFonts w:cs="Times New Roman"/>
                <w:color w:val="231F20"/>
                <w:spacing w:val="-40"/>
                <w:lang w:val="ro-RO"/>
              </w:rPr>
              <w:t xml:space="preserve"> </w:t>
            </w:r>
            <w:r w:rsidRPr="00EF37BA">
              <w:rPr>
                <w:rFonts w:cs="Times New Roman"/>
                <w:color w:val="231F20"/>
                <w:lang w:val="ro-RO"/>
              </w:rPr>
              <w:t>gestionare</w:t>
            </w:r>
            <w:r w:rsidRPr="00EF37BA">
              <w:rPr>
                <w:rFonts w:cs="Times New Roman"/>
                <w:color w:val="231F20"/>
                <w:spacing w:val="22"/>
                <w:lang w:val="ro-RO"/>
              </w:rPr>
              <w:t xml:space="preserve"> </w:t>
            </w:r>
            <w:r w:rsidRPr="00EF37BA">
              <w:rPr>
                <w:rFonts w:cs="Times New Roman"/>
                <w:color w:val="231F20"/>
                <w:lang w:val="ro-RO"/>
              </w:rPr>
              <w:t>agricolă</w:t>
            </w:r>
            <w:r w:rsidRPr="00EF37BA">
              <w:rPr>
                <w:rFonts w:cs="Times New Roman"/>
                <w:color w:val="231F20"/>
                <w:spacing w:val="24"/>
                <w:lang w:val="ro-RO"/>
              </w:rPr>
              <w:t xml:space="preserve"> </w:t>
            </w:r>
            <w:proofErr w:type="spellStart"/>
            <w:r w:rsidRPr="00EF37BA">
              <w:rPr>
                <w:rFonts w:cs="Times New Roman"/>
                <w:color w:val="231F20"/>
                <w:lang w:val="ro-RO"/>
              </w:rPr>
              <w:t>îmbunătăţită</w:t>
            </w:r>
            <w:proofErr w:type="spellEnd"/>
            <w:r w:rsidRPr="00EF37BA">
              <w:rPr>
                <w:rFonts w:cs="Times New Roman"/>
                <w:color w:val="231F20"/>
                <w:lang w:val="ro-RO"/>
              </w:rPr>
              <w:t>;</w:t>
            </w:r>
          </w:p>
          <w:p w14:paraId="7B71B951" w14:textId="77777777" w:rsidR="00D5083E" w:rsidRPr="00EF37BA" w:rsidRDefault="00D5083E" w:rsidP="00D5083E">
            <w:pPr>
              <w:jc w:val="both"/>
              <w:rPr>
                <w:rFonts w:cs="Times New Roman"/>
                <w:color w:val="231F20"/>
                <w:lang w:val="ro-RO"/>
              </w:rPr>
            </w:pPr>
            <w:proofErr w:type="spellStart"/>
            <w:r w:rsidRPr="00EF37BA">
              <w:rPr>
                <w:rFonts w:cs="Times New Roman"/>
                <w:color w:val="231F20"/>
                <w:lang w:val="ro-RO"/>
              </w:rPr>
              <w:t>e</w:t>
            </w:r>
            <w:r w:rsidRPr="00EF37BA">
              <w:rPr>
                <w:rFonts w:cs="Times New Roman"/>
                <w:color w:val="231F20"/>
                <w:vertAlign w:val="subscript"/>
                <w:lang w:val="ro-RO"/>
              </w:rPr>
              <w:t>ccs</w:t>
            </w:r>
            <w:proofErr w:type="spellEnd"/>
            <w:r w:rsidRPr="00EF37BA">
              <w:rPr>
                <w:rFonts w:cs="Times New Roman"/>
                <w:color w:val="231F20"/>
                <w:spacing w:val="10"/>
                <w:lang w:val="ro-RO"/>
              </w:rPr>
              <w:t xml:space="preserve"> </w:t>
            </w:r>
            <w:r w:rsidRPr="00EF37BA">
              <w:rPr>
                <w:rFonts w:cs="Times New Roman"/>
                <w:color w:val="231F20"/>
                <w:lang w:val="ro-RO"/>
              </w:rPr>
              <w:t>=</w:t>
            </w:r>
            <w:r w:rsidRPr="00EF37BA">
              <w:rPr>
                <w:rFonts w:cs="Times New Roman"/>
                <w:color w:val="231F20"/>
                <w:spacing w:val="2"/>
                <w:lang w:val="ro-RO"/>
              </w:rPr>
              <w:t xml:space="preserve"> </w:t>
            </w:r>
            <w:r w:rsidRPr="00EF37BA">
              <w:rPr>
                <w:rFonts w:cs="Times New Roman"/>
                <w:color w:val="231F20"/>
                <w:lang w:val="ro-RO"/>
              </w:rPr>
              <w:t>reducerile</w:t>
            </w:r>
            <w:r w:rsidRPr="00EF37BA">
              <w:rPr>
                <w:rFonts w:cs="Times New Roman"/>
                <w:color w:val="231F20"/>
                <w:spacing w:val="13"/>
                <w:lang w:val="ro-RO"/>
              </w:rPr>
              <w:t xml:space="preserve"> </w:t>
            </w:r>
            <w:r w:rsidRPr="00EF37BA">
              <w:rPr>
                <w:rFonts w:cs="Times New Roman"/>
                <w:color w:val="231F20"/>
                <w:lang w:val="ro-RO"/>
              </w:rPr>
              <w:t>emisiilor</w:t>
            </w:r>
            <w:r w:rsidRPr="00EF37BA">
              <w:rPr>
                <w:rFonts w:cs="Times New Roman"/>
                <w:color w:val="231F20"/>
                <w:spacing w:val="13"/>
                <w:lang w:val="ro-RO"/>
              </w:rPr>
              <w:t xml:space="preserve"> </w:t>
            </w:r>
            <w:r w:rsidRPr="00EF37BA">
              <w:rPr>
                <w:rFonts w:cs="Times New Roman"/>
                <w:color w:val="231F20"/>
                <w:lang w:val="ro-RO"/>
              </w:rPr>
              <w:t>prin</w:t>
            </w:r>
            <w:r w:rsidRPr="00EF37BA">
              <w:rPr>
                <w:rFonts w:cs="Times New Roman"/>
                <w:color w:val="231F20"/>
                <w:spacing w:val="17"/>
                <w:lang w:val="ro-RO"/>
              </w:rPr>
              <w:t xml:space="preserve"> </w:t>
            </w:r>
            <w:r w:rsidRPr="00EF37BA">
              <w:rPr>
                <w:rFonts w:cs="Times New Roman"/>
                <w:color w:val="231F20"/>
                <w:lang w:val="ro-RO"/>
              </w:rPr>
              <w:t>captarea</w:t>
            </w:r>
            <w:r w:rsidRPr="00EF37BA">
              <w:rPr>
                <w:rFonts w:cs="Times New Roman"/>
                <w:color w:val="231F20"/>
                <w:spacing w:val="14"/>
                <w:lang w:val="ro-RO"/>
              </w:rPr>
              <w:t xml:space="preserve"> </w:t>
            </w:r>
            <w:r w:rsidRPr="00EF37BA">
              <w:rPr>
                <w:rFonts w:cs="Times New Roman"/>
                <w:color w:val="231F20"/>
                <w:lang w:val="ro-RO"/>
              </w:rPr>
              <w:t>și</w:t>
            </w:r>
            <w:r w:rsidRPr="00EF37BA">
              <w:rPr>
                <w:rFonts w:cs="Times New Roman"/>
                <w:color w:val="231F20"/>
                <w:spacing w:val="17"/>
                <w:lang w:val="ro-RO"/>
              </w:rPr>
              <w:t xml:space="preserve"> </w:t>
            </w:r>
            <w:r w:rsidRPr="00EF37BA">
              <w:rPr>
                <w:rFonts w:cs="Times New Roman"/>
                <w:color w:val="231F20"/>
                <w:lang w:val="ro-RO"/>
              </w:rPr>
              <w:t>stocarea</w:t>
            </w:r>
            <w:r w:rsidRPr="00EF37BA">
              <w:rPr>
                <w:rFonts w:cs="Times New Roman"/>
                <w:color w:val="231F20"/>
                <w:spacing w:val="16"/>
                <w:lang w:val="ro-RO"/>
              </w:rPr>
              <w:t xml:space="preserve"> </w:t>
            </w:r>
            <w:r w:rsidRPr="00EF37BA">
              <w:rPr>
                <w:rFonts w:cs="Times New Roman"/>
                <w:color w:val="231F20"/>
                <w:lang w:val="ro-RO"/>
              </w:rPr>
              <w:t>geologică</w:t>
            </w:r>
            <w:r w:rsidRPr="00EF37BA">
              <w:rPr>
                <w:rFonts w:cs="Times New Roman"/>
                <w:color w:val="231F20"/>
                <w:spacing w:val="17"/>
                <w:lang w:val="ro-RO"/>
              </w:rPr>
              <w:t xml:space="preserve"> </w:t>
            </w:r>
            <w:r w:rsidRPr="00EF37BA">
              <w:rPr>
                <w:rFonts w:cs="Times New Roman"/>
                <w:color w:val="231F20"/>
                <w:lang w:val="ro-RO"/>
              </w:rPr>
              <w:t>a</w:t>
            </w:r>
            <w:r w:rsidRPr="00EF37BA">
              <w:rPr>
                <w:rFonts w:cs="Times New Roman"/>
                <w:color w:val="231F20"/>
                <w:spacing w:val="1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17"/>
                <w:lang w:val="ro-RO"/>
              </w:rPr>
              <w:t xml:space="preserve"> </w:t>
            </w:r>
            <w:r w:rsidRPr="00EF37BA">
              <w:rPr>
                <w:rFonts w:cs="Times New Roman"/>
                <w:color w:val="231F20"/>
                <w:lang w:val="ro-RO"/>
              </w:rPr>
              <w:t>și</w:t>
            </w:r>
          </w:p>
          <w:p w14:paraId="54DF4179" w14:textId="77777777" w:rsidR="00D5083E" w:rsidRPr="00EF37BA" w:rsidRDefault="00D5083E" w:rsidP="00D5083E">
            <w:pPr>
              <w:jc w:val="both"/>
              <w:rPr>
                <w:rFonts w:cs="Times New Roman"/>
                <w:lang w:val="ro-RO"/>
              </w:rPr>
            </w:pPr>
            <w:r w:rsidRPr="00EF37BA">
              <w:rPr>
                <w:rFonts w:cs="Times New Roman"/>
                <w:color w:val="231F20"/>
                <w:spacing w:val="-40"/>
                <w:lang w:val="ro-RO"/>
              </w:rPr>
              <w:t xml:space="preserve"> </w:t>
            </w:r>
            <w:proofErr w:type="spellStart"/>
            <w:r w:rsidRPr="00EF37BA">
              <w:rPr>
                <w:rFonts w:cs="Times New Roman"/>
                <w:color w:val="231F20"/>
                <w:lang w:val="ro-RO"/>
              </w:rPr>
              <w:t>e</w:t>
            </w:r>
            <w:r w:rsidRPr="00EF37BA">
              <w:rPr>
                <w:rFonts w:cs="Times New Roman"/>
                <w:color w:val="231F20"/>
                <w:vertAlign w:val="subscript"/>
                <w:lang w:val="ro-RO"/>
              </w:rPr>
              <w:t>ccr</w:t>
            </w:r>
            <w:proofErr w:type="spellEnd"/>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21"/>
                <w:lang w:val="ro-RO"/>
              </w:rPr>
              <w:t xml:space="preserve"> </w:t>
            </w:r>
            <w:r w:rsidRPr="00EF37BA">
              <w:rPr>
                <w:rFonts w:cs="Times New Roman"/>
                <w:color w:val="231F20"/>
                <w:lang w:val="ro-RO"/>
              </w:rPr>
              <w:t>emisiilor</w:t>
            </w:r>
            <w:r w:rsidRPr="00EF37BA">
              <w:rPr>
                <w:rFonts w:cs="Times New Roman"/>
                <w:color w:val="231F20"/>
                <w:spacing w:val="21"/>
                <w:lang w:val="ro-RO"/>
              </w:rPr>
              <w:t xml:space="preserve"> </w:t>
            </w:r>
            <w:r w:rsidRPr="00EF37BA">
              <w:rPr>
                <w:rFonts w:cs="Times New Roman"/>
                <w:color w:val="231F20"/>
                <w:lang w:val="ro-RO"/>
              </w:rPr>
              <w:t>prin</w:t>
            </w:r>
            <w:r w:rsidRPr="00EF37BA">
              <w:rPr>
                <w:rFonts w:cs="Times New Roman"/>
                <w:color w:val="231F20"/>
                <w:spacing w:val="26"/>
                <w:lang w:val="ro-RO"/>
              </w:rPr>
              <w:t xml:space="preserve"> </w:t>
            </w:r>
            <w:r w:rsidRPr="00EF37BA">
              <w:rPr>
                <w:rFonts w:cs="Times New Roman"/>
                <w:color w:val="231F20"/>
                <w:lang w:val="ro-RO"/>
              </w:rPr>
              <w:t>captarea</w:t>
            </w:r>
            <w:r w:rsidRPr="00EF37BA">
              <w:rPr>
                <w:rFonts w:cs="Times New Roman"/>
                <w:color w:val="231F20"/>
                <w:spacing w:val="21"/>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înlocuirea</w:t>
            </w:r>
            <w:r w:rsidRPr="00EF37BA">
              <w:rPr>
                <w:rFonts w:cs="Times New Roman"/>
                <w:color w:val="231F20"/>
                <w:spacing w:val="24"/>
                <w:lang w:val="ro-RO"/>
              </w:rPr>
              <w:t xml:space="preserve"> </w:t>
            </w:r>
            <w:r w:rsidRPr="00EF37BA">
              <w:rPr>
                <w:rFonts w:cs="Times New Roman"/>
                <w:color w:val="231F20"/>
                <w:lang w:val="ro-RO"/>
              </w:rPr>
              <w:t>carbonului.</w:t>
            </w:r>
          </w:p>
          <w:p w14:paraId="13DFB246" w14:textId="77777777" w:rsidR="00D5083E" w:rsidRPr="00EF37BA" w:rsidRDefault="00D5083E" w:rsidP="00D5083E">
            <w:pPr>
              <w:pStyle w:val="ListParagraph"/>
              <w:ind w:left="0" w:firstLine="0"/>
              <w:contextualSpacing w:val="0"/>
              <w:rPr>
                <w:color w:val="231F20"/>
                <w:sz w:val="22"/>
                <w:szCs w:val="22"/>
                <w:lang w:val="ro-RO"/>
              </w:rPr>
            </w:pPr>
          </w:p>
          <w:p w14:paraId="07C6EFD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Emisiile</w:t>
            </w:r>
            <w:r w:rsidRPr="00EF37BA">
              <w:rPr>
                <w:color w:val="231F20"/>
                <w:spacing w:val="27"/>
                <w:sz w:val="22"/>
                <w:szCs w:val="22"/>
                <w:lang w:val="ro-RO"/>
              </w:rPr>
              <w:t xml:space="preserve"> </w:t>
            </w:r>
            <w:r w:rsidRPr="00EF37BA">
              <w:rPr>
                <w:color w:val="231F20"/>
                <w:sz w:val="22"/>
                <w:szCs w:val="22"/>
                <w:lang w:val="ro-RO"/>
              </w:rPr>
              <w:t>rezultate</w:t>
            </w:r>
            <w:r w:rsidRPr="00EF37BA">
              <w:rPr>
                <w:color w:val="231F20"/>
                <w:spacing w:val="26"/>
                <w:sz w:val="22"/>
                <w:szCs w:val="22"/>
                <w:lang w:val="ro-RO"/>
              </w:rPr>
              <w:t xml:space="preserve"> </w:t>
            </w:r>
            <w:r w:rsidRPr="00EF37BA">
              <w:rPr>
                <w:color w:val="231F20"/>
                <w:sz w:val="22"/>
                <w:szCs w:val="22"/>
                <w:lang w:val="ro-RO"/>
              </w:rPr>
              <w:t>din</w:t>
            </w:r>
            <w:r w:rsidRPr="00EF37BA">
              <w:rPr>
                <w:color w:val="231F20"/>
                <w:spacing w:val="31"/>
                <w:sz w:val="22"/>
                <w:szCs w:val="22"/>
                <w:lang w:val="ro-RO"/>
              </w:rPr>
              <w:t xml:space="preserve"> </w:t>
            </w:r>
            <w:proofErr w:type="spellStart"/>
            <w:r w:rsidRPr="00EF37BA">
              <w:rPr>
                <w:color w:val="231F20"/>
                <w:sz w:val="22"/>
                <w:szCs w:val="22"/>
                <w:lang w:val="ro-RO"/>
              </w:rPr>
              <w:t>producţia</w:t>
            </w:r>
            <w:proofErr w:type="spellEnd"/>
            <w:r w:rsidRPr="00EF37BA">
              <w:rPr>
                <w:color w:val="231F20"/>
                <w:spacing w:val="30"/>
                <w:sz w:val="22"/>
                <w:szCs w:val="22"/>
                <w:lang w:val="ro-RO"/>
              </w:rPr>
              <w:t xml:space="preserve"> </w:t>
            </w:r>
            <w:r w:rsidRPr="00EF37BA">
              <w:rPr>
                <w:color w:val="231F20"/>
                <w:sz w:val="22"/>
                <w:szCs w:val="22"/>
                <w:lang w:val="ro-RO"/>
              </w:rPr>
              <w:t>de</w:t>
            </w:r>
            <w:r w:rsidRPr="00EF37BA">
              <w:rPr>
                <w:color w:val="231F20"/>
                <w:spacing w:val="31"/>
                <w:sz w:val="22"/>
                <w:szCs w:val="22"/>
                <w:lang w:val="ro-RO"/>
              </w:rPr>
              <w:t xml:space="preserve"> </w:t>
            </w:r>
            <w:r w:rsidRPr="00EF37BA">
              <w:rPr>
                <w:color w:val="231F20"/>
                <w:sz w:val="22"/>
                <w:szCs w:val="22"/>
                <w:lang w:val="ro-RO"/>
              </w:rPr>
              <w:t>mașini</w:t>
            </w:r>
            <w:r w:rsidRPr="00EF37BA">
              <w:rPr>
                <w:color w:val="231F20"/>
                <w:spacing w:val="28"/>
                <w:sz w:val="22"/>
                <w:szCs w:val="22"/>
                <w:lang w:val="ro-RO"/>
              </w:rPr>
              <w:t xml:space="preserve"> </w:t>
            </w:r>
            <w:r w:rsidRPr="00EF37BA">
              <w:rPr>
                <w:color w:val="231F20"/>
                <w:sz w:val="22"/>
                <w:szCs w:val="22"/>
                <w:lang w:val="ro-RO"/>
              </w:rPr>
              <w:t>și</w:t>
            </w:r>
            <w:r w:rsidRPr="00EF37BA">
              <w:rPr>
                <w:color w:val="231F20"/>
                <w:spacing w:val="30"/>
                <w:sz w:val="22"/>
                <w:szCs w:val="22"/>
                <w:lang w:val="ro-RO"/>
              </w:rPr>
              <w:t xml:space="preserve"> </w:t>
            </w:r>
            <w:r w:rsidRPr="00EF37BA">
              <w:rPr>
                <w:color w:val="231F20"/>
                <w:sz w:val="22"/>
                <w:szCs w:val="22"/>
                <w:lang w:val="ro-RO"/>
              </w:rPr>
              <w:t>echipamente</w:t>
            </w:r>
            <w:r w:rsidRPr="00EF37BA">
              <w:rPr>
                <w:color w:val="231F20"/>
                <w:spacing w:val="30"/>
                <w:sz w:val="22"/>
                <w:szCs w:val="22"/>
                <w:lang w:val="ro-RO"/>
              </w:rPr>
              <w:t xml:space="preserve"> </w:t>
            </w:r>
            <w:r w:rsidRPr="00EF37BA">
              <w:rPr>
                <w:color w:val="231F20"/>
                <w:sz w:val="22"/>
                <w:szCs w:val="22"/>
                <w:lang w:val="ro-RO"/>
              </w:rPr>
              <w:t>nu</w:t>
            </w:r>
            <w:r w:rsidRPr="00EF37BA">
              <w:rPr>
                <w:color w:val="231F20"/>
                <w:spacing w:val="32"/>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iau</w:t>
            </w:r>
            <w:r w:rsidRPr="00EF37BA">
              <w:rPr>
                <w:color w:val="231F20"/>
                <w:spacing w:val="30"/>
                <w:sz w:val="22"/>
                <w:szCs w:val="22"/>
                <w:lang w:val="ro-RO"/>
              </w:rPr>
              <w:t xml:space="preserve"> </w:t>
            </w:r>
            <w:r w:rsidRPr="00EF37BA">
              <w:rPr>
                <w:color w:val="231F20"/>
                <w:sz w:val="22"/>
                <w:szCs w:val="22"/>
                <w:lang w:val="ro-RO"/>
              </w:rPr>
              <w:t xml:space="preserve">în </w:t>
            </w:r>
            <w:r w:rsidRPr="00EF37BA">
              <w:rPr>
                <w:color w:val="231F20"/>
                <w:spacing w:val="-39"/>
                <w:sz w:val="22"/>
                <w:szCs w:val="22"/>
                <w:lang w:val="ro-RO"/>
              </w:rPr>
              <w:t xml:space="preserve"> </w:t>
            </w:r>
            <w:r w:rsidRPr="00EF37BA">
              <w:rPr>
                <w:color w:val="231F20"/>
                <w:sz w:val="22"/>
                <w:szCs w:val="22"/>
                <w:lang w:val="ro-RO"/>
              </w:rPr>
              <w:t>considerare.</w:t>
            </w:r>
          </w:p>
          <w:p w14:paraId="75EAC3DE" w14:textId="77777777" w:rsidR="00D5083E" w:rsidRPr="00EF37BA" w:rsidRDefault="00D5083E" w:rsidP="00D5083E">
            <w:pPr>
              <w:pStyle w:val="ListParagraph"/>
              <w:ind w:left="0" w:firstLine="0"/>
              <w:contextualSpacing w:val="0"/>
              <w:rPr>
                <w:color w:val="231F20"/>
                <w:sz w:val="22"/>
                <w:szCs w:val="22"/>
                <w:lang w:val="ro-RO"/>
              </w:rPr>
            </w:pPr>
          </w:p>
          <w:p w14:paraId="4A691C86"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lastRenderedPageBreak/>
              <w:t>b)În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proofErr w:type="spellStart"/>
            <w:r w:rsidRPr="00EF37BA">
              <w:rPr>
                <w:color w:val="231F20"/>
                <w:sz w:val="22"/>
                <w:szCs w:val="22"/>
                <w:lang w:val="ro-RO"/>
              </w:rPr>
              <w:t>codigestiei</w:t>
            </w:r>
            <w:proofErr w:type="spellEnd"/>
            <w:r w:rsidRPr="00EF37BA">
              <w:rPr>
                <w:color w:val="231F20"/>
                <w:spacing w:val="1"/>
                <w:sz w:val="22"/>
                <w:szCs w:val="22"/>
                <w:lang w:val="ro-RO"/>
              </w:rPr>
              <w:t xml:space="preserve"> </w:t>
            </w:r>
            <w:r w:rsidRPr="00EF37BA">
              <w:rPr>
                <w:color w:val="231F20"/>
                <w:sz w:val="22"/>
                <w:szCs w:val="22"/>
                <w:lang w:val="ro-RO"/>
              </w:rPr>
              <w:t>diferitelor</w:t>
            </w:r>
            <w:r w:rsidRPr="00EF37BA">
              <w:rPr>
                <w:color w:val="231F20"/>
                <w:spacing w:val="1"/>
                <w:sz w:val="22"/>
                <w:szCs w:val="22"/>
                <w:lang w:val="ro-RO"/>
              </w:rPr>
              <w:t xml:space="preserve"> </w:t>
            </w:r>
            <w:r w:rsidRPr="00EF37BA">
              <w:rPr>
                <w:color w:val="231F20"/>
                <w:sz w:val="22"/>
                <w:szCs w:val="22"/>
                <w:lang w:val="ro-RO"/>
              </w:rPr>
              <w:t>substraturi</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proofErr w:type="spellStart"/>
            <w:r w:rsidRPr="00EF37BA">
              <w:rPr>
                <w:color w:val="231F20"/>
                <w:sz w:val="22"/>
                <w:szCs w:val="22"/>
                <w:lang w:val="ro-RO"/>
              </w:rPr>
              <w:t>instalaţie</w:t>
            </w:r>
            <w:proofErr w:type="spellEnd"/>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 xml:space="preserve">pentru </w:t>
            </w:r>
            <w:proofErr w:type="spellStart"/>
            <w:r w:rsidRPr="00EF37BA">
              <w:rPr>
                <w:color w:val="231F20"/>
                <w:sz w:val="22"/>
                <w:szCs w:val="22"/>
                <w:lang w:val="ro-RO"/>
              </w:rPr>
              <w:t>producţia</w:t>
            </w:r>
            <w:proofErr w:type="spellEnd"/>
            <w:r w:rsidRPr="00EF37BA">
              <w:rPr>
                <w:color w:val="231F20"/>
                <w:sz w:val="22"/>
                <w:szCs w:val="22"/>
                <w:lang w:val="ro-RO"/>
              </w:rPr>
              <w:t xml:space="preserve"> de biogaz sau biometan, valorile tipice și implicite 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gaze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seră</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2"/>
                <w:sz w:val="22"/>
                <w:szCs w:val="22"/>
                <w:lang w:val="ro-RO"/>
              </w:rPr>
              <w:t xml:space="preserve"> </w:t>
            </w:r>
            <w:r w:rsidRPr="00EF37BA">
              <w:rPr>
                <w:color w:val="231F20"/>
                <w:sz w:val="22"/>
                <w:szCs w:val="22"/>
                <w:lang w:val="ro-RO"/>
              </w:rPr>
              <w:t>calculează</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3"/>
                <w:sz w:val="22"/>
                <w:szCs w:val="22"/>
                <w:lang w:val="ro-RO"/>
              </w:rPr>
              <w:t xml:space="preserve"> </w:t>
            </w:r>
            <w:r w:rsidRPr="00EF37BA">
              <w:rPr>
                <w:color w:val="231F20"/>
                <w:sz w:val="22"/>
                <w:szCs w:val="22"/>
                <w:lang w:val="ro-RO"/>
              </w:rPr>
              <w:t>cum</w:t>
            </w:r>
            <w:r w:rsidRPr="00EF37BA">
              <w:rPr>
                <w:color w:val="231F20"/>
                <w:spacing w:val="23"/>
                <w:sz w:val="22"/>
                <w:szCs w:val="22"/>
                <w:lang w:val="ro-RO"/>
              </w:rPr>
              <w:t xml:space="preserve"> </w:t>
            </w:r>
            <w:r w:rsidRPr="00EF37BA">
              <w:rPr>
                <w:color w:val="231F20"/>
                <w:sz w:val="22"/>
                <w:szCs w:val="22"/>
                <w:lang w:val="ro-RO"/>
              </w:rPr>
              <w:t>urmează:</w:t>
            </w:r>
          </w:p>
          <w:p w14:paraId="3D782AB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5957" behindDoc="0" locked="0" layoutInCell="1" allowOverlap="1" wp14:anchorId="38B9143D" wp14:editId="2F4A2740">
                  <wp:simplePos x="0" y="0"/>
                  <wp:positionH relativeFrom="page">
                    <wp:posOffset>62865</wp:posOffset>
                  </wp:positionH>
                  <wp:positionV relativeFrom="paragraph">
                    <wp:posOffset>203200</wp:posOffset>
                  </wp:positionV>
                  <wp:extent cx="534035" cy="280035"/>
                  <wp:effectExtent l="0" t="0" r="0" b="5715"/>
                  <wp:wrapTopAndBottom/>
                  <wp:docPr id="7" name="image4.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534035" cy="280035"/>
                          </a:xfrm>
                          <a:prstGeom prst="rect">
                            <a:avLst/>
                          </a:prstGeom>
                        </pic:spPr>
                      </pic:pic>
                    </a:graphicData>
                  </a:graphic>
                  <wp14:sizeRelH relativeFrom="margin">
                    <wp14:pctWidth>0</wp14:pctWidth>
                  </wp14:sizeRelH>
                  <wp14:sizeRelV relativeFrom="margin">
                    <wp14:pctHeight>0</wp14:pctHeight>
                  </wp14:sizeRelV>
                </wp:anchor>
              </w:drawing>
            </w:r>
          </w:p>
          <w:p w14:paraId="460B160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3259E8AF" w14:textId="77777777" w:rsidR="00D5083E" w:rsidRPr="00EF37BA" w:rsidRDefault="00D5083E" w:rsidP="00D5083E">
            <w:pPr>
              <w:pStyle w:val="ListParagraph"/>
              <w:ind w:left="0" w:firstLine="0"/>
              <w:contextualSpacing w:val="0"/>
              <w:rPr>
                <w:color w:val="231F20"/>
                <w:sz w:val="22"/>
                <w:szCs w:val="22"/>
                <w:lang w:val="ro-RO"/>
              </w:rPr>
            </w:pPr>
          </w:p>
          <w:p w14:paraId="3E4053FF"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spacing w:val="37"/>
                <w:lang w:val="ro-RO"/>
              </w:rPr>
              <w:t xml:space="preserve">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gaze</w:t>
            </w:r>
            <w:r w:rsidRPr="00EF37BA">
              <w:rPr>
                <w:rFonts w:cs="Times New Roman"/>
                <w:color w:val="231F20"/>
                <w:spacing w:val="19"/>
                <w:lang w:val="ro-RO"/>
              </w:rPr>
              <w:t xml:space="preserve"> </w:t>
            </w:r>
            <w:r w:rsidRPr="00EF37BA">
              <w:rPr>
                <w:rFonts w:cs="Times New Roman"/>
                <w:color w:val="231F20"/>
                <w:lang w:val="ro-RO"/>
              </w:rPr>
              <w:t>cu</w:t>
            </w:r>
            <w:r w:rsidRPr="00EF37BA">
              <w:rPr>
                <w:rFonts w:cs="Times New Roman"/>
                <w:color w:val="231F20"/>
                <w:spacing w:val="21"/>
                <w:lang w:val="ro-RO"/>
              </w:rPr>
              <w:t xml:space="preserve"> </w:t>
            </w:r>
            <w:r w:rsidRPr="00EF37BA">
              <w:rPr>
                <w:rFonts w:cs="Times New Roman"/>
                <w:color w:val="231F20"/>
                <w:lang w:val="ro-RO"/>
              </w:rPr>
              <w:t>efect</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seră</w:t>
            </w:r>
            <w:r w:rsidRPr="00EF37BA">
              <w:rPr>
                <w:rFonts w:cs="Times New Roman"/>
                <w:color w:val="231F20"/>
                <w:spacing w:val="20"/>
                <w:lang w:val="ro-RO"/>
              </w:rPr>
              <w:t xml:space="preserve"> </w:t>
            </w:r>
            <w:r w:rsidRPr="00EF37BA">
              <w:rPr>
                <w:rFonts w:cs="Times New Roman"/>
                <w:color w:val="231F20"/>
                <w:lang w:val="ro-RO"/>
              </w:rPr>
              <w:t>per</w:t>
            </w:r>
            <w:r w:rsidRPr="00EF37BA">
              <w:rPr>
                <w:rFonts w:cs="Times New Roman"/>
                <w:color w:val="231F20"/>
                <w:spacing w:val="20"/>
                <w:lang w:val="ro-RO"/>
              </w:rPr>
              <w:t xml:space="preserve"> </w:t>
            </w:r>
            <w:r w:rsidRPr="00EF37BA">
              <w:rPr>
                <w:rFonts w:cs="Times New Roman"/>
                <w:color w:val="231F20"/>
                <w:lang w:val="ro-RO"/>
              </w:rPr>
              <w:t>MJ</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sau</w:t>
            </w:r>
            <w:r w:rsidRPr="00EF37BA">
              <w:rPr>
                <w:rFonts w:cs="Times New Roman"/>
                <w:color w:val="231F20"/>
                <w:spacing w:val="20"/>
                <w:lang w:val="ro-RO"/>
              </w:rPr>
              <w:t xml:space="preserve"> </w:t>
            </w:r>
            <w:r w:rsidRPr="00EF37BA">
              <w:rPr>
                <w:rFonts w:cs="Times New Roman"/>
                <w:color w:val="231F20"/>
                <w:lang w:val="ro-RO"/>
              </w:rPr>
              <w:t>biometan</w:t>
            </w:r>
            <w:r w:rsidRPr="00EF37BA">
              <w:rPr>
                <w:rFonts w:cs="Times New Roman"/>
                <w:color w:val="231F20"/>
                <w:spacing w:val="-40"/>
                <w:lang w:val="ro-RO"/>
              </w:rPr>
              <w:t xml:space="preserve"> </w:t>
            </w:r>
            <w:r w:rsidRPr="00EF37BA">
              <w:rPr>
                <w:rFonts w:cs="Times New Roman"/>
                <w:color w:val="231F20"/>
                <w:lang w:val="ro-RO"/>
              </w:rPr>
              <w:t>produs</w:t>
            </w:r>
            <w:r w:rsidRPr="00EF37BA">
              <w:rPr>
                <w:rFonts w:cs="Times New Roman"/>
                <w:color w:val="231F20"/>
                <w:spacing w:val="24"/>
                <w:lang w:val="ro-RO"/>
              </w:rPr>
              <w:t xml:space="preserve"> </w:t>
            </w:r>
            <w:r w:rsidRPr="00EF37BA">
              <w:rPr>
                <w:rFonts w:cs="Times New Roman"/>
                <w:color w:val="231F20"/>
                <w:lang w:val="ro-RO"/>
              </w:rPr>
              <w:t>prin</w:t>
            </w:r>
            <w:r w:rsidRPr="00EF37BA">
              <w:rPr>
                <w:rFonts w:cs="Times New Roman"/>
                <w:color w:val="231F20"/>
                <w:spacing w:val="23"/>
                <w:lang w:val="ro-RO"/>
              </w:rPr>
              <w:t xml:space="preserve"> </w:t>
            </w:r>
            <w:proofErr w:type="spellStart"/>
            <w:r w:rsidRPr="00EF37BA">
              <w:rPr>
                <w:rFonts w:cs="Times New Roman"/>
                <w:color w:val="231F20"/>
                <w:lang w:val="ro-RO"/>
              </w:rPr>
              <w:t>codigestia</w:t>
            </w:r>
            <w:proofErr w:type="spellEnd"/>
            <w:r w:rsidRPr="00EF37BA">
              <w:rPr>
                <w:rFonts w:cs="Times New Roman"/>
                <w:color w:val="231F20"/>
                <w:spacing w:val="22"/>
                <w:lang w:val="ro-RO"/>
              </w:rPr>
              <w:t xml:space="preserve"> </w:t>
            </w:r>
            <w:r w:rsidRPr="00EF37BA">
              <w:rPr>
                <w:rFonts w:cs="Times New Roman"/>
                <w:color w:val="231F20"/>
                <w:lang w:val="ro-RO"/>
              </w:rPr>
              <w:t>amestecului</w:t>
            </w:r>
            <w:r w:rsidRPr="00EF37BA">
              <w:rPr>
                <w:rFonts w:cs="Times New Roman"/>
                <w:color w:val="231F20"/>
                <w:spacing w:val="21"/>
                <w:lang w:val="ro-RO"/>
              </w:rPr>
              <w:t xml:space="preserve"> </w:t>
            </w:r>
            <w:r w:rsidRPr="00EF37BA">
              <w:rPr>
                <w:rFonts w:cs="Times New Roman"/>
                <w:color w:val="231F20"/>
                <w:lang w:val="ro-RO"/>
              </w:rPr>
              <w:t>stabilit</w:t>
            </w:r>
            <w:r w:rsidRPr="00EF37BA">
              <w:rPr>
                <w:rFonts w:cs="Times New Roman"/>
                <w:color w:val="231F20"/>
                <w:spacing w:val="19"/>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substraturi</w:t>
            </w:r>
          </w:p>
          <w:p w14:paraId="44E32FFC" w14:textId="77777777" w:rsidR="00D5083E" w:rsidRPr="00EF37BA" w:rsidRDefault="00D5083E" w:rsidP="00D5083E">
            <w:pPr>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n</w:t>
            </w:r>
            <w:r w:rsidRPr="00EF37BA">
              <w:rPr>
                <w:rFonts w:cs="Times New Roman"/>
                <w:color w:val="231F20"/>
                <w:spacing w:val="2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ponderea</w:t>
            </w:r>
            <w:r w:rsidRPr="00EF37BA">
              <w:rPr>
                <w:rFonts w:cs="Times New Roman"/>
                <w:color w:val="231F20"/>
                <w:spacing w:val="25"/>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2"/>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proofErr w:type="spellStart"/>
            <w:r w:rsidRPr="00EF37BA">
              <w:rPr>
                <w:rFonts w:cs="Times New Roman"/>
                <w:color w:val="231F20"/>
                <w:lang w:val="ro-RO"/>
              </w:rPr>
              <w:t>conţinutul</w:t>
            </w:r>
            <w:proofErr w:type="spellEnd"/>
            <w:r w:rsidRPr="00EF37BA">
              <w:rPr>
                <w:rFonts w:cs="Times New Roman"/>
                <w:color w:val="231F20"/>
                <w:spacing w:val="24"/>
                <w:lang w:val="ro-RO"/>
              </w:rPr>
              <w:t xml:space="preserve"> </w:t>
            </w:r>
            <w:r w:rsidRPr="00EF37BA">
              <w:rPr>
                <w:rFonts w:cs="Times New Roman"/>
                <w:color w:val="231F20"/>
                <w:lang w:val="ro-RO"/>
              </w:rPr>
              <w:t>energetic</w:t>
            </w:r>
          </w:p>
          <w:p w14:paraId="5AB4A1EC"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n</w:t>
            </w:r>
            <w:r w:rsidRPr="00EF37BA">
              <w:rPr>
                <w:color w:val="231F20"/>
                <w:spacing w:val="20"/>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emisiile</w:t>
            </w:r>
            <w:r w:rsidRPr="00EF37BA">
              <w:rPr>
                <w:color w:val="231F20"/>
                <w:spacing w:val="36"/>
                <w:sz w:val="22"/>
                <w:szCs w:val="22"/>
                <w:lang w:val="ro-RO"/>
              </w:rPr>
              <w:t xml:space="preserve"> </w:t>
            </w:r>
            <w:r w:rsidRPr="00EF37BA">
              <w:rPr>
                <w:color w:val="231F20"/>
                <w:sz w:val="22"/>
                <w:szCs w:val="22"/>
                <w:lang w:val="ro-RO"/>
              </w:rPr>
              <w:t>în</w:t>
            </w:r>
            <w:r w:rsidRPr="00EF37BA">
              <w:rPr>
                <w:color w:val="231F20"/>
                <w:spacing w:val="38"/>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/MJ</w:t>
            </w:r>
            <w:r w:rsidRPr="00EF37BA">
              <w:rPr>
                <w:color w:val="231F20"/>
                <w:spacing w:val="38"/>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filiera</w:t>
            </w:r>
            <w:r w:rsidRPr="00EF37BA">
              <w:rPr>
                <w:color w:val="231F20"/>
                <w:spacing w:val="34"/>
                <w:sz w:val="22"/>
                <w:szCs w:val="22"/>
                <w:lang w:val="ro-RO"/>
              </w:rPr>
              <w:t xml:space="preserve"> </w:t>
            </w:r>
            <w:r w:rsidRPr="00EF37BA">
              <w:rPr>
                <w:color w:val="231F20"/>
                <w:sz w:val="22"/>
                <w:szCs w:val="22"/>
                <w:lang w:val="ro-RO"/>
              </w:rPr>
              <w:t>n</w:t>
            </w:r>
            <w:r w:rsidRPr="00EF37BA">
              <w:rPr>
                <w:color w:val="231F20"/>
                <w:spacing w:val="40"/>
                <w:sz w:val="22"/>
                <w:szCs w:val="22"/>
                <w:lang w:val="ro-RO"/>
              </w:rPr>
              <w:t xml:space="preserve"> </w:t>
            </w:r>
            <w:r w:rsidRPr="00EF37BA">
              <w:rPr>
                <w:color w:val="231F20"/>
                <w:sz w:val="22"/>
                <w:szCs w:val="22"/>
                <w:lang w:val="ro-RO"/>
              </w:rPr>
              <w:t>astfel</w:t>
            </w:r>
            <w:r w:rsidRPr="00EF37BA">
              <w:rPr>
                <w:color w:val="231F20"/>
                <w:spacing w:val="35"/>
                <w:sz w:val="22"/>
                <w:szCs w:val="22"/>
                <w:lang w:val="ro-RO"/>
              </w:rPr>
              <w:t xml:space="preserve"> </w:t>
            </w:r>
            <w:r w:rsidRPr="00EF37BA">
              <w:rPr>
                <w:color w:val="231F20"/>
                <w:sz w:val="22"/>
                <w:szCs w:val="22"/>
                <w:lang w:val="ro-RO"/>
              </w:rPr>
              <w:t>cum</w:t>
            </w:r>
            <w:r w:rsidRPr="00EF37BA">
              <w:rPr>
                <w:color w:val="231F20"/>
                <w:spacing w:val="41"/>
                <w:sz w:val="22"/>
                <w:szCs w:val="22"/>
                <w:lang w:val="ro-RO"/>
              </w:rPr>
              <w:t xml:space="preserve"> </w:t>
            </w:r>
            <w:r w:rsidRPr="00EF37BA">
              <w:rPr>
                <w:color w:val="231F20"/>
                <w:sz w:val="22"/>
                <w:szCs w:val="22"/>
                <w:lang w:val="ro-RO"/>
              </w:rPr>
              <w:t>se</w:t>
            </w:r>
            <w:r w:rsidRPr="00EF37BA">
              <w:rPr>
                <w:color w:val="231F20"/>
                <w:spacing w:val="38"/>
                <w:sz w:val="22"/>
                <w:szCs w:val="22"/>
                <w:lang w:val="ro-RO"/>
              </w:rPr>
              <w:t xml:space="preserve"> </w:t>
            </w:r>
            <w:r w:rsidRPr="00EF37BA">
              <w:rPr>
                <w:color w:val="231F20"/>
                <w:sz w:val="22"/>
                <w:szCs w:val="22"/>
                <w:lang w:val="ro-RO"/>
              </w:rPr>
              <w:t>prevede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D</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3"/>
                <w:sz w:val="22"/>
                <w:szCs w:val="22"/>
                <w:lang w:val="ro-RO"/>
              </w:rPr>
              <w:t xml:space="preserve"> </w:t>
            </w:r>
            <w:r w:rsidRPr="00EF37BA">
              <w:rPr>
                <w:color w:val="231F20"/>
                <w:sz w:val="22"/>
                <w:szCs w:val="22"/>
                <w:lang w:val="ro-RO"/>
              </w:rPr>
              <w:t>anexă</w:t>
            </w:r>
          </w:p>
          <w:p w14:paraId="5EB4D098" w14:textId="77777777" w:rsidR="00D5083E" w:rsidRPr="00EF37BA" w:rsidRDefault="00D5083E" w:rsidP="00D5083E">
            <w:pPr>
              <w:pStyle w:val="ListParagraph"/>
              <w:ind w:left="0" w:firstLine="0"/>
              <w:contextualSpacing w:val="0"/>
              <w:rPr>
                <w:color w:val="231F20"/>
                <w:sz w:val="22"/>
                <w:szCs w:val="22"/>
                <w:lang w:val="ro-RO"/>
              </w:rPr>
            </w:pPr>
          </w:p>
          <w:p w14:paraId="4E928E66" w14:textId="4A74867A"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6981" behindDoc="0" locked="0" layoutInCell="1" allowOverlap="1" wp14:anchorId="4AD099D7" wp14:editId="3FAAB3E8">
                  <wp:simplePos x="0" y="0"/>
                  <wp:positionH relativeFrom="page">
                    <wp:posOffset>63500</wp:posOffset>
                  </wp:positionH>
                  <wp:positionV relativeFrom="paragraph">
                    <wp:posOffset>126365</wp:posOffset>
                  </wp:positionV>
                  <wp:extent cx="752548" cy="270033"/>
                  <wp:effectExtent l="0" t="0" r="0" b="0"/>
                  <wp:wrapTopAndBottom/>
                  <wp:docPr id="9" name="image5.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752548" cy="270033"/>
                          </a:xfrm>
                          <a:prstGeom prst="rect">
                            <a:avLst/>
                          </a:prstGeom>
                        </pic:spPr>
                      </pic:pic>
                    </a:graphicData>
                  </a:graphic>
                </wp:anchor>
              </w:drawing>
            </w:r>
          </w:p>
          <w:p w14:paraId="676DC64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95D83B6" w14:textId="77777777" w:rsidR="00D5083E" w:rsidRPr="00EF37BA" w:rsidRDefault="00D5083E" w:rsidP="00D5083E">
            <w:pPr>
              <w:pStyle w:val="ListParagraph"/>
              <w:ind w:left="0" w:firstLine="0"/>
              <w:contextualSpacing w:val="0"/>
              <w:rPr>
                <w:color w:val="231F20"/>
                <w:sz w:val="22"/>
                <w:szCs w:val="22"/>
                <w:lang w:val="ro-RO"/>
              </w:rPr>
            </w:pPr>
          </w:p>
          <w:p w14:paraId="1392D41B" w14:textId="77777777" w:rsidR="00D5083E" w:rsidRPr="00EF37BA" w:rsidRDefault="00D5083E" w:rsidP="00D5083E">
            <w:pPr>
              <w:jc w:val="both"/>
              <w:rPr>
                <w:rFonts w:cs="Times New Roman"/>
                <w:color w:val="231F20"/>
                <w:spacing w:val="42"/>
                <w:lang w:val="ro-RO"/>
              </w:rPr>
            </w:pPr>
            <w:proofErr w:type="spellStart"/>
            <w:r w:rsidRPr="00EF37BA">
              <w:rPr>
                <w:rFonts w:cs="Times New Roman"/>
                <w:color w:val="231F20"/>
                <w:lang w:val="ro-RO"/>
              </w:rPr>
              <w:t>P</w:t>
            </w:r>
            <w:r w:rsidRPr="00EF37BA">
              <w:rPr>
                <w:rFonts w:cs="Times New Roman"/>
                <w:color w:val="231F20"/>
                <w:vertAlign w:val="subscript"/>
                <w:lang w:val="ro-RO"/>
              </w:rPr>
              <w:t>n</w:t>
            </w:r>
            <w:proofErr w:type="spellEnd"/>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randamentul</w:t>
            </w:r>
            <w:r w:rsidRPr="00EF37BA">
              <w:rPr>
                <w:rFonts w:cs="Times New Roman"/>
                <w:color w:val="231F20"/>
                <w:spacing w:val="36"/>
                <w:lang w:val="ro-RO"/>
              </w:rPr>
              <w:t xml:space="preserve"> </w:t>
            </w:r>
            <w:r w:rsidRPr="00EF37BA">
              <w:rPr>
                <w:rFonts w:cs="Times New Roman"/>
                <w:color w:val="231F20"/>
                <w:lang w:val="ro-RO"/>
              </w:rPr>
              <w:t>energetic</w:t>
            </w:r>
            <w:r w:rsidRPr="00EF37BA">
              <w:rPr>
                <w:rFonts w:cs="Times New Roman"/>
                <w:color w:val="231F20"/>
                <w:spacing w:val="34"/>
                <w:lang w:val="ro-RO"/>
              </w:rPr>
              <w:t xml:space="preserve"> </w:t>
            </w:r>
            <w:r w:rsidRPr="00EF37BA">
              <w:rPr>
                <w:rFonts w:cs="Times New Roman"/>
                <w:color w:val="231F20"/>
                <w:lang w:val="ro-RO"/>
              </w:rPr>
              <w:t>[MJ]</w:t>
            </w:r>
            <w:r w:rsidRPr="00EF37BA">
              <w:rPr>
                <w:rFonts w:cs="Times New Roman"/>
                <w:color w:val="231F20"/>
                <w:spacing w:val="35"/>
                <w:lang w:val="ro-RO"/>
              </w:rPr>
              <w:t xml:space="preserve"> </w:t>
            </w:r>
            <w:r w:rsidRPr="00EF37BA">
              <w:rPr>
                <w:rFonts w:cs="Times New Roman"/>
                <w:color w:val="231F20"/>
                <w:lang w:val="ro-RO"/>
              </w:rPr>
              <w:t>per</w:t>
            </w:r>
            <w:r w:rsidRPr="00EF37BA">
              <w:rPr>
                <w:rFonts w:cs="Times New Roman"/>
                <w:color w:val="231F20"/>
                <w:spacing w:val="37"/>
                <w:lang w:val="ro-RO"/>
              </w:rPr>
              <w:t xml:space="preserve"> </w:t>
            </w:r>
            <w:r w:rsidRPr="00EF37BA">
              <w:rPr>
                <w:rFonts w:cs="Times New Roman"/>
                <w:color w:val="231F20"/>
                <w:lang w:val="ro-RO"/>
              </w:rPr>
              <w:t>kilogram</w:t>
            </w:r>
            <w:r w:rsidRPr="00EF37BA">
              <w:rPr>
                <w:rFonts w:cs="Times New Roman"/>
                <w:color w:val="231F20"/>
                <w:spacing w:val="36"/>
                <w:lang w:val="ro-RO"/>
              </w:rPr>
              <w:t xml:space="preserve"> </w:t>
            </w:r>
            <w:r w:rsidRPr="00EF37BA">
              <w:rPr>
                <w:rFonts w:cs="Times New Roman"/>
                <w:color w:val="231F20"/>
                <w:lang w:val="ro-RO"/>
              </w:rPr>
              <w:t>de</w:t>
            </w:r>
            <w:r w:rsidRPr="00EF37BA">
              <w:rPr>
                <w:rFonts w:cs="Times New Roman"/>
                <w:color w:val="231F20"/>
                <w:spacing w:val="37"/>
                <w:lang w:val="ro-RO"/>
              </w:rPr>
              <w:t xml:space="preserve"> </w:t>
            </w:r>
            <w:r w:rsidRPr="00EF37BA">
              <w:rPr>
                <w:rFonts w:cs="Times New Roman"/>
                <w:color w:val="231F20"/>
                <w:lang w:val="ro-RO"/>
              </w:rPr>
              <w:t>materie</w:t>
            </w:r>
            <w:r w:rsidRPr="00EF37BA">
              <w:rPr>
                <w:rFonts w:cs="Times New Roman"/>
                <w:color w:val="231F20"/>
                <w:spacing w:val="34"/>
                <w:lang w:val="ro-RO"/>
              </w:rPr>
              <w:t xml:space="preserve"> </w:t>
            </w:r>
            <w:r w:rsidRPr="00EF37BA">
              <w:rPr>
                <w:rFonts w:cs="Times New Roman"/>
                <w:color w:val="231F20"/>
                <w:lang w:val="ro-RO"/>
              </w:rPr>
              <w:t>primă</w:t>
            </w:r>
            <w:r w:rsidRPr="00EF37BA">
              <w:rPr>
                <w:rFonts w:cs="Times New Roman"/>
                <w:color w:val="231F20"/>
                <w:spacing w:val="-40"/>
                <w:lang w:val="ro-RO"/>
              </w:rPr>
              <w:t xml:space="preserve"> </w:t>
            </w:r>
            <w:r w:rsidRPr="00EF37BA">
              <w:rPr>
                <w:rFonts w:cs="Times New Roman"/>
                <w:color w:val="231F20"/>
                <w:lang w:val="ro-RO"/>
              </w:rPr>
              <w:t>folosită</w:t>
            </w:r>
            <w:r w:rsidRPr="00EF37BA">
              <w:rPr>
                <w:rFonts w:cs="Times New Roman"/>
                <w:color w:val="231F20"/>
                <w:spacing w:val="41"/>
                <w:lang w:val="ro-RO"/>
              </w:rPr>
              <w:t xml:space="preserve"> </w:t>
            </w:r>
            <w:r w:rsidRPr="00EF37BA">
              <w:rPr>
                <w:rFonts w:cs="Times New Roman"/>
                <w:color w:val="231F20"/>
                <w:lang w:val="ro-RO"/>
              </w:rPr>
              <w:t>umedă n</w:t>
            </w:r>
          </w:p>
          <w:p w14:paraId="5FE2FBB4" w14:textId="12266A56" w:rsidR="00D5083E" w:rsidRPr="00EF37BA" w:rsidRDefault="00D5083E" w:rsidP="00D5083E">
            <w:pPr>
              <w:pStyle w:val="ListParagraph"/>
              <w:ind w:left="0" w:firstLine="0"/>
              <w:contextualSpacing w:val="0"/>
              <w:rPr>
                <w:color w:val="231F20"/>
                <w:sz w:val="22"/>
                <w:szCs w:val="22"/>
                <w:lang w:val="ro-RO"/>
              </w:rPr>
            </w:pPr>
            <w:proofErr w:type="spellStart"/>
            <w:r w:rsidRPr="00EF37BA">
              <w:rPr>
                <w:color w:val="231F20"/>
                <w:sz w:val="22"/>
                <w:szCs w:val="22"/>
                <w:lang w:val="ro-RO"/>
              </w:rPr>
              <w:t>W</w:t>
            </w:r>
            <w:r w:rsidRPr="00EF37BA">
              <w:rPr>
                <w:color w:val="231F20"/>
                <w:sz w:val="22"/>
                <w:szCs w:val="22"/>
                <w:vertAlign w:val="subscript"/>
                <w:lang w:val="ro-RO"/>
              </w:rPr>
              <w:t>n</w:t>
            </w:r>
            <w:proofErr w:type="spellEnd"/>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40"/>
                <w:sz w:val="22"/>
                <w:szCs w:val="22"/>
                <w:lang w:val="ro-RO"/>
              </w:rPr>
              <w:t xml:space="preserve"> </w:t>
            </w:r>
            <w:r w:rsidRPr="00EF37BA">
              <w:rPr>
                <w:color w:val="231F20"/>
                <w:sz w:val="22"/>
                <w:szCs w:val="22"/>
                <w:lang w:val="ro-RO"/>
              </w:rPr>
              <w:t>factorul</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ponderare</w:t>
            </w:r>
            <w:r w:rsidRPr="00EF37BA">
              <w:rPr>
                <w:color w:val="231F20"/>
                <w:spacing w:val="15"/>
                <w:sz w:val="22"/>
                <w:szCs w:val="22"/>
                <w:lang w:val="ro-RO"/>
              </w:rPr>
              <w:t xml:space="preserve"> </w:t>
            </w:r>
            <w:r w:rsidRPr="00EF37BA">
              <w:rPr>
                <w:color w:val="231F20"/>
                <w:sz w:val="22"/>
                <w:szCs w:val="22"/>
                <w:lang w:val="ro-RO"/>
              </w:rPr>
              <w:t>a</w:t>
            </w:r>
            <w:r w:rsidRPr="00EF37BA">
              <w:rPr>
                <w:color w:val="231F20"/>
                <w:spacing w:val="16"/>
                <w:sz w:val="22"/>
                <w:szCs w:val="22"/>
                <w:lang w:val="ro-RO"/>
              </w:rPr>
              <w:t xml:space="preserve"> </w:t>
            </w:r>
            <w:r w:rsidRPr="00EF37BA">
              <w:rPr>
                <w:color w:val="231F20"/>
                <w:sz w:val="22"/>
                <w:szCs w:val="22"/>
                <w:lang w:val="ro-RO"/>
              </w:rPr>
              <w:t>substratului</w:t>
            </w:r>
            <w:r w:rsidRPr="00EF37BA">
              <w:rPr>
                <w:color w:val="231F20"/>
                <w:spacing w:val="16"/>
                <w:sz w:val="22"/>
                <w:szCs w:val="22"/>
                <w:lang w:val="ro-RO"/>
              </w:rPr>
              <w:t xml:space="preserve"> </w:t>
            </w:r>
            <w:r w:rsidRPr="00EF37BA">
              <w:rPr>
                <w:color w:val="231F20"/>
                <w:sz w:val="22"/>
                <w:szCs w:val="22"/>
                <w:lang w:val="ro-RO"/>
              </w:rPr>
              <w:t>n</w:t>
            </w:r>
            <w:r w:rsidRPr="00EF37BA">
              <w:rPr>
                <w:color w:val="231F20"/>
                <w:spacing w:val="18"/>
                <w:sz w:val="22"/>
                <w:szCs w:val="22"/>
                <w:lang w:val="ro-RO"/>
              </w:rPr>
              <w:t xml:space="preserve"> </w:t>
            </w:r>
            <w:r w:rsidRPr="00EF37BA">
              <w:rPr>
                <w:color w:val="231F20"/>
                <w:sz w:val="22"/>
                <w:szCs w:val="22"/>
                <w:lang w:val="ro-RO"/>
              </w:rPr>
              <w:t>definit</w:t>
            </w:r>
            <w:r w:rsidRPr="00EF37BA">
              <w:rPr>
                <w:color w:val="231F20"/>
                <w:spacing w:val="14"/>
                <w:sz w:val="22"/>
                <w:szCs w:val="22"/>
                <w:lang w:val="ro-RO"/>
              </w:rPr>
              <w:t xml:space="preserve"> </w:t>
            </w:r>
            <w:r w:rsidRPr="00EF37BA">
              <w:rPr>
                <w:color w:val="231F20"/>
                <w:sz w:val="22"/>
                <w:szCs w:val="22"/>
                <w:lang w:val="ro-RO"/>
              </w:rPr>
              <w:t>după</w:t>
            </w:r>
            <w:r w:rsidRPr="00EF37BA">
              <w:rPr>
                <w:color w:val="231F20"/>
                <w:spacing w:val="16"/>
                <w:sz w:val="22"/>
                <w:szCs w:val="22"/>
                <w:lang w:val="ro-RO"/>
              </w:rPr>
              <w:t xml:space="preserve"> </w:t>
            </w:r>
            <w:r w:rsidRPr="00EF37BA">
              <w:rPr>
                <w:color w:val="231F20"/>
                <w:sz w:val="22"/>
                <w:szCs w:val="22"/>
                <w:lang w:val="ro-RO"/>
              </w:rPr>
              <w:t>cum</w:t>
            </w:r>
            <w:r w:rsidRPr="00EF37BA">
              <w:rPr>
                <w:color w:val="231F20"/>
                <w:spacing w:val="17"/>
                <w:sz w:val="22"/>
                <w:szCs w:val="22"/>
                <w:lang w:val="ro-RO"/>
              </w:rPr>
              <w:t xml:space="preserve"> </w:t>
            </w:r>
            <w:r w:rsidRPr="00EF37BA">
              <w:rPr>
                <w:color w:val="231F20"/>
                <w:sz w:val="22"/>
                <w:szCs w:val="22"/>
                <w:lang w:val="ro-RO"/>
              </w:rPr>
              <w:t>urmează:</w:t>
            </w:r>
          </w:p>
          <w:p w14:paraId="21DF154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8005" behindDoc="0" locked="0" layoutInCell="1" allowOverlap="1" wp14:anchorId="12C4AD37" wp14:editId="1E35D9F8">
                  <wp:simplePos x="0" y="0"/>
                  <wp:positionH relativeFrom="page">
                    <wp:posOffset>63500</wp:posOffset>
                  </wp:positionH>
                  <wp:positionV relativeFrom="paragraph">
                    <wp:posOffset>183515</wp:posOffset>
                  </wp:positionV>
                  <wp:extent cx="1057910" cy="255270"/>
                  <wp:effectExtent l="0" t="0" r="8890" b="0"/>
                  <wp:wrapTopAndBottom/>
                  <wp:docPr id="22" name="image1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3" cstate="print"/>
                          <a:stretch>
                            <a:fillRect/>
                          </a:stretch>
                        </pic:blipFill>
                        <pic:spPr>
                          <a:xfrm>
                            <a:off x="0" y="0"/>
                            <a:ext cx="1057910" cy="255270"/>
                          </a:xfrm>
                          <a:prstGeom prst="rect">
                            <a:avLst/>
                          </a:prstGeom>
                        </pic:spPr>
                      </pic:pic>
                    </a:graphicData>
                  </a:graphic>
                  <wp14:sizeRelH relativeFrom="margin">
                    <wp14:pctWidth>0</wp14:pctWidth>
                  </wp14:sizeRelH>
                  <wp14:sizeRelV relativeFrom="margin">
                    <wp14:pctHeight>0</wp14:pctHeight>
                  </wp14:sizeRelV>
                </wp:anchor>
              </w:drawing>
            </w:r>
          </w:p>
          <w:p w14:paraId="063F9943" w14:textId="77777777" w:rsidR="00D5083E" w:rsidRPr="00EF37BA" w:rsidRDefault="00D5083E" w:rsidP="00D5083E">
            <w:pPr>
              <w:pStyle w:val="ListParagraph"/>
              <w:ind w:left="0" w:firstLine="0"/>
              <w:contextualSpacing w:val="0"/>
              <w:rPr>
                <w:color w:val="231F20"/>
                <w:sz w:val="22"/>
                <w:szCs w:val="22"/>
                <w:lang w:val="ro-RO"/>
              </w:rPr>
            </w:pPr>
          </w:p>
          <w:p w14:paraId="580FEEB0" w14:textId="7419991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644BBD6" w14:textId="77777777" w:rsidR="00D5083E" w:rsidRPr="00EF37BA" w:rsidRDefault="00D5083E" w:rsidP="00D5083E">
            <w:pPr>
              <w:tabs>
                <w:tab w:val="left" w:pos="2085"/>
              </w:tabs>
              <w:jc w:val="both"/>
              <w:rPr>
                <w:rFonts w:cs="Times New Roman"/>
                <w:lang w:val="ro-RO"/>
              </w:rPr>
            </w:pPr>
            <w:r w:rsidRPr="00EF37BA">
              <w:rPr>
                <w:rFonts w:cs="Times New Roman"/>
                <w:color w:val="231F20"/>
                <w:lang w:val="ro-RO"/>
              </w:rPr>
              <w:t>I</w:t>
            </w:r>
            <w:r w:rsidRPr="00EF37BA">
              <w:rPr>
                <w:rFonts w:cs="Times New Roman"/>
                <w:color w:val="231F20"/>
                <w:vertAlign w:val="subscript"/>
                <w:lang w:val="ro-RO"/>
              </w:rPr>
              <w:t>n</w:t>
            </w:r>
            <w:r w:rsidRPr="00EF37BA">
              <w:rPr>
                <w:rFonts w:cs="Times New Roman"/>
                <w:color w:val="231F20"/>
                <w:lang w:val="ro-RO"/>
              </w:rPr>
              <w:t xml:space="preserve"> =</w:t>
            </w:r>
            <w:r w:rsidRPr="00EF37BA">
              <w:rPr>
                <w:rFonts w:cs="Times New Roman"/>
                <w:color w:val="231F20"/>
                <w:spacing w:val="37"/>
                <w:lang w:val="ro-RO"/>
              </w:rPr>
              <w:t xml:space="preserve"> </w:t>
            </w:r>
            <w:proofErr w:type="spellStart"/>
            <w:r w:rsidRPr="00EF37BA">
              <w:rPr>
                <w:rFonts w:cs="Times New Roman"/>
                <w:color w:val="231F20"/>
                <w:lang w:val="ro-RO"/>
              </w:rPr>
              <w:t>contribuţia</w:t>
            </w:r>
            <w:proofErr w:type="spellEnd"/>
            <w:r w:rsidRPr="00EF37BA">
              <w:rPr>
                <w:rFonts w:cs="Times New Roman"/>
                <w:color w:val="231F20"/>
                <w:spacing w:val="9"/>
                <w:lang w:val="ro-RO"/>
              </w:rPr>
              <w:t xml:space="preserve"> </w:t>
            </w:r>
            <w:r w:rsidRPr="00EF37BA">
              <w:rPr>
                <w:rFonts w:cs="Times New Roman"/>
                <w:color w:val="231F20"/>
                <w:lang w:val="ro-RO"/>
              </w:rPr>
              <w:t>anuală</w:t>
            </w:r>
            <w:r w:rsidRPr="00EF37BA">
              <w:rPr>
                <w:rFonts w:cs="Times New Roman"/>
                <w:color w:val="231F20"/>
                <w:spacing w:val="10"/>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fierbătorul</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0"/>
                <w:lang w:val="ro-RO"/>
              </w:rPr>
              <w:t xml:space="preserve"> </w:t>
            </w:r>
            <w:r w:rsidRPr="00EF37BA">
              <w:rPr>
                <w:rFonts w:cs="Times New Roman"/>
                <w:color w:val="231F20"/>
                <w:lang w:val="ro-RO"/>
              </w:rPr>
              <w:t>substrat</w:t>
            </w:r>
            <w:r w:rsidRPr="00EF37BA">
              <w:rPr>
                <w:rFonts w:cs="Times New Roman"/>
                <w:color w:val="231F20"/>
                <w:spacing w:val="9"/>
                <w:lang w:val="ro-RO"/>
              </w:rPr>
              <w:t xml:space="preserve"> </w:t>
            </w:r>
            <w:r w:rsidRPr="00EF37BA">
              <w:rPr>
                <w:rFonts w:cs="Times New Roman"/>
                <w:color w:val="231F20"/>
                <w:lang w:val="ro-RO"/>
              </w:rPr>
              <w:t>n</w:t>
            </w:r>
            <w:r w:rsidRPr="00EF37BA">
              <w:rPr>
                <w:rFonts w:cs="Times New Roman"/>
                <w:color w:val="231F20"/>
                <w:spacing w:val="13"/>
                <w:lang w:val="ro-RO"/>
              </w:rPr>
              <w:t xml:space="preserve"> </w:t>
            </w:r>
            <w:r w:rsidRPr="00EF37BA">
              <w:rPr>
                <w:rFonts w:cs="Times New Roman"/>
                <w:color w:val="231F20"/>
                <w:lang w:val="ro-RO"/>
              </w:rPr>
              <w:t>[tone</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1"/>
                <w:lang w:val="ro-RO"/>
              </w:rPr>
              <w:t xml:space="preserve"> </w:t>
            </w:r>
            <w:proofErr w:type="spellStart"/>
            <w:r w:rsidRPr="00EF37BA">
              <w:rPr>
                <w:rFonts w:cs="Times New Roman"/>
                <w:color w:val="231F20"/>
                <w:lang w:val="ro-RO"/>
              </w:rPr>
              <w:t>substanţă</w:t>
            </w:r>
            <w:proofErr w:type="spellEnd"/>
            <w:r w:rsidRPr="00EF37BA">
              <w:rPr>
                <w:rFonts w:cs="Times New Roman"/>
                <w:color w:val="231F20"/>
                <w:spacing w:val="-39"/>
                <w:lang w:val="ro-RO"/>
              </w:rPr>
              <w:t xml:space="preserve"> </w:t>
            </w:r>
            <w:r w:rsidRPr="00EF37BA">
              <w:rPr>
                <w:rFonts w:cs="Times New Roman"/>
                <w:color w:val="231F20"/>
                <w:lang w:val="ro-RO"/>
              </w:rPr>
              <w:t>proaspătă]</w:t>
            </w:r>
          </w:p>
          <w:p w14:paraId="45E70225"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AM</w:t>
            </w:r>
            <w:r w:rsidRPr="00EF37BA">
              <w:rPr>
                <w:rFonts w:cs="Times New Roman"/>
                <w:color w:val="231F20"/>
                <w:vertAlign w:val="subscript"/>
                <w:lang w:val="ro-RO"/>
              </w:rPr>
              <w:t>n</w:t>
            </w:r>
            <w:proofErr w:type="spellEnd"/>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umiditatea</w:t>
            </w:r>
            <w:r w:rsidRPr="00EF37BA">
              <w:rPr>
                <w:rFonts w:cs="Times New Roman"/>
                <w:color w:val="231F20"/>
                <w:spacing w:val="11"/>
                <w:lang w:val="ro-RO"/>
              </w:rPr>
              <w:t xml:space="preserve"> </w:t>
            </w:r>
            <w:r w:rsidRPr="00EF37BA">
              <w:rPr>
                <w:rFonts w:cs="Times New Roman"/>
                <w:color w:val="231F20"/>
                <w:lang w:val="ro-RO"/>
              </w:rPr>
              <w:t>medie</w:t>
            </w:r>
            <w:r w:rsidRPr="00EF37BA">
              <w:rPr>
                <w:rFonts w:cs="Times New Roman"/>
                <w:color w:val="231F20"/>
                <w:spacing w:val="15"/>
                <w:lang w:val="ro-RO"/>
              </w:rPr>
              <w:t xml:space="preserve"> </w:t>
            </w:r>
            <w:r w:rsidRPr="00EF37BA">
              <w:rPr>
                <w:rFonts w:cs="Times New Roman"/>
                <w:color w:val="231F20"/>
                <w:lang w:val="ro-RO"/>
              </w:rPr>
              <w:t>anuală</w:t>
            </w:r>
            <w:r w:rsidRPr="00EF37BA">
              <w:rPr>
                <w:rFonts w:cs="Times New Roman"/>
                <w:color w:val="231F20"/>
                <w:spacing w:val="13"/>
                <w:lang w:val="ro-RO"/>
              </w:rPr>
              <w:t xml:space="preserve"> </w:t>
            </w:r>
            <w:r w:rsidRPr="00EF37BA">
              <w:rPr>
                <w:rFonts w:cs="Times New Roman"/>
                <w:color w:val="231F20"/>
                <w:lang w:val="ro-RO"/>
              </w:rPr>
              <w:t>a</w:t>
            </w:r>
            <w:r w:rsidRPr="00EF37BA">
              <w:rPr>
                <w:rFonts w:cs="Times New Roman"/>
                <w:color w:val="231F20"/>
                <w:spacing w:val="14"/>
                <w:lang w:val="ro-RO"/>
              </w:rPr>
              <w:t xml:space="preserve"> </w:t>
            </w:r>
            <w:r w:rsidRPr="00EF37BA">
              <w:rPr>
                <w:rFonts w:cs="Times New Roman"/>
                <w:color w:val="231F20"/>
                <w:lang w:val="ro-RO"/>
              </w:rPr>
              <w:t>substratului</w:t>
            </w:r>
            <w:r w:rsidRPr="00EF37BA">
              <w:rPr>
                <w:rFonts w:cs="Times New Roman"/>
                <w:color w:val="231F20"/>
                <w:spacing w:val="13"/>
                <w:lang w:val="ro-RO"/>
              </w:rPr>
              <w:t xml:space="preserve"> </w:t>
            </w:r>
            <w:r w:rsidRPr="00EF37BA">
              <w:rPr>
                <w:rFonts w:cs="Times New Roman"/>
                <w:color w:val="231F20"/>
                <w:lang w:val="ro-RO"/>
              </w:rPr>
              <w:t>n</w:t>
            </w:r>
            <w:r w:rsidRPr="00EF37BA">
              <w:rPr>
                <w:rFonts w:cs="Times New Roman"/>
                <w:color w:val="231F20"/>
                <w:spacing w:val="16"/>
                <w:lang w:val="ro-RO"/>
              </w:rPr>
              <w:t xml:space="preserve"> </w:t>
            </w:r>
            <w:r w:rsidRPr="00EF37BA">
              <w:rPr>
                <w:rFonts w:cs="Times New Roman"/>
                <w:color w:val="231F20"/>
                <w:lang w:val="ro-RO"/>
              </w:rPr>
              <w:t>[kg</w:t>
            </w:r>
            <w:r w:rsidRPr="00EF37BA">
              <w:rPr>
                <w:rFonts w:cs="Times New Roman"/>
                <w:color w:val="231F20"/>
                <w:spacing w:val="15"/>
                <w:lang w:val="ro-RO"/>
              </w:rPr>
              <w:t xml:space="preserve"> </w:t>
            </w:r>
            <w:r w:rsidRPr="00EF37BA">
              <w:rPr>
                <w:rFonts w:cs="Times New Roman"/>
                <w:color w:val="231F20"/>
                <w:lang w:val="ro-RO"/>
              </w:rPr>
              <w:t>de</w:t>
            </w:r>
            <w:r w:rsidRPr="00EF37BA">
              <w:rPr>
                <w:rFonts w:cs="Times New Roman"/>
                <w:color w:val="231F20"/>
                <w:spacing w:val="15"/>
                <w:lang w:val="ro-RO"/>
              </w:rPr>
              <w:t xml:space="preserve"> </w:t>
            </w:r>
            <w:r w:rsidRPr="00EF37BA">
              <w:rPr>
                <w:rFonts w:cs="Times New Roman"/>
                <w:color w:val="231F20"/>
                <w:lang w:val="ro-RO"/>
              </w:rPr>
              <w:t>apă/kg</w:t>
            </w:r>
            <w:r w:rsidRPr="00EF37BA">
              <w:rPr>
                <w:rFonts w:cs="Times New Roman"/>
                <w:color w:val="231F20"/>
                <w:spacing w:val="16"/>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proofErr w:type="spellStart"/>
            <w:r w:rsidRPr="00EF37BA">
              <w:rPr>
                <w:rFonts w:cs="Times New Roman"/>
                <w:color w:val="231F20"/>
                <w:lang w:val="ro-RO"/>
              </w:rPr>
              <w:t>substanţă</w:t>
            </w:r>
            <w:proofErr w:type="spellEnd"/>
            <w:r w:rsidRPr="00EF37BA">
              <w:rPr>
                <w:rFonts w:cs="Times New Roman"/>
                <w:color w:val="231F20"/>
                <w:spacing w:val="23"/>
                <w:lang w:val="ro-RO"/>
              </w:rPr>
              <w:t xml:space="preserve"> </w:t>
            </w:r>
            <w:r w:rsidRPr="00EF37BA">
              <w:rPr>
                <w:rFonts w:cs="Times New Roman"/>
                <w:color w:val="231F20"/>
                <w:lang w:val="ro-RO"/>
              </w:rPr>
              <w:t>proaspătă]</w:t>
            </w:r>
          </w:p>
          <w:p w14:paraId="4A4A1397" w14:textId="77777777" w:rsidR="00D5083E" w:rsidRPr="00EF37BA" w:rsidRDefault="00D5083E" w:rsidP="00D5083E">
            <w:pPr>
              <w:pStyle w:val="ListParagraph"/>
              <w:ind w:left="0" w:firstLine="0"/>
              <w:contextualSpacing w:val="0"/>
              <w:rPr>
                <w:color w:val="231F20"/>
                <w:sz w:val="22"/>
                <w:szCs w:val="22"/>
                <w:lang w:val="ro-RO"/>
              </w:rPr>
            </w:pPr>
            <w:proofErr w:type="spellStart"/>
            <w:r w:rsidRPr="00EF37BA">
              <w:rPr>
                <w:color w:val="231F20"/>
                <w:sz w:val="22"/>
                <w:szCs w:val="22"/>
                <w:lang w:val="ro-RO"/>
              </w:rPr>
              <w:t>SM</w:t>
            </w:r>
            <w:r w:rsidRPr="00EF37BA">
              <w:rPr>
                <w:color w:val="231F20"/>
                <w:sz w:val="22"/>
                <w:szCs w:val="22"/>
                <w:vertAlign w:val="subscript"/>
                <w:lang w:val="ro-RO"/>
              </w:rPr>
              <w:t>n</w:t>
            </w:r>
            <w:proofErr w:type="spellEnd"/>
            <w:r w:rsidRPr="00EF37BA">
              <w:rPr>
                <w:color w:val="231F20"/>
                <w:sz w:val="22"/>
                <w:szCs w:val="22"/>
                <w:lang w:val="ro-RO"/>
              </w:rPr>
              <w:t xml:space="preserve"> </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39"/>
                <w:sz w:val="22"/>
                <w:szCs w:val="22"/>
                <w:lang w:val="ro-RO"/>
              </w:rPr>
              <w:t xml:space="preserve"> </w:t>
            </w:r>
            <w:r w:rsidRPr="00EF37BA">
              <w:rPr>
                <w:color w:val="231F20"/>
                <w:sz w:val="22"/>
                <w:szCs w:val="22"/>
                <w:lang w:val="ro-RO"/>
              </w:rPr>
              <w:t>umiditatea</w:t>
            </w:r>
            <w:r w:rsidRPr="00EF37BA">
              <w:rPr>
                <w:color w:val="231F20"/>
                <w:spacing w:val="20"/>
                <w:sz w:val="22"/>
                <w:szCs w:val="22"/>
                <w:lang w:val="ro-RO"/>
              </w:rPr>
              <w:t xml:space="preserve"> </w:t>
            </w:r>
            <w:r w:rsidRPr="00EF37BA">
              <w:rPr>
                <w:color w:val="231F20"/>
                <w:sz w:val="22"/>
                <w:szCs w:val="22"/>
                <w:lang w:val="ro-RO"/>
              </w:rPr>
              <w:t>standard</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substratului</w:t>
            </w:r>
            <w:r w:rsidRPr="00EF37BA">
              <w:rPr>
                <w:color w:val="231F20"/>
                <w:spacing w:val="21"/>
                <w:sz w:val="22"/>
                <w:szCs w:val="22"/>
                <w:lang w:val="ro-RO"/>
              </w:rPr>
              <w:t xml:space="preserve"> </w:t>
            </w:r>
            <w:r w:rsidRPr="00EF37BA">
              <w:rPr>
                <w:color w:val="231F20"/>
                <w:sz w:val="22"/>
                <w:szCs w:val="22"/>
                <w:lang w:val="ro-RO"/>
              </w:rPr>
              <w:t>n(***)</w:t>
            </w:r>
          </w:p>
          <w:p w14:paraId="16DE7301" w14:textId="77777777" w:rsidR="00D5083E" w:rsidRPr="00EF37BA" w:rsidRDefault="00D5083E" w:rsidP="00D5083E">
            <w:pPr>
              <w:pStyle w:val="ListParagraph"/>
              <w:ind w:left="0" w:firstLine="0"/>
              <w:contextualSpacing w:val="0"/>
              <w:rPr>
                <w:color w:val="231F20"/>
                <w:sz w:val="22"/>
                <w:szCs w:val="22"/>
                <w:lang w:val="ro-RO"/>
              </w:rPr>
            </w:pPr>
          </w:p>
          <w:p w14:paraId="6EEEBD76" w14:textId="77777777" w:rsidR="00D5083E" w:rsidRPr="00EF37BA" w:rsidRDefault="00D5083E" w:rsidP="00D5083E">
            <w:pPr>
              <w:jc w:val="both"/>
              <w:rPr>
                <w:rFonts w:cs="Times New Roman"/>
                <w:lang w:val="ro-RO"/>
              </w:rPr>
            </w:pPr>
            <w:r w:rsidRPr="00EF37BA">
              <w:rPr>
                <w:rFonts w:cs="Times New Roman"/>
                <w:color w:val="231F20"/>
                <w:lang w:val="ro-RO"/>
              </w:rPr>
              <w:t>(*)          Pentru gunoiul de grajd utilizat ca substrat, se adaugă un bonus</w:t>
            </w:r>
            <w:r w:rsidRPr="00EF37BA">
              <w:rPr>
                <w:rFonts w:cs="Times New Roman"/>
                <w:color w:val="231F20"/>
                <w:spacing w:val="1"/>
                <w:lang w:val="ro-RO"/>
              </w:rPr>
              <w:t xml:space="preserve"> </w:t>
            </w:r>
            <w:r w:rsidRPr="00EF37BA">
              <w:rPr>
                <w:rFonts w:cs="Times New Roman"/>
                <w:color w:val="231F20"/>
                <w:lang w:val="ro-RO"/>
              </w:rPr>
              <w:t>de 45 g CO</w:t>
            </w:r>
            <w:r w:rsidRPr="00EF37BA">
              <w:rPr>
                <w:rFonts w:cs="Times New Roman"/>
                <w:color w:val="231F20"/>
                <w:vertAlign w:val="subscript"/>
                <w:lang w:val="ro-RO"/>
              </w:rPr>
              <w:t>2</w:t>
            </w:r>
            <w:r w:rsidRPr="00EF37BA">
              <w:rPr>
                <w:rFonts w:cs="Times New Roman"/>
                <w:color w:val="231F20"/>
                <w:lang w:val="ro-RO"/>
              </w:rPr>
              <w:t>eq/MJ de gunoi de grajd (-54 kg CO</w:t>
            </w:r>
            <w:r w:rsidRPr="00EF37BA">
              <w:rPr>
                <w:rFonts w:cs="Times New Roman"/>
                <w:color w:val="231F20"/>
                <w:vertAlign w:val="subscript"/>
                <w:lang w:val="ro-RO"/>
              </w:rPr>
              <w:t>2</w:t>
            </w:r>
            <w:r w:rsidRPr="00EF37BA">
              <w:rPr>
                <w:rFonts w:cs="Times New Roman"/>
                <w:color w:val="231F20"/>
                <w:lang w:val="ro-RO"/>
              </w:rPr>
              <w:t xml:space="preserve">eq/t </w:t>
            </w:r>
            <w:proofErr w:type="spellStart"/>
            <w:r w:rsidRPr="00EF37BA">
              <w:rPr>
                <w:rFonts w:cs="Times New Roman"/>
                <w:color w:val="231F20"/>
                <w:lang w:val="ro-RO"/>
              </w:rPr>
              <w:t>substanţă</w:t>
            </w:r>
            <w:proofErr w:type="spellEnd"/>
            <w:r w:rsidRPr="00EF37BA">
              <w:rPr>
                <w:rFonts w:cs="Times New Roman"/>
                <w:color w:val="231F20"/>
                <w:spacing w:val="1"/>
                <w:lang w:val="ro-RO"/>
              </w:rPr>
              <w:t xml:space="preserve"> </w:t>
            </w:r>
            <w:r w:rsidRPr="00EF37BA">
              <w:rPr>
                <w:rFonts w:cs="Times New Roman"/>
                <w:color w:val="231F20"/>
                <w:lang w:val="ro-RO"/>
              </w:rPr>
              <w:t>proaspătă) pentru o mai bună gestionare agricolă și a gunoiului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grajd.</w:t>
            </w:r>
          </w:p>
          <w:p w14:paraId="57E73860"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43"/>
                <w:lang w:val="ro-RO"/>
              </w:rPr>
              <w:t xml:space="preserve"> </w:t>
            </w:r>
            <w:r w:rsidRPr="00EF37BA">
              <w:rPr>
                <w:rFonts w:cs="Times New Roman"/>
                <w:color w:val="231F20"/>
                <w:lang w:val="ro-RO"/>
              </w:rPr>
              <w:t>Următoarele</w:t>
            </w:r>
            <w:r w:rsidRPr="00EF37BA">
              <w:rPr>
                <w:rFonts w:cs="Times New Roman"/>
                <w:color w:val="231F20"/>
                <w:spacing w:val="42"/>
                <w:lang w:val="ro-RO"/>
              </w:rPr>
              <w:t xml:space="preserve"> </w:t>
            </w:r>
            <w:r w:rsidRPr="00EF37BA">
              <w:rPr>
                <w:rFonts w:cs="Times New Roman"/>
                <w:color w:val="231F20"/>
                <w:lang w:val="ro-RO"/>
              </w:rPr>
              <w:t>valori</w:t>
            </w:r>
            <w:r w:rsidRPr="00EF37BA">
              <w:rPr>
                <w:rFonts w:cs="Times New Roman"/>
                <w:color w:val="231F20"/>
                <w:spacing w:val="43"/>
                <w:lang w:val="ro-RO"/>
              </w:rPr>
              <w:t xml:space="preserve"> </w:t>
            </w:r>
            <w:r w:rsidRPr="00EF37BA">
              <w:rPr>
                <w:rFonts w:cs="Times New Roman"/>
                <w:color w:val="231F20"/>
                <w:lang w:val="ro-RO"/>
              </w:rPr>
              <w:t>ale</w:t>
            </w:r>
            <w:r w:rsidRPr="00EF37BA">
              <w:rPr>
                <w:rFonts w:cs="Times New Roman"/>
                <w:color w:val="231F20"/>
                <w:spacing w:val="42"/>
                <w:lang w:val="ro-RO"/>
              </w:rPr>
              <w:t xml:space="preserve"> </w:t>
            </w:r>
            <w:r w:rsidRPr="00EF37BA">
              <w:rPr>
                <w:rFonts w:cs="Times New Roman"/>
                <w:color w:val="231F20"/>
                <w:lang w:val="ro-RO"/>
              </w:rPr>
              <w:t>lui</w:t>
            </w:r>
            <w:r w:rsidRPr="00EF37BA">
              <w:rPr>
                <w:rFonts w:cs="Times New Roman"/>
                <w:color w:val="231F20"/>
                <w:spacing w:val="43"/>
                <w:lang w:val="ro-RO"/>
              </w:rPr>
              <w:t xml:space="preserve"> </w:t>
            </w:r>
            <w:proofErr w:type="spellStart"/>
            <w:r w:rsidRPr="00EF37BA">
              <w:rPr>
                <w:rFonts w:cs="Times New Roman"/>
                <w:color w:val="231F20"/>
                <w:lang w:val="ro-RO"/>
              </w:rPr>
              <w:t>P</w:t>
            </w:r>
            <w:r w:rsidRPr="00EF37BA">
              <w:rPr>
                <w:rFonts w:cs="Times New Roman"/>
                <w:color w:val="231F20"/>
                <w:vertAlign w:val="subscript"/>
                <w:lang w:val="ro-RO"/>
              </w:rPr>
              <w:t>n</w:t>
            </w:r>
            <w:proofErr w:type="spellEnd"/>
            <w:r w:rsidRPr="00EF37BA">
              <w:rPr>
                <w:rFonts w:cs="Times New Roman"/>
                <w:color w:val="231F20"/>
                <w:spacing w:val="42"/>
                <w:lang w:val="ro-RO"/>
              </w:rPr>
              <w:t xml:space="preserve"> </w:t>
            </w:r>
            <w:r w:rsidRPr="00EF37BA">
              <w:rPr>
                <w:rFonts w:cs="Times New Roman"/>
                <w:color w:val="231F20"/>
                <w:lang w:val="ro-RO"/>
              </w:rPr>
              <w:t>se</w:t>
            </w:r>
            <w:r w:rsidRPr="00EF37BA">
              <w:rPr>
                <w:rFonts w:cs="Times New Roman"/>
                <w:color w:val="231F20"/>
                <w:spacing w:val="43"/>
                <w:lang w:val="ro-RO"/>
              </w:rPr>
              <w:t xml:space="preserve"> </w:t>
            </w:r>
            <w:r w:rsidRPr="00EF37BA">
              <w:rPr>
                <w:rFonts w:cs="Times New Roman"/>
                <w:color w:val="231F20"/>
                <w:lang w:val="ro-RO"/>
              </w:rPr>
              <w:t>folosesc</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calculul</w:t>
            </w:r>
            <w:r w:rsidRPr="00EF37BA">
              <w:rPr>
                <w:rFonts w:cs="Times New Roman"/>
                <w:color w:val="231F20"/>
                <w:spacing w:val="1"/>
                <w:lang w:val="ro-RO"/>
              </w:rPr>
              <w:t xml:space="preserve"> </w:t>
            </w:r>
            <w:r w:rsidRPr="00EF37BA">
              <w:rPr>
                <w:rFonts w:cs="Times New Roman"/>
                <w:color w:val="231F20"/>
                <w:lang w:val="ro-RO"/>
              </w:rPr>
              <w:t>valorilor</w:t>
            </w:r>
            <w:r w:rsidRPr="00EF37BA">
              <w:rPr>
                <w:rFonts w:cs="Times New Roman"/>
                <w:color w:val="231F20"/>
                <w:spacing w:val="22"/>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implicite:</w:t>
            </w:r>
          </w:p>
          <w:p w14:paraId="5C6A92EA" w14:textId="77777777" w:rsidR="00D5083E" w:rsidRPr="00EF37BA" w:rsidRDefault="00D5083E" w:rsidP="00D5083E">
            <w:pPr>
              <w:jc w:val="both"/>
              <w:rPr>
                <w:rFonts w:cs="Times New Roman"/>
                <w:lang w:val="ro-RO"/>
              </w:rPr>
            </w:pPr>
            <w:r w:rsidRPr="00EF37BA">
              <w:rPr>
                <w:rFonts w:cs="Times New Roman"/>
                <w:color w:val="231F20"/>
                <w:w w:val="110"/>
                <w:position w:val="3"/>
                <w:lang w:val="ro-RO"/>
              </w:rPr>
              <w:lastRenderedPageBreak/>
              <w:t>P(porumb):</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4,16</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[MJ</w:t>
            </w:r>
            <w:r w:rsidRPr="00EF37BA">
              <w:rPr>
                <w:rFonts w:cs="Times New Roman"/>
                <w:color w:val="231F20"/>
                <w:w w:val="110"/>
                <w:lang w:val="ro-RO"/>
              </w:rPr>
              <w:t>biogaz</w:t>
            </w:r>
            <w:r w:rsidRPr="00EF37BA">
              <w:rPr>
                <w:rFonts w:cs="Times New Roman"/>
                <w:color w:val="231F20"/>
                <w:w w:val="110"/>
                <w:position w:val="3"/>
                <w:lang w:val="ro-RO"/>
              </w:rPr>
              <w:t>/kg</w:t>
            </w:r>
            <w:r w:rsidRPr="00EF37BA">
              <w:rPr>
                <w:rFonts w:cs="Times New Roman"/>
                <w:color w:val="231F20"/>
                <w:w w:val="110"/>
                <w:lang w:val="ro-RO"/>
              </w:rPr>
              <w:t>porumb</w:t>
            </w:r>
            <w:r w:rsidRPr="00EF37BA">
              <w:rPr>
                <w:rFonts w:cs="Times New Roman"/>
                <w:color w:val="231F20"/>
                <w:spacing w:val="1"/>
                <w:w w:val="110"/>
                <w:lang w:val="ro-RO"/>
              </w:rPr>
              <w:t xml:space="preserve"> </w:t>
            </w:r>
            <w:r w:rsidRPr="00EF37BA">
              <w:rPr>
                <w:rFonts w:cs="Times New Roman"/>
                <w:color w:val="231F20"/>
                <w:w w:val="110"/>
                <w:lang w:val="ro-RO"/>
              </w:rPr>
              <w:t>umed</w:t>
            </w:r>
            <w:r w:rsidRPr="00EF37BA">
              <w:rPr>
                <w:rFonts w:cs="Times New Roman"/>
                <w:color w:val="231F20"/>
                <w:spacing w:val="1"/>
                <w:w w:val="110"/>
                <w:lang w:val="ro-RO"/>
              </w:rPr>
              <w:t xml:space="preserve"> </w:t>
            </w:r>
            <w:r w:rsidRPr="00EF37BA">
              <w:rPr>
                <w:rFonts w:cs="Times New Roman"/>
                <w:color w:val="231F20"/>
                <w:w w:val="110"/>
                <w:lang w:val="ro-RO"/>
              </w:rPr>
              <w:t>@  65  %  umezeală</w:t>
            </w:r>
            <w:r w:rsidRPr="00EF37BA">
              <w:rPr>
                <w:rFonts w:cs="Times New Roman"/>
                <w:color w:val="231F20"/>
                <w:w w:val="110"/>
                <w:position w:val="3"/>
                <w:lang w:val="ro-RO"/>
              </w:rPr>
              <w:t>]</w:t>
            </w:r>
            <w:r w:rsidRPr="00EF37BA">
              <w:rPr>
                <w:rFonts w:cs="Times New Roman"/>
                <w:color w:val="231F20"/>
                <w:spacing w:val="1"/>
                <w:w w:val="110"/>
                <w:position w:val="3"/>
                <w:lang w:val="ro-RO"/>
              </w:rPr>
              <w:t xml:space="preserve"> </w:t>
            </w:r>
            <w:r w:rsidRPr="00EF37BA">
              <w:rPr>
                <w:rFonts w:cs="Times New Roman"/>
                <w:color w:val="231F20"/>
                <w:w w:val="105"/>
                <w:position w:val="3"/>
                <w:lang w:val="ro-RO"/>
              </w:rPr>
              <w:t>P(gunoi</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de</w:t>
            </w:r>
            <w:r w:rsidRPr="00EF37BA">
              <w:rPr>
                <w:rFonts w:cs="Times New Roman"/>
                <w:color w:val="231F20"/>
                <w:spacing w:val="-10"/>
                <w:w w:val="105"/>
                <w:position w:val="3"/>
                <w:lang w:val="ro-RO"/>
              </w:rPr>
              <w:t xml:space="preserve"> </w:t>
            </w:r>
            <w:r w:rsidRPr="00EF37BA">
              <w:rPr>
                <w:rFonts w:cs="Times New Roman"/>
                <w:color w:val="231F20"/>
                <w:w w:val="105"/>
                <w:position w:val="3"/>
                <w:lang w:val="ro-RO"/>
              </w:rPr>
              <w:t>grajd):</w:t>
            </w:r>
            <w:r w:rsidRPr="00EF37BA">
              <w:rPr>
                <w:rFonts w:cs="Times New Roman"/>
                <w:color w:val="231F20"/>
                <w:spacing w:val="-14"/>
                <w:w w:val="105"/>
                <w:position w:val="3"/>
                <w:lang w:val="ro-RO"/>
              </w:rPr>
              <w:t xml:space="preserve"> </w:t>
            </w:r>
            <w:r w:rsidRPr="00EF37BA">
              <w:rPr>
                <w:rFonts w:cs="Times New Roman"/>
                <w:color w:val="231F20"/>
                <w:w w:val="105"/>
                <w:position w:val="3"/>
                <w:lang w:val="ro-RO"/>
              </w:rPr>
              <w:t>0,50</w:t>
            </w:r>
            <w:r w:rsidRPr="00EF37BA">
              <w:rPr>
                <w:rFonts w:cs="Times New Roman"/>
                <w:color w:val="231F20"/>
                <w:spacing w:val="-8"/>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gunoi</w:t>
            </w:r>
            <w:r w:rsidRPr="00EF37BA">
              <w:rPr>
                <w:rFonts w:cs="Times New Roman"/>
                <w:color w:val="231F20"/>
                <w:spacing w:val="7"/>
                <w:w w:val="105"/>
                <w:lang w:val="ro-RO"/>
              </w:rPr>
              <w:t xml:space="preserve"> </w:t>
            </w:r>
            <w:r w:rsidRPr="00EF37BA">
              <w:rPr>
                <w:rFonts w:cs="Times New Roman"/>
                <w:color w:val="231F20"/>
                <w:w w:val="105"/>
                <w:lang w:val="ro-RO"/>
              </w:rPr>
              <w:t>de</w:t>
            </w:r>
            <w:r w:rsidRPr="00EF37BA">
              <w:rPr>
                <w:rFonts w:cs="Times New Roman"/>
                <w:color w:val="231F20"/>
                <w:spacing w:val="5"/>
                <w:w w:val="105"/>
                <w:lang w:val="ro-RO"/>
              </w:rPr>
              <w:t xml:space="preserve"> </w:t>
            </w:r>
            <w:r w:rsidRPr="00EF37BA">
              <w:rPr>
                <w:rFonts w:cs="Times New Roman"/>
                <w:color w:val="231F20"/>
                <w:w w:val="105"/>
                <w:lang w:val="ro-RO"/>
              </w:rPr>
              <w:t>grajd</w:t>
            </w:r>
            <w:r w:rsidRPr="00EF37BA">
              <w:rPr>
                <w:rFonts w:cs="Times New Roman"/>
                <w:color w:val="231F20"/>
                <w:spacing w:val="4"/>
                <w:w w:val="105"/>
                <w:lang w:val="ro-RO"/>
              </w:rPr>
              <w:t xml:space="preserve"> </w:t>
            </w:r>
            <w:r w:rsidRPr="00EF37BA">
              <w:rPr>
                <w:rFonts w:cs="Times New Roman"/>
                <w:color w:val="231F20"/>
                <w:w w:val="105"/>
                <w:lang w:val="ro-RO"/>
              </w:rPr>
              <w:t>umed</w:t>
            </w:r>
            <w:r w:rsidRPr="00EF37BA">
              <w:rPr>
                <w:rFonts w:cs="Times New Roman"/>
                <w:color w:val="231F20"/>
                <w:spacing w:val="7"/>
                <w:w w:val="105"/>
                <w:lang w:val="ro-RO"/>
              </w:rPr>
              <w:t xml:space="preserve"> </w:t>
            </w:r>
            <w:r w:rsidRPr="00EF37BA">
              <w:rPr>
                <w:rFonts w:cs="Times New Roman"/>
                <w:color w:val="231F20"/>
                <w:w w:val="105"/>
                <w:lang w:val="ro-RO"/>
              </w:rPr>
              <w:t>@</w:t>
            </w:r>
            <w:r w:rsidRPr="00EF37BA">
              <w:rPr>
                <w:rFonts w:cs="Times New Roman"/>
                <w:color w:val="231F20"/>
                <w:spacing w:val="6"/>
                <w:w w:val="105"/>
                <w:lang w:val="ro-RO"/>
              </w:rPr>
              <w:t xml:space="preserve"> </w:t>
            </w:r>
            <w:r w:rsidRPr="00EF37BA">
              <w:rPr>
                <w:rFonts w:cs="Times New Roman"/>
                <w:color w:val="231F20"/>
                <w:w w:val="105"/>
                <w:lang w:val="ro-RO"/>
              </w:rPr>
              <w:t>90</w:t>
            </w:r>
            <w:r w:rsidRPr="00EF37BA">
              <w:rPr>
                <w:rFonts w:cs="Times New Roman"/>
                <w:color w:val="231F20"/>
                <w:spacing w:val="9"/>
                <w:w w:val="105"/>
                <w:lang w:val="ro-RO"/>
              </w:rPr>
              <w:t xml:space="preserve"> </w:t>
            </w:r>
            <w:r w:rsidRPr="00EF37BA">
              <w:rPr>
                <w:rFonts w:cs="Times New Roman"/>
                <w:color w:val="231F20"/>
                <w:w w:val="105"/>
                <w:lang w:val="ro-RO"/>
              </w:rPr>
              <w:t>%</w:t>
            </w:r>
            <w:r w:rsidRPr="00EF37BA">
              <w:rPr>
                <w:rFonts w:cs="Times New Roman"/>
                <w:color w:val="231F20"/>
                <w:spacing w:val="4"/>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7F930541" w14:textId="77777777" w:rsidR="00D5083E" w:rsidRPr="00EF37BA" w:rsidRDefault="00D5083E" w:rsidP="00D5083E">
            <w:pPr>
              <w:jc w:val="both"/>
              <w:rPr>
                <w:rFonts w:cs="Times New Roman"/>
                <w:lang w:val="ro-RO"/>
              </w:rPr>
            </w:pPr>
            <w:r w:rsidRPr="00EF37BA">
              <w:rPr>
                <w:rFonts w:cs="Times New Roman"/>
                <w:color w:val="231F20"/>
                <w:w w:val="105"/>
                <w:position w:val="3"/>
                <w:lang w:val="ro-RO"/>
              </w:rPr>
              <w:t>P(deșeuri</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biologice)</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3,41</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deșeuri</w:t>
            </w:r>
            <w:r w:rsidRPr="00EF37BA">
              <w:rPr>
                <w:rFonts w:cs="Times New Roman"/>
                <w:color w:val="231F20"/>
                <w:spacing w:val="20"/>
                <w:w w:val="105"/>
                <w:lang w:val="ro-RO"/>
              </w:rPr>
              <w:t xml:space="preserve"> </w:t>
            </w:r>
            <w:r w:rsidRPr="00EF37BA">
              <w:rPr>
                <w:rFonts w:cs="Times New Roman"/>
                <w:color w:val="231F20"/>
                <w:w w:val="105"/>
                <w:lang w:val="ro-RO"/>
              </w:rPr>
              <w:t>biologice</w:t>
            </w:r>
            <w:r w:rsidRPr="00EF37BA">
              <w:rPr>
                <w:rFonts w:cs="Times New Roman"/>
                <w:color w:val="231F20"/>
                <w:spacing w:val="23"/>
                <w:w w:val="105"/>
                <w:lang w:val="ro-RO"/>
              </w:rPr>
              <w:t xml:space="preserve"> </w:t>
            </w:r>
            <w:r w:rsidRPr="00EF37BA">
              <w:rPr>
                <w:rFonts w:cs="Times New Roman"/>
                <w:color w:val="231F20"/>
                <w:w w:val="105"/>
                <w:lang w:val="ro-RO"/>
              </w:rPr>
              <w:t>umede</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76</w:t>
            </w:r>
            <w:r w:rsidRPr="00EF37BA">
              <w:rPr>
                <w:rFonts w:cs="Times New Roman"/>
                <w:color w:val="231F20"/>
                <w:spacing w:val="25"/>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463D7E2E"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 xml:space="preserve">Se utilizează următoarele valori ale </w:t>
            </w:r>
            <w:proofErr w:type="spellStart"/>
            <w:r w:rsidRPr="00EF37BA">
              <w:rPr>
                <w:rFonts w:cs="Times New Roman"/>
                <w:color w:val="231F20"/>
                <w:lang w:val="ro-RO"/>
              </w:rPr>
              <w:t>umidităţii</w:t>
            </w:r>
            <w:proofErr w:type="spellEnd"/>
            <w:r w:rsidRPr="00EF37BA">
              <w:rPr>
                <w:rFonts w:cs="Times New Roman"/>
                <w:color w:val="231F20"/>
                <w:lang w:val="ro-RO"/>
              </w:rPr>
              <w:t xml:space="preserve"> standard pentru</w:t>
            </w:r>
            <w:r w:rsidRPr="00EF37BA">
              <w:rPr>
                <w:rFonts w:cs="Times New Roman"/>
                <w:color w:val="231F20"/>
                <w:spacing w:val="1"/>
                <w:lang w:val="ro-RO"/>
              </w:rPr>
              <w:t xml:space="preserve"> </w:t>
            </w:r>
            <w:r w:rsidRPr="00EF37BA">
              <w:rPr>
                <w:rFonts w:cs="Times New Roman"/>
                <w:color w:val="231F20"/>
                <w:lang w:val="ro-RO"/>
              </w:rPr>
              <w:t>substratul</w:t>
            </w:r>
            <w:r w:rsidRPr="00EF37BA">
              <w:rPr>
                <w:rFonts w:cs="Times New Roman"/>
                <w:color w:val="231F20"/>
                <w:spacing w:val="23"/>
                <w:lang w:val="ro-RO"/>
              </w:rPr>
              <w:t xml:space="preserve"> </w:t>
            </w:r>
            <w:proofErr w:type="spellStart"/>
            <w:r w:rsidRPr="00EF37BA">
              <w:rPr>
                <w:rFonts w:cs="Times New Roman"/>
                <w:color w:val="231F20"/>
                <w:lang w:val="ro-RO"/>
              </w:rPr>
              <w:t>SM</w:t>
            </w:r>
            <w:r w:rsidRPr="00EF37BA">
              <w:rPr>
                <w:rFonts w:cs="Times New Roman"/>
                <w:color w:val="231F20"/>
                <w:vertAlign w:val="subscript"/>
                <w:lang w:val="ro-RO"/>
              </w:rPr>
              <w:t>n</w:t>
            </w:r>
            <w:proofErr w:type="spellEnd"/>
            <w:r w:rsidRPr="00EF37BA">
              <w:rPr>
                <w:rFonts w:cs="Times New Roman"/>
                <w:color w:val="231F20"/>
                <w:lang w:val="ro-RO"/>
              </w:rPr>
              <w:t>:</w:t>
            </w:r>
          </w:p>
          <w:p w14:paraId="401E9662" w14:textId="77777777" w:rsidR="00D5083E" w:rsidRPr="00EF37BA" w:rsidRDefault="00D5083E" w:rsidP="00D5083E">
            <w:pPr>
              <w:jc w:val="both"/>
              <w:rPr>
                <w:rFonts w:cs="Times New Roman"/>
                <w:lang w:val="ro-RO"/>
              </w:rPr>
            </w:pPr>
            <w:r w:rsidRPr="00EF37BA">
              <w:rPr>
                <w:rFonts w:cs="Times New Roman"/>
                <w:color w:val="231F20"/>
                <w:lang w:val="ro-RO"/>
              </w:rPr>
              <w:t>SM(porumb):</w:t>
            </w:r>
            <w:r w:rsidRPr="00EF37BA">
              <w:rPr>
                <w:rFonts w:cs="Times New Roman"/>
                <w:color w:val="231F20"/>
                <w:spacing w:val="1"/>
                <w:lang w:val="ro-RO"/>
              </w:rPr>
              <w:t xml:space="preserve"> </w:t>
            </w:r>
            <w:r w:rsidRPr="00EF37BA">
              <w:rPr>
                <w:rFonts w:cs="Times New Roman"/>
                <w:color w:val="231F20"/>
                <w:lang w:val="ro-RO"/>
              </w:rPr>
              <w:t>0,65</w:t>
            </w:r>
            <w:r w:rsidRPr="00EF37BA">
              <w:rPr>
                <w:rFonts w:cs="Times New Roman"/>
                <w:color w:val="231F20"/>
                <w:spacing w:val="1"/>
                <w:lang w:val="ro-RO"/>
              </w:rPr>
              <w:t xml:space="preserve"> </w:t>
            </w:r>
            <w:r w:rsidRPr="00EF37BA">
              <w:rPr>
                <w:rFonts w:cs="Times New Roman"/>
                <w:color w:val="231F20"/>
                <w:lang w:val="ro-RO"/>
              </w:rPr>
              <w:t>[kg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apă/kg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proofErr w:type="spellStart"/>
            <w:r w:rsidRPr="00EF37BA">
              <w:rPr>
                <w:rFonts w:cs="Times New Roman"/>
                <w:color w:val="231F20"/>
                <w:lang w:val="ro-RO"/>
              </w:rPr>
              <w:t>substanţă</w:t>
            </w:r>
            <w:proofErr w:type="spellEnd"/>
            <w:r w:rsidRPr="00EF37BA">
              <w:rPr>
                <w:rFonts w:cs="Times New Roman"/>
                <w:color w:val="231F20"/>
                <w:lang w:val="ro-RO"/>
              </w:rPr>
              <w:t xml:space="preserve"> proaspătă]</w:t>
            </w:r>
            <w:r w:rsidRPr="00EF37BA">
              <w:rPr>
                <w:rFonts w:cs="Times New Roman"/>
                <w:color w:val="231F20"/>
                <w:spacing w:val="1"/>
                <w:lang w:val="ro-RO"/>
              </w:rPr>
              <w:t xml:space="preserve"> </w:t>
            </w:r>
            <w:r w:rsidRPr="00EF37BA">
              <w:rPr>
                <w:rFonts w:cs="Times New Roman"/>
                <w:color w:val="231F20"/>
                <w:lang w:val="ro-RO"/>
              </w:rPr>
              <w:t>SM(gunoi</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grajd):</w:t>
            </w:r>
            <w:r w:rsidRPr="00EF37BA">
              <w:rPr>
                <w:rFonts w:cs="Times New Roman"/>
                <w:color w:val="231F20"/>
                <w:spacing w:val="6"/>
                <w:lang w:val="ro-RO"/>
              </w:rPr>
              <w:t xml:space="preserve"> </w:t>
            </w:r>
            <w:r w:rsidRPr="00EF37BA">
              <w:rPr>
                <w:rFonts w:cs="Times New Roman"/>
                <w:color w:val="231F20"/>
                <w:lang w:val="ro-RO"/>
              </w:rPr>
              <w:t>0,90</w:t>
            </w:r>
            <w:r w:rsidRPr="00EF37BA">
              <w:rPr>
                <w:rFonts w:cs="Times New Roman"/>
                <w:color w:val="231F20"/>
                <w:spacing w:val="12"/>
                <w:lang w:val="ro-RO"/>
              </w:rPr>
              <w:t xml:space="preserve"> </w:t>
            </w:r>
            <w:r w:rsidRPr="00EF37BA">
              <w:rPr>
                <w:rFonts w:cs="Times New Roman"/>
                <w:color w:val="231F20"/>
                <w:lang w:val="ro-RO"/>
              </w:rPr>
              <w:t>[kg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apă/kg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proofErr w:type="spellStart"/>
            <w:r w:rsidRPr="00EF37BA">
              <w:rPr>
                <w:rFonts w:cs="Times New Roman"/>
                <w:color w:val="231F20"/>
                <w:lang w:val="ro-RO"/>
              </w:rPr>
              <w:t>substanţă</w:t>
            </w:r>
            <w:proofErr w:type="spellEnd"/>
            <w:r w:rsidRPr="00EF37BA">
              <w:rPr>
                <w:rFonts w:cs="Times New Roman"/>
                <w:color w:val="231F20"/>
                <w:spacing w:val="8"/>
                <w:lang w:val="ro-RO"/>
              </w:rPr>
              <w:t xml:space="preserve"> </w:t>
            </w:r>
            <w:r w:rsidRPr="00EF37BA">
              <w:rPr>
                <w:rFonts w:cs="Times New Roman"/>
                <w:color w:val="231F20"/>
                <w:lang w:val="ro-RO"/>
              </w:rPr>
              <w:t>proaspătă]</w:t>
            </w:r>
          </w:p>
          <w:p w14:paraId="707C081D" w14:textId="77777777" w:rsidR="00D5083E" w:rsidRPr="00EF37BA" w:rsidRDefault="00D5083E" w:rsidP="00D5083E">
            <w:pPr>
              <w:jc w:val="both"/>
              <w:rPr>
                <w:rFonts w:cs="Times New Roman"/>
                <w:lang w:val="ro-RO"/>
              </w:rPr>
            </w:pPr>
            <w:r w:rsidRPr="00EF37BA">
              <w:rPr>
                <w:rFonts w:cs="Times New Roman"/>
                <w:color w:val="231F20"/>
                <w:lang w:val="ro-RO"/>
              </w:rPr>
              <w:t>SM(deșeuri</w:t>
            </w:r>
            <w:r w:rsidRPr="00EF37BA">
              <w:rPr>
                <w:rFonts w:cs="Times New Roman"/>
                <w:color w:val="231F20"/>
                <w:spacing w:val="6"/>
                <w:lang w:val="ro-RO"/>
              </w:rPr>
              <w:t xml:space="preserve"> </w:t>
            </w:r>
            <w:r w:rsidRPr="00EF37BA">
              <w:rPr>
                <w:rFonts w:cs="Times New Roman"/>
                <w:color w:val="231F20"/>
                <w:lang w:val="ro-RO"/>
              </w:rPr>
              <w:t>biologice):</w:t>
            </w:r>
            <w:r w:rsidRPr="00EF37BA">
              <w:rPr>
                <w:rFonts w:cs="Times New Roman"/>
                <w:color w:val="231F20"/>
                <w:spacing w:val="6"/>
                <w:lang w:val="ro-RO"/>
              </w:rPr>
              <w:t xml:space="preserve"> </w:t>
            </w:r>
            <w:r w:rsidRPr="00EF37BA">
              <w:rPr>
                <w:rFonts w:cs="Times New Roman"/>
                <w:color w:val="231F20"/>
                <w:lang w:val="ro-RO"/>
              </w:rPr>
              <w:t>0,76</w:t>
            </w:r>
            <w:r w:rsidRPr="00EF37BA">
              <w:rPr>
                <w:rFonts w:cs="Times New Roman"/>
                <w:color w:val="231F20"/>
                <w:spacing w:val="14"/>
                <w:lang w:val="ro-RO"/>
              </w:rPr>
              <w:t xml:space="preserve"> </w:t>
            </w:r>
            <w:r w:rsidRPr="00EF37BA">
              <w:rPr>
                <w:rFonts w:cs="Times New Roman"/>
                <w:color w:val="231F20"/>
                <w:lang w:val="ro-RO"/>
              </w:rPr>
              <w:t>[kg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apă/kg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proofErr w:type="spellStart"/>
            <w:r w:rsidRPr="00EF37BA">
              <w:rPr>
                <w:rFonts w:cs="Times New Roman"/>
                <w:color w:val="231F20"/>
                <w:lang w:val="ro-RO"/>
              </w:rPr>
              <w:t>substanţă</w:t>
            </w:r>
            <w:proofErr w:type="spellEnd"/>
            <w:r w:rsidRPr="00EF37BA">
              <w:rPr>
                <w:rFonts w:cs="Times New Roman"/>
                <w:color w:val="231F20"/>
                <w:spacing w:val="-40"/>
                <w:lang w:val="ro-RO"/>
              </w:rPr>
              <w:t xml:space="preserve"> </w:t>
            </w:r>
            <w:r w:rsidRPr="00EF37BA">
              <w:rPr>
                <w:rFonts w:cs="Times New Roman"/>
                <w:color w:val="231F20"/>
                <w:lang w:val="ro-RO"/>
              </w:rPr>
              <w:t>proaspătă]</w:t>
            </w:r>
          </w:p>
          <w:p w14:paraId="61502A8F" w14:textId="77777777" w:rsidR="00D5083E" w:rsidRPr="00EF37BA" w:rsidRDefault="00D5083E" w:rsidP="00D5083E">
            <w:pPr>
              <w:pStyle w:val="ListParagraph"/>
              <w:ind w:left="0" w:firstLine="0"/>
              <w:contextualSpacing w:val="0"/>
              <w:rPr>
                <w:color w:val="231F20"/>
                <w:sz w:val="22"/>
                <w:szCs w:val="22"/>
                <w:lang w:val="ro-RO"/>
              </w:rPr>
            </w:pPr>
          </w:p>
          <w:p w14:paraId="5B7D8AB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c)În</w:t>
            </w:r>
            <w:r w:rsidRPr="00EF37BA">
              <w:rPr>
                <w:color w:val="231F20"/>
                <w:spacing w:val="1"/>
                <w:sz w:val="22"/>
                <w:szCs w:val="22"/>
                <w:lang w:val="ro-RO"/>
              </w:rPr>
              <w:t xml:space="preserve"> </w:t>
            </w:r>
            <w:r w:rsidRPr="00EF37BA">
              <w:rPr>
                <w:color w:val="231F20"/>
                <w:sz w:val="22"/>
                <w:szCs w:val="22"/>
                <w:lang w:val="ro-RO"/>
              </w:rPr>
              <w:t xml:space="preserve">cazul </w:t>
            </w:r>
            <w:proofErr w:type="spellStart"/>
            <w:r w:rsidRPr="00EF37BA">
              <w:rPr>
                <w:color w:val="231F20"/>
                <w:sz w:val="22"/>
                <w:szCs w:val="22"/>
                <w:lang w:val="ro-RO"/>
              </w:rPr>
              <w:t>codigestiei</w:t>
            </w:r>
            <w:proofErr w:type="spellEnd"/>
            <w:r w:rsidRPr="00EF37BA">
              <w:rPr>
                <w:color w:val="231F20"/>
                <w:sz w:val="22"/>
                <w:szCs w:val="22"/>
                <w:lang w:val="ro-RO"/>
              </w:rPr>
              <w:t xml:space="preserve"> substraturilor n într-o </w:t>
            </w:r>
            <w:proofErr w:type="spellStart"/>
            <w:r w:rsidRPr="00EF37BA">
              <w:rPr>
                <w:color w:val="231F20"/>
                <w:sz w:val="22"/>
                <w:szCs w:val="22"/>
                <w:lang w:val="ro-RO"/>
              </w:rPr>
              <w:t>instalaţie</w:t>
            </w:r>
            <w:proofErr w:type="spellEnd"/>
            <w:r w:rsidRPr="00EF37BA">
              <w:rPr>
                <w:color w:val="231F20"/>
                <w:sz w:val="22"/>
                <w:szCs w:val="22"/>
                <w:lang w:val="ro-RO"/>
              </w:rPr>
              <w:t xml:space="preserve"> de biogaz,</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proofErr w:type="spellStart"/>
            <w:r w:rsidRPr="00EF37BA">
              <w:rPr>
                <w:color w:val="231F20"/>
                <w:sz w:val="22"/>
                <w:szCs w:val="22"/>
                <w:lang w:val="ro-RO"/>
              </w:rPr>
              <w:t>producţia</w:t>
            </w:r>
            <w:proofErr w:type="spellEnd"/>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biometan,</w:t>
            </w:r>
            <w:r w:rsidRPr="00EF37BA">
              <w:rPr>
                <w:color w:val="231F20"/>
                <w:spacing w:val="42"/>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efective</w:t>
            </w:r>
            <w:r w:rsidRPr="00EF37BA">
              <w:rPr>
                <w:color w:val="231F20"/>
                <w:spacing w:val="42"/>
                <w:sz w:val="22"/>
                <w:szCs w:val="22"/>
                <w:lang w:val="ro-RO"/>
              </w:rPr>
              <w:t xml:space="preserve"> </w:t>
            </w:r>
            <w:r w:rsidRPr="00EF37BA">
              <w:rPr>
                <w:color w:val="231F20"/>
                <w:sz w:val="22"/>
                <w:szCs w:val="22"/>
                <w:lang w:val="ro-RO"/>
              </w:rPr>
              <w:t>ale</w:t>
            </w:r>
            <w:r w:rsidRPr="00EF37BA">
              <w:rPr>
                <w:color w:val="231F20"/>
                <w:spacing w:val="43"/>
                <w:sz w:val="22"/>
                <w:szCs w:val="22"/>
                <w:lang w:val="ro-RO"/>
              </w:rPr>
              <w:t xml:space="preserve"> </w:t>
            </w:r>
            <w:r w:rsidRPr="00EF37BA">
              <w:rPr>
                <w:color w:val="231F20"/>
                <w:sz w:val="22"/>
                <w:szCs w:val="22"/>
                <w:lang w:val="ro-RO"/>
              </w:rPr>
              <w:t>emisiilor</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 cu</w:t>
            </w:r>
            <w:r w:rsidRPr="00EF37BA">
              <w:rPr>
                <w:color w:val="231F20"/>
                <w:spacing w:val="42"/>
                <w:sz w:val="22"/>
                <w:szCs w:val="22"/>
                <w:lang w:val="ro-RO"/>
              </w:rPr>
              <w:t xml:space="preserve"> </w:t>
            </w:r>
            <w:r w:rsidRPr="00EF37BA">
              <w:rPr>
                <w:color w:val="231F20"/>
                <w:sz w:val="22"/>
                <w:szCs w:val="22"/>
                <w:lang w:val="ro-RO"/>
              </w:rPr>
              <w:t>efect de seră provenite de la biogaz și biometan se calculează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4522D52A" w14:textId="4A50C8E0"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9029" behindDoc="0" locked="0" layoutInCell="1" allowOverlap="1" wp14:anchorId="12F7C169" wp14:editId="028FD13B">
                  <wp:simplePos x="0" y="0"/>
                  <wp:positionH relativeFrom="page">
                    <wp:posOffset>60960</wp:posOffset>
                  </wp:positionH>
                  <wp:positionV relativeFrom="paragraph">
                    <wp:posOffset>205740</wp:posOffset>
                  </wp:positionV>
                  <wp:extent cx="3339465" cy="281940"/>
                  <wp:effectExtent l="0" t="0" r="0" b="3810"/>
                  <wp:wrapTopAndBottom/>
                  <wp:docPr id="24" name="image1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4" cstate="print"/>
                          <a:stretch>
                            <a:fillRect/>
                          </a:stretch>
                        </pic:blipFill>
                        <pic:spPr>
                          <a:xfrm>
                            <a:off x="0" y="0"/>
                            <a:ext cx="3339465" cy="281940"/>
                          </a:xfrm>
                          <a:prstGeom prst="rect">
                            <a:avLst/>
                          </a:prstGeom>
                        </pic:spPr>
                      </pic:pic>
                    </a:graphicData>
                  </a:graphic>
                  <wp14:sizeRelH relativeFrom="margin">
                    <wp14:pctWidth>0</wp14:pctWidth>
                  </wp14:sizeRelH>
                  <wp14:sizeRelV relativeFrom="margin">
                    <wp14:pctHeight>0</wp14:pctHeight>
                  </wp14:sizeRelV>
                </wp:anchor>
              </w:drawing>
            </w:r>
          </w:p>
          <w:p w14:paraId="64587F0D" w14:textId="77777777" w:rsidR="00D5083E" w:rsidRPr="00EF37BA" w:rsidRDefault="00D5083E" w:rsidP="00D5083E">
            <w:pPr>
              <w:pStyle w:val="ListParagraph"/>
              <w:ind w:left="0" w:firstLine="0"/>
              <w:contextualSpacing w:val="0"/>
              <w:rPr>
                <w:color w:val="231F20"/>
                <w:sz w:val="22"/>
                <w:szCs w:val="22"/>
                <w:lang w:val="ro-RO"/>
              </w:rPr>
            </w:pPr>
          </w:p>
          <w:p w14:paraId="320F0AE9" w14:textId="18371E62"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62269C9" w14:textId="77777777" w:rsidR="00D5083E" w:rsidRPr="00EF37BA" w:rsidRDefault="00D5083E" w:rsidP="00D5083E">
            <w:pPr>
              <w:pStyle w:val="ListParagraph"/>
              <w:ind w:left="0" w:firstLine="0"/>
              <w:contextualSpacing w:val="0"/>
              <w:rPr>
                <w:color w:val="231F20"/>
                <w:sz w:val="22"/>
                <w:szCs w:val="22"/>
                <w:lang w:val="ro-RO"/>
              </w:rPr>
            </w:pPr>
          </w:p>
          <w:p w14:paraId="7140EF07"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 = volumul</w:t>
            </w:r>
            <w:r w:rsidRPr="00EF37BA">
              <w:rPr>
                <w:rFonts w:cs="Times New Roman"/>
                <w:color w:val="231F20"/>
                <w:spacing w:val="1"/>
                <w:lang w:val="ro-RO"/>
              </w:rPr>
              <w:t xml:space="preserve"> </w:t>
            </w:r>
            <w:r w:rsidRPr="00EF37BA">
              <w:rPr>
                <w:rFonts w:cs="Times New Roman"/>
                <w:color w:val="231F20"/>
                <w:lang w:val="ro-RO"/>
              </w:rPr>
              <w:t xml:space="preserve">total al emisiilor rezultate din </w:t>
            </w:r>
            <w:proofErr w:type="spellStart"/>
            <w:r w:rsidRPr="00EF37BA">
              <w:rPr>
                <w:rFonts w:cs="Times New Roman"/>
                <w:color w:val="231F20"/>
                <w:lang w:val="ro-RO"/>
              </w:rPr>
              <w:t>producţia</w:t>
            </w:r>
            <w:proofErr w:type="spellEnd"/>
            <w:r w:rsidRPr="00EF37BA">
              <w:rPr>
                <w:rFonts w:cs="Times New Roman"/>
                <w:color w:val="231F20"/>
                <w:lang w:val="ro-RO"/>
              </w:rPr>
              <w:t xml:space="preserve"> 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biometan</w:t>
            </w:r>
            <w:r w:rsidRPr="00EF37BA">
              <w:rPr>
                <w:rFonts w:cs="Times New Roman"/>
                <w:color w:val="231F20"/>
                <w:spacing w:val="22"/>
                <w:lang w:val="ro-RO"/>
              </w:rPr>
              <w:t xml:space="preserve"> </w:t>
            </w:r>
            <w:r w:rsidRPr="00EF37BA">
              <w:rPr>
                <w:rFonts w:cs="Times New Roman"/>
                <w:color w:val="231F20"/>
                <w:lang w:val="ro-RO"/>
              </w:rPr>
              <w:t>înainte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conversia</w:t>
            </w:r>
            <w:r w:rsidRPr="00EF37BA">
              <w:rPr>
                <w:rFonts w:cs="Times New Roman"/>
                <w:color w:val="231F20"/>
                <w:spacing w:val="22"/>
                <w:lang w:val="ro-RO"/>
              </w:rPr>
              <w:t xml:space="preserve"> </w:t>
            </w:r>
            <w:r w:rsidRPr="00EF37BA">
              <w:rPr>
                <w:rFonts w:cs="Times New Roman"/>
                <w:color w:val="231F20"/>
                <w:lang w:val="ro-RO"/>
              </w:rPr>
              <w:t>energiei;</w:t>
            </w:r>
          </w:p>
          <w:p w14:paraId="631EC36C"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 xml:space="preserve">n </w:t>
            </w:r>
            <w:r w:rsidRPr="00EF37BA">
              <w:rPr>
                <w:rFonts w:cs="Times New Roman"/>
                <w:color w:val="231F20"/>
                <w:lang w:val="ro-RO"/>
              </w:rPr>
              <w:t xml:space="preserve">= ponderea materiilor prime n, în </w:t>
            </w:r>
            <w:proofErr w:type="spellStart"/>
            <w:r w:rsidRPr="00EF37BA">
              <w:rPr>
                <w:rFonts w:cs="Times New Roman"/>
                <w:color w:val="231F20"/>
                <w:lang w:val="ro-RO"/>
              </w:rPr>
              <w:t>fracţiune</w:t>
            </w:r>
            <w:proofErr w:type="spellEnd"/>
            <w:r w:rsidRPr="00EF37BA">
              <w:rPr>
                <w:rFonts w:cs="Times New Roman"/>
                <w:color w:val="231F20"/>
                <w:lang w:val="ro-RO"/>
              </w:rPr>
              <w:t xml:space="preserve"> a intrării în</w:t>
            </w:r>
            <w:r w:rsidRPr="00EF37BA">
              <w:rPr>
                <w:rFonts w:cs="Times New Roman"/>
                <w:color w:val="231F20"/>
                <w:spacing w:val="1"/>
                <w:lang w:val="ro-RO"/>
              </w:rPr>
              <w:t xml:space="preserve"> </w:t>
            </w:r>
            <w:proofErr w:type="spellStart"/>
            <w:r w:rsidRPr="00EF37BA">
              <w:rPr>
                <w:rFonts w:cs="Times New Roman"/>
                <w:color w:val="231F20"/>
                <w:lang w:val="ro-RO"/>
              </w:rPr>
              <w:t>digestor</w:t>
            </w:r>
            <w:proofErr w:type="spellEnd"/>
            <w:r w:rsidRPr="00EF37BA">
              <w:rPr>
                <w:rFonts w:cs="Times New Roman"/>
                <w:color w:val="231F20"/>
                <w:lang w:val="ro-RO"/>
              </w:rPr>
              <w:t>;</w:t>
            </w:r>
          </w:p>
          <w:p w14:paraId="2E3BE505" w14:textId="77777777" w:rsidR="00D5083E" w:rsidRPr="00EF37BA" w:rsidRDefault="00D5083E" w:rsidP="00D5083E">
            <w:pPr>
              <w:tabs>
                <w:tab w:val="left" w:pos="2736"/>
              </w:tabs>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ec,n</w:t>
            </w:r>
            <w:proofErr w:type="spellEnd"/>
            <w:r w:rsidRPr="00EF37BA">
              <w:rPr>
                <w:rFonts w:cs="Times New Roman"/>
                <w:color w:val="231F20"/>
                <w:vertAlign w:val="subscript"/>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proofErr w:type="spellStart"/>
            <w:r w:rsidRPr="00EF37BA">
              <w:rPr>
                <w:rFonts w:cs="Times New Roman"/>
                <w:color w:val="231F20"/>
                <w:lang w:val="ro-RO"/>
              </w:rPr>
              <w:t>extracţia</w:t>
            </w:r>
            <w:proofErr w:type="spellEnd"/>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cultivarea</w:t>
            </w:r>
            <w:r w:rsidRPr="00EF37BA">
              <w:rPr>
                <w:rFonts w:cs="Times New Roman"/>
                <w:color w:val="231F20"/>
                <w:spacing w:val="1"/>
                <w:lang w:val="ro-RO"/>
              </w:rPr>
              <w:t xml:space="preserve"> </w:t>
            </w:r>
            <w:r w:rsidRPr="00EF37BA">
              <w:rPr>
                <w:rFonts w:cs="Times New Roman"/>
                <w:color w:val="231F20"/>
                <w:lang w:val="ro-RO"/>
              </w:rPr>
              <w:t>mate­</w:t>
            </w:r>
            <w:r w:rsidRPr="00EF37BA">
              <w:rPr>
                <w:rFonts w:cs="Times New Roman"/>
                <w:color w:val="231F20"/>
                <w:spacing w:val="-40"/>
                <w:lang w:val="ro-RO"/>
              </w:rPr>
              <w:t xml:space="preserve"> </w:t>
            </w:r>
            <w:proofErr w:type="spellStart"/>
            <w:r w:rsidRPr="00EF37BA">
              <w:rPr>
                <w:rFonts w:cs="Times New Roman"/>
                <w:color w:val="231F20"/>
                <w:lang w:val="ro-RO"/>
              </w:rPr>
              <w:t>riilor</w:t>
            </w:r>
            <w:proofErr w:type="spellEnd"/>
            <w:r w:rsidRPr="00EF37BA">
              <w:rPr>
                <w:rFonts w:cs="Times New Roman"/>
                <w:color w:val="231F20"/>
                <w:spacing w:val="21"/>
                <w:lang w:val="ro-RO"/>
              </w:rPr>
              <w:t xml:space="preserve"> </w:t>
            </w:r>
            <w:r w:rsidRPr="00EF37BA">
              <w:rPr>
                <w:rFonts w:cs="Times New Roman"/>
                <w:color w:val="231F20"/>
                <w:lang w:val="ro-RO"/>
              </w:rPr>
              <w:t>prime</w:t>
            </w:r>
            <w:r w:rsidRPr="00EF37BA">
              <w:rPr>
                <w:rFonts w:cs="Times New Roman"/>
                <w:color w:val="231F20"/>
                <w:spacing w:val="23"/>
                <w:lang w:val="ro-RO"/>
              </w:rPr>
              <w:t xml:space="preserve"> </w:t>
            </w:r>
            <w:r w:rsidRPr="00EF37BA">
              <w:rPr>
                <w:rFonts w:cs="Times New Roman"/>
                <w:color w:val="231F20"/>
                <w:lang w:val="ro-RO"/>
              </w:rPr>
              <w:t>n;</w:t>
            </w:r>
          </w:p>
          <w:p w14:paraId="4ACDC20A"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td,materiiprime,n</w:t>
            </w:r>
            <w:proofErr w:type="spellEnd"/>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2"/>
                <w:lang w:val="ro-RO"/>
              </w:rPr>
              <w:t xml:space="preserve"> </w:t>
            </w:r>
            <w:r w:rsidRPr="00EF37BA">
              <w:rPr>
                <w:rFonts w:cs="Times New Roman"/>
                <w:color w:val="231F20"/>
                <w:lang w:val="ro-RO"/>
              </w:rPr>
              <w:t>transportul</w:t>
            </w:r>
            <w:r w:rsidRPr="00EF37BA">
              <w:rPr>
                <w:rFonts w:cs="Times New Roman"/>
                <w:color w:val="231F20"/>
                <w:spacing w:val="43"/>
                <w:lang w:val="ro-RO"/>
              </w:rPr>
              <w:t xml:space="preserve"> </w:t>
            </w:r>
            <w:r w:rsidRPr="00EF37BA">
              <w:rPr>
                <w:rFonts w:cs="Times New Roman"/>
                <w:color w:val="231F20"/>
                <w:lang w:val="ro-RO"/>
              </w:rPr>
              <w:t>materiilor</w:t>
            </w:r>
            <w:r w:rsidRPr="00EF37BA">
              <w:rPr>
                <w:rFonts w:cs="Times New Roman"/>
                <w:color w:val="231F20"/>
                <w:spacing w:val="42"/>
                <w:lang w:val="ro-RO"/>
              </w:rPr>
              <w:t xml:space="preserve"> </w:t>
            </w:r>
            <w:r w:rsidRPr="00EF37BA">
              <w:rPr>
                <w:rFonts w:cs="Times New Roman"/>
                <w:color w:val="231F20"/>
                <w:lang w:val="ro-RO"/>
              </w:rPr>
              <w:t>prime</w:t>
            </w:r>
            <w:r w:rsidRPr="00EF37BA">
              <w:rPr>
                <w:rFonts w:cs="Times New Roman"/>
                <w:color w:val="231F20"/>
                <w:spacing w:val="43"/>
                <w:lang w:val="ro-RO"/>
              </w:rPr>
              <w:t xml:space="preserve"> </w:t>
            </w:r>
            <w:r w:rsidRPr="00EF37BA">
              <w:rPr>
                <w:rFonts w:cs="Times New Roman"/>
                <w:color w:val="231F20"/>
                <w:lang w:val="ro-RO"/>
              </w:rPr>
              <w:t>n</w:t>
            </w:r>
            <w:r w:rsidRPr="00EF37BA">
              <w:rPr>
                <w:rFonts w:cs="Times New Roman"/>
                <w:color w:val="231F20"/>
                <w:spacing w:val="1"/>
                <w:lang w:val="ro-RO"/>
              </w:rPr>
              <w:t xml:space="preserve"> </w:t>
            </w:r>
            <w:r w:rsidRPr="00EF37BA">
              <w:rPr>
                <w:rFonts w:cs="Times New Roman"/>
                <w:color w:val="231F20"/>
                <w:lang w:val="ro-RO"/>
              </w:rPr>
              <w:t>către</w:t>
            </w:r>
            <w:r w:rsidRPr="00EF37BA">
              <w:rPr>
                <w:rFonts w:cs="Times New Roman"/>
                <w:color w:val="231F20"/>
                <w:spacing w:val="22"/>
                <w:lang w:val="ro-RO"/>
              </w:rPr>
              <w:t xml:space="preserve"> </w:t>
            </w:r>
            <w:proofErr w:type="spellStart"/>
            <w:r w:rsidRPr="00EF37BA">
              <w:rPr>
                <w:rFonts w:cs="Times New Roman"/>
                <w:color w:val="231F20"/>
                <w:lang w:val="ro-RO"/>
              </w:rPr>
              <w:t>digestor</w:t>
            </w:r>
            <w:proofErr w:type="spellEnd"/>
            <w:r w:rsidRPr="00EF37BA">
              <w:rPr>
                <w:rFonts w:cs="Times New Roman"/>
                <w:color w:val="231F20"/>
                <w:lang w:val="ro-RO"/>
              </w:rPr>
              <w:t>;</w:t>
            </w:r>
          </w:p>
          <w:p w14:paraId="5299CF93" w14:textId="77777777" w:rsidR="00D5083E" w:rsidRPr="00EF37BA" w:rsidRDefault="00D5083E" w:rsidP="00D5083E">
            <w:pPr>
              <w:tabs>
                <w:tab w:val="left" w:pos="2736"/>
              </w:tabs>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l,n</w:t>
            </w:r>
            <w:proofErr w:type="spellEnd"/>
            <w:r w:rsidRPr="00EF37BA">
              <w:rPr>
                <w:rFonts w:cs="Times New Roman"/>
                <w:color w:val="231F20"/>
                <w:vertAlign w:val="subscript"/>
                <w:lang w:val="ro-RO"/>
              </w:rPr>
              <w:t xml:space="preserve"> </w:t>
            </w:r>
            <w:r w:rsidRPr="00EF37BA">
              <w:rPr>
                <w:rFonts w:cs="Times New Roman"/>
                <w:color w:val="231F20"/>
                <w:lang w:val="ro-RO"/>
              </w:rPr>
              <w:t xml:space="preserve">= emisiile anualizate provenite din </w:t>
            </w:r>
            <w:proofErr w:type="spellStart"/>
            <w:r w:rsidRPr="00EF37BA">
              <w:rPr>
                <w:rFonts w:cs="Times New Roman"/>
                <w:color w:val="231F20"/>
                <w:lang w:val="ro-RO"/>
              </w:rPr>
              <w:t>variaţiile</w:t>
            </w:r>
            <w:proofErr w:type="spellEnd"/>
            <w:r w:rsidRPr="00EF37BA">
              <w:rPr>
                <w:rFonts w:cs="Times New Roman"/>
                <w:color w:val="231F20"/>
                <w:lang w:val="ro-RO"/>
              </w:rPr>
              <w:t xml:space="preserve"> stocului de</w:t>
            </w:r>
            <w:r w:rsidRPr="00EF37BA">
              <w:rPr>
                <w:rFonts w:cs="Times New Roman"/>
                <w:color w:val="231F20"/>
                <w:spacing w:val="1"/>
                <w:lang w:val="ro-RO"/>
              </w:rPr>
              <w:t xml:space="preserve"> </w:t>
            </w:r>
            <w:r w:rsidRPr="00EF37BA">
              <w:rPr>
                <w:rFonts w:cs="Times New Roman"/>
                <w:color w:val="231F20"/>
                <w:lang w:val="ro-RO"/>
              </w:rPr>
              <w:t xml:space="preserve">carbon provocate de schimbarea </w:t>
            </w:r>
            <w:proofErr w:type="spellStart"/>
            <w:r w:rsidRPr="00EF37BA">
              <w:rPr>
                <w:rFonts w:cs="Times New Roman"/>
                <w:color w:val="231F20"/>
                <w:lang w:val="ro-RO"/>
              </w:rPr>
              <w:t>destinaţiei</w:t>
            </w:r>
            <w:proofErr w:type="spellEnd"/>
            <w:r w:rsidRPr="00EF37BA">
              <w:rPr>
                <w:rFonts w:cs="Times New Roman"/>
                <w:color w:val="231F20"/>
                <w:lang w:val="ro-RO"/>
              </w:rPr>
              <w:t xml:space="preserve"> terenurilor,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materiile</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5"/>
                <w:lang w:val="ro-RO"/>
              </w:rPr>
              <w:t xml:space="preserve"> </w:t>
            </w:r>
            <w:r w:rsidRPr="00EF37BA">
              <w:rPr>
                <w:rFonts w:cs="Times New Roman"/>
                <w:color w:val="231F20"/>
                <w:lang w:val="ro-RO"/>
              </w:rPr>
              <w:t>n;</w:t>
            </w:r>
          </w:p>
          <w:p w14:paraId="71BD215A" w14:textId="77777777" w:rsidR="00D5083E" w:rsidRPr="00EF37BA" w:rsidRDefault="00D5083E" w:rsidP="00D5083E">
            <w:pPr>
              <w:tabs>
                <w:tab w:val="left" w:pos="2736"/>
              </w:tabs>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sca</w:t>
            </w:r>
            <w:proofErr w:type="spellEnd"/>
            <w:r w:rsidRPr="00EF37BA">
              <w:rPr>
                <w:rFonts w:cs="Times New Roman"/>
                <w:color w:val="231F20"/>
                <w:vertAlign w:val="subscript"/>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de emisii datorate unei gestionări agricole</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23"/>
                <w:lang w:val="ro-RO"/>
              </w:rPr>
              <w:t xml:space="preserve"> </w:t>
            </w:r>
            <w:r w:rsidRPr="00EF37BA">
              <w:rPr>
                <w:rFonts w:cs="Times New Roman"/>
                <w:color w:val="231F20"/>
                <w:lang w:val="ro-RO"/>
              </w:rPr>
              <w:t>bune</w:t>
            </w:r>
            <w:r w:rsidRPr="00EF37BA">
              <w:rPr>
                <w:rFonts w:cs="Times New Roman"/>
                <w:color w:val="231F20"/>
                <w:spacing w:val="27"/>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4"/>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w:t>
            </w:r>
          </w:p>
          <w:p w14:paraId="7FB5698F" w14:textId="77777777" w:rsidR="00D5083E" w:rsidRPr="00EF37BA" w:rsidRDefault="00D5083E" w:rsidP="00D5083E">
            <w:pPr>
              <w:tabs>
                <w:tab w:val="left" w:pos="2736"/>
              </w:tabs>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p</w:t>
            </w:r>
            <w:proofErr w:type="spellEnd"/>
            <w:r w:rsidRPr="00EF37BA">
              <w:rPr>
                <w:rFonts w:cs="Times New Roman"/>
                <w:color w:val="231F20"/>
                <w:vertAlign w:val="subscript"/>
                <w:lang w:val="ro-RO"/>
              </w:rPr>
              <w:t xml:space="preserve">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prelucrare;</w:t>
            </w:r>
          </w:p>
          <w:p w14:paraId="6D9F9A7E" w14:textId="77777777" w:rsidR="00D5083E" w:rsidRPr="00EF37BA" w:rsidRDefault="00D5083E" w:rsidP="00D5083E">
            <w:pPr>
              <w:tabs>
                <w:tab w:val="left" w:pos="2736"/>
              </w:tabs>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td,produs</w:t>
            </w:r>
            <w:proofErr w:type="spellEnd"/>
            <w:r w:rsidRPr="00EF37BA">
              <w:rPr>
                <w:rFonts w:cs="Times New Roman"/>
                <w:color w:val="231F20"/>
                <w:vertAlign w:val="subscript"/>
                <w:lang w:val="ro-RO"/>
              </w:rPr>
              <w:t xml:space="preserve">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emisii</w:t>
            </w:r>
            <w:r w:rsidRPr="00EF37BA">
              <w:rPr>
                <w:rFonts w:cs="Times New Roman"/>
                <w:color w:val="231F20"/>
                <w:spacing w:val="6"/>
                <w:lang w:val="ro-RO"/>
              </w:rPr>
              <w:t xml:space="preserve"> </w:t>
            </w:r>
            <w:r w:rsidRPr="00EF37BA">
              <w:rPr>
                <w:rFonts w:cs="Times New Roman"/>
                <w:color w:val="231F20"/>
                <w:lang w:val="ro-RO"/>
              </w:rPr>
              <w:t>provenite</w:t>
            </w:r>
            <w:r w:rsidRPr="00EF37BA">
              <w:rPr>
                <w:rFonts w:cs="Times New Roman"/>
                <w:color w:val="231F20"/>
                <w:spacing w:val="7"/>
                <w:lang w:val="ro-RO"/>
              </w:rPr>
              <w:t xml:space="preserve"> </w:t>
            </w:r>
            <w:r w:rsidRPr="00EF37BA">
              <w:rPr>
                <w:rFonts w:cs="Times New Roman"/>
                <w:color w:val="231F20"/>
                <w:lang w:val="ro-RO"/>
              </w:rPr>
              <w:t>din</w:t>
            </w:r>
            <w:r w:rsidRPr="00EF37BA">
              <w:rPr>
                <w:rFonts w:cs="Times New Roman"/>
                <w:color w:val="231F20"/>
                <w:spacing w:val="10"/>
                <w:lang w:val="ro-RO"/>
              </w:rPr>
              <w:t xml:space="preserve"> </w:t>
            </w:r>
            <w:r w:rsidRPr="00EF37BA">
              <w:rPr>
                <w:rFonts w:cs="Times New Roman"/>
                <w:color w:val="231F20"/>
                <w:lang w:val="ro-RO"/>
              </w:rPr>
              <w:t>transportul</w:t>
            </w:r>
            <w:r w:rsidRPr="00EF37BA">
              <w:rPr>
                <w:rFonts w:cs="Times New Roman"/>
                <w:color w:val="231F20"/>
                <w:spacing w:val="5"/>
                <w:lang w:val="ro-RO"/>
              </w:rPr>
              <w:t xml:space="preserve"> </w:t>
            </w:r>
            <w:r w:rsidRPr="00EF37BA">
              <w:rPr>
                <w:rFonts w:cs="Times New Roman"/>
                <w:color w:val="231F20"/>
                <w:lang w:val="ro-RO"/>
              </w:rPr>
              <w:t>și</w:t>
            </w:r>
            <w:r w:rsidRPr="00EF37BA">
              <w:rPr>
                <w:rFonts w:cs="Times New Roman"/>
                <w:color w:val="231F20"/>
                <w:spacing w:val="7"/>
                <w:lang w:val="ro-RO"/>
              </w:rPr>
              <w:t xml:space="preserve"> </w:t>
            </w:r>
            <w:proofErr w:type="spellStart"/>
            <w:r w:rsidRPr="00EF37BA">
              <w:rPr>
                <w:rFonts w:cs="Times New Roman"/>
                <w:color w:val="231F20"/>
                <w:lang w:val="ro-RO"/>
              </w:rPr>
              <w:t>distribuţia</w:t>
            </w:r>
            <w:proofErr w:type="spellEnd"/>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biogaz</w:t>
            </w:r>
          </w:p>
          <w:p w14:paraId="1EF6C43E" w14:textId="77777777" w:rsidR="00D5083E" w:rsidRPr="00EF37BA" w:rsidRDefault="00D5083E" w:rsidP="00D5083E">
            <w:pPr>
              <w:jc w:val="both"/>
              <w:rPr>
                <w:rFonts w:cs="Times New Roman"/>
                <w:lang w:val="ro-RO"/>
              </w:rPr>
            </w:pPr>
            <w:r w:rsidRPr="00EF37BA">
              <w:rPr>
                <w:rFonts w:cs="Times New Roman"/>
                <w:color w:val="231F20"/>
                <w:lang w:val="ro-RO"/>
              </w:rPr>
              <w:t>și/sau</w:t>
            </w:r>
            <w:r w:rsidRPr="00EF37BA">
              <w:rPr>
                <w:rFonts w:cs="Times New Roman"/>
                <w:color w:val="231F20"/>
                <w:spacing w:val="20"/>
                <w:lang w:val="ro-RO"/>
              </w:rPr>
              <w:t xml:space="preserve"> </w:t>
            </w:r>
            <w:r w:rsidRPr="00EF37BA">
              <w:rPr>
                <w:rFonts w:cs="Times New Roman"/>
                <w:color w:val="231F20"/>
                <w:lang w:val="ro-RO"/>
              </w:rPr>
              <w:t>biometan;</w:t>
            </w:r>
          </w:p>
          <w:p w14:paraId="7BD34AB9"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u </w:t>
            </w:r>
            <w:r w:rsidRPr="00EF37BA">
              <w:rPr>
                <w:rFonts w:cs="Times New Roman"/>
                <w:color w:val="231F20"/>
                <w:lang w:val="ro-RO"/>
              </w:rPr>
              <w:t>= emisiile</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combustibilul</w:t>
            </w:r>
            <w:r w:rsidRPr="00EF37BA">
              <w:rPr>
                <w:rFonts w:cs="Times New Roman"/>
                <w:color w:val="231F20"/>
                <w:spacing w:val="1"/>
                <w:lang w:val="ro-RO"/>
              </w:rPr>
              <w:t xml:space="preserve"> </w:t>
            </w:r>
            <w:r w:rsidRPr="00EF37BA">
              <w:rPr>
                <w:rFonts w:cs="Times New Roman"/>
                <w:color w:val="231F20"/>
                <w:lang w:val="ro-RO"/>
              </w:rPr>
              <w:t>folosit,</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anume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37"/>
                <w:lang w:val="ro-RO"/>
              </w:rPr>
              <w:t xml:space="preserve"> </w:t>
            </w:r>
            <w:r w:rsidRPr="00EF37BA">
              <w:rPr>
                <w:rFonts w:cs="Times New Roman"/>
                <w:color w:val="231F20"/>
                <w:lang w:val="ro-RO"/>
              </w:rPr>
              <w:t>cu</w:t>
            </w:r>
            <w:r w:rsidRPr="00EF37BA">
              <w:rPr>
                <w:rFonts w:cs="Times New Roman"/>
                <w:color w:val="231F20"/>
                <w:spacing w:val="36"/>
                <w:lang w:val="ro-RO"/>
              </w:rPr>
              <w:t xml:space="preserve"> </w:t>
            </w:r>
            <w:r w:rsidRPr="00EF37BA">
              <w:rPr>
                <w:rFonts w:cs="Times New Roman"/>
                <w:color w:val="231F20"/>
                <w:lang w:val="ro-RO"/>
              </w:rPr>
              <w:t>efect</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6"/>
                <w:lang w:val="ro-RO"/>
              </w:rPr>
              <w:t xml:space="preserve"> </w:t>
            </w:r>
            <w:r w:rsidRPr="00EF37BA">
              <w:rPr>
                <w:rFonts w:cs="Times New Roman"/>
                <w:color w:val="231F20"/>
                <w:lang w:val="ro-RO"/>
              </w:rPr>
              <w:t>seră</w:t>
            </w:r>
            <w:r w:rsidRPr="00EF37BA">
              <w:rPr>
                <w:rFonts w:cs="Times New Roman"/>
                <w:color w:val="231F20"/>
                <w:spacing w:val="36"/>
                <w:lang w:val="ro-RO"/>
              </w:rPr>
              <w:t xml:space="preserve"> </w:t>
            </w:r>
            <w:r w:rsidRPr="00EF37BA">
              <w:rPr>
                <w:rFonts w:cs="Times New Roman"/>
                <w:color w:val="231F20"/>
                <w:lang w:val="ro-RO"/>
              </w:rPr>
              <w:t>emise</w:t>
            </w:r>
            <w:r w:rsidRPr="00EF37BA">
              <w:rPr>
                <w:rFonts w:cs="Times New Roman"/>
                <w:color w:val="231F20"/>
                <w:spacing w:val="35"/>
                <w:lang w:val="ro-RO"/>
              </w:rPr>
              <w:t xml:space="preserve"> </w:t>
            </w:r>
            <w:r w:rsidRPr="00EF37BA">
              <w:rPr>
                <w:rFonts w:cs="Times New Roman"/>
                <w:color w:val="231F20"/>
                <w:lang w:val="ro-RO"/>
              </w:rPr>
              <w:t>pe</w:t>
            </w:r>
            <w:r w:rsidRPr="00EF37BA">
              <w:rPr>
                <w:rFonts w:cs="Times New Roman"/>
                <w:color w:val="231F20"/>
                <w:spacing w:val="37"/>
                <w:lang w:val="ro-RO"/>
              </w:rPr>
              <w:t xml:space="preserve"> </w:t>
            </w:r>
            <w:r w:rsidRPr="00EF37BA">
              <w:rPr>
                <w:rFonts w:cs="Times New Roman"/>
                <w:color w:val="231F20"/>
                <w:lang w:val="ro-RO"/>
              </w:rPr>
              <w:t>parcursul</w:t>
            </w:r>
            <w:r w:rsidRPr="00EF37BA">
              <w:rPr>
                <w:rFonts w:cs="Times New Roman"/>
                <w:color w:val="231F20"/>
                <w:spacing w:val="34"/>
                <w:lang w:val="ro-RO"/>
              </w:rPr>
              <w:t xml:space="preserve"> </w:t>
            </w:r>
            <w:r w:rsidRPr="00EF37BA">
              <w:rPr>
                <w:rFonts w:cs="Times New Roman"/>
                <w:color w:val="231F20"/>
                <w:lang w:val="ro-RO"/>
              </w:rPr>
              <w:t>procesului</w:t>
            </w:r>
            <w:r w:rsidRPr="00EF37BA">
              <w:rPr>
                <w:rFonts w:cs="Times New Roman"/>
                <w:color w:val="231F20"/>
                <w:spacing w:val="-40"/>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ardere;</w:t>
            </w:r>
          </w:p>
          <w:p w14:paraId="73E690FE" w14:textId="77777777" w:rsidR="00D5083E" w:rsidRPr="00EF37BA" w:rsidRDefault="00D5083E" w:rsidP="00D5083E">
            <w:pPr>
              <w:tabs>
                <w:tab w:val="left" w:pos="2736"/>
              </w:tabs>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ccs</w:t>
            </w:r>
            <w:proofErr w:type="spellEnd"/>
            <w:r w:rsidRPr="00EF37BA">
              <w:rPr>
                <w:rFonts w:cs="Times New Roman"/>
                <w:color w:val="231F20"/>
                <w:vertAlign w:val="subscript"/>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emisiilor prin captarea și stocarea geologică</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25"/>
                <w:lang w:val="ro-RO"/>
              </w:rPr>
              <w:t xml:space="preserve"> </w:t>
            </w:r>
            <w:r w:rsidRPr="00EF37BA">
              <w:rPr>
                <w:rFonts w:cs="Times New Roman"/>
                <w:color w:val="231F20"/>
                <w:lang w:val="ro-RO"/>
              </w:rPr>
              <w:t>și</w:t>
            </w:r>
          </w:p>
          <w:p w14:paraId="6F554ECA" w14:textId="77777777" w:rsidR="00D5083E" w:rsidRPr="00EF37BA" w:rsidRDefault="00D5083E" w:rsidP="00D5083E">
            <w:pPr>
              <w:pStyle w:val="ListParagraph"/>
              <w:ind w:left="0" w:firstLine="0"/>
              <w:contextualSpacing w:val="0"/>
              <w:rPr>
                <w:color w:val="231F20"/>
                <w:sz w:val="22"/>
                <w:szCs w:val="22"/>
                <w:lang w:val="ro-RO"/>
              </w:rPr>
            </w:pPr>
            <w:proofErr w:type="spellStart"/>
            <w:r w:rsidRPr="00EF37BA">
              <w:rPr>
                <w:color w:val="231F20"/>
                <w:sz w:val="22"/>
                <w:szCs w:val="22"/>
                <w:lang w:val="ro-RO"/>
              </w:rPr>
              <w:t>e</w:t>
            </w:r>
            <w:r w:rsidRPr="00EF37BA">
              <w:rPr>
                <w:color w:val="231F20"/>
                <w:sz w:val="22"/>
                <w:szCs w:val="22"/>
                <w:vertAlign w:val="subscript"/>
                <w:lang w:val="ro-RO"/>
              </w:rPr>
              <w:t>ccr</w:t>
            </w:r>
            <w:proofErr w:type="spellEnd"/>
            <w:r w:rsidRPr="00EF37BA">
              <w:rPr>
                <w:color w:val="231F20"/>
                <w:sz w:val="22"/>
                <w:szCs w:val="22"/>
                <w:lang w:val="ro-RO"/>
              </w:rPr>
              <w:tab/>
              <w:t>=</w:t>
            </w:r>
            <w:r w:rsidRPr="00EF37BA">
              <w:rPr>
                <w:color w:val="231F20"/>
                <w:spacing w:val="40"/>
                <w:sz w:val="22"/>
                <w:szCs w:val="22"/>
                <w:lang w:val="ro-RO"/>
              </w:rPr>
              <w:t xml:space="preserve"> </w:t>
            </w:r>
            <w:r w:rsidRPr="00EF37BA">
              <w:rPr>
                <w:color w:val="231F20"/>
                <w:sz w:val="22"/>
                <w:szCs w:val="22"/>
                <w:lang w:val="ro-RO"/>
              </w:rPr>
              <w:t>reducerile</w:t>
            </w:r>
            <w:r w:rsidRPr="00EF37BA">
              <w:rPr>
                <w:color w:val="231F20"/>
                <w:spacing w:val="22"/>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captarea</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înlocuirea</w:t>
            </w:r>
            <w:r w:rsidRPr="00EF37BA">
              <w:rPr>
                <w:color w:val="231F20"/>
                <w:spacing w:val="23"/>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p>
          <w:p w14:paraId="36BC9897" w14:textId="77777777" w:rsidR="00D5083E" w:rsidRPr="00EF37BA" w:rsidRDefault="00D5083E" w:rsidP="00D5083E">
            <w:pPr>
              <w:pStyle w:val="ListParagraph"/>
              <w:ind w:left="0" w:firstLine="0"/>
              <w:contextualSpacing w:val="0"/>
              <w:rPr>
                <w:color w:val="231F20"/>
                <w:sz w:val="22"/>
                <w:szCs w:val="22"/>
                <w:lang w:val="ro-RO"/>
              </w:rPr>
            </w:pPr>
          </w:p>
          <w:p w14:paraId="7C36A06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sca</w:t>
            </w:r>
            <w:proofErr w:type="spellEnd"/>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atribuie un</w:t>
            </w:r>
            <w:r w:rsidRPr="00EF37BA">
              <w:rPr>
                <w:color w:val="231F20"/>
                <w:spacing w:val="1"/>
                <w:sz w:val="22"/>
                <w:szCs w:val="22"/>
                <w:lang w:val="ro-RO"/>
              </w:rPr>
              <w:t xml:space="preserve"> </w:t>
            </w:r>
            <w:r w:rsidRPr="00EF37BA">
              <w:rPr>
                <w:color w:val="231F20"/>
                <w:sz w:val="22"/>
                <w:szCs w:val="22"/>
                <w:lang w:val="ro-RO"/>
              </w:rPr>
              <w:t>bonus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45</w:t>
            </w:r>
            <w:r w:rsidRPr="00EF37BA">
              <w:rPr>
                <w:color w:val="231F20"/>
                <w:spacing w:val="43"/>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pentru</w:t>
            </w:r>
            <w:r w:rsidRPr="00EF37BA">
              <w:rPr>
                <w:color w:val="231F20"/>
                <w:spacing w:val="22"/>
                <w:sz w:val="22"/>
                <w:szCs w:val="22"/>
                <w:lang w:val="ro-RO"/>
              </w:rPr>
              <w:t xml:space="preserve"> </w:t>
            </w:r>
            <w:r w:rsidRPr="00EF37BA">
              <w:rPr>
                <w:color w:val="231F20"/>
                <w:sz w:val="22"/>
                <w:szCs w:val="22"/>
                <w:lang w:val="ro-RO"/>
              </w:rPr>
              <w:t>o</w:t>
            </w:r>
            <w:r w:rsidRPr="00EF37BA">
              <w:rPr>
                <w:color w:val="231F20"/>
                <w:spacing w:val="22"/>
                <w:sz w:val="22"/>
                <w:szCs w:val="22"/>
                <w:lang w:val="ro-RO"/>
              </w:rPr>
              <w:t xml:space="preserve"> </w:t>
            </w:r>
            <w:r w:rsidRPr="00EF37BA">
              <w:rPr>
                <w:color w:val="231F20"/>
                <w:sz w:val="22"/>
                <w:szCs w:val="22"/>
                <w:lang w:val="ro-RO"/>
              </w:rPr>
              <w:t>mai</w:t>
            </w:r>
            <w:r w:rsidRPr="00EF37BA">
              <w:rPr>
                <w:color w:val="231F20"/>
                <w:spacing w:val="21"/>
                <w:sz w:val="22"/>
                <w:szCs w:val="22"/>
                <w:lang w:val="ro-RO"/>
              </w:rPr>
              <w:t xml:space="preserve"> </w:t>
            </w:r>
            <w:r w:rsidRPr="00EF37BA">
              <w:rPr>
                <w:color w:val="231F20"/>
                <w:sz w:val="22"/>
                <w:szCs w:val="22"/>
                <w:lang w:val="ro-RO"/>
              </w:rPr>
              <w:t>bună</w:t>
            </w:r>
            <w:r w:rsidRPr="00EF37BA">
              <w:rPr>
                <w:color w:val="231F20"/>
                <w:spacing w:val="22"/>
                <w:sz w:val="22"/>
                <w:szCs w:val="22"/>
                <w:lang w:val="ro-RO"/>
              </w:rPr>
              <w:t xml:space="preserve"> </w:t>
            </w:r>
            <w:r w:rsidRPr="00EF37BA">
              <w:rPr>
                <w:color w:val="231F20"/>
                <w:sz w:val="22"/>
                <w:szCs w:val="22"/>
                <w:lang w:val="ro-RO"/>
              </w:rPr>
              <w:t>gestionare</w:t>
            </w:r>
            <w:r w:rsidRPr="00EF37BA">
              <w:rPr>
                <w:color w:val="231F20"/>
                <w:spacing w:val="20"/>
                <w:sz w:val="22"/>
                <w:szCs w:val="22"/>
                <w:lang w:val="ro-RO"/>
              </w:rPr>
              <w:t xml:space="preserve"> </w:t>
            </w:r>
            <w:r w:rsidRPr="00EF37BA">
              <w:rPr>
                <w:color w:val="231F20"/>
                <w:sz w:val="22"/>
                <w:szCs w:val="22"/>
                <w:lang w:val="ro-RO"/>
              </w:rPr>
              <w:t>agricolă</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gunoiului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grajd</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gunoiul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substrat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proofErr w:type="spellStart"/>
            <w:r w:rsidRPr="00EF37BA">
              <w:rPr>
                <w:color w:val="231F20"/>
                <w:sz w:val="22"/>
                <w:szCs w:val="22"/>
                <w:lang w:val="ro-RO"/>
              </w:rPr>
              <w:t>producţia</w:t>
            </w:r>
            <w:proofErr w:type="spellEnd"/>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biogaz</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biometan.</w:t>
            </w:r>
          </w:p>
          <w:p w14:paraId="56B4C7E4" w14:textId="77777777" w:rsidR="00D5083E" w:rsidRPr="00EF37BA" w:rsidRDefault="00D5083E" w:rsidP="00D5083E">
            <w:pPr>
              <w:pStyle w:val="ListParagraph"/>
              <w:ind w:left="0" w:firstLine="0"/>
              <w:contextualSpacing w:val="0"/>
              <w:rPr>
                <w:color w:val="231F20"/>
                <w:sz w:val="22"/>
                <w:szCs w:val="22"/>
                <w:lang w:val="ro-RO"/>
              </w:rPr>
            </w:pPr>
          </w:p>
          <w:p w14:paraId="70655775" w14:textId="77777777" w:rsidR="00D5083E" w:rsidRPr="00EF37BA" w:rsidRDefault="00D5083E" w:rsidP="00D5083E">
            <w:pPr>
              <w:pStyle w:val="ListParagraph"/>
              <w:ind w:left="0" w:firstLine="0"/>
              <w:contextualSpacing w:val="0"/>
              <w:rPr>
                <w:color w:val="231F20"/>
                <w:sz w:val="22"/>
                <w:szCs w:val="22"/>
                <w:lang w:val="ro-RO"/>
              </w:rPr>
            </w:pPr>
          </w:p>
          <w:p w14:paraId="7AD9175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d)Emisiile de gaze cu efect de seră provenite din utilizarea de combustibili</w:t>
            </w:r>
            <w:r w:rsidRPr="00EF37BA">
              <w:rPr>
                <w:color w:val="231F20"/>
                <w:spacing w:val="1"/>
                <w:sz w:val="22"/>
                <w:szCs w:val="22"/>
                <w:lang w:val="ro-RO"/>
              </w:rPr>
              <w:t xml:space="preserve"> </w:t>
            </w:r>
            <w:r w:rsidRPr="00EF37BA">
              <w:rPr>
                <w:color w:val="231F20"/>
                <w:sz w:val="22"/>
                <w:szCs w:val="22"/>
                <w:lang w:val="ro-RO"/>
              </w:rPr>
              <w:t>din biomasă pentru producerea energiei electrice, a încălzirii și a răcirii,</w:t>
            </w:r>
            <w:r w:rsidRPr="00EF37BA">
              <w:rPr>
                <w:color w:val="231F20"/>
                <w:spacing w:val="1"/>
                <w:sz w:val="22"/>
                <w:szCs w:val="22"/>
                <w:lang w:val="ro-RO"/>
              </w:rPr>
              <w:t xml:space="preserve"> </w:t>
            </w:r>
            <w:r w:rsidRPr="00EF37BA">
              <w:rPr>
                <w:color w:val="231F20"/>
                <w:sz w:val="22"/>
                <w:szCs w:val="22"/>
                <w:lang w:val="ro-RO"/>
              </w:rPr>
              <w:t>inclusiv conversia energiei în energie electrică și/sau încălzire sau răcire,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5615DE9" w14:textId="77777777" w:rsidR="00D5083E" w:rsidRPr="00EF37BA" w:rsidRDefault="00D5083E" w:rsidP="00D5083E">
            <w:pPr>
              <w:pStyle w:val="ListParagraph"/>
              <w:ind w:left="0" w:firstLine="0"/>
              <w:contextualSpacing w:val="0"/>
              <w:rPr>
                <w:color w:val="231F20"/>
                <w:sz w:val="22"/>
                <w:szCs w:val="22"/>
                <w:lang w:val="ro-RO"/>
              </w:rPr>
            </w:pPr>
          </w:p>
          <w:p w14:paraId="335CB6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18"/>
                <w:sz w:val="22"/>
                <w:szCs w:val="22"/>
                <w:lang w:val="ro-RO"/>
              </w:rPr>
              <w:t xml:space="preserve"> </w:t>
            </w:r>
            <w:proofErr w:type="spellStart"/>
            <w:r w:rsidRPr="00EF37BA">
              <w:rPr>
                <w:color w:val="231F20"/>
                <w:sz w:val="22"/>
                <w:szCs w:val="22"/>
                <w:lang w:val="ro-RO"/>
              </w:rPr>
              <w:t>instalaţiile</w:t>
            </w:r>
            <w:proofErr w:type="spellEnd"/>
            <w:r w:rsidRPr="00EF37BA">
              <w:rPr>
                <w:color w:val="231F20"/>
                <w:spacing w:val="17"/>
                <w:sz w:val="22"/>
                <w:szCs w:val="22"/>
                <w:lang w:val="ro-RO"/>
              </w:rPr>
              <w:t xml:space="preserve"> </w:t>
            </w:r>
            <w:r w:rsidRPr="00EF37BA">
              <w:rPr>
                <w:color w:val="231F20"/>
                <w:sz w:val="22"/>
                <w:szCs w:val="22"/>
                <w:lang w:val="ro-RO"/>
              </w:rPr>
              <w:t>energetice</w:t>
            </w:r>
            <w:r w:rsidRPr="00EF37BA">
              <w:rPr>
                <w:color w:val="231F20"/>
                <w:spacing w:val="17"/>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produc</w:t>
            </w:r>
            <w:r w:rsidRPr="00EF37BA">
              <w:rPr>
                <w:color w:val="231F20"/>
                <w:spacing w:val="21"/>
                <w:sz w:val="22"/>
                <w:szCs w:val="22"/>
                <w:lang w:val="ro-RO"/>
              </w:rPr>
              <w:t xml:space="preserve"> </w:t>
            </w:r>
            <w:r w:rsidRPr="00EF37BA">
              <w:rPr>
                <w:color w:val="231F20"/>
                <w:sz w:val="22"/>
                <w:szCs w:val="22"/>
                <w:lang w:val="ro-RO"/>
              </w:rPr>
              <w:t>numai</w:t>
            </w:r>
            <w:r w:rsidRPr="00EF37BA">
              <w:rPr>
                <w:color w:val="231F20"/>
                <w:spacing w:val="20"/>
                <w:sz w:val="22"/>
                <w:szCs w:val="22"/>
                <w:lang w:val="ro-RO"/>
              </w:rPr>
              <w:t xml:space="preserve"> </w:t>
            </w:r>
            <w:r w:rsidRPr="00EF37BA">
              <w:rPr>
                <w:color w:val="231F20"/>
                <w:sz w:val="22"/>
                <w:szCs w:val="22"/>
                <w:lang w:val="ro-RO"/>
              </w:rPr>
              <w:t>energie</w:t>
            </w:r>
            <w:r w:rsidRPr="00EF37BA">
              <w:rPr>
                <w:color w:val="231F20"/>
                <w:spacing w:val="18"/>
                <w:sz w:val="22"/>
                <w:szCs w:val="22"/>
                <w:lang w:val="ro-RO"/>
              </w:rPr>
              <w:t xml:space="preserve"> </w:t>
            </w:r>
            <w:r w:rsidRPr="00EF37BA">
              <w:rPr>
                <w:color w:val="231F20"/>
                <w:sz w:val="22"/>
                <w:szCs w:val="22"/>
                <w:lang w:val="ro-RO"/>
              </w:rPr>
              <w:t>termică:</w:t>
            </w:r>
          </w:p>
          <w:p w14:paraId="06DF5869"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0053" behindDoc="0" locked="0" layoutInCell="1" allowOverlap="1" wp14:anchorId="788971DB" wp14:editId="4BE1D099">
                  <wp:simplePos x="0" y="0"/>
                  <wp:positionH relativeFrom="page">
                    <wp:posOffset>63500</wp:posOffset>
                  </wp:positionH>
                  <wp:positionV relativeFrom="paragraph">
                    <wp:posOffset>127000</wp:posOffset>
                  </wp:positionV>
                  <wp:extent cx="508000" cy="290195"/>
                  <wp:effectExtent l="0" t="0" r="6350" b="0"/>
                  <wp:wrapTopAndBottom/>
                  <wp:docPr id="26"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2" cstate="print"/>
                          <a:stretch>
                            <a:fillRect/>
                          </a:stretch>
                        </pic:blipFill>
                        <pic:spPr>
                          <a:xfrm>
                            <a:off x="0" y="0"/>
                            <a:ext cx="508000" cy="290195"/>
                          </a:xfrm>
                          <a:prstGeom prst="rect">
                            <a:avLst/>
                          </a:prstGeom>
                        </pic:spPr>
                      </pic:pic>
                    </a:graphicData>
                  </a:graphic>
                  <wp14:sizeRelH relativeFrom="margin">
                    <wp14:pctWidth>0</wp14:pctWidth>
                  </wp14:sizeRelH>
                  <wp14:sizeRelV relativeFrom="margin">
                    <wp14:pctHeight>0</wp14:pctHeight>
                  </wp14:sizeRelV>
                </wp:anchor>
              </w:drawing>
            </w:r>
          </w:p>
          <w:p w14:paraId="414F62C0" w14:textId="77777777" w:rsidR="00D5083E" w:rsidRPr="00EF37BA" w:rsidRDefault="00D5083E" w:rsidP="00D5083E">
            <w:pPr>
              <w:pStyle w:val="ListParagraph"/>
              <w:ind w:left="0" w:firstLine="0"/>
              <w:contextualSpacing w:val="0"/>
              <w:rPr>
                <w:color w:val="231F20"/>
                <w:sz w:val="22"/>
                <w:szCs w:val="22"/>
                <w:lang w:val="ro-RO"/>
              </w:rPr>
            </w:pPr>
          </w:p>
          <w:p w14:paraId="1D8C38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37"/>
                <w:sz w:val="22"/>
                <w:szCs w:val="22"/>
                <w:lang w:val="ro-RO"/>
              </w:rPr>
              <w:t xml:space="preserve"> </w:t>
            </w:r>
            <w:proofErr w:type="spellStart"/>
            <w:r w:rsidRPr="00EF37BA">
              <w:rPr>
                <w:color w:val="231F20"/>
                <w:sz w:val="22"/>
                <w:szCs w:val="22"/>
                <w:lang w:val="ro-RO"/>
              </w:rPr>
              <w:t>instalaţiile</w:t>
            </w:r>
            <w:proofErr w:type="spellEnd"/>
            <w:r w:rsidRPr="00EF37BA">
              <w:rPr>
                <w:color w:val="231F20"/>
                <w:spacing w:val="37"/>
                <w:sz w:val="22"/>
                <w:szCs w:val="22"/>
                <w:lang w:val="ro-RO"/>
              </w:rPr>
              <w:t xml:space="preserve"> </w:t>
            </w:r>
            <w:r w:rsidRPr="00EF37BA">
              <w:rPr>
                <w:color w:val="231F20"/>
                <w:sz w:val="22"/>
                <w:szCs w:val="22"/>
                <w:lang w:val="ro-RO"/>
              </w:rPr>
              <w:t>energetice</w:t>
            </w:r>
            <w:r w:rsidRPr="00EF37BA">
              <w:rPr>
                <w:color w:val="231F20"/>
                <w:spacing w:val="37"/>
                <w:sz w:val="22"/>
                <w:szCs w:val="22"/>
                <w:lang w:val="ro-RO"/>
              </w:rPr>
              <w:t xml:space="preserve"> </w:t>
            </w:r>
            <w:r w:rsidRPr="00EF37BA">
              <w:rPr>
                <w:color w:val="231F20"/>
                <w:sz w:val="22"/>
                <w:szCs w:val="22"/>
                <w:lang w:val="ro-RO"/>
              </w:rPr>
              <w:t>care</w:t>
            </w:r>
            <w:r w:rsidRPr="00EF37BA">
              <w:rPr>
                <w:color w:val="231F20"/>
                <w:spacing w:val="37"/>
                <w:sz w:val="22"/>
                <w:szCs w:val="22"/>
                <w:lang w:val="ro-RO"/>
              </w:rPr>
              <w:t xml:space="preserve"> </w:t>
            </w:r>
            <w:r w:rsidRPr="00EF37BA">
              <w:rPr>
                <w:color w:val="231F20"/>
                <w:sz w:val="22"/>
                <w:szCs w:val="22"/>
                <w:lang w:val="ro-RO"/>
              </w:rPr>
              <w:t>produc</w:t>
            </w:r>
            <w:r w:rsidRPr="00EF37BA">
              <w:rPr>
                <w:color w:val="231F20"/>
                <w:spacing w:val="41"/>
                <w:sz w:val="22"/>
                <w:szCs w:val="22"/>
                <w:lang w:val="ro-RO"/>
              </w:rPr>
              <w:t xml:space="preserve"> </w:t>
            </w:r>
            <w:r w:rsidRPr="00EF37BA">
              <w:rPr>
                <w:color w:val="231F20"/>
                <w:sz w:val="22"/>
                <w:szCs w:val="22"/>
                <w:lang w:val="ro-RO"/>
              </w:rPr>
              <w:t>numai</w:t>
            </w:r>
            <w:r w:rsidRPr="00EF37BA">
              <w:rPr>
                <w:color w:val="231F20"/>
                <w:spacing w:val="40"/>
                <w:sz w:val="22"/>
                <w:szCs w:val="22"/>
                <w:lang w:val="ro-RO"/>
              </w:rPr>
              <w:t xml:space="preserve"> </w:t>
            </w:r>
            <w:r w:rsidRPr="00EF37BA">
              <w:rPr>
                <w:color w:val="231F20"/>
                <w:sz w:val="22"/>
                <w:szCs w:val="22"/>
                <w:lang w:val="ro-RO"/>
              </w:rPr>
              <w:t>energie</w:t>
            </w:r>
            <w:r w:rsidRPr="00EF37BA">
              <w:rPr>
                <w:color w:val="231F20"/>
                <w:spacing w:val="37"/>
                <w:sz w:val="22"/>
                <w:szCs w:val="22"/>
                <w:lang w:val="ro-RO"/>
              </w:rPr>
              <w:t xml:space="preserve"> </w:t>
            </w:r>
            <w:r w:rsidRPr="00EF37BA">
              <w:rPr>
                <w:color w:val="231F20"/>
                <w:sz w:val="22"/>
                <w:szCs w:val="22"/>
                <w:lang w:val="ro-RO"/>
              </w:rPr>
              <w:t>electrică:</w:t>
            </w:r>
          </w:p>
          <w:p w14:paraId="276D68D3"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1077" behindDoc="0" locked="0" layoutInCell="1" allowOverlap="1" wp14:anchorId="310C691B" wp14:editId="4428FD63">
                  <wp:simplePos x="0" y="0"/>
                  <wp:positionH relativeFrom="page">
                    <wp:posOffset>146627</wp:posOffset>
                  </wp:positionH>
                  <wp:positionV relativeFrom="paragraph">
                    <wp:posOffset>170774</wp:posOffset>
                  </wp:positionV>
                  <wp:extent cx="485775" cy="260350"/>
                  <wp:effectExtent l="0" t="0" r="9525" b="6350"/>
                  <wp:wrapTopAndBottom/>
                  <wp:docPr id="28"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3" cstate="print"/>
                          <a:stretch>
                            <a:fillRect/>
                          </a:stretch>
                        </pic:blipFill>
                        <pic:spPr>
                          <a:xfrm>
                            <a:off x="0" y="0"/>
                            <a:ext cx="485775" cy="260350"/>
                          </a:xfrm>
                          <a:prstGeom prst="rect">
                            <a:avLst/>
                          </a:prstGeom>
                        </pic:spPr>
                      </pic:pic>
                    </a:graphicData>
                  </a:graphic>
                  <wp14:sizeRelH relativeFrom="margin">
                    <wp14:pctWidth>0</wp14:pctWidth>
                  </wp14:sizeRelH>
                  <wp14:sizeRelV relativeFrom="margin">
                    <wp14:pctHeight>0</wp14:pctHeight>
                  </wp14:sizeRelV>
                </wp:anchor>
              </w:drawing>
            </w:r>
          </w:p>
          <w:p w14:paraId="2B5B1C8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61623185" w14:textId="77777777" w:rsidR="00D5083E" w:rsidRPr="00EF37BA" w:rsidRDefault="00D5083E" w:rsidP="00D5083E">
            <w:pPr>
              <w:pStyle w:val="ListParagraph"/>
              <w:ind w:left="0" w:firstLine="0"/>
              <w:contextualSpacing w:val="0"/>
              <w:rPr>
                <w:color w:val="231F20"/>
                <w:sz w:val="22"/>
                <w:szCs w:val="22"/>
                <w:lang w:val="ro-RO"/>
              </w:rPr>
            </w:pPr>
          </w:p>
          <w:p w14:paraId="0F12AA4A"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EC</w:t>
            </w:r>
            <w:r w:rsidRPr="00EF37BA">
              <w:rPr>
                <w:rFonts w:cs="Times New Roman"/>
                <w:color w:val="231F20"/>
                <w:vertAlign w:val="subscript"/>
                <w:lang w:val="ro-RO"/>
              </w:rPr>
              <w:t>h,el</w:t>
            </w:r>
            <w:proofErr w:type="spellEnd"/>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5A1B8CB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 xml:space="preserve">totalul emisiilor de gaze cu efect de seră ale </w:t>
            </w:r>
            <w:proofErr w:type="spellStart"/>
            <w:r w:rsidRPr="00EF37BA">
              <w:rPr>
                <w:rFonts w:cs="Times New Roman"/>
                <w:color w:val="231F20"/>
                <w:lang w:val="ro-RO"/>
              </w:rPr>
              <w:t>combusti</w:t>
            </w:r>
            <w:proofErr w:type="spellEnd"/>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6DF2D672"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η</w:t>
            </w:r>
            <w:r w:rsidRPr="00EF37BA">
              <w:rPr>
                <w:rFonts w:cs="Times New Roman"/>
                <w:color w:val="231F20"/>
                <w:vertAlign w:val="subscript"/>
                <w:lang w:val="ro-RO"/>
              </w:rPr>
              <w:t>el</w:t>
            </w:r>
            <w:proofErr w:type="spellEnd"/>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electric,</w:t>
            </w:r>
            <w:r w:rsidRPr="00EF37BA">
              <w:rPr>
                <w:rFonts w:cs="Times New Roman"/>
                <w:color w:val="231F20"/>
                <w:spacing w:val="42"/>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2"/>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proofErr w:type="spellStart"/>
            <w:r w:rsidRPr="00EF37BA">
              <w:rPr>
                <w:rFonts w:cs="Times New Roman"/>
                <w:color w:val="231F20"/>
                <w:lang w:val="ro-RO"/>
              </w:rPr>
              <w:t>împărţirii</w:t>
            </w:r>
            <w:proofErr w:type="spellEnd"/>
            <w:r w:rsidRPr="00EF37BA">
              <w:rPr>
                <w:rFonts w:cs="Times New Roman"/>
                <w:color w:val="231F20"/>
                <w:spacing w:val="1"/>
                <w:lang w:val="ro-RO"/>
              </w:rPr>
              <w:t xml:space="preserve"> </w:t>
            </w:r>
            <w:proofErr w:type="spellStart"/>
            <w:r w:rsidRPr="00EF37BA">
              <w:rPr>
                <w:rFonts w:cs="Times New Roman"/>
                <w:color w:val="231F20"/>
                <w:lang w:val="ro-RO"/>
              </w:rPr>
              <w:t>producţiei</w:t>
            </w:r>
            <w:proofErr w:type="spellEnd"/>
            <w:r w:rsidRPr="00EF37BA">
              <w:rPr>
                <w:rFonts w:cs="Times New Roman"/>
                <w:color w:val="231F20"/>
                <w:lang w:val="ro-RO"/>
              </w:rPr>
              <w:t xml:space="preserve"> 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energie electrică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 anuală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4"/>
                <w:lang w:val="ro-RO"/>
              </w:rPr>
              <w:t xml:space="preserve"> </w:t>
            </w:r>
            <w:proofErr w:type="spellStart"/>
            <w:r w:rsidRPr="00EF37BA">
              <w:rPr>
                <w:rFonts w:cs="Times New Roman"/>
                <w:color w:val="231F20"/>
                <w:lang w:val="ro-RO"/>
              </w:rPr>
              <w:t>conţinutului</w:t>
            </w:r>
            <w:proofErr w:type="spellEnd"/>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3"/>
                <w:lang w:val="ro-RO"/>
              </w:rPr>
              <w:t xml:space="preserve"> </w:t>
            </w:r>
            <w:r w:rsidRPr="00EF37BA">
              <w:rPr>
                <w:rFonts w:cs="Times New Roman"/>
                <w:color w:val="231F20"/>
                <w:lang w:val="ro-RO"/>
              </w:rPr>
              <w:t>energetic.</w:t>
            </w:r>
          </w:p>
          <w:p w14:paraId="1819BE90" w14:textId="77777777" w:rsidR="00D5083E" w:rsidRPr="00EF37BA" w:rsidRDefault="00D5083E" w:rsidP="00D5083E">
            <w:pPr>
              <w:pStyle w:val="ListParagraph"/>
              <w:ind w:left="0" w:firstLine="0"/>
              <w:contextualSpacing w:val="0"/>
              <w:rPr>
                <w:color w:val="231F20"/>
                <w:sz w:val="22"/>
                <w:szCs w:val="22"/>
                <w:lang w:val="ro-RO"/>
              </w:rPr>
            </w:pPr>
            <w:proofErr w:type="spellStart"/>
            <w:r w:rsidRPr="00EF37BA">
              <w:rPr>
                <w:color w:val="231F20"/>
                <w:sz w:val="22"/>
                <w:szCs w:val="22"/>
                <w:lang w:val="ro-RO"/>
              </w:rPr>
              <w:t>η</w:t>
            </w:r>
            <w:r w:rsidRPr="00EF37BA">
              <w:rPr>
                <w:color w:val="231F20"/>
                <w:sz w:val="22"/>
                <w:szCs w:val="22"/>
                <w:vertAlign w:val="subscript"/>
                <w:lang w:val="ro-RO"/>
              </w:rPr>
              <w:t>h</w:t>
            </w:r>
            <w:proofErr w:type="spellEnd"/>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randamentul</w:t>
            </w:r>
            <w:r w:rsidRPr="00EF37BA">
              <w:rPr>
                <w:color w:val="231F20"/>
                <w:spacing w:val="43"/>
                <w:sz w:val="22"/>
                <w:szCs w:val="22"/>
                <w:lang w:val="ro-RO"/>
              </w:rPr>
              <w:t xml:space="preserve"> </w:t>
            </w:r>
            <w:r w:rsidRPr="00EF37BA">
              <w:rPr>
                <w:color w:val="231F20"/>
                <w:sz w:val="22"/>
                <w:szCs w:val="22"/>
                <w:lang w:val="ro-RO"/>
              </w:rPr>
              <w:t>termic,</w:t>
            </w:r>
            <w:r w:rsidRPr="00EF37BA">
              <w:rPr>
                <w:color w:val="231F20"/>
                <w:spacing w:val="43"/>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3"/>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proofErr w:type="spellStart"/>
            <w:r w:rsidRPr="00EF37BA">
              <w:rPr>
                <w:color w:val="231F20"/>
                <w:sz w:val="22"/>
                <w:szCs w:val="22"/>
                <w:lang w:val="ro-RO"/>
              </w:rPr>
              <w:t>împărţirii</w:t>
            </w:r>
            <w:proofErr w:type="spellEnd"/>
            <w:r w:rsidRPr="00EF37BA">
              <w:rPr>
                <w:color w:val="231F20"/>
                <w:spacing w:val="1"/>
                <w:sz w:val="22"/>
                <w:szCs w:val="22"/>
                <w:lang w:val="ro-RO"/>
              </w:rPr>
              <w:t xml:space="preserve"> </w:t>
            </w:r>
            <w:proofErr w:type="spellStart"/>
            <w:r w:rsidRPr="00EF37BA">
              <w:rPr>
                <w:color w:val="231F20"/>
                <w:sz w:val="22"/>
                <w:szCs w:val="22"/>
                <w:lang w:val="ro-RO"/>
              </w:rPr>
              <w:t>producţiei</w:t>
            </w:r>
            <w:proofErr w:type="spellEnd"/>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w:t>
            </w:r>
            <w:r w:rsidRPr="00EF37BA">
              <w:rPr>
                <w:color w:val="231F20"/>
                <w:spacing w:val="1"/>
                <w:sz w:val="22"/>
                <w:szCs w:val="22"/>
                <w:lang w:val="ro-RO"/>
              </w:rPr>
              <w:t xml:space="preserve"> </w:t>
            </w:r>
            <w:r w:rsidRPr="00EF37BA">
              <w:rPr>
                <w:color w:val="231F20"/>
                <w:sz w:val="22"/>
                <w:szCs w:val="22"/>
                <w:lang w:val="ro-RO"/>
              </w:rPr>
              <w:t>anuală</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combustibil</w:t>
            </w:r>
            <w:r w:rsidRPr="00EF37BA">
              <w:rPr>
                <w:color w:val="231F20"/>
                <w:spacing w:val="14"/>
                <w:sz w:val="22"/>
                <w:szCs w:val="22"/>
                <w:lang w:val="ro-RO"/>
              </w:rPr>
              <w:t xml:space="preserve"> </w:t>
            </w:r>
            <w:r w:rsidRPr="00EF37BA">
              <w:rPr>
                <w:color w:val="231F20"/>
                <w:sz w:val="22"/>
                <w:szCs w:val="22"/>
                <w:lang w:val="ro-RO"/>
              </w:rPr>
              <w:t>pe</w:t>
            </w:r>
            <w:r w:rsidRPr="00EF37BA">
              <w:rPr>
                <w:color w:val="231F20"/>
                <w:spacing w:val="13"/>
                <w:sz w:val="22"/>
                <w:szCs w:val="22"/>
                <w:lang w:val="ro-RO"/>
              </w:rPr>
              <w:t xml:space="preserve"> </w:t>
            </w:r>
            <w:r w:rsidRPr="00EF37BA">
              <w:rPr>
                <w:color w:val="231F20"/>
                <w:sz w:val="22"/>
                <w:szCs w:val="22"/>
                <w:lang w:val="ro-RO"/>
              </w:rPr>
              <w:t>baza</w:t>
            </w:r>
            <w:r w:rsidRPr="00EF37BA">
              <w:rPr>
                <w:color w:val="231F20"/>
                <w:spacing w:val="14"/>
                <w:sz w:val="22"/>
                <w:szCs w:val="22"/>
                <w:lang w:val="ro-RO"/>
              </w:rPr>
              <w:t xml:space="preserve"> </w:t>
            </w:r>
            <w:proofErr w:type="spellStart"/>
            <w:r w:rsidRPr="00EF37BA">
              <w:rPr>
                <w:color w:val="231F20"/>
                <w:sz w:val="22"/>
                <w:szCs w:val="22"/>
                <w:lang w:val="ro-RO"/>
              </w:rPr>
              <w:t>conţinutului</w:t>
            </w:r>
            <w:proofErr w:type="spellEnd"/>
            <w:r w:rsidRPr="00EF37BA">
              <w:rPr>
                <w:color w:val="231F20"/>
                <w:spacing w:val="14"/>
                <w:sz w:val="22"/>
                <w:szCs w:val="22"/>
                <w:lang w:val="ro-RO"/>
              </w:rPr>
              <w:t xml:space="preserve"> </w:t>
            </w:r>
            <w:r w:rsidRPr="00EF37BA">
              <w:rPr>
                <w:color w:val="231F20"/>
                <w:sz w:val="22"/>
                <w:szCs w:val="22"/>
                <w:lang w:val="ro-RO"/>
              </w:rPr>
              <w:t>său</w:t>
            </w:r>
            <w:r w:rsidRPr="00EF37BA">
              <w:rPr>
                <w:color w:val="231F20"/>
                <w:spacing w:val="15"/>
                <w:sz w:val="22"/>
                <w:szCs w:val="22"/>
                <w:lang w:val="ro-RO"/>
              </w:rPr>
              <w:t xml:space="preserve"> </w:t>
            </w:r>
            <w:r w:rsidRPr="00EF37BA">
              <w:rPr>
                <w:color w:val="231F20"/>
                <w:sz w:val="22"/>
                <w:szCs w:val="22"/>
                <w:lang w:val="ro-RO"/>
              </w:rPr>
              <w:t>energetic.</w:t>
            </w:r>
          </w:p>
          <w:p w14:paraId="2EB06A90" w14:textId="77777777" w:rsidR="00D5083E" w:rsidRPr="00EF37BA" w:rsidRDefault="00D5083E" w:rsidP="00D5083E">
            <w:pPr>
              <w:pStyle w:val="ListParagraph"/>
              <w:ind w:left="0" w:firstLine="0"/>
              <w:contextualSpacing w:val="0"/>
              <w:rPr>
                <w:color w:val="231F20"/>
                <w:sz w:val="22"/>
                <w:szCs w:val="22"/>
                <w:lang w:val="ro-RO"/>
              </w:rPr>
            </w:pPr>
          </w:p>
          <w:p w14:paraId="40F4DE65"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 xml:space="preserve">pentru energia electrică sau mecanică produsă de </w:t>
            </w:r>
            <w:proofErr w:type="spellStart"/>
            <w:r w:rsidRPr="00EF37BA">
              <w:rPr>
                <w:color w:val="231F20"/>
                <w:sz w:val="22"/>
                <w:szCs w:val="22"/>
                <w:lang w:val="ro-RO"/>
              </w:rPr>
              <w:t>instalaţiile</w:t>
            </w:r>
            <w:proofErr w:type="spellEnd"/>
            <w:r w:rsidRPr="00EF37BA">
              <w:rPr>
                <w:color w:val="231F20"/>
                <w:sz w:val="22"/>
                <w:szCs w:val="22"/>
                <w:lang w:val="ro-RO"/>
              </w:rPr>
              <w:t xml:space="preserve"> energetice care produc energie termică utilă pe lângă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mecanică:</w:t>
            </w:r>
          </w:p>
          <w:p w14:paraId="0D04987E" w14:textId="77777777" w:rsidR="00D5083E" w:rsidRPr="00EF37BA" w:rsidRDefault="00D5083E" w:rsidP="00D5083E">
            <w:pPr>
              <w:pStyle w:val="ListParagraph"/>
              <w:ind w:left="0" w:firstLine="0"/>
              <w:contextualSpacing w:val="0"/>
              <w:rPr>
                <w:color w:val="231F20"/>
                <w:sz w:val="22"/>
                <w:szCs w:val="22"/>
                <w:lang w:val="ro-RO"/>
              </w:rPr>
            </w:pPr>
          </w:p>
          <w:p w14:paraId="045ADE69" w14:textId="77777777" w:rsidR="00D5083E" w:rsidRPr="00EF37BA" w:rsidRDefault="00D5083E" w:rsidP="00D5083E">
            <w:pPr>
              <w:pStyle w:val="ListParagraph"/>
              <w:ind w:left="0" w:firstLine="0"/>
              <w:contextualSpacing w:val="0"/>
              <w:rPr>
                <w:color w:val="231F20"/>
                <w:sz w:val="22"/>
                <w:szCs w:val="22"/>
                <w:lang w:val="ro-RO"/>
              </w:rPr>
            </w:pPr>
            <w:r w:rsidRPr="00EF37BA">
              <w:rPr>
                <w:noProof/>
                <w:color w:val="231F20"/>
                <w:sz w:val="22"/>
                <w:szCs w:val="22"/>
              </w:rPr>
              <w:lastRenderedPageBreak/>
              <w:drawing>
                <wp:inline distT="0" distB="0" distL="0" distR="0" wp14:anchorId="738D8ADD" wp14:editId="18154091">
                  <wp:extent cx="1561605" cy="324644"/>
                  <wp:effectExtent l="0" t="0" r="635" b="0"/>
                  <wp:docPr id="11" name="Picture 11" descr="C:\Users\sbe\AppData\Local\Microsoft\Windows\INetCache\Content.MSO\B13DC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B13DC15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2088" cy="349691"/>
                          </a:xfrm>
                          <a:prstGeom prst="rect">
                            <a:avLst/>
                          </a:prstGeom>
                          <a:noFill/>
                          <a:ln>
                            <a:noFill/>
                          </a:ln>
                        </pic:spPr>
                      </pic:pic>
                    </a:graphicData>
                  </a:graphic>
                </wp:inline>
              </w:drawing>
            </w:r>
          </w:p>
          <w:p w14:paraId="2D13244F" w14:textId="77777777" w:rsidR="00D5083E" w:rsidRPr="00EF37BA" w:rsidRDefault="00D5083E" w:rsidP="00D5083E">
            <w:pPr>
              <w:pStyle w:val="ListParagraph"/>
              <w:ind w:left="0" w:firstLine="0"/>
              <w:contextualSpacing w:val="0"/>
              <w:rPr>
                <w:color w:val="231F20"/>
                <w:sz w:val="22"/>
                <w:szCs w:val="22"/>
                <w:lang w:val="ro-RO"/>
              </w:rPr>
            </w:pPr>
          </w:p>
          <w:p w14:paraId="5264AD16"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000000"/>
                <w:sz w:val="22"/>
                <w:szCs w:val="22"/>
                <w:shd w:val="clear" w:color="auto" w:fill="FFFFFF"/>
                <w:lang w:val="ro-RO"/>
              </w:rPr>
              <w:t xml:space="preserve">pentru energia termică utilă produsă de </w:t>
            </w:r>
            <w:r w:rsidRPr="00EF37BA">
              <w:rPr>
                <w:color w:val="231F20"/>
                <w:sz w:val="22"/>
                <w:szCs w:val="22"/>
                <w:lang w:val="ro-RO"/>
              </w:rPr>
              <w:t>instalațiile</w:t>
            </w:r>
            <w:r w:rsidRPr="00EF37BA">
              <w:rPr>
                <w:color w:val="000000"/>
                <w:sz w:val="22"/>
                <w:szCs w:val="22"/>
                <w:shd w:val="clear" w:color="auto" w:fill="FFFFFF"/>
                <w:lang w:val="ro-RO"/>
              </w:rPr>
              <w:t xml:space="preserve"> energetice care produc energie termică pe lângă energie electrică și/sau energie mecanică:</w:t>
            </w:r>
          </w:p>
          <w:p w14:paraId="7B50FC48"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2101" behindDoc="0" locked="0" layoutInCell="1" allowOverlap="1" wp14:anchorId="025AACF5" wp14:editId="6BA9E1E8">
                  <wp:simplePos x="0" y="0"/>
                  <wp:positionH relativeFrom="page">
                    <wp:posOffset>264935</wp:posOffset>
                  </wp:positionH>
                  <wp:positionV relativeFrom="paragraph">
                    <wp:posOffset>169116</wp:posOffset>
                  </wp:positionV>
                  <wp:extent cx="1280160" cy="262255"/>
                  <wp:effectExtent l="0" t="0" r="0" b="4445"/>
                  <wp:wrapTopAndBottom/>
                  <wp:docPr id="32"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1280160" cy="262255"/>
                          </a:xfrm>
                          <a:prstGeom prst="rect">
                            <a:avLst/>
                          </a:prstGeom>
                        </pic:spPr>
                      </pic:pic>
                    </a:graphicData>
                  </a:graphic>
                  <wp14:sizeRelH relativeFrom="margin">
                    <wp14:pctWidth>0</wp14:pctWidth>
                  </wp14:sizeRelH>
                  <wp14:sizeRelV relativeFrom="margin">
                    <wp14:pctHeight>0</wp14:pctHeight>
                  </wp14:sizeRelV>
                </wp:anchor>
              </w:drawing>
            </w:r>
          </w:p>
          <w:p w14:paraId="6CEB4772"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1920D2D5" w14:textId="77777777" w:rsidR="00D5083E" w:rsidRPr="00EF37BA" w:rsidRDefault="00D5083E" w:rsidP="00D5083E">
            <w:pPr>
              <w:pStyle w:val="ListParagraph"/>
              <w:ind w:left="0" w:firstLine="0"/>
              <w:contextualSpacing w:val="0"/>
              <w:rPr>
                <w:color w:val="231F20"/>
                <w:sz w:val="22"/>
                <w:szCs w:val="22"/>
                <w:lang w:val="ro-RO"/>
              </w:rPr>
            </w:pPr>
          </w:p>
          <w:p w14:paraId="1B44F6F2"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EC</w:t>
            </w:r>
            <w:r w:rsidRPr="00EF37BA">
              <w:rPr>
                <w:rFonts w:cs="Times New Roman"/>
                <w:color w:val="231F20"/>
                <w:vertAlign w:val="subscript"/>
                <w:lang w:val="ro-RO"/>
              </w:rPr>
              <w:t>h,el</w:t>
            </w:r>
            <w:proofErr w:type="spellEnd"/>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3FC252E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 xml:space="preserve">totalul emisiilor de gaze cu efect de seră ale </w:t>
            </w:r>
            <w:proofErr w:type="spellStart"/>
            <w:r w:rsidRPr="00EF37BA">
              <w:rPr>
                <w:rFonts w:cs="Times New Roman"/>
                <w:color w:val="231F20"/>
                <w:lang w:val="ro-RO"/>
              </w:rPr>
              <w:t>combusti</w:t>
            </w:r>
            <w:proofErr w:type="spellEnd"/>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1CF3D345" w14:textId="77777777" w:rsidR="00D5083E" w:rsidRPr="00EF37BA" w:rsidRDefault="00D5083E" w:rsidP="00D5083E">
            <w:pPr>
              <w:pStyle w:val="ListParagraph"/>
              <w:ind w:left="0" w:firstLine="0"/>
              <w:contextualSpacing w:val="0"/>
              <w:rPr>
                <w:color w:val="231F20"/>
                <w:sz w:val="22"/>
                <w:szCs w:val="22"/>
                <w:lang w:val="ro-RO"/>
              </w:rPr>
            </w:pPr>
            <w:proofErr w:type="spellStart"/>
            <w:r w:rsidRPr="00EF37BA">
              <w:rPr>
                <w:color w:val="231F20"/>
                <w:sz w:val="22"/>
                <w:szCs w:val="22"/>
                <w:lang w:val="ro-RO"/>
              </w:rPr>
              <w:t>η</w:t>
            </w:r>
            <w:r w:rsidRPr="00EF37BA">
              <w:rPr>
                <w:color w:val="231F20"/>
                <w:sz w:val="22"/>
                <w:szCs w:val="22"/>
                <w:vertAlign w:val="subscript"/>
                <w:lang w:val="ro-RO"/>
              </w:rPr>
              <w:t>el</w:t>
            </w:r>
            <w:proofErr w:type="spellEnd"/>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electric,</w:t>
            </w:r>
            <w:r w:rsidRPr="00EF37BA">
              <w:rPr>
                <w:color w:val="231F20"/>
                <w:spacing w:val="42"/>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2"/>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proofErr w:type="spellStart"/>
            <w:r w:rsidRPr="00EF37BA">
              <w:rPr>
                <w:color w:val="231F20"/>
                <w:sz w:val="22"/>
                <w:szCs w:val="22"/>
                <w:lang w:val="ro-RO"/>
              </w:rPr>
              <w:t>împărţirii</w:t>
            </w:r>
            <w:proofErr w:type="spellEnd"/>
            <w:r w:rsidRPr="00EF37BA">
              <w:rPr>
                <w:color w:val="231F20"/>
                <w:spacing w:val="1"/>
                <w:sz w:val="22"/>
                <w:szCs w:val="22"/>
                <w:lang w:val="ro-RO"/>
              </w:rPr>
              <w:t xml:space="preserve"> </w:t>
            </w:r>
            <w:proofErr w:type="spellStart"/>
            <w:r w:rsidRPr="00EF37BA">
              <w:rPr>
                <w:color w:val="231F20"/>
                <w:sz w:val="22"/>
                <w:szCs w:val="22"/>
                <w:lang w:val="ro-RO"/>
              </w:rPr>
              <w:t>producţiei</w:t>
            </w:r>
            <w:proofErr w:type="spellEnd"/>
            <w:r w:rsidRPr="00EF37BA">
              <w:rPr>
                <w:color w:val="231F20"/>
                <w:sz w:val="22"/>
                <w:szCs w:val="22"/>
                <w:lang w:val="ro-RO"/>
              </w:rPr>
              <w:t xml:space="preserve"> 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energie electrică</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 anuală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pe</w:t>
            </w:r>
            <w:r w:rsidRPr="00EF37BA">
              <w:rPr>
                <w:color w:val="231F20"/>
                <w:spacing w:val="25"/>
                <w:sz w:val="22"/>
                <w:szCs w:val="22"/>
                <w:lang w:val="ro-RO"/>
              </w:rPr>
              <w:t xml:space="preserve"> </w:t>
            </w:r>
            <w:r w:rsidRPr="00EF37BA">
              <w:rPr>
                <w:color w:val="231F20"/>
                <w:sz w:val="22"/>
                <w:szCs w:val="22"/>
                <w:lang w:val="ro-RO"/>
              </w:rPr>
              <w:t>baza</w:t>
            </w:r>
            <w:r w:rsidRPr="00EF37BA">
              <w:rPr>
                <w:color w:val="231F20"/>
                <w:spacing w:val="24"/>
                <w:sz w:val="22"/>
                <w:szCs w:val="22"/>
                <w:lang w:val="ro-RO"/>
              </w:rPr>
              <w:t xml:space="preserve"> </w:t>
            </w:r>
            <w:proofErr w:type="spellStart"/>
            <w:r w:rsidRPr="00EF37BA">
              <w:rPr>
                <w:color w:val="231F20"/>
                <w:sz w:val="22"/>
                <w:szCs w:val="22"/>
                <w:lang w:val="ro-RO"/>
              </w:rPr>
              <w:t>conţinutului</w:t>
            </w:r>
            <w:proofErr w:type="spellEnd"/>
            <w:r w:rsidRPr="00EF37BA">
              <w:rPr>
                <w:color w:val="231F20"/>
                <w:spacing w:val="24"/>
                <w:sz w:val="22"/>
                <w:szCs w:val="22"/>
                <w:lang w:val="ro-RO"/>
              </w:rPr>
              <w:t xml:space="preserve"> </w:t>
            </w:r>
            <w:r w:rsidRPr="00EF37BA">
              <w:rPr>
                <w:color w:val="231F20"/>
                <w:sz w:val="22"/>
                <w:szCs w:val="22"/>
                <w:lang w:val="ro-RO"/>
              </w:rPr>
              <w:t>său</w:t>
            </w:r>
            <w:r w:rsidRPr="00EF37BA">
              <w:rPr>
                <w:color w:val="231F20"/>
                <w:spacing w:val="24"/>
                <w:sz w:val="22"/>
                <w:szCs w:val="22"/>
                <w:lang w:val="ro-RO"/>
              </w:rPr>
              <w:t xml:space="preserve"> </w:t>
            </w:r>
            <w:r w:rsidRPr="00EF37BA">
              <w:rPr>
                <w:color w:val="231F20"/>
                <w:sz w:val="22"/>
                <w:szCs w:val="22"/>
                <w:lang w:val="ro-RO"/>
              </w:rPr>
              <w:t>energetic.</w:t>
            </w:r>
          </w:p>
          <w:p w14:paraId="50FCC5FF"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η</w:t>
            </w:r>
            <w:r w:rsidRPr="00EF37BA">
              <w:rPr>
                <w:rFonts w:cs="Times New Roman"/>
                <w:color w:val="231F20"/>
                <w:vertAlign w:val="subscript"/>
                <w:lang w:val="ro-RO"/>
              </w:rPr>
              <w:t>h</w:t>
            </w:r>
            <w:proofErr w:type="spellEnd"/>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termic,</w:t>
            </w:r>
            <w:r w:rsidRPr="00EF37BA">
              <w:rPr>
                <w:rFonts w:cs="Times New Roman"/>
                <w:color w:val="231F20"/>
                <w:spacing w:val="43"/>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3"/>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proofErr w:type="spellStart"/>
            <w:r w:rsidRPr="00EF37BA">
              <w:rPr>
                <w:rFonts w:cs="Times New Roman"/>
                <w:color w:val="231F20"/>
                <w:lang w:val="ro-RO"/>
              </w:rPr>
              <w:t>împărţirii</w:t>
            </w:r>
            <w:proofErr w:type="spellEnd"/>
            <w:r w:rsidRPr="00EF37BA">
              <w:rPr>
                <w:rFonts w:cs="Times New Roman"/>
                <w:color w:val="231F20"/>
                <w:spacing w:val="1"/>
                <w:lang w:val="ro-RO"/>
              </w:rPr>
              <w:t xml:space="preserve"> </w:t>
            </w:r>
            <w:proofErr w:type="spellStart"/>
            <w:r w:rsidRPr="00EF37BA">
              <w:rPr>
                <w:rFonts w:cs="Times New Roman"/>
                <w:color w:val="231F20"/>
                <w:lang w:val="ro-RO"/>
              </w:rPr>
              <w:t>producţiei</w:t>
            </w:r>
            <w:proofErr w:type="spellEnd"/>
            <w:r w:rsidRPr="00EF37BA">
              <w:rPr>
                <w:rFonts w:cs="Times New Roman"/>
                <w:color w:val="231F20"/>
                <w:spacing w:val="1"/>
                <w:lang w:val="ro-RO"/>
              </w:rPr>
              <w:t xml:space="preserve"> </w:t>
            </w:r>
            <w:r w:rsidRPr="00EF37BA">
              <w:rPr>
                <w:rFonts w:cs="Times New Roman"/>
                <w:color w:val="231F20"/>
                <w:lang w:val="ro-RO"/>
              </w:rPr>
              <w:t>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w:t>
            </w:r>
            <w:r w:rsidRPr="00EF37BA">
              <w:rPr>
                <w:rFonts w:cs="Times New Roman"/>
                <w:color w:val="231F20"/>
                <w:spacing w:val="1"/>
                <w:lang w:val="ro-RO"/>
              </w:rPr>
              <w:t xml:space="preserve"> </w:t>
            </w:r>
            <w:r w:rsidRPr="00EF37BA">
              <w:rPr>
                <w:rFonts w:cs="Times New Roman"/>
                <w:color w:val="231F20"/>
                <w:lang w:val="ro-RO"/>
              </w:rPr>
              <w:t>anuală</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1"/>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3"/>
                <w:lang w:val="ro-RO"/>
              </w:rPr>
              <w:t xml:space="preserve"> </w:t>
            </w:r>
            <w:proofErr w:type="spellStart"/>
            <w:r w:rsidRPr="00EF37BA">
              <w:rPr>
                <w:rFonts w:cs="Times New Roman"/>
                <w:color w:val="231F20"/>
                <w:lang w:val="ro-RO"/>
              </w:rPr>
              <w:t>conţinutului</w:t>
            </w:r>
            <w:proofErr w:type="spellEnd"/>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4"/>
                <w:lang w:val="ro-RO"/>
              </w:rPr>
              <w:t xml:space="preserve"> </w:t>
            </w:r>
            <w:r w:rsidRPr="00EF37BA">
              <w:rPr>
                <w:rFonts w:cs="Times New Roman"/>
                <w:color w:val="231F20"/>
                <w:lang w:val="ro-RO"/>
              </w:rPr>
              <w:t>energetic.</w:t>
            </w:r>
          </w:p>
          <w:p w14:paraId="0C44AFDE"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proofErr w:type="spellStart"/>
            <w:r w:rsidRPr="00EF37BA">
              <w:rPr>
                <w:rFonts w:cs="Times New Roman"/>
                <w:color w:val="231F20"/>
                <w:lang w:val="ro-RO"/>
              </w:rPr>
              <w:t>fracţiunea</w:t>
            </w:r>
            <w:proofErr w:type="spellEnd"/>
            <w:r w:rsidRPr="00EF37BA">
              <w:rPr>
                <w:rFonts w:cs="Times New Roman"/>
                <w:color w:val="231F20"/>
                <w:lang w:val="ro-RO"/>
              </w:rPr>
              <w:t xml:space="preserve"> </w:t>
            </w:r>
            <w:proofErr w:type="spellStart"/>
            <w:r w:rsidRPr="00EF37BA">
              <w:rPr>
                <w:rFonts w:cs="Times New Roman"/>
                <w:color w:val="231F20"/>
                <w:lang w:val="ro-RO"/>
              </w:rPr>
              <w:t>exergetică</w:t>
            </w:r>
            <w:proofErr w:type="spellEnd"/>
            <w:r w:rsidRPr="00EF37BA">
              <w:rPr>
                <w:rFonts w:cs="Times New Roman"/>
                <w:color w:val="231F20"/>
                <w:lang w:val="ro-RO"/>
              </w:rPr>
              <w:t xml:space="preserve"> din energia electrică și/sau energia</w:t>
            </w:r>
            <w:r w:rsidRPr="00EF37BA">
              <w:rPr>
                <w:rFonts w:cs="Times New Roman"/>
                <w:color w:val="231F20"/>
                <w:spacing w:val="1"/>
                <w:lang w:val="ro-RO"/>
              </w:rPr>
              <w:t xml:space="preserve"> </w:t>
            </w:r>
            <w:r w:rsidRPr="00EF37BA">
              <w:rPr>
                <w:rFonts w:cs="Times New Roman"/>
                <w:color w:val="231F20"/>
                <w:lang w:val="ro-RO"/>
              </w:rPr>
              <w:t>mecanică,</w:t>
            </w:r>
            <w:r w:rsidRPr="00EF37BA">
              <w:rPr>
                <w:rFonts w:cs="Times New Roman"/>
                <w:color w:val="231F20"/>
                <w:spacing w:val="24"/>
                <w:lang w:val="ro-RO"/>
              </w:rPr>
              <w:t xml:space="preserve"> </w:t>
            </w:r>
            <w:r w:rsidRPr="00EF37BA">
              <w:rPr>
                <w:rFonts w:cs="Times New Roman"/>
                <w:color w:val="231F20"/>
                <w:lang w:val="ro-RO"/>
              </w:rPr>
              <w:t>stabilită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100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4"/>
                <w:lang w:val="ro-RO"/>
              </w:rPr>
              <w:t xml:space="preserve"> </w:t>
            </w: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24"/>
                <w:lang w:val="ro-RO"/>
              </w:rPr>
              <w:t xml:space="preserve"> </w:t>
            </w:r>
            <w:r w:rsidRPr="00EF37BA">
              <w:rPr>
                <w:rFonts w:cs="Times New Roman"/>
                <w:color w:val="231F20"/>
                <w:lang w:val="ro-RO"/>
              </w:rPr>
              <w:t>=</w:t>
            </w:r>
            <w:r w:rsidRPr="00EF37BA">
              <w:rPr>
                <w:rFonts w:cs="Times New Roman"/>
                <w:color w:val="231F20"/>
                <w:spacing w:val="27"/>
                <w:lang w:val="ro-RO"/>
              </w:rPr>
              <w:t xml:space="preserve"> </w:t>
            </w:r>
            <w:r w:rsidRPr="00EF37BA">
              <w:rPr>
                <w:rFonts w:cs="Times New Roman"/>
                <w:color w:val="231F20"/>
                <w:lang w:val="ro-RO"/>
              </w:rPr>
              <w:t>1).</w:t>
            </w:r>
          </w:p>
          <w:p w14:paraId="421B7E29"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spacing w:val="43"/>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ciclului</w:t>
            </w:r>
            <w:r w:rsidRPr="00EF37BA">
              <w:rPr>
                <w:rFonts w:cs="Times New Roman"/>
                <w:color w:val="231F20"/>
                <w:spacing w:val="42"/>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w:t>
            </w:r>
            <w:proofErr w:type="spellStart"/>
            <w:r w:rsidRPr="00EF37BA">
              <w:rPr>
                <w:rFonts w:cs="Times New Roman"/>
                <w:color w:val="231F20"/>
                <w:lang w:val="ro-RO"/>
              </w:rPr>
              <w:t>fracţiunea</w:t>
            </w:r>
            <w:proofErr w:type="spellEnd"/>
            <w:r w:rsidRPr="00EF37BA">
              <w:rPr>
                <w:rFonts w:cs="Times New Roman"/>
                <w:color w:val="231F20"/>
                <w:spacing w:val="42"/>
                <w:lang w:val="ro-RO"/>
              </w:rPr>
              <w:t xml:space="preserve"> </w:t>
            </w:r>
            <w:proofErr w:type="spellStart"/>
            <w:r w:rsidRPr="00EF37BA">
              <w:rPr>
                <w:rFonts w:cs="Times New Roman"/>
                <w:color w:val="231F20"/>
                <w:lang w:val="ro-RO"/>
              </w:rPr>
              <w:t>exergetică</w:t>
            </w:r>
            <w:proofErr w:type="spellEnd"/>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cadrul</w:t>
            </w:r>
            <w:r w:rsidRPr="00EF37BA">
              <w:rPr>
                <w:rFonts w:cs="Times New Roman"/>
                <w:color w:val="231F20"/>
                <w:spacing w:val="23"/>
                <w:lang w:val="ro-RO"/>
              </w:rPr>
              <w:t xml:space="preserve"> </w:t>
            </w:r>
            <w:r w:rsidRPr="00EF37BA">
              <w:rPr>
                <w:rFonts w:cs="Times New Roman"/>
                <w:color w:val="231F20"/>
                <w:lang w:val="ro-RO"/>
              </w:rPr>
              <w:t>energiei</w:t>
            </w:r>
            <w:r w:rsidRPr="00EF37BA">
              <w:rPr>
                <w:rFonts w:cs="Times New Roman"/>
                <w:color w:val="231F20"/>
                <w:spacing w:val="23"/>
                <w:lang w:val="ro-RO"/>
              </w:rPr>
              <w:t xml:space="preserve"> </w:t>
            </w:r>
            <w:r w:rsidRPr="00EF37BA">
              <w:rPr>
                <w:rFonts w:cs="Times New Roman"/>
                <w:color w:val="231F20"/>
                <w:lang w:val="ro-RO"/>
              </w:rPr>
              <w:t>termice</w:t>
            </w:r>
            <w:r w:rsidRPr="00EF37BA">
              <w:rPr>
                <w:rFonts w:cs="Times New Roman"/>
                <w:color w:val="231F20"/>
                <w:spacing w:val="22"/>
                <w:lang w:val="ro-RO"/>
              </w:rPr>
              <w:t xml:space="preserve"> </w:t>
            </w:r>
            <w:r w:rsidRPr="00EF37BA">
              <w:rPr>
                <w:rFonts w:cs="Times New Roman"/>
                <w:color w:val="231F20"/>
                <w:lang w:val="ro-RO"/>
              </w:rPr>
              <w:t>utile).</w:t>
            </w:r>
          </w:p>
          <w:p w14:paraId="33C3D2AC" w14:textId="77777777" w:rsidR="00D5083E" w:rsidRPr="00EF37BA" w:rsidRDefault="00D5083E" w:rsidP="00D5083E">
            <w:pPr>
              <w:pStyle w:val="ListParagraph"/>
              <w:ind w:left="0" w:firstLine="0"/>
              <w:contextualSpacing w:val="0"/>
              <w:rPr>
                <w:color w:val="231F20"/>
                <w:sz w:val="22"/>
                <w:szCs w:val="22"/>
                <w:lang w:val="ro-RO"/>
              </w:rPr>
            </w:pPr>
          </w:p>
          <w:p w14:paraId="7A75D9E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proofErr w:type="spellStart"/>
            <w:r w:rsidRPr="00EF37BA">
              <w:rPr>
                <w:color w:val="231F20"/>
                <w:sz w:val="22"/>
                <w:szCs w:val="22"/>
                <w:lang w:val="ro-RO"/>
              </w:rPr>
              <w:t>C</w:t>
            </w:r>
            <w:r w:rsidRPr="00EF37BA">
              <w:rPr>
                <w:color w:val="231F20"/>
                <w:sz w:val="22"/>
                <w:szCs w:val="22"/>
                <w:vertAlign w:val="subscript"/>
                <w:lang w:val="ro-RO"/>
              </w:rPr>
              <w:t>h</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diferite</w:t>
            </w:r>
            <w:r w:rsidRPr="00EF37BA">
              <w:rPr>
                <w:color w:val="231F20"/>
                <w:spacing w:val="19"/>
                <w:sz w:val="22"/>
                <w:szCs w:val="22"/>
                <w:lang w:val="ro-RO"/>
              </w:rPr>
              <w:t xml:space="preserve"> </w:t>
            </w:r>
            <w:r w:rsidRPr="00EF37BA">
              <w:rPr>
                <w:color w:val="231F20"/>
                <w:sz w:val="22"/>
                <w:szCs w:val="22"/>
                <w:lang w:val="ro-RO"/>
              </w:rPr>
              <w:t>temperaturi,</w:t>
            </w:r>
            <w:r w:rsidRPr="00EF37BA">
              <w:rPr>
                <w:color w:val="231F20"/>
                <w:spacing w:val="20"/>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definit</w:t>
            </w:r>
            <w:r w:rsidRPr="00EF37BA">
              <w:rPr>
                <w:color w:val="231F20"/>
                <w:spacing w:val="21"/>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27193910"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3125" behindDoc="0" locked="0" layoutInCell="1" allowOverlap="1" wp14:anchorId="6F4C763E" wp14:editId="63612E1E">
                  <wp:simplePos x="0" y="0"/>
                  <wp:positionH relativeFrom="page">
                    <wp:posOffset>63500</wp:posOffset>
                  </wp:positionH>
                  <wp:positionV relativeFrom="paragraph">
                    <wp:posOffset>127000</wp:posOffset>
                  </wp:positionV>
                  <wp:extent cx="665480" cy="273050"/>
                  <wp:effectExtent l="0" t="0" r="1270" b="0"/>
                  <wp:wrapTopAndBottom/>
                  <wp:docPr id="34"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665480" cy="273050"/>
                          </a:xfrm>
                          <a:prstGeom prst="rect">
                            <a:avLst/>
                          </a:prstGeom>
                        </pic:spPr>
                      </pic:pic>
                    </a:graphicData>
                  </a:graphic>
                  <wp14:sizeRelH relativeFrom="margin">
                    <wp14:pctWidth>0</wp14:pctWidth>
                  </wp14:sizeRelH>
                  <wp14:sizeRelV relativeFrom="margin">
                    <wp14:pctHeight>0</wp14:pctHeight>
                  </wp14:sizeRelV>
                </wp:anchor>
              </w:drawing>
            </w:r>
          </w:p>
          <w:p w14:paraId="0DAEEAB1"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A6E2D8B" w14:textId="77777777" w:rsidR="00D5083E" w:rsidRPr="00EF37BA" w:rsidRDefault="00D5083E" w:rsidP="00D5083E">
            <w:pPr>
              <w:pStyle w:val="ListParagraph"/>
              <w:ind w:left="0" w:firstLine="0"/>
              <w:contextualSpacing w:val="0"/>
              <w:rPr>
                <w:color w:val="231F20"/>
                <w:sz w:val="22"/>
                <w:szCs w:val="22"/>
                <w:lang w:val="ro-RO"/>
              </w:rPr>
            </w:pPr>
          </w:p>
          <w:p w14:paraId="3FD5EB89"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temperatura,</w:t>
            </w:r>
            <w:r w:rsidRPr="00EF37BA">
              <w:rPr>
                <w:rFonts w:cs="Times New Roman"/>
                <w:color w:val="231F20"/>
                <w:spacing w:val="32"/>
                <w:lang w:val="ro-RO"/>
              </w:rPr>
              <w:t xml:space="preserve"> </w:t>
            </w:r>
            <w:r w:rsidRPr="00EF37BA">
              <w:rPr>
                <w:rFonts w:cs="Times New Roman"/>
                <w:color w:val="231F20"/>
                <w:lang w:val="ro-RO"/>
              </w:rPr>
              <w:t>măsurată</w:t>
            </w:r>
            <w:r w:rsidRPr="00EF37BA">
              <w:rPr>
                <w:rFonts w:cs="Times New Roman"/>
                <w:color w:val="231F20"/>
                <w:spacing w:val="33"/>
                <w:lang w:val="ro-RO"/>
              </w:rPr>
              <w:t xml:space="preserve"> </w:t>
            </w:r>
            <w:r w:rsidRPr="00EF37BA">
              <w:rPr>
                <w:rFonts w:cs="Times New Roman"/>
                <w:color w:val="231F20"/>
                <w:lang w:val="ro-RO"/>
              </w:rPr>
              <w:t>ca</w:t>
            </w:r>
            <w:r w:rsidRPr="00EF37BA">
              <w:rPr>
                <w:rFonts w:cs="Times New Roman"/>
                <w:color w:val="231F20"/>
                <w:spacing w:val="34"/>
                <w:lang w:val="ro-RO"/>
              </w:rPr>
              <w:t xml:space="preserve"> </w:t>
            </w:r>
            <w:r w:rsidRPr="00EF37BA">
              <w:rPr>
                <w:rFonts w:cs="Times New Roman"/>
                <w:color w:val="231F20"/>
                <w:lang w:val="ro-RO"/>
              </w:rPr>
              <w:t>temperatură</w:t>
            </w:r>
            <w:r w:rsidRPr="00EF37BA">
              <w:rPr>
                <w:rFonts w:cs="Times New Roman"/>
                <w:color w:val="231F20"/>
                <w:spacing w:val="33"/>
                <w:lang w:val="ro-RO"/>
              </w:rPr>
              <w:t xml:space="preserve"> </w:t>
            </w:r>
            <w:r w:rsidRPr="00EF37BA">
              <w:rPr>
                <w:rFonts w:cs="Times New Roman"/>
                <w:color w:val="231F20"/>
                <w:lang w:val="ro-RO"/>
              </w:rPr>
              <w:t>absolută</w:t>
            </w:r>
            <w:r w:rsidRPr="00EF37BA">
              <w:rPr>
                <w:rFonts w:cs="Times New Roman"/>
                <w:color w:val="231F20"/>
                <w:spacing w:val="34"/>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2"/>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energiei</w:t>
            </w:r>
            <w:r w:rsidRPr="00EF37BA">
              <w:rPr>
                <w:rFonts w:cs="Times New Roman"/>
                <w:color w:val="231F20"/>
                <w:spacing w:val="21"/>
                <w:lang w:val="ro-RO"/>
              </w:rPr>
              <w:t xml:space="preserve"> </w:t>
            </w:r>
            <w:r w:rsidRPr="00EF37BA">
              <w:rPr>
                <w:rFonts w:cs="Times New Roman"/>
                <w:color w:val="231F20"/>
                <w:lang w:val="ro-RO"/>
              </w:rPr>
              <w:t>termice</w:t>
            </w:r>
            <w:r w:rsidRPr="00EF37BA">
              <w:rPr>
                <w:rFonts w:cs="Times New Roman"/>
                <w:color w:val="231F20"/>
                <w:spacing w:val="20"/>
                <w:lang w:val="ro-RO"/>
              </w:rPr>
              <w:t xml:space="preserve"> </w:t>
            </w:r>
            <w:r w:rsidRPr="00EF37BA">
              <w:rPr>
                <w:rFonts w:cs="Times New Roman"/>
                <w:color w:val="231F20"/>
                <w:lang w:val="ro-RO"/>
              </w:rPr>
              <w:t>utile</w:t>
            </w:r>
            <w:r w:rsidRPr="00EF37BA">
              <w:rPr>
                <w:rFonts w:cs="Times New Roman"/>
                <w:color w:val="231F20"/>
                <w:spacing w:val="21"/>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punctul</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furnizare.</w:t>
            </w:r>
          </w:p>
          <w:p w14:paraId="0CB9CFE6"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mediului</w:t>
            </w:r>
            <w:r w:rsidRPr="00EF37BA">
              <w:rPr>
                <w:rFonts w:cs="Times New Roman"/>
                <w:color w:val="231F20"/>
                <w:spacing w:val="41"/>
                <w:lang w:val="ro-RO"/>
              </w:rPr>
              <w:t xml:space="preserve"> </w:t>
            </w:r>
            <w:r w:rsidRPr="00EF37BA">
              <w:rPr>
                <w:rFonts w:cs="Times New Roman"/>
                <w:color w:val="231F20"/>
                <w:lang w:val="ro-RO"/>
              </w:rPr>
              <w:t>ambiant,</w:t>
            </w:r>
            <w:r w:rsidRPr="00EF37BA">
              <w:rPr>
                <w:rFonts w:cs="Times New Roman"/>
                <w:color w:val="231F20"/>
                <w:spacing w:val="41"/>
                <w:lang w:val="ro-RO"/>
              </w:rPr>
              <w:t xml:space="preserve"> </w:t>
            </w:r>
            <w:r w:rsidRPr="00EF37BA">
              <w:rPr>
                <w:rFonts w:cs="Times New Roman"/>
                <w:color w:val="231F20"/>
                <w:lang w:val="ro-RO"/>
              </w:rPr>
              <w:t>stabilită</w:t>
            </w:r>
            <w:r w:rsidRPr="00EF37BA">
              <w:rPr>
                <w:rFonts w:cs="Times New Roman"/>
                <w:color w:val="231F20"/>
                <w:spacing w:val="40"/>
                <w:lang w:val="ro-RO"/>
              </w:rPr>
              <w:t xml:space="preserve"> </w:t>
            </w:r>
            <w:r w:rsidRPr="00EF37BA">
              <w:rPr>
                <w:rFonts w:cs="Times New Roman"/>
                <w:color w:val="231F20"/>
                <w:lang w:val="ro-RO"/>
              </w:rPr>
              <w:t>la</w:t>
            </w:r>
            <w:r w:rsidRPr="00EF37BA">
              <w:rPr>
                <w:rFonts w:cs="Times New Roman"/>
                <w:color w:val="231F20"/>
                <w:spacing w:val="41"/>
                <w:lang w:val="ro-RO"/>
              </w:rPr>
              <w:t xml:space="preserve"> </w:t>
            </w:r>
            <w:r w:rsidRPr="00EF37BA">
              <w:rPr>
                <w:rFonts w:cs="Times New Roman"/>
                <w:color w:val="231F20"/>
                <w:lang w:val="ro-RO"/>
              </w:rPr>
              <w:t>273,15</w:t>
            </w:r>
            <w:r w:rsidRPr="00EF37BA">
              <w:rPr>
                <w:rFonts w:cs="Times New Roman"/>
                <w:color w:val="231F20"/>
                <w:spacing w:val="5"/>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5"/>
                <w:lang w:val="ro-RO"/>
              </w:rPr>
              <w:t xml:space="preserve"> </w:t>
            </w:r>
            <w:r w:rsidRPr="00EF37BA">
              <w:rPr>
                <w:rFonts w:cs="Times New Roman"/>
                <w:color w:val="231F20"/>
                <w:lang w:val="ro-RO"/>
              </w:rPr>
              <w:t>(echivalent</w:t>
            </w:r>
            <w:r w:rsidRPr="00EF37BA">
              <w:rPr>
                <w:rFonts w:cs="Times New Roman"/>
                <w:color w:val="231F20"/>
                <w:spacing w:val="22"/>
                <w:lang w:val="ro-RO"/>
              </w:rPr>
              <w:t xml:space="preserve"> </w:t>
            </w:r>
            <w:r w:rsidRPr="00EF37BA">
              <w:rPr>
                <w:rFonts w:cs="Times New Roman"/>
                <w:color w:val="231F20"/>
                <w:lang w:val="ro-RO"/>
              </w:rPr>
              <w:t>cu</w:t>
            </w:r>
            <w:r w:rsidRPr="00EF37BA">
              <w:rPr>
                <w:rFonts w:cs="Times New Roman"/>
                <w:color w:val="231F20"/>
                <w:spacing w:val="27"/>
                <w:lang w:val="ro-RO"/>
              </w:rPr>
              <w:t xml:space="preserve"> </w:t>
            </w:r>
            <w:r w:rsidRPr="00EF37BA">
              <w:rPr>
                <w:rFonts w:cs="Times New Roman"/>
                <w:color w:val="231F20"/>
                <w:lang w:val="ro-RO"/>
              </w:rPr>
              <w:t>0</w:t>
            </w:r>
            <w:r w:rsidRPr="00EF37BA">
              <w:rPr>
                <w:rFonts w:cs="Times New Roman"/>
                <w:color w:val="231F20"/>
                <w:spacing w:val="27"/>
                <w:lang w:val="ro-RO"/>
              </w:rPr>
              <w:t xml:space="preserve"> </w:t>
            </w:r>
            <w:r w:rsidRPr="00EF37BA">
              <w:rPr>
                <w:rFonts w:cs="Times New Roman"/>
                <w:color w:val="231F20"/>
                <w:lang w:val="ro-RO"/>
              </w:rPr>
              <w:t>°C)</w:t>
            </w:r>
          </w:p>
          <w:p w14:paraId="4F6957F6" w14:textId="77777777" w:rsidR="00D5083E" w:rsidRPr="00EF37BA" w:rsidRDefault="00D5083E" w:rsidP="00D5083E">
            <w:pPr>
              <w:jc w:val="both"/>
              <w:rPr>
                <w:rFonts w:cs="Times New Roman"/>
                <w:lang w:val="ro-RO"/>
              </w:rPr>
            </w:pPr>
            <w:r w:rsidRPr="00EF37BA">
              <w:rPr>
                <w:rFonts w:cs="Times New Roman"/>
                <w:color w:val="231F20"/>
                <w:lang w:val="ro-RO"/>
              </w:rPr>
              <w:t>Alternativ, în cazul în care surplusul de căldură se exportă pentru</w:t>
            </w:r>
            <w:r w:rsidRPr="00EF37BA">
              <w:rPr>
                <w:rFonts w:cs="Times New Roman"/>
                <w:color w:val="231F20"/>
                <w:spacing w:val="1"/>
                <w:lang w:val="ro-RO"/>
              </w:rPr>
              <w:t xml:space="preserve"> </w:t>
            </w:r>
            <w:r w:rsidRPr="00EF37BA">
              <w:rPr>
                <w:rFonts w:cs="Times New Roman"/>
                <w:color w:val="231F20"/>
                <w:lang w:val="ro-RO"/>
              </w:rPr>
              <w:t>încălzirea</w:t>
            </w:r>
            <w:r w:rsidRPr="00EF37BA">
              <w:rPr>
                <w:rFonts w:cs="Times New Roman"/>
                <w:color w:val="231F20"/>
                <w:spacing w:val="1"/>
                <w:lang w:val="ro-RO"/>
              </w:rPr>
              <w:t xml:space="preserve"> </w:t>
            </w:r>
            <w:r w:rsidRPr="00EF37BA">
              <w:rPr>
                <w:rFonts w:cs="Times New Roman"/>
                <w:color w:val="231F20"/>
                <w:lang w:val="ro-RO"/>
              </w:rPr>
              <w:t>clădirilor,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43"/>
                <w:lang w:val="ro-RO"/>
              </w:rPr>
              <w:t xml:space="preserve"> </w:t>
            </w:r>
            <w:r w:rsidRPr="00EF37BA">
              <w:rPr>
                <w:rFonts w:cs="Times New Roman"/>
                <w:color w:val="231F20"/>
                <w:lang w:val="ro-RO"/>
              </w:rPr>
              <w:t>temperatură</w:t>
            </w:r>
            <w:r w:rsidRPr="00EF37BA">
              <w:rPr>
                <w:rFonts w:cs="Times New Roman"/>
                <w:color w:val="231F20"/>
                <w:spacing w:val="43"/>
                <w:lang w:val="ro-RO"/>
              </w:rPr>
              <w:t xml:space="preserve"> </w:t>
            </w:r>
            <w:r w:rsidRPr="00EF37BA">
              <w:rPr>
                <w:rFonts w:cs="Times New Roman"/>
                <w:color w:val="231F20"/>
                <w:lang w:val="ro-RO"/>
              </w:rPr>
              <w:t>mai</w:t>
            </w:r>
            <w:r w:rsidRPr="00EF37BA">
              <w:rPr>
                <w:rFonts w:cs="Times New Roman"/>
                <w:color w:val="231F20"/>
                <w:spacing w:val="43"/>
                <w:lang w:val="ro-RO"/>
              </w:rPr>
              <w:t xml:space="preserve"> </w:t>
            </w:r>
            <w:r w:rsidRPr="00EF37BA">
              <w:rPr>
                <w:rFonts w:cs="Times New Roman"/>
                <w:color w:val="231F20"/>
                <w:lang w:val="ro-RO"/>
              </w:rPr>
              <w:t>mică</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1"/>
                <w:lang w:val="ro-RO"/>
              </w:rPr>
              <w:t xml:space="preserve"> </w:t>
            </w:r>
            <w:r w:rsidRPr="00EF37BA">
              <w:rPr>
                <w:rFonts w:cs="Times New Roman"/>
                <w:color w:val="231F20"/>
                <w:lang w:val="ro-RO"/>
              </w:rPr>
              <w:t>(423,15</w:t>
            </w:r>
            <w:r w:rsidRPr="00EF37BA">
              <w:rPr>
                <w:rFonts w:cs="Times New Roman"/>
                <w:color w:val="231F20"/>
                <w:spacing w:val="27"/>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3"/>
                <w:lang w:val="ro-RO"/>
              </w:rPr>
              <w:t xml:space="preserve"> </w:t>
            </w: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spacing w:val="25"/>
                <w:lang w:val="ro-RO"/>
              </w:rPr>
              <w:t xml:space="preserve"> </w:t>
            </w:r>
            <w:r w:rsidRPr="00EF37BA">
              <w:rPr>
                <w:rFonts w:cs="Times New Roman"/>
                <w:color w:val="231F20"/>
                <w:lang w:val="ro-RO"/>
              </w:rPr>
              <w:t>poate</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definit</w:t>
            </w:r>
            <w:r w:rsidRPr="00EF37BA">
              <w:rPr>
                <w:rFonts w:cs="Times New Roman"/>
                <w:color w:val="231F20"/>
                <w:spacing w:val="21"/>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4"/>
                <w:lang w:val="ro-RO"/>
              </w:rPr>
              <w:t xml:space="preserve"> </w:t>
            </w:r>
            <w:r w:rsidRPr="00EF37BA">
              <w:rPr>
                <w:rFonts w:cs="Times New Roman"/>
                <w:color w:val="231F20"/>
                <w:lang w:val="ro-RO"/>
              </w:rPr>
              <w:t>urmează:</w:t>
            </w:r>
          </w:p>
          <w:p w14:paraId="1760550E"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lastRenderedPageBreak/>
              <w:t>C</w:t>
            </w:r>
            <w:r w:rsidRPr="00EF37BA">
              <w:rPr>
                <w:rFonts w:cs="Times New Roman"/>
                <w:color w:val="231F20"/>
                <w:vertAlign w:val="subscript"/>
                <w:lang w:val="ro-RO"/>
              </w:rPr>
              <w:t>h</w:t>
            </w:r>
            <w:proofErr w:type="spellEnd"/>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randamentul</w:t>
            </w:r>
            <w:r w:rsidRPr="00EF37BA">
              <w:rPr>
                <w:rFonts w:cs="Times New Roman"/>
                <w:color w:val="231F20"/>
                <w:spacing w:val="13"/>
                <w:lang w:val="ro-RO"/>
              </w:rPr>
              <w:t xml:space="preserve"> </w:t>
            </w:r>
            <w:r w:rsidRPr="00EF37BA">
              <w:rPr>
                <w:rFonts w:cs="Times New Roman"/>
                <w:color w:val="231F20"/>
                <w:lang w:val="ro-RO"/>
              </w:rPr>
              <w:t>ciclului</w:t>
            </w:r>
            <w:r w:rsidRPr="00EF37BA">
              <w:rPr>
                <w:rFonts w:cs="Times New Roman"/>
                <w:color w:val="231F20"/>
                <w:spacing w:val="11"/>
                <w:lang w:val="ro-RO"/>
              </w:rPr>
              <w:t xml:space="preserve"> </w:t>
            </w:r>
            <w:r w:rsidRPr="00EF37BA">
              <w:rPr>
                <w:rFonts w:cs="Times New Roman"/>
                <w:color w:val="231F20"/>
                <w:lang w:val="ro-RO"/>
              </w:rPr>
              <w:t>Carnot</w:t>
            </w:r>
            <w:r w:rsidRPr="00EF37BA">
              <w:rPr>
                <w:rFonts w:cs="Times New Roman"/>
                <w:color w:val="231F20"/>
                <w:spacing w:val="12"/>
                <w:lang w:val="ro-RO"/>
              </w:rPr>
              <w:t xml:space="preserve"> </w:t>
            </w:r>
            <w:r w:rsidRPr="00EF37BA">
              <w:rPr>
                <w:rFonts w:cs="Times New Roman"/>
                <w:color w:val="231F20"/>
                <w:lang w:val="ro-RO"/>
              </w:rPr>
              <w:t>pentru</w:t>
            </w:r>
            <w:r w:rsidRPr="00EF37BA">
              <w:rPr>
                <w:rFonts w:cs="Times New Roman"/>
                <w:color w:val="231F20"/>
                <w:spacing w:val="13"/>
                <w:lang w:val="ro-RO"/>
              </w:rPr>
              <w:t xml:space="preserve"> </w:t>
            </w:r>
            <w:r w:rsidRPr="00EF37BA">
              <w:rPr>
                <w:rFonts w:cs="Times New Roman"/>
                <w:color w:val="231F20"/>
                <w:lang w:val="ro-RO"/>
              </w:rPr>
              <w:t>energia</w:t>
            </w:r>
            <w:r w:rsidRPr="00EF37BA">
              <w:rPr>
                <w:rFonts w:cs="Times New Roman"/>
                <w:color w:val="231F20"/>
                <w:spacing w:val="12"/>
                <w:lang w:val="ro-RO"/>
              </w:rPr>
              <w:t xml:space="preserve"> </w:t>
            </w:r>
            <w:r w:rsidRPr="00EF37BA">
              <w:rPr>
                <w:rFonts w:cs="Times New Roman"/>
                <w:color w:val="231F20"/>
                <w:lang w:val="ro-RO"/>
              </w:rPr>
              <w:t>termică</w:t>
            </w:r>
            <w:r w:rsidRPr="00EF37BA">
              <w:rPr>
                <w:rFonts w:cs="Times New Roman"/>
                <w:color w:val="231F20"/>
                <w:spacing w:val="13"/>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150</w:t>
            </w:r>
            <w:r w:rsidRPr="00EF37BA">
              <w:rPr>
                <w:rFonts w:cs="Times New Roman"/>
                <w:color w:val="231F20"/>
                <w:spacing w:val="17"/>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8"/>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3"/>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5ABC802" w14:textId="77777777" w:rsidR="00D5083E" w:rsidRPr="00EF37BA" w:rsidRDefault="00D5083E" w:rsidP="00D5083E">
            <w:pPr>
              <w:pStyle w:val="ListParagraph"/>
              <w:ind w:left="0" w:firstLine="0"/>
              <w:contextualSpacing w:val="0"/>
              <w:rPr>
                <w:color w:val="231F20"/>
                <w:sz w:val="22"/>
                <w:szCs w:val="22"/>
                <w:lang w:val="ro-RO"/>
              </w:rPr>
            </w:pPr>
          </w:p>
          <w:p w14:paraId="464B2657" w14:textId="2108CCF0"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scopul</w:t>
            </w:r>
            <w:r w:rsidRPr="00EF37BA">
              <w:rPr>
                <w:color w:val="231F20"/>
                <w:spacing w:val="21"/>
                <w:sz w:val="22"/>
                <w:szCs w:val="22"/>
                <w:lang w:val="ro-RO"/>
              </w:rPr>
              <w:t xml:space="preserve"> </w:t>
            </w:r>
            <w:r w:rsidRPr="00EF37BA">
              <w:rPr>
                <w:color w:val="231F20"/>
                <w:sz w:val="22"/>
                <w:szCs w:val="22"/>
                <w:lang w:val="ro-RO"/>
              </w:rPr>
              <w:t>acestui</w:t>
            </w:r>
            <w:r w:rsidRPr="00EF37BA">
              <w:rPr>
                <w:color w:val="231F20"/>
                <w:spacing w:val="19"/>
                <w:sz w:val="22"/>
                <w:szCs w:val="22"/>
                <w:lang w:val="ro-RO"/>
              </w:rPr>
              <w:t xml:space="preserve"> </w:t>
            </w:r>
            <w:r w:rsidRPr="00EF37BA">
              <w:rPr>
                <w:color w:val="231F20"/>
                <w:sz w:val="22"/>
                <w:szCs w:val="22"/>
                <w:lang w:val="ro-RO"/>
              </w:rPr>
              <w:t>calcul,</w:t>
            </w:r>
            <w:r w:rsidRPr="00EF37BA">
              <w:rPr>
                <w:color w:val="231F20"/>
                <w:spacing w:val="18"/>
                <w:sz w:val="22"/>
                <w:szCs w:val="22"/>
                <w:lang w:val="ro-RO"/>
              </w:rPr>
              <w:t xml:space="preserve"> </w:t>
            </w:r>
            <w:r w:rsidRPr="00EF37BA">
              <w:rPr>
                <w:color w:val="231F20"/>
                <w:sz w:val="22"/>
                <w:szCs w:val="22"/>
                <w:lang w:val="ro-RO"/>
              </w:rPr>
              <w:t>se</w:t>
            </w:r>
            <w:r w:rsidRPr="00EF37BA">
              <w:rPr>
                <w:color w:val="231F20"/>
                <w:spacing w:val="19"/>
                <w:sz w:val="22"/>
                <w:szCs w:val="22"/>
                <w:lang w:val="ro-RO"/>
              </w:rPr>
              <w:t xml:space="preserve"> </w:t>
            </w:r>
            <w:r w:rsidRPr="00EF37BA">
              <w:rPr>
                <w:color w:val="231F20"/>
                <w:sz w:val="22"/>
                <w:szCs w:val="22"/>
                <w:lang w:val="ro-RO"/>
              </w:rPr>
              <w:t>aplică</w:t>
            </w:r>
            <w:r w:rsidRPr="00EF37BA">
              <w:rPr>
                <w:color w:val="231F20"/>
                <w:spacing w:val="19"/>
                <w:sz w:val="22"/>
                <w:szCs w:val="22"/>
                <w:lang w:val="ro-RO"/>
              </w:rPr>
              <w:t xml:space="preserve"> </w:t>
            </w:r>
            <w:r w:rsidRPr="00EF37BA">
              <w:rPr>
                <w:color w:val="231F20"/>
                <w:sz w:val="22"/>
                <w:szCs w:val="22"/>
                <w:lang w:val="ro-RO"/>
              </w:rPr>
              <w:t>următoarele</w:t>
            </w:r>
            <w:r w:rsidRPr="00EF37BA">
              <w:rPr>
                <w:color w:val="231F20"/>
                <w:spacing w:val="18"/>
                <w:sz w:val="22"/>
                <w:szCs w:val="22"/>
                <w:lang w:val="ro-RO"/>
              </w:rPr>
              <w:t xml:space="preserve"> </w:t>
            </w:r>
            <w:proofErr w:type="spellStart"/>
            <w:r w:rsidRPr="00EF37BA">
              <w:rPr>
                <w:color w:val="231F20"/>
                <w:sz w:val="22"/>
                <w:szCs w:val="22"/>
                <w:lang w:val="ro-RO"/>
              </w:rPr>
              <w:t>definiţii</w:t>
            </w:r>
            <w:proofErr w:type="spellEnd"/>
            <w:r w:rsidRPr="00EF37BA">
              <w:rPr>
                <w:color w:val="231F20"/>
                <w:sz w:val="22"/>
                <w:szCs w:val="22"/>
                <w:lang w:val="ro-RO"/>
              </w:rPr>
              <w:t>:</w:t>
            </w:r>
          </w:p>
          <w:p w14:paraId="4C0AB6FD" w14:textId="77777777" w:rsidR="00D5083E" w:rsidRPr="00EF37BA" w:rsidRDefault="00D5083E" w:rsidP="00D5083E">
            <w:pPr>
              <w:pStyle w:val="BodyText"/>
              <w:jc w:val="both"/>
              <w:rPr>
                <w:rFonts w:ascii="Times New Roman" w:hAnsi="Times New Roman" w:cs="Times New Roman"/>
                <w:sz w:val="22"/>
                <w:szCs w:val="22"/>
                <w:lang w:val="ro-RO"/>
              </w:rPr>
            </w:pPr>
          </w:p>
          <w:p w14:paraId="521AEA84"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40"/>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42"/>
                <w:sz w:val="22"/>
                <w:szCs w:val="22"/>
                <w:lang w:val="ro-RO"/>
              </w:rPr>
              <w:t xml:space="preserve"> </w:t>
            </w:r>
            <w:r w:rsidRPr="00EF37BA">
              <w:rPr>
                <w:color w:val="231F20"/>
                <w:sz w:val="22"/>
                <w:szCs w:val="22"/>
                <w:lang w:val="ro-RO"/>
              </w:rPr>
              <w:t>și/sau</w:t>
            </w:r>
            <w:r w:rsidRPr="00EF37BA">
              <w:rPr>
                <w:color w:val="231F20"/>
                <w:spacing w:val="43"/>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3"/>
                <w:sz w:val="22"/>
                <w:szCs w:val="22"/>
                <w:lang w:val="ro-RO"/>
              </w:rPr>
              <w:t xml:space="preserve"> </w:t>
            </w:r>
            <w:r w:rsidRPr="00EF37BA">
              <w:rPr>
                <w:color w:val="231F20"/>
                <w:sz w:val="22"/>
                <w:szCs w:val="22"/>
                <w:lang w:val="ro-RO"/>
              </w:rPr>
              <w:t>mecanice;</w:t>
            </w:r>
          </w:p>
          <w:p w14:paraId="6DA3A54A"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color w:val="231F20"/>
                <w:sz w:val="22"/>
                <w:szCs w:val="22"/>
                <w:lang w:val="ro-RO"/>
              </w:rPr>
            </w:pPr>
            <w:r w:rsidRPr="00EF37BA">
              <w:rPr>
                <w:color w:val="231F20"/>
                <w:sz w:val="22"/>
                <w:szCs w:val="22"/>
                <w:lang w:val="ro-RO"/>
              </w:rPr>
              <w:t>„energie termică utilă” înseamnă energia termică produsă în vederea satisfacerii unei cereri justificate din punct de vedere economic de energie termică, pentru încălzire sau răcire;</w:t>
            </w:r>
          </w:p>
          <w:p w14:paraId="18A30A5D" w14:textId="1595436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(iii) „cerere</w:t>
            </w:r>
            <w:r w:rsidRPr="00EF37BA">
              <w:rPr>
                <w:color w:val="231F20"/>
                <w:spacing w:val="1"/>
                <w:sz w:val="22"/>
                <w:szCs w:val="22"/>
                <w:lang w:val="ro-RO"/>
              </w:rPr>
              <w:t xml:space="preserve"> </w:t>
            </w:r>
            <w:r w:rsidRPr="00EF37BA">
              <w:rPr>
                <w:color w:val="231F20"/>
                <w:sz w:val="22"/>
                <w:szCs w:val="22"/>
                <w:lang w:val="ro-RO"/>
              </w:rPr>
              <w:t>justificată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1"/>
                <w:sz w:val="22"/>
                <w:szCs w:val="22"/>
                <w:lang w:val="ro-RO"/>
              </w:rPr>
              <w:t xml:space="preserve"> </w:t>
            </w:r>
            <w:r w:rsidRPr="00EF37BA">
              <w:rPr>
                <w:color w:val="231F20"/>
                <w:sz w:val="22"/>
                <w:szCs w:val="22"/>
                <w:lang w:val="ro-RO"/>
              </w:rPr>
              <w:t>economic”</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cererea care nu</w:t>
            </w:r>
            <w:r w:rsidRPr="00EF37BA">
              <w:rPr>
                <w:color w:val="231F20"/>
                <w:spacing w:val="1"/>
                <w:sz w:val="22"/>
                <w:szCs w:val="22"/>
                <w:lang w:val="ro-RO"/>
              </w:rPr>
              <w:t xml:space="preserve"> </w:t>
            </w:r>
            <w:r w:rsidRPr="00EF37BA">
              <w:rPr>
                <w:color w:val="231F20"/>
                <w:sz w:val="22"/>
                <w:szCs w:val="22"/>
                <w:lang w:val="ro-RO"/>
              </w:rPr>
              <w:t>depășește necesarul de</w:t>
            </w:r>
            <w:r w:rsidRPr="00EF37BA">
              <w:rPr>
                <w:color w:val="231F20"/>
                <w:spacing w:val="42"/>
                <w:sz w:val="22"/>
                <w:szCs w:val="22"/>
                <w:lang w:val="ro-RO"/>
              </w:rPr>
              <w:t xml:space="preserve"> </w:t>
            </w:r>
            <w:r w:rsidRPr="00EF37BA">
              <w:rPr>
                <w:color w:val="231F20"/>
                <w:sz w:val="22"/>
                <w:szCs w:val="22"/>
                <w:lang w:val="ro-RO"/>
              </w:rPr>
              <w:t>încălzire sau răcire 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21"/>
                <w:sz w:val="22"/>
                <w:szCs w:val="22"/>
                <w:lang w:val="ro-RO"/>
              </w:rPr>
              <w:t xml:space="preserve"> </w:t>
            </w:r>
            <w:r w:rsidRPr="00EF37BA">
              <w:rPr>
                <w:color w:val="231F20"/>
                <w:sz w:val="22"/>
                <w:szCs w:val="22"/>
                <w:lang w:val="ro-RO"/>
              </w:rPr>
              <w:t>altfel</w:t>
            </w:r>
            <w:r w:rsidRPr="00EF37BA">
              <w:rPr>
                <w:color w:val="231F20"/>
                <w:spacing w:val="20"/>
                <w:sz w:val="22"/>
                <w:szCs w:val="22"/>
                <w:lang w:val="ro-RO"/>
              </w:rPr>
              <w:t xml:space="preserve"> </w:t>
            </w:r>
            <w:r w:rsidRPr="00EF37BA">
              <w:rPr>
                <w:color w:val="231F20"/>
                <w:sz w:val="22"/>
                <w:szCs w:val="22"/>
                <w:lang w:val="ro-RO"/>
              </w:rPr>
              <w:t>ar</w:t>
            </w:r>
            <w:r w:rsidRPr="00EF37BA">
              <w:rPr>
                <w:color w:val="231F20"/>
                <w:spacing w:val="22"/>
                <w:sz w:val="22"/>
                <w:szCs w:val="22"/>
                <w:lang w:val="ro-RO"/>
              </w:rPr>
              <w:t xml:space="preserve"> </w:t>
            </w:r>
            <w:r w:rsidRPr="00EF37BA">
              <w:rPr>
                <w:color w:val="231F20"/>
                <w:sz w:val="22"/>
                <w:szCs w:val="22"/>
                <w:lang w:val="ro-RO"/>
              </w:rPr>
              <w:t>putea</w:t>
            </w:r>
            <w:r w:rsidRPr="00EF37BA">
              <w:rPr>
                <w:color w:val="231F20"/>
                <w:spacing w:val="23"/>
                <w:sz w:val="22"/>
                <w:szCs w:val="22"/>
                <w:lang w:val="ro-RO"/>
              </w:rPr>
              <w:t xml:space="preserve"> </w:t>
            </w:r>
            <w:r w:rsidRPr="00EF37BA">
              <w:rPr>
                <w:color w:val="231F20"/>
                <w:sz w:val="22"/>
                <w:szCs w:val="22"/>
                <w:lang w:val="ro-RO"/>
              </w:rPr>
              <w:t>fi</w:t>
            </w:r>
            <w:r w:rsidRPr="00EF37BA">
              <w:rPr>
                <w:color w:val="231F20"/>
                <w:spacing w:val="22"/>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proofErr w:type="spellStart"/>
            <w:r w:rsidRPr="00EF37BA">
              <w:rPr>
                <w:color w:val="231F20"/>
                <w:sz w:val="22"/>
                <w:szCs w:val="22"/>
                <w:lang w:val="ro-RO"/>
              </w:rPr>
              <w:t>condiţiile</w:t>
            </w:r>
            <w:proofErr w:type="spellEnd"/>
            <w:r w:rsidRPr="00EF37BA">
              <w:rPr>
                <w:color w:val="231F20"/>
                <w:spacing w:val="21"/>
                <w:sz w:val="22"/>
                <w:szCs w:val="22"/>
                <w:lang w:val="ro-RO"/>
              </w:rPr>
              <w:t xml:space="preserve"> </w:t>
            </w:r>
            <w:proofErr w:type="spellStart"/>
            <w:r w:rsidRPr="00EF37BA">
              <w:rPr>
                <w:color w:val="231F20"/>
                <w:sz w:val="22"/>
                <w:szCs w:val="22"/>
                <w:lang w:val="ro-RO"/>
              </w:rPr>
              <w:t>pieţei</w:t>
            </w:r>
            <w:proofErr w:type="spellEnd"/>
            <w:r w:rsidRPr="00EF37BA">
              <w:rPr>
                <w:color w:val="231F20"/>
                <w:sz w:val="22"/>
                <w:szCs w:val="22"/>
                <w:lang w:val="ro-RO"/>
              </w:rPr>
              <w:t>.</w:t>
            </w:r>
          </w:p>
        </w:tc>
        <w:tc>
          <w:tcPr>
            <w:tcW w:w="4581" w:type="dxa"/>
          </w:tcPr>
          <w:p w14:paraId="1088BEFC" w14:textId="77777777" w:rsidR="00D5083E" w:rsidRPr="00EF37BA" w:rsidRDefault="00D5083E" w:rsidP="00D5083E">
            <w:pPr>
              <w:pStyle w:val="ListParagraph"/>
              <w:ind w:left="0" w:firstLine="0"/>
              <w:contextualSpacing w:val="0"/>
              <w:rPr>
                <w:sz w:val="22"/>
                <w:szCs w:val="22"/>
                <w:lang w:val="ro-RO"/>
              </w:rPr>
            </w:pPr>
          </w:p>
        </w:tc>
        <w:tc>
          <w:tcPr>
            <w:tcW w:w="2245" w:type="dxa"/>
          </w:tcPr>
          <w:p w14:paraId="4ECFD3D6" w14:textId="765507A9"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15FEA744" w14:textId="77777777" w:rsidR="00D5083E" w:rsidRPr="00EF37BA" w:rsidRDefault="00D5083E" w:rsidP="00D5083E">
            <w:pPr>
              <w:rPr>
                <w:rFonts w:cs="Times New Roman"/>
                <w:lang w:val="ro-RO"/>
              </w:rPr>
            </w:pPr>
          </w:p>
          <w:p w14:paraId="65638C1B" w14:textId="77777777" w:rsidR="00D5083E" w:rsidRPr="00EF37BA" w:rsidRDefault="00D5083E" w:rsidP="00D5083E">
            <w:pPr>
              <w:rPr>
                <w:rFonts w:cs="Times New Roman"/>
                <w:lang w:val="ro-RO"/>
              </w:rPr>
            </w:pPr>
          </w:p>
          <w:p w14:paraId="3702CEB0" w14:textId="77777777" w:rsidR="00D5083E" w:rsidRPr="00EF37BA" w:rsidRDefault="00D5083E" w:rsidP="00D5083E">
            <w:pPr>
              <w:rPr>
                <w:rFonts w:cs="Times New Roman"/>
                <w:lang w:val="ro-RO"/>
              </w:rPr>
            </w:pPr>
          </w:p>
          <w:p w14:paraId="01BFF87A" w14:textId="77777777" w:rsidR="00D5083E" w:rsidRPr="00EF37BA" w:rsidRDefault="00D5083E" w:rsidP="00D5083E">
            <w:pPr>
              <w:rPr>
                <w:rFonts w:cs="Times New Roman"/>
                <w:lang w:val="ro-RO"/>
              </w:rPr>
            </w:pPr>
          </w:p>
          <w:p w14:paraId="3CAC1F30" w14:textId="77777777" w:rsidR="00D5083E" w:rsidRPr="00EF37BA" w:rsidRDefault="00D5083E" w:rsidP="00D5083E">
            <w:pPr>
              <w:rPr>
                <w:rFonts w:cs="Times New Roman"/>
                <w:lang w:val="ro-RO"/>
              </w:rPr>
            </w:pPr>
          </w:p>
          <w:p w14:paraId="32353721" w14:textId="77777777" w:rsidR="00D5083E" w:rsidRPr="00EF37BA" w:rsidRDefault="00D5083E" w:rsidP="00D5083E">
            <w:pPr>
              <w:rPr>
                <w:rFonts w:cs="Times New Roman"/>
                <w:lang w:val="ro-RO"/>
              </w:rPr>
            </w:pPr>
          </w:p>
          <w:p w14:paraId="3E90AA6E" w14:textId="77777777" w:rsidR="00D5083E" w:rsidRPr="00EF37BA" w:rsidRDefault="00D5083E" w:rsidP="00D5083E">
            <w:pPr>
              <w:rPr>
                <w:rFonts w:cs="Times New Roman"/>
                <w:lang w:val="ro-RO"/>
              </w:rPr>
            </w:pPr>
          </w:p>
          <w:p w14:paraId="4EE715B4" w14:textId="77777777" w:rsidR="00D5083E" w:rsidRPr="00EF37BA" w:rsidRDefault="00D5083E" w:rsidP="00D5083E">
            <w:pPr>
              <w:rPr>
                <w:rFonts w:cs="Times New Roman"/>
                <w:lang w:val="ro-RO"/>
              </w:rPr>
            </w:pPr>
          </w:p>
          <w:p w14:paraId="123868C5" w14:textId="77777777" w:rsidR="00D5083E" w:rsidRPr="00EF37BA" w:rsidRDefault="00D5083E" w:rsidP="00D5083E">
            <w:pPr>
              <w:rPr>
                <w:rFonts w:cs="Times New Roman"/>
                <w:lang w:val="ro-RO"/>
              </w:rPr>
            </w:pPr>
          </w:p>
          <w:p w14:paraId="191800E5" w14:textId="77777777" w:rsidR="00D5083E" w:rsidRPr="00EF37BA" w:rsidRDefault="00D5083E" w:rsidP="00D5083E">
            <w:pPr>
              <w:rPr>
                <w:rFonts w:cs="Times New Roman"/>
                <w:lang w:val="ro-RO"/>
              </w:rPr>
            </w:pPr>
          </w:p>
          <w:p w14:paraId="48E714ED" w14:textId="77777777" w:rsidR="00D5083E" w:rsidRPr="00EF37BA" w:rsidRDefault="00D5083E" w:rsidP="00D5083E">
            <w:pPr>
              <w:rPr>
                <w:rFonts w:cs="Times New Roman"/>
                <w:lang w:val="ro-RO"/>
              </w:rPr>
            </w:pPr>
          </w:p>
          <w:p w14:paraId="641AA9BA" w14:textId="77777777" w:rsidR="00D5083E" w:rsidRPr="00EF37BA" w:rsidRDefault="00D5083E" w:rsidP="00D5083E">
            <w:pPr>
              <w:rPr>
                <w:rFonts w:cs="Times New Roman"/>
                <w:lang w:val="ro-RO"/>
              </w:rPr>
            </w:pPr>
          </w:p>
          <w:p w14:paraId="6DEE3868" w14:textId="77777777" w:rsidR="00D5083E" w:rsidRPr="00EF37BA" w:rsidRDefault="00D5083E" w:rsidP="00D5083E">
            <w:pPr>
              <w:rPr>
                <w:rFonts w:cs="Times New Roman"/>
                <w:lang w:val="ro-RO"/>
              </w:rPr>
            </w:pPr>
          </w:p>
          <w:p w14:paraId="66F6E6F0" w14:textId="77777777" w:rsidR="00D5083E" w:rsidRPr="00EF37BA" w:rsidRDefault="00D5083E" w:rsidP="00D5083E">
            <w:pPr>
              <w:rPr>
                <w:rFonts w:cs="Times New Roman"/>
                <w:lang w:val="ro-RO"/>
              </w:rPr>
            </w:pPr>
          </w:p>
          <w:p w14:paraId="29067A74" w14:textId="77777777" w:rsidR="00D5083E" w:rsidRPr="00EF37BA" w:rsidRDefault="00D5083E" w:rsidP="00D5083E">
            <w:pPr>
              <w:rPr>
                <w:rFonts w:cs="Times New Roman"/>
                <w:lang w:val="ro-RO"/>
              </w:rPr>
            </w:pPr>
          </w:p>
          <w:p w14:paraId="789471E1" w14:textId="77777777" w:rsidR="00D5083E" w:rsidRPr="00EF37BA" w:rsidRDefault="00D5083E" w:rsidP="00D5083E">
            <w:pPr>
              <w:rPr>
                <w:rFonts w:cs="Times New Roman"/>
                <w:lang w:val="ro-RO"/>
              </w:rPr>
            </w:pPr>
          </w:p>
          <w:p w14:paraId="71E1B85A" w14:textId="77777777" w:rsidR="00D5083E" w:rsidRPr="00EF37BA" w:rsidRDefault="00D5083E" w:rsidP="00D5083E">
            <w:pPr>
              <w:rPr>
                <w:rFonts w:cs="Times New Roman"/>
                <w:lang w:val="ro-RO"/>
              </w:rPr>
            </w:pPr>
          </w:p>
          <w:p w14:paraId="7B6A3905" w14:textId="77777777" w:rsidR="00D5083E" w:rsidRPr="00EF37BA" w:rsidRDefault="00D5083E" w:rsidP="00D5083E">
            <w:pPr>
              <w:rPr>
                <w:rFonts w:cs="Times New Roman"/>
                <w:lang w:val="ro-RO"/>
              </w:rPr>
            </w:pPr>
          </w:p>
          <w:p w14:paraId="351A7D69" w14:textId="77777777" w:rsidR="00D5083E" w:rsidRPr="00EF37BA" w:rsidRDefault="00D5083E" w:rsidP="00D5083E">
            <w:pPr>
              <w:rPr>
                <w:rFonts w:cs="Times New Roman"/>
                <w:lang w:val="ro-RO"/>
              </w:rPr>
            </w:pPr>
          </w:p>
          <w:p w14:paraId="544A0414" w14:textId="77777777" w:rsidR="00D5083E" w:rsidRPr="00EF37BA" w:rsidRDefault="00D5083E" w:rsidP="00D5083E">
            <w:pPr>
              <w:rPr>
                <w:rFonts w:cs="Times New Roman"/>
                <w:lang w:val="ro-RO"/>
              </w:rPr>
            </w:pPr>
          </w:p>
          <w:p w14:paraId="368B526D" w14:textId="77777777" w:rsidR="00D5083E" w:rsidRPr="00EF37BA" w:rsidRDefault="00D5083E" w:rsidP="00D5083E">
            <w:pPr>
              <w:rPr>
                <w:rFonts w:cs="Times New Roman"/>
                <w:lang w:val="ro-RO"/>
              </w:rPr>
            </w:pPr>
          </w:p>
          <w:p w14:paraId="19E5ED4D" w14:textId="77777777" w:rsidR="00D5083E" w:rsidRPr="00EF37BA" w:rsidRDefault="00D5083E" w:rsidP="00D5083E">
            <w:pPr>
              <w:rPr>
                <w:rFonts w:cs="Times New Roman"/>
                <w:lang w:val="ro-RO"/>
              </w:rPr>
            </w:pPr>
          </w:p>
          <w:p w14:paraId="24CD6450" w14:textId="77777777" w:rsidR="00D5083E" w:rsidRPr="00EF37BA" w:rsidRDefault="00D5083E" w:rsidP="00D5083E">
            <w:pPr>
              <w:rPr>
                <w:rFonts w:cs="Times New Roman"/>
                <w:lang w:val="ro-RO"/>
              </w:rPr>
            </w:pPr>
          </w:p>
          <w:p w14:paraId="768E1385" w14:textId="77777777" w:rsidR="00D5083E" w:rsidRPr="00EF37BA" w:rsidRDefault="00D5083E" w:rsidP="00D5083E">
            <w:pPr>
              <w:rPr>
                <w:rFonts w:cs="Times New Roman"/>
                <w:lang w:val="ro-RO"/>
              </w:rPr>
            </w:pPr>
          </w:p>
          <w:p w14:paraId="438FD9F1" w14:textId="77777777" w:rsidR="00D5083E" w:rsidRPr="00EF37BA" w:rsidRDefault="00D5083E" w:rsidP="00D5083E">
            <w:pPr>
              <w:rPr>
                <w:rFonts w:cs="Times New Roman"/>
                <w:lang w:val="ro-RO"/>
              </w:rPr>
            </w:pPr>
          </w:p>
          <w:p w14:paraId="00A8B983" w14:textId="77777777" w:rsidR="00D5083E" w:rsidRPr="00EF37BA" w:rsidRDefault="00D5083E" w:rsidP="00D5083E">
            <w:pPr>
              <w:rPr>
                <w:rFonts w:cs="Times New Roman"/>
                <w:lang w:val="ro-RO"/>
              </w:rPr>
            </w:pPr>
          </w:p>
          <w:p w14:paraId="63E18A97" w14:textId="77777777" w:rsidR="00D5083E" w:rsidRPr="00EF37BA" w:rsidRDefault="00D5083E" w:rsidP="00D5083E">
            <w:pPr>
              <w:rPr>
                <w:rFonts w:cs="Times New Roman"/>
                <w:lang w:val="ro-RO"/>
              </w:rPr>
            </w:pPr>
          </w:p>
          <w:p w14:paraId="5E8E9EF1" w14:textId="77777777" w:rsidR="00D5083E" w:rsidRPr="00EF37BA" w:rsidRDefault="00D5083E" w:rsidP="00D5083E">
            <w:pPr>
              <w:rPr>
                <w:rFonts w:cs="Times New Roman"/>
                <w:lang w:val="ro-RO"/>
              </w:rPr>
            </w:pPr>
          </w:p>
          <w:p w14:paraId="207471EC" w14:textId="77777777" w:rsidR="00D5083E" w:rsidRPr="00EF37BA" w:rsidRDefault="00D5083E" w:rsidP="00D5083E">
            <w:pPr>
              <w:rPr>
                <w:rFonts w:cs="Times New Roman"/>
                <w:lang w:val="ro-RO"/>
              </w:rPr>
            </w:pPr>
          </w:p>
          <w:p w14:paraId="2E433391" w14:textId="77777777" w:rsidR="00D5083E" w:rsidRPr="00EF37BA" w:rsidRDefault="00D5083E" w:rsidP="00D5083E">
            <w:pPr>
              <w:rPr>
                <w:rFonts w:cs="Times New Roman"/>
                <w:lang w:val="ro-RO"/>
              </w:rPr>
            </w:pPr>
          </w:p>
          <w:p w14:paraId="631E0A6E" w14:textId="77777777" w:rsidR="00D5083E" w:rsidRPr="00EF37BA" w:rsidRDefault="00D5083E" w:rsidP="00D5083E">
            <w:pPr>
              <w:rPr>
                <w:rFonts w:cs="Times New Roman"/>
                <w:lang w:val="ro-RO"/>
              </w:rPr>
            </w:pPr>
          </w:p>
          <w:p w14:paraId="1283061D" w14:textId="77777777" w:rsidR="00D5083E" w:rsidRPr="00EF37BA" w:rsidRDefault="00D5083E" w:rsidP="00D5083E">
            <w:pPr>
              <w:rPr>
                <w:rFonts w:cs="Times New Roman"/>
                <w:lang w:val="ro-RO"/>
              </w:rPr>
            </w:pPr>
          </w:p>
          <w:p w14:paraId="478E4C71" w14:textId="77777777" w:rsidR="00D5083E" w:rsidRPr="00EF37BA" w:rsidRDefault="00D5083E" w:rsidP="00D5083E">
            <w:pPr>
              <w:rPr>
                <w:rFonts w:cs="Times New Roman"/>
                <w:lang w:val="ro-RO"/>
              </w:rPr>
            </w:pPr>
          </w:p>
          <w:p w14:paraId="391776F3" w14:textId="77777777" w:rsidR="00D5083E" w:rsidRPr="00EF37BA" w:rsidRDefault="00D5083E" w:rsidP="00D5083E">
            <w:pPr>
              <w:rPr>
                <w:rFonts w:cs="Times New Roman"/>
                <w:lang w:val="ro-RO"/>
              </w:rPr>
            </w:pPr>
          </w:p>
          <w:p w14:paraId="543B1155" w14:textId="77777777" w:rsidR="00D5083E" w:rsidRPr="00EF37BA" w:rsidRDefault="00D5083E" w:rsidP="00D5083E">
            <w:pPr>
              <w:rPr>
                <w:rFonts w:cs="Times New Roman"/>
                <w:lang w:val="ro-RO"/>
              </w:rPr>
            </w:pPr>
          </w:p>
          <w:p w14:paraId="7914C789" w14:textId="77777777" w:rsidR="00D5083E" w:rsidRPr="00EF37BA" w:rsidRDefault="00D5083E" w:rsidP="00D5083E">
            <w:pPr>
              <w:rPr>
                <w:rFonts w:cs="Times New Roman"/>
                <w:lang w:val="ro-RO"/>
              </w:rPr>
            </w:pPr>
          </w:p>
          <w:p w14:paraId="2D37D4EC" w14:textId="77777777" w:rsidR="00D5083E" w:rsidRPr="00EF37BA" w:rsidRDefault="00D5083E" w:rsidP="00D5083E">
            <w:pPr>
              <w:rPr>
                <w:rFonts w:cs="Times New Roman"/>
                <w:lang w:val="ro-RO"/>
              </w:rPr>
            </w:pPr>
          </w:p>
          <w:p w14:paraId="51F028D7" w14:textId="77777777" w:rsidR="00D5083E" w:rsidRPr="00EF37BA" w:rsidRDefault="00D5083E" w:rsidP="00D5083E">
            <w:pPr>
              <w:rPr>
                <w:rFonts w:cs="Times New Roman"/>
                <w:lang w:val="ro-RO"/>
              </w:rPr>
            </w:pPr>
          </w:p>
          <w:p w14:paraId="055BA869" w14:textId="77777777" w:rsidR="00D5083E" w:rsidRPr="00EF37BA" w:rsidRDefault="00D5083E" w:rsidP="00D5083E">
            <w:pPr>
              <w:rPr>
                <w:rFonts w:cs="Times New Roman"/>
                <w:lang w:val="ro-RO"/>
              </w:rPr>
            </w:pPr>
          </w:p>
          <w:p w14:paraId="285871A1" w14:textId="77777777" w:rsidR="00D5083E" w:rsidRPr="00EF37BA" w:rsidRDefault="00D5083E" w:rsidP="00D5083E">
            <w:pPr>
              <w:rPr>
                <w:rFonts w:cs="Times New Roman"/>
                <w:lang w:val="ro-RO"/>
              </w:rPr>
            </w:pPr>
          </w:p>
          <w:p w14:paraId="640BEAC7" w14:textId="77777777" w:rsidR="00D5083E" w:rsidRPr="00EF37BA" w:rsidRDefault="00D5083E" w:rsidP="00D5083E">
            <w:pPr>
              <w:rPr>
                <w:rFonts w:cs="Times New Roman"/>
                <w:lang w:val="ro-RO"/>
              </w:rPr>
            </w:pPr>
          </w:p>
          <w:p w14:paraId="383AC476" w14:textId="77777777" w:rsidR="00D5083E" w:rsidRPr="00EF37BA" w:rsidRDefault="00D5083E" w:rsidP="00D5083E">
            <w:pPr>
              <w:rPr>
                <w:rFonts w:cs="Times New Roman"/>
                <w:lang w:val="ro-RO"/>
              </w:rPr>
            </w:pPr>
          </w:p>
          <w:p w14:paraId="418FB97C" w14:textId="77777777" w:rsidR="00D5083E" w:rsidRPr="00EF37BA" w:rsidRDefault="00D5083E" w:rsidP="00D5083E">
            <w:pPr>
              <w:rPr>
                <w:rFonts w:cs="Times New Roman"/>
                <w:lang w:val="ro-RO"/>
              </w:rPr>
            </w:pPr>
          </w:p>
          <w:p w14:paraId="41CBA2FD" w14:textId="77777777" w:rsidR="00D5083E" w:rsidRPr="00EF37BA" w:rsidRDefault="00D5083E" w:rsidP="00D5083E">
            <w:pPr>
              <w:rPr>
                <w:rFonts w:cs="Times New Roman"/>
                <w:lang w:val="ro-RO"/>
              </w:rPr>
            </w:pPr>
          </w:p>
          <w:p w14:paraId="3C388EB0" w14:textId="77777777" w:rsidR="00D5083E" w:rsidRPr="00EF37BA" w:rsidRDefault="00D5083E" w:rsidP="00D5083E">
            <w:pPr>
              <w:rPr>
                <w:rFonts w:cs="Times New Roman"/>
                <w:lang w:val="ro-RO"/>
              </w:rPr>
            </w:pPr>
          </w:p>
          <w:p w14:paraId="60C6DA6A" w14:textId="77777777" w:rsidR="00D5083E" w:rsidRPr="00EF37BA" w:rsidRDefault="00D5083E" w:rsidP="00D5083E">
            <w:pPr>
              <w:rPr>
                <w:rFonts w:cs="Times New Roman"/>
                <w:lang w:val="ro-RO"/>
              </w:rPr>
            </w:pPr>
          </w:p>
          <w:p w14:paraId="47B6049A" w14:textId="77777777" w:rsidR="00D5083E" w:rsidRPr="00EF37BA" w:rsidRDefault="00D5083E" w:rsidP="00D5083E">
            <w:pPr>
              <w:rPr>
                <w:rFonts w:cs="Times New Roman"/>
                <w:lang w:val="ro-RO"/>
              </w:rPr>
            </w:pPr>
          </w:p>
          <w:p w14:paraId="2CDB5798" w14:textId="77777777" w:rsidR="00D5083E" w:rsidRPr="00EF37BA" w:rsidRDefault="00D5083E" w:rsidP="00D5083E">
            <w:pPr>
              <w:rPr>
                <w:rFonts w:cs="Times New Roman"/>
                <w:lang w:val="ro-RO"/>
              </w:rPr>
            </w:pPr>
          </w:p>
          <w:p w14:paraId="75BC3F47" w14:textId="77777777" w:rsidR="00D5083E" w:rsidRPr="00EF37BA" w:rsidRDefault="00D5083E" w:rsidP="00D5083E">
            <w:pPr>
              <w:rPr>
                <w:rFonts w:cs="Times New Roman"/>
                <w:lang w:val="ro-RO"/>
              </w:rPr>
            </w:pPr>
          </w:p>
          <w:p w14:paraId="51D4778F" w14:textId="77777777" w:rsidR="00D5083E" w:rsidRPr="00EF37BA" w:rsidRDefault="00D5083E" w:rsidP="00D5083E">
            <w:pPr>
              <w:rPr>
                <w:rFonts w:cs="Times New Roman"/>
                <w:lang w:val="ro-RO"/>
              </w:rPr>
            </w:pPr>
          </w:p>
          <w:p w14:paraId="5EFB9106" w14:textId="77777777" w:rsidR="00D5083E" w:rsidRPr="00EF37BA" w:rsidRDefault="00D5083E" w:rsidP="00D5083E">
            <w:pPr>
              <w:rPr>
                <w:rFonts w:cs="Times New Roman"/>
                <w:lang w:val="ro-RO"/>
              </w:rPr>
            </w:pPr>
          </w:p>
          <w:p w14:paraId="73F7787B" w14:textId="77777777" w:rsidR="00D5083E" w:rsidRPr="00EF37BA" w:rsidRDefault="00D5083E" w:rsidP="00D5083E">
            <w:pPr>
              <w:rPr>
                <w:rFonts w:cs="Times New Roman"/>
                <w:lang w:val="ro-RO"/>
              </w:rPr>
            </w:pPr>
          </w:p>
          <w:p w14:paraId="77D5F6B3" w14:textId="77777777" w:rsidR="00D5083E" w:rsidRPr="00EF37BA" w:rsidRDefault="00D5083E" w:rsidP="00D5083E">
            <w:pPr>
              <w:rPr>
                <w:rFonts w:cs="Times New Roman"/>
                <w:lang w:val="ro-RO"/>
              </w:rPr>
            </w:pPr>
          </w:p>
          <w:p w14:paraId="66662025" w14:textId="77777777" w:rsidR="00D5083E" w:rsidRPr="00EF37BA" w:rsidRDefault="00D5083E" w:rsidP="00D5083E">
            <w:pPr>
              <w:rPr>
                <w:rFonts w:cs="Times New Roman"/>
                <w:lang w:val="ro-RO"/>
              </w:rPr>
            </w:pPr>
          </w:p>
          <w:p w14:paraId="76EC13AA" w14:textId="77777777" w:rsidR="00D5083E" w:rsidRPr="00EF37BA" w:rsidRDefault="00D5083E" w:rsidP="00D5083E">
            <w:pPr>
              <w:rPr>
                <w:rFonts w:cs="Times New Roman"/>
                <w:lang w:val="ro-RO"/>
              </w:rPr>
            </w:pPr>
          </w:p>
          <w:p w14:paraId="59BB53FF" w14:textId="77777777" w:rsidR="00D5083E" w:rsidRPr="00EF37BA" w:rsidRDefault="00D5083E" w:rsidP="00D5083E">
            <w:pPr>
              <w:rPr>
                <w:rFonts w:cs="Times New Roman"/>
                <w:lang w:val="ro-RO"/>
              </w:rPr>
            </w:pPr>
          </w:p>
          <w:p w14:paraId="02924591" w14:textId="77777777" w:rsidR="00D5083E" w:rsidRPr="00EF37BA" w:rsidRDefault="00D5083E" w:rsidP="00D5083E">
            <w:pPr>
              <w:rPr>
                <w:rFonts w:cs="Times New Roman"/>
                <w:lang w:val="ro-RO"/>
              </w:rPr>
            </w:pPr>
          </w:p>
          <w:p w14:paraId="40837CAE" w14:textId="77777777" w:rsidR="00D5083E" w:rsidRPr="00EF37BA" w:rsidRDefault="00D5083E" w:rsidP="00D5083E">
            <w:pPr>
              <w:rPr>
                <w:rFonts w:cs="Times New Roman"/>
                <w:lang w:val="ro-RO"/>
              </w:rPr>
            </w:pPr>
          </w:p>
          <w:p w14:paraId="0F52F11D" w14:textId="77777777" w:rsidR="00D5083E" w:rsidRPr="00EF37BA" w:rsidRDefault="00D5083E" w:rsidP="00D5083E">
            <w:pPr>
              <w:rPr>
                <w:rFonts w:cs="Times New Roman"/>
                <w:lang w:val="ro-RO"/>
              </w:rPr>
            </w:pPr>
          </w:p>
          <w:p w14:paraId="7BF89E1A" w14:textId="77777777" w:rsidR="00D5083E" w:rsidRPr="00EF37BA" w:rsidRDefault="00D5083E" w:rsidP="00D5083E">
            <w:pPr>
              <w:rPr>
                <w:rFonts w:cs="Times New Roman"/>
                <w:lang w:val="ro-RO"/>
              </w:rPr>
            </w:pPr>
          </w:p>
          <w:p w14:paraId="0BD650F9" w14:textId="77777777" w:rsidR="00D5083E" w:rsidRPr="00EF37BA" w:rsidRDefault="00D5083E" w:rsidP="00D5083E">
            <w:pPr>
              <w:rPr>
                <w:rFonts w:cs="Times New Roman"/>
                <w:lang w:val="ro-RO"/>
              </w:rPr>
            </w:pPr>
          </w:p>
          <w:p w14:paraId="37ED07F2" w14:textId="77777777" w:rsidR="00D5083E" w:rsidRPr="00EF37BA" w:rsidRDefault="00D5083E" w:rsidP="00D5083E">
            <w:pPr>
              <w:rPr>
                <w:rFonts w:cs="Times New Roman"/>
                <w:lang w:val="ro-RO"/>
              </w:rPr>
            </w:pPr>
          </w:p>
          <w:p w14:paraId="1B569E31" w14:textId="77777777" w:rsidR="00D5083E" w:rsidRPr="00EF37BA" w:rsidRDefault="00D5083E" w:rsidP="00D5083E">
            <w:pPr>
              <w:rPr>
                <w:rFonts w:cs="Times New Roman"/>
                <w:lang w:val="ro-RO"/>
              </w:rPr>
            </w:pPr>
          </w:p>
          <w:p w14:paraId="64FF7805" w14:textId="77777777" w:rsidR="00D5083E" w:rsidRPr="00EF37BA" w:rsidRDefault="00D5083E" w:rsidP="00D5083E">
            <w:pPr>
              <w:rPr>
                <w:rFonts w:cs="Times New Roman"/>
                <w:lang w:val="ro-RO"/>
              </w:rPr>
            </w:pPr>
          </w:p>
          <w:p w14:paraId="37AC36D4" w14:textId="77777777" w:rsidR="00D5083E" w:rsidRPr="00EF37BA" w:rsidRDefault="00D5083E" w:rsidP="00D5083E">
            <w:pPr>
              <w:rPr>
                <w:rFonts w:cs="Times New Roman"/>
                <w:lang w:val="ro-RO"/>
              </w:rPr>
            </w:pPr>
          </w:p>
          <w:p w14:paraId="64C022C7" w14:textId="77777777" w:rsidR="00D5083E" w:rsidRPr="00EF37BA" w:rsidRDefault="00D5083E" w:rsidP="00D5083E">
            <w:pPr>
              <w:rPr>
                <w:rFonts w:cs="Times New Roman"/>
                <w:lang w:val="ro-RO"/>
              </w:rPr>
            </w:pPr>
          </w:p>
          <w:p w14:paraId="3A031C3D" w14:textId="77777777" w:rsidR="00D5083E" w:rsidRPr="00EF37BA" w:rsidRDefault="00D5083E" w:rsidP="00D5083E">
            <w:pPr>
              <w:rPr>
                <w:rFonts w:cs="Times New Roman"/>
                <w:lang w:val="ro-RO"/>
              </w:rPr>
            </w:pPr>
          </w:p>
          <w:p w14:paraId="245F11E0" w14:textId="77777777" w:rsidR="00D5083E" w:rsidRPr="00EF37BA" w:rsidRDefault="00D5083E" w:rsidP="00D5083E">
            <w:pPr>
              <w:rPr>
                <w:rFonts w:cs="Times New Roman"/>
                <w:lang w:val="ro-RO"/>
              </w:rPr>
            </w:pPr>
          </w:p>
          <w:p w14:paraId="6E3D7D50" w14:textId="77777777" w:rsidR="00D5083E" w:rsidRPr="00EF37BA" w:rsidRDefault="00D5083E" w:rsidP="00D5083E">
            <w:pPr>
              <w:rPr>
                <w:rFonts w:cs="Times New Roman"/>
                <w:lang w:val="ro-RO"/>
              </w:rPr>
            </w:pPr>
          </w:p>
          <w:p w14:paraId="47FD5615" w14:textId="77777777" w:rsidR="00D5083E" w:rsidRPr="00EF37BA" w:rsidRDefault="00D5083E" w:rsidP="00D5083E">
            <w:pPr>
              <w:rPr>
                <w:rFonts w:cs="Times New Roman"/>
                <w:lang w:val="ro-RO"/>
              </w:rPr>
            </w:pPr>
          </w:p>
          <w:p w14:paraId="5CDC2C62" w14:textId="77777777" w:rsidR="00D5083E" w:rsidRPr="00EF37BA" w:rsidRDefault="00D5083E" w:rsidP="00D5083E">
            <w:pPr>
              <w:rPr>
                <w:rFonts w:cs="Times New Roman"/>
                <w:lang w:val="ro-RO"/>
              </w:rPr>
            </w:pPr>
          </w:p>
          <w:p w14:paraId="059F93C1" w14:textId="77777777" w:rsidR="00D5083E" w:rsidRPr="00EF37BA" w:rsidRDefault="00D5083E" w:rsidP="00D5083E">
            <w:pPr>
              <w:rPr>
                <w:rFonts w:cs="Times New Roman"/>
                <w:lang w:val="ro-RO"/>
              </w:rPr>
            </w:pPr>
          </w:p>
          <w:p w14:paraId="55F41905" w14:textId="77777777" w:rsidR="00D5083E" w:rsidRPr="00EF37BA" w:rsidRDefault="00D5083E" w:rsidP="00D5083E">
            <w:pPr>
              <w:rPr>
                <w:rFonts w:cs="Times New Roman"/>
                <w:lang w:val="ro-RO"/>
              </w:rPr>
            </w:pPr>
          </w:p>
          <w:p w14:paraId="1070C0B7" w14:textId="77777777" w:rsidR="00D5083E" w:rsidRPr="00EF37BA" w:rsidRDefault="00D5083E" w:rsidP="00D5083E">
            <w:pPr>
              <w:rPr>
                <w:rFonts w:cs="Times New Roman"/>
                <w:lang w:val="ro-RO"/>
              </w:rPr>
            </w:pPr>
          </w:p>
          <w:p w14:paraId="509DF589" w14:textId="77777777" w:rsidR="00D5083E" w:rsidRPr="00EF37BA" w:rsidRDefault="00D5083E" w:rsidP="00D5083E">
            <w:pPr>
              <w:rPr>
                <w:rFonts w:cs="Times New Roman"/>
                <w:lang w:val="ro-RO"/>
              </w:rPr>
            </w:pPr>
          </w:p>
          <w:p w14:paraId="56E1666E" w14:textId="77777777" w:rsidR="00D5083E" w:rsidRPr="00EF37BA" w:rsidRDefault="00D5083E" w:rsidP="00D5083E">
            <w:pPr>
              <w:rPr>
                <w:rFonts w:cs="Times New Roman"/>
                <w:lang w:val="ro-RO"/>
              </w:rPr>
            </w:pPr>
          </w:p>
          <w:p w14:paraId="202365C0" w14:textId="77777777" w:rsidR="00D5083E" w:rsidRPr="00EF37BA" w:rsidRDefault="00D5083E" w:rsidP="00D5083E">
            <w:pPr>
              <w:rPr>
                <w:rFonts w:cs="Times New Roman"/>
                <w:lang w:val="ro-RO"/>
              </w:rPr>
            </w:pPr>
          </w:p>
          <w:p w14:paraId="09033DC9" w14:textId="77777777" w:rsidR="00D5083E" w:rsidRPr="00EF37BA" w:rsidRDefault="00D5083E" w:rsidP="00D5083E">
            <w:pPr>
              <w:rPr>
                <w:rFonts w:cs="Times New Roman"/>
                <w:lang w:val="ro-RO"/>
              </w:rPr>
            </w:pPr>
          </w:p>
          <w:p w14:paraId="5C6602FD" w14:textId="77777777" w:rsidR="00D5083E" w:rsidRPr="00EF37BA" w:rsidRDefault="00D5083E" w:rsidP="00D5083E">
            <w:pPr>
              <w:rPr>
                <w:rFonts w:cs="Times New Roman"/>
                <w:lang w:val="ro-RO"/>
              </w:rPr>
            </w:pPr>
          </w:p>
          <w:p w14:paraId="508D7BE0" w14:textId="77777777" w:rsidR="00D5083E" w:rsidRPr="00EF37BA" w:rsidRDefault="00D5083E" w:rsidP="00D5083E">
            <w:pPr>
              <w:rPr>
                <w:rFonts w:cs="Times New Roman"/>
                <w:lang w:val="ro-RO"/>
              </w:rPr>
            </w:pPr>
          </w:p>
          <w:p w14:paraId="5ED623A7" w14:textId="77777777" w:rsidR="00D5083E" w:rsidRPr="00EF37BA" w:rsidRDefault="00D5083E" w:rsidP="00D5083E">
            <w:pPr>
              <w:rPr>
                <w:rFonts w:cs="Times New Roman"/>
                <w:lang w:val="ro-RO"/>
              </w:rPr>
            </w:pPr>
          </w:p>
          <w:p w14:paraId="5822B15B" w14:textId="77777777" w:rsidR="00D5083E" w:rsidRPr="00EF37BA" w:rsidRDefault="00D5083E" w:rsidP="00D5083E">
            <w:pPr>
              <w:rPr>
                <w:rFonts w:cs="Times New Roman"/>
                <w:lang w:val="ro-RO"/>
              </w:rPr>
            </w:pPr>
          </w:p>
          <w:p w14:paraId="45FADB48" w14:textId="77777777" w:rsidR="00D5083E" w:rsidRPr="00EF37BA" w:rsidRDefault="00D5083E" w:rsidP="00D5083E">
            <w:pPr>
              <w:rPr>
                <w:rFonts w:cs="Times New Roman"/>
                <w:lang w:val="ro-RO"/>
              </w:rPr>
            </w:pPr>
          </w:p>
          <w:p w14:paraId="43BB3039" w14:textId="77777777" w:rsidR="00D5083E" w:rsidRPr="00EF37BA" w:rsidRDefault="00D5083E" w:rsidP="00D5083E">
            <w:pPr>
              <w:rPr>
                <w:rFonts w:cs="Times New Roman"/>
                <w:lang w:val="ro-RO"/>
              </w:rPr>
            </w:pPr>
          </w:p>
          <w:p w14:paraId="7F35D717" w14:textId="77777777" w:rsidR="00D5083E" w:rsidRPr="00EF37BA" w:rsidRDefault="00D5083E" w:rsidP="00D5083E">
            <w:pPr>
              <w:rPr>
                <w:rFonts w:cs="Times New Roman"/>
                <w:lang w:val="ro-RO"/>
              </w:rPr>
            </w:pPr>
          </w:p>
          <w:p w14:paraId="4F898C22" w14:textId="77777777" w:rsidR="00D5083E" w:rsidRPr="00EF37BA" w:rsidRDefault="00D5083E" w:rsidP="00D5083E">
            <w:pPr>
              <w:rPr>
                <w:rFonts w:cs="Times New Roman"/>
                <w:lang w:val="ro-RO"/>
              </w:rPr>
            </w:pPr>
          </w:p>
          <w:p w14:paraId="6AD1DB13" w14:textId="77777777" w:rsidR="00D5083E" w:rsidRPr="00EF37BA" w:rsidRDefault="00D5083E" w:rsidP="00D5083E">
            <w:pPr>
              <w:rPr>
                <w:rFonts w:cs="Times New Roman"/>
                <w:lang w:val="ro-RO"/>
              </w:rPr>
            </w:pPr>
          </w:p>
          <w:p w14:paraId="0FCE693B" w14:textId="77777777" w:rsidR="00D5083E" w:rsidRPr="00EF37BA" w:rsidRDefault="00D5083E" w:rsidP="00D5083E">
            <w:pPr>
              <w:rPr>
                <w:rFonts w:cs="Times New Roman"/>
                <w:lang w:val="ro-RO"/>
              </w:rPr>
            </w:pPr>
          </w:p>
          <w:p w14:paraId="7CA7C3B0" w14:textId="77777777" w:rsidR="00D5083E" w:rsidRPr="00EF37BA" w:rsidRDefault="00D5083E" w:rsidP="00D5083E">
            <w:pPr>
              <w:rPr>
                <w:rFonts w:cs="Times New Roman"/>
                <w:lang w:val="ro-RO"/>
              </w:rPr>
            </w:pPr>
          </w:p>
          <w:p w14:paraId="4B0B2D2D" w14:textId="77777777" w:rsidR="00D5083E" w:rsidRPr="00EF37BA" w:rsidRDefault="00D5083E" w:rsidP="00D5083E">
            <w:pPr>
              <w:rPr>
                <w:rFonts w:cs="Times New Roman"/>
                <w:lang w:val="ro-RO"/>
              </w:rPr>
            </w:pPr>
          </w:p>
          <w:p w14:paraId="06D0E31B" w14:textId="77777777" w:rsidR="00D5083E" w:rsidRPr="00EF37BA" w:rsidRDefault="00D5083E" w:rsidP="00D5083E">
            <w:pPr>
              <w:rPr>
                <w:rFonts w:cs="Times New Roman"/>
                <w:lang w:val="ro-RO"/>
              </w:rPr>
            </w:pPr>
          </w:p>
          <w:p w14:paraId="16A5286D" w14:textId="77777777" w:rsidR="00D5083E" w:rsidRPr="00EF37BA" w:rsidRDefault="00D5083E" w:rsidP="00D5083E">
            <w:pPr>
              <w:rPr>
                <w:rFonts w:cs="Times New Roman"/>
                <w:lang w:val="ro-RO"/>
              </w:rPr>
            </w:pPr>
          </w:p>
          <w:p w14:paraId="590C981E" w14:textId="77777777" w:rsidR="00D5083E" w:rsidRPr="00EF37BA" w:rsidRDefault="00D5083E" w:rsidP="00D5083E">
            <w:pPr>
              <w:rPr>
                <w:rFonts w:cs="Times New Roman"/>
                <w:lang w:val="ro-RO"/>
              </w:rPr>
            </w:pPr>
          </w:p>
          <w:p w14:paraId="53348B6B" w14:textId="77777777" w:rsidR="00D5083E" w:rsidRPr="00EF37BA" w:rsidRDefault="00D5083E" w:rsidP="00D5083E">
            <w:pPr>
              <w:rPr>
                <w:rFonts w:cs="Times New Roman"/>
                <w:lang w:val="ro-RO"/>
              </w:rPr>
            </w:pPr>
          </w:p>
          <w:p w14:paraId="21D55D84" w14:textId="77777777" w:rsidR="00D5083E" w:rsidRPr="00EF37BA" w:rsidRDefault="00D5083E" w:rsidP="00D5083E">
            <w:pPr>
              <w:rPr>
                <w:rFonts w:cs="Times New Roman"/>
                <w:lang w:val="ro-RO"/>
              </w:rPr>
            </w:pPr>
          </w:p>
          <w:p w14:paraId="11715C09" w14:textId="77777777" w:rsidR="00D5083E" w:rsidRPr="00EF37BA" w:rsidRDefault="00D5083E" w:rsidP="00D5083E">
            <w:pPr>
              <w:rPr>
                <w:rFonts w:cs="Times New Roman"/>
                <w:lang w:val="ro-RO"/>
              </w:rPr>
            </w:pPr>
          </w:p>
          <w:p w14:paraId="44E478E5" w14:textId="77777777" w:rsidR="00D5083E" w:rsidRPr="00EF37BA" w:rsidRDefault="00D5083E" w:rsidP="00D5083E">
            <w:pPr>
              <w:rPr>
                <w:rFonts w:cs="Times New Roman"/>
                <w:lang w:val="ro-RO"/>
              </w:rPr>
            </w:pPr>
          </w:p>
          <w:p w14:paraId="0BFEC8CE" w14:textId="77777777" w:rsidR="00D5083E" w:rsidRPr="00EF37BA" w:rsidRDefault="00D5083E" w:rsidP="00D5083E">
            <w:pPr>
              <w:rPr>
                <w:rFonts w:cs="Times New Roman"/>
                <w:lang w:val="ro-RO"/>
              </w:rPr>
            </w:pPr>
          </w:p>
          <w:p w14:paraId="486A319F" w14:textId="77777777" w:rsidR="00D5083E" w:rsidRPr="00EF37BA" w:rsidRDefault="00D5083E" w:rsidP="00D5083E">
            <w:pPr>
              <w:rPr>
                <w:rFonts w:cs="Times New Roman"/>
                <w:lang w:val="ro-RO"/>
              </w:rPr>
            </w:pPr>
          </w:p>
          <w:p w14:paraId="2CFE6FBD" w14:textId="77777777" w:rsidR="00D5083E" w:rsidRPr="00EF37BA" w:rsidRDefault="00D5083E" w:rsidP="00D5083E">
            <w:pPr>
              <w:rPr>
                <w:rFonts w:cs="Times New Roman"/>
                <w:lang w:val="ro-RO"/>
              </w:rPr>
            </w:pPr>
          </w:p>
          <w:p w14:paraId="38116A5F" w14:textId="77777777" w:rsidR="00D5083E" w:rsidRPr="00EF37BA" w:rsidRDefault="00D5083E" w:rsidP="00D5083E">
            <w:pPr>
              <w:rPr>
                <w:rFonts w:cs="Times New Roman"/>
                <w:lang w:val="ro-RO"/>
              </w:rPr>
            </w:pPr>
          </w:p>
          <w:p w14:paraId="0F2A87A5" w14:textId="77777777" w:rsidR="00D5083E" w:rsidRPr="00EF37BA" w:rsidRDefault="00D5083E" w:rsidP="00D5083E">
            <w:pPr>
              <w:rPr>
                <w:rFonts w:cs="Times New Roman"/>
                <w:lang w:val="ro-RO"/>
              </w:rPr>
            </w:pPr>
          </w:p>
          <w:p w14:paraId="6DA28334" w14:textId="77777777" w:rsidR="00D5083E" w:rsidRPr="00EF37BA" w:rsidRDefault="00D5083E" w:rsidP="00D5083E">
            <w:pPr>
              <w:rPr>
                <w:rFonts w:cs="Times New Roman"/>
                <w:lang w:val="ro-RO"/>
              </w:rPr>
            </w:pPr>
          </w:p>
          <w:p w14:paraId="0E905FEC" w14:textId="77777777" w:rsidR="00D5083E" w:rsidRPr="00EF37BA" w:rsidRDefault="00D5083E" w:rsidP="00D5083E">
            <w:pPr>
              <w:rPr>
                <w:rFonts w:cs="Times New Roman"/>
                <w:lang w:val="ro-RO"/>
              </w:rPr>
            </w:pPr>
          </w:p>
          <w:p w14:paraId="53BCA84A" w14:textId="77777777" w:rsidR="00D5083E" w:rsidRPr="00EF37BA" w:rsidRDefault="00D5083E" w:rsidP="00D5083E">
            <w:pPr>
              <w:rPr>
                <w:rFonts w:cs="Times New Roman"/>
                <w:lang w:val="ro-RO"/>
              </w:rPr>
            </w:pPr>
          </w:p>
          <w:p w14:paraId="07910AA2" w14:textId="77777777" w:rsidR="00D5083E" w:rsidRPr="00EF37BA" w:rsidRDefault="00D5083E" w:rsidP="00D5083E">
            <w:pPr>
              <w:rPr>
                <w:rFonts w:cs="Times New Roman"/>
                <w:lang w:val="ro-RO"/>
              </w:rPr>
            </w:pPr>
          </w:p>
          <w:p w14:paraId="6251A3F8" w14:textId="77777777" w:rsidR="00D5083E" w:rsidRPr="00EF37BA" w:rsidRDefault="00D5083E" w:rsidP="00D5083E">
            <w:pPr>
              <w:rPr>
                <w:rFonts w:cs="Times New Roman"/>
                <w:lang w:val="ro-RO"/>
              </w:rPr>
            </w:pPr>
          </w:p>
          <w:p w14:paraId="710C46FE" w14:textId="77777777" w:rsidR="00D5083E" w:rsidRPr="00EF37BA" w:rsidRDefault="00D5083E" w:rsidP="00D5083E">
            <w:pPr>
              <w:rPr>
                <w:rFonts w:cs="Times New Roman"/>
                <w:lang w:val="ro-RO"/>
              </w:rPr>
            </w:pPr>
          </w:p>
          <w:p w14:paraId="7F0C7FAC" w14:textId="77777777" w:rsidR="00D5083E" w:rsidRPr="00EF37BA" w:rsidRDefault="00D5083E" w:rsidP="00D5083E">
            <w:pPr>
              <w:rPr>
                <w:rFonts w:cs="Times New Roman"/>
                <w:lang w:val="ro-RO"/>
              </w:rPr>
            </w:pPr>
          </w:p>
          <w:p w14:paraId="1D8ADE00" w14:textId="77777777" w:rsidR="00D5083E" w:rsidRPr="00EF37BA" w:rsidRDefault="00D5083E" w:rsidP="00D5083E">
            <w:pPr>
              <w:rPr>
                <w:rFonts w:cs="Times New Roman"/>
                <w:lang w:val="ro-RO"/>
              </w:rPr>
            </w:pPr>
          </w:p>
          <w:p w14:paraId="73736ADB" w14:textId="77777777" w:rsidR="00D5083E" w:rsidRPr="00EF37BA" w:rsidRDefault="00D5083E" w:rsidP="00D5083E">
            <w:pPr>
              <w:rPr>
                <w:rFonts w:cs="Times New Roman"/>
                <w:lang w:val="ro-RO"/>
              </w:rPr>
            </w:pPr>
          </w:p>
          <w:p w14:paraId="2DD750FD" w14:textId="77777777" w:rsidR="00D5083E" w:rsidRPr="00EF37BA" w:rsidRDefault="00D5083E" w:rsidP="00D5083E">
            <w:pPr>
              <w:rPr>
                <w:rFonts w:cs="Times New Roman"/>
                <w:lang w:val="ro-RO"/>
              </w:rPr>
            </w:pPr>
          </w:p>
          <w:p w14:paraId="384AD673" w14:textId="77777777" w:rsidR="00D5083E" w:rsidRPr="00EF37BA" w:rsidRDefault="00D5083E" w:rsidP="00D5083E">
            <w:pPr>
              <w:rPr>
                <w:rFonts w:cs="Times New Roman"/>
                <w:lang w:val="ro-RO"/>
              </w:rPr>
            </w:pPr>
          </w:p>
          <w:p w14:paraId="2A11B9C5" w14:textId="77777777" w:rsidR="00D5083E" w:rsidRPr="00EF37BA" w:rsidRDefault="00D5083E" w:rsidP="00D5083E">
            <w:pPr>
              <w:rPr>
                <w:rFonts w:cs="Times New Roman"/>
                <w:lang w:val="ro-RO"/>
              </w:rPr>
            </w:pPr>
          </w:p>
          <w:p w14:paraId="051072B1" w14:textId="77777777" w:rsidR="00D5083E" w:rsidRPr="00EF37BA" w:rsidRDefault="00D5083E" w:rsidP="00D5083E">
            <w:pPr>
              <w:rPr>
                <w:rFonts w:cs="Times New Roman"/>
                <w:lang w:val="ro-RO"/>
              </w:rPr>
            </w:pPr>
          </w:p>
          <w:p w14:paraId="630CA5A6" w14:textId="77777777" w:rsidR="00D5083E" w:rsidRPr="00EF37BA" w:rsidRDefault="00D5083E" w:rsidP="00D5083E">
            <w:pPr>
              <w:rPr>
                <w:rFonts w:cs="Times New Roman"/>
                <w:lang w:val="ro-RO"/>
              </w:rPr>
            </w:pPr>
          </w:p>
          <w:p w14:paraId="773BB7BB" w14:textId="77777777" w:rsidR="00D5083E" w:rsidRPr="00EF37BA" w:rsidRDefault="00D5083E" w:rsidP="00D5083E">
            <w:pPr>
              <w:rPr>
                <w:rFonts w:cs="Times New Roman"/>
                <w:lang w:val="ro-RO"/>
              </w:rPr>
            </w:pPr>
          </w:p>
          <w:p w14:paraId="49046663" w14:textId="77777777" w:rsidR="00D5083E" w:rsidRPr="00EF37BA" w:rsidRDefault="00D5083E" w:rsidP="00D5083E">
            <w:pPr>
              <w:rPr>
                <w:rFonts w:cs="Times New Roman"/>
                <w:lang w:val="ro-RO"/>
              </w:rPr>
            </w:pPr>
          </w:p>
          <w:p w14:paraId="48D8BBB5" w14:textId="77777777" w:rsidR="00D5083E" w:rsidRPr="00EF37BA" w:rsidRDefault="00D5083E" w:rsidP="00D5083E">
            <w:pPr>
              <w:rPr>
                <w:rFonts w:cs="Times New Roman"/>
                <w:lang w:val="ro-RO"/>
              </w:rPr>
            </w:pPr>
          </w:p>
          <w:p w14:paraId="3DA5DD21" w14:textId="77777777" w:rsidR="00D5083E" w:rsidRPr="00EF37BA" w:rsidRDefault="00D5083E" w:rsidP="00D5083E">
            <w:pPr>
              <w:rPr>
                <w:rFonts w:cs="Times New Roman"/>
                <w:lang w:val="ro-RO"/>
              </w:rPr>
            </w:pPr>
          </w:p>
          <w:p w14:paraId="1F2114AE" w14:textId="77777777" w:rsidR="00D5083E" w:rsidRPr="00EF37BA" w:rsidRDefault="00D5083E" w:rsidP="00D5083E">
            <w:pPr>
              <w:rPr>
                <w:rFonts w:cs="Times New Roman"/>
                <w:lang w:val="ro-RO"/>
              </w:rPr>
            </w:pPr>
          </w:p>
          <w:p w14:paraId="53231AF2" w14:textId="77777777" w:rsidR="00D5083E" w:rsidRPr="00EF37BA" w:rsidRDefault="00D5083E" w:rsidP="00D5083E">
            <w:pPr>
              <w:rPr>
                <w:rFonts w:cs="Times New Roman"/>
                <w:lang w:val="ro-RO"/>
              </w:rPr>
            </w:pPr>
          </w:p>
          <w:p w14:paraId="04CD978D" w14:textId="77777777" w:rsidR="00D5083E" w:rsidRPr="00EF37BA" w:rsidRDefault="00D5083E" w:rsidP="00D5083E">
            <w:pPr>
              <w:rPr>
                <w:rFonts w:cs="Times New Roman"/>
                <w:lang w:val="ro-RO"/>
              </w:rPr>
            </w:pPr>
          </w:p>
          <w:p w14:paraId="5E3BA355" w14:textId="77777777" w:rsidR="00D5083E" w:rsidRPr="00EF37BA" w:rsidRDefault="00D5083E" w:rsidP="00D5083E">
            <w:pPr>
              <w:rPr>
                <w:rFonts w:cs="Times New Roman"/>
                <w:lang w:val="ro-RO"/>
              </w:rPr>
            </w:pPr>
          </w:p>
          <w:p w14:paraId="30F5ED0A" w14:textId="77777777" w:rsidR="00D5083E" w:rsidRPr="00EF37BA" w:rsidRDefault="00D5083E" w:rsidP="00D5083E">
            <w:pPr>
              <w:rPr>
                <w:rFonts w:cs="Times New Roman"/>
                <w:lang w:val="ro-RO"/>
              </w:rPr>
            </w:pPr>
          </w:p>
          <w:p w14:paraId="65936775" w14:textId="77777777" w:rsidR="00D5083E" w:rsidRPr="00EF37BA" w:rsidRDefault="00D5083E" w:rsidP="00D5083E">
            <w:pPr>
              <w:rPr>
                <w:rFonts w:cs="Times New Roman"/>
                <w:lang w:val="ro-RO"/>
              </w:rPr>
            </w:pPr>
          </w:p>
          <w:p w14:paraId="62F4D0A3" w14:textId="77777777" w:rsidR="00D5083E" w:rsidRPr="00EF37BA" w:rsidRDefault="00D5083E" w:rsidP="00D5083E">
            <w:pPr>
              <w:rPr>
                <w:rFonts w:cs="Times New Roman"/>
                <w:lang w:val="ro-RO"/>
              </w:rPr>
            </w:pPr>
          </w:p>
          <w:p w14:paraId="69138F3A" w14:textId="77777777" w:rsidR="00D5083E" w:rsidRPr="00EF37BA" w:rsidRDefault="00D5083E" w:rsidP="00D5083E">
            <w:pPr>
              <w:rPr>
                <w:rFonts w:cs="Times New Roman"/>
                <w:lang w:val="ro-RO"/>
              </w:rPr>
            </w:pPr>
          </w:p>
        </w:tc>
        <w:tc>
          <w:tcPr>
            <w:tcW w:w="0" w:type="auto"/>
          </w:tcPr>
          <w:p w14:paraId="1845B276" w14:textId="2179F9A5"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BA64FD">
              <w:rPr>
                <w:rFonts w:cs="Times New Roman"/>
                <w:lang w:val="ro-RO"/>
              </w:rPr>
              <w:t>la secțiunea a 3-a</w:t>
            </w:r>
            <w:r w:rsidR="00E1796D">
              <w:rPr>
                <w:rFonts w:cs="Times New Roman"/>
                <w:lang w:val="ro-RO"/>
              </w:rPr>
              <w:t xml:space="preserve"> din</w:t>
            </w:r>
            <w:r w:rsidR="00491965">
              <w:rPr>
                <w:rFonts w:cs="Times New Roman"/>
                <w:lang w:val="ro-RO"/>
              </w:rPr>
              <w:t xml:space="preserve"> Metodologie</w:t>
            </w:r>
            <w:r w:rsidR="00DE0E09">
              <w:rPr>
                <w:rFonts w:cs="Times New Roman"/>
                <w:lang w:val="ro-RO"/>
              </w:rPr>
              <w:t xml:space="preserve"> (</w:t>
            </w:r>
            <w:r w:rsidR="00491965">
              <w:rPr>
                <w:rFonts w:cs="Times New Roman"/>
                <w:lang w:val="ro-RO"/>
              </w:rPr>
              <w:t>Anexa nr. 2</w:t>
            </w:r>
            <w:r w:rsidR="00DE0E09">
              <w:rPr>
                <w:rFonts w:cs="Times New Roman"/>
                <w:lang w:val="ro-RO"/>
              </w:rPr>
              <w:t>)</w:t>
            </w:r>
            <w:r w:rsidR="00E1796D">
              <w:rPr>
                <w:rFonts w:cs="Times New Roman"/>
                <w:lang w:val="ro-RO"/>
              </w:rPr>
              <w:t xml:space="preserve"> a </w:t>
            </w:r>
            <w:r w:rsidRPr="000D254D">
              <w:rPr>
                <w:rFonts w:cs="Times New Roman"/>
                <w:lang w:val="ro-RO"/>
              </w:rPr>
              <w:t>Hotărâr</w:t>
            </w:r>
            <w:r w:rsidR="00E1796D">
              <w:rPr>
                <w:rFonts w:cs="Times New Roman"/>
                <w:lang w:val="ro-RO"/>
              </w:rPr>
              <w:t>ii</w:t>
            </w:r>
            <w:r w:rsidRPr="000D254D">
              <w:rPr>
                <w:rFonts w:cs="Times New Roman"/>
                <w:lang w:val="ro-RO"/>
              </w:rPr>
              <w:t xml:space="preserve"> Guvernului nr. 53/2025 privind aprobarea Regulamentului</w:t>
            </w:r>
          </w:p>
          <w:p w14:paraId="44DC0753"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4811C64E" w14:textId="77777777" w:rsidR="00FA67ED" w:rsidRPr="000D254D" w:rsidRDefault="00FA67ED" w:rsidP="00FA67ED">
            <w:pPr>
              <w:rPr>
                <w:rFonts w:cs="Times New Roman"/>
                <w:lang w:val="ro-RO"/>
              </w:rPr>
            </w:pPr>
            <w:r w:rsidRPr="000D254D">
              <w:rPr>
                <w:rFonts w:cs="Times New Roman"/>
                <w:lang w:val="ro-RO"/>
              </w:rPr>
              <w:t xml:space="preserve">a emisiilor de gaze cu efect de seră pentru </w:t>
            </w:r>
            <w:proofErr w:type="spellStart"/>
            <w:r w:rsidRPr="000D254D">
              <w:rPr>
                <w:rFonts w:cs="Times New Roman"/>
                <w:lang w:val="ro-RO"/>
              </w:rPr>
              <w:t>biocarburanți</w:t>
            </w:r>
            <w:proofErr w:type="spellEnd"/>
            <w:r w:rsidRPr="000D254D">
              <w:rPr>
                <w:rFonts w:cs="Times New Roman"/>
                <w:lang w:val="ro-RO"/>
              </w:rPr>
              <w:t>,</w:t>
            </w:r>
          </w:p>
          <w:p w14:paraId="6CF17F4A" w14:textId="77777777" w:rsidR="00FA67ED" w:rsidRPr="000D254D" w:rsidRDefault="00FA67ED" w:rsidP="00FA67ED">
            <w:pPr>
              <w:rPr>
                <w:rFonts w:cs="Times New Roman"/>
                <w:lang w:val="ro-RO"/>
              </w:rPr>
            </w:pPr>
            <w:proofErr w:type="spellStart"/>
            <w:r w:rsidRPr="000D254D">
              <w:rPr>
                <w:rFonts w:cs="Times New Roman"/>
                <w:lang w:val="ro-RO"/>
              </w:rPr>
              <w:t>biolichide</w:t>
            </w:r>
            <w:proofErr w:type="spellEnd"/>
            <w:r w:rsidRPr="000D254D">
              <w:rPr>
                <w:rFonts w:cs="Times New Roman"/>
                <w:lang w:val="ro-RO"/>
              </w:rPr>
              <w:t xml:space="preserve"> și combustibili din biomasă și a Metodologiei</w:t>
            </w:r>
          </w:p>
          <w:p w14:paraId="07AD3BBD" w14:textId="77777777" w:rsidR="00FA67ED" w:rsidRPr="000D254D" w:rsidRDefault="00FA67ED" w:rsidP="00FA67ED">
            <w:pPr>
              <w:rPr>
                <w:rFonts w:cs="Times New Roman"/>
                <w:lang w:val="ro-RO"/>
              </w:rPr>
            </w:pPr>
            <w:r w:rsidRPr="000D254D">
              <w:rPr>
                <w:rFonts w:cs="Times New Roman"/>
                <w:lang w:val="ro-RO"/>
              </w:rPr>
              <w:t xml:space="preserve">de calcul al impactului </w:t>
            </w:r>
            <w:proofErr w:type="spellStart"/>
            <w:r w:rsidRPr="000D254D">
              <w:rPr>
                <w:rFonts w:cs="Times New Roman"/>
                <w:lang w:val="ro-RO"/>
              </w:rPr>
              <w:t>biocarburanților</w:t>
            </w:r>
            <w:proofErr w:type="spellEnd"/>
            <w:r w:rsidRPr="000D254D">
              <w:rPr>
                <w:rFonts w:cs="Times New Roman"/>
                <w:lang w:val="ro-RO"/>
              </w:rPr>
              <w:t xml:space="preserve">, </w:t>
            </w:r>
            <w:proofErr w:type="spellStart"/>
            <w:r w:rsidRPr="000D254D">
              <w:rPr>
                <w:rFonts w:cs="Times New Roman"/>
                <w:lang w:val="ro-RO"/>
              </w:rPr>
              <w:t>biolichidelor</w:t>
            </w:r>
            <w:proofErr w:type="spellEnd"/>
            <w:r w:rsidRPr="000D254D">
              <w:rPr>
                <w:rFonts w:cs="Times New Roman"/>
                <w:lang w:val="ro-RO"/>
              </w:rPr>
              <w:t xml:space="preserve"> și</w:t>
            </w:r>
          </w:p>
          <w:p w14:paraId="1BD96CE5" w14:textId="77777777" w:rsidR="00FA67ED" w:rsidRPr="000D254D" w:rsidRDefault="00FA67ED" w:rsidP="00FA67ED">
            <w:pPr>
              <w:rPr>
                <w:rFonts w:cs="Times New Roman"/>
                <w:lang w:val="ro-RO"/>
              </w:rPr>
            </w:pPr>
            <w:r w:rsidRPr="000D254D">
              <w:rPr>
                <w:rFonts w:cs="Times New Roman"/>
                <w:lang w:val="ro-RO"/>
              </w:rPr>
              <w:lastRenderedPageBreak/>
              <w:t>combustibililor din biomasă asupra emisiilor de gaze</w:t>
            </w:r>
          </w:p>
          <w:p w14:paraId="4BBFA804" w14:textId="047F40DD" w:rsidR="00D5083E" w:rsidRPr="00EF37BA" w:rsidRDefault="00FA67ED"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663B30" w14:paraId="2A1560B0" w14:textId="77777777" w:rsidTr="004133AF">
        <w:trPr>
          <w:gridAfter w:val="1"/>
          <w:wAfter w:w="38" w:type="dxa"/>
        </w:trPr>
        <w:tc>
          <w:tcPr>
            <w:tcW w:w="0" w:type="auto"/>
          </w:tcPr>
          <w:p w14:paraId="551F835D"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lastRenderedPageBreak/>
              <w:t>Emisiile</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gaze</w:t>
            </w:r>
            <w:r w:rsidRPr="00EF37BA">
              <w:rPr>
                <w:color w:val="231F20"/>
                <w:spacing w:val="19"/>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efect</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seră</w:t>
            </w:r>
            <w:r w:rsidRPr="00EF37BA">
              <w:rPr>
                <w:color w:val="231F20"/>
                <w:spacing w:val="20"/>
                <w:sz w:val="22"/>
                <w:szCs w:val="22"/>
                <w:lang w:val="ro-RO"/>
              </w:rPr>
              <w:t xml:space="preserve"> </w:t>
            </w:r>
            <w:r w:rsidRPr="00EF37BA">
              <w:rPr>
                <w:color w:val="231F20"/>
                <w:sz w:val="22"/>
                <w:szCs w:val="22"/>
                <w:lang w:val="ro-RO"/>
              </w:rPr>
              <w:t>provenite</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la</w:t>
            </w:r>
            <w:r w:rsidRPr="00EF37BA">
              <w:rPr>
                <w:color w:val="231F20"/>
                <w:spacing w:val="21"/>
                <w:sz w:val="22"/>
                <w:szCs w:val="22"/>
                <w:lang w:val="ro-RO"/>
              </w:rPr>
              <w:t xml:space="preserve"> </w:t>
            </w:r>
            <w:r w:rsidRPr="00EF37BA">
              <w:rPr>
                <w:color w:val="231F20"/>
                <w:sz w:val="22"/>
                <w:szCs w:val="22"/>
                <w:lang w:val="ro-RO"/>
              </w:rPr>
              <w:t>combustibilii</w:t>
            </w:r>
            <w:r w:rsidRPr="00EF37BA">
              <w:rPr>
                <w:color w:val="231F20"/>
                <w:spacing w:val="18"/>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biomasă</w:t>
            </w:r>
            <w:r w:rsidRPr="00EF37BA">
              <w:rPr>
                <w:color w:val="231F20"/>
                <w:spacing w:val="-39"/>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exprimă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4FF6D37"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combustibilii</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 E, se exprimă în grame de echivalent CO</w:t>
            </w:r>
            <w:r w:rsidRPr="00EF37BA">
              <w:rPr>
                <w:color w:val="231F20"/>
                <w:sz w:val="22"/>
                <w:szCs w:val="22"/>
                <w:vertAlign w:val="subscript"/>
                <w:lang w:val="ro-RO"/>
              </w:rPr>
              <w:t>2</w:t>
            </w:r>
            <w:r w:rsidRPr="00EF37BA">
              <w:rPr>
                <w:color w:val="231F20"/>
                <w:sz w:val="22"/>
                <w:szCs w:val="22"/>
                <w:lang w:val="ro-RO"/>
              </w:rPr>
              <w:t xml:space="preserve"> per MJ de </w:t>
            </w:r>
            <w:proofErr w:type="spellStart"/>
            <w:r w:rsidRPr="00EF37BA">
              <w:rPr>
                <w:color w:val="231F20"/>
                <w:sz w:val="22"/>
                <w:szCs w:val="22"/>
                <w:lang w:val="ro-RO"/>
              </w:rPr>
              <w:t>combus</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tibil</w:t>
            </w:r>
            <w:proofErr w:type="spellEnd"/>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460D9612"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 de gaze cu efect de seră provenite de la încălzire sau energie</w:t>
            </w:r>
            <w:r w:rsidRPr="00EF37BA">
              <w:rPr>
                <w:color w:val="231F20"/>
                <w:spacing w:val="1"/>
                <w:sz w:val="22"/>
                <w:szCs w:val="22"/>
                <w:lang w:val="ro-RO"/>
              </w:rPr>
              <w:t xml:space="preserve"> </w:t>
            </w:r>
            <w:r w:rsidRPr="00EF37BA">
              <w:rPr>
                <w:color w:val="231F20"/>
                <w:sz w:val="22"/>
                <w:szCs w:val="22"/>
                <w:lang w:val="ro-RO"/>
              </w:rPr>
              <w:t>electrică produsă pe bază de combustibili din biomasă, EC, se exprimă în</w:t>
            </w:r>
            <w:r w:rsidRPr="00EF37BA">
              <w:rPr>
                <w:color w:val="231F20"/>
                <w:spacing w:val="1"/>
                <w:sz w:val="22"/>
                <w:szCs w:val="22"/>
                <w:lang w:val="ro-RO"/>
              </w:rPr>
              <w:t xml:space="preserve"> </w:t>
            </w:r>
            <w:r w:rsidRPr="00EF37BA">
              <w:rPr>
                <w:color w:val="231F20"/>
                <w:sz w:val="22"/>
                <w:szCs w:val="22"/>
                <w:lang w:val="ro-RO"/>
              </w:rPr>
              <w:t>grame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echivalent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per</w:t>
            </w:r>
            <w:r w:rsidRPr="00EF37BA">
              <w:rPr>
                <w:color w:val="231F20"/>
                <w:spacing w:val="1"/>
                <w:sz w:val="22"/>
                <w:szCs w:val="22"/>
                <w:lang w:val="ro-RO"/>
              </w:rPr>
              <w:t xml:space="preserve"> </w:t>
            </w:r>
            <w:r w:rsidRPr="00EF37BA">
              <w:rPr>
                <w:color w:val="231F20"/>
                <w:sz w:val="22"/>
                <w:szCs w:val="22"/>
                <w:lang w:val="ro-RO"/>
              </w:rPr>
              <w:t>MJ</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produs</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final</w:t>
            </w:r>
            <w:r w:rsidRPr="00EF37BA">
              <w:rPr>
                <w:color w:val="231F20"/>
                <w:spacing w:val="42"/>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5"/>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r w:rsidRPr="00EF37BA">
              <w:rPr>
                <w:color w:val="231F20"/>
                <w:spacing w:val="24"/>
                <w:sz w:val="22"/>
                <w:szCs w:val="22"/>
                <w:lang w:val="ro-RO"/>
              </w:rPr>
              <w:t xml:space="preserve"> </w:t>
            </w:r>
            <w:r w:rsidRPr="00EF37BA">
              <w:rPr>
                <w:color w:val="231F20"/>
                <w:sz w:val="22"/>
                <w:szCs w:val="22"/>
                <w:lang w:val="ro-RO"/>
              </w:rPr>
              <w:t>g</w:t>
            </w:r>
            <w:r w:rsidRPr="00EF37BA">
              <w:rPr>
                <w:color w:val="231F20"/>
                <w:spacing w:val="27"/>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12430822" w14:textId="77777777" w:rsidR="00D5083E" w:rsidRPr="00EF37BA" w:rsidRDefault="00D5083E" w:rsidP="00D5083E">
            <w:pPr>
              <w:jc w:val="both"/>
              <w:rPr>
                <w:rFonts w:cs="Times New Roman"/>
                <w:lang w:val="ro-RO"/>
              </w:rPr>
            </w:pPr>
          </w:p>
          <w:p w14:paraId="309BC0CB"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În cazul în care încălzirea și răcirea sunt </w:t>
            </w:r>
            <w:proofErr w:type="spellStart"/>
            <w:r w:rsidRPr="00EF37BA">
              <w:rPr>
                <w:rFonts w:cs="Times New Roman"/>
                <w:color w:val="231F20"/>
                <w:lang w:val="ro-RO"/>
              </w:rPr>
              <w:t>cogenerate</w:t>
            </w:r>
            <w:proofErr w:type="spellEnd"/>
            <w:r w:rsidRPr="00EF37BA">
              <w:rPr>
                <w:rFonts w:cs="Times New Roman"/>
                <w:color w:val="231F20"/>
                <w:lang w:val="ro-RO"/>
              </w:rPr>
              <w:t xml:space="preserve"> cu energie electrică,</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alocă</w:t>
            </w:r>
            <w:r w:rsidRPr="00EF37BA">
              <w:rPr>
                <w:rFonts w:cs="Times New Roman"/>
                <w:color w:val="231F20"/>
                <w:spacing w:val="1"/>
                <w:lang w:val="ro-RO"/>
              </w:rPr>
              <w:t xml:space="preserve"> </w:t>
            </w:r>
            <w:r w:rsidRPr="00EF37BA">
              <w:rPr>
                <w:rFonts w:cs="Times New Roman"/>
                <w:color w:val="231F20"/>
                <w:lang w:val="ro-RO"/>
              </w:rPr>
              <w:t>între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[astfel</w:t>
            </w:r>
            <w:r w:rsidRPr="00EF37BA">
              <w:rPr>
                <w:rFonts w:cs="Times New Roman"/>
                <w:color w:val="231F20"/>
                <w:spacing w:val="1"/>
                <w:lang w:val="ro-RO"/>
              </w:rPr>
              <w:t xml:space="preserve"> </w:t>
            </w:r>
            <w:r w:rsidRPr="00EF37BA">
              <w:rPr>
                <w:rFonts w:cs="Times New Roman"/>
                <w:color w:val="231F20"/>
                <w:lang w:val="ro-RO"/>
              </w:rPr>
              <w:t>cum</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prevăzute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litera</w:t>
            </w:r>
            <w:r w:rsidRPr="00EF37BA">
              <w:rPr>
                <w:rFonts w:cs="Times New Roman"/>
                <w:color w:val="231F20"/>
                <w:spacing w:val="1"/>
                <w:lang w:val="ro-RO"/>
              </w:rPr>
              <w:t xml:space="preserve"> </w:t>
            </w:r>
            <w:r w:rsidRPr="00EF37BA">
              <w:rPr>
                <w:rFonts w:cs="Times New Roman"/>
                <w:color w:val="231F20"/>
                <w:lang w:val="ro-RO"/>
              </w:rPr>
              <w:t>(d)],</w:t>
            </w:r>
            <w:r w:rsidRPr="00EF37BA">
              <w:rPr>
                <w:rFonts w:cs="Times New Roman"/>
                <w:color w:val="231F20"/>
                <w:spacing w:val="1"/>
                <w:lang w:val="ro-RO"/>
              </w:rPr>
              <w:t xml:space="preserve"> </w:t>
            </w:r>
            <w:r w:rsidRPr="00EF37BA">
              <w:rPr>
                <w:rFonts w:cs="Times New Roman"/>
                <w:color w:val="231F20"/>
                <w:lang w:val="ro-RO"/>
              </w:rPr>
              <w:t>indiferent</w:t>
            </w:r>
            <w:r w:rsidRPr="00EF37BA">
              <w:rPr>
                <w:rFonts w:cs="Times New Roman"/>
                <w:color w:val="231F20"/>
                <w:spacing w:val="1"/>
                <w:lang w:val="ro-RO"/>
              </w:rPr>
              <w:t xml:space="preserve"> </w:t>
            </w:r>
            <w:r w:rsidRPr="00EF37BA">
              <w:rPr>
                <w:rFonts w:cs="Times New Roman"/>
                <w:color w:val="231F20"/>
                <w:lang w:val="ro-RO"/>
              </w:rPr>
              <w:t>dacă</w:t>
            </w:r>
            <w:r w:rsidRPr="00EF37BA">
              <w:rPr>
                <w:rFonts w:cs="Times New Roman"/>
                <w:color w:val="231F20"/>
                <w:spacing w:val="42"/>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bookmarkStart w:id="5" w:name="_bookmark31"/>
            <w:bookmarkEnd w:id="5"/>
            <w:r w:rsidRPr="00EF37BA">
              <w:rPr>
                <w:rFonts w:cs="Times New Roman"/>
                <w:color w:val="231F20"/>
                <w:lang w:val="ro-RO"/>
              </w:rPr>
              <w:t>utilizată</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încălzire</w:t>
            </w:r>
            <w:r w:rsidRPr="00EF37BA">
              <w:rPr>
                <w:rFonts w:cs="Times New Roman"/>
                <w:color w:val="231F20"/>
                <w:spacing w:val="21"/>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răcire.</w:t>
            </w:r>
          </w:p>
          <w:p w14:paraId="623FE750" w14:textId="77777777" w:rsidR="00D5083E" w:rsidRPr="00EF37BA" w:rsidRDefault="00D5083E" w:rsidP="00D5083E">
            <w:pPr>
              <w:jc w:val="both"/>
              <w:rPr>
                <w:rFonts w:cs="Times New Roman"/>
                <w:color w:val="231F20"/>
                <w:lang w:val="ro-RO"/>
              </w:rPr>
            </w:pPr>
          </w:p>
          <w:p w14:paraId="4899D169"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În cazul în care emisiile de gaze cu efect de seră provenite din </w:t>
            </w:r>
            <w:proofErr w:type="spellStart"/>
            <w:r w:rsidRPr="00EF37BA">
              <w:rPr>
                <w:rFonts w:cs="Times New Roman"/>
                <w:color w:val="231F20"/>
                <w:lang w:val="ro-RO"/>
              </w:rPr>
              <w:t>extracţia</w:t>
            </w:r>
            <w:proofErr w:type="spellEnd"/>
            <w:r w:rsidRPr="00EF37BA">
              <w:rPr>
                <w:rFonts w:cs="Times New Roman"/>
                <w:color w:val="231F20"/>
                <w:lang w:val="ro-RO"/>
              </w:rPr>
              <w:t xml:space="preserve"> sau</w:t>
            </w:r>
            <w:r w:rsidRPr="00EF37BA">
              <w:rPr>
                <w:rFonts w:cs="Times New Roman"/>
                <w:color w:val="231F20"/>
                <w:spacing w:val="1"/>
                <w:lang w:val="ro-RO"/>
              </w:rPr>
              <w:t xml:space="preserve"> </w:t>
            </w:r>
            <w:r w:rsidRPr="00EF37BA">
              <w:rPr>
                <w:rFonts w:cs="Times New Roman"/>
                <w:color w:val="231F20"/>
                <w:lang w:val="ro-RO"/>
              </w:rPr>
              <w:t xml:space="preserve">cultivarea de materii prime </w:t>
            </w:r>
            <w:proofErr w:type="spellStart"/>
            <w:r w:rsidRPr="00EF37BA">
              <w:rPr>
                <w:rFonts w:cs="Times New Roman"/>
                <w:color w:val="231F20"/>
                <w:lang w:val="ro-RO"/>
              </w:rPr>
              <w:t>e</w:t>
            </w:r>
            <w:r w:rsidRPr="00EF37BA">
              <w:rPr>
                <w:rFonts w:cs="Times New Roman"/>
                <w:color w:val="231F20"/>
                <w:vertAlign w:val="subscript"/>
                <w:lang w:val="ro-RO"/>
              </w:rPr>
              <w:t>ec</w:t>
            </w:r>
            <w:proofErr w:type="spellEnd"/>
            <w:r w:rsidRPr="00EF37BA">
              <w:rPr>
                <w:rFonts w:cs="Times New Roman"/>
                <w:color w:val="231F20"/>
                <w:lang w:val="ro-RO"/>
              </w:rPr>
              <w:t xml:space="preserve"> sunt exprimate în g CO</w:t>
            </w:r>
            <w:r w:rsidRPr="00EF37BA">
              <w:rPr>
                <w:rFonts w:cs="Times New Roman"/>
                <w:color w:val="231F20"/>
                <w:vertAlign w:val="subscript"/>
                <w:lang w:val="ro-RO"/>
              </w:rPr>
              <w:t>2</w:t>
            </w:r>
            <w:r w:rsidRPr="00EF37BA">
              <w:rPr>
                <w:rFonts w:cs="Times New Roman"/>
                <w:color w:val="231F20"/>
                <w:lang w:val="ro-RO"/>
              </w:rPr>
              <w:t xml:space="preserve">eq/tonă de </w:t>
            </w:r>
            <w:proofErr w:type="spellStart"/>
            <w:r w:rsidRPr="00EF37BA">
              <w:rPr>
                <w:rFonts w:cs="Times New Roman"/>
                <w:color w:val="231F20"/>
                <w:lang w:val="ro-RO"/>
              </w:rPr>
              <w:t>substanţă</w:t>
            </w:r>
            <w:proofErr w:type="spellEnd"/>
            <w:r w:rsidRPr="00EF37BA">
              <w:rPr>
                <w:rFonts w:cs="Times New Roman"/>
                <w:color w:val="231F20"/>
                <w:spacing w:val="1"/>
                <w:lang w:val="ro-RO"/>
              </w:rPr>
              <w:t xml:space="preserve"> </w:t>
            </w:r>
            <w:bookmarkStart w:id="6" w:name="_bookmark32"/>
            <w:bookmarkEnd w:id="6"/>
            <w:r w:rsidRPr="00EF37BA">
              <w:rPr>
                <w:rFonts w:cs="Times New Roman"/>
                <w:color w:val="231F20"/>
                <w:lang w:val="ro-RO"/>
              </w:rPr>
              <w:t>uscată de materii prime, conversia în grame de echivalent CO</w:t>
            </w:r>
            <w:r w:rsidRPr="00EF37BA">
              <w:rPr>
                <w:rFonts w:cs="Times New Roman"/>
                <w:color w:val="231F20"/>
                <w:vertAlign w:val="subscript"/>
                <w:lang w:val="ro-RO"/>
              </w:rPr>
              <w:t>2</w:t>
            </w:r>
            <w:r w:rsidRPr="00EF37BA">
              <w:rPr>
                <w:rFonts w:cs="Times New Roman"/>
                <w:color w:val="231F20"/>
                <w:lang w:val="ro-RO"/>
              </w:rPr>
              <w:t xml:space="preserve"> per MJ de</w:t>
            </w:r>
            <w:r w:rsidRPr="00EF37BA">
              <w:rPr>
                <w:rFonts w:cs="Times New Roman"/>
                <w:color w:val="231F20"/>
                <w:spacing w:val="1"/>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g</w:t>
            </w:r>
            <w:r w:rsidRPr="00EF37BA">
              <w:rPr>
                <w:rFonts w:cs="Times New Roman"/>
                <w:color w:val="231F20"/>
                <w:spacing w:val="26"/>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calculează</w:t>
            </w:r>
            <w:r w:rsidRPr="00EF37BA">
              <w:rPr>
                <w:rFonts w:cs="Times New Roman"/>
                <w:color w:val="231F20"/>
                <w:spacing w:val="24"/>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500391D2" w14:textId="77777777" w:rsidR="00D5083E" w:rsidRPr="00EF37BA" w:rsidRDefault="00D5083E" w:rsidP="00D5083E">
            <w:pPr>
              <w:jc w:val="both"/>
              <w:rPr>
                <w:rFonts w:cs="Times New Roman"/>
                <w:color w:val="231F20"/>
                <w:lang w:val="ro-RO"/>
              </w:rPr>
            </w:pPr>
          </w:p>
          <w:p w14:paraId="33FDF59D"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7E0881F1" wp14:editId="34229937">
                  <wp:extent cx="3275938" cy="348283"/>
                  <wp:effectExtent l="0" t="0" r="1270" b="0"/>
                  <wp:docPr id="36" name="image1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6" cstate="print"/>
                          <a:stretch>
                            <a:fillRect/>
                          </a:stretch>
                        </pic:blipFill>
                        <pic:spPr>
                          <a:xfrm>
                            <a:off x="0" y="0"/>
                            <a:ext cx="3540410" cy="376400"/>
                          </a:xfrm>
                          <a:prstGeom prst="rect">
                            <a:avLst/>
                          </a:prstGeom>
                        </pic:spPr>
                      </pic:pic>
                    </a:graphicData>
                  </a:graphic>
                </wp:inline>
              </w:drawing>
            </w:r>
          </w:p>
          <w:p w14:paraId="774DB2AB" w14:textId="080E502B" w:rsidR="00D5083E" w:rsidRPr="00EF37BA" w:rsidRDefault="00D5083E" w:rsidP="00D5083E">
            <w:pPr>
              <w:jc w:val="both"/>
              <w:rPr>
                <w:rFonts w:cs="Times New Roman"/>
                <w:lang w:val="ro-RO"/>
              </w:rPr>
            </w:pPr>
            <w:r w:rsidRPr="00EF37BA">
              <w:rPr>
                <w:rFonts w:cs="Times New Roman"/>
                <w:noProof/>
                <w:color w:val="231F20"/>
              </w:rPr>
              <w:drawing>
                <wp:anchor distT="0" distB="0" distL="0" distR="0" simplePos="0" relativeHeight="251812885" behindDoc="0" locked="0" layoutInCell="1" allowOverlap="1" wp14:anchorId="40E073CB" wp14:editId="49E1CFE1">
                  <wp:simplePos x="0" y="0"/>
                  <wp:positionH relativeFrom="page">
                    <wp:posOffset>60960</wp:posOffset>
                  </wp:positionH>
                  <wp:positionV relativeFrom="paragraph">
                    <wp:posOffset>267970</wp:posOffset>
                  </wp:positionV>
                  <wp:extent cx="2327275" cy="229870"/>
                  <wp:effectExtent l="0" t="0" r="0" b="0"/>
                  <wp:wrapTopAndBottom/>
                  <wp:docPr id="38"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7" cstate="print"/>
                          <a:stretch>
                            <a:fillRect/>
                          </a:stretch>
                        </pic:blipFill>
                        <pic:spPr>
                          <a:xfrm>
                            <a:off x="0" y="0"/>
                            <a:ext cx="2327275" cy="22987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unde</w:t>
            </w:r>
            <w:r w:rsidRPr="00EF37BA">
              <w:rPr>
                <w:rFonts w:cs="Times New Roman"/>
                <w:noProof/>
                <w:color w:val="231F20"/>
              </w:rPr>
              <w:drawing>
                <wp:anchor distT="0" distB="0" distL="0" distR="0" simplePos="0" relativeHeight="251813909" behindDoc="0" locked="0" layoutInCell="1" allowOverlap="1" wp14:anchorId="5A0F3315" wp14:editId="71D4A47E">
                  <wp:simplePos x="0" y="0"/>
                  <wp:positionH relativeFrom="page">
                    <wp:posOffset>60960</wp:posOffset>
                  </wp:positionH>
                  <wp:positionV relativeFrom="paragraph">
                    <wp:posOffset>616585</wp:posOffset>
                  </wp:positionV>
                  <wp:extent cx="3021330" cy="127635"/>
                  <wp:effectExtent l="0" t="0" r="7620" b="5715"/>
                  <wp:wrapTopAndBottom/>
                  <wp:docPr id="40"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9" cstate="print"/>
                          <a:stretch>
                            <a:fillRect/>
                          </a:stretch>
                        </pic:blipFill>
                        <pic:spPr>
                          <a:xfrm>
                            <a:off x="0" y="0"/>
                            <a:ext cx="3021330" cy="127635"/>
                          </a:xfrm>
                          <a:prstGeom prst="rect">
                            <a:avLst/>
                          </a:prstGeom>
                        </pic:spPr>
                      </pic:pic>
                    </a:graphicData>
                  </a:graphic>
                  <wp14:sizeRelH relativeFrom="margin">
                    <wp14:pctWidth>0</wp14:pctWidth>
                  </wp14:sizeRelH>
                  <wp14:sizeRelV relativeFrom="margin">
                    <wp14:pctHeight>0</wp14:pctHeight>
                  </wp14:sizeRelV>
                </wp:anchor>
              </w:drawing>
            </w:r>
          </w:p>
          <w:p w14:paraId="7ACC357D" w14:textId="544AB993" w:rsidR="00D5083E" w:rsidRPr="00EF37BA" w:rsidRDefault="00D5083E" w:rsidP="00D5083E">
            <w:pPr>
              <w:jc w:val="both"/>
              <w:rPr>
                <w:rFonts w:cs="Times New Roman"/>
                <w:lang w:val="ro-RO"/>
              </w:rPr>
            </w:pPr>
          </w:p>
          <w:p w14:paraId="155C376E" w14:textId="0F8ED6EB" w:rsidR="00D5083E" w:rsidRPr="00EF37BA" w:rsidRDefault="00D5083E" w:rsidP="00D5083E">
            <w:pPr>
              <w:jc w:val="both"/>
              <w:rPr>
                <w:rFonts w:cs="Times New Roman"/>
                <w:lang w:val="ro-RO"/>
              </w:rPr>
            </w:pPr>
            <w:r w:rsidRPr="00EF37BA">
              <w:rPr>
                <w:rFonts w:cs="Times New Roman"/>
                <w:noProof/>
              </w:rPr>
              <w:lastRenderedPageBreak/>
              <w:drawing>
                <wp:anchor distT="0" distB="0" distL="0" distR="0" simplePos="0" relativeHeight="251814933" behindDoc="0" locked="0" layoutInCell="1" allowOverlap="1" wp14:anchorId="4E219B73" wp14:editId="137E57B9">
                  <wp:simplePos x="0" y="0"/>
                  <wp:positionH relativeFrom="page">
                    <wp:posOffset>60960</wp:posOffset>
                  </wp:positionH>
                  <wp:positionV relativeFrom="paragraph">
                    <wp:posOffset>233045</wp:posOffset>
                  </wp:positionV>
                  <wp:extent cx="1892300" cy="311150"/>
                  <wp:effectExtent l="0" t="0" r="0" b="0"/>
                  <wp:wrapTopAndBottom/>
                  <wp:docPr id="45"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0" cstate="print"/>
                          <a:stretch>
                            <a:fillRect/>
                          </a:stretch>
                        </pic:blipFill>
                        <pic:spPr>
                          <a:xfrm>
                            <a:off x="0" y="0"/>
                            <a:ext cx="1892300" cy="31115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5"/>
                <w:lang w:val="ro-RO"/>
              </w:rPr>
              <w:t xml:space="preserve"> </w:t>
            </w:r>
            <w:r w:rsidRPr="00EF37BA">
              <w:rPr>
                <w:rFonts w:cs="Times New Roman"/>
                <w:color w:val="231F20"/>
                <w:lang w:val="ro-RO"/>
              </w:rPr>
              <w:t>tonă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proofErr w:type="spellStart"/>
            <w:r w:rsidRPr="00EF37BA">
              <w:rPr>
                <w:rFonts w:cs="Times New Roman"/>
                <w:color w:val="231F20"/>
                <w:lang w:val="ro-RO"/>
              </w:rPr>
              <w:t>substanţă</w:t>
            </w:r>
            <w:proofErr w:type="spellEnd"/>
            <w:r w:rsidRPr="00EF37BA">
              <w:rPr>
                <w:rFonts w:cs="Times New Roman"/>
                <w:color w:val="231F20"/>
                <w:spacing w:val="5"/>
                <w:lang w:val="ro-RO"/>
              </w:rPr>
              <w:t xml:space="preserve"> </w:t>
            </w:r>
            <w:r w:rsidRPr="00EF37BA">
              <w:rPr>
                <w:rFonts w:cs="Times New Roman"/>
                <w:color w:val="231F20"/>
                <w:lang w:val="ro-RO"/>
              </w:rPr>
              <w:t>uscată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materii</w:t>
            </w:r>
            <w:r w:rsidRPr="00EF37BA">
              <w:rPr>
                <w:rFonts w:cs="Times New Roman"/>
                <w:color w:val="231F20"/>
                <w:spacing w:val="2"/>
                <w:lang w:val="ro-RO"/>
              </w:rPr>
              <w:t xml:space="preserve"> </w:t>
            </w:r>
            <w:r w:rsidRPr="00EF37BA">
              <w:rPr>
                <w:rFonts w:cs="Times New Roman"/>
                <w:color w:val="231F20"/>
                <w:lang w:val="ro-RO"/>
              </w:rPr>
              <w:t>prime</w:t>
            </w:r>
            <w:r w:rsidRPr="00EF37BA">
              <w:rPr>
                <w:rFonts w:cs="Times New Roman"/>
                <w:color w:val="231F20"/>
                <w:spacing w:val="5"/>
                <w:lang w:val="ro-RO"/>
              </w:rPr>
              <w:t xml:space="preserve"> </w:t>
            </w:r>
            <w:r w:rsidRPr="00EF37BA">
              <w:rPr>
                <w:rFonts w:cs="Times New Roman"/>
                <w:color w:val="231F20"/>
                <w:lang w:val="ro-RO"/>
              </w:rPr>
              <w:t>se</w:t>
            </w:r>
            <w:r w:rsidRPr="00EF37BA">
              <w:rPr>
                <w:rFonts w:cs="Times New Roman"/>
                <w:color w:val="231F20"/>
                <w:spacing w:val="4"/>
                <w:lang w:val="ro-RO"/>
              </w:rPr>
              <w:t xml:space="preserve"> </w:t>
            </w:r>
            <w:r w:rsidRPr="00EF37BA">
              <w:rPr>
                <w:rFonts w:cs="Times New Roman"/>
                <w:color w:val="231F20"/>
                <w:lang w:val="ro-RO"/>
              </w:rPr>
              <w:t>calculează</w:t>
            </w:r>
            <w:r w:rsidRPr="00EF37BA">
              <w:rPr>
                <w:rFonts w:cs="Times New Roman"/>
                <w:color w:val="231F20"/>
                <w:spacing w:val="6"/>
                <w:lang w:val="ro-RO"/>
              </w:rPr>
              <w:t xml:space="preserve"> </w:t>
            </w:r>
            <w:r w:rsidRPr="00EF37BA">
              <w:rPr>
                <w:rFonts w:cs="Times New Roman"/>
                <w:color w:val="231F20"/>
                <w:lang w:val="ro-RO"/>
              </w:rPr>
              <w:t>după</w:t>
            </w:r>
            <w:r w:rsidRPr="00EF37BA">
              <w:rPr>
                <w:rFonts w:cs="Times New Roman"/>
                <w:color w:val="231F20"/>
                <w:spacing w:val="5"/>
                <w:lang w:val="ro-RO"/>
              </w:rPr>
              <w:t xml:space="preserve"> </w:t>
            </w:r>
            <w:r w:rsidRPr="00EF37BA">
              <w:rPr>
                <w:rFonts w:cs="Times New Roman"/>
                <w:color w:val="231F20"/>
                <w:lang w:val="ro-RO"/>
              </w:rPr>
              <w:t>cum</w:t>
            </w:r>
            <w:r w:rsidRPr="00EF37BA">
              <w:rPr>
                <w:rFonts w:cs="Times New Roman"/>
                <w:color w:val="231F20"/>
                <w:spacing w:val="-39"/>
                <w:lang w:val="ro-RO"/>
              </w:rPr>
              <w:t xml:space="preserve">   </w:t>
            </w:r>
            <w:r w:rsidRPr="00EF37BA">
              <w:rPr>
                <w:rFonts w:cs="Times New Roman"/>
                <w:color w:val="231F20"/>
                <w:lang w:val="ro-RO"/>
              </w:rPr>
              <w:t>urmează:</w:t>
            </w:r>
          </w:p>
        </w:tc>
        <w:tc>
          <w:tcPr>
            <w:tcW w:w="4581" w:type="dxa"/>
          </w:tcPr>
          <w:p w14:paraId="157941C8" w14:textId="77777777" w:rsidR="00D5083E" w:rsidRPr="00EF37BA" w:rsidRDefault="00D5083E" w:rsidP="00D5083E">
            <w:pPr>
              <w:jc w:val="both"/>
              <w:rPr>
                <w:rFonts w:cs="Times New Roman"/>
                <w:lang w:val="ro-RO"/>
              </w:rPr>
            </w:pPr>
          </w:p>
        </w:tc>
        <w:tc>
          <w:tcPr>
            <w:tcW w:w="2245" w:type="dxa"/>
          </w:tcPr>
          <w:p w14:paraId="67DD52B9" w14:textId="77777777" w:rsidR="00D5083E" w:rsidRPr="00EF37BA" w:rsidRDefault="00D5083E" w:rsidP="00D5083E">
            <w:pPr>
              <w:rPr>
                <w:rFonts w:cs="Times New Roman"/>
                <w:lang w:val="ro-RO"/>
              </w:rPr>
            </w:pPr>
          </w:p>
        </w:tc>
        <w:tc>
          <w:tcPr>
            <w:tcW w:w="0" w:type="auto"/>
          </w:tcPr>
          <w:p w14:paraId="1F240494" w14:textId="77777777" w:rsidR="00D5083E" w:rsidRPr="00EF37BA" w:rsidRDefault="00D5083E" w:rsidP="00D5083E">
            <w:pPr>
              <w:rPr>
                <w:rFonts w:cs="Times New Roman"/>
                <w:lang w:val="ro-RO"/>
              </w:rPr>
            </w:pPr>
          </w:p>
        </w:tc>
      </w:tr>
      <w:tr w:rsidR="00D5083E" w:rsidRPr="004133AF" w14:paraId="168B9F20" w14:textId="77777777" w:rsidTr="004133AF">
        <w:trPr>
          <w:gridAfter w:val="1"/>
          <w:wAfter w:w="38" w:type="dxa"/>
        </w:trPr>
        <w:tc>
          <w:tcPr>
            <w:tcW w:w="0" w:type="auto"/>
          </w:tcPr>
          <w:p w14:paraId="3CE4E056"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Reducerile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emisii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gaze</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efect</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seră</w:t>
            </w:r>
            <w:r w:rsidRPr="00EF37BA">
              <w:rPr>
                <w:color w:val="231F20"/>
                <w:spacing w:val="24"/>
                <w:sz w:val="22"/>
                <w:szCs w:val="22"/>
                <w:lang w:val="ro-RO"/>
              </w:rPr>
              <w:t xml:space="preserve"> </w:t>
            </w:r>
            <w:r w:rsidRPr="00EF37BA">
              <w:rPr>
                <w:color w:val="231F20"/>
                <w:sz w:val="22"/>
                <w:szCs w:val="22"/>
                <w:lang w:val="ro-RO"/>
              </w:rPr>
              <w:t>provenite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la</w:t>
            </w:r>
            <w:r w:rsidRPr="00EF37BA">
              <w:rPr>
                <w:color w:val="231F20"/>
                <w:spacing w:val="24"/>
                <w:sz w:val="22"/>
                <w:szCs w:val="22"/>
                <w:lang w:val="ro-RO"/>
              </w:rPr>
              <w:t xml:space="preserve"> </w:t>
            </w:r>
            <w:r w:rsidRPr="00EF37BA">
              <w:rPr>
                <w:color w:val="231F20"/>
                <w:sz w:val="22"/>
                <w:szCs w:val="22"/>
                <w:lang w:val="ro-RO"/>
              </w:rPr>
              <w:t>combustibilii</w:t>
            </w:r>
            <w:r w:rsidRPr="00EF37BA">
              <w:rPr>
                <w:color w:val="231F20"/>
                <w:spacing w:val="-40"/>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4"/>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4"/>
                <w:sz w:val="22"/>
                <w:szCs w:val="22"/>
                <w:lang w:val="ro-RO"/>
              </w:rPr>
              <w:t xml:space="preserve"> </w:t>
            </w:r>
            <w:r w:rsidRPr="00EF37BA">
              <w:rPr>
                <w:color w:val="231F20"/>
                <w:sz w:val="22"/>
                <w:szCs w:val="22"/>
                <w:lang w:val="ro-RO"/>
              </w:rPr>
              <w:t>urmează:</w:t>
            </w:r>
          </w:p>
          <w:p w14:paraId="337F215A" w14:textId="77777777" w:rsidR="00D5083E" w:rsidRPr="00EF37BA" w:rsidRDefault="00D5083E" w:rsidP="00D5083E">
            <w:pPr>
              <w:rPr>
                <w:rFonts w:cs="Times New Roman"/>
                <w:lang w:val="ro-RO"/>
              </w:rPr>
            </w:pPr>
          </w:p>
          <w:p w14:paraId="2F2F58EE"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5"/>
                <w:sz w:val="22"/>
                <w:szCs w:val="22"/>
                <w:lang w:val="ro-RO"/>
              </w:rPr>
              <w:t xml:space="preserve"> </w:t>
            </w:r>
            <w:r w:rsidRPr="00EF37BA">
              <w:rPr>
                <w:color w:val="231F20"/>
                <w:sz w:val="22"/>
                <w:szCs w:val="22"/>
                <w:lang w:val="ro-RO"/>
              </w:rPr>
              <w:t>emisiilor</w:t>
            </w:r>
            <w:r w:rsidRPr="00EF37BA">
              <w:rPr>
                <w:color w:val="231F20"/>
                <w:spacing w:val="4"/>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gaze</w:t>
            </w:r>
            <w:r w:rsidRPr="00EF37BA">
              <w:rPr>
                <w:color w:val="231F20"/>
                <w:spacing w:val="8"/>
                <w:sz w:val="22"/>
                <w:szCs w:val="22"/>
                <w:lang w:val="ro-RO"/>
              </w:rPr>
              <w:t xml:space="preserve"> </w:t>
            </w:r>
            <w:r w:rsidRPr="00EF37BA">
              <w:rPr>
                <w:color w:val="231F20"/>
                <w:sz w:val="22"/>
                <w:szCs w:val="22"/>
                <w:lang w:val="ro-RO"/>
              </w:rPr>
              <w:t>cu</w:t>
            </w:r>
            <w:r w:rsidRPr="00EF37BA">
              <w:rPr>
                <w:color w:val="231F20"/>
                <w:spacing w:val="7"/>
                <w:sz w:val="22"/>
                <w:szCs w:val="22"/>
                <w:lang w:val="ro-RO"/>
              </w:rPr>
              <w:t xml:space="preserve"> </w:t>
            </w:r>
            <w:r w:rsidRPr="00EF37BA">
              <w:rPr>
                <w:color w:val="231F20"/>
                <w:sz w:val="22"/>
                <w:szCs w:val="22"/>
                <w:lang w:val="ro-RO"/>
              </w:rPr>
              <w:t>efect</w:t>
            </w:r>
            <w:r w:rsidRPr="00EF37BA">
              <w:rPr>
                <w:color w:val="231F20"/>
                <w:spacing w:val="6"/>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seră</w:t>
            </w:r>
            <w:r w:rsidRPr="00EF37BA">
              <w:rPr>
                <w:color w:val="231F20"/>
                <w:spacing w:val="7"/>
                <w:sz w:val="22"/>
                <w:szCs w:val="22"/>
                <w:lang w:val="ro-RO"/>
              </w:rPr>
              <w:t xml:space="preserve"> </w:t>
            </w:r>
            <w:r w:rsidRPr="00EF37BA">
              <w:rPr>
                <w:color w:val="231F20"/>
                <w:sz w:val="22"/>
                <w:szCs w:val="22"/>
                <w:lang w:val="ro-RO"/>
              </w:rPr>
              <w:t>provenite</w:t>
            </w:r>
            <w:r w:rsidRPr="00EF37BA">
              <w:rPr>
                <w:color w:val="231F20"/>
                <w:spacing w:val="7"/>
                <w:sz w:val="22"/>
                <w:szCs w:val="22"/>
                <w:lang w:val="ro-RO"/>
              </w:rPr>
              <w:t xml:space="preserve"> </w:t>
            </w:r>
            <w:r w:rsidRPr="00EF37BA">
              <w:rPr>
                <w:color w:val="231F20"/>
                <w:sz w:val="22"/>
                <w:szCs w:val="22"/>
                <w:lang w:val="ro-RO"/>
              </w:rPr>
              <w:t>de</w:t>
            </w:r>
            <w:r w:rsidRPr="00EF37BA">
              <w:rPr>
                <w:color w:val="231F20"/>
                <w:spacing w:val="7"/>
                <w:sz w:val="22"/>
                <w:szCs w:val="22"/>
                <w:lang w:val="ro-RO"/>
              </w:rPr>
              <w:t xml:space="preserve"> </w:t>
            </w:r>
            <w:r w:rsidRPr="00EF37BA">
              <w:rPr>
                <w:color w:val="231F20"/>
                <w:sz w:val="22"/>
                <w:szCs w:val="22"/>
                <w:lang w:val="ro-RO"/>
              </w:rPr>
              <w:t>la</w:t>
            </w:r>
            <w:r w:rsidRPr="00EF37BA">
              <w:rPr>
                <w:color w:val="231F20"/>
                <w:spacing w:val="7"/>
                <w:sz w:val="22"/>
                <w:szCs w:val="22"/>
                <w:lang w:val="ro-RO"/>
              </w:rPr>
              <w:t xml:space="preserve"> </w:t>
            </w:r>
            <w:r w:rsidRPr="00EF37BA">
              <w:rPr>
                <w:color w:val="231F20"/>
                <w:sz w:val="22"/>
                <w:szCs w:val="22"/>
                <w:lang w:val="ro-RO"/>
              </w:rPr>
              <w:t>combustibilii</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26"/>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proofErr w:type="spellStart"/>
            <w:r w:rsidRPr="00EF37BA">
              <w:rPr>
                <w:color w:val="231F20"/>
                <w:sz w:val="22"/>
                <w:szCs w:val="22"/>
                <w:lang w:val="ro-RO"/>
              </w:rPr>
              <w:t>utilizaţi</w:t>
            </w:r>
            <w:proofErr w:type="spellEnd"/>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transporturi:</w:t>
            </w:r>
          </w:p>
          <w:p w14:paraId="4673772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Fonts w:cs="Times New Roman"/>
                <w:color w:val="000000"/>
                <w:shd w:val="clear" w:color="auto" w:fill="FFFFFF"/>
                <w:lang w:val="ro-RO"/>
              </w:rPr>
              <w:t>REDUCERE = (E</w:t>
            </w:r>
            <w:r w:rsidRPr="00EF37BA">
              <w:rPr>
                <w:rStyle w:val="subscript"/>
                <w:rFonts w:cs="Times New Roman"/>
                <w:color w:val="000000"/>
                <w:shd w:val="clear" w:color="auto" w:fill="FFFFFF"/>
                <w:vertAlign w:val="subscript"/>
                <w:lang w:val="ro-RO"/>
              </w:rPr>
              <w:t>F(t)</w:t>
            </w:r>
            <w:r w:rsidRPr="00EF37BA">
              <w:rPr>
                <w:rFonts w:cs="Times New Roman"/>
                <w:color w:val="000000"/>
                <w:shd w:val="clear" w:color="auto" w:fill="FFFFFF"/>
                <w:lang w:val="ro-RO"/>
              </w:rPr>
              <w:t> – E</w:t>
            </w:r>
            <w:r w:rsidRPr="00EF37BA">
              <w:rPr>
                <w:rStyle w:val="subscript"/>
                <w:rFonts w:cs="Times New Roman"/>
                <w:color w:val="000000"/>
                <w:shd w:val="clear" w:color="auto" w:fill="FFFFFF"/>
                <w:vertAlign w:val="subscript"/>
                <w:lang w:val="ro-RO"/>
              </w:rPr>
              <w:t>B</w:t>
            </w:r>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F(t)</w:t>
            </w:r>
          </w:p>
          <w:p w14:paraId="56AE109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Style w:val="subscript"/>
                <w:rFonts w:cs="Times New Roman"/>
                <w:color w:val="000000"/>
                <w:shd w:val="clear" w:color="auto" w:fill="FFFFFF"/>
                <w:vertAlign w:val="subscript"/>
                <w:lang w:val="ro-RO"/>
              </w:rPr>
              <w:t>unde</w:t>
            </w:r>
          </w:p>
          <w:tbl>
            <w:tblPr>
              <w:tblW w:w="4920" w:type="dxa"/>
              <w:shd w:val="clear" w:color="auto" w:fill="FFFFFF"/>
              <w:tblCellMar>
                <w:left w:w="0" w:type="dxa"/>
                <w:right w:w="0" w:type="dxa"/>
              </w:tblCellMar>
              <w:tblLook w:val="04A0" w:firstRow="1" w:lastRow="0" w:firstColumn="1" w:lastColumn="0" w:noHBand="0" w:noVBand="1"/>
            </w:tblPr>
            <w:tblGrid>
              <w:gridCol w:w="228"/>
              <w:gridCol w:w="125"/>
              <w:gridCol w:w="4567"/>
            </w:tblGrid>
            <w:tr w:rsidR="00D5083E" w:rsidRPr="00807545" w14:paraId="6B576B9D" w14:textId="77777777" w:rsidTr="008605F7">
              <w:tc>
                <w:tcPr>
                  <w:tcW w:w="174" w:type="dxa"/>
                  <w:shd w:val="clear" w:color="auto" w:fill="FFFFFF"/>
                  <w:hideMark/>
                </w:tcPr>
                <w:p w14:paraId="6EBE73D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B</w:t>
                  </w:r>
                </w:p>
              </w:tc>
              <w:tc>
                <w:tcPr>
                  <w:tcW w:w="90" w:type="dxa"/>
                  <w:shd w:val="clear" w:color="auto" w:fill="FFFFFF"/>
                  <w:hideMark/>
                </w:tcPr>
                <w:p w14:paraId="1B70331E"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656" w:type="dxa"/>
                  <w:shd w:val="clear" w:color="auto" w:fill="FFFFFF"/>
                  <w:hideMark/>
                </w:tcPr>
                <w:p w14:paraId="3A65B82D"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combustibili din biomasă utilizați în transporturi; și</w:t>
                  </w:r>
                </w:p>
              </w:tc>
            </w:tr>
          </w:tbl>
          <w:p w14:paraId="13C85B00" w14:textId="77777777" w:rsidR="00D5083E" w:rsidRPr="00EF37BA" w:rsidRDefault="00D5083E" w:rsidP="00D5083E">
            <w:pPr>
              <w:rPr>
                <w:rFonts w:eastAsia="Times New Roman" w:cs="Times New Roman"/>
                <w:vanish/>
                <w:lang w:val="ro-RO"/>
              </w:rPr>
            </w:pPr>
          </w:p>
          <w:tbl>
            <w:tblPr>
              <w:tblW w:w="4989" w:type="dxa"/>
              <w:shd w:val="clear" w:color="auto" w:fill="FFFFFF"/>
              <w:tblCellMar>
                <w:left w:w="0" w:type="dxa"/>
                <w:right w:w="0" w:type="dxa"/>
              </w:tblCellMar>
              <w:tblLook w:val="04A0" w:firstRow="1" w:lastRow="0" w:firstColumn="1" w:lastColumn="0" w:noHBand="0" w:noVBand="1"/>
            </w:tblPr>
            <w:tblGrid>
              <w:gridCol w:w="345"/>
              <w:gridCol w:w="125"/>
              <w:gridCol w:w="4519"/>
            </w:tblGrid>
            <w:tr w:rsidR="00D5083E" w:rsidRPr="004133AF" w14:paraId="2740705B" w14:textId="77777777" w:rsidTr="008605F7">
              <w:tc>
                <w:tcPr>
                  <w:tcW w:w="316" w:type="dxa"/>
                  <w:shd w:val="clear" w:color="auto" w:fill="FFFFFF"/>
                  <w:hideMark/>
                </w:tcPr>
                <w:p w14:paraId="0857D74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F(t)</w:t>
                  </w:r>
                </w:p>
              </w:tc>
              <w:tc>
                <w:tcPr>
                  <w:tcW w:w="98" w:type="dxa"/>
                  <w:shd w:val="clear" w:color="auto" w:fill="FFFFFF"/>
                  <w:hideMark/>
                </w:tcPr>
                <w:p w14:paraId="2CEBB00B"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575" w:type="dxa"/>
                  <w:shd w:val="clear" w:color="auto" w:fill="FFFFFF"/>
                  <w:hideMark/>
                </w:tcPr>
                <w:p w14:paraId="68CD4E44"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omologul combustibil fosil pentru transport</w:t>
                  </w:r>
                </w:p>
              </w:tc>
            </w:tr>
          </w:tbl>
          <w:p w14:paraId="51653FF1" w14:textId="77777777" w:rsidR="00D5083E" w:rsidRPr="00EF37BA" w:rsidRDefault="00D5083E" w:rsidP="00D5083E">
            <w:pPr>
              <w:rPr>
                <w:rFonts w:cs="Times New Roman"/>
                <w:lang w:val="ro-RO"/>
              </w:rPr>
            </w:pPr>
          </w:p>
          <w:p w14:paraId="3452D11A"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datorate</w:t>
            </w:r>
            <w:r w:rsidRPr="00EF37BA">
              <w:rPr>
                <w:color w:val="231F20"/>
                <w:spacing w:val="1"/>
                <w:sz w:val="22"/>
                <w:szCs w:val="22"/>
                <w:lang w:val="ro-RO"/>
              </w:rPr>
              <w:t xml:space="preserve"> </w:t>
            </w:r>
            <w:r w:rsidRPr="00EF37BA">
              <w:rPr>
                <w:color w:val="231F20"/>
                <w:sz w:val="22"/>
                <w:szCs w:val="22"/>
                <w:lang w:val="ro-RO"/>
              </w:rPr>
              <w:t>producerii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încălzire și</w:t>
            </w:r>
            <w:r w:rsidRPr="00EF37BA">
              <w:rPr>
                <w:color w:val="231F20"/>
                <w:spacing w:val="1"/>
                <w:sz w:val="22"/>
                <w:szCs w:val="22"/>
                <w:lang w:val="ro-RO"/>
              </w:rPr>
              <w:t xml:space="preserve"> </w:t>
            </w:r>
            <w:r w:rsidRPr="00EF37BA">
              <w:rPr>
                <w:color w:val="231F20"/>
                <w:sz w:val="22"/>
                <w:szCs w:val="22"/>
                <w:lang w:val="ro-RO"/>
              </w:rPr>
              <w:t>răcire și de</w:t>
            </w:r>
            <w:r w:rsidRPr="00EF37BA">
              <w:rPr>
                <w:color w:val="231F20"/>
                <w:spacing w:val="1"/>
                <w:sz w:val="22"/>
                <w:szCs w:val="22"/>
                <w:lang w:val="ro-RO"/>
              </w:rPr>
              <w:t xml:space="preserve"> </w:t>
            </w:r>
            <w:r w:rsidRPr="00EF37BA">
              <w:rPr>
                <w:color w:val="231F20"/>
                <w:sz w:val="22"/>
                <w:szCs w:val="22"/>
                <w:lang w:val="ro-RO"/>
              </w:rPr>
              <w:t>energie electrică</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p>
          <w:p w14:paraId="109E8EF3" w14:textId="69AACD41" w:rsidR="00D5083E" w:rsidRPr="00EF37BA" w:rsidRDefault="00D5083E" w:rsidP="00D5083E">
            <w:pPr>
              <w:pStyle w:val="ListParagraph"/>
              <w:ind w:left="0" w:firstLine="0"/>
              <w:contextualSpacing w:val="0"/>
              <w:rPr>
                <w:sz w:val="22"/>
                <w:szCs w:val="22"/>
                <w:lang w:val="ro-RO"/>
              </w:rPr>
            </w:pPr>
            <w:r w:rsidRPr="00EF37BA">
              <w:rPr>
                <w:color w:val="000000"/>
                <w:sz w:val="22"/>
                <w:szCs w:val="22"/>
                <w:shd w:val="clear" w:color="auto" w:fill="FFFFFF"/>
                <w:lang w:val="ro-RO"/>
              </w:rPr>
              <w:t>REDUCERE = (EC</w:t>
            </w:r>
            <w:r w:rsidRPr="00EF37BA">
              <w:rPr>
                <w:rStyle w:val="subscript"/>
                <w:color w:val="000000"/>
                <w:sz w:val="22"/>
                <w:szCs w:val="22"/>
                <w:shd w:val="clear" w:color="auto" w:fill="FFFFFF"/>
                <w:vertAlign w:val="subscript"/>
                <w:lang w:val="ro-RO"/>
              </w:rPr>
              <w:t>F(</w:t>
            </w:r>
            <w:proofErr w:type="spellStart"/>
            <w:r w:rsidRPr="00EF37BA">
              <w:rPr>
                <w:rStyle w:val="subscript"/>
                <w:color w:val="000000"/>
                <w:sz w:val="22"/>
                <w:szCs w:val="22"/>
                <w:shd w:val="clear" w:color="auto" w:fill="FFFFFF"/>
                <w:vertAlign w:val="subscript"/>
                <w:lang w:val="ro-RO"/>
              </w:rPr>
              <w:t>h&amp;c,el</w:t>
            </w:r>
            <w:proofErr w:type="spellEnd"/>
            <w:r w:rsidRPr="00EF37BA">
              <w:rPr>
                <w:rStyle w:val="subscript"/>
                <w:color w:val="000000"/>
                <w:sz w:val="22"/>
                <w:szCs w:val="22"/>
                <w:shd w:val="clear" w:color="auto" w:fill="FFFFFF"/>
                <w:vertAlign w:val="subscript"/>
                <w:lang w:val="ro-RO"/>
              </w:rPr>
              <w:t>)</w:t>
            </w:r>
            <w:r w:rsidRPr="00EF37BA">
              <w:rPr>
                <w:color w:val="000000"/>
                <w:sz w:val="22"/>
                <w:szCs w:val="22"/>
                <w:shd w:val="clear" w:color="auto" w:fill="FFFFFF"/>
                <w:lang w:val="ro-RO"/>
              </w:rPr>
              <w:t> – EC</w:t>
            </w:r>
            <w:r w:rsidRPr="00EF37BA">
              <w:rPr>
                <w:rStyle w:val="subscript"/>
                <w:color w:val="000000"/>
                <w:sz w:val="22"/>
                <w:szCs w:val="22"/>
                <w:shd w:val="clear" w:color="auto" w:fill="FFFFFF"/>
                <w:vertAlign w:val="subscript"/>
                <w:lang w:val="ro-RO"/>
              </w:rPr>
              <w:t>B(</w:t>
            </w:r>
            <w:proofErr w:type="spellStart"/>
            <w:r w:rsidRPr="00EF37BA">
              <w:rPr>
                <w:rStyle w:val="subscript"/>
                <w:color w:val="000000"/>
                <w:sz w:val="22"/>
                <w:szCs w:val="22"/>
                <w:shd w:val="clear" w:color="auto" w:fill="FFFFFF"/>
                <w:vertAlign w:val="subscript"/>
                <w:lang w:val="ro-RO"/>
              </w:rPr>
              <w:t>h&amp;c,el</w:t>
            </w:r>
            <w:proofErr w:type="spellEnd"/>
            <w:r w:rsidRPr="00EF37BA">
              <w:rPr>
                <w:rStyle w:val="subscript"/>
                <w:color w:val="000000"/>
                <w:sz w:val="22"/>
                <w:szCs w:val="22"/>
                <w:shd w:val="clear" w:color="auto" w:fill="FFFFFF"/>
                <w:vertAlign w:val="subscript"/>
                <w:lang w:val="ro-RO"/>
              </w:rPr>
              <w:t>)</w:t>
            </w:r>
            <w:r w:rsidRPr="00EF37BA">
              <w:rPr>
                <w:color w:val="000000"/>
                <w:sz w:val="22"/>
                <w:szCs w:val="22"/>
                <w:shd w:val="clear" w:color="auto" w:fill="FFFFFF"/>
                <w:lang w:val="ro-RO"/>
              </w:rPr>
              <w:t>/EC</w:t>
            </w:r>
            <w:r w:rsidRPr="00EF37BA">
              <w:rPr>
                <w:rStyle w:val="subscript"/>
                <w:color w:val="000000"/>
                <w:sz w:val="22"/>
                <w:szCs w:val="22"/>
                <w:shd w:val="clear" w:color="auto" w:fill="FFFFFF"/>
                <w:vertAlign w:val="subscript"/>
                <w:lang w:val="ro-RO"/>
              </w:rPr>
              <w:t>F(</w:t>
            </w:r>
            <w:proofErr w:type="spellStart"/>
            <w:r w:rsidRPr="00EF37BA">
              <w:rPr>
                <w:rStyle w:val="subscript"/>
                <w:color w:val="000000"/>
                <w:sz w:val="22"/>
                <w:szCs w:val="22"/>
                <w:shd w:val="clear" w:color="auto" w:fill="FFFFFF"/>
                <w:vertAlign w:val="subscript"/>
                <w:lang w:val="ro-RO"/>
              </w:rPr>
              <w:t>h&amp;c,el</w:t>
            </w:r>
            <w:proofErr w:type="spellEnd"/>
            <w:r w:rsidRPr="00EF37BA">
              <w:rPr>
                <w:rStyle w:val="subscript"/>
                <w:color w:val="000000"/>
                <w:sz w:val="22"/>
                <w:szCs w:val="22"/>
                <w:shd w:val="clear" w:color="auto" w:fill="FFFFFF"/>
                <w:vertAlign w:val="subscript"/>
                <w:lang w:val="ro-RO"/>
              </w:rPr>
              <w:t>)</w:t>
            </w:r>
          </w:p>
          <w:p w14:paraId="2DDEC669" w14:textId="77777777" w:rsidR="00D5083E" w:rsidRPr="00EF37BA" w:rsidRDefault="00D5083E" w:rsidP="00D5083E">
            <w:pPr>
              <w:pStyle w:val="ListParagraph"/>
              <w:ind w:left="0" w:firstLine="0"/>
              <w:contextualSpacing w:val="0"/>
              <w:rPr>
                <w:sz w:val="22"/>
                <w:szCs w:val="22"/>
                <w:lang w:val="ro-RO"/>
              </w:rPr>
            </w:pPr>
            <w:r w:rsidRPr="00EF37BA">
              <w:rPr>
                <w:sz w:val="22"/>
                <w:szCs w:val="22"/>
                <w:lang w:val="ro-RO"/>
              </w:rPr>
              <w:t>unde</w:t>
            </w:r>
          </w:p>
          <w:p w14:paraId="566E8495" w14:textId="77777777" w:rsidR="00D5083E" w:rsidRPr="00EF37BA" w:rsidRDefault="00D5083E" w:rsidP="00D5083E">
            <w:pPr>
              <w:rPr>
                <w:rFonts w:cs="Times New Roman"/>
                <w:lang w:val="ro-RO"/>
              </w:rPr>
            </w:pPr>
            <w:r w:rsidRPr="00EF37BA">
              <w:rPr>
                <w:rFonts w:cs="Times New Roman"/>
                <w:color w:val="231F20"/>
                <w:lang w:val="ro-RO"/>
              </w:rPr>
              <w:t>EC</w:t>
            </w:r>
            <w:r w:rsidRPr="00EF37BA">
              <w:rPr>
                <w:rFonts w:cs="Times New Roman"/>
                <w:color w:val="231F20"/>
                <w:vertAlign w:val="subscript"/>
                <w:lang w:val="ro-RO"/>
              </w:rPr>
              <w:t>B(</w:t>
            </w:r>
            <w:proofErr w:type="spellStart"/>
            <w:r w:rsidRPr="00EF37BA">
              <w:rPr>
                <w:rFonts w:cs="Times New Roman"/>
                <w:color w:val="231F20"/>
                <w:vertAlign w:val="subscript"/>
                <w:lang w:val="ro-RO"/>
              </w:rPr>
              <w:t>h&amp;c,el</w:t>
            </w:r>
            <w:proofErr w:type="spellEnd"/>
            <w:r w:rsidRPr="00EF37BA">
              <w:rPr>
                <w:rFonts w:cs="Times New Roman"/>
                <w:color w:val="231F20"/>
                <w:vertAlign w:val="subscript"/>
                <w:lang w:val="ro-RO"/>
              </w:rPr>
              <w:t>)</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1"/>
                <w:lang w:val="ro-RO"/>
              </w:rPr>
              <w:t xml:space="preserve"> </w:t>
            </w:r>
            <w:r w:rsidRPr="00EF37BA">
              <w:rPr>
                <w:rFonts w:cs="Times New Roman"/>
                <w:color w:val="231F20"/>
                <w:lang w:val="ro-RO"/>
              </w:rPr>
              <w:t>rezultate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energia</w:t>
            </w:r>
            <w:r w:rsidRPr="00EF37BA">
              <w:rPr>
                <w:rFonts w:cs="Times New Roman"/>
                <w:color w:val="231F20"/>
                <w:spacing w:val="23"/>
                <w:lang w:val="ro-RO"/>
              </w:rPr>
              <w:t xml:space="preserve"> </w:t>
            </w:r>
            <w:r w:rsidRPr="00EF37BA">
              <w:rPr>
                <w:rFonts w:cs="Times New Roman"/>
                <w:color w:val="231F20"/>
                <w:lang w:val="ro-RO"/>
              </w:rPr>
              <w:t>termică</w:t>
            </w:r>
            <w:r w:rsidRPr="00EF37BA">
              <w:rPr>
                <w:rFonts w:cs="Times New Roman"/>
                <w:color w:val="231F20"/>
                <w:spacing w:val="25"/>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electrică,</w:t>
            </w:r>
          </w:p>
          <w:p w14:paraId="68E12B2F" w14:textId="77777777" w:rsidR="00D5083E" w:rsidRPr="00EF37BA" w:rsidRDefault="00D5083E" w:rsidP="00D5083E">
            <w:pPr>
              <w:pStyle w:val="ListParagraph"/>
              <w:ind w:left="0" w:firstLine="0"/>
              <w:contextualSpacing w:val="0"/>
              <w:rPr>
                <w:sz w:val="22"/>
                <w:szCs w:val="22"/>
                <w:lang w:val="ro-RO"/>
              </w:rPr>
            </w:pPr>
            <w:r w:rsidRPr="00EF37BA">
              <w:rPr>
                <w:color w:val="231F20"/>
                <w:sz w:val="22"/>
                <w:szCs w:val="22"/>
                <w:lang w:val="ro-RO"/>
              </w:rPr>
              <w:t>EC</w:t>
            </w:r>
            <w:r w:rsidRPr="00EF37BA">
              <w:rPr>
                <w:color w:val="231F20"/>
                <w:sz w:val="22"/>
                <w:szCs w:val="22"/>
                <w:vertAlign w:val="subscript"/>
                <w:lang w:val="ro-RO"/>
              </w:rPr>
              <w:t>F(</w:t>
            </w:r>
            <w:proofErr w:type="spellStart"/>
            <w:r w:rsidRPr="00EF37BA">
              <w:rPr>
                <w:color w:val="231F20"/>
                <w:sz w:val="22"/>
                <w:szCs w:val="22"/>
                <w:vertAlign w:val="subscript"/>
                <w:lang w:val="ro-RO"/>
              </w:rPr>
              <w:t>h&amp;c,el</w:t>
            </w:r>
            <w:proofErr w:type="spellEnd"/>
            <w:r w:rsidRPr="00EF37BA">
              <w:rPr>
                <w:color w:val="231F20"/>
                <w:sz w:val="22"/>
                <w:szCs w:val="22"/>
                <w:vertAlign w:val="subscript"/>
                <w:lang w:val="ro-RO"/>
              </w:rPr>
              <w:t>)</w:t>
            </w:r>
            <w:r w:rsidRPr="00EF37BA">
              <w:rPr>
                <w:color w:val="231F20"/>
                <w:spacing w:val="15"/>
                <w:sz w:val="22"/>
                <w:szCs w:val="22"/>
                <w:lang w:val="ro-RO"/>
              </w:rPr>
              <w:t xml:space="preserve"> </w:t>
            </w:r>
            <w:r w:rsidRPr="00EF37BA">
              <w:rPr>
                <w:color w:val="231F20"/>
                <w:sz w:val="22"/>
                <w:szCs w:val="22"/>
                <w:lang w:val="ro-RO"/>
              </w:rPr>
              <w:t>=</w:t>
            </w:r>
            <w:r w:rsidRPr="00EF37BA">
              <w:rPr>
                <w:color w:val="231F20"/>
                <w:spacing w:val="5"/>
                <w:sz w:val="22"/>
                <w:szCs w:val="22"/>
                <w:lang w:val="ro-RO"/>
              </w:rPr>
              <w:t xml:space="preserve"> </w:t>
            </w:r>
            <w:r w:rsidRPr="00EF37BA">
              <w:rPr>
                <w:color w:val="231F20"/>
                <w:sz w:val="22"/>
                <w:szCs w:val="22"/>
                <w:lang w:val="ro-RO"/>
              </w:rPr>
              <w:t>emisiile</w:t>
            </w:r>
            <w:r w:rsidRPr="00EF37BA">
              <w:rPr>
                <w:color w:val="231F20"/>
                <w:spacing w:val="14"/>
                <w:sz w:val="22"/>
                <w:szCs w:val="22"/>
                <w:lang w:val="ro-RO"/>
              </w:rPr>
              <w:t xml:space="preserve"> </w:t>
            </w:r>
            <w:r w:rsidRPr="00EF37BA">
              <w:rPr>
                <w:color w:val="231F20"/>
                <w:sz w:val="22"/>
                <w:szCs w:val="22"/>
                <w:lang w:val="ro-RO"/>
              </w:rPr>
              <w:t>totale</w:t>
            </w:r>
            <w:r w:rsidRPr="00EF37BA">
              <w:rPr>
                <w:color w:val="231F20"/>
                <w:spacing w:val="15"/>
                <w:sz w:val="22"/>
                <w:szCs w:val="22"/>
                <w:lang w:val="ro-RO"/>
              </w:rPr>
              <w:t xml:space="preserve"> </w:t>
            </w:r>
            <w:r w:rsidRPr="00EF37BA">
              <w:rPr>
                <w:color w:val="231F20"/>
                <w:sz w:val="22"/>
                <w:szCs w:val="22"/>
                <w:lang w:val="ro-RO"/>
              </w:rPr>
              <w:t>provenite</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17"/>
                <w:sz w:val="22"/>
                <w:szCs w:val="22"/>
                <w:lang w:val="ro-RO"/>
              </w:rPr>
              <w:t xml:space="preserve"> </w:t>
            </w:r>
            <w:r w:rsidRPr="00EF37BA">
              <w:rPr>
                <w:color w:val="231F20"/>
                <w:sz w:val="22"/>
                <w:szCs w:val="22"/>
                <w:lang w:val="ro-RO"/>
              </w:rPr>
              <w:t>omologul</w:t>
            </w:r>
            <w:r w:rsidRPr="00EF37BA">
              <w:rPr>
                <w:color w:val="231F20"/>
                <w:spacing w:val="20"/>
                <w:sz w:val="22"/>
                <w:szCs w:val="22"/>
                <w:lang w:val="ro-RO"/>
              </w:rPr>
              <w:t xml:space="preserve"> </w:t>
            </w:r>
            <w:r w:rsidRPr="00EF37BA">
              <w:rPr>
                <w:color w:val="231F20"/>
                <w:sz w:val="22"/>
                <w:szCs w:val="22"/>
                <w:lang w:val="ro-RO"/>
              </w:rPr>
              <w:t>combustibil</w:t>
            </w:r>
            <w:r w:rsidRPr="00EF37BA">
              <w:rPr>
                <w:color w:val="231F20"/>
                <w:spacing w:val="19"/>
                <w:sz w:val="22"/>
                <w:szCs w:val="22"/>
                <w:lang w:val="ro-RO"/>
              </w:rPr>
              <w:t xml:space="preserve"> </w:t>
            </w:r>
            <w:r w:rsidRPr="00EF37BA">
              <w:rPr>
                <w:color w:val="231F20"/>
                <w:sz w:val="22"/>
                <w:szCs w:val="22"/>
                <w:lang w:val="ro-RO"/>
              </w:rPr>
              <w:t>fosil</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utilă</w:t>
            </w:r>
            <w:r w:rsidRPr="00EF37BA">
              <w:rPr>
                <w:color w:val="231F20"/>
                <w:spacing w:val="23"/>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p>
          <w:p w14:paraId="214288DC" w14:textId="77777777" w:rsidR="00D5083E" w:rsidRPr="00EF37BA" w:rsidRDefault="00D5083E" w:rsidP="00D5083E">
            <w:pPr>
              <w:pStyle w:val="ListParagraph"/>
              <w:ind w:left="0" w:firstLine="0"/>
              <w:contextualSpacing w:val="0"/>
              <w:rPr>
                <w:sz w:val="22"/>
                <w:szCs w:val="22"/>
                <w:lang w:val="ro-RO"/>
              </w:rPr>
            </w:pPr>
          </w:p>
        </w:tc>
        <w:tc>
          <w:tcPr>
            <w:tcW w:w="4581" w:type="dxa"/>
          </w:tcPr>
          <w:p w14:paraId="204586BE" w14:textId="77777777" w:rsidR="00D5083E" w:rsidRPr="00EF37BA" w:rsidRDefault="00D5083E" w:rsidP="00D5083E">
            <w:pPr>
              <w:rPr>
                <w:rFonts w:cs="Times New Roman"/>
                <w:lang w:val="ro-RO"/>
              </w:rPr>
            </w:pPr>
          </w:p>
        </w:tc>
        <w:tc>
          <w:tcPr>
            <w:tcW w:w="2245" w:type="dxa"/>
          </w:tcPr>
          <w:p w14:paraId="264EDE8C" w14:textId="77777777" w:rsidR="00D5083E" w:rsidRPr="00EF37BA" w:rsidRDefault="00D5083E" w:rsidP="00D5083E">
            <w:pPr>
              <w:rPr>
                <w:rFonts w:cs="Times New Roman"/>
                <w:lang w:val="ro-RO"/>
              </w:rPr>
            </w:pPr>
          </w:p>
        </w:tc>
        <w:tc>
          <w:tcPr>
            <w:tcW w:w="0" w:type="auto"/>
          </w:tcPr>
          <w:p w14:paraId="6968F178" w14:textId="77777777" w:rsidR="00D5083E" w:rsidRPr="00EF37BA" w:rsidRDefault="00D5083E" w:rsidP="00D5083E">
            <w:pPr>
              <w:rPr>
                <w:rFonts w:cs="Times New Roman"/>
                <w:lang w:val="ro-RO"/>
              </w:rPr>
            </w:pPr>
          </w:p>
        </w:tc>
      </w:tr>
      <w:tr w:rsidR="00D5083E" w:rsidRPr="00EF37BA" w14:paraId="629BF07C" w14:textId="77777777" w:rsidTr="004133AF">
        <w:trPr>
          <w:gridAfter w:val="1"/>
          <w:wAfter w:w="38" w:type="dxa"/>
        </w:trPr>
        <w:tc>
          <w:tcPr>
            <w:tcW w:w="0" w:type="auto"/>
          </w:tcPr>
          <w:p w14:paraId="75F1C6F4"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xml:space="preserve">. Pentru calcularea </w:t>
            </w:r>
            <w:proofErr w:type="spellStart"/>
            <w:r w:rsidRPr="00EF37BA">
              <w:rPr>
                <w:color w:val="231F20"/>
                <w:sz w:val="22"/>
                <w:szCs w:val="22"/>
                <w:lang w:val="ro-RO"/>
              </w:rPr>
              <w:t>echivalenţei</w:t>
            </w:r>
            <w:proofErr w:type="spellEnd"/>
            <w:r w:rsidRPr="00EF37BA">
              <w:rPr>
                <w:color w:val="231F20"/>
                <w:sz w:val="22"/>
                <w:szCs w:val="22"/>
                <w:lang w:val="ro-RO"/>
              </w:rPr>
              <w:t xml:space="preserve">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576A7DA5" w14:textId="77777777" w:rsidR="00D5083E" w:rsidRPr="00EF37BA" w:rsidRDefault="00D5083E" w:rsidP="00D5083E">
            <w:pPr>
              <w:jc w:val="both"/>
              <w:rPr>
                <w:rFonts w:cs="Times New Roman"/>
                <w:lang w:val="ro-RO"/>
              </w:rPr>
            </w:pP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31"/>
                <w:lang w:val="ro-RO"/>
              </w:rPr>
              <w:t xml:space="preserve"> </w:t>
            </w:r>
            <w:r w:rsidRPr="00EF37BA">
              <w:rPr>
                <w:rFonts w:cs="Times New Roman"/>
                <w:color w:val="231F20"/>
                <w:lang w:val="ro-RO"/>
              </w:rPr>
              <w:t>1</w:t>
            </w:r>
          </w:p>
          <w:p w14:paraId="2B62F849" w14:textId="77777777" w:rsidR="00D5083E" w:rsidRPr="00EF37BA" w:rsidRDefault="00D5083E" w:rsidP="00D5083E">
            <w:pPr>
              <w:jc w:val="both"/>
              <w:rPr>
                <w:rFonts w:cs="Times New Roman"/>
                <w:lang w:val="ro-RO"/>
              </w:rPr>
            </w:pP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28"/>
                <w:lang w:val="ro-RO"/>
              </w:rPr>
              <w:t xml:space="preserve"> </w:t>
            </w:r>
            <w:r w:rsidRPr="00EF37BA">
              <w:rPr>
                <w:rFonts w:cs="Times New Roman"/>
                <w:color w:val="231F20"/>
                <w:lang w:val="ro-RO"/>
              </w:rPr>
              <w:t>298</w:t>
            </w:r>
          </w:p>
          <w:p w14:paraId="23E3DC78" w14:textId="05F0111B" w:rsidR="00D5083E" w:rsidRPr="00EF37BA" w:rsidRDefault="00D5083E" w:rsidP="00D5083E">
            <w:pPr>
              <w:jc w:val="both"/>
              <w:rPr>
                <w:rFonts w:cs="Times New Roman"/>
                <w:lang w:val="ro-RO"/>
              </w:rPr>
            </w:pPr>
            <w:r w:rsidRPr="00EF37BA">
              <w:rPr>
                <w:rFonts w:cs="Times New Roman"/>
                <w:color w:val="231F20"/>
                <w:lang w:val="ro-RO"/>
              </w:rPr>
              <w:t>CH</w:t>
            </w:r>
            <w:r w:rsidRPr="00EF37BA">
              <w:rPr>
                <w:rFonts w:cs="Times New Roman"/>
                <w:color w:val="231F20"/>
                <w:vertAlign w:val="subscript"/>
                <w:lang w:val="ro-RO"/>
              </w:rPr>
              <w:t>4</w:t>
            </w:r>
            <w:r w:rsidRPr="00EF37BA">
              <w:rPr>
                <w:rFonts w:cs="Times New Roman"/>
                <w:color w:val="231F20"/>
                <w:lang w:val="ro-RO"/>
              </w:rPr>
              <w:t>:</w:t>
            </w:r>
            <w:r w:rsidRPr="00EF37BA">
              <w:rPr>
                <w:rFonts w:cs="Times New Roman"/>
                <w:color w:val="231F20"/>
                <w:spacing w:val="30"/>
                <w:lang w:val="ro-RO"/>
              </w:rPr>
              <w:t xml:space="preserve"> </w:t>
            </w:r>
            <w:r w:rsidRPr="00EF37BA">
              <w:rPr>
                <w:rFonts w:cs="Times New Roman"/>
                <w:color w:val="231F20"/>
                <w:lang w:val="ro-RO"/>
              </w:rPr>
              <w:t>25</w:t>
            </w:r>
          </w:p>
        </w:tc>
        <w:tc>
          <w:tcPr>
            <w:tcW w:w="4581" w:type="dxa"/>
          </w:tcPr>
          <w:p w14:paraId="37AA8451" w14:textId="77777777" w:rsidR="00D5083E" w:rsidRPr="00EF37BA" w:rsidRDefault="00D5083E" w:rsidP="00D5083E">
            <w:pPr>
              <w:pStyle w:val="ListParagraph"/>
              <w:ind w:left="0" w:firstLine="0"/>
              <w:contextualSpacing w:val="0"/>
              <w:rPr>
                <w:sz w:val="22"/>
                <w:szCs w:val="22"/>
                <w:lang w:val="ro-RO"/>
              </w:rPr>
            </w:pPr>
          </w:p>
        </w:tc>
        <w:tc>
          <w:tcPr>
            <w:tcW w:w="2245" w:type="dxa"/>
          </w:tcPr>
          <w:p w14:paraId="23A2F28A" w14:textId="77777777" w:rsidR="00D5083E" w:rsidRPr="00EF37BA" w:rsidRDefault="00D5083E" w:rsidP="00D5083E">
            <w:pPr>
              <w:rPr>
                <w:rFonts w:cs="Times New Roman"/>
                <w:lang w:val="ro-RO"/>
              </w:rPr>
            </w:pPr>
          </w:p>
        </w:tc>
        <w:tc>
          <w:tcPr>
            <w:tcW w:w="0" w:type="auto"/>
          </w:tcPr>
          <w:p w14:paraId="454C3768" w14:textId="77777777" w:rsidR="00D5083E" w:rsidRPr="00EF37BA" w:rsidRDefault="00D5083E" w:rsidP="00D5083E">
            <w:pPr>
              <w:rPr>
                <w:rFonts w:cs="Times New Roman"/>
                <w:lang w:val="ro-RO"/>
              </w:rPr>
            </w:pPr>
          </w:p>
        </w:tc>
      </w:tr>
      <w:tr w:rsidR="00D5083E" w:rsidRPr="00663B30" w14:paraId="3AE509BA" w14:textId="77777777" w:rsidTr="004133AF">
        <w:trPr>
          <w:gridAfter w:val="1"/>
          <w:wAfter w:w="38" w:type="dxa"/>
        </w:trPr>
        <w:tc>
          <w:tcPr>
            <w:tcW w:w="0" w:type="auto"/>
          </w:tcPr>
          <w:p w14:paraId="3F789A8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proofErr w:type="spellStart"/>
            <w:r w:rsidRPr="00EF37BA">
              <w:rPr>
                <w:color w:val="231F20"/>
                <w:sz w:val="22"/>
                <w:szCs w:val="22"/>
                <w:lang w:val="ro-RO"/>
              </w:rPr>
              <w:t>extracţia</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recoltarea sau</w:t>
            </w:r>
            <w:r w:rsidRPr="00EF37BA">
              <w:rPr>
                <w:color w:val="231F20"/>
                <w:spacing w:val="1"/>
                <w:sz w:val="22"/>
                <w:szCs w:val="22"/>
                <w:lang w:val="ro-RO"/>
              </w:rPr>
              <w:t xml:space="preserve"> </w:t>
            </w:r>
            <w:r w:rsidRPr="00EF37BA">
              <w:rPr>
                <w:color w:val="231F20"/>
                <w:sz w:val="22"/>
                <w:szCs w:val="22"/>
                <w:lang w:val="ro-RO"/>
              </w:rPr>
              <w:t>cultivarea de</w:t>
            </w:r>
            <w:r w:rsidRPr="00EF37BA">
              <w:rPr>
                <w:color w:val="231F20"/>
                <w:spacing w:val="42"/>
                <w:sz w:val="22"/>
                <w:szCs w:val="22"/>
                <w:lang w:val="ro-RO"/>
              </w:rPr>
              <w:t xml:space="preserve"> </w:t>
            </w:r>
            <w:r w:rsidRPr="00EF37BA">
              <w:rPr>
                <w:color w:val="231F20"/>
                <w:sz w:val="22"/>
                <w:szCs w:val="22"/>
                <w:lang w:val="ro-RO"/>
              </w:rPr>
              <w:t>materii prime,</w:t>
            </w:r>
            <w:r w:rsidRPr="00EF37BA">
              <w:rPr>
                <w:color w:val="231F20"/>
                <w:spacing w:val="1"/>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ec</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includ</w:t>
            </w:r>
            <w:r w:rsidRPr="00EF37BA">
              <w:rPr>
                <w:color w:val="231F20"/>
                <w:spacing w:val="1"/>
                <w:sz w:val="22"/>
                <w:szCs w:val="22"/>
                <w:lang w:val="ro-RO"/>
              </w:rPr>
              <w:t xml:space="preserve"> </w:t>
            </w:r>
            <w:r w:rsidRPr="00EF37BA">
              <w:rPr>
                <w:color w:val="231F20"/>
                <w:sz w:val="22"/>
                <w:szCs w:val="22"/>
                <w:lang w:val="ro-RO"/>
              </w:rPr>
              <w:t>emisii provenite din</w:t>
            </w:r>
            <w:r w:rsidRPr="00EF37BA">
              <w:rPr>
                <w:color w:val="231F20"/>
                <w:spacing w:val="1"/>
                <w:sz w:val="22"/>
                <w:szCs w:val="22"/>
                <w:lang w:val="ro-RO"/>
              </w:rPr>
              <w:t xml:space="preserve"> </w:t>
            </w:r>
            <w:r w:rsidRPr="00EF37BA">
              <w:rPr>
                <w:color w:val="231F20"/>
                <w:sz w:val="22"/>
                <w:szCs w:val="22"/>
                <w:lang w:val="ro-RO"/>
              </w:rPr>
              <w:t>însuși 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extracţie</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recoltare sau</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uscarea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depozitarea</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scurgeri;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substanţe</w:t>
            </w:r>
            <w:proofErr w:type="spellEnd"/>
            <w:r w:rsidRPr="00EF37BA">
              <w:rPr>
                <w:color w:val="231F20"/>
                <w:spacing w:val="1"/>
                <w:sz w:val="22"/>
                <w:szCs w:val="22"/>
                <w:lang w:val="ro-RO"/>
              </w:rPr>
              <w:t xml:space="preserve"> </w:t>
            </w:r>
            <w:r w:rsidRPr="00EF37BA">
              <w:rPr>
                <w:color w:val="231F20"/>
                <w:sz w:val="22"/>
                <w:szCs w:val="22"/>
                <w:lang w:val="ro-RO"/>
              </w:rPr>
              <w:t>chimice</w:t>
            </w:r>
            <w:r w:rsidRPr="00EF37BA">
              <w:rPr>
                <w:color w:val="231F20"/>
                <w:spacing w:val="42"/>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1"/>
                <w:sz w:val="22"/>
                <w:szCs w:val="22"/>
                <w:lang w:val="ro-RO"/>
              </w:rPr>
              <w:t xml:space="preserve"> </w:t>
            </w:r>
            <w:r w:rsidRPr="00EF37BA">
              <w:rPr>
                <w:color w:val="231F20"/>
                <w:sz w:val="22"/>
                <w:szCs w:val="22"/>
                <w:lang w:val="ro-RO"/>
              </w:rPr>
              <w:t>utilizate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extracţie</w:t>
            </w:r>
            <w:proofErr w:type="spellEnd"/>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exclude</w:t>
            </w:r>
            <w:r w:rsidRPr="00EF37BA">
              <w:rPr>
                <w:color w:val="231F20"/>
                <w:spacing w:val="1"/>
                <w:sz w:val="22"/>
                <w:szCs w:val="22"/>
                <w:lang w:val="ro-RO"/>
              </w:rPr>
              <w:t xml:space="preserve"> </w:t>
            </w:r>
            <w:r w:rsidRPr="00EF37BA">
              <w:rPr>
                <w:color w:val="231F20"/>
                <w:sz w:val="22"/>
                <w:szCs w:val="22"/>
                <w:lang w:val="ro-RO"/>
              </w:rPr>
              <w:t>captarea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cadrul</w:t>
            </w:r>
            <w:r w:rsidRPr="00EF37BA">
              <w:rPr>
                <w:color w:val="231F20"/>
                <w:spacing w:val="1"/>
                <w:sz w:val="22"/>
                <w:szCs w:val="22"/>
                <w:lang w:val="ro-RO"/>
              </w:rPr>
              <w:t xml:space="preserve"> </w:t>
            </w:r>
            <w:r w:rsidRPr="00EF37BA">
              <w:rPr>
                <w:color w:val="231F20"/>
                <w:sz w:val="22"/>
                <w:szCs w:val="22"/>
                <w:lang w:val="ro-RO"/>
              </w:rPr>
              <w:t>cultivării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pot</w:t>
            </w:r>
            <w:r w:rsidRPr="00EF37BA">
              <w:rPr>
                <w:color w:val="231F20"/>
                <w:spacing w:val="43"/>
                <w:sz w:val="22"/>
                <w:szCs w:val="22"/>
                <w:lang w:val="ro-RO"/>
              </w:rPr>
              <w:t xml:space="preserve"> </w:t>
            </w:r>
            <w:proofErr w:type="spellStart"/>
            <w:r w:rsidRPr="00EF37BA">
              <w:rPr>
                <w:color w:val="231F20"/>
                <w:sz w:val="22"/>
                <w:szCs w:val="22"/>
                <w:lang w:val="ro-RO"/>
              </w:rPr>
              <w:t>obţine</w:t>
            </w:r>
            <w:proofErr w:type="spellEnd"/>
            <w:r w:rsidRPr="00EF37BA">
              <w:rPr>
                <w:color w:val="231F20"/>
                <w:spacing w:val="1"/>
                <w:sz w:val="22"/>
                <w:szCs w:val="22"/>
                <w:lang w:val="ro-RO"/>
              </w:rPr>
              <w:t xml:space="preserve"> </w:t>
            </w:r>
            <w:r w:rsidRPr="00EF37BA">
              <w:rPr>
                <w:color w:val="231F20"/>
                <w:sz w:val="22"/>
                <w:szCs w:val="22"/>
                <w:lang w:val="ro-RO"/>
              </w:rPr>
              <w:t>estimări</w:t>
            </w:r>
            <w:r w:rsidRPr="00EF37BA">
              <w:rPr>
                <w:color w:val="231F20"/>
                <w:spacing w:val="1"/>
                <w:sz w:val="22"/>
                <w:szCs w:val="22"/>
                <w:lang w:val="ro-RO"/>
              </w:rPr>
              <w:t xml:space="preserve"> </w:t>
            </w:r>
            <w:r w:rsidRPr="00EF37BA">
              <w:rPr>
                <w:color w:val="231F20"/>
                <w:sz w:val="22"/>
                <w:szCs w:val="22"/>
                <w:lang w:val="ro-RO"/>
              </w:rPr>
              <w:t>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cultivarea</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agricole</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baza</w:t>
            </w:r>
            <w:r w:rsidRPr="00EF37BA">
              <w:rPr>
                <w:color w:val="231F20"/>
                <w:spacing w:val="1"/>
                <w:sz w:val="22"/>
                <w:szCs w:val="22"/>
                <w:lang w:val="ro-RO"/>
              </w:rPr>
              <w:t xml:space="preserve"> </w:t>
            </w:r>
            <w:r w:rsidRPr="00EF37BA">
              <w:rPr>
                <w:color w:val="231F20"/>
                <w:sz w:val="22"/>
                <w:szCs w:val="22"/>
                <w:lang w:val="ro-RO"/>
              </w:rPr>
              <w:t>mediilor</w:t>
            </w:r>
            <w:r w:rsidRPr="00EF37BA">
              <w:rPr>
                <w:color w:val="231F20"/>
                <w:spacing w:val="1"/>
                <w:sz w:val="22"/>
                <w:szCs w:val="22"/>
                <w:lang w:val="ro-RO"/>
              </w:rPr>
              <w:t xml:space="preserve"> </w:t>
            </w:r>
            <w:r w:rsidRPr="00EF37BA">
              <w:rPr>
                <w:color w:val="231F20"/>
                <w:sz w:val="22"/>
                <w:szCs w:val="22"/>
                <w:lang w:val="ro-RO"/>
              </w:rPr>
              <w:t>regionale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lastRenderedPageBreak/>
              <w:t>din</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incluse</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proofErr w:type="spellStart"/>
            <w:r w:rsidRPr="00EF37BA">
              <w:rPr>
                <w:color w:val="231F20"/>
                <w:sz w:val="22"/>
                <w:szCs w:val="22"/>
                <w:lang w:val="ro-RO"/>
              </w:rPr>
              <w:t>menţionate</w:t>
            </w:r>
            <w:proofErr w:type="spellEnd"/>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31</w:t>
            </w:r>
            <w:r w:rsidRPr="00EF37BA">
              <w:rPr>
                <w:color w:val="231F20"/>
                <w:spacing w:val="42"/>
                <w:sz w:val="22"/>
                <w:szCs w:val="22"/>
                <w:lang w:val="ro-RO"/>
              </w:rPr>
              <w:t xml:space="preserve"> </w:t>
            </w:r>
            <w:r w:rsidRPr="00EF37BA">
              <w:rPr>
                <w:color w:val="231F20"/>
                <w:sz w:val="22"/>
                <w:szCs w:val="22"/>
                <w:lang w:val="ro-RO"/>
              </w:rPr>
              <w:t>alineatul</w:t>
            </w:r>
            <w:r w:rsidRPr="00EF37BA">
              <w:rPr>
                <w:color w:val="231F20"/>
                <w:spacing w:val="43"/>
                <w:sz w:val="22"/>
                <w:szCs w:val="22"/>
                <w:lang w:val="ro-RO"/>
              </w:rPr>
              <w:t xml:space="preserve"> </w:t>
            </w:r>
            <w:r w:rsidRPr="00EF37BA">
              <w:rPr>
                <w:color w:val="231F20"/>
                <w:sz w:val="22"/>
                <w:szCs w:val="22"/>
                <w:lang w:val="ro-RO"/>
              </w:rPr>
              <w:t>(4)</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prezenta</w:t>
            </w:r>
            <w:r w:rsidRPr="00EF37BA">
              <w:rPr>
                <w:color w:val="231F20"/>
                <w:spacing w:val="42"/>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 xml:space="preserve">sau din </w:t>
            </w:r>
            <w:proofErr w:type="spellStart"/>
            <w:r w:rsidRPr="00EF37BA">
              <w:rPr>
                <w:color w:val="231F20"/>
                <w:sz w:val="22"/>
                <w:szCs w:val="22"/>
                <w:lang w:val="ro-RO"/>
              </w:rPr>
              <w:t>informaţii</w:t>
            </w:r>
            <w:proofErr w:type="spellEnd"/>
            <w:r w:rsidRPr="00EF37BA">
              <w:rPr>
                <w:color w:val="231F20"/>
                <w:sz w:val="22"/>
                <w:szCs w:val="22"/>
                <w:lang w:val="ro-RO"/>
              </w:rPr>
              <w:t xml:space="preserve"> cu privire la valorile implicite detaliate privind 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proofErr w:type="spellStart"/>
            <w:r w:rsidRPr="00EF37BA">
              <w:rPr>
                <w:color w:val="231F20"/>
                <w:sz w:val="22"/>
                <w:szCs w:val="22"/>
                <w:lang w:val="ro-RO"/>
              </w:rPr>
              <w:t>absenţa</w:t>
            </w:r>
            <w:proofErr w:type="spellEnd"/>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proofErr w:type="spellStart"/>
            <w:r w:rsidRPr="00EF37BA">
              <w:rPr>
                <w:color w:val="231F20"/>
                <w:sz w:val="22"/>
                <w:szCs w:val="22"/>
                <w:lang w:val="ro-RO"/>
              </w:rPr>
              <w:t>informaţii</w:t>
            </w:r>
            <w:proofErr w:type="spellEnd"/>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proofErr w:type="spellStart"/>
            <w:r w:rsidRPr="00EF37BA">
              <w:rPr>
                <w:color w:val="231F20"/>
                <w:sz w:val="22"/>
                <w:szCs w:val="22"/>
                <w:lang w:val="ro-RO"/>
              </w:rPr>
              <w:t>exploataţii</w:t>
            </w:r>
            <w:proofErr w:type="spellEnd"/>
            <w:r w:rsidRPr="00EF37BA">
              <w:rPr>
                <w:color w:val="231F20"/>
                <w:sz w:val="22"/>
                <w:szCs w:val="22"/>
                <w:lang w:val="ro-RO"/>
              </w:rPr>
              <w:t>,</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10CC6FAE" w14:textId="77777777" w:rsidR="00D5083E" w:rsidRPr="00EF37BA" w:rsidRDefault="00D5083E" w:rsidP="00D5083E">
            <w:pPr>
              <w:rPr>
                <w:rFonts w:cs="Times New Roman"/>
                <w:color w:val="231F20"/>
                <w:lang w:val="ro-RO"/>
              </w:rPr>
            </w:pPr>
          </w:p>
          <w:p w14:paraId="0DE522C2" w14:textId="77777777" w:rsidR="00D5083E" w:rsidRPr="00EF37BA" w:rsidRDefault="00D5083E" w:rsidP="00D5083E">
            <w:pPr>
              <w:jc w:val="both"/>
              <w:rPr>
                <w:rFonts w:cs="Times New Roman"/>
                <w:lang w:val="ro-RO"/>
              </w:rPr>
            </w:pPr>
            <w:r w:rsidRPr="00EF37BA">
              <w:rPr>
                <w:rFonts w:cs="Times New Roman"/>
                <w:color w:val="231F20"/>
                <w:lang w:val="ro-RO"/>
              </w:rPr>
              <w:t xml:space="preserve">Se pot </w:t>
            </w:r>
            <w:proofErr w:type="spellStart"/>
            <w:r w:rsidRPr="00EF37BA">
              <w:rPr>
                <w:rFonts w:cs="Times New Roman"/>
                <w:color w:val="231F20"/>
                <w:lang w:val="ro-RO"/>
              </w:rPr>
              <w:t>obţine</w:t>
            </w:r>
            <w:proofErr w:type="spellEnd"/>
            <w:r w:rsidRPr="00EF37BA">
              <w:rPr>
                <w:rFonts w:cs="Times New Roman"/>
                <w:color w:val="231F20"/>
                <w:lang w:val="ro-RO"/>
              </w:rPr>
              <w:t xml:space="preserve"> estimări ale emisiilor provenite din activitatea de cultivare și de</w:t>
            </w:r>
            <w:r w:rsidRPr="00EF37BA">
              <w:rPr>
                <w:rFonts w:cs="Times New Roman"/>
                <w:color w:val="231F20"/>
                <w:spacing w:val="1"/>
                <w:lang w:val="ro-RO"/>
              </w:rPr>
              <w:t xml:space="preserve"> </w:t>
            </w:r>
            <w:r w:rsidRPr="00EF37BA">
              <w:rPr>
                <w:rFonts w:cs="Times New Roman"/>
                <w:color w:val="231F20"/>
                <w:lang w:val="ro-RO"/>
              </w:rPr>
              <w:t>recoltare a biomasei forestiere prin utilizarea valorilor medii pentru emisiile</w:t>
            </w:r>
            <w:r w:rsidRPr="00EF37BA">
              <w:rPr>
                <w:rFonts w:cs="Times New Roman"/>
                <w:color w:val="231F20"/>
                <w:spacing w:val="1"/>
                <w:lang w:val="ro-RO"/>
              </w:rPr>
              <w:t xml:space="preserve"> </w:t>
            </w:r>
            <w:r w:rsidRPr="00EF37BA">
              <w:rPr>
                <w:rFonts w:cs="Times New Roman"/>
                <w:color w:val="231F20"/>
                <w:lang w:val="ro-RO"/>
              </w:rPr>
              <w:t>provenite din cultivare și recoltare calculate pentru zone geografice la nivel</w:t>
            </w:r>
            <w:r w:rsidRPr="00EF37BA">
              <w:rPr>
                <w:rFonts w:cs="Times New Roman"/>
                <w:color w:val="231F20"/>
                <w:spacing w:val="1"/>
                <w:lang w:val="ro-RO"/>
              </w:rPr>
              <w:t xml:space="preserve"> </w:t>
            </w:r>
            <w:proofErr w:type="spellStart"/>
            <w:r w:rsidRPr="00EF37BA">
              <w:rPr>
                <w:rFonts w:cs="Times New Roman"/>
                <w:color w:val="231F20"/>
                <w:lang w:val="ro-RO"/>
              </w:rPr>
              <w:t>naţional</w:t>
            </w:r>
            <w:proofErr w:type="spellEnd"/>
            <w:r w:rsidRPr="00EF37BA">
              <w:rPr>
                <w:rFonts w:cs="Times New Roman"/>
                <w:color w:val="231F20"/>
                <w:lang w:val="ro-RO"/>
              </w:rPr>
              <w:t>,</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4"/>
                <w:lang w:val="ro-RO"/>
              </w:rPr>
              <w:t xml:space="preserve"> </w:t>
            </w:r>
            <w:r w:rsidRPr="00EF37BA">
              <w:rPr>
                <w:rFonts w:cs="Times New Roman"/>
                <w:color w:val="231F20"/>
                <w:lang w:val="ro-RO"/>
              </w:rPr>
              <w:t>alternativă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utilizarea</w:t>
            </w:r>
            <w:r w:rsidRPr="00EF37BA">
              <w:rPr>
                <w:rFonts w:cs="Times New Roman"/>
                <w:color w:val="231F20"/>
                <w:spacing w:val="19"/>
                <w:lang w:val="ro-RO"/>
              </w:rPr>
              <w:t xml:space="preserve"> </w:t>
            </w:r>
            <w:r w:rsidRPr="00EF37BA">
              <w:rPr>
                <w:rFonts w:cs="Times New Roman"/>
                <w:color w:val="231F20"/>
                <w:lang w:val="ro-RO"/>
              </w:rPr>
              <w:t>valorilor</w:t>
            </w:r>
            <w:r w:rsidRPr="00EF37BA">
              <w:rPr>
                <w:rFonts w:cs="Times New Roman"/>
                <w:color w:val="231F20"/>
                <w:spacing w:val="20"/>
                <w:lang w:val="ro-RO"/>
              </w:rPr>
              <w:t xml:space="preserve"> </w:t>
            </w:r>
            <w:r w:rsidRPr="00EF37BA">
              <w:rPr>
                <w:rFonts w:cs="Times New Roman"/>
                <w:color w:val="231F20"/>
                <w:lang w:val="ro-RO"/>
              </w:rPr>
              <w:t>efective.</w:t>
            </w:r>
          </w:p>
        </w:tc>
        <w:tc>
          <w:tcPr>
            <w:tcW w:w="4581" w:type="dxa"/>
          </w:tcPr>
          <w:p w14:paraId="12DA2493" w14:textId="6ECF7854" w:rsidR="00D5083E" w:rsidRPr="00EF37BA" w:rsidRDefault="00D5083E" w:rsidP="00D5083E">
            <w:pPr>
              <w:jc w:val="both"/>
              <w:rPr>
                <w:rFonts w:cs="Times New Roman"/>
                <w:lang w:val="ro-RO"/>
              </w:rPr>
            </w:pPr>
          </w:p>
        </w:tc>
        <w:tc>
          <w:tcPr>
            <w:tcW w:w="2245" w:type="dxa"/>
          </w:tcPr>
          <w:p w14:paraId="55B9E308" w14:textId="77777777" w:rsidR="00D5083E" w:rsidRPr="00EF37BA" w:rsidRDefault="00D5083E" w:rsidP="00D5083E">
            <w:pPr>
              <w:rPr>
                <w:rFonts w:cs="Times New Roman"/>
                <w:lang w:val="ro-RO"/>
              </w:rPr>
            </w:pPr>
          </w:p>
        </w:tc>
        <w:tc>
          <w:tcPr>
            <w:tcW w:w="0" w:type="auto"/>
          </w:tcPr>
          <w:p w14:paraId="71505D1F" w14:textId="77777777" w:rsidR="00D5083E" w:rsidRPr="00EF37BA" w:rsidRDefault="00D5083E" w:rsidP="00D5083E">
            <w:pPr>
              <w:rPr>
                <w:rFonts w:cs="Times New Roman"/>
                <w:lang w:val="ro-RO"/>
              </w:rPr>
            </w:pPr>
          </w:p>
        </w:tc>
      </w:tr>
      <w:tr w:rsidR="00D5083E" w:rsidRPr="00663B30" w14:paraId="7845B8FE" w14:textId="77777777" w:rsidTr="004133AF">
        <w:trPr>
          <w:gridAfter w:val="1"/>
          <w:wAfter w:w="38" w:type="dxa"/>
        </w:trPr>
        <w:tc>
          <w:tcPr>
            <w:tcW w:w="0" w:type="auto"/>
          </w:tcPr>
          <w:p w14:paraId="0D085FA9"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proofErr w:type="spellStart"/>
            <w:r w:rsidRPr="00EF37BA">
              <w:rPr>
                <w:color w:val="231F20"/>
                <w:sz w:val="22"/>
                <w:szCs w:val="22"/>
                <w:lang w:val="ro-RO"/>
              </w:rPr>
              <w:t>menţionat</w:t>
            </w:r>
            <w:proofErr w:type="spellEnd"/>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proofErr w:type="spellStart"/>
            <w:r w:rsidRPr="00EF37BA">
              <w:rPr>
                <w:color w:val="231F20"/>
                <w:sz w:val="22"/>
                <w:szCs w:val="22"/>
                <w:lang w:val="ro-RO"/>
              </w:rPr>
              <w:t>îmbunătăţirea</w:t>
            </w:r>
            <w:proofErr w:type="spellEnd"/>
            <w:r w:rsidRPr="00EF37BA">
              <w:rPr>
                <w:color w:val="231F20"/>
                <w:sz w:val="22"/>
                <w:szCs w:val="22"/>
                <w:lang w:val="ro-RO"/>
              </w:rPr>
              <w:t xml:space="preserve"> gestionării în</w:t>
            </w:r>
            <w:r w:rsidRPr="00EF37BA">
              <w:rPr>
                <w:color w:val="231F20"/>
                <w:spacing w:val="42"/>
                <w:sz w:val="22"/>
                <w:szCs w:val="22"/>
                <w:lang w:val="ro-RO"/>
              </w:rPr>
              <w:t xml:space="preserve"> </w:t>
            </w:r>
            <w:r w:rsidRPr="00EF37BA">
              <w:rPr>
                <w:color w:val="231F20"/>
                <w:sz w:val="22"/>
                <w:szCs w:val="22"/>
                <w:lang w:val="ro-RO"/>
              </w:rPr>
              <w:t>agricultură,</w:t>
            </w:r>
            <w:r w:rsidRPr="00EF37BA">
              <w:rPr>
                <w:color w:val="231F20"/>
                <w:spacing w:val="43"/>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sca</w:t>
            </w:r>
            <w:proofErr w:type="spellEnd"/>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ar</w:t>
            </w:r>
            <w:r w:rsidRPr="00EF37BA">
              <w:rPr>
                <w:color w:val="231F20"/>
                <w:spacing w:val="-40"/>
                <w:sz w:val="22"/>
                <w:szCs w:val="22"/>
                <w:lang w:val="ro-RO"/>
              </w:rPr>
              <w:t xml:space="preserve"> </w:t>
            </w:r>
            <w:r w:rsidRPr="00EF37BA">
              <w:rPr>
                <w:color w:val="231F20"/>
                <w:sz w:val="22"/>
                <w:szCs w:val="22"/>
                <w:lang w:val="ro-RO"/>
              </w:rPr>
              <w:t xml:space="preserve">fi trecerea la aratul de conservare sau la semănarea direct în miriște, </w:t>
            </w:r>
            <w:proofErr w:type="spellStart"/>
            <w:r w:rsidRPr="00EF37BA">
              <w:rPr>
                <w:color w:val="231F20"/>
                <w:sz w:val="22"/>
                <w:szCs w:val="22"/>
                <w:lang w:val="ro-RO"/>
              </w:rPr>
              <w:t>îmbu</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nătăţirea</w:t>
            </w:r>
            <w:proofErr w:type="spellEnd"/>
            <w:r w:rsidRPr="00EF37BA">
              <w:rPr>
                <w:color w:val="231F20"/>
                <w:spacing w:val="1"/>
                <w:sz w:val="22"/>
                <w:szCs w:val="22"/>
                <w:lang w:val="ro-RO"/>
              </w:rPr>
              <w:t xml:space="preserve"> </w:t>
            </w:r>
            <w:r w:rsidRPr="00EF37BA">
              <w:rPr>
                <w:color w:val="231F20"/>
                <w:sz w:val="22"/>
                <w:szCs w:val="22"/>
                <w:lang w:val="ro-RO"/>
              </w:rPr>
              <w:t>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rotaţie</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protecţie</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reziduurilor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culturi,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ameliorator</w:t>
            </w:r>
            <w:r w:rsidRPr="00EF37BA">
              <w:rPr>
                <w:color w:val="231F20"/>
                <w:spacing w:val="1"/>
                <w:sz w:val="22"/>
                <w:szCs w:val="22"/>
                <w:lang w:val="ro-RO"/>
              </w:rPr>
              <w:t xml:space="preserve"> </w:t>
            </w:r>
            <w:r w:rsidRPr="00EF37BA">
              <w:rPr>
                <w:color w:val="231F20"/>
                <w:sz w:val="22"/>
                <w:szCs w:val="22"/>
                <w:lang w:val="ro-RO"/>
              </w:rPr>
              <w:t>organic</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soluri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exemplu</w:t>
            </w:r>
            <w:r w:rsidRPr="00EF37BA">
              <w:rPr>
                <w:color w:val="231F20"/>
                <w:spacing w:val="1"/>
                <w:sz w:val="22"/>
                <w:szCs w:val="22"/>
                <w:lang w:val="ro-RO"/>
              </w:rPr>
              <w:t xml:space="preserve"> </w:t>
            </w:r>
            <w:r w:rsidRPr="00EF37BA">
              <w:rPr>
                <w:color w:val="231F20"/>
                <w:sz w:val="22"/>
                <w:szCs w:val="22"/>
                <w:lang w:val="ro-RO"/>
              </w:rPr>
              <w:t>compost,</w:t>
            </w:r>
            <w:r w:rsidRPr="00EF37BA">
              <w:rPr>
                <w:color w:val="231F20"/>
                <w:spacing w:val="1"/>
                <w:sz w:val="22"/>
                <w:szCs w:val="22"/>
                <w:lang w:val="ro-RO"/>
              </w:rPr>
              <w:t xml:space="preserve"> </w:t>
            </w:r>
            <w:proofErr w:type="spellStart"/>
            <w:r w:rsidRPr="00EF37BA">
              <w:rPr>
                <w:color w:val="231F20"/>
                <w:sz w:val="22"/>
                <w:szCs w:val="22"/>
                <w:lang w:val="ro-RO"/>
              </w:rPr>
              <w:t>digestat</w:t>
            </w:r>
            <w:proofErr w:type="spellEnd"/>
            <w:r w:rsidRPr="00EF37BA">
              <w:rPr>
                <w:color w:val="231F20"/>
                <w:spacing w:val="1"/>
                <w:sz w:val="22"/>
                <w:szCs w:val="22"/>
                <w:lang w:val="ro-RO"/>
              </w:rPr>
              <w:t xml:space="preserve"> </w:t>
            </w:r>
            <w:r w:rsidRPr="00EF37BA">
              <w:rPr>
                <w:color w:val="231F20"/>
                <w:sz w:val="22"/>
                <w:szCs w:val="22"/>
                <w:lang w:val="ro-RO"/>
              </w:rPr>
              <w:t>fermentat</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considerare</w:t>
            </w:r>
            <w:r w:rsidRPr="00EF37BA">
              <w:rPr>
                <w:color w:val="231F20"/>
                <w:spacing w:val="1"/>
                <w:sz w:val="22"/>
                <w:szCs w:val="22"/>
                <w:lang w:val="ro-RO"/>
              </w:rPr>
              <w:t xml:space="preserve"> </w:t>
            </w:r>
            <w:r w:rsidRPr="00EF37BA">
              <w:rPr>
                <w:color w:val="231F20"/>
                <w:sz w:val="22"/>
                <w:szCs w:val="22"/>
                <w:lang w:val="ro-RO"/>
              </w:rPr>
              <w:t>doar</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cazul</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furnizate</w:t>
            </w:r>
            <w:r w:rsidRPr="00EF37BA">
              <w:rPr>
                <w:color w:val="231F20"/>
                <w:spacing w:val="42"/>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27"/>
                <w:sz w:val="22"/>
                <w:szCs w:val="22"/>
                <w:lang w:val="ro-RO"/>
              </w:rPr>
              <w:t xml:space="preserve"> </w:t>
            </w:r>
            <w:r w:rsidRPr="00EF37BA">
              <w:rPr>
                <w:color w:val="231F20"/>
                <w:sz w:val="22"/>
                <w:szCs w:val="22"/>
                <w:lang w:val="ro-RO"/>
              </w:rPr>
              <w:t>și</w:t>
            </w:r>
            <w:r w:rsidRPr="00EF37BA">
              <w:rPr>
                <w:color w:val="231F20"/>
                <w:spacing w:val="27"/>
                <w:sz w:val="22"/>
                <w:szCs w:val="22"/>
                <w:lang w:val="ro-RO"/>
              </w:rPr>
              <w:t xml:space="preserve"> </w:t>
            </w:r>
            <w:r w:rsidRPr="00EF37BA">
              <w:rPr>
                <w:color w:val="231F20"/>
                <w:sz w:val="22"/>
                <w:szCs w:val="22"/>
                <w:lang w:val="ro-RO"/>
              </w:rPr>
              <w:t>verificabile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7"/>
                <w:sz w:val="22"/>
                <w:szCs w:val="22"/>
                <w:lang w:val="ro-RO"/>
              </w:rPr>
              <w:t xml:space="preserve"> </w:t>
            </w:r>
            <w:r w:rsidRPr="00EF37BA">
              <w:rPr>
                <w:color w:val="231F20"/>
                <w:sz w:val="22"/>
                <w:szCs w:val="22"/>
                <w:lang w:val="ro-RO"/>
              </w:rPr>
              <w:t>privire</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7"/>
                <w:sz w:val="22"/>
                <w:szCs w:val="22"/>
                <w:lang w:val="ro-RO"/>
              </w:rPr>
              <w:t xml:space="preserve"> </w:t>
            </w:r>
            <w:r w:rsidRPr="00EF37BA">
              <w:rPr>
                <w:color w:val="231F20"/>
                <w:sz w:val="22"/>
                <w:szCs w:val="22"/>
                <w:lang w:val="ro-RO"/>
              </w:rPr>
              <w:t>creșterea</w:t>
            </w:r>
            <w:r w:rsidRPr="00EF37BA">
              <w:rPr>
                <w:color w:val="231F20"/>
                <w:spacing w:val="22"/>
                <w:sz w:val="22"/>
                <w:szCs w:val="22"/>
                <w:lang w:val="ro-RO"/>
              </w:rPr>
              <w:t xml:space="preserve"> </w:t>
            </w:r>
            <w:proofErr w:type="spellStart"/>
            <w:r w:rsidRPr="00EF37BA">
              <w:rPr>
                <w:color w:val="231F20"/>
                <w:sz w:val="22"/>
                <w:szCs w:val="22"/>
                <w:lang w:val="ro-RO"/>
              </w:rPr>
              <w:t>cantităţii</w:t>
            </w:r>
            <w:proofErr w:type="spellEnd"/>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carbon</w:t>
            </w:r>
            <w:r w:rsidRPr="00EF37BA">
              <w:rPr>
                <w:color w:val="231F20"/>
                <w:spacing w:val="27"/>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sol</w:t>
            </w:r>
            <w:r w:rsidRPr="00EF37BA">
              <w:rPr>
                <w:color w:val="231F20"/>
                <w:spacing w:val="26"/>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dacă se poate presupune în mod rezonabil că aceasta a crescut în perioada în</w:t>
            </w:r>
            <w:r w:rsidRPr="00EF37BA">
              <w:rPr>
                <w:color w:val="231F20"/>
                <w:spacing w:val="1"/>
                <w:sz w:val="22"/>
                <w:szCs w:val="22"/>
                <w:lang w:val="ro-RO"/>
              </w:rPr>
              <w:t xml:space="preserve"> </w:t>
            </w:r>
            <w:r w:rsidRPr="00EF37BA">
              <w:rPr>
                <w:color w:val="231F20"/>
                <w:sz w:val="22"/>
                <w:szCs w:val="22"/>
                <w:lang w:val="ro-RO"/>
              </w:rPr>
              <w:t>care 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cultivate materiile prime</w:t>
            </w:r>
            <w:r w:rsidRPr="00EF37BA">
              <w:rPr>
                <w:color w:val="231F20"/>
                <w:spacing w:val="1"/>
                <w:sz w:val="22"/>
                <w:szCs w:val="22"/>
                <w:lang w:val="ro-RO"/>
              </w:rPr>
              <w:t xml:space="preserve"> </w:t>
            </w:r>
            <w:r w:rsidRPr="00EF37BA">
              <w:rPr>
                <w:color w:val="231F20"/>
                <w:sz w:val="22"/>
                <w:szCs w:val="22"/>
                <w:lang w:val="ro-RO"/>
              </w:rPr>
              <w:t xml:space="preserve">respective, </w:t>
            </w:r>
            <w:proofErr w:type="spellStart"/>
            <w:r w:rsidRPr="00EF37BA">
              <w:rPr>
                <w:color w:val="231F20"/>
                <w:sz w:val="22"/>
                <w:szCs w:val="22"/>
                <w:lang w:val="ro-RO"/>
              </w:rPr>
              <w:t>ţinând</w:t>
            </w:r>
            <w:proofErr w:type="spellEnd"/>
            <w:r w:rsidRPr="00EF37BA">
              <w:rPr>
                <w:color w:val="231F20"/>
                <w:spacing w:val="1"/>
                <w:sz w:val="22"/>
                <w:szCs w:val="22"/>
                <w:lang w:val="ro-RO"/>
              </w:rPr>
              <w:t xml:space="preserve"> </w:t>
            </w:r>
            <w:r w:rsidRPr="00EF37BA">
              <w:rPr>
                <w:color w:val="231F20"/>
                <w:sz w:val="22"/>
                <w:szCs w:val="22"/>
                <w:lang w:val="ro-RO"/>
              </w:rPr>
              <w:t>seama,</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emisiile</w:t>
            </w:r>
            <w:r w:rsidRPr="00EF37BA">
              <w:rPr>
                <w:color w:val="231F20"/>
                <w:spacing w:val="22"/>
                <w:sz w:val="22"/>
                <w:szCs w:val="22"/>
                <w:lang w:val="ro-RO"/>
              </w:rPr>
              <w:t xml:space="preserve"> </w:t>
            </w:r>
            <w:r w:rsidRPr="00EF37BA">
              <w:rPr>
                <w:color w:val="231F20"/>
                <w:sz w:val="22"/>
                <w:szCs w:val="22"/>
                <w:lang w:val="ro-RO"/>
              </w:rPr>
              <w:t>existente</w:t>
            </w:r>
            <w:r w:rsidRPr="00EF37BA">
              <w:rPr>
                <w:color w:val="231F20"/>
                <w:spacing w:val="25"/>
                <w:sz w:val="22"/>
                <w:szCs w:val="22"/>
                <w:lang w:val="ro-RO"/>
              </w:rPr>
              <w:t xml:space="preserve"> </w:t>
            </w:r>
            <w:r w:rsidRPr="00EF37BA">
              <w:rPr>
                <w:color w:val="231F20"/>
                <w:sz w:val="22"/>
                <w:szCs w:val="22"/>
                <w:lang w:val="ro-RO"/>
              </w:rPr>
              <w:t>acolo</w:t>
            </w:r>
            <w:r w:rsidRPr="00EF37BA">
              <w:rPr>
                <w:color w:val="231F20"/>
                <w:spacing w:val="26"/>
                <w:sz w:val="22"/>
                <w:szCs w:val="22"/>
                <w:lang w:val="ro-RO"/>
              </w:rPr>
              <w:t xml:space="preserve"> </w:t>
            </w:r>
            <w:r w:rsidRPr="00EF37BA">
              <w:rPr>
                <w:color w:val="231F20"/>
                <w:sz w:val="22"/>
                <w:szCs w:val="22"/>
                <w:lang w:val="ro-RO"/>
              </w:rPr>
              <w:t>unde</w:t>
            </w:r>
            <w:r w:rsidRPr="00EF37BA">
              <w:rPr>
                <w:color w:val="231F20"/>
                <w:spacing w:val="28"/>
                <w:sz w:val="22"/>
                <w:szCs w:val="22"/>
                <w:lang w:val="ro-RO"/>
              </w:rPr>
              <w:t xml:space="preserve"> </w:t>
            </w:r>
            <w:r w:rsidRPr="00EF37BA">
              <w:rPr>
                <w:color w:val="231F20"/>
                <w:sz w:val="22"/>
                <w:szCs w:val="22"/>
                <w:lang w:val="ro-RO"/>
              </w:rPr>
              <w:t>astfel</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practici</w:t>
            </w:r>
            <w:r w:rsidRPr="00EF37BA">
              <w:rPr>
                <w:color w:val="231F20"/>
                <w:spacing w:val="22"/>
                <w:sz w:val="22"/>
                <w:szCs w:val="22"/>
                <w:lang w:val="ro-RO"/>
              </w:rPr>
              <w:t xml:space="preserve"> </w:t>
            </w:r>
            <w:r w:rsidRPr="00EF37BA">
              <w:rPr>
                <w:color w:val="231F20"/>
                <w:sz w:val="22"/>
                <w:szCs w:val="22"/>
                <w:lang w:val="ro-RO"/>
              </w:rPr>
              <w:t>presupun</w:t>
            </w:r>
            <w:r w:rsidRPr="00EF37BA">
              <w:rPr>
                <w:color w:val="231F20"/>
                <w:spacing w:val="29"/>
                <w:sz w:val="22"/>
                <w:szCs w:val="22"/>
                <w:lang w:val="ro-RO"/>
              </w:rPr>
              <w:t xml:space="preserve"> </w:t>
            </w:r>
            <w:r w:rsidRPr="00EF37BA">
              <w:rPr>
                <w:color w:val="231F20"/>
                <w:sz w:val="22"/>
                <w:szCs w:val="22"/>
                <w:lang w:val="ro-RO"/>
              </w:rPr>
              <w:t>utilizarea</w:t>
            </w:r>
            <w:r w:rsidRPr="00EF37BA">
              <w:rPr>
                <w:color w:val="231F20"/>
                <w:spacing w:val="-40"/>
                <w:sz w:val="22"/>
                <w:szCs w:val="22"/>
                <w:lang w:val="ro-RO"/>
              </w:rPr>
              <w:t xml:space="preserve"> </w:t>
            </w:r>
            <w:bookmarkStart w:id="7" w:name="_bookmark35"/>
            <w:bookmarkEnd w:id="7"/>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scară</w:t>
            </w:r>
            <w:r w:rsidRPr="00EF37BA">
              <w:rPr>
                <w:color w:val="231F20"/>
                <w:spacing w:val="24"/>
                <w:sz w:val="22"/>
                <w:szCs w:val="22"/>
                <w:lang w:val="ro-RO"/>
              </w:rPr>
              <w:t xml:space="preserve"> </w:t>
            </w:r>
            <w:r w:rsidRPr="00EF37BA">
              <w:rPr>
                <w:color w:val="231F20"/>
                <w:sz w:val="22"/>
                <w:szCs w:val="22"/>
                <w:lang w:val="ro-RO"/>
              </w:rPr>
              <w:t>crescută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6"/>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erbicide.</w:t>
            </w:r>
          </w:p>
        </w:tc>
        <w:tc>
          <w:tcPr>
            <w:tcW w:w="4581" w:type="dxa"/>
          </w:tcPr>
          <w:p w14:paraId="154A9975" w14:textId="2848273A" w:rsidR="00D5083E" w:rsidRPr="00EF37BA" w:rsidRDefault="00D5083E" w:rsidP="00D5083E">
            <w:pPr>
              <w:pStyle w:val="ListParagraph"/>
              <w:ind w:left="0" w:firstLine="0"/>
              <w:contextualSpacing w:val="0"/>
              <w:rPr>
                <w:sz w:val="22"/>
                <w:szCs w:val="22"/>
                <w:lang w:val="ro-RO"/>
              </w:rPr>
            </w:pPr>
          </w:p>
        </w:tc>
        <w:tc>
          <w:tcPr>
            <w:tcW w:w="2245" w:type="dxa"/>
          </w:tcPr>
          <w:p w14:paraId="69EDE6C8" w14:textId="77777777" w:rsidR="00D5083E" w:rsidRPr="00EF37BA" w:rsidRDefault="00D5083E" w:rsidP="00D5083E">
            <w:pPr>
              <w:rPr>
                <w:rFonts w:cs="Times New Roman"/>
                <w:lang w:val="ro-RO"/>
              </w:rPr>
            </w:pPr>
          </w:p>
        </w:tc>
        <w:tc>
          <w:tcPr>
            <w:tcW w:w="0" w:type="auto"/>
          </w:tcPr>
          <w:p w14:paraId="41264F22" w14:textId="77777777" w:rsidR="00D5083E" w:rsidRPr="00EF37BA" w:rsidRDefault="00D5083E" w:rsidP="00D5083E">
            <w:pPr>
              <w:rPr>
                <w:rFonts w:cs="Times New Roman"/>
                <w:lang w:val="ro-RO"/>
              </w:rPr>
            </w:pPr>
          </w:p>
        </w:tc>
      </w:tr>
      <w:tr w:rsidR="00D5083E" w:rsidRPr="00663B30" w14:paraId="763543DA" w14:textId="77777777" w:rsidTr="004133AF">
        <w:trPr>
          <w:gridAfter w:val="1"/>
          <w:wAfter w:w="38" w:type="dxa"/>
        </w:trPr>
        <w:tc>
          <w:tcPr>
            <w:tcW w:w="0" w:type="auto"/>
          </w:tcPr>
          <w:p w14:paraId="3CDB8D85"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proofErr w:type="spellStart"/>
            <w:r w:rsidRPr="00EF37BA">
              <w:rPr>
                <w:color w:val="231F20"/>
                <w:sz w:val="22"/>
                <w:szCs w:val="22"/>
                <w:lang w:val="ro-RO"/>
              </w:rPr>
              <w:t>variaţiile</w:t>
            </w:r>
            <w:proofErr w:type="spellEnd"/>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 xml:space="preserve">schimbarea </w:t>
            </w:r>
            <w:proofErr w:type="spellStart"/>
            <w:r w:rsidRPr="00EF37BA">
              <w:rPr>
                <w:color w:val="231F20"/>
                <w:sz w:val="22"/>
                <w:szCs w:val="22"/>
                <w:lang w:val="ro-RO"/>
              </w:rPr>
              <w:t>destinaţiei</w:t>
            </w:r>
            <w:proofErr w:type="spellEnd"/>
            <w:r w:rsidRPr="00EF37BA">
              <w:rPr>
                <w:color w:val="231F20"/>
                <w:sz w:val="22"/>
                <w:szCs w:val="22"/>
                <w:lang w:val="ro-RO"/>
              </w:rPr>
              <w:t xml:space="preserve">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4DD10B45" w14:textId="77777777" w:rsidR="00D5083E" w:rsidRPr="00EF37BA" w:rsidRDefault="00D5083E" w:rsidP="00D5083E">
            <w:pPr>
              <w:jc w:val="both"/>
              <w:rPr>
                <w:rFonts w:cs="Times New Roman"/>
                <w:lang w:val="ro-RO"/>
              </w:rPr>
            </w:pPr>
          </w:p>
          <w:p w14:paraId="67AA3BBE"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proofErr w:type="spellStart"/>
            <w:r w:rsidRPr="00EF37BA">
              <w:rPr>
                <w:rFonts w:cs="Times New Roman"/>
                <w:color w:val="231F20"/>
                <w:lang w:val="ro-RO"/>
              </w:rPr>
              <w:t>e</w:t>
            </w:r>
            <w:r w:rsidRPr="00EF37BA">
              <w:rPr>
                <w:rFonts w:cs="Times New Roman"/>
                <w:color w:val="231F20"/>
                <w:vertAlign w:val="subscript"/>
                <w:lang w:val="ro-RO"/>
              </w:rPr>
              <w:t>B</w:t>
            </w:r>
            <w:proofErr w:type="spellEnd"/>
            <w:r w:rsidRPr="00EF37BA">
              <w:rPr>
                <w:rFonts w:cs="Times New Roman"/>
                <w:color w:val="231F20"/>
                <w:spacing w:val="3"/>
                <w:lang w:val="ro-RO"/>
              </w:rPr>
              <w:t xml:space="preserve"> </w:t>
            </w:r>
            <w:hyperlink w:anchor="_bookmark40" w:history="1">
              <w:r w:rsidRPr="00EF37BA">
                <w:rPr>
                  <w:rFonts w:cs="Times New Roman"/>
                  <w:color w:val="231F20"/>
                  <w:lang w:val="ro-RO"/>
                </w:rPr>
                <w:t>(</w:t>
              </w:r>
            </w:hyperlink>
            <w:hyperlink w:anchor="_bookmark40" w:history="1">
              <w:r w:rsidRPr="00EF37BA">
                <w:rPr>
                  <w:rFonts w:cs="Times New Roman"/>
                  <w:color w:val="231F20"/>
                  <w:position w:val="5"/>
                  <w:lang w:val="ro-RO"/>
                </w:rPr>
                <w:t>1</w:t>
              </w:r>
            </w:hyperlink>
            <w:hyperlink w:anchor="_bookmark40" w:history="1">
              <w:r w:rsidRPr="00EF37BA">
                <w:rPr>
                  <w:rFonts w:cs="Times New Roman"/>
                  <w:color w:val="231F20"/>
                  <w:lang w:val="ro-RO"/>
                </w:rPr>
                <w:t>)</w:t>
              </w:r>
            </w:hyperlink>
          </w:p>
          <w:p w14:paraId="355FCCC1" w14:textId="4B32CFB2" w:rsidR="00D5083E" w:rsidRPr="00EF37BA" w:rsidRDefault="00D5083E" w:rsidP="00D5083E">
            <w:pPr>
              <w:jc w:val="both"/>
              <w:rPr>
                <w:rFonts w:cs="Times New Roman"/>
                <w:lang w:val="ro-RO"/>
              </w:rPr>
            </w:pPr>
            <w:r w:rsidRPr="00EF37BA">
              <w:rPr>
                <w:rFonts w:cs="Times New Roman"/>
                <w:lang w:val="ro-RO"/>
              </w:rPr>
              <w:t>unde</w:t>
            </w:r>
          </w:p>
          <w:p w14:paraId="373EEB2B"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anuale</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gaze</w:t>
            </w:r>
            <w:r w:rsidRPr="00EF37BA">
              <w:rPr>
                <w:rFonts w:cs="Times New Roman"/>
                <w:color w:val="231F20"/>
                <w:spacing w:val="43"/>
                <w:lang w:val="ro-RO"/>
              </w:rPr>
              <w:t xml:space="preserve"> </w:t>
            </w:r>
            <w:r w:rsidRPr="00EF37BA">
              <w:rPr>
                <w:rFonts w:cs="Times New Roman"/>
                <w:color w:val="231F20"/>
                <w:lang w:val="ro-RO"/>
              </w:rPr>
              <w:t>cu</w:t>
            </w:r>
            <w:r w:rsidRPr="00EF37BA">
              <w:rPr>
                <w:rFonts w:cs="Times New Roman"/>
                <w:color w:val="231F20"/>
                <w:spacing w:val="42"/>
                <w:lang w:val="ro-RO"/>
              </w:rPr>
              <w:t xml:space="preserve"> </w:t>
            </w:r>
            <w:r w:rsidRPr="00EF37BA">
              <w:rPr>
                <w:rFonts w:cs="Times New Roman"/>
                <w:color w:val="231F20"/>
                <w:lang w:val="ro-RO"/>
              </w:rPr>
              <w:t>efect</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seră</w:t>
            </w:r>
            <w:r w:rsidRPr="00EF37BA">
              <w:rPr>
                <w:rFonts w:cs="Times New Roman"/>
                <w:color w:val="231F20"/>
                <w:spacing w:val="43"/>
                <w:lang w:val="ro-RO"/>
              </w:rPr>
              <w:t xml:space="preserve"> </w:t>
            </w:r>
            <w:r w:rsidRPr="00EF37BA">
              <w:rPr>
                <w:rFonts w:cs="Times New Roman"/>
                <w:color w:val="231F20"/>
                <w:lang w:val="ro-RO"/>
              </w:rPr>
              <w:t>rezultate</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proofErr w:type="spellStart"/>
            <w:r w:rsidRPr="00EF37BA">
              <w:rPr>
                <w:rFonts w:cs="Times New Roman"/>
                <w:color w:val="231F20"/>
                <w:lang w:val="ro-RO"/>
              </w:rPr>
              <w:t>variaţia</w:t>
            </w:r>
            <w:proofErr w:type="spellEnd"/>
            <w:r w:rsidRPr="00EF37BA">
              <w:rPr>
                <w:rFonts w:cs="Times New Roman"/>
                <w:color w:val="231F20"/>
                <w:spacing w:val="1"/>
                <w:lang w:val="ro-RO"/>
              </w:rPr>
              <w:t xml:space="preserve"> </w:t>
            </w:r>
            <w:r w:rsidRPr="00EF37BA">
              <w:rPr>
                <w:rFonts w:cs="Times New Roman"/>
                <w:color w:val="231F20"/>
                <w:lang w:val="ro-RO"/>
              </w:rPr>
              <w:t xml:space="preserve">stocului de carbon provocată de schimbarea </w:t>
            </w:r>
            <w:proofErr w:type="spellStart"/>
            <w:r w:rsidRPr="00EF37BA">
              <w:rPr>
                <w:rFonts w:cs="Times New Roman"/>
                <w:color w:val="231F20"/>
                <w:lang w:val="ro-RO"/>
              </w:rPr>
              <w:t>destinaţiei</w:t>
            </w:r>
            <w:proofErr w:type="spellEnd"/>
            <w:r w:rsidRPr="00EF37BA">
              <w:rPr>
                <w:rFonts w:cs="Times New Roman"/>
                <w:color w:val="231F20"/>
                <w:lang w:val="ro-RO"/>
              </w:rPr>
              <w:t xml:space="preserve"> terenurilor</w:t>
            </w:r>
            <w:r w:rsidRPr="00EF37BA">
              <w:rPr>
                <w:rFonts w:cs="Times New Roman"/>
                <w:color w:val="231F20"/>
                <w:spacing w:val="1"/>
                <w:lang w:val="ro-RO"/>
              </w:rPr>
              <w:t xml:space="preserve"> </w:t>
            </w:r>
            <w:r w:rsidRPr="00EF37BA">
              <w:rPr>
                <w:rFonts w:cs="Times New Roman"/>
                <w:color w:val="231F20"/>
                <w:lang w:val="ro-RO"/>
              </w:rPr>
              <w:t>[măsurată ca masă de echivalent CO</w:t>
            </w:r>
            <w:bookmarkStart w:id="8" w:name="_bookmark38"/>
            <w:bookmarkEnd w:id="8"/>
            <w:r w:rsidRPr="00EF37BA">
              <w:rPr>
                <w:rFonts w:cs="Times New Roman"/>
                <w:color w:val="231F20"/>
                <w:vertAlign w:val="subscript"/>
                <w:lang w:val="ro-RO"/>
              </w:rPr>
              <w:t>2</w:t>
            </w:r>
            <w:r w:rsidRPr="00EF37BA">
              <w:rPr>
                <w:rFonts w:cs="Times New Roman"/>
                <w:color w:val="231F20"/>
                <w:lang w:val="ro-RO"/>
              </w:rPr>
              <w:t xml:space="preserve"> per unitate energetică produsă</w:t>
            </w:r>
            <w:r w:rsidRPr="00EF37BA">
              <w:rPr>
                <w:rFonts w:cs="Times New Roman"/>
                <w:color w:val="231F20"/>
                <w:spacing w:val="1"/>
                <w:lang w:val="ro-RO"/>
              </w:rPr>
              <w:t xml:space="preserve"> </w:t>
            </w:r>
            <w:bookmarkStart w:id="9" w:name="_bookmark39"/>
            <w:bookmarkEnd w:id="9"/>
            <w:r w:rsidRPr="00EF37BA">
              <w:rPr>
                <w:rFonts w:cs="Times New Roman"/>
                <w:color w:val="231F20"/>
                <w:lang w:val="ro-RO"/>
              </w:rPr>
              <w:t>pe</w:t>
            </w:r>
            <w:r w:rsidRPr="00EF37BA">
              <w:rPr>
                <w:rFonts w:cs="Times New Roman"/>
                <w:color w:val="231F20"/>
                <w:spacing w:val="13"/>
                <w:lang w:val="ro-RO"/>
              </w:rPr>
              <w:t xml:space="preserve"> </w:t>
            </w:r>
            <w:r w:rsidRPr="00EF37BA">
              <w:rPr>
                <w:rFonts w:cs="Times New Roman"/>
                <w:color w:val="231F20"/>
                <w:lang w:val="ro-RO"/>
              </w:rPr>
              <w:t>bază</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3"/>
                <w:lang w:val="ro-RO"/>
              </w:rPr>
              <w:t xml:space="preserve"> </w:t>
            </w:r>
            <w:r w:rsidRPr="00EF37BA">
              <w:rPr>
                <w:rFonts w:cs="Times New Roman"/>
                <w:color w:val="231F20"/>
                <w:lang w:val="ro-RO"/>
              </w:rPr>
              <w:t>combustibil</w:t>
            </w:r>
            <w:r w:rsidRPr="00EF37BA">
              <w:rPr>
                <w:rFonts w:cs="Times New Roman"/>
                <w:color w:val="231F20"/>
                <w:spacing w:val="11"/>
                <w:lang w:val="ro-RO"/>
              </w:rPr>
              <w:t xml:space="preserve"> </w:t>
            </w:r>
            <w:r w:rsidRPr="00EF37BA">
              <w:rPr>
                <w:rFonts w:cs="Times New Roman"/>
                <w:color w:val="231F20"/>
                <w:lang w:val="ro-RO"/>
              </w:rPr>
              <w:t>din</w:t>
            </w:r>
            <w:r w:rsidRPr="00EF37BA">
              <w:rPr>
                <w:rFonts w:cs="Times New Roman"/>
                <w:color w:val="231F20"/>
                <w:spacing w:val="13"/>
                <w:lang w:val="ro-RO"/>
              </w:rPr>
              <w:t xml:space="preserve"> </w:t>
            </w:r>
            <w:r w:rsidRPr="00EF37BA">
              <w:rPr>
                <w:rFonts w:cs="Times New Roman"/>
                <w:color w:val="231F20"/>
                <w:lang w:val="ro-RO"/>
              </w:rPr>
              <w:t>biomasă].</w:t>
            </w:r>
            <w:r w:rsidRPr="00EF37BA">
              <w:rPr>
                <w:rFonts w:cs="Times New Roman"/>
                <w:color w:val="231F20"/>
                <w:spacing w:val="10"/>
                <w:lang w:val="ro-RO"/>
              </w:rPr>
              <w:t xml:space="preserve"> </w:t>
            </w:r>
            <w:r w:rsidRPr="00EF37BA">
              <w:rPr>
                <w:rFonts w:cs="Times New Roman"/>
                <w:color w:val="231F20"/>
                <w:lang w:val="ro-RO"/>
              </w:rPr>
              <w:t>„Terenuri</w:t>
            </w:r>
            <w:r w:rsidRPr="00EF37BA">
              <w:rPr>
                <w:rFonts w:cs="Times New Roman"/>
                <w:color w:val="231F20"/>
                <w:spacing w:val="9"/>
                <w:lang w:val="ro-RO"/>
              </w:rPr>
              <w:t xml:space="preserve"> </w:t>
            </w:r>
            <w:r w:rsidRPr="00EF37BA">
              <w:rPr>
                <w:rFonts w:cs="Times New Roman"/>
                <w:color w:val="231F20"/>
                <w:lang w:val="ro-RO"/>
              </w:rPr>
              <w:t>cultivate”</w:t>
            </w:r>
            <w:r w:rsidRPr="00EF37BA">
              <w:rPr>
                <w:rFonts w:cs="Times New Roman"/>
                <w:color w:val="231F20"/>
                <w:spacing w:val="-3"/>
                <w:lang w:val="ro-RO"/>
              </w:rPr>
              <w:t xml:space="preserve"> </w:t>
            </w:r>
            <w:hyperlink w:anchor="_bookmark41" w:history="1">
              <w:r w:rsidRPr="00EF37BA">
                <w:rPr>
                  <w:rFonts w:cs="Times New Roman"/>
                  <w:color w:val="231F20"/>
                  <w:lang w:val="ro-RO"/>
                </w:rPr>
                <w:t>(</w:t>
              </w:r>
            </w:hyperlink>
            <w:hyperlink w:anchor="_bookmark41" w:history="1">
              <w:r w:rsidRPr="00EF37BA">
                <w:rPr>
                  <w:rFonts w:cs="Times New Roman"/>
                  <w:color w:val="231F20"/>
                  <w:position w:val="5"/>
                  <w:lang w:val="ro-RO"/>
                </w:rPr>
                <w:t>2</w:t>
              </w:r>
            </w:hyperlink>
            <w:hyperlink w:anchor="_bookmark41" w:history="1">
              <w:r w:rsidRPr="00EF37BA">
                <w:rPr>
                  <w:rFonts w:cs="Times New Roman"/>
                  <w:color w:val="231F20"/>
                  <w:lang w:val="ro-RO"/>
                </w:rPr>
                <w:t>)</w:t>
              </w:r>
            </w:hyperlink>
            <w:r w:rsidRPr="00EF37BA">
              <w:rPr>
                <w:rFonts w:cs="Times New Roman"/>
                <w:color w:val="231F20"/>
                <w:spacing w:val="11"/>
                <w:lang w:val="ro-RO"/>
              </w:rPr>
              <w:t xml:space="preserve"> </w:t>
            </w:r>
            <w:r w:rsidRPr="00EF37BA">
              <w:rPr>
                <w:rFonts w:cs="Times New Roman"/>
                <w:color w:val="231F20"/>
                <w:lang w:val="ro-RO"/>
              </w:rPr>
              <w:t>și</w:t>
            </w:r>
          </w:p>
          <w:p w14:paraId="03D0AF69" w14:textId="77777777" w:rsidR="00D5083E" w:rsidRPr="00EF37BA" w:rsidRDefault="00D5083E" w:rsidP="00D5083E">
            <w:pPr>
              <w:jc w:val="both"/>
              <w:rPr>
                <w:rFonts w:cs="Times New Roman"/>
                <w:lang w:val="ro-RO"/>
              </w:rPr>
            </w:pPr>
            <w:r w:rsidRPr="00EF37BA">
              <w:rPr>
                <w:rFonts w:cs="Times New Roman"/>
                <w:color w:val="231F20"/>
                <w:lang w:val="ro-RO"/>
              </w:rPr>
              <w:t xml:space="preserve">„terenuri cu cultură perenă” </w:t>
            </w:r>
            <w:hyperlink w:anchor="_bookmark42" w:history="1">
              <w:r w:rsidRPr="00EF37BA">
                <w:rPr>
                  <w:rFonts w:cs="Times New Roman"/>
                  <w:color w:val="231F20"/>
                  <w:lang w:val="ro-RO"/>
                </w:rPr>
                <w:t>(</w:t>
              </w:r>
            </w:hyperlink>
            <w:hyperlink w:anchor="_bookmark42" w:history="1">
              <w:r w:rsidRPr="00EF37BA">
                <w:rPr>
                  <w:rFonts w:cs="Times New Roman"/>
                  <w:color w:val="231F20"/>
                  <w:position w:val="5"/>
                  <w:lang w:val="ro-RO"/>
                </w:rPr>
                <w:t>3</w:t>
              </w:r>
            </w:hyperlink>
            <w:hyperlink w:anchor="_bookmark42" w:history="1">
              <w:r w:rsidRPr="00EF37BA">
                <w:rPr>
                  <w:rFonts w:cs="Times New Roman"/>
                  <w:color w:val="231F20"/>
                  <w:lang w:val="ro-RO"/>
                </w:rPr>
                <w:t>)</w:t>
              </w:r>
            </w:hyperlink>
            <w:r w:rsidRPr="00EF37BA">
              <w:rPr>
                <w:rFonts w:cs="Times New Roman"/>
                <w:color w:val="231F20"/>
                <w:lang w:val="ro-RO"/>
              </w:rPr>
              <w:t xml:space="preserve"> sunt considerate ca reprezentând o</w:t>
            </w:r>
            <w:r w:rsidRPr="00EF37BA">
              <w:rPr>
                <w:rFonts w:cs="Times New Roman"/>
                <w:color w:val="231F20"/>
                <w:spacing w:val="1"/>
                <w:lang w:val="ro-RO"/>
              </w:rPr>
              <w:t xml:space="preserve"> </w:t>
            </w:r>
            <w:r w:rsidRPr="00EF37BA">
              <w:rPr>
                <w:rFonts w:cs="Times New Roman"/>
                <w:color w:val="231F20"/>
                <w:lang w:val="ro-RO"/>
              </w:rPr>
              <w:t>singură</w:t>
            </w:r>
            <w:r w:rsidRPr="00EF37BA">
              <w:rPr>
                <w:rFonts w:cs="Times New Roman"/>
                <w:color w:val="231F20"/>
                <w:spacing w:val="24"/>
                <w:lang w:val="ro-RO"/>
              </w:rPr>
              <w:t xml:space="preserve"> </w:t>
            </w:r>
            <w:r w:rsidRPr="00EF37BA">
              <w:rPr>
                <w:rFonts w:cs="Times New Roman"/>
                <w:color w:val="231F20"/>
                <w:lang w:val="ro-RO"/>
              </w:rPr>
              <w:t>categorie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proofErr w:type="spellStart"/>
            <w:r w:rsidRPr="00EF37BA">
              <w:rPr>
                <w:rFonts w:cs="Times New Roman"/>
                <w:color w:val="231F20"/>
                <w:lang w:val="ro-RO"/>
              </w:rPr>
              <w:t>destinaţie</w:t>
            </w:r>
            <w:proofErr w:type="spellEnd"/>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terenurilor;</w:t>
            </w:r>
          </w:p>
          <w:p w14:paraId="77E5FA00" w14:textId="77777777" w:rsidR="00D5083E" w:rsidRPr="00EF37BA" w:rsidRDefault="00D5083E" w:rsidP="00D5083E">
            <w:pPr>
              <w:jc w:val="both"/>
              <w:rPr>
                <w:rFonts w:cs="Times New Roman"/>
                <w:lang w:val="ro-RO"/>
              </w:rPr>
            </w:pPr>
            <w:r w:rsidRPr="00EF37BA">
              <w:rPr>
                <w:rFonts w:cs="Times New Roman"/>
                <w:color w:val="231F20"/>
                <w:lang w:val="ro-RO"/>
              </w:rPr>
              <w:lastRenderedPageBreak/>
              <w:t>CS</w:t>
            </w:r>
            <w:r w:rsidRPr="00EF37BA">
              <w:rPr>
                <w:rFonts w:cs="Times New Roman"/>
                <w:color w:val="231F20"/>
                <w:vertAlign w:val="subscript"/>
                <w:lang w:val="ro-RO"/>
              </w:rPr>
              <w:t>R</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proofErr w:type="spellStart"/>
            <w:r w:rsidRPr="00EF37BA">
              <w:rPr>
                <w:rFonts w:cs="Times New Roman"/>
                <w:color w:val="231F20"/>
                <w:lang w:val="ro-RO"/>
              </w:rPr>
              <w:t>suprafaţă</w:t>
            </w:r>
            <w:proofErr w:type="spellEnd"/>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proofErr w:type="spellStart"/>
            <w:r w:rsidRPr="00EF37BA">
              <w:rPr>
                <w:rFonts w:cs="Times New Roman"/>
                <w:color w:val="231F20"/>
                <w:lang w:val="ro-RO"/>
              </w:rPr>
              <w:t>destinaţiei</w:t>
            </w:r>
            <w:proofErr w:type="spellEnd"/>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proofErr w:type="spellStart"/>
            <w:r w:rsidRPr="00EF37BA">
              <w:rPr>
                <w:rFonts w:cs="Times New Roman"/>
                <w:color w:val="231F20"/>
                <w:lang w:val="ro-RO"/>
              </w:rPr>
              <w:t>referinţă</w:t>
            </w:r>
            <w:proofErr w:type="spellEnd"/>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5"/>
                <w:lang w:val="ro-RO"/>
              </w:rPr>
              <w:t xml:space="preserve"> </w:t>
            </w:r>
            <w:r w:rsidRPr="00EF37BA">
              <w:rPr>
                <w:rFonts w:cs="Times New Roman"/>
                <w:color w:val="231F20"/>
                <w:lang w:val="ro-RO"/>
              </w:rPr>
              <w:t>terenului</w:t>
            </w:r>
            <w:r w:rsidRPr="00EF37BA">
              <w:rPr>
                <w:rFonts w:cs="Times New Roman"/>
                <w:color w:val="231F20"/>
                <w:spacing w:val="22"/>
                <w:lang w:val="ro-RO"/>
              </w:rPr>
              <w:t xml:space="preserve"> </w:t>
            </w:r>
            <w:r w:rsidRPr="00EF37BA">
              <w:rPr>
                <w:rFonts w:cs="Times New Roman"/>
                <w:color w:val="231F20"/>
                <w:lang w:val="ro-RO"/>
              </w:rPr>
              <w:t>[măsurat</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5"/>
                <w:lang w:val="ro-RO"/>
              </w:rPr>
              <w:t xml:space="preserve"> </w:t>
            </w:r>
            <w:r w:rsidRPr="00EF37BA">
              <w:rPr>
                <w:rFonts w:cs="Times New Roman"/>
                <w:color w:val="231F20"/>
                <w:lang w:val="ro-RO"/>
              </w:rPr>
              <w:t>masă</w:t>
            </w:r>
            <w:r w:rsidRPr="00EF37BA">
              <w:rPr>
                <w:rFonts w:cs="Times New Roman"/>
                <w:color w:val="231F20"/>
                <w:spacing w:val="24"/>
                <w:lang w:val="ro-RO"/>
              </w:rPr>
              <w:t xml:space="preserve"> </w:t>
            </w:r>
            <w:r w:rsidRPr="00EF37BA">
              <w:rPr>
                <w:rFonts w:cs="Times New Roman"/>
                <w:color w:val="231F20"/>
                <w:lang w:val="ro-RO"/>
              </w:rPr>
              <w:t>(tone)</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carbon</w:t>
            </w:r>
            <w:r w:rsidRPr="00EF37BA">
              <w:rPr>
                <w:rFonts w:cs="Times New Roman"/>
                <w:color w:val="231F20"/>
                <w:spacing w:val="26"/>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40"/>
                <w:lang w:val="ro-RO"/>
              </w:rPr>
              <w:t xml:space="preserve"> </w:t>
            </w:r>
            <w:r w:rsidRPr="00EF37BA">
              <w:rPr>
                <w:rFonts w:cs="Times New Roman"/>
                <w:color w:val="231F20"/>
                <w:lang w:val="ro-RO"/>
              </w:rPr>
              <w:t xml:space="preserve">de </w:t>
            </w:r>
            <w:proofErr w:type="spellStart"/>
            <w:r w:rsidRPr="00EF37BA">
              <w:rPr>
                <w:rFonts w:cs="Times New Roman"/>
                <w:color w:val="231F20"/>
                <w:lang w:val="ro-RO"/>
              </w:rPr>
              <w:t>suprafaţă</w:t>
            </w:r>
            <w:proofErr w:type="spellEnd"/>
            <w:r w:rsidRPr="00EF37BA">
              <w:rPr>
                <w:rFonts w:cs="Times New Roman"/>
                <w:color w:val="231F20"/>
                <w:lang w:val="ro-RO"/>
              </w:rPr>
              <w:t xml:space="preserve">, cuprinzând atât solul, cât și </w:t>
            </w:r>
            <w:proofErr w:type="spellStart"/>
            <w:r w:rsidRPr="00EF37BA">
              <w:rPr>
                <w:rFonts w:cs="Times New Roman"/>
                <w:color w:val="231F20"/>
                <w:lang w:val="ro-RO"/>
              </w:rPr>
              <w:t>vegetaţia</w:t>
            </w:r>
            <w:proofErr w:type="spellEnd"/>
            <w:r w:rsidRPr="00EF37BA">
              <w:rPr>
                <w:rFonts w:cs="Times New Roman"/>
                <w:color w:val="231F20"/>
                <w:lang w:val="ro-RO"/>
              </w:rPr>
              <w:t xml:space="preserve">]. </w:t>
            </w:r>
            <w:proofErr w:type="spellStart"/>
            <w:r w:rsidRPr="00EF37BA">
              <w:rPr>
                <w:rFonts w:cs="Times New Roman"/>
                <w:color w:val="231F20"/>
                <w:lang w:val="ro-RO"/>
              </w:rPr>
              <w:t>Destinaţia</w:t>
            </w:r>
            <w:proofErr w:type="spellEnd"/>
            <w:r w:rsidRPr="00EF37BA">
              <w:rPr>
                <w:rFonts w:cs="Times New Roman"/>
                <w:color w:val="231F20"/>
                <w:lang w:val="ro-RO"/>
              </w:rPr>
              <w:t xml:space="preserve"> de</w:t>
            </w:r>
            <w:r w:rsidRPr="00EF37BA">
              <w:rPr>
                <w:rFonts w:cs="Times New Roman"/>
                <w:color w:val="231F20"/>
                <w:spacing w:val="1"/>
                <w:lang w:val="ro-RO"/>
              </w:rPr>
              <w:t xml:space="preserve"> </w:t>
            </w:r>
            <w:proofErr w:type="spellStart"/>
            <w:r w:rsidRPr="00EF37BA">
              <w:rPr>
                <w:rFonts w:cs="Times New Roman"/>
                <w:color w:val="231F20"/>
                <w:lang w:val="ro-RO"/>
              </w:rPr>
              <w:t>referinţă</w:t>
            </w:r>
            <w:proofErr w:type="spellEnd"/>
            <w:r w:rsidRPr="00EF37BA">
              <w:rPr>
                <w:rFonts w:cs="Times New Roman"/>
                <w:color w:val="231F20"/>
                <w:lang w:val="ro-RO"/>
              </w:rPr>
              <w:t xml:space="preserve"> a terenului reprezintă </w:t>
            </w:r>
            <w:proofErr w:type="spellStart"/>
            <w:r w:rsidRPr="00EF37BA">
              <w:rPr>
                <w:rFonts w:cs="Times New Roman"/>
                <w:color w:val="231F20"/>
                <w:lang w:val="ro-RO"/>
              </w:rPr>
              <w:t>destinaţia</w:t>
            </w:r>
            <w:proofErr w:type="spellEnd"/>
            <w:r w:rsidRPr="00EF37BA">
              <w:rPr>
                <w:rFonts w:cs="Times New Roman"/>
                <w:color w:val="231F20"/>
                <w:lang w:val="ro-RO"/>
              </w:rPr>
              <w:t xml:space="preserve"> terenului în ianuarie 2008</w:t>
            </w:r>
            <w:r w:rsidRPr="00EF37BA">
              <w:rPr>
                <w:rFonts w:cs="Times New Roman"/>
                <w:color w:val="231F20"/>
                <w:spacing w:val="1"/>
                <w:lang w:val="ro-RO"/>
              </w:rPr>
              <w:t xml:space="preserve"> </w:t>
            </w:r>
            <w:r w:rsidRPr="00EF37BA">
              <w:rPr>
                <w:rFonts w:cs="Times New Roman"/>
                <w:color w:val="231F20"/>
                <w:lang w:val="ro-RO"/>
              </w:rPr>
              <w:t xml:space="preserve">sau cu 20 de ani înainte de </w:t>
            </w:r>
            <w:proofErr w:type="spellStart"/>
            <w:r w:rsidRPr="00EF37BA">
              <w:rPr>
                <w:rFonts w:cs="Times New Roman"/>
                <w:color w:val="231F20"/>
                <w:lang w:val="ro-RO"/>
              </w:rPr>
              <w:t>obţinerea</w:t>
            </w:r>
            <w:proofErr w:type="spellEnd"/>
            <w:r w:rsidRPr="00EF37BA">
              <w:rPr>
                <w:rFonts w:cs="Times New Roman"/>
                <w:color w:val="231F20"/>
                <w:lang w:val="ro-RO"/>
              </w:rPr>
              <w:t xml:space="preserve"> materiei prime, luându-se în</w:t>
            </w:r>
            <w:r w:rsidRPr="00EF37BA">
              <w:rPr>
                <w:rFonts w:cs="Times New Roman"/>
                <w:color w:val="231F20"/>
                <w:spacing w:val="1"/>
                <w:lang w:val="ro-RO"/>
              </w:rPr>
              <w:t xml:space="preserve"> </w:t>
            </w:r>
            <w:r w:rsidRPr="00EF37BA">
              <w:rPr>
                <w:rFonts w:cs="Times New Roman"/>
                <w:color w:val="231F20"/>
                <w:lang w:val="ro-RO"/>
              </w:rPr>
              <w:t>considerare</w:t>
            </w:r>
            <w:r w:rsidRPr="00EF37BA">
              <w:rPr>
                <w:rFonts w:cs="Times New Roman"/>
                <w:color w:val="231F20"/>
                <w:spacing w:val="23"/>
                <w:lang w:val="ro-RO"/>
              </w:rPr>
              <w:t xml:space="preserve"> </w:t>
            </w:r>
            <w:r w:rsidRPr="00EF37BA">
              <w:rPr>
                <w:rFonts w:cs="Times New Roman"/>
                <w:color w:val="231F20"/>
                <w:lang w:val="ro-RO"/>
              </w:rPr>
              <w:t>data</w:t>
            </w:r>
            <w:r w:rsidRPr="00EF37BA">
              <w:rPr>
                <w:rFonts w:cs="Times New Roman"/>
                <w:color w:val="231F20"/>
                <w:spacing w:val="24"/>
                <w:lang w:val="ro-RO"/>
              </w:rPr>
              <w:t xml:space="preserve"> </w:t>
            </w:r>
            <w:r w:rsidRPr="00EF37BA">
              <w:rPr>
                <w:rFonts w:cs="Times New Roman"/>
                <w:color w:val="231F20"/>
                <w:lang w:val="ro-RO"/>
              </w:rPr>
              <w:t>cea</w:t>
            </w:r>
            <w:r w:rsidRPr="00EF37BA">
              <w:rPr>
                <w:rFonts w:cs="Times New Roman"/>
                <w:color w:val="231F20"/>
                <w:spacing w:val="23"/>
                <w:lang w:val="ro-RO"/>
              </w:rPr>
              <w:t xml:space="preserve"> </w:t>
            </w:r>
            <w:r w:rsidRPr="00EF37BA">
              <w:rPr>
                <w:rFonts w:cs="Times New Roman"/>
                <w:color w:val="231F20"/>
                <w:lang w:val="ro-RO"/>
              </w:rPr>
              <w:t>mai</w:t>
            </w:r>
            <w:r w:rsidRPr="00EF37BA">
              <w:rPr>
                <w:rFonts w:cs="Times New Roman"/>
                <w:color w:val="231F20"/>
                <w:spacing w:val="24"/>
                <w:lang w:val="ro-RO"/>
              </w:rPr>
              <w:t xml:space="preserve"> </w:t>
            </w:r>
            <w:r w:rsidRPr="00EF37BA">
              <w:rPr>
                <w:rFonts w:cs="Times New Roman"/>
                <w:color w:val="231F20"/>
                <w:lang w:val="ro-RO"/>
              </w:rPr>
              <w:t>recentă;</w:t>
            </w:r>
          </w:p>
          <w:p w14:paraId="4CB4CE4E" w14:textId="77777777" w:rsidR="00D5083E" w:rsidRPr="00EF37BA" w:rsidRDefault="00D5083E" w:rsidP="00D5083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proofErr w:type="spellStart"/>
            <w:r w:rsidRPr="00EF37BA">
              <w:rPr>
                <w:rFonts w:cs="Times New Roman"/>
                <w:color w:val="231F20"/>
                <w:lang w:val="ro-RO"/>
              </w:rPr>
              <w:t>suprafaţă</w:t>
            </w:r>
            <w:proofErr w:type="spellEnd"/>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proofErr w:type="spellStart"/>
            <w:r w:rsidRPr="00EF37BA">
              <w:rPr>
                <w:rFonts w:cs="Times New Roman"/>
                <w:color w:val="231F20"/>
                <w:lang w:val="ro-RO"/>
              </w:rPr>
              <w:t>destinaţiei</w:t>
            </w:r>
            <w:proofErr w:type="spellEnd"/>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proofErr w:type="spellStart"/>
            <w:r w:rsidRPr="00EF37BA">
              <w:rPr>
                <w:rFonts w:cs="Times New Roman"/>
                <w:color w:val="231F20"/>
                <w:lang w:val="ro-RO"/>
              </w:rPr>
              <w:t>referinţă</w:t>
            </w:r>
            <w:proofErr w:type="spellEnd"/>
            <w:r w:rsidRPr="00EF37BA">
              <w:rPr>
                <w:rFonts w:cs="Times New Roman"/>
                <w:color w:val="231F20"/>
                <w:spacing w:val="1"/>
                <w:lang w:val="ro-RO"/>
              </w:rPr>
              <w:t xml:space="preserve"> </w:t>
            </w:r>
            <w:r w:rsidRPr="00EF37BA">
              <w:rPr>
                <w:rFonts w:cs="Times New Roman"/>
                <w:color w:val="231F20"/>
                <w:lang w:val="ro-RO"/>
              </w:rPr>
              <w:t>efective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terenului</w:t>
            </w:r>
            <w:r w:rsidRPr="00EF37BA">
              <w:rPr>
                <w:rFonts w:cs="Times New Roman"/>
                <w:color w:val="231F20"/>
                <w:spacing w:val="42"/>
                <w:lang w:val="ro-RO"/>
              </w:rPr>
              <w:t xml:space="preserve"> </w:t>
            </w:r>
            <w:r w:rsidRPr="00EF37BA">
              <w:rPr>
                <w:rFonts w:cs="Times New Roman"/>
                <w:color w:val="231F20"/>
                <w:lang w:val="ro-RO"/>
              </w:rPr>
              <w:t>[măsurat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masă</w:t>
            </w:r>
            <w:r w:rsidRPr="00EF37BA">
              <w:rPr>
                <w:rFonts w:cs="Times New Roman"/>
                <w:color w:val="231F20"/>
                <w:spacing w:val="43"/>
                <w:lang w:val="ro-RO"/>
              </w:rPr>
              <w:t xml:space="preserve"> </w:t>
            </w:r>
            <w:r w:rsidRPr="00EF37BA">
              <w:rPr>
                <w:rFonts w:cs="Times New Roman"/>
                <w:color w:val="231F20"/>
                <w:lang w:val="ro-RO"/>
              </w:rPr>
              <w:t>(tone)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 xml:space="preserve">per unitate de </w:t>
            </w:r>
            <w:proofErr w:type="spellStart"/>
            <w:r w:rsidRPr="00EF37BA">
              <w:rPr>
                <w:rFonts w:cs="Times New Roman"/>
                <w:color w:val="231F20"/>
                <w:lang w:val="ro-RO"/>
              </w:rPr>
              <w:t>suprafaţă</w:t>
            </w:r>
            <w:proofErr w:type="spellEnd"/>
            <w:r w:rsidRPr="00EF37BA">
              <w:rPr>
                <w:rFonts w:cs="Times New Roman"/>
                <w:color w:val="231F20"/>
                <w:lang w:val="ro-RO"/>
              </w:rPr>
              <w:t xml:space="preserve">, cuprinzând atât solul, cât și </w:t>
            </w:r>
            <w:proofErr w:type="spellStart"/>
            <w:r w:rsidRPr="00EF37BA">
              <w:rPr>
                <w:rFonts w:cs="Times New Roman"/>
                <w:color w:val="231F20"/>
                <w:lang w:val="ro-RO"/>
              </w:rPr>
              <w:t>vegetaţia</w:t>
            </w:r>
            <w:proofErr w:type="spellEnd"/>
            <w:r w:rsidRPr="00EF37BA">
              <w:rPr>
                <w:rFonts w:cs="Times New Roman"/>
                <w:color w:val="231F20"/>
                <w:lang w:val="ro-RO"/>
              </w:rPr>
              <w:t>]. În</w:t>
            </w:r>
            <w:r w:rsidRPr="00EF37BA">
              <w:rPr>
                <w:rFonts w:cs="Times New Roman"/>
                <w:color w:val="231F20"/>
                <w:spacing w:val="1"/>
                <w:lang w:val="ro-RO"/>
              </w:rPr>
              <w:t xml:space="preserve"> </w:t>
            </w:r>
            <w:r w:rsidRPr="00EF37BA">
              <w:rPr>
                <w:rFonts w:cs="Times New Roman"/>
                <w:color w:val="231F20"/>
                <w:lang w:val="ro-RO"/>
              </w:rPr>
              <w:t>cazurile în care stocul de carbon se acumulează pe o perioadă mai</w:t>
            </w:r>
            <w:r w:rsidRPr="00EF37BA">
              <w:rPr>
                <w:rFonts w:cs="Times New Roman"/>
                <w:color w:val="231F20"/>
                <w:spacing w:val="1"/>
                <w:lang w:val="ro-RO"/>
              </w:rPr>
              <w:t xml:space="preserve"> </w:t>
            </w:r>
            <w:r w:rsidRPr="00EF37BA">
              <w:rPr>
                <w:rFonts w:cs="Times New Roman"/>
                <w:color w:val="231F20"/>
                <w:lang w:val="ro-RO"/>
              </w:rPr>
              <w:t>mare de un an, valoarea atribuită CS</w:t>
            </w:r>
            <w:r w:rsidRPr="00EF37BA">
              <w:rPr>
                <w:rFonts w:cs="Times New Roman"/>
                <w:color w:val="231F20"/>
                <w:vertAlign w:val="subscript"/>
                <w:lang w:val="ro-RO"/>
              </w:rPr>
              <w:t>A</w:t>
            </w:r>
            <w:r w:rsidRPr="00EF37BA">
              <w:rPr>
                <w:rFonts w:cs="Times New Roman"/>
                <w:color w:val="231F20"/>
                <w:lang w:val="ro-RO"/>
              </w:rPr>
              <w:t xml:space="preserve"> este stocul estimat per 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proofErr w:type="spellStart"/>
            <w:r w:rsidRPr="00EF37BA">
              <w:rPr>
                <w:rFonts w:cs="Times New Roman"/>
                <w:color w:val="231F20"/>
                <w:lang w:val="ro-RO"/>
              </w:rPr>
              <w:t>suprafaţă</w:t>
            </w:r>
            <w:proofErr w:type="spellEnd"/>
            <w:r w:rsidRPr="00EF37BA">
              <w:rPr>
                <w:rFonts w:cs="Times New Roman"/>
                <w:color w:val="231F20"/>
                <w:spacing w:val="1"/>
                <w:lang w:val="ro-RO"/>
              </w:rPr>
              <w:t xml:space="preserve"> </w:t>
            </w:r>
            <w:r w:rsidRPr="00EF37BA">
              <w:rPr>
                <w:rFonts w:cs="Times New Roman"/>
                <w:color w:val="231F20"/>
                <w:lang w:val="ro-RO"/>
              </w:rPr>
              <w:t>după</w:t>
            </w:r>
            <w:r w:rsidRPr="00EF37BA">
              <w:rPr>
                <w:rFonts w:cs="Times New Roman"/>
                <w:color w:val="231F20"/>
                <w:spacing w:val="1"/>
                <w:lang w:val="ro-RO"/>
              </w:rPr>
              <w:t xml:space="preserve"> </w:t>
            </w:r>
            <w:r w:rsidRPr="00EF37BA">
              <w:rPr>
                <w:rFonts w:cs="Times New Roman"/>
                <w:color w:val="231F20"/>
                <w:lang w:val="ro-RO"/>
              </w:rPr>
              <w:t>20</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ani</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atunci</w:t>
            </w:r>
            <w:r w:rsidRPr="00EF37BA">
              <w:rPr>
                <w:rFonts w:cs="Times New Roman"/>
                <w:color w:val="231F20"/>
                <w:spacing w:val="1"/>
                <w:lang w:val="ro-RO"/>
              </w:rPr>
              <w:t xml:space="preserve"> </w:t>
            </w:r>
            <w:r w:rsidRPr="00EF37BA">
              <w:rPr>
                <w:rFonts w:cs="Times New Roman"/>
                <w:color w:val="231F20"/>
                <w:lang w:val="ro-RO"/>
              </w:rPr>
              <w:t>când</w:t>
            </w:r>
            <w:r w:rsidRPr="00EF37BA">
              <w:rPr>
                <w:rFonts w:cs="Times New Roman"/>
                <w:color w:val="231F20"/>
                <w:spacing w:val="1"/>
                <w:lang w:val="ro-RO"/>
              </w:rPr>
              <w:t xml:space="preserve"> </w:t>
            </w:r>
            <w:r w:rsidRPr="00EF37BA">
              <w:rPr>
                <w:rFonts w:cs="Times New Roman"/>
                <w:color w:val="231F20"/>
                <w:lang w:val="ro-RO"/>
              </w:rPr>
              <w:t>cultura</w:t>
            </w:r>
            <w:r w:rsidRPr="00EF37BA">
              <w:rPr>
                <w:rFonts w:cs="Times New Roman"/>
                <w:color w:val="231F20"/>
                <w:spacing w:val="1"/>
                <w:lang w:val="ro-RO"/>
              </w:rPr>
              <w:t xml:space="preserve"> </w:t>
            </w:r>
            <w:r w:rsidRPr="00EF37BA">
              <w:rPr>
                <w:rFonts w:cs="Times New Roman"/>
                <w:color w:val="231F20"/>
                <w:lang w:val="ro-RO"/>
              </w:rPr>
              <w:t>ajunge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maturitate,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23"/>
                <w:lang w:val="ro-RO"/>
              </w:rPr>
              <w:t xml:space="preserve"> </w:t>
            </w:r>
            <w:proofErr w:type="spellStart"/>
            <w:r w:rsidRPr="00EF37BA">
              <w:rPr>
                <w:rFonts w:cs="Times New Roman"/>
                <w:color w:val="231F20"/>
                <w:lang w:val="ro-RO"/>
              </w:rPr>
              <w:t>funcţie</w:t>
            </w:r>
            <w:proofErr w:type="spellEnd"/>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care</w:t>
            </w:r>
            <w:r w:rsidRPr="00EF37BA">
              <w:rPr>
                <w:rFonts w:cs="Times New Roman"/>
                <w:color w:val="231F20"/>
                <w:spacing w:val="20"/>
                <w:lang w:val="ro-RO"/>
              </w:rPr>
              <w:t xml:space="preserve"> </w:t>
            </w:r>
            <w:r w:rsidRPr="00EF37BA">
              <w:rPr>
                <w:rFonts w:cs="Times New Roman"/>
                <w:color w:val="231F20"/>
                <w:lang w:val="ro-RO"/>
              </w:rPr>
              <w:t>dintre</w:t>
            </w:r>
            <w:r w:rsidRPr="00EF37BA">
              <w:rPr>
                <w:rFonts w:cs="Times New Roman"/>
                <w:color w:val="231F20"/>
                <w:spacing w:val="23"/>
                <w:lang w:val="ro-RO"/>
              </w:rPr>
              <w:t xml:space="preserve"> </w:t>
            </w:r>
            <w:r w:rsidRPr="00EF37BA">
              <w:rPr>
                <w:rFonts w:cs="Times New Roman"/>
                <w:color w:val="231F20"/>
                <w:lang w:val="ro-RO"/>
              </w:rPr>
              <w:t>momente</w:t>
            </w:r>
            <w:r w:rsidRPr="00EF37BA">
              <w:rPr>
                <w:rFonts w:cs="Times New Roman"/>
                <w:color w:val="231F20"/>
                <w:spacing w:val="22"/>
                <w:lang w:val="ro-RO"/>
              </w:rPr>
              <w:t xml:space="preserve"> </w:t>
            </w:r>
            <w:r w:rsidRPr="00EF37BA">
              <w:rPr>
                <w:rFonts w:cs="Times New Roman"/>
                <w:color w:val="231F20"/>
                <w:lang w:val="ro-RO"/>
              </w:rPr>
              <w:t>survine</w:t>
            </w:r>
            <w:r w:rsidRPr="00EF37BA">
              <w:rPr>
                <w:rFonts w:cs="Times New Roman"/>
                <w:color w:val="231F20"/>
                <w:spacing w:val="23"/>
                <w:lang w:val="ro-RO"/>
              </w:rPr>
              <w:t xml:space="preserve"> </w:t>
            </w:r>
            <w:r w:rsidRPr="00EF37BA">
              <w:rPr>
                <w:rFonts w:cs="Times New Roman"/>
                <w:color w:val="231F20"/>
                <w:lang w:val="ro-RO"/>
              </w:rPr>
              <w:t>primul;</w:t>
            </w:r>
          </w:p>
          <w:p w14:paraId="4F5B6D5D" w14:textId="77777777" w:rsidR="00D5083E" w:rsidRPr="00EF37BA" w:rsidRDefault="00D5083E" w:rsidP="00D5083E">
            <w:pPr>
              <w:jc w:val="both"/>
              <w:rPr>
                <w:rFonts w:cs="Times New Roman"/>
                <w:lang w:val="ro-RO"/>
              </w:rPr>
            </w:pPr>
            <w:r w:rsidRPr="00EF37BA">
              <w:rPr>
                <w:rFonts w:cs="Times New Roman"/>
                <w:color w:val="231F20"/>
                <w:lang w:val="ro-RO"/>
              </w:rPr>
              <w:t>P</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productivitatea</w:t>
            </w:r>
            <w:r w:rsidRPr="00EF37BA">
              <w:rPr>
                <w:rFonts w:cs="Times New Roman"/>
                <w:color w:val="231F20"/>
                <w:spacing w:val="43"/>
                <w:lang w:val="ro-RO"/>
              </w:rPr>
              <w:t xml:space="preserve"> </w:t>
            </w:r>
            <w:r w:rsidRPr="00EF37BA">
              <w:rPr>
                <w:rFonts w:cs="Times New Roman"/>
                <w:color w:val="231F20"/>
                <w:lang w:val="ro-RO"/>
              </w:rPr>
              <w:t>culturii</w:t>
            </w:r>
            <w:r w:rsidRPr="00EF37BA">
              <w:rPr>
                <w:rFonts w:cs="Times New Roman"/>
                <w:color w:val="231F20"/>
                <w:spacing w:val="42"/>
                <w:lang w:val="ro-RO"/>
              </w:rPr>
              <w:t xml:space="preserve"> </w:t>
            </w:r>
            <w:r w:rsidRPr="00EF37BA">
              <w:rPr>
                <w:rFonts w:cs="Times New Roman"/>
                <w:color w:val="231F20"/>
                <w:lang w:val="ro-RO"/>
              </w:rPr>
              <w:t>(măsurată</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energie</w:t>
            </w:r>
            <w:r w:rsidRPr="00EF37BA">
              <w:rPr>
                <w:rFonts w:cs="Times New Roman"/>
                <w:color w:val="231F20"/>
                <w:spacing w:val="43"/>
                <w:lang w:val="ro-RO"/>
              </w:rPr>
              <w:t xml:space="preserve"> </w:t>
            </w:r>
            <w:r w:rsidRPr="00EF37BA">
              <w:rPr>
                <w:rFonts w:cs="Times New Roman"/>
                <w:color w:val="231F20"/>
                <w:lang w:val="ro-RO"/>
              </w:rPr>
              <w:t>produsă</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proofErr w:type="spellStart"/>
            <w:r w:rsidRPr="00EF37BA">
              <w:rPr>
                <w:rFonts w:cs="Times New Roman"/>
                <w:color w:val="231F20"/>
                <w:lang w:val="ro-RO"/>
              </w:rPr>
              <w:t>combus</w:t>
            </w:r>
            <w:proofErr w:type="spellEnd"/>
            <w:r w:rsidRPr="00EF37BA">
              <w:rPr>
                <w:rFonts w:cs="Times New Roman"/>
                <w:color w:val="231F20"/>
                <w:lang w:val="ro-RO"/>
              </w:rPr>
              <w:t>­</w:t>
            </w:r>
            <w:r w:rsidRPr="00EF37BA">
              <w:rPr>
                <w:rFonts w:cs="Times New Roman"/>
                <w:color w:val="231F20"/>
                <w:spacing w:val="1"/>
                <w:lang w:val="ro-RO"/>
              </w:rPr>
              <w:t xml:space="preserve"> </w:t>
            </w:r>
            <w:proofErr w:type="spellStart"/>
            <w:r w:rsidRPr="00EF37BA">
              <w:rPr>
                <w:rFonts w:cs="Times New Roman"/>
                <w:color w:val="231F20"/>
                <w:lang w:val="ro-RO"/>
              </w:rPr>
              <w:t>tibilii</w:t>
            </w:r>
            <w:proofErr w:type="spellEnd"/>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r w:rsidRPr="00EF37BA">
              <w:rPr>
                <w:rFonts w:cs="Times New Roman"/>
                <w:color w:val="231F20"/>
                <w:spacing w:val="24"/>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proofErr w:type="spellStart"/>
            <w:r w:rsidRPr="00EF37BA">
              <w:rPr>
                <w:rFonts w:cs="Times New Roman"/>
                <w:color w:val="231F20"/>
                <w:lang w:val="ro-RO"/>
              </w:rPr>
              <w:t>suprafaţă</w:t>
            </w:r>
            <w:proofErr w:type="spellEnd"/>
            <w:r w:rsidRPr="00EF37BA">
              <w:rPr>
                <w:rFonts w:cs="Times New Roman"/>
                <w:color w:val="231F20"/>
                <w:spacing w:val="23"/>
                <w:lang w:val="ro-RO"/>
              </w:rPr>
              <w:t xml:space="preserve"> </w:t>
            </w:r>
            <w:r w:rsidRPr="00EF37BA">
              <w:rPr>
                <w:rFonts w:cs="Times New Roman"/>
                <w:color w:val="231F20"/>
                <w:lang w:val="ro-RO"/>
              </w:rPr>
              <w:t>per</w:t>
            </w:r>
            <w:r w:rsidRPr="00EF37BA">
              <w:rPr>
                <w:rFonts w:cs="Times New Roman"/>
                <w:color w:val="231F20"/>
                <w:spacing w:val="23"/>
                <w:lang w:val="ro-RO"/>
              </w:rPr>
              <w:t xml:space="preserve"> </w:t>
            </w:r>
            <w:r w:rsidRPr="00EF37BA">
              <w:rPr>
                <w:rFonts w:cs="Times New Roman"/>
                <w:color w:val="231F20"/>
                <w:lang w:val="ro-RO"/>
              </w:rPr>
              <w:t>an);</w:t>
            </w:r>
            <w:r w:rsidRPr="00EF37BA">
              <w:rPr>
                <w:rFonts w:cs="Times New Roman"/>
                <w:color w:val="231F20"/>
                <w:spacing w:val="23"/>
                <w:lang w:val="ro-RO"/>
              </w:rPr>
              <w:t xml:space="preserve"> </w:t>
            </w:r>
            <w:r w:rsidRPr="00EF37BA">
              <w:rPr>
                <w:rFonts w:cs="Times New Roman"/>
                <w:color w:val="231F20"/>
                <w:lang w:val="ro-RO"/>
              </w:rPr>
              <w:t>și</w:t>
            </w:r>
          </w:p>
          <w:p w14:paraId="017F5943"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e</w:t>
            </w:r>
            <w:r w:rsidRPr="00EF37BA">
              <w:rPr>
                <w:rFonts w:cs="Times New Roman"/>
                <w:color w:val="231F20"/>
                <w:vertAlign w:val="subscript"/>
                <w:lang w:val="ro-RO"/>
              </w:rPr>
              <w:t>B</w:t>
            </w:r>
            <w:proofErr w:type="spellEnd"/>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bonus de 29 g CO</w:t>
            </w:r>
            <w:r w:rsidRPr="00EF37BA">
              <w:rPr>
                <w:rFonts w:cs="Times New Roman"/>
                <w:color w:val="231F20"/>
                <w:vertAlign w:val="subscript"/>
                <w:lang w:val="ro-RO"/>
              </w:rPr>
              <w:t>2</w:t>
            </w:r>
            <w:r w:rsidRPr="00EF37BA">
              <w:rPr>
                <w:rFonts w:cs="Times New Roman"/>
                <w:color w:val="231F20"/>
                <w:lang w:val="ro-RO"/>
              </w:rPr>
              <w:t>eq/MJ de combustibil din biomasă, dacă biomasa</w:t>
            </w:r>
            <w:r w:rsidRPr="00EF37BA">
              <w:rPr>
                <w:rFonts w:cs="Times New Roman"/>
                <w:color w:val="231F20"/>
                <w:spacing w:val="1"/>
                <w:lang w:val="ro-RO"/>
              </w:rPr>
              <w:t xml:space="preserve"> </w:t>
            </w:r>
            <w:r w:rsidRPr="00EF37BA">
              <w:rPr>
                <w:rFonts w:cs="Times New Roman"/>
                <w:color w:val="231F20"/>
                <w:lang w:val="ro-RO"/>
              </w:rPr>
              <w:t xml:space="preserve">este </w:t>
            </w:r>
            <w:proofErr w:type="spellStart"/>
            <w:r w:rsidRPr="00EF37BA">
              <w:rPr>
                <w:rFonts w:cs="Times New Roman"/>
                <w:color w:val="231F20"/>
                <w:lang w:val="ro-RO"/>
              </w:rPr>
              <w:t>obţinută</w:t>
            </w:r>
            <w:proofErr w:type="spellEnd"/>
            <w:r w:rsidRPr="00EF37BA">
              <w:rPr>
                <w:rFonts w:cs="Times New Roman"/>
                <w:color w:val="231F20"/>
                <w:lang w:val="ro-RO"/>
              </w:rPr>
              <w:t xml:space="preserve"> din teren degradat reabilitat, în </w:t>
            </w:r>
            <w:proofErr w:type="spellStart"/>
            <w:r w:rsidRPr="00EF37BA">
              <w:rPr>
                <w:rFonts w:cs="Times New Roman"/>
                <w:color w:val="231F20"/>
                <w:lang w:val="ro-RO"/>
              </w:rPr>
              <w:t>condiţiile</w:t>
            </w:r>
            <w:proofErr w:type="spellEnd"/>
            <w:r w:rsidRPr="00EF37BA">
              <w:rPr>
                <w:rFonts w:cs="Times New Roman"/>
                <w:color w:val="231F20"/>
                <w:lang w:val="ro-RO"/>
              </w:rPr>
              <w:t xml:space="preserve"> stabilite 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28"/>
                <w:lang w:val="ro-RO"/>
              </w:rPr>
              <w:t xml:space="preserve"> </w:t>
            </w:r>
            <w:r w:rsidRPr="00EF37BA">
              <w:rPr>
                <w:rFonts w:cs="Times New Roman"/>
                <w:color w:val="231F20"/>
                <w:lang w:val="ro-RO"/>
              </w:rPr>
              <w:t>8</w:t>
            </w:r>
          </w:p>
          <w:p w14:paraId="0D9015F7" w14:textId="77777777" w:rsidR="00D5083E" w:rsidRPr="00EF37BA" w:rsidRDefault="00D5083E" w:rsidP="00D5083E">
            <w:pPr>
              <w:jc w:val="both"/>
              <w:rPr>
                <w:rFonts w:cs="Times New Roman"/>
                <w:lang w:val="ro-RO"/>
              </w:rPr>
            </w:pPr>
          </w:p>
          <w:p w14:paraId="6BA7682A" w14:textId="77777777" w:rsidR="00D5083E" w:rsidRPr="00EF37BA" w:rsidRDefault="00D5083E" w:rsidP="00D5083E">
            <w:pPr>
              <w:jc w:val="both"/>
              <w:rPr>
                <w:rFonts w:cs="Times New Roman"/>
                <w:lang w:val="ro-RO"/>
              </w:rPr>
            </w:pPr>
          </w:p>
        </w:tc>
        <w:tc>
          <w:tcPr>
            <w:tcW w:w="4581" w:type="dxa"/>
          </w:tcPr>
          <w:p w14:paraId="4CDD1B50" w14:textId="7315A785" w:rsidR="00D5083E" w:rsidRPr="00EF37BA" w:rsidRDefault="00D5083E" w:rsidP="00D5083E">
            <w:pPr>
              <w:rPr>
                <w:rFonts w:cs="Times New Roman"/>
                <w:lang w:val="ro-RO"/>
              </w:rPr>
            </w:pPr>
          </w:p>
        </w:tc>
        <w:tc>
          <w:tcPr>
            <w:tcW w:w="2245" w:type="dxa"/>
          </w:tcPr>
          <w:p w14:paraId="596DAB4C" w14:textId="77777777" w:rsidR="00D5083E" w:rsidRPr="00EF37BA" w:rsidRDefault="00D5083E" w:rsidP="00D5083E">
            <w:pPr>
              <w:rPr>
                <w:rFonts w:cs="Times New Roman"/>
                <w:lang w:val="ro-RO"/>
              </w:rPr>
            </w:pPr>
          </w:p>
        </w:tc>
        <w:tc>
          <w:tcPr>
            <w:tcW w:w="0" w:type="auto"/>
          </w:tcPr>
          <w:p w14:paraId="4E8E225F" w14:textId="77777777" w:rsidR="00D5083E" w:rsidRPr="00EF37BA" w:rsidRDefault="00D5083E" w:rsidP="00D5083E">
            <w:pPr>
              <w:rPr>
                <w:rFonts w:cs="Times New Roman"/>
                <w:lang w:val="ro-RO"/>
              </w:rPr>
            </w:pPr>
          </w:p>
        </w:tc>
      </w:tr>
      <w:tr w:rsidR="00D5083E" w:rsidRPr="00663B30" w14:paraId="099B8FEA" w14:textId="77777777" w:rsidTr="004133AF">
        <w:trPr>
          <w:gridAfter w:val="1"/>
          <w:wAfter w:w="38" w:type="dxa"/>
        </w:trPr>
        <w:tc>
          <w:tcPr>
            <w:tcW w:w="0" w:type="auto"/>
          </w:tcPr>
          <w:p w14:paraId="612CF71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150F74A3" w14:textId="77777777" w:rsidR="00D5083E" w:rsidRPr="00EF37BA"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nu</w:t>
            </w:r>
            <w:r w:rsidRPr="00EF37BA">
              <w:rPr>
                <w:color w:val="231F20"/>
                <w:spacing w:val="15"/>
                <w:sz w:val="22"/>
                <w:szCs w:val="22"/>
                <w:lang w:val="ro-RO"/>
              </w:rPr>
              <w:t xml:space="preserve"> </w:t>
            </w:r>
            <w:r w:rsidRPr="00EF37BA">
              <w:rPr>
                <w:color w:val="231F20"/>
                <w:sz w:val="22"/>
                <w:szCs w:val="22"/>
                <w:lang w:val="ro-RO"/>
              </w:rPr>
              <w:t>era</w:t>
            </w:r>
            <w:r w:rsidRPr="00EF37BA">
              <w:rPr>
                <w:color w:val="231F20"/>
                <w:spacing w:val="12"/>
                <w:sz w:val="22"/>
                <w:szCs w:val="22"/>
                <w:lang w:val="ro-RO"/>
              </w:rPr>
              <w:t xml:space="preserve"> </w:t>
            </w:r>
            <w:r w:rsidRPr="00EF37BA">
              <w:rPr>
                <w:color w:val="231F20"/>
                <w:sz w:val="22"/>
                <w:szCs w:val="22"/>
                <w:lang w:val="ro-RO"/>
              </w:rPr>
              <w:t>folosit</w:t>
            </w:r>
            <w:r w:rsidRPr="00EF37BA">
              <w:rPr>
                <w:color w:val="231F20"/>
                <w:spacing w:val="10"/>
                <w:sz w:val="22"/>
                <w:szCs w:val="22"/>
                <w:lang w:val="ro-RO"/>
              </w:rPr>
              <w:t xml:space="preserve"> </w:t>
            </w:r>
            <w:r w:rsidRPr="00EF37BA">
              <w:rPr>
                <w:color w:val="231F20"/>
                <w:sz w:val="22"/>
                <w:szCs w:val="22"/>
                <w:lang w:val="ro-RO"/>
              </w:rPr>
              <w:t>pentru</w:t>
            </w:r>
            <w:r w:rsidRPr="00EF37BA">
              <w:rPr>
                <w:color w:val="231F20"/>
                <w:spacing w:val="13"/>
                <w:sz w:val="22"/>
                <w:szCs w:val="22"/>
                <w:lang w:val="ro-RO"/>
              </w:rPr>
              <w:t xml:space="preserve"> </w:t>
            </w:r>
            <w:proofErr w:type="spellStart"/>
            <w:r w:rsidRPr="00EF37BA">
              <w:rPr>
                <w:color w:val="231F20"/>
                <w:sz w:val="22"/>
                <w:szCs w:val="22"/>
                <w:lang w:val="ro-RO"/>
              </w:rPr>
              <w:t>activităţi</w:t>
            </w:r>
            <w:proofErr w:type="spellEnd"/>
            <w:r w:rsidRPr="00EF37BA">
              <w:rPr>
                <w:color w:val="231F20"/>
                <w:spacing w:val="12"/>
                <w:sz w:val="22"/>
                <w:szCs w:val="22"/>
                <w:lang w:val="ro-RO"/>
              </w:rPr>
              <w:t xml:space="preserve"> </w:t>
            </w:r>
            <w:r w:rsidRPr="00EF37BA">
              <w:rPr>
                <w:color w:val="231F20"/>
                <w:sz w:val="22"/>
                <w:szCs w:val="22"/>
                <w:lang w:val="ro-RO"/>
              </w:rPr>
              <w:t>agricole</w:t>
            </w:r>
            <w:r w:rsidRPr="00EF37BA">
              <w:rPr>
                <w:color w:val="231F20"/>
                <w:spacing w:val="11"/>
                <w:sz w:val="22"/>
                <w:szCs w:val="22"/>
                <w:lang w:val="ro-RO"/>
              </w:rPr>
              <w:t xml:space="preserve"> </w:t>
            </w:r>
            <w:r w:rsidRPr="00EF37BA">
              <w:rPr>
                <w:color w:val="231F20"/>
                <w:sz w:val="22"/>
                <w:szCs w:val="22"/>
                <w:lang w:val="ro-RO"/>
              </w:rPr>
              <w:t>în</w:t>
            </w:r>
            <w:r w:rsidRPr="00EF37BA">
              <w:rPr>
                <w:color w:val="231F20"/>
                <w:spacing w:val="14"/>
                <w:sz w:val="22"/>
                <w:szCs w:val="22"/>
                <w:lang w:val="ro-RO"/>
              </w:rPr>
              <w:t xml:space="preserve"> </w:t>
            </w:r>
            <w:r w:rsidRPr="00EF37BA">
              <w:rPr>
                <w:color w:val="231F20"/>
                <w:sz w:val="22"/>
                <w:szCs w:val="22"/>
                <w:lang w:val="ro-RO"/>
              </w:rPr>
              <w:t>ianuarie</w:t>
            </w:r>
            <w:r w:rsidRPr="00EF37BA">
              <w:rPr>
                <w:color w:val="231F20"/>
                <w:spacing w:val="12"/>
                <w:sz w:val="22"/>
                <w:szCs w:val="22"/>
                <w:lang w:val="ro-RO"/>
              </w:rPr>
              <w:t xml:space="preserve"> </w:t>
            </w:r>
            <w:r w:rsidRPr="00EF37BA">
              <w:rPr>
                <w:color w:val="231F20"/>
                <w:sz w:val="22"/>
                <w:szCs w:val="22"/>
                <w:lang w:val="ro-RO"/>
              </w:rPr>
              <w:t>2008</w:t>
            </w:r>
            <w:r w:rsidRPr="00EF37BA">
              <w:rPr>
                <w:color w:val="231F20"/>
                <w:spacing w:val="16"/>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oricare</w:t>
            </w:r>
            <w:r w:rsidRPr="00EF37BA">
              <w:rPr>
                <w:color w:val="231F20"/>
                <w:spacing w:val="22"/>
                <w:sz w:val="22"/>
                <w:szCs w:val="22"/>
                <w:lang w:val="ro-RO"/>
              </w:rPr>
              <w:t xml:space="preserve"> </w:t>
            </w:r>
            <w:r w:rsidRPr="00EF37BA">
              <w:rPr>
                <w:color w:val="231F20"/>
                <w:sz w:val="22"/>
                <w:szCs w:val="22"/>
                <w:lang w:val="ro-RO"/>
              </w:rPr>
              <w:t>altă</w:t>
            </w:r>
            <w:r w:rsidRPr="00EF37BA">
              <w:rPr>
                <w:color w:val="231F20"/>
                <w:spacing w:val="24"/>
                <w:sz w:val="22"/>
                <w:szCs w:val="22"/>
                <w:lang w:val="ro-RO"/>
              </w:rPr>
              <w:t xml:space="preserve"> </w:t>
            </w:r>
            <w:r w:rsidRPr="00EF37BA">
              <w:rPr>
                <w:color w:val="231F20"/>
                <w:sz w:val="22"/>
                <w:szCs w:val="22"/>
                <w:lang w:val="ro-RO"/>
              </w:rPr>
              <w:t>activitate;</w:t>
            </w:r>
            <w:r w:rsidRPr="00EF37BA">
              <w:rPr>
                <w:color w:val="231F20"/>
                <w:spacing w:val="20"/>
                <w:sz w:val="22"/>
                <w:szCs w:val="22"/>
                <w:lang w:val="ro-RO"/>
              </w:rPr>
              <w:t xml:space="preserve"> </w:t>
            </w:r>
            <w:r w:rsidRPr="00EF37BA">
              <w:rPr>
                <w:color w:val="231F20"/>
                <w:sz w:val="22"/>
                <w:szCs w:val="22"/>
                <w:lang w:val="ro-RO"/>
              </w:rPr>
              <w:t>și</w:t>
            </w:r>
          </w:p>
          <w:p w14:paraId="7B070AFE" w14:textId="212BC420" w:rsidR="00D5083E" w:rsidRPr="003571A9"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este</w:t>
            </w:r>
            <w:r w:rsidRPr="00EF37BA">
              <w:rPr>
                <w:color w:val="231F20"/>
                <w:spacing w:val="17"/>
                <w:sz w:val="22"/>
                <w:szCs w:val="22"/>
                <w:lang w:val="ro-RO"/>
              </w:rPr>
              <w:t xml:space="preserve"> </w:t>
            </w:r>
            <w:r w:rsidRPr="00EF37BA">
              <w:rPr>
                <w:color w:val="231F20"/>
                <w:sz w:val="22"/>
                <w:szCs w:val="22"/>
                <w:lang w:val="ro-RO"/>
              </w:rPr>
              <w:t>teren</w:t>
            </w:r>
            <w:r w:rsidRPr="00EF37BA">
              <w:rPr>
                <w:color w:val="231F20"/>
                <w:spacing w:val="16"/>
                <w:sz w:val="22"/>
                <w:szCs w:val="22"/>
                <w:lang w:val="ro-RO"/>
              </w:rPr>
              <w:t xml:space="preserve"> </w:t>
            </w:r>
            <w:r w:rsidRPr="00EF37BA">
              <w:rPr>
                <w:color w:val="231F20"/>
                <w:sz w:val="22"/>
                <w:szCs w:val="22"/>
                <w:lang w:val="ro-RO"/>
              </w:rPr>
              <w:t>sever</w:t>
            </w:r>
            <w:r w:rsidRPr="00EF37BA">
              <w:rPr>
                <w:color w:val="231F20"/>
                <w:spacing w:val="17"/>
                <w:sz w:val="22"/>
                <w:szCs w:val="22"/>
                <w:lang w:val="ro-RO"/>
              </w:rPr>
              <w:t xml:space="preserve"> </w:t>
            </w:r>
            <w:r w:rsidRPr="00EF37BA">
              <w:rPr>
                <w:color w:val="231F20"/>
                <w:sz w:val="22"/>
                <w:szCs w:val="22"/>
                <w:lang w:val="ro-RO"/>
              </w:rPr>
              <w:t>degradat,</w:t>
            </w:r>
            <w:r w:rsidRPr="00EF37BA">
              <w:rPr>
                <w:color w:val="231F20"/>
                <w:spacing w:val="19"/>
                <w:sz w:val="22"/>
                <w:szCs w:val="22"/>
                <w:lang w:val="ro-RO"/>
              </w:rPr>
              <w:t xml:space="preserve"> </w:t>
            </w:r>
            <w:r w:rsidRPr="00EF37BA">
              <w:rPr>
                <w:color w:val="231F20"/>
                <w:sz w:val="22"/>
                <w:szCs w:val="22"/>
                <w:lang w:val="ro-RO"/>
              </w:rPr>
              <w:t>inclusiv</w:t>
            </w:r>
            <w:r w:rsidRPr="00EF37BA">
              <w:rPr>
                <w:color w:val="231F20"/>
                <w:spacing w:val="19"/>
                <w:sz w:val="22"/>
                <w:szCs w:val="22"/>
                <w:lang w:val="ro-RO"/>
              </w:rPr>
              <w:t xml:space="preserve"> </w:t>
            </w:r>
            <w:r w:rsidRPr="00EF37BA">
              <w:rPr>
                <w:color w:val="231F20"/>
                <w:sz w:val="22"/>
                <w:szCs w:val="22"/>
                <w:lang w:val="ro-RO"/>
              </w:rPr>
              <w:t>terenurile</w:t>
            </w:r>
            <w:r w:rsidRPr="00EF37BA">
              <w:rPr>
                <w:color w:val="231F20"/>
                <w:spacing w:val="14"/>
                <w:sz w:val="22"/>
                <w:szCs w:val="22"/>
                <w:lang w:val="ro-RO"/>
              </w:rPr>
              <w:t xml:space="preserve"> </w:t>
            </w:r>
            <w:r w:rsidRPr="00EF37BA">
              <w:rPr>
                <w:color w:val="231F20"/>
                <w:sz w:val="22"/>
                <w:szCs w:val="22"/>
                <w:lang w:val="ro-RO"/>
              </w:rPr>
              <w:t>exploatate</w:t>
            </w:r>
            <w:r w:rsidRPr="00EF37BA">
              <w:rPr>
                <w:color w:val="231F20"/>
                <w:spacing w:val="17"/>
                <w:sz w:val="22"/>
                <w:szCs w:val="22"/>
                <w:lang w:val="ro-RO"/>
              </w:rPr>
              <w:t xml:space="preserve"> </w:t>
            </w: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trecut</w:t>
            </w:r>
            <w:r w:rsidRPr="00EF37BA">
              <w:rPr>
                <w:color w:val="231F20"/>
                <w:spacing w:val="16"/>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scopuri</w:t>
            </w:r>
            <w:r w:rsidRPr="00EF37BA">
              <w:rPr>
                <w:color w:val="231F20"/>
                <w:spacing w:val="25"/>
                <w:sz w:val="22"/>
                <w:szCs w:val="22"/>
                <w:lang w:val="ro-RO"/>
              </w:rPr>
              <w:t xml:space="preserve"> </w:t>
            </w:r>
            <w:r w:rsidRPr="00EF37BA">
              <w:rPr>
                <w:color w:val="231F20"/>
                <w:sz w:val="22"/>
                <w:szCs w:val="22"/>
                <w:lang w:val="ro-RO"/>
              </w:rPr>
              <w:t>agricole.</w:t>
            </w:r>
          </w:p>
          <w:p w14:paraId="4FA1BEC3" w14:textId="7756AC03" w:rsidR="00D5083E" w:rsidRPr="00EF37BA" w:rsidRDefault="00D5083E" w:rsidP="00D5083E">
            <w:pPr>
              <w:jc w:val="both"/>
              <w:rPr>
                <w:rFonts w:cs="Times New Roman"/>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ani,</w:t>
            </w:r>
            <w:r w:rsidRPr="00EF37BA">
              <w:rPr>
                <w:rFonts w:cs="Times New Roman"/>
                <w:color w:val="231F20"/>
                <w:spacing w:val="1"/>
                <w:lang w:val="ro-RO"/>
              </w:rPr>
              <w:t xml:space="preserve"> </w:t>
            </w:r>
            <w:r w:rsidRPr="00EF37BA">
              <w:rPr>
                <w:rFonts w:cs="Times New Roman"/>
                <w:color w:val="231F20"/>
                <w:lang w:val="ro-RO"/>
              </w:rPr>
              <w:t xml:space="preserve">începând cu data transformării terenurilor în </w:t>
            </w:r>
            <w:proofErr w:type="spellStart"/>
            <w:r w:rsidRPr="00EF37BA">
              <w:rPr>
                <w:rFonts w:cs="Times New Roman"/>
                <w:color w:val="231F20"/>
                <w:lang w:val="ro-RO"/>
              </w:rPr>
              <w:t>exploataţii</w:t>
            </w:r>
            <w:proofErr w:type="spellEnd"/>
            <w:r w:rsidRPr="00EF37BA">
              <w:rPr>
                <w:rFonts w:cs="Times New Roman"/>
                <w:color w:val="231F20"/>
                <w:lang w:val="ro-RO"/>
              </w:rPr>
              <w:t xml:space="preserve"> agricole, cu </w:t>
            </w:r>
            <w:proofErr w:type="spellStart"/>
            <w:r w:rsidRPr="00EF37BA">
              <w:rPr>
                <w:rFonts w:cs="Times New Roman"/>
                <w:color w:val="231F20"/>
                <w:lang w:val="ro-RO"/>
              </w:rPr>
              <w:t>condiţia</w:t>
            </w:r>
            <w:proofErr w:type="spellEnd"/>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w:t>
            </w:r>
            <w:r w:rsidRPr="00EF37BA">
              <w:rPr>
                <w:rFonts w:cs="Times New Roman"/>
                <w:color w:val="231F20"/>
                <w:spacing w:val="22"/>
                <w:lang w:val="ro-RO"/>
              </w:rPr>
              <w:t xml:space="preserve"> </w:t>
            </w:r>
            <w:r w:rsidRPr="00EF37BA">
              <w:rPr>
                <w:rFonts w:cs="Times New Roman"/>
                <w:color w:val="231F20"/>
                <w:lang w:val="ro-RO"/>
              </w:rPr>
              <w:t>(b).</w:t>
            </w:r>
          </w:p>
        </w:tc>
        <w:tc>
          <w:tcPr>
            <w:tcW w:w="4581" w:type="dxa"/>
          </w:tcPr>
          <w:p w14:paraId="3666A455" w14:textId="77777777" w:rsidR="00D5083E" w:rsidRPr="00EF37BA" w:rsidRDefault="00D5083E" w:rsidP="00D5083E">
            <w:pPr>
              <w:jc w:val="both"/>
              <w:rPr>
                <w:rFonts w:cs="Times New Roman"/>
                <w:lang w:val="ro-RO"/>
              </w:rPr>
            </w:pPr>
          </w:p>
        </w:tc>
        <w:tc>
          <w:tcPr>
            <w:tcW w:w="2245" w:type="dxa"/>
          </w:tcPr>
          <w:p w14:paraId="1ABB2301" w14:textId="77777777" w:rsidR="00D5083E" w:rsidRPr="00EF37BA" w:rsidRDefault="00D5083E" w:rsidP="00D5083E">
            <w:pPr>
              <w:rPr>
                <w:rFonts w:cs="Times New Roman"/>
                <w:lang w:val="ro-RO"/>
              </w:rPr>
            </w:pPr>
          </w:p>
        </w:tc>
        <w:tc>
          <w:tcPr>
            <w:tcW w:w="0" w:type="auto"/>
          </w:tcPr>
          <w:p w14:paraId="1A46549B" w14:textId="77777777" w:rsidR="00D5083E" w:rsidRPr="00EF37BA" w:rsidRDefault="00D5083E" w:rsidP="00D5083E">
            <w:pPr>
              <w:rPr>
                <w:rFonts w:cs="Times New Roman"/>
                <w:lang w:val="ro-RO"/>
              </w:rPr>
            </w:pPr>
          </w:p>
        </w:tc>
      </w:tr>
      <w:tr w:rsidR="00D5083E" w:rsidRPr="00663B30" w14:paraId="00076603" w14:textId="77777777" w:rsidTr="004133AF">
        <w:trPr>
          <w:gridAfter w:val="1"/>
          <w:wAfter w:w="38" w:type="dxa"/>
        </w:trPr>
        <w:tc>
          <w:tcPr>
            <w:tcW w:w="0" w:type="auto"/>
          </w:tcPr>
          <w:p w14:paraId="270E644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proofErr w:type="spellStart"/>
            <w:r w:rsidRPr="00EF37BA">
              <w:rPr>
                <w:color w:val="231F20"/>
                <w:sz w:val="22"/>
                <w:szCs w:val="22"/>
                <w:lang w:val="ro-RO"/>
              </w:rPr>
              <w:t>proporţie</w:t>
            </w:r>
            <w:proofErr w:type="spellEnd"/>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proofErr w:type="spellStart"/>
            <w:r w:rsidRPr="00EF37BA">
              <w:rPr>
                <w:color w:val="231F20"/>
                <w:sz w:val="22"/>
                <w:szCs w:val="22"/>
                <w:lang w:val="ro-RO"/>
              </w:rPr>
              <w:t>conţinut</w:t>
            </w:r>
            <w:proofErr w:type="spellEnd"/>
            <w:r w:rsidRPr="00EF37BA">
              <w:rPr>
                <w:color w:val="231F20"/>
                <w:spacing w:val="34"/>
                <w:sz w:val="22"/>
                <w:szCs w:val="22"/>
                <w:lang w:val="ro-RO"/>
              </w:rPr>
              <w:t xml:space="preserve"> </w:t>
            </w:r>
            <w:r w:rsidRPr="00EF37BA">
              <w:rPr>
                <w:color w:val="231F20"/>
                <w:sz w:val="22"/>
                <w:szCs w:val="22"/>
                <w:lang w:val="ro-RO"/>
              </w:rPr>
              <w:t>în</w:t>
            </w:r>
            <w:r w:rsidRPr="00EF37BA">
              <w:rPr>
                <w:color w:val="231F20"/>
                <w:spacing w:val="35"/>
                <w:sz w:val="22"/>
                <w:szCs w:val="22"/>
                <w:lang w:val="ro-RO"/>
              </w:rPr>
              <w:t xml:space="preserve"> </w:t>
            </w:r>
            <w:r w:rsidRPr="00EF37BA">
              <w:rPr>
                <w:color w:val="231F20"/>
                <w:sz w:val="22"/>
                <w:szCs w:val="22"/>
                <w:lang w:val="ro-RO"/>
              </w:rPr>
              <w:t>materii</w:t>
            </w:r>
            <w:r w:rsidRPr="00EF37BA">
              <w:rPr>
                <w:color w:val="231F20"/>
                <w:spacing w:val="31"/>
                <w:sz w:val="22"/>
                <w:szCs w:val="22"/>
                <w:lang w:val="ro-RO"/>
              </w:rPr>
              <w:t xml:space="preserve"> </w:t>
            </w:r>
            <w:r w:rsidRPr="00EF37BA">
              <w:rPr>
                <w:color w:val="231F20"/>
                <w:sz w:val="22"/>
                <w:szCs w:val="22"/>
                <w:lang w:val="ro-RO"/>
              </w:rPr>
              <w:t>organice</w:t>
            </w:r>
            <w:r w:rsidRPr="00EF37BA">
              <w:rPr>
                <w:color w:val="231F20"/>
                <w:spacing w:val="33"/>
                <w:sz w:val="22"/>
                <w:szCs w:val="22"/>
                <w:lang w:val="ro-RO"/>
              </w:rPr>
              <w:t xml:space="preserve"> </w:t>
            </w:r>
            <w:r w:rsidRPr="00EF37BA">
              <w:rPr>
                <w:color w:val="231F20"/>
                <w:sz w:val="22"/>
                <w:szCs w:val="22"/>
                <w:lang w:val="ro-RO"/>
              </w:rPr>
              <w:t>deosebit</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scăzut</w:t>
            </w:r>
            <w:r w:rsidRPr="00EF37BA">
              <w:rPr>
                <w:color w:val="231F20"/>
                <w:spacing w:val="34"/>
                <w:sz w:val="22"/>
                <w:szCs w:val="22"/>
                <w:lang w:val="ro-RO"/>
              </w:rPr>
              <w:t xml:space="preserve"> </w:t>
            </w:r>
            <w:r w:rsidRPr="00EF37BA">
              <w:rPr>
                <w:color w:val="231F20"/>
                <w:sz w:val="22"/>
                <w:szCs w:val="22"/>
                <w:lang w:val="ro-RO"/>
              </w:rPr>
              <w:t>și</w:t>
            </w:r>
            <w:r w:rsidRPr="00EF37BA">
              <w:rPr>
                <w:color w:val="231F20"/>
                <w:spacing w:val="35"/>
                <w:sz w:val="22"/>
                <w:szCs w:val="22"/>
                <w:lang w:val="ro-RO"/>
              </w:rPr>
              <w:t xml:space="preserve"> </w:t>
            </w:r>
            <w:r w:rsidRPr="00EF37BA">
              <w:rPr>
                <w:color w:val="231F20"/>
                <w:sz w:val="22"/>
                <w:szCs w:val="22"/>
                <w:lang w:val="ro-RO"/>
              </w:rPr>
              <w:t>care</w:t>
            </w:r>
            <w:r w:rsidRPr="00EF37BA">
              <w:rPr>
                <w:color w:val="231F20"/>
                <w:spacing w:val="33"/>
                <w:sz w:val="22"/>
                <w:szCs w:val="22"/>
                <w:lang w:val="ro-RO"/>
              </w:rPr>
              <w:t xml:space="preserve"> </w:t>
            </w:r>
            <w:r w:rsidRPr="00EF37BA">
              <w:rPr>
                <w:color w:val="231F20"/>
                <w:sz w:val="22"/>
                <w:szCs w:val="22"/>
                <w:lang w:val="ro-RO"/>
              </w:rPr>
              <w:t>a</w:t>
            </w:r>
            <w:r w:rsidRPr="00EF37BA">
              <w:rPr>
                <w:color w:val="231F20"/>
                <w:spacing w:val="34"/>
                <w:sz w:val="22"/>
                <w:szCs w:val="22"/>
                <w:lang w:val="ro-RO"/>
              </w:rPr>
              <w:t xml:space="preserve"> </w:t>
            </w:r>
            <w:r w:rsidRPr="00EF37BA">
              <w:rPr>
                <w:color w:val="231F20"/>
                <w:sz w:val="22"/>
                <w:szCs w:val="22"/>
                <w:lang w:val="ro-RO"/>
              </w:rPr>
              <w:t>fost</w:t>
            </w:r>
            <w:r w:rsidRPr="00EF37BA">
              <w:rPr>
                <w:color w:val="231F20"/>
                <w:spacing w:val="33"/>
                <w:sz w:val="22"/>
                <w:szCs w:val="22"/>
                <w:lang w:val="ro-RO"/>
              </w:rPr>
              <w:t xml:space="preserve"> </w:t>
            </w:r>
            <w:r w:rsidRPr="00EF37BA">
              <w:rPr>
                <w:color w:val="231F20"/>
                <w:sz w:val="22"/>
                <w:szCs w:val="22"/>
                <w:lang w:val="ro-RO"/>
              </w:rPr>
              <w:t>grav</w:t>
            </w:r>
            <w:r w:rsidRPr="00EF37BA">
              <w:rPr>
                <w:color w:val="231F20"/>
                <w:spacing w:val="35"/>
                <w:sz w:val="22"/>
                <w:szCs w:val="22"/>
                <w:lang w:val="ro-RO"/>
              </w:rPr>
              <w:t xml:space="preserve"> </w:t>
            </w:r>
            <w:r w:rsidRPr="00EF37BA">
              <w:rPr>
                <w:color w:val="231F20"/>
                <w:sz w:val="22"/>
                <w:szCs w:val="22"/>
                <w:lang w:val="ro-RO"/>
              </w:rPr>
              <w:t>erodat.</w:t>
            </w:r>
          </w:p>
        </w:tc>
        <w:tc>
          <w:tcPr>
            <w:tcW w:w="4581" w:type="dxa"/>
          </w:tcPr>
          <w:p w14:paraId="6E2AE36B" w14:textId="0C1CF1BA" w:rsidR="00D5083E" w:rsidRPr="00EF37BA" w:rsidRDefault="00D5083E" w:rsidP="00D5083E">
            <w:pPr>
              <w:pStyle w:val="ListParagraph"/>
              <w:ind w:left="0" w:firstLine="0"/>
              <w:contextualSpacing w:val="0"/>
              <w:rPr>
                <w:sz w:val="22"/>
                <w:szCs w:val="22"/>
                <w:lang w:val="ro-RO"/>
              </w:rPr>
            </w:pPr>
          </w:p>
        </w:tc>
        <w:tc>
          <w:tcPr>
            <w:tcW w:w="2245" w:type="dxa"/>
          </w:tcPr>
          <w:p w14:paraId="7E636CF7" w14:textId="77777777" w:rsidR="00D5083E" w:rsidRPr="00EF37BA" w:rsidRDefault="00D5083E" w:rsidP="00D5083E">
            <w:pPr>
              <w:rPr>
                <w:rFonts w:cs="Times New Roman"/>
                <w:lang w:val="ro-RO"/>
              </w:rPr>
            </w:pPr>
          </w:p>
        </w:tc>
        <w:tc>
          <w:tcPr>
            <w:tcW w:w="0" w:type="auto"/>
          </w:tcPr>
          <w:p w14:paraId="1C8BA8C0" w14:textId="77777777" w:rsidR="00D5083E" w:rsidRPr="00EF37BA" w:rsidRDefault="00D5083E" w:rsidP="00D5083E">
            <w:pPr>
              <w:rPr>
                <w:rFonts w:cs="Times New Roman"/>
                <w:lang w:val="ro-RO"/>
              </w:rPr>
            </w:pPr>
          </w:p>
        </w:tc>
      </w:tr>
      <w:tr w:rsidR="00D5083E" w:rsidRPr="00663B30" w14:paraId="5733355B" w14:textId="77777777" w:rsidTr="004133AF">
        <w:trPr>
          <w:gridAfter w:val="1"/>
          <w:wAfter w:w="38" w:type="dxa"/>
        </w:trPr>
        <w:tc>
          <w:tcPr>
            <w:tcW w:w="0" w:type="auto"/>
          </w:tcPr>
          <w:p w14:paraId="766E6A15"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În conformitate cu partea C punctul 10 din anexa V la prezenta directivă,</w:t>
            </w:r>
            <w:r w:rsidRPr="00EF37BA">
              <w:rPr>
                <w:color w:val="231F20"/>
                <w:spacing w:val="1"/>
                <w:sz w:val="22"/>
                <w:szCs w:val="22"/>
                <w:lang w:val="ro-RO"/>
              </w:rPr>
              <w:t xml:space="preserve"> </w:t>
            </w:r>
            <w:r w:rsidRPr="00EF37BA">
              <w:rPr>
                <w:color w:val="231F20"/>
                <w:sz w:val="22"/>
                <w:szCs w:val="22"/>
                <w:lang w:val="ro-RO"/>
              </w:rPr>
              <w:t xml:space="preserve">Decizia 2010/335/UE a Comisiei </w:t>
            </w:r>
            <w:hyperlink w:anchor="_bookmark44" w:history="1">
              <w:r w:rsidRPr="00EF37BA">
                <w:rPr>
                  <w:color w:val="231F20"/>
                  <w:sz w:val="22"/>
                  <w:szCs w:val="22"/>
                  <w:lang w:val="ro-RO"/>
                </w:rPr>
                <w:t>(</w:t>
              </w:r>
            </w:hyperlink>
            <w:hyperlink w:anchor="_bookmark44" w:history="1">
              <w:r w:rsidRPr="00EF37BA">
                <w:rPr>
                  <w:color w:val="231F20"/>
                  <w:position w:val="5"/>
                  <w:sz w:val="22"/>
                  <w:szCs w:val="22"/>
                  <w:lang w:val="ro-RO"/>
                </w:rPr>
                <w:t>1</w:t>
              </w:r>
            </w:hyperlink>
            <w:hyperlink w:anchor="_bookmark44" w:history="1">
              <w:r w:rsidRPr="00EF37BA">
                <w:rPr>
                  <w:color w:val="231F20"/>
                  <w:sz w:val="22"/>
                  <w:szCs w:val="22"/>
                  <w:lang w:val="ro-RO"/>
                </w:rPr>
                <w:t xml:space="preserve">), </w:t>
              </w:r>
            </w:hyperlink>
            <w:r w:rsidRPr="00EF37BA">
              <w:rPr>
                <w:color w:val="231F20"/>
                <w:sz w:val="22"/>
                <w:szCs w:val="22"/>
                <w:lang w:val="ro-RO"/>
              </w:rPr>
              <w:t>care prevede orientări pentru calcularea</w:t>
            </w:r>
            <w:r w:rsidRPr="00EF37BA">
              <w:rPr>
                <w:color w:val="231F20"/>
                <w:spacing w:val="1"/>
                <w:sz w:val="22"/>
                <w:szCs w:val="22"/>
                <w:lang w:val="ro-RO"/>
              </w:rPr>
              <w:t xml:space="preserve"> </w:t>
            </w:r>
            <w:r w:rsidRPr="00EF37BA">
              <w:rPr>
                <w:color w:val="231F20"/>
                <w:sz w:val="22"/>
                <w:szCs w:val="22"/>
                <w:lang w:val="ro-RO"/>
              </w:rPr>
              <w:t xml:space="preserve">stocurilor de carbon din sol în legătură cu prezenta directivă, pe baza </w:t>
            </w:r>
            <w:proofErr w:type="spellStart"/>
            <w:r w:rsidRPr="00EF37BA">
              <w:rPr>
                <w:color w:val="231F20"/>
                <w:sz w:val="22"/>
                <w:szCs w:val="22"/>
                <w:lang w:val="ro-RO"/>
              </w:rPr>
              <w:t>Orien</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tărilor</w:t>
            </w:r>
            <w:proofErr w:type="spellEnd"/>
            <w:r w:rsidRPr="00EF37BA">
              <w:rPr>
                <w:color w:val="231F20"/>
                <w:sz w:val="22"/>
                <w:szCs w:val="22"/>
                <w:lang w:val="ro-RO"/>
              </w:rPr>
              <w:t xml:space="preserve"> IPCC din 2006 pentru inventarele </w:t>
            </w:r>
            <w:proofErr w:type="spellStart"/>
            <w:r w:rsidRPr="00EF37BA">
              <w:rPr>
                <w:color w:val="231F20"/>
                <w:sz w:val="22"/>
                <w:szCs w:val="22"/>
                <w:lang w:val="ro-RO"/>
              </w:rPr>
              <w:t>naţionale</w:t>
            </w:r>
            <w:proofErr w:type="spellEnd"/>
            <w:r w:rsidRPr="00EF37BA">
              <w:rPr>
                <w:color w:val="231F20"/>
                <w:sz w:val="22"/>
                <w:szCs w:val="22"/>
                <w:lang w:val="ro-RO"/>
              </w:rPr>
              <w:t xml:space="preserve"> privind gazele cu efect de</w:t>
            </w:r>
            <w:r w:rsidRPr="00EF37BA">
              <w:rPr>
                <w:color w:val="231F20"/>
                <w:spacing w:val="1"/>
                <w:sz w:val="22"/>
                <w:szCs w:val="22"/>
                <w:lang w:val="ro-RO"/>
              </w:rPr>
              <w:t xml:space="preserve"> </w:t>
            </w:r>
            <w:r w:rsidRPr="00EF37BA">
              <w:rPr>
                <w:color w:val="231F20"/>
                <w:sz w:val="22"/>
                <w:szCs w:val="22"/>
                <w:lang w:val="ro-RO"/>
              </w:rPr>
              <w:t xml:space="preserve">seră – volumul 4 și în conformitate </w:t>
            </w:r>
            <w:r w:rsidRPr="00EF37BA">
              <w:rPr>
                <w:color w:val="231F20"/>
                <w:sz w:val="22"/>
                <w:szCs w:val="22"/>
                <w:lang w:val="ro-RO"/>
              </w:rPr>
              <w:lastRenderedPageBreak/>
              <w:t>cu Regulamentele (UE) nr. 525/2013 și</w:t>
            </w:r>
            <w:r w:rsidRPr="00EF37BA">
              <w:rPr>
                <w:color w:val="231F20"/>
                <w:spacing w:val="1"/>
                <w:sz w:val="22"/>
                <w:szCs w:val="22"/>
                <w:lang w:val="ro-RO"/>
              </w:rPr>
              <w:t xml:space="preserve"> </w:t>
            </w:r>
            <w:r w:rsidRPr="00EF37BA">
              <w:rPr>
                <w:color w:val="231F20"/>
                <w:sz w:val="22"/>
                <w:szCs w:val="22"/>
                <w:lang w:val="ro-RO"/>
              </w:rPr>
              <w:t>(UE) 2018/841 servește drept bază pentru calcularea stocurilor de carbon din</w:t>
            </w:r>
            <w:r w:rsidRPr="00EF37BA">
              <w:rPr>
                <w:color w:val="231F20"/>
                <w:spacing w:val="1"/>
                <w:sz w:val="22"/>
                <w:szCs w:val="22"/>
                <w:lang w:val="ro-RO"/>
              </w:rPr>
              <w:t xml:space="preserve"> </w:t>
            </w:r>
            <w:r w:rsidRPr="00EF37BA">
              <w:rPr>
                <w:color w:val="231F20"/>
                <w:sz w:val="22"/>
                <w:szCs w:val="22"/>
                <w:lang w:val="ro-RO"/>
              </w:rPr>
              <w:t>sol.</w:t>
            </w:r>
          </w:p>
        </w:tc>
        <w:tc>
          <w:tcPr>
            <w:tcW w:w="4581" w:type="dxa"/>
          </w:tcPr>
          <w:p w14:paraId="04E89D1F" w14:textId="4D722C42" w:rsidR="00D5083E" w:rsidRPr="00EF37BA" w:rsidRDefault="00D5083E" w:rsidP="00D5083E">
            <w:pPr>
              <w:pStyle w:val="ListParagraph"/>
              <w:ind w:left="0" w:firstLine="0"/>
              <w:contextualSpacing w:val="0"/>
              <w:rPr>
                <w:sz w:val="22"/>
                <w:szCs w:val="22"/>
                <w:lang w:val="ro-RO"/>
              </w:rPr>
            </w:pPr>
          </w:p>
        </w:tc>
        <w:tc>
          <w:tcPr>
            <w:tcW w:w="2245" w:type="dxa"/>
          </w:tcPr>
          <w:p w14:paraId="6AE05A8B" w14:textId="77777777" w:rsidR="00D5083E" w:rsidRPr="00EF37BA" w:rsidRDefault="00D5083E" w:rsidP="00D5083E">
            <w:pPr>
              <w:rPr>
                <w:rFonts w:cs="Times New Roman"/>
                <w:lang w:val="ro-RO"/>
              </w:rPr>
            </w:pPr>
          </w:p>
        </w:tc>
        <w:tc>
          <w:tcPr>
            <w:tcW w:w="0" w:type="auto"/>
          </w:tcPr>
          <w:p w14:paraId="2AC51DEB" w14:textId="77777777" w:rsidR="00D5083E" w:rsidRPr="00EF37BA" w:rsidRDefault="00D5083E" w:rsidP="00D5083E">
            <w:pPr>
              <w:rPr>
                <w:rFonts w:cs="Times New Roman"/>
                <w:lang w:val="ro-RO"/>
              </w:rPr>
            </w:pPr>
          </w:p>
        </w:tc>
      </w:tr>
      <w:tr w:rsidR="00D5083E" w:rsidRPr="00663B30" w14:paraId="4D035924" w14:textId="77777777" w:rsidTr="004133AF">
        <w:trPr>
          <w:gridAfter w:val="1"/>
          <w:wAfter w:w="38" w:type="dxa"/>
        </w:trPr>
        <w:tc>
          <w:tcPr>
            <w:tcW w:w="0" w:type="auto"/>
          </w:tcPr>
          <w:p w14:paraId="6AED321A" w14:textId="395A8437" w:rsidR="00D5083E" w:rsidRPr="003571A9"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 xml:space="preserve">Emisiile rezultate în urma prelucrării, </w:t>
            </w:r>
            <w:proofErr w:type="spellStart"/>
            <w:r w:rsidRPr="00EF37BA">
              <w:rPr>
                <w:color w:val="231F20"/>
                <w:sz w:val="22"/>
                <w:szCs w:val="22"/>
                <w:lang w:val="ro-RO"/>
              </w:rPr>
              <w:t>e</w:t>
            </w:r>
            <w:r w:rsidRPr="00EF37BA">
              <w:rPr>
                <w:color w:val="231F20"/>
                <w:sz w:val="22"/>
                <w:szCs w:val="22"/>
                <w:vertAlign w:val="subscript"/>
                <w:lang w:val="ro-RO"/>
              </w:rPr>
              <w:t>p</w:t>
            </w:r>
            <w:proofErr w:type="spellEnd"/>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proofErr w:type="spellStart"/>
            <w:r w:rsidRPr="00EF37BA">
              <w:rPr>
                <w:color w:val="231F20"/>
                <w:sz w:val="22"/>
                <w:szCs w:val="22"/>
                <w:lang w:val="ro-RO"/>
              </w:rPr>
              <w:t>substanţe</w:t>
            </w:r>
            <w:proofErr w:type="spellEnd"/>
            <w:r w:rsidRPr="00EF37BA">
              <w:rPr>
                <w:color w:val="231F20"/>
                <w:sz w:val="22"/>
                <w:szCs w:val="22"/>
                <w:lang w:val="ro-RO"/>
              </w:rPr>
              <w:t xml:space="preserv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w:t>
            </w:r>
            <w:proofErr w:type="spellStart"/>
            <w:r w:rsidRPr="00EF37BA">
              <w:rPr>
                <w:color w:val="231F20"/>
                <w:sz w:val="22"/>
                <w:szCs w:val="22"/>
                <w:lang w:val="ro-RO"/>
              </w:rPr>
              <w:t>conţinutului</w:t>
            </w:r>
            <w:proofErr w:type="spellEnd"/>
            <w:r w:rsidRPr="00EF37BA">
              <w:rPr>
                <w:color w:val="231F20"/>
                <w:sz w:val="22"/>
                <w:szCs w:val="22"/>
                <w:lang w:val="ro-RO"/>
              </w:rPr>
              <w:t xml:space="preserve">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8A80802"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La calculul consumului de energie electrică ce nu se produce în </w:t>
            </w:r>
            <w:proofErr w:type="spellStart"/>
            <w:r w:rsidRPr="00EF37BA">
              <w:rPr>
                <w:rFonts w:cs="Times New Roman"/>
                <w:color w:val="231F20"/>
                <w:lang w:val="ro-RO"/>
              </w:rPr>
              <w:t>instalaţia</w:t>
            </w:r>
            <w:proofErr w:type="spellEnd"/>
            <w:r w:rsidRPr="00EF37BA">
              <w:rPr>
                <w:rFonts w:cs="Times New Roman"/>
                <w:color w:val="231F20"/>
                <w:lang w:val="ro-RO"/>
              </w:rPr>
              <w:t xml:space="preserve"> de</w:t>
            </w:r>
            <w:r w:rsidRPr="00EF37BA">
              <w:rPr>
                <w:rFonts w:cs="Times New Roman"/>
                <w:color w:val="231F20"/>
                <w:spacing w:val="1"/>
                <w:lang w:val="ro-RO"/>
              </w:rPr>
              <w:t xml:space="preserve"> </w:t>
            </w:r>
            <w:proofErr w:type="spellStart"/>
            <w:r w:rsidRPr="00EF37BA">
              <w:rPr>
                <w:rFonts w:cs="Times New Roman"/>
                <w:color w:val="231F20"/>
                <w:lang w:val="ro-RO"/>
              </w:rPr>
              <w:t>producţie</w:t>
            </w:r>
            <w:proofErr w:type="spellEnd"/>
            <w:r w:rsidRPr="00EF37BA">
              <w:rPr>
                <w:rFonts w:cs="Times New Roman"/>
                <w:color w:val="231F20"/>
                <w:lang w:val="ro-RO"/>
              </w:rPr>
              <w:t xml:space="preserve"> a combustibilului din biomasă solidă sau gazoasă, se consideră că</w:t>
            </w:r>
            <w:r w:rsidRPr="00EF37BA">
              <w:rPr>
                <w:rFonts w:cs="Times New Roman"/>
                <w:color w:val="231F20"/>
                <w:spacing w:val="1"/>
                <w:lang w:val="ro-RO"/>
              </w:rPr>
              <w:t xml:space="preserve"> </w:t>
            </w:r>
            <w:r w:rsidRPr="00EF37BA">
              <w:rPr>
                <w:rFonts w:cs="Times New Roman"/>
                <w:color w:val="231F20"/>
                <w:lang w:val="ro-RO"/>
              </w:rPr>
              <w:t>intensitatea</w:t>
            </w:r>
            <w:r w:rsidRPr="00EF37BA">
              <w:rPr>
                <w:rFonts w:cs="Times New Roman"/>
                <w:color w:val="231F20"/>
                <w:spacing w:val="10"/>
                <w:lang w:val="ro-RO"/>
              </w:rPr>
              <w:t xml:space="preserve"> </w:t>
            </w:r>
            <w:r w:rsidRPr="00EF37BA">
              <w:rPr>
                <w:rFonts w:cs="Times New Roman"/>
                <w:color w:val="231F20"/>
                <w:lang w:val="ro-RO"/>
              </w:rPr>
              <w:t>emisiilor</w:t>
            </w:r>
            <w:r w:rsidRPr="00EF37BA">
              <w:rPr>
                <w:rFonts w:cs="Times New Roman"/>
                <w:color w:val="231F20"/>
                <w:spacing w:val="10"/>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gaze</w:t>
            </w:r>
            <w:r w:rsidRPr="00EF37BA">
              <w:rPr>
                <w:rFonts w:cs="Times New Roman"/>
                <w:color w:val="231F20"/>
                <w:spacing w:val="13"/>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efect</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seră</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caracterizează</w:t>
            </w:r>
            <w:r w:rsidRPr="00EF37BA">
              <w:rPr>
                <w:rFonts w:cs="Times New Roman"/>
                <w:color w:val="231F20"/>
                <w:spacing w:val="14"/>
                <w:lang w:val="ro-RO"/>
              </w:rPr>
              <w:t xml:space="preserve"> </w:t>
            </w:r>
            <w:r w:rsidRPr="00EF37BA">
              <w:rPr>
                <w:rFonts w:cs="Times New Roman"/>
                <w:color w:val="231F20"/>
                <w:lang w:val="ro-RO"/>
              </w:rPr>
              <w:t>producerea</w:t>
            </w:r>
            <w:r w:rsidRPr="00EF37BA">
              <w:rPr>
                <w:rFonts w:cs="Times New Roman"/>
                <w:color w:val="231F20"/>
                <w:spacing w:val="-40"/>
                <w:lang w:val="ro-RO"/>
              </w:rPr>
              <w:t xml:space="preserve"> </w:t>
            </w:r>
            <w:r w:rsidRPr="00EF37BA">
              <w:rPr>
                <w:rFonts w:cs="Times New Roman"/>
                <w:color w:val="231F20"/>
                <w:lang w:val="ro-RO"/>
              </w:rPr>
              <w:t xml:space="preserve">și </w:t>
            </w:r>
            <w:proofErr w:type="spellStart"/>
            <w:r w:rsidRPr="00EF37BA">
              <w:rPr>
                <w:rFonts w:cs="Times New Roman"/>
                <w:color w:val="231F20"/>
                <w:lang w:val="ro-RO"/>
              </w:rPr>
              <w:t>distribuţia</w:t>
            </w:r>
            <w:proofErr w:type="spellEnd"/>
            <w:r w:rsidRPr="00EF37BA">
              <w:rPr>
                <w:rFonts w:cs="Times New Roman"/>
                <w:color w:val="231F20"/>
                <w:lang w:val="ro-RO"/>
              </w:rPr>
              <w:t xml:space="preserve"> energiei electrice respective este egală cu intensitatea medie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proofErr w:type="spellStart"/>
            <w:r w:rsidRPr="00EF37BA">
              <w:rPr>
                <w:rFonts w:cs="Times New Roman"/>
                <w:color w:val="231F20"/>
                <w:lang w:val="ro-RO"/>
              </w:rPr>
              <w:t>distribuţia</w:t>
            </w:r>
            <w:proofErr w:type="spellEnd"/>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într-o</w:t>
            </w:r>
            <w:r w:rsidRPr="00EF37BA">
              <w:rPr>
                <w:rFonts w:cs="Times New Roman"/>
                <w:color w:val="231F20"/>
                <w:spacing w:val="1"/>
                <w:lang w:val="ro-RO"/>
              </w:rPr>
              <w:t xml:space="preserve"> </w:t>
            </w:r>
            <w:r w:rsidRPr="00EF37BA">
              <w:rPr>
                <w:rFonts w:cs="Times New Roman"/>
                <w:color w:val="231F20"/>
                <w:lang w:val="ro-RO"/>
              </w:rPr>
              <w:t>regiune</w:t>
            </w:r>
            <w:r w:rsidRPr="00EF37BA">
              <w:rPr>
                <w:rFonts w:cs="Times New Roman"/>
                <w:color w:val="231F20"/>
                <w:spacing w:val="1"/>
                <w:lang w:val="ro-RO"/>
              </w:rPr>
              <w:t xml:space="preserve"> </w:t>
            </w:r>
            <w:r w:rsidRPr="00EF37BA">
              <w:rPr>
                <w:rFonts w:cs="Times New Roman"/>
                <w:color w:val="231F20"/>
                <w:lang w:val="ro-RO"/>
              </w:rPr>
              <w:t>definită.</w:t>
            </w:r>
            <w:r w:rsidRPr="00EF37BA">
              <w:rPr>
                <w:rFonts w:cs="Times New Roman"/>
                <w:color w:val="231F20"/>
                <w:spacing w:val="1"/>
                <w:lang w:val="ro-RO"/>
              </w:rPr>
              <w:t xml:space="preserve"> </w:t>
            </w:r>
            <w:r w:rsidRPr="00EF37BA">
              <w:rPr>
                <w:rFonts w:cs="Times New Roman"/>
                <w:color w:val="231F20"/>
                <w:lang w:val="ro-RO"/>
              </w:rPr>
              <w:t>Ca</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proofErr w:type="spellStart"/>
            <w:r w:rsidRPr="00EF37BA">
              <w:rPr>
                <w:rFonts w:cs="Times New Roman"/>
                <w:color w:val="231F20"/>
                <w:lang w:val="ro-RO"/>
              </w:rPr>
              <w:t>excepţie</w:t>
            </w:r>
            <w:proofErr w:type="spellEnd"/>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regulă,</w:t>
            </w:r>
            <w:r w:rsidRPr="00EF37BA">
              <w:rPr>
                <w:rFonts w:cs="Times New Roman"/>
                <w:color w:val="231F20"/>
                <w:spacing w:val="42"/>
                <w:lang w:val="ro-RO"/>
              </w:rPr>
              <w:t xml:space="preserve"> </w:t>
            </w:r>
            <w:r w:rsidRPr="00EF37BA">
              <w:rPr>
                <w:rFonts w:cs="Times New Roman"/>
                <w:color w:val="231F20"/>
                <w:lang w:val="ro-RO"/>
              </w:rPr>
              <w:t>producătorii</w:t>
            </w:r>
            <w:r w:rsidRPr="00EF37BA">
              <w:rPr>
                <w:rFonts w:cs="Times New Roman"/>
                <w:color w:val="231F20"/>
                <w:spacing w:val="43"/>
                <w:lang w:val="ro-RO"/>
              </w:rPr>
              <w:t xml:space="preserve"> </w:t>
            </w:r>
            <w:r w:rsidRPr="00EF37BA">
              <w:rPr>
                <w:rFonts w:cs="Times New Roman"/>
                <w:color w:val="231F20"/>
                <w:lang w:val="ro-RO"/>
              </w:rPr>
              <w:t>pot</w:t>
            </w:r>
            <w:r w:rsidRPr="00EF37BA">
              <w:rPr>
                <w:rFonts w:cs="Times New Roman"/>
                <w:color w:val="231F20"/>
                <w:spacing w:val="42"/>
                <w:lang w:val="ro-RO"/>
              </w:rPr>
              <w:t xml:space="preserve"> </w:t>
            </w:r>
            <w:r w:rsidRPr="00EF37BA">
              <w:rPr>
                <w:rFonts w:cs="Times New Roman"/>
                <w:color w:val="231F20"/>
                <w:lang w:val="ro-RO"/>
              </w:rPr>
              <w:t>utiliza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medie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calcula</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produsă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proofErr w:type="spellStart"/>
            <w:r w:rsidRPr="00EF37BA">
              <w:rPr>
                <w:rFonts w:cs="Times New Roman"/>
                <w:color w:val="231F20"/>
                <w:lang w:val="ro-RO"/>
              </w:rPr>
              <w:t>instalaţie</w:t>
            </w:r>
            <w:proofErr w:type="spellEnd"/>
            <w:r w:rsidRPr="00EF37BA">
              <w:rPr>
                <w:rFonts w:cs="Times New Roman"/>
                <w:color w:val="231F20"/>
                <w:spacing w:val="1"/>
                <w:lang w:val="ro-RO"/>
              </w:rPr>
              <w:t xml:space="preserve"> </w:t>
            </w:r>
            <w:r w:rsidRPr="00EF37BA">
              <w:rPr>
                <w:rFonts w:cs="Times New Roman"/>
                <w:color w:val="231F20"/>
                <w:lang w:val="ro-RO"/>
              </w:rPr>
              <w:t>individuală</w:t>
            </w:r>
            <w:r w:rsidRPr="00EF37BA">
              <w:rPr>
                <w:rFonts w:cs="Times New Roman"/>
                <w:color w:val="231F20"/>
                <w:spacing w:val="29"/>
                <w:lang w:val="ro-RO"/>
              </w:rPr>
              <w:t xml:space="preserve"> </w:t>
            </w:r>
            <w:r w:rsidRPr="00EF37BA">
              <w:rPr>
                <w:rFonts w:cs="Times New Roman"/>
                <w:color w:val="231F20"/>
                <w:lang w:val="ro-RO"/>
              </w:rPr>
              <w:t>de</w:t>
            </w:r>
            <w:r w:rsidRPr="00EF37BA">
              <w:rPr>
                <w:rFonts w:cs="Times New Roman"/>
                <w:color w:val="231F20"/>
                <w:spacing w:val="29"/>
                <w:lang w:val="ro-RO"/>
              </w:rPr>
              <w:t xml:space="preserve"> </w:t>
            </w:r>
            <w:r w:rsidRPr="00EF37BA">
              <w:rPr>
                <w:rFonts w:cs="Times New Roman"/>
                <w:color w:val="231F20"/>
                <w:lang w:val="ro-RO"/>
              </w:rPr>
              <w:t>producere</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29"/>
                <w:lang w:val="ro-RO"/>
              </w:rPr>
              <w:t xml:space="preserve"> </w:t>
            </w:r>
            <w:r w:rsidRPr="00EF37BA">
              <w:rPr>
                <w:rFonts w:cs="Times New Roman"/>
                <w:color w:val="231F20"/>
                <w:lang w:val="ro-RO"/>
              </w:rPr>
              <w:t>energiei</w:t>
            </w:r>
            <w:r w:rsidRPr="00EF37BA">
              <w:rPr>
                <w:rFonts w:cs="Times New Roman"/>
                <w:color w:val="231F20"/>
                <w:spacing w:val="29"/>
                <w:lang w:val="ro-RO"/>
              </w:rPr>
              <w:t xml:space="preserve"> </w:t>
            </w:r>
            <w:r w:rsidRPr="00EF37BA">
              <w:rPr>
                <w:rFonts w:cs="Times New Roman"/>
                <w:color w:val="231F20"/>
                <w:lang w:val="ro-RO"/>
              </w:rPr>
              <w:t>electrice,</w:t>
            </w:r>
            <w:r w:rsidRPr="00EF37BA">
              <w:rPr>
                <w:rFonts w:cs="Times New Roman"/>
                <w:color w:val="231F20"/>
                <w:spacing w:val="24"/>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cazul</w:t>
            </w:r>
            <w:r w:rsidRPr="00EF37BA">
              <w:rPr>
                <w:rFonts w:cs="Times New Roman"/>
                <w:color w:val="231F20"/>
                <w:spacing w:val="29"/>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care</w:t>
            </w:r>
            <w:r w:rsidRPr="00EF37BA">
              <w:rPr>
                <w:rFonts w:cs="Times New Roman"/>
                <w:color w:val="231F20"/>
                <w:spacing w:val="27"/>
                <w:lang w:val="ro-RO"/>
              </w:rPr>
              <w:t xml:space="preserve"> </w:t>
            </w:r>
            <w:proofErr w:type="spellStart"/>
            <w:r w:rsidRPr="00EF37BA">
              <w:rPr>
                <w:rFonts w:cs="Times New Roman"/>
                <w:color w:val="231F20"/>
                <w:lang w:val="ro-RO"/>
              </w:rPr>
              <w:t>instalaţia</w:t>
            </w:r>
            <w:proofErr w:type="spellEnd"/>
            <w:r w:rsidRPr="00EF37BA">
              <w:rPr>
                <w:rFonts w:cs="Times New Roman"/>
                <w:color w:val="231F20"/>
                <w:spacing w:val="29"/>
                <w:lang w:val="ro-RO"/>
              </w:rPr>
              <w:t xml:space="preserve"> </w:t>
            </w:r>
            <w:r w:rsidRPr="00EF37BA">
              <w:rPr>
                <w:rFonts w:cs="Times New Roman"/>
                <w:color w:val="231F20"/>
                <w:lang w:val="ro-RO"/>
              </w:rPr>
              <w:t>nu</w:t>
            </w:r>
            <w:r w:rsidRPr="00EF37BA">
              <w:rPr>
                <w:rFonts w:cs="Times New Roman"/>
                <w:color w:val="231F20"/>
                <w:spacing w:val="-41"/>
                <w:lang w:val="ro-RO"/>
              </w:rPr>
              <w:t xml:space="preserve"> </w:t>
            </w:r>
            <w:r w:rsidRPr="00EF37BA">
              <w:rPr>
                <w:rFonts w:cs="Times New Roman"/>
                <w:color w:val="231F20"/>
                <w:lang w:val="ro-RO"/>
              </w:rPr>
              <w:t>este</w:t>
            </w:r>
            <w:r w:rsidRPr="00EF37BA">
              <w:rPr>
                <w:rFonts w:cs="Times New Roman"/>
                <w:color w:val="231F20"/>
                <w:spacing w:val="22"/>
                <w:lang w:val="ro-RO"/>
              </w:rPr>
              <w:t xml:space="preserve"> </w:t>
            </w:r>
            <w:r w:rsidRPr="00EF37BA">
              <w:rPr>
                <w:rFonts w:cs="Times New Roman"/>
                <w:color w:val="231F20"/>
                <w:lang w:val="ro-RO"/>
              </w:rPr>
              <w:t>conectată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proofErr w:type="spellStart"/>
            <w:r w:rsidRPr="00EF37BA">
              <w:rPr>
                <w:rFonts w:cs="Times New Roman"/>
                <w:color w:val="231F20"/>
                <w:lang w:val="ro-RO"/>
              </w:rPr>
              <w:t>reţeaua</w:t>
            </w:r>
            <w:proofErr w:type="spellEnd"/>
            <w:r w:rsidRPr="00EF37BA">
              <w:rPr>
                <w:rFonts w:cs="Times New Roman"/>
                <w:color w:val="231F20"/>
                <w:spacing w:val="25"/>
                <w:lang w:val="ro-RO"/>
              </w:rPr>
              <w:t xml:space="preserve"> </w:t>
            </w:r>
            <w:r w:rsidRPr="00EF37BA">
              <w:rPr>
                <w:rFonts w:cs="Times New Roman"/>
                <w:color w:val="231F20"/>
                <w:lang w:val="ro-RO"/>
              </w:rPr>
              <w:t>electrică.</w:t>
            </w:r>
          </w:p>
          <w:p w14:paraId="5147F23E" w14:textId="77777777" w:rsidR="00D5083E" w:rsidRPr="00EF37BA" w:rsidRDefault="00D5083E" w:rsidP="00D5083E">
            <w:pPr>
              <w:jc w:val="both"/>
              <w:rPr>
                <w:rFonts w:cs="Times New Roman"/>
                <w:lang w:val="ro-RO"/>
              </w:rPr>
            </w:pPr>
          </w:p>
          <w:p w14:paraId="5025133B" w14:textId="77777777" w:rsidR="00D5083E" w:rsidRPr="00EF37BA" w:rsidRDefault="00D5083E" w:rsidP="00D5083E">
            <w:pPr>
              <w:jc w:val="both"/>
              <w:rPr>
                <w:rFonts w:cs="Times New Roman"/>
                <w:lang w:val="ro-RO"/>
              </w:rPr>
            </w:pP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urma</w:t>
            </w:r>
            <w:r w:rsidRPr="00EF37BA">
              <w:rPr>
                <w:rFonts w:cs="Times New Roman"/>
                <w:color w:val="231F20"/>
                <w:spacing w:val="1"/>
                <w:lang w:val="ro-RO"/>
              </w:rPr>
              <w:t xml:space="preserve"> </w:t>
            </w:r>
            <w:r w:rsidRPr="00EF37BA">
              <w:rPr>
                <w:rFonts w:cs="Times New Roman"/>
                <w:color w:val="231F20"/>
                <w:lang w:val="ro-RO"/>
              </w:rPr>
              <w:t>prelucrării</w:t>
            </w:r>
            <w:r w:rsidRPr="00EF37BA">
              <w:rPr>
                <w:rFonts w:cs="Times New Roman"/>
                <w:color w:val="231F20"/>
                <w:spacing w:val="1"/>
                <w:lang w:val="ro-RO"/>
              </w:rPr>
              <w:t xml:space="preserve"> </w:t>
            </w:r>
            <w:r w:rsidRPr="00EF37BA">
              <w:rPr>
                <w:rFonts w:cs="Times New Roman"/>
                <w:color w:val="231F20"/>
                <w:lang w:val="ro-RO"/>
              </w:rPr>
              <w:t>includ</w:t>
            </w:r>
            <w:r w:rsidRPr="00EF37BA">
              <w:rPr>
                <w:rFonts w:cs="Times New Roman"/>
                <w:color w:val="231F20"/>
                <w:spacing w:val="1"/>
                <w:lang w:val="ro-RO"/>
              </w:rPr>
              <w:t xml:space="preserve">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uscarea</w:t>
            </w:r>
            <w:r w:rsidRPr="00EF37BA">
              <w:rPr>
                <w:rFonts w:cs="Times New Roman"/>
                <w:color w:val="231F20"/>
                <w:spacing w:val="-40"/>
                <w:lang w:val="ro-RO"/>
              </w:rPr>
              <w:t xml:space="preserve"> </w:t>
            </w:r>
            <w:r w:rsidRPr="00EF37BA">
              <w:rPr>
                <w:rFonts w:cs="Times New Roman"/>
                <w:color w:val="231F20"/>
                <w:lang w:val="ro-RO"/>
              </w:rPr>
              <w:t>produselor</w:t>
            </w:r>
            <w:r w:rsidRPr="00EF37BA">
              <w:rPr>
                <w:rFonts w:cs="Times New Roman"/>
                <w:color w:val="231F20"/>
                <w:spacing w:val="24"/>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materialelor</w:t>
            </w:r>
            <w:r w:rsidRPr="00EF37BA">
              <w:rPr>
                <w:rFonts w:cs="Times New Roman"/>
                <w:color w:val="231F20"/>
                <w:spacing w:val="17"/>
                <w:lang w:val="ro-RO"/>
              </w:rPr>
              <w:t xml:space="preserve"> </w:t>
            </w:r>
            <w:r w:rsidRPr="00EF37BA">
              <w:rPr>
                <w:rFonts w:cs="Times New Roman"/>
                <w:color w:val="231F20"/>
                <w:lang w:val="ro-RO"/>
              </w:rPr>
              <w:t>intermediare,</w:t>
            </w:r>
            <w:r w:rsidRPr="00EF37BA">
              <w:rPr>
                <w:rFonts w:cs="Times New Roman"/>
                <w:color w:val="231F20"/>
                <w:spacing w:val="20"/>
                <w:lang w:val="ro-RO"/>
              </w:rPr>
              <w:t xml:space="preserve"> </w:t>
            </w:r>
            <w:r w:rsidRPr="00EF37BA">
              <w:rPr>
                <w:rFonts w:cs="Times New Roman"/>
                <w:color w:val="231F20"/>
                <w:lang w:val="ro-RO"/>
              </w:rPr>
              <w:t>atunci</w:t>
            </w:r>
            <w:r w:rsidRPr="00EF37BA">
              <w:rPr>
                <w:rFonts w:cs="Times New Roman"/>
                <w:color w:val="231F20"/>
                <w:spacing w:val="23"/>
                <w:lang w:val="ro-RO"/>
              </w:rPr>
              <w:t xml:space="preserve"> </w:t>
            </w:r>
            <w:r w:rsidRPr="00EF37BA">
              <w:rPr>
                <w:rFonts w:cs="Times New Roman"/>
                <w:color w:val="231F20"/>
                <w:lang w:val="ro-RO"/>
              </w:rPr>
              <w:t>când</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relevant.</w:t>
            </w:r>
          </w:p>
        </w:tc>
        <w:tc>
          <w:tcPr>
            <w:tcW w:w="4581" w:type="dxa"/>
          </w:tcPr>
          <w:p w14:paraId="08638A06" w14:textId="3018C8F4" w:rsidR="00D5083E" w:rsidRPr="00EF37BA" w:rsidRDefault="00D5083E" w:rsidP="00D5083E">
            <w:pPr>
              <w:jc w:val="both"/>
              <w:rPr>
                <w:rFonts w:cs="Times New Roman"/>
                <w:lang w:val="ro-RO"/>
              </w:rPr>
            </w:pPr>
          </w:p>
        </w:tc>
        <w:tc>
          <w:tcPr>
            <w:tcW w:w="2245" w:type="dxa"/>
          </w:tcPr>
          <w:p w14:paraId="6DB2C95D" w14:textId="77777777" w:rsidR="00D5083E" w:rsidRPr="00EF37BA" w:rsidRDefault="00D5083E" w:rsidP="00D5083E">
            <w:pPr>
              <w:rPr>
                <w:rFonts w:cs="Times New Roman"/>
                <w:lang w:val="ro-RO"/>
              </w:rPr>
            </w:pPr>
          </w:p>
        </w:tc>
        <w:tc>
          <w:tcPr>
            <w:tcW w:w="0" w:type="auto"/>
          </w:tcPr>
          <w:p w14:paraId="0A629DDA" w14:textId="77777777" w:rsidR="00D5083E" w:rsidRPr="00EF37BA" w:rsidRDefault="00D5083E" w:rsidP="00D5083E">
            <w:pPr>
              <w:rPr>
                <w:rFonts w:cs="Times New Roman"/>
                <w:lang w:val="ro-RO"/>
              </w:rPr>
            </w:pPr>
          </w:p>
        </w:tc>
      </w:tr>
      <w:tr w:rsidR="00D5083E" w:rsidRPr="00663B30" w14:paraId="0E070215" w14:textId="77777777" w:rsidTr="004133AF">
        <w:trPr>
          <w:gridAfter w:val="1"/>
          <w:wAfter w:w="38" w:type="dxa"/>
        </w:trPr>
        <w:tc>
          <w:tcPr>
            <w:tcW w:w="0" w:type="auto"/>
          </w:tcPr>
          <w:p w14:paraId="7ECA5F7C"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 xml:space="preserve">Emisiile provenite din transport și </w:t>
            </w:r>
            <w:proofErr w:type="spellStart"/>
            <w:r w:rsidRPr="00EF37BA">
              <w:rPr>
                <w:color w:val="231F20"/>
                <w:sz w:val="22"/>
                <w:szCs w:val="22"/>
                <w:lang w:val="ro-RO"/>
              </w:rPr>
              <w:t>distribuţie</w:t>
            </w:r>
            <w:proofErr w:type="spellEnd"/>
            <w:r w:rsidRPr="00EF37BA">
              <w:rPr>
                <w:color w:val="231F20"/>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td</w:t>
            </w:r>
            <w:proofErr w:type="spellEnd"/>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proofErr w:type="spellStart"/>
            <w:r w:rsidRPr="00EF37BA">
              <w:rPr>
                <w:color w:val="231F20"/>
                <w:sz w:val="22"/>
                <w:szCs w:val="22"/>
                <w:lang w:val="ro-RO"/>
              </w:rPr>
              <w:t>distribuţia</w:t>
            </w:r>
            <w:proofErr w:type="spellEnd"/>
            <w:r w:rsidRPr="00EF37BA">
              <w:rPr>
                <w:color w:val="231F20"/>
                <w:sz w:val="22"/>
                <w:szCs w:val="22"/>
                <w:lang w:val="ro-RO"/>
              </w:rPr>
              <w:t xml:space="preserve"> de materiale finite. Emisiile provenite din transport și </w:t>
            </w:r>
            <w:proofErr w:type="spellStart"/>
            <w:r w:rsidRPr="00EF37BA">
              <w:rPr>
                <w:color w:val="231F20"/>
                <w:sz w:val="22"/>
                <w:szCs w:val="22"/>
                <w:lang w:val="ro-RO"/>
              </w:rPr>
              <w:t>distribuţie</w:t>
            </w:r>
            <w:proofErr w:type="spellEnd"/>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tc>
        <w:tc>
          <w:tcPr>
            <w:tcW w:w="4581" w:type="dxa"/>
          </w:tcPr>
          <w:p w14:paraId="34BE2164" w14:textId="41E1FE79" w:rsidR="00D5083E" w:rsidRPr="00EF37BA" w:rsidRDefault="00D5083E" w:rsidP="00D5083E">
            <w:pPr>
              <w:pStyle w:val="ListParagraph"/>
              <w:ind w:left="0" w:firstLine="0"/>
              <w:contextualSpacing w:val="0"/>
              <w:rPr>
                <w:sz w:val="22"/>
                <w:szCs w:val="22"/>
                <w:lang w:val="ro-RO"/>
              </w:rPr>
            </w:pPr>
          </w:p>
        </w:tc>
        <w:tc>
          <w:tcPr>
            <w:tcW w:w="2245" w:type="dxa"/>
          </w:tcPr>
          <w:p w14:paraId="7D13D137" w14:textId="77777777" w:rsidR="00D5083E" w:rsidRPr="00EF37BA" w:rsidRDefault="00D5083E" w:rsidP="00D5083E">
            <w:pPr>
              <w:rPr>
                <w:rFonts w:cs="Times New Roman"/>
                <w:lang w:val="ro-RO"/>
              </w:rPr>
            </w:pPr>
          </w:p>
        </w:tc>
        <w:tc>
          <w:tcPr>
            <w:tcW w:w="0" w:type="auto"/>
          </w:tcPr>
          <w:p w14:paraId="5E3A577A" w14:textId="77777777" w:rsidR="00D5083E" w:rsidRPr="00EF37BA" w:rsidRDefault="00D5083E" w:rsidP="00D5083E">
            <w:pPr>
              <w:rPr>
                <w:rFonts w:cs="Times New Roman"/>
                <w:lang w:val="ro-RO"/>
              </w:rPr>
            </w:pPr>
          </w:p>
        </w:tc>
      </w:tr>
      <w:tr w:rsidR="00D5083E" w:rsidRPr="00663B30" w14:paraId="5E6EA781" w14:textId="77777777" w:rsidTr="004133AF">
        <w:trPr>
          <w:gridAfter w:val="1"/>
          <w:wAfter w:w="38" w:type="dxa"/>
        </w:trPr>
        <w:tc>
          <w:tcPr>
            <w:tcW w:w="0" w:type="auto"/>
          </w:tcPr>
          <w:p w14:paraId="7AE3235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provenite de la combustibilul utilizat, e</w:t>
            </w:r>
            <w:r w:rsidRPr="00EF37BA">
              <w:rPr>
                <w:color w:val="231F20"/>
                <w:sz w:val="22"/>
                <w:szCs w:val="22"/>
                <w:vertAlign w:val="subscript"/>
                <w:lang w:val="ro-RO"/>
              </w:rPr>
              <w:t>u</w:t>
            </w:r>
            <w:r w:rsidRPr="00EF37BA">
              <w:rPr>
                <w:color w:val="231F20"/>
                <w:sz w:val="22"/>
                <w:szCs w:val="22"/>
                <w:lang w:val="ro-RO"/>
              </w:rPr>
              <w:t>, se consideră 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21"/>
                <w:sz w:val="22"/>
                <w:szCs w:val="22"/>
                <w:lang w:val="ro-RO"/>
              </w:rPr>
              <w:t xml:space="preserve"> </w:t>
            </w:r>
            <w:r w:rsidRPr="00EF37BA">
              <w:rPr>
                <w:color w:val="231F20"/>
                <w:sz w:val="22"/>
                <w:szCs w:val="22"/>
                <w:lang w:val="ro-RO"/>
              </w:rPr>
              <w:t>valoarea</w:t>
            </w:r>
            <w:r w:rsidRPr="00EF37BA">
              <w:rPr>
                <w:color w:val="231F20"/>
                <w:spacing w:val="17"/>
                <w:sz w:val="22"/>
                <w:szCs w:val="22"/>
                <w:lang w:val="ro-RO"/>
              </w:rPr>
              <w:t xml:space="preserve"> </w:t>
            </w:r>
            <w:r w:rsidRPr="00EF37BA">
              <w:rPr>
                <w:color w:val="231F20"/>
                <w:sz w:val="22"/>
                <w:szCs w:val="22"/>
                <w:lang w:val="ro-RO"/>
              </w:rPr>
              <w:t>zero</w:t>
            </w:r>
            <w:r w:rsidRPr="00EF37BA">
              <w:rPr>
                <w:color w:val="231F20"/>
                <w:spacing w:val="18"/>
                <w:sz w:val="22"/>
                <w:szCs w:val="22"/>
                <w:lang w:val="ro-RO"/>
              </w:rPr>
              <w:t xml:space="preserve"> </w:t>
            </w:r>
            <w:r w:rsidRPr="00EF37BA">
              <w:rPr>
                <w:color w:val="231F20"/>
                <w:sz w:val="22"/>
                <w:szCs w:val="22"/>
                <w:lang w:val="ro-RO"/>
              </w:rPr>
              <w:t>pentru</w:t>
            </w:r>
            <w:r w:rsidRPr="00EF37BA">
              <w:rPr>
                <w:color w:val="231F20"/>
                <w:spacing w:val="19"/>
                <w:sz w:val="22"/>
                <w:szCs w:val="22"/>
                <w:lang w:val="ro-RO"/>
              </w:rPr>
              <w:t xml:space="preserve"> </w:t>
            </w:r>
            <w:r w:rsidRPr="00EF37BA">
              <w:rPr>
                <w:color w:val="231F20"/>
                <w:sz w:val="22"/>
                <w:szCs w:val="22"/>
                <w:lang w:val="ro-RO"/>
              </w:rPr>
              <w:t>combustibilii</w:t>
            </w:r>
            <w:r w:rsidRPr="00EF37BA">
              <w:rPr>
                <w:color w:val="231F20"/>
                <w:spacing w:val="19"/>
                <w:sz w:val="22"/>
                <w:szCs w:val="22"/>
                <w:lang w:val="ro-RO"/>
              </w:rPr>
              <w:t xml:space="preserve"> </w:t>
            </w:r>
            <w:r w:rsidRPr="00EF37BA">
              <w:rPr>
                <w:color w:val="231F20"/>
                <w:sz w:val="22"/>
                <w:szCs w:val="22"/>
                <w:lang w:val="ro-RO"/>
              </w:rPr>
              <w:t>din</w:t>
            </w:r>
            <w:r w:rsidRPr="00EF37BA">
              <w:rPr>
                <w:color w:val="231F20"/>
                <w:spacing w:val="19"/>
                <w:sz w:val="22"/>
                <w:szCs w:val="22"/>
                <w:lang w:val="ro-RO"/>
              </w:rPr>
              <w:t xml:space="preserve"> </w:t>
            </w:r>
            <w:r w:rsidRPr="00EF37BA">
              <w:rPr>
                <w:color w:val="231F20"/>
                <w:sz w:val="22"/>
                <w:szCs w:val="22"/>
                <w:lang w:val="ro-RO"/>
              </w:rPr>
              <w:t>biomasă.</w:t>
            </w:r>
            <w:r w:rsidRPr="00EF37BA">
              <w:rPr>
                <w:color w:val="231F20"/>
                <w:spacing w:val="19"/>
                <w:sz w:val="22"/>
                <w:szCs w:val="22"/>
                <w:lang w:val="ro-RO"/>
              </w:rPr>
              <w:t xml:space="preserve"> </w:t>
            </w:r>
            <w:r w:rsidRPr="00EF37BA">
              <w:rPr>
                <w:color w:val="231F20"/>
                <w:sz w:val="22"/>
                <w:szCs w:val="22"/>
                <w:lang w:val="ro-RO"/>
              </w:rPr>
              <w:t>Emisiile</w:t>
            </w:r>
            <w:r w:rsidRPr="00EF37BA">
              <w:rPr>
                <w:color w:val="231F20"/>
                <w:spacing w:val="16"/>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alte</w:t>
            </w:r>
            <w:r w:rsidRPr="00EF37BA">
              <w:rPr>
                <w:color w:val="231F20"/>
                <w:spacing w:val="16"/>
                <w:sz w:val="22"/>
                <w:szCs w:val="22"/>
                <w:lang w:val="ro-RO"/>
              </w:rPr>
              <w:t xml:space="preserve"> </w:t>
            </w:r>
            <w:r w:rsidRPr="00EF37BA">
              <w:rPr>
                <w:color w:val="231F20"/>
                <w:sz w:val="22"/>
                <w:szCs w:val="22"/>
                <w:lang w:val="ro-RO"/>
              </w:rPr>
              <w:t>gaze</w:t>
            </w:r>
            <w:r w:rsidRPr="00EF37BA">
              <w:rPr>
                <w:color w:val="231F20"/>
                <w:spacing w:val="-40"/>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decât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combustibilul</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includ</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factorul</w:t>
            </w:r>
            <w:r w:rsidRPr="00EF37BA">
              <w:rPr>
                <w:color w:val="231F20"/>
                <w:spacing w:val="22"/>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p>
        </w:tc>
        <w:tc>
          <w:tcPr>
            <w:tcW w:w="4581" w:type="dxa"/>
          </w:tcPr>
          <w:p w14:paraId="76D0E014" w14:textId="15EC4CE3" w:rsidR="00D5083E" w:rsidRPr="00EF37BA" w:rsidRDefault="00D5083E" w:rsidP="00D5083E">
            <w:pPr>
              <w:pStyle w:val="ListParagraph"/>
              <w:ind w:left="0" w:firstLine="0"/>
              <w:contextualSpacing w:val="0"/>
              <w:rPr>
                <w:sz w:val="22"/>
                <w:szCs w:val="22"/>
                <w:lang w:val="ro-RO"/>
              </w:rPr>
            </w:pPr>
          </w:p>
        </w:tc>
        <w:tc>
          <w:tcPr>
            <w:tcW w:w="2245" w:type="dxa"/>
          </w:tcPr>
          <w:p w14:paraId="4631671C" w14:textId="77777777" w:rsidR="00D5083E" w:rsidRPr="00EF37BA" w:rsidRDefault="00D5083E" w:rsidP="00D5083E">
            <w:pPr>
              <w:rPr>
                <w:rFonts w:cs="Times New Roman"/>
                <w:lang w:val="ro-RO"/>
              </w:rPr>
            </w:pPr>
          </w:p>
        </w:tc>
        <w:tc>
          <w:tcPr>
            <w:tcW w:w="0" w:type="auto"/>
          </w:tcPr>
          <w:p w14:paraId="68AD2ACF" w14:textId="77777777" w:rsidR="00D5083E" w:rsidRPr="00EF37BA" w:rsidRDefault="00D5083E" w:rsidP="00D5083E">
            <w:pPr>
              <w:rPr>
                <w:rFonts w:cs="Times New Roman"/>
                <w:lang w:val="ro-RO"/>
              </w:rPr>
            </w:pPr>
          </w:p>
        </w:tc>
      </w:tr>
      <w:tr w:rsidR="00D5083E" w:rsidRPr="00663B30" w14:paraId="47A46F13" w14:textId="77777777" w:rsidTr="004133AF">
        <w:trPr>
          <w:gridAfter w:val="1"/>
          <w:wAfter w:w="38" w:type="dxa"/>
        </w:trPr>
        <w:tc>
          <w:tcPr>
            <w:tcW w:w="0" w:type="auto"/>
          </w:tcPr>
          <w:p w14:paraId="3039ADA0"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ccs</w:t>
            </w:r>
            <w:proofErr w:type="spellEnd"/>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 xml:space="preserve">au fost deja luate în calcul pentru </w:t>
            </w:r>
            <w:proofErr w:type="spellStart"/>
            <w:r w:rsidRPr="00EF37BA">
              <w:rPr>
                <w:color w:val="231F20"/>
                <w:sz w:val="22"/>
                <w:szCs w:val="22"/>
                <w:lang w:val="ro-RO"/>
              </w:rPr>
              <w:t>e</w:t>
            </w:r>
            <w:r w:rsidRPr="00EF37BA">
              <w:rPr>
                <w:color w:val="231F20"/>
                <w:sz w:val="22"/>
                <w:szCs w:val="22"/>
                <w:vertAlign w:val="subscript"/>
                <w:lang w:val="ro-RO"/>
              </w:rPr>
              <w:t>p</w:t>
            </w:r>
            <w:proofErr w:type="spellEnd"/>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w:t>
            </w:r>
            <w:proofErr w:type="spellStart"/>
            <w:r w:rsidRPr="00EF37BA">
              <w:rPr>
                <w:color w:val="231F20"/>
                <w:sz w:val="22"/>
                <w:szCs w:val="22"/>
                <w:lang w:val="ro-RO"/>
              </w:rPr>
              <w:t>extracţia</w:t>
            </w:r>
            <w:proofErr w:type="spellEnd"/>
            <w:r w:rsidRPr="00EF37BA">
              <w:rPr>
                <w:color w:val="231F20"/>
                <w:sz w:val="22"/>
                <w:szCs w:val="22"/>
                <w:lang w:val="ro-RO"/>
              </w:rPr>
              <w:t>,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proofErr w:type="spellStart"/>
            <w:r w:rsidRPr="00EF37BA">
              <w:rPr>
                <w:color w:val="231F20"/>
                <w:sz w:val="22"/>
                <w:szCs w:val="22"/>
                <w:lang w:val="ro-RO"/>
              </w:rPr>
              <w:t>distribuţia</w:t>
            </w:r>
            <w:proofErr w:type="spellEnd"/>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20"/>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Directiva</w:t>
            </w:r>
            <w:r w:rsidRPr="00EF37BA">
              <w:rPr>
                <w:color w:val="231F20"/>
                <w:spacing w:val="23"/>
                <w:sz w:val="22"/>
                <w:szCs w:val="22"/>
                <w:lang w:val="ro-RO"/>
              </w:rPr>
              <w:t xml:space="preserve"> </w:t>
            </w:r>
            <w:r w:rsidRPr="00EF37BA">
              <w:rPr>
                <w:color w:val="231F20"/>
                <w:sz w:val="22"/>
                <w:szCs w:val="22"/>
                <w:lang w:val="ro-RO"/>
              </w:rPr>
              <w:t>2009/31/CE.</w:t>
            </w:r>
          </w:p>
        </w:tc>
        <w:tc>
          <w:tcPr>
            <w:tcW w:w="4581" w:type="dxa"/>
          </w:tcPr>
          <w:p w14:paraId="2FC6B090" w14:textId="254E6DA5" w:rsidR="00D5083E" w:rsidRPr="00EF37BA" w:rsidRDefault="00D5083E" w:rsidP="00D5083E">
            <w:pPr>
              <w:pStyle w:val="ListParagraph"/>
              <w:ind w:left="0" w:firstLine="0"/>
              <w:contextualSpacing w:val="0"/>
              <w:rPr>
                <w:color w:val="231F20"/>
                <w:sz w:val="22"/>
                <w:szCs w:val="22"/>
                <w:lang w:val="ro-RO"/>
              </w:rPr>
            </w:pPr>
          </w:p>
        </w:tc>
        <w:tc>
          <w:tcPr>
            <w:tcW w:w="2245" w:type="dxa"/>
          </w:tcPr>
          <w:p w14:paraId="74704B31" w14:textId="77777777" w:rsidR="00D5083E" w:rsidRPr="00EF37BA" w:rsidRDefault="00D5083E" w:rsidP="00D5083E">
            <w:pPr>
              <w:rPr>
                <w:rFonts w:cs="Times New Roman"/>
                <w:lang w:val="ro-RO"/>
              </w:rPr>
            </w:pPr>
          </w:p>
        </w:tc>
        <w:tc>
          <w:tcPr>
            <w:tcW w:w="0" w:type="auto"/>
          </w:tcPr>
          <w:p w14:paraId="3E139E3C" w14:textId="77777777" w:rsidR="00D5083E" w:rsidRPr="00EF37BA" w:rsidRDefault="00D5083E" w:rsidP="00D5083E">
            <w:pPr>
              <w:rPr>
                <w:rFonts w:cs="Times New Roman"/>
                <w:lang w:val="ro-RO"/>
              </w:rPr>
            </w:pPr>
          </w:p>
        </w:tc>
      </w:tr>
      <w:tr w:rsidR="00D5083E" w:rsidRPr="00663B30" w14:paraId="050C3A4F" w14:textId="77777777" w:rsidTr="004133AF">
        <w:trPr>
          <w:gridAfter w:val="1"/>
          <w:wAfter w:w="38" w:type="dxa"/>
        </w:trPr>
        <w:tc>
          <w:tcPr>
            <w:tcW w:w="0" w:type="auto"/>
          </w:tcPr>
          <w:p w14:paraId="38ADDA59"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 emisiilor prin captarea și înlocuirea CO</w:t>
            </w:r>
            <w:r w:rsidRPr="00EF37BA">
              <w:rPr>
                <w:color w:val="231F20"/>
                <w:sz w:val="22"/>
                <w:szCs w:val="22"/>
                <w:vertAlign w:val="subscript"/>
                <w:lang w:val="ro-RO"/>
              </w:rPr>
              <w:t>2</w:t>
            </w:r>
            <w:r w:rsidRPr="00EF37BA">
              <w:rPr>
                <w:color w:val="231F20"/>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ccr</w:t>
            </w:r>
            <w:proofErr w:type="spellEnd"/>
            <w:r w:rsidRPr="00EF37BA">
              <w:rPr>
                <w:color w:val="231F20"/>
                <w:sz w:val="22"/>
                <w:szCs w:val="22"/>
                <w:lang w:val="ro-RO"/>
              </w:rPr>
              <w:t>, este direct legată de</w:t>
            </w:r>
            <w:r w:rsidRPr="00EF37BA">
              <w:rPr>
                <w:color w:val="231F20"/>
                <w:spacing w:val="1"/>
                <w:sz w:val="22"/>
                <w:szCs w:val="22"/>
                <w:lang w:val="ro-RO"/>
              </w:rPr>
              <w:t xml:space="preserve"> </w:t>
            </w:r>
            <w:proofErr w:type="spellStart"/>
            <w:r w:rsidRPr="00EF37BA">
              <w:rPr>
                <w:color w:val="231F20"/>
                <w:sz w:val="22"/>
                <w:szCs w:val="22"/>
                <w:lang w:val="ro-RO"/>
              </w:rPr>
              <w:t>producţia</w:t>
            </w:r>
            <w:proofErr w:type="spellEnd"/>
            <w:r w:rsidRPr="00EF37BA">
              <w:rPr>
                <w:color w:val="231F20"/>
                <w:sz w:val="22"/>
                <w:szCs w:val="22"/>
                <w:lang w:val="ro-RO"/>
              </w:rPr>
              <w:t xml:space="preserve"> de combustibili din biomasă cărora li se datorează și se limitează la</w:t>
            </w:r>
            <w:r w:rsidRPr="00EF37BA">
              <w:rPr>
                <w:color w:val="231F20"/>
                <w:spacing w:val="1"/>
                <w:sz w:val="22"/>
                <w:szCs w:val="22"/>
                <w:lang w:val="ro-RO"/>
              </w:rPr>
              <w:t xml:space="preserve"> </w:t>
            </w:r>
            <w:r w:rsidRPr="00EF37BA">
              <w:rPr>
                <w:color w:val="231F20"/>
                <w:sz w:val="22"/>
                <w:szCs w:val="22"/>
                <w:lang w:val="ro-RO"/>
              </w:rPr>
              <w:t>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 biomasă și</w:t>
            </w:r>
            <w:r w:rsidRPr="00EF37BA">
              <w:rPr>
                <w:color w:val="231F20"/>
                <w:spacing w:val="1"/>
                <w:sz w:val="22"/>
                <w:szCs w:val="22"/>
                <w:lang w:val="ro-RO"/>
              </w:rPr>
              <w:t xml:space="preserve"> </w:t>
            </w:r>
            <w:r w:rsidRPr="00EF37BA">
              <w:rPr>
                <w:color w:val="231F20"/>
                <w:sz w:val="22"/>
                <w:szCs w:val="22"/>
                <w:lang w:val="ro-RO"/>
              </w:rPr>
              <w:t>care se utilizează pentru înlocuirea 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 xml:space="preserve">de origine fosilă în </w:t>
            </w:r>
            <w:proofErr w:type="spellStart"/>
            <w:r w:rsidRPr="00EF37BA">
              <w:rPr>
                <w:color w:val="231F20"/>
                <w:sz w:val="22"/>
                <w:szCs w:val="22"/>
                <w:lang w:val="ro-RO"/>
              </w:rPr>
              <w:t>producţia</w:t>
            </w:r>
            <w:proofErr w:type="spellEnd"/>
            <w:r w:rsidRPr="00EF37BA">
              <w:rPr>
                <w:color w:val="231F20"/>
                <w:sz w:val="22"/>
                <w:szCs w:val="22"/>
                <w:lang w:val="ro-RO"/>
              </w:rPr>
              <w:t xml:space="preserve"> de</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w:t>
            </w:r>
            <w:r w:rsidRPr="00EF37BA">
              <w:rPr>
                <w:color w:val="231F20"/>
                <w:spacing w:val="22"/>
                <w:sz w:val="22"/>
                <w:szCs w:val="22"/>
                <w:lang w:val="ro-RO"/>
              </w:rPr>
              <w:t xml:space="preserve"> </w:t>
            </w:r>
            <w:r w:rsidRPr="00EF37BA">
              <w:rPr>
                <w:color w:val="231F20"/>
                <w:sz w:val="22"/>
                <w:szCs w:val="22"/>
                <w:lang w:val="ro-RO"/>
              </w:rPr>
              <w:t>comerciale.</w:t>
            </w:r>
          </w:p>
        </w:tc>
        <w:tc>
          <w:tcPr>
            <w:tcW w:w="4581" w:type="dxa"/>
          </w:tcPr>
          <w:p w14:paraId="009E4CF8" w14:textId="4CD109DD" w:rsidR="00D5083E" w:rsidRPr="00EF37BA" w:rsidRDefault="00D5083E" w:rsidP="00D5083E">
            <w:pPr>
              <w:pStyle w:val="ListParagraph"/>
              <w:ind w:left="0" w:firstLine="0"/>
              <w:contextualSpacing w:val="0"/>
              <w:rPr>
                <w:color w:val="231F20"/>
                <w:sz w:val="22"/>
                <w:szCs w:val="22"/>
                <w:lang w:val="ro-RO"/>
              </w:rPr>
            </w:pPr>
          </w:p>
        </w:tc>
        <w:tc>
          <w:tcPr>
            <w:tcW w:w="2245" w:type="dxa"/>
          </w:tcPr>
          <w:p w14:paraId="53FB8841" w14:textId="77777777" w:rsidR="00D5083E" w:rsidRPr="00EF37BA" w:rsidRDefault="00D5083E" w:rsidP="00D5083E">
            <w:pPr>
              <w:rPr>
                <w:rFonts w:cs="Times New Roman"/>
                <w:lang w:val="ro-RO"/>
              </w:rPr>
            </w:pPr>
          </w:p>
        </w:tc>
        <w:tc>
          <w:tcPr>
            <w:tcW w:w="0" w:type="auto"/>
          </w:tcPr>
          <w:p w14:paraId="6ADEE88A" w14:textId="77777777" w:rsidR="00D5083E" w:rsidRPr="00EF37BA" w:rsidRDefault="00D5083E" w:rsidP="00D5083E">
            <w:pPr>
              <w:rPr>
                <w:rFonts w:cs="Times New Roman"/>
                <w:lang w:val="ro-RO"/>
              </w:rPr>
            </w:pPr>
          </w:p>
        </w:tc>
      </w:tr>
      <w:tr w:rsidR="00D5083E" w:rsidRPr="00663B30" w14:paraId="1377F31B" w14:textId="77777777" w:rsidTr="004133AF">
        <w:trPr>
          <w:gridAfter w:val="1"/>
          <w:wAfter w:w="38" w:type="dxa"/>
        </w:trPr>
        <w:tc>
          <w:tcPr>
            <w:tcW w:w="0" w:type="auto"/>
          </w:tcPr>
          <w:p w14:paraId="50C194F0" w14:textId="04416836"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lastRenderedPageBreak/>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producţie</w:t>
            </w:r>
            <w:proofErr w:type="spellEnd"/>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combustibililor</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w:t>
            </w:r>
            <w:r w:rsidRPr="00EF37BA">
              <w:rPr>
                <w:color w:val="231F20"/>
                <w:spacing w:val="43"/>
                <w:sz w:val="22"/>
                <w:szCs w:val="22"/>
                <w:lang w:val="ro-RO"/>
              </w:rPr>
              <w:t xml:space="preserve"> </w:t>
            </w:r>
            <w:r w:rsidRPr="00EF37BA">
              <w:rPr>
                <w:color w:val="231F20"/>
                <w:sz w:val="22"/>
                <w:szCs w:val="22"/>
                <w:lang w:val="ro-RO"/>
              </w:rPr>
              <w:t>produce</w:t>
            </w:r>
            <w:r w:rsidRPr="00EF37BA">
              <w:rPr>
                <w:color w:val="231F20"/>
                <w:spacing w:val="42"/>
                <w:sz w:val="22"/>
                <w:szCs w:val="22"/>
                <w:lang w:val="ro-RO"/>
              </w:rPr>
              <w:t xml:space="preserve"> </w:t>
            </w:r>
            <w:r w:rsidRPr="00EF37BA">
              <w:rPr>
                <w:color w:val="231F20"/>
                <w:sz w:val="22"/>
                <w:szCs w:val="22"/>
                <w:lang w:val="ro-RO"/>
              </w:rPr>
              <w:t>un</w:t>
            </w:r>
            <w:r w:rsidRPr="00EF37BA">
              <w:rPr>
                <w:color w:val="231F20"/>
                <w:spacing w:val="43"/>
                <w:sz w:val="22"/>
                <w:szCs w:val="22"/>
                <w:lang w:val="ro-RO"/>
              </w:rPr>
              <w:t xml:space="preserve"> </w:t>
            </w:r>
            <w:r w:rsidRPr="00EF37BA">
              <w:rPr>
                <w:color w:val="231F20"/>
                <w:sz w:val="22"/>
                <w:szCs w:val="22"/>
                <w:lang w:val="ro-RO"/>
              </w:rPr>
              <w:t>surplus</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electrică</w:t>
            </w:r>
            <w:r w:rsidRPr="00EF37BA">
              <w:rPr>
                <w:color w:val="231F20"/>
                <w:spacing w:val="35"/>
                <w:sz w:val="22"/>
                <w:szCs w:val="22"/>
                <w:lang w:val="ro-RO"/>
              </w:rPr>
              <w:t xml:space="preserve"> </w:t>
            </w:r>
            <w:r w:rsidRPr="00EF37BA">
              <w:rPr>
                <w:color w:val="231F20"/>
                <w:sz w:val="22"/>
                <w:szCs w:val="22"/>
                <w:lang w:val="ro-RO"/>
              </w:rPr>
              <w:t>și/sau</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termică</w:t>
            </w:r>
            <w:r w:rsidRPr="00EF37BA">
              <w:rPr>
                <w:color w:val="231F20"/>
                <w:spacing w:val="35"/>
                <w:sz w:val="22"/>
                <w:szCs w:val="22"/>
                <w:lang w:val="ro-RO"/>
              </w:rPr>
              <w:t xml:space="preserve"> </w:t>
            </w:r>
            <w:r w:rsidRPr="00EF37BA">
              <w:rPr>
                <w:color w:val="231F20"/>
                <w:sz w:val="22"/>
                <w:szCs w:val="22"/>
                <w:lang w:val="ro-RO"/>
              </w:rPr>
              <w:t>utilă,</w:t>
            </w:r>
            <w:r w:rsidRPr="00EF37BA">
              <w:rPr>
                <w:color w:val="231F20"/>
                <w:spacing w:val="36"/>
                <w:sz w:val="22"/>
                <w:szCs w:val="22"/>
                <w:lang w:val="ro-RO"/>
              </w:rPr>
              <w:t xml:space="preserve"> </w:t>
            </w:r>
            <w:r w:rsidRPr="00EF37BA">
              <w:rPr>
                <w:color w:val="231F20"/>
                <w:sz w:val="22"/>
                <w:szCs w:val="22"/>
                <w:lang w:val="ro-RO"/>
              </w:rPr>
              <w:t>emisiile</w:t>
            </w:r>
            <w:r w:rsidRPr="00EF37BA">
              <w:rPr>
                <w:color w:val="231F20"/>
                <w:spacing w:val="32"/>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gaze</w:t>
            </w:r>
            <w:r w:rsidRPr="00EF37BA">
              <w:rPr>
                <w:color w:val="231F20"/>
                <w:spacing w:val="36"/>
                <w:sz w:val="22"/>
                <w:szCs w:val="22"/>
                <w:lang w:val="ro-RO"/>
              </w:rPr>
              <w:t xml:space="preserve"> </w:t>
            </w:r>
            <w:r w:rsidRPr="00EF37BA">
              <w:rPr>
                <w:color w:val="231F20"/>
                <w:sz w:val="22"/>
                <w:szCs w:val="22"/>
                <w:lang w:val="ro-RO"/>
              </w:rPr>
              <w:t>cu</w:t>
            </w:r>
            <w:r w:rsidRPr="00EF37BA">
              <w:rPr>
                <w:color w:val="231F20"/>
                <w:spacing w:val="36"/>
                <w:sz w:val="22"/>
                <w:szCs w:val="22"/>
                <w:lang w:val="ro-RO"/>
              </w:rPr>
              <w:t xml:space="preserve"> </w:t>
            </w:r>
            <w:r w:rsidRPr="00EF37BA">
              <w:rPr>
                <w:color w:val="231F20"/>
                <w:sz w:val="22"/>
                <w:szCs w:val="22"/>
                <w:lang w:val="ro-RO"/>
              </w:rPr>
              <w:t>efect</w:t>
            </w:r>
            <w:r w:rsidRPr="00EF37BA">
              <w:rPr>
                <w:color w:val="231F20"/>
                <w:spacing w:val="-40"/>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împart între energia</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conform</w:t>
            </w:r>
            <w:r w:rsidRPr="00EF37BA">
              <w:rPr>
                <w:color w:val="231F20"/>
                <w:spacing w:val="1"/>
                <w:sz w:val="22"/>
                <w:szCs w:val="22"/>
                <w:lang w:val="ro-RO"/>
              </w:rPr>
              <w:t xml:space="preserve"> </w:t>
            </w:r>
            <w:r w:rsidRPr="00EF37BA">
              <w:rPr>
                <w:color w:val="231F20"/>
                <w:sz w:val="22"/>
                <w:szCs w:val="22"/>
                <w:lang w:val="ro-RO"/>
              </w:rPr>
              <w:t>temperaturii</w:t>
            </w:r>
            <w:r w:rsidRPr="00EF37BA">
              <w:rPr>
                <w:color w:val="231F20"/>
                <w:spacing w:val="1"/>
                <w:sz w:val="22"/>
                <w:szCs w:val="22"/>
                <w:lang w:val="ro-RO"/>
              </w:rPr>
              <w:t xml:space="preserve"> </w:t>
            </w:r>
            <w:r w:rsidRPr="00EF37BA">
              <w:rPr>
                <w:color w:val="231F20"/>
                <w:sz w:val="22"/>
                <w:szCs w:val="22"/>
                <w:lang w:val="ro-RO"/>
              </w:rPr>
              <w:t>agentului</w:t>
            </w:r>
            <w:r w:rsidRPr="00EF37BA">
              <w:rPr>
                <w:color w:val="231F20"/>
                <w:spacing w:val="1"/>
                <w:sz w:val="22"/>
                <w:szCs w:val="22"/>
                <w:lang w:val="ro-RO"/>
              </w:rPr>
              <w:t xml:space="preserve"> </w:t>
            </w:r>
            <w:r w:rsidRPr="00EF37BA">
              <w:rPr>
                <w:color w:val="231F20"/>
                <w:sz w:val="22"/>
                <w:szCs w:val="22"/>
                <w:lang w:val="ro-RO"/>
              </w:rPr>
              <w:t>termic</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42"/>
                <w:sz w:val="22"/>
                <w:szCs w:val="22"/>
                <w:lang w:val="ro-RO"/>
              </w:rPr>
              <w:t xml:space="preserve"> </w:t>
            </w:r>
            <w:r w:rsidRPr="00EF37BA">
              <w:rPr>
                <w:color w:val="231F20"/>
                <w:sz w:val="22"/>
                <w:szCs w:val="22"/>
                <w:lang w:val="ro-RO"/>
              </w:rPr>
              <w:t>utilitatea</w:t>
            </w:r>
            <w:r w:rsidRPr="00EF37BA">
              <w:rPr>
                <w:color w:val="231F20"/>
                <w:spacing w:val="43"/>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prin</w:t>
            </w:r>
            <w:r w:rsidRPr="00EF37BA">
              <w:rPr>
                <w:color w:val="231F20"/>
                <w:spacing w:val="42"/>
                <w:sz w:val="22"/>
                <w:szCs w:val="22"/>
                <w:lang w:val="ro-RO"/>
              </w:rPr>
              <w:t xml:space="preserve"> </w:t>
            </w:r>
            <w:proofErr w:type="spellStart"/>
            <w:r w:rsidRPr="00EF37BA">
              <w:rPr>
                <w:color w:val="231F20"/>
                <w:sz w:val="22"/>
                <w:szCs w:val="22"/>
                <w:lang w:val="ro-RO"/>
              </w:rPr>
              <w:t>înmulţirea</w:t>
            </w:r>
            <w:proofErr w:type="spellEnd"/>
            <w:r w:rsidRPr="00EF37BA">
              <w:rPr>
                <w:color w:val="231F20"/>
                <w:spacing w:val="43"/>
                <w:sz w:val="22"/>
                <w:szCs w:val="22"/>
                <w:lang w:val="ro-RO"/>
              </w:rPr>
              <w:t xml:space="preserve"> </w:t>
            </w:r>
            <w:proofErr w:type="spellStart"/>
            <w:r w:rsidRPr="00EF37BA">
              <w:rPr>
                <w:color w:val="231F20"/>
                <w:sz w:val="22"/>
                <w:szCs w:val="22"/>
                <w:lang w:val="ro-RO"/>
              </w:rPr>
              <w:t>conţinutului</w:t>
            </w:r>
            <w:proofErr w:type="spellEnd"/>
            <w:r w:rsidRPr="00EF37BA">
              <w:rPr>
                <w:color w:val="231F20"/>
                <w:spacing w:val="1"/>
                <w:sz w:val="22"/>
                <w:szCs w:val="22"/>
                <w:lang w:val="ro-RO"/>
              </w:rPr>
              <w:t xml:space="preserve"> </w:t>
            </w:r>
            <w:r w:rsidRPr="00EF37BA">
              <w:rPr>
                <w:color w:val="231F20"/>
                <w:sz w:val="22"/>
                <w:szCs w:val="22"/>
                <w:lang w:val="ro-RO"/>
              </w:rPr>
              <w:t>său</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proofErr w:type="spellStart"/>
            <w:r w:rsidRPr="00EF37BA">
              <w:rPr>
                <w:color w:val="231F20"/>
                <w:sz w:val="22"/>
                <w:szCs w:val="22"/>
                <w:lang w:val="ro-RO"/>
              </w:rPr>
              <w:t>C</w:t>
            </w:r>
            <w:r w:rsidRPr="00EF37BA">
              <w:rPr>
                <w:color w:val="231F20"/>
                <w:sz w:val="22"/>
                <w:szCs w:val="22"/>
                <w:vertAlign w:val="subscript"/>
                <w:lang w:val="ro-RO"/>
              </w:rPr>
              <w:t>h</w:t>
            </w:r>
            <w:proofErr w:type="spellEnd"/>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calculat</w:t>
            </w:r>
            <w:r w:rsidRPr="00EF37BA">
              <w:rPr>
                <w:color w:val="231F20"/>
                <w:spacing w:val="43"/>
                <w:sz w:val="22"/>
                <w:szCs w:val="22"/>
                <w:lang w:val="ro-RO"/>
              </w:rPr>
              <w:t xml:space="preserve"> </w:t>
            </w:r>
            <w:r w:rsidRPr="00EF37BA">
              <w:rPr>
                <w:color w:val="231F20"/>
                <w:sz w:val="22"/>
                <w:szCs w:val="22"/>
                <w:lang w:val="ro-RO"/>
              </w:rPr>
              <w:t>după</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urmează:</w:t>
            </w:r>
          </w:p>
          <w:p w14:paraId="2D7B8E6F" w14:textId="77777777" w:rsidR="00D5083E" w:rsidRPr="00EF37BA" w:rsidRDefault="00D5083E" w:rsidP="00D5083E">
            <w:pPr>
              <w:jc w:val="both"/>
              <w:rPr>
                <w:rFonts w:cs="Times New Roman"/>
                <w:color w:val="231F20"/>
                <w:lang w:val="ro-RO"/>
              </w:rPr>
            </w:pPr>
          </w:p>
          <w:p w14:paraId="78140A98"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08DE7FF6" wp14:editId="5ADFB9E9">
                  <wp:extent cx="787400" cy="318822"/>
                  <wp:effectExtent l="0" t="0" r="0" b="5080"/>
                  <wp:docPr id="47"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6" cstate="print"/>
                          <a:stretch>
                            <a:fillRect/>
                          </a:stretch>
                        </pic:blipFill>
                        <pic:spPr>
                          <a:xfrm>
                            <a:off x="0" y="0"/>
                            <a:ext cx="792432" cy="320859"/>
                          </a:xfrm>
                          <a:prstGeom prst="rect">
                            <a:avLst/>
                          </a:prstGeom>
                        </pic:spPr>
                      </pic:pic>
                    </a:graphicData>
                  </a:graphic>
                </wp:inline>
              </w:drawing>
            </w:r>
          </w:p>
          <w:p w14:paraId="4C8E0AF8" w14:textId="5C478801"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047A1D1"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măsurată</w:t>
            </w:r>
            <w:r w:rsidRPr="00EF37BA">
              <w:rPr>
                <w:rFonts w:cs="Times New Roman"/>
                <w:color w:val="231F20"/>
                <w:spacing w:val="1"/>
                <w:lang w:val="ro-RO"/>
              </w:rPr>
              <w:t xml:space="preserve"> </w:t>
            </w:r>
            <w:r w:rsidRPr="00EF37BA">
              <w:rPr>
                <w:rFonts w:cs="Times New Roman"/>
                <w:color w:val="231F20"/>
                <w:lang w:val="ro-RO"/>
              </w:rPr>
              <w:t>ca  temperatură</w:t>
            </w:r>
            <w:r w:rsidRPr="00EF37BA">
              <w:rPr>
                <w:rFonts w:cs="Times New Roman"/>
                <w:color w:val="231F20"/>
                <w:spacing w:val="41"/>
                <w:lang w:val="ro-RO"/>
              </w:rPr>
              <w:t xml:space="preserve"> </w:t>
            </w:r>
            <w:r w:rsidRPr="00EF37BA">
              <w:rPr>
                <w:rFonts w:cs="Times New Roman"/>
                <w:color w:val="231F20"/>
                <w:lang w:val="ro-RO"/>
              </w:rPr>
              <w:t>absolută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1"/>
                <w:lang w:val="ro-RO"/>
              </w:rPr>
              <w:t xml:space="preserve"> </w:t>
            </w:r>
            <w:r w:rsidRPr="00EF37BA">
              <w:rPr>
                <w:rFonts w:cs="Times New Roman"/>
                <w:color w:val="231F20"/>
                <w:lang w:val="ro-RO"/>
              </w:rPr>
              <w:t>grade</w:t>
            </w:r>
            <w:r w:rsidRPr="00EF37BA">
              <w:rPr>
                <w:rFonts w:cs="Times New Roman"/>
                <w:color w:val="231F20"/>
                <w:spacing w:val="1"/>
                <w:lang w:val="ro-RO"/>
              </w:rPr>
              <w:t xml:space="preserve"> </w:t>
            </w:r>
            <w:r w:rsidRPr="00EF37BA">
              <w:rPr>
                <w:rFonts w:cs="Times New Roman"/>
                <w:color w:val="231F20"/>
                <w:lang w:val="ro-RO"/>
              </w:rPr>
              <w:t>Kelvin),</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energiei</w:t>
            </w:r>
            <w:r w:rsidRPr="00EF37BA">
              <w:rPr>
                <w:rFonts w:cs="Times New Roman"/>
                <w:color w:val="231F20"/>
                <w:spacing w:val="22"/>
                <w:lang w:val="ro-RO"/>
              </w:rPr>
              <w:t xml:space="preserve"> </w:t>
            </w:r>
            <w:r w:rsidRPr="00EF37BA">
              <w:rPr>
                <w:rFonts w:cs="Times New Roman"/>
                <w:color w:val="231F20"/>
                <w:lang w:val="ro-RO"/>
              </w:rPr>
              <w:t>termice</w:t>
            </w:r>
            <w:r w:rsidRPr="00EF37BA">
              <w:rPr>
                <w:rFonts w:cs="Times New Roman"/>
                <w:color w:val="231F20"/>
                <w:spacing w:val="21"/>
                <w:lang w:val="ro-RO"/>
              </w:rPr>
              <w:t xml:space="preserve"> </w:t>
            </w:r>
            <w:r w:rsidRPr="00EF37BA">
              <w:rPr>
                <w:rFonts w:cs="Times New Roman"/>
                <w:color w:val="231F20"/>
                <w:lang w:val="ro-RO"/>
              </w:rPr>
              <w:t>utile</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punctul</w:t>
            </w:r>
            <w:r w:rsidRPr="00EF37BA">
              <w:rPr>
                <w:rFonts w:cs="Times New Roman"/>
                <w:color w:val="231F20"/>
                <w:spacing w:val="27"/>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furnizare.</w:t>
            </w:r>
          </w:p>
          <w:p w14:paraId="57177A9C" w14:textId="77777777" w:rsidR="00D5083E" w:rsidRPr="00EF37BA" w:rsidRDefault="00D5083E" w:rsidP="00D5083E">
            <w:pPr>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temperatura</w:t>
            </w:r>
            <w:r w:rsidRPr="00EF37BA">
              <w:rPr>
                <w:rFonts w:cs="Times New Roman"/>
                <w:color w:val="231F20"/>
                <w:spacing w:val="19"/>
                <w:lang w:val="ro-RO"/>
              </w:rPr>
              <w:t xml:space="preserve"> </w:t>
            </w:r>
            <w:r w:rsidRPr="00EF37BA">
              <w:rPr>
                <w:rFonts w:cs="Times New Roman"/>
                <w:color w:val="231F20"/>
                <w:lang w:val="ro-RO"/>
              </w:rPr>
              <w:t>mediului</w:t>
            </w:r>
            <w:r w:rsidRPr="00EF37BA">
              <w:rPr>
                <w:rFonts w:cs="Times New Roman"/>
                <w:color w:val="231F20"/>
                <w:spacing w:val="23"/>
                <w:lang w:val="ro-RO"/>
              </w:rPr>
              <w:t xml:space="preserve"> </w:t>
            </w:r>
            <w:r w:rsidRPr="00EF37BA">
              <w:rPr>
                <w:rFonts w:cs="Times New Roman"/>
                <w:color w:val="231F20"/>
                <w:lang w:val="ro-RO"/>
              </w:rPr>
              <w:t>ambiant,</w:t>
            </w:r>
            <w:r w:rsidRPr="00EF37BA">
              <w:rPr>
                <w:rFonts w:cs="Times New Roman"/>
                <w:color w:val="231F20"/>
                <w:spacing w:val="25"/>
                <w:lang w:val="ro-RO"/>
              </w:rPr>
              <w:t xml:space="preserve"> </w:t>
            </w:r>
            <w:r w:rsidRPr="00EF37BA">
              <w:rPr>
                <w:rFonts w:cs="Times New Roman"/>
                <w:color w:val="231F20"/>
                <w:lang w:val="ro-RO"/>
              </w:rPr>
              <w:t>stabilită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273,15</w:t>
            </w:r>
            <w:r w:rsidRPr="00EF37BA">
              <w:rPr>
                <w:rFonts w:cs="Times New Roman"/>
                <w:color w:val="231F20"/>
                <w:spacing w:val="30"/>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w:t>
            </w:r>
            <w:proofErr w:type="spellStart"/>
            <w:r w:rsidRPr="00EF37BA">
              <w:rPr>
                <w:rFonts w:cs="Times New Roman"/>
                <w:color w:val="231F20"/>
                <w:lang w:val="ro-RO"/>
              </w:rPr>
              <w:t>echi</w:t>
            </w:r>
            <w:proofErr w:type="spellEnd"/>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valent</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0</w:t>
            </w:r>
            <w:r w:rsidRPr="00EF37BA">
              <w:rPr>
                <w:rFonts w:cs="Times New Roman"/>
                <w:color w:val="231F20"/>
                <w:spacing w:val="28"/>
                <w:lang w:val="ro-RO"/>
              </w:rPr>
              <w:t xml:space="preserve"> </w:t>
            </w:r>
            <w:r w:rsidRPr="00EF37BA">
              <w:rPr>
                <w:rFonts w:cs="Times New Roman"/>
                <w:color w:val="231F20"/>
                <w:lang w:val="ro-RO"/>
              </w:rPr>
              <w:t>°C.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w:t>
            </w:r>
          </w:p>
          <w:p w14:paraId="3AC7888B"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3CE0481" w14:textId="77777777" w:rsidR="00D5083E" w:rsidRPr="00EF37BA" w:rsidRDefault="00D5083E" w:rsidP="00D5083E">
            <w:pPr>
              <w:jc w:val="both"/>
              <w:rPr>
                <w:rFonts w:cs="Times New Roman"/>
                <w:lang w:val="ro-RO"/>
              </w:rPr>
            </w:pPr>
            <w:proofErr w:type="spellStart"/>
            <w:r w:rsidRPr="00EF37BA">
              <w:rPr>
                <w:rFonts w:cs="Times New Roman"/>
                <w:color w:val="231F20"/>
                <w:lang w:val="ro-RO"/>
              </w:rPr>
              <w:t>C</w:t>
            </w:r>
            <w:r w:rsidRPr="00EF37BA">
              <w:rPr>
                <w:rFonts w:cs="Times New Roman"/>
                <w:color w:val="231F20"/>
                <w:vertAlign w:val="subscript"/>
                <w:lang w:val="ro-RO"/>
              </w:rPr>
              <w:t>h</w:t>
            </w:r>
            <w:proofErr w:type="spellEnd"/>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43"/>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9"/>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4"/>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18F91B1" w14:textId="77777777" w:rsidR="00D5083E" w:rsidRPr="00EF37BA" w:rsidRDefault="00D5083E" w:rsidP="00D5083E">
            <w:pPr>
              <w:jc w:val="both"/>
              <w:rPr>
                <w:rFonts w:cs="Times New Roman"/>
                <w:color w:val="231F20"/>
                <w:lang w:val="ro-RO"/>
              </w:rPr>
            </w:pPr>
          </w:p>
          <w:p w14:paraId="5BD5226B" w14:textId="77777777" w:rsidR="00D5083E" w:rsidRPr="00EF37BA" w:rsidRDefault="00D5083E" w:rsidP="00D5083E">
            <w:pPr>
              <w:jc w:val="both"/>
              <w:rPr>
                <w:rFonts w:cs="Times New Roman"/>
                <w:color w:val="231F20"/>
                <w:lang w:val="ro-RO"/>
              </w:rPr>
            </w:pPr>
          </w:p>
          <w:p w14:paraId="1A964B06"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calcului respectiv, se utilizează randamentele efective, definite ca</w:t>
            </w:r>
            <w:r w:rsidRPr="00EF37BA">
              <w:rPr>
                <w:rFonts w:cs="Times New Roman"/>
                <w:color w:val="231F20"/>
                <w:spacing w:val="1"/>
                <w:lang w:val="ro-RO"/>
              </w:rPr>
              <w:t xml:space="preserve"> </w:t>
            </w:r>
            <w:proofErr w:type="spellStart"/>
            <w:r w:rsidRPr="00EF37BA">
              <w:rPr>
                <w:rFonts w:cs="Times New Roman"/>
                <w:color w:val="231F20"/>
                <w:lang w:val="ro-RO"/>
              </w:rPr>
              <w:t>producţia</w:t>
            </w:r>
            <w:proofErr w:type="spellEnd"/>
            <w:r w:rsidRPr="00EF37BA">
              <w:rPr>
                <w:rFonts w:cs="Times New Roman"/>
                <w:color w:val="231F20"/>
                <w:lang w:val="ro-RO"/>
              </w:rPr>
              <w:t xml:space="preserve"> anuală de energie mecanică, energie electrică și energie termică,</w:t>
            </w:r>
            <w:r w:rsidRPr="00EF37BA">
              <w:rPr>
                <w:rFonts w:cs="Times New Roman"/>
                <w:color w:val="231F20"/>
                <w:spacing w:val="1"/>
                <w:lang w:val="ro-RO"/>
              </w:rPr>
              <w:t xml:space="preserve"> </w:t>
            </w:r>
            <w:r w:rsidRPr="00EF37BA">
              <w:rPr>
                <w:rFonts w:cs="Times New Roman"/>
                <w:color w:val="231F20"/>
                <w:lang w:val="ro-RO"/>
              </w:rPr>
              <w:t>fiecare</w:t>
            </w:r>
            <w:r w:rsidRPr="00EF37BA">
              <w:rPr>
                <w:rFonts w:cs="Times New Roman"/>
                <w:color w:val="231F20"/>
                <w:spacing w:val="19"/>
                <w:lang w:val="ro-RO"/>
              </w:rPr>
              <w:t xml:space="preserve"> </w:t>
            </w:r>
            <w:proofErr w:type="spellStart"/>
            <w:r w:rsidRPr="00EF37BA">
              <w:rPr>
                <w:rFonts w:cs="Times New Roman"/>
                <w:color w:val="231F20"/>
                <w:lang w:val="ro-RO"/>
              </w:rPr>
              <w:t>împărţită</w:t>
            </w:r>
            <w:proofErr w:type="spellEnd"/>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intrarea</w:t>
            </w:r>
            <w:r w:rsidRPr="00EF37BA">
              <w:rPr>
                <w:rFonts w:cs="Times New Roman"/>
                <w:color w:val="231F20"/>
                <w:spacing w:val="20"/>
                <w:lang w:val="ro-RO"/>
              </w:rPr>
              <w:t xml:space="preserve"> </w:t>
            </w:r>
            <w:r w:rsidRPr="00EF37BA">
              <w:rPr>
                <w:rFonts w:cs="Times New Roman"/>
                <w:color w:val="231F20"/>
                <w:lang w:val="ro-RO"/>
              </w:rPr>
              <w:t>anuală</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energie.</w:t>
            </w:r>
          </w:p>
          <w:p w14:paraId="12C8EB17" w14:textId="77777777" w:rsidR="00D5083E" w:rsidRPr="00EF37BA" w:rsidRDefault="00D5083E" w:rsidP="00D5083E">
            <w:pPr>
              <w:jc w:val="both"/>
              <w:rPr>
                <w:rFonts w:cs="Times New Roman"/>
                <w:color w:val="231F20"/>
                <w:lang w:val="ro-RO"/>
              </w:rPr>
            </w:pPr>
          </w:p>
          <w:p w14:paraId="40EF96E4" w14:textId="77777777" w:rsidR="00D5083E" w:rsidRPr="00EF37BA" w:rsidRDefault="00D5083E" w:rsidP="00D5083E">
            <w:pPr>
              <w:jc w:val="both"/>
              <w:rPr>
                <w:rFonts w:cs="Times New Roman"/>
                <w:color w:val="231F20"/>
                <w:lang w:val="ro-RO"/>
              </w:rPr>
            </w:pP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scopul</w:t>
            </w:r>
            <w:r w:rsidRPr="00EF37BA">
              <w:rPr>
                <w:rFonts w:cs="Times New Roman"/>
                <w:color w:val="231F20"/>
                <w:spacing w:val="22"/>
                <w:lang w:val="ro-RO"/>
              </w:rPr>
              <w:t xml:space="preserve"> </w:t>
            </w:r>
            <w:r w:rsidRPr="00EF37BA">
              <w:rPr>
                <w:rFonts w:cs="Times New Roman"/>
                <w:color w:val="231F20"/>
                <w:lang w:val="ro-RO"/>
              </w:rPr>
              <w:t>acestui</w:t>
            </w:r>
            <w:r w:rsidRPr="00EF37BA">
              <w:rPr>
                <w:rFonts w:cs="Times New Roman"/>
                <w:color w:val="231F20"/>
                <w:spacing w:val="18"/>
                <w:lang w:val="ro-RO"/>
              </w:rPr>
              <w:t xml:space="preserve"> </w:t>
            </w:r>
            <w:r w:rsidRPr="00EF37BA">
              <w:rPr>
                <w:rFonts w:cs="Times New Roman"/>
                <w:color w:val="231F20"/>
                <w:lang w:val="ro-RO"/>
              </w:rPr>
              <w:t>calcul,</w:t>
            </w:r>
            <w:r w:rsidRPr="00EF37BA">
              <w:rPr>
                <w:rFonts w:cs="Times New Roman"/>
                <w:color w:val="231F20"/>
                <w:spacing w:val="20"/>
                <w:lang w:val="ro-RO"/>
              </w:rPr>
              <w:t xml:space="preserve"> </w:t>
            </w:r>
            <w:r w:rsidRPr="00EF37BA">
              <w:rPr>
                <w:rFonts w:cs="Times New Roman"/>
                <w:color w:val="231F20"/>
                <w:lang w:val="ro-RO"/>
              </w:rPr>
              <w:t>se</w:t>
            </w:r>
            <w:r w:rsidRPr="00EF37BA">
              <w:rPr>
                <w:rFonts w:cs="Times New Roman"/>
                <w:color w:val="231F20"/>
                <w:spacing w:val="19"/>
                <w:lang w:val="ro-RO"/>
              </w:rPr>
              <w:t xml:space="preserve"> </w:t>
            </w:r>
            <w:r w:rsidRPr="00EF37BA">
              <w:rPr>
                <w:rFonts w:cs="Times New Roman"/>
                <w:color w:val="231F20"/>
                <w:lang w:val="ro-RO"/>
              </w:rPr>
              <w:t>aplică</w:t>
            </w:r>
            <w:r w:rsidRPr="00EF37BA">
              <w:rPr>
                <w:rFonts w:cs="Times New Roman"/>
                <w:color w:val="231F20"/>
                <w:spacing w:val="20"/>
                <w:lang w:val="ro-RO"/>
              </w:rPr>
              <w:t xml:space="preserve"> </w:t>
            </w:r>
            <w:r w:rsidRPr="00EF37BA">
              <w:rPr>
                <w:rFonts w:cs="Times New Roman"/>
                <w:color w:val="231F20"/>
                <w:lang w:val="ro-RO"/>
              </w:rPr>
              <w:t>următoarele</w:t>
            </w:r>
            <w:r w:rsidRPr="00EF37BA">
              <w:rPr>
                <w:rFonts w:cs="Times New Roman"/>
                <w:color w:val="231F20"/>
                <w:spacing w:val="18"/>
                <w:lang w:val="ro-RO"/>
              </w:rPr>
              <w:t xml:space="preserve"> </w:t>
            </w:r>
            <w:proofErr w:type="spellStart"/>
            <w:r w:rsidRPr="00EF37BA">
              <w:rPr>
                <w:rFonts w:cs="Times New Roman"/>
                <w:color w:val="231F20"/>
                <w:lang w:val="ro-RO"/>
              </w:rPr>
              <w:t>definiţii</w:t>
            </w:r>
            <w:proofErr w:type="spellEnd"/>
            <w:r w:rsidRPr="00EF37BA">
              <w:rPr>
                <w:rFonts w:cs="Times New Roman"/>
                <w:color w:val="231F20"/>
                <w:lang w:val="ro-RO"/>
              </w:rPr>
              <w:t>:</w:t>
            </w:r>
          </w:p>
          <w:p w14:paraId="427C71E2" w14:textId="77777777" w:rsidR="00D5083E" w:rsidRPr="00EF37BA" w:rsidRDefault="00D5083E" w:rsidP="00D5083E">
            <w:pPr>
              <w:jc w:val="both"/>
              <w:rPr>
                <w:rFonts w:cs="Times New Roman"/>
                <w:color w:val="231F20"/>
                <w:lang w:val="ro-RO"/>
              </w:rPr>
            </w:pPr>
          </w:p>
          <w:p w14:paraId="3B29C8C3"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termice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electrice</w:t>
            </w:r>
            <w:r w:rsidRPr="00EF37BA">
              <w:rPr>
                <w:color w:val="231F20"/>
                <w:spacing w:val="17"/>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energiei</w:t>
            </w:r>
            <w:r w:rsidRPr="00EF37BA">
              <w:rPr>
                <w:color w:val="231F20"/>
                <w:spacing w:val="22"/>
                <w:sz w:val="22"/>
                <w:szCs w:val="22"/>
                <w:lang w:val="ro-RO"/>
              </w:rPr>
              <w:t xml:space="preserve"> </w:t>
            </w:r>
            <w:r w:rsidRPr="00EF37BA">
              <w:rPr>
                <w:color w:val="231F20"/>
                <w:sz w:val="22"/>
                <w:szCs w:val="22"/>
                <w:lang w:val="ro-RO"/>
              </w:rPr>
              <w:t>mecanice;</w:t>
            </w:r>
          </w:p>
          <w:p w14:paraId="4D07BCA0"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produsă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vederea</w:t>
            </w:r>
            <w:r w:rsidRPr="00EF37BA">
              <w:rPr>
                <w:color w:val="231F20"/>
                <w:spacing w:val="1"/>
                <w:sz w:val="22"/>
                <w:szCs w:val="22"/>
                <w:lang w:val="ro-RO"/>
              </w:rPr>
              <w:t xml:space="preserve"> </w:t>
            </w:r>
            <w:r w:rsidRPr="00EF37BA">
              <w:rPr>
                <w:color w:val="231F20"/>
                <w:sz w:val="22"/>
                <w:szCs w:val="22"/>
                <w:lang w:val="ro-RO"/>
              </w:rPr>
              <w:t>satisfacerii</w:t>
            </w:r>
            <w:r w:rsidRPr="00EF37BA">
              <w:rPr>
                <w:color w:val="231F20"/>
                <w:spacing w:val="1"/>
                <w:sz w:val="22"/>
                <w:szCs w:val="22"/>
                <w:lang w:val="ro-RO"/>
              </w:rPr>
              <w:t xml:space="preserve"> </w:t>
            </w:r>
            <w:r w:rsidRPr="00EF37BA">
              <w:rPr>
                <w:color w:val="231F20"/>
                <w:sz w:val="22"/>
                <w:szCs w:val="22"/>
                <w:lang w:val="ro-RO"/>
              </w:rPr>
              <w:t>unei</w:t>
            </w:r>
            <w:r w:rsidRPr="00EF37BA">
              <w:rPr>
                <w:color w:val="231F20"/>
                <w:spacing w:val="1"/>
                <w:sz w:val="22"/>
                <w:szCs w:val="22"/>
                <w:lang w:val="ro-RO"/>
              </w:rPr>
              <w:t xml:space="preserve"> </w:t>
            </w:r>
            <w:r w:rsidRPr="00EF37BA">
              <w:rPr>
                <w:color w:val="231F20"/>
                <w:sz w:val="22"/>
                <w:szCs w:val="22"/>
                <w:lang w:val="ro-RO"/>
              </w:rPr>
              <w:t>cereri</w:t>
            </w:r>
            <w:r w:rsidRPr="00EF37BA">
              <w:rPr>
                <w:color w:val="231F20"/>
                <w:spacing w:val="1"/>
                <w:sz w:val="22"/>
                <w:szCs w:val="22"/>
                <w:lang w:val="ro-RO"/>
              </w:rPr>
              <w:t xml:space="preserve"> </w:t>
            </w:r>
            <w:r w:rsidRPr="00EF37BA">
              <w:rPr>
                <w:color w:val="231F20"/>
                <w:sz w:val="22"/>
                <w:szCs w:val="22"/>
                <w:lang w:val="ro-RO"/>
              </w:rPr>
              <w:t>justificate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42"/>
                <w:sz w:val="22"/>
                <w:szCs w:val="22"/>
                <w:lang w:val="ro-RO"/>
              </w:rPr>
              <w:t xml:space="preserve"> </w:t>
            </w:r>
            <w:r w:rsidRPr="00EF37BA">
              <w:rPr>
                <w:color w:val="231F20"/>
                <w:sz w:val="22"/>
                <w:szCs w:val="22"/>
                <w:lang w:val="ro-RO"/>
              </w:rPr>
              <w:t>economic</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termică,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4"/>
                <w:sz w:val="22"/>
                <w:szCs w:val="22"/>
                <w:lang w:val="ro-RO"/>
              </w:rPr>
              <w:t xml:space="preserve"> </w:t>
            </w:r>
            <w:r w:rsidRPr="00EF37BA">
              <w:rPr>
                <w:color w:val="231F20"/>
                <w:sz w:val="22"/>
                <w:szCs w:val="22"/>
                <w:lang w:val="ro-RO"/>
              </w:rPr>
              <w:t>încălzire</w:t>
            </w:r>
            <w:r w:rsidRPr="00EF37BA">
              <w:rPr>
                <w:color w:val="231F20"/>
                <w:spacing w:val="22"/>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răcire;</w:t>
            </w:r>
          </w:p>
          <w:p w14:paraId="48D59859" w14:textId="0496260E" w:rsidR="00D5083E" w:rsidRPr="003571A9"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„cerere justificată din punct de vedere economic” înseamnă cererea care</w:t>
            </w:r>
            <w:r w:rsidRPr="00EF37BA">
              <w:rPr>
                <w:color w:val="231F20"/>
                <w:spacing w:val="1"/>
                <w:sz w:val="22"/>
                <w:szCs w:val="22"/>
                <w:lang w:val="ro-RO"/>
              </w:rPr>
              <w:t xml:space="preserve"> </w:t>
            </w:r>
            <w:r w:rsidRPr="00EF37BA">
              <w:rPr>
                <w:color w:val="231F20"/>
                <w:sz w:val="22"/>
                <w:szCs w:val="22"/>
                <w:lang w:val="ro-RO"/>
              </w:rPr>
              <w:t>nu depășește necesarul de încălzire sau răcire și care altfel ar putea fi</w:t>
            </w:r>
            <w:r w:rsidRPr="00EF37BA">
              <w:rPr>
                <w:color w:val="231F20"/>
                <w:spacing w:val="1"/>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proofErr w:type="spellStart"/>
            <w:r w:rsidRPr="00EF37BA">
              <w:rPr>
                <w:color w:val="231F20"/>
                <w:sz w:val="22"/>
                <w:szCs w:val="22"/>
                <w:lang w:val="ro-RO"/>
              </w:rPr>
              <w:t>condiţiile</w:t>
            </w:r>
            <w:proofErr w:type="spellEnd"/>
            <w:r w:rsidRPr="00EF37BA">
              <w:rPr>
                <w:color w:val="231F20"/>
                <w:spacing w:val="22"/>
                <w:sz w:val="22"/>
                <w:szCs w:val="22"/>
                <w:lang w:val="ro-RO"/>
              </w:rPr>
              <w:t xml:space="preserve"> </w:t>
            </w:r>
            <w:proofErr w:type="spellStart"/>
            <w:r w:rsidRPr="00EF37BA">
              <w:rPr>
                <w:color w:val="231F20"/>
                <w:sz w:val="22"/>
                <w:szCs w:val="22"/>
                <w:lang w:val="ro-RO"/>
              </w:rPr>
              <w:t>pieţei</w:t>
            </w:r>
            <w:proofErr w:type="spellEnd"/>
            <w:r w:rsidRPr="00EF37BA">
              <w:rPr>
                <w:color w:val="231F20"/>
                <w:sz w:val="22"/>
                <w:szCs w:val="22"/>
                <w:lang w:val="ro-RO"/>
              </w:rPr>
              <w:t>.</w:t>
            </w:r>
          </w:p>
        </w:tc>
        <w:tc>
          <w:tcPr>
            <w:tcW w:w="4581" w:type="dxa"/>
          </w:tcPr>
          <w:p w14:paraId="713B35D3" w14:textId="77777777" w:rsidR="00D5083E" w:rsidRPr="00EF37BA" w:rsidRDefault="00D5083E" w:rsidP="00D5083E">
            <w:pPr>
              <w:jc w:val="both"/>
              <w:rPr>
                <w:rFonts w:cs="Times New Roman"/>
                <w:color w:val="231F20"/>
                <w:lang w:val="ro-RO"/>
              </w:rPr>
            </w:pPr>
          </w:p>
        </w:tc>
        <w:tc>
          <w:tcPr>
            <w:tcW w:w="2245" w:type="dxa"/>
          </w:tcPr>
          <w:p w14:paraId="078CD79E" w14:textId="77777777" w:rsidR="00D5083E" w:rsidRPr="00EF37BA" w:rsidRDefault="00D5083E" w:rsidP="00D5083E">
            <w:pPr>
              <w:rPr>
                <w:rFonts w:cs="Times New Roman"/>
                <w:lang w:val="ro-RO"/>
              </w:rPr>
            </w:pPr>
          </w:p>
        </w:tc>
        <w:tc>
          <w:tcPr>
            <w:tcW w:w="0" w:type="auto"/>
          </w:tcPr>
          <w:p w14:paraId="2DDB5EB9" w14:textId="77777777" w:rsidR="00D5083E" w:rsidRPr="00EF37BA" w:rsidRDefault="00D5083E" w:rsidP="00D5083E">
            <w:pPr>
              <w:rPr>
                <w:rFonts w:cs="Times New Roman"/>
                <w:lang w:val="ro-RO"/>
              </w:rPr>
            </w:pPr>
          </w:p>
        </w:tc>
      </w:tr>
      <w:tr w:rsidR="00D5083E" w:rsidRPr="00663B30" w14:paraId="6B06B9B5" w14:textId="77777777" w:rsidTr="004133AF">
        <w:trPr>
          <w:gridAfter w:val="1"/>
          <w:wAfter w:w="38" w:type="dxa"/>
        </w:trPr>
        <w:tc>
          <w:tcPr>
            <w:tcW w:w="0" w:type="auto"/>
          </w:tcPr>
          <w:p w14:paraId="14B9868D"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 xml:space="preserve">În cazul în care, printr-un proces de </w:t>
            </w:r>
            <w:proofErr w:type="spellStart"/>
            <w:r w:rsidRPr="00EF37BA">
              <w:rPr>
                <w:color w:val="231F20"/>
                <w:sz w:val="22"/>
                <w:szCs w:val="22"/>
                <w:lang w:val="ro-RO"/>
              </w:rPr>
              <w:t>producţie</w:t>
            </w:r>
            <w:proofErr w:type="spellEnd"/>
            <w:r w:rsidRPr="00EF37BA">
              <w:rPr>
                <w:color w:val="231F20"/>
                <w:sz w:val="22"/>
                <w:szCs w:val="22"/>
                <w:lang w:val="ro-RO"/>
              </w:rPr>
              <w:t xml:space="preserve"> a combustibilului din biomasă,</w:t>
            </w:r>
            <w:r w:rsidRPr="00EF37BA">
              <w:rPr>
                <w:color w:val="231F20"/>
                <w:spacing w:val="1"/>
                <w:sz w:val="22"/>
                <w:szCs w:val="22"/>
                <w:lang w:val="ro-RO"/>
              </w:rPr>
              <w:t xml:space="preserve"> </w:t>
            </w:r>
            <w:r w:rsidRPr="00EF37BA">
              <w:rPr>
                <w:color w:val="231F20"/>
                <w:sz w:val="22"/>
                <w:szCs w:val="22"/>
                <w:lang w:val="ro-RO"/>
              </w:rPr>
              <w:t xml:space="preserve">se </w:t>
            </w:r>
            <w:proofErr w:type="spellStart"/>
            <w:r w:rsidRPr="00EF37BA">
              <w:rPr>
                <w:color w:val="231F20"/>
                <w:sz w:val="22"/>
                <w:szCs w:val="22"/>
                <w:lang w:val="ro-RO"/>
              </w:rPr>
              <w:t>obţine</w:t>
            </w:r>
            <w:proofErr w:type="spellEnd"/>
            <w:r w:rsidRPr="00EF37BA">
              <w:rPr>
                <w:color w:val="231F20"/>
                <w:sz w:val="22"/>
                <w:szCs w:val="22"/>
                <w:lang w:val="ro-RO"/>
              </w:rPr>
              <w:t xml:space="preserve">, în </w:t>
            </w:r>
            <w:proofErr w:type="spellStart"/>
            <w:r w:rsidRPr="00EF37BA">
              <w:rPr>
                <w:color w:val="231F20"/>
                <w:sz w:val="22"/>
                <w:szCs w:val="22"/>
                <w:lang w:val="ro-RO"/>
              </w:rPr>
              <w:t>combinaţie</w:t>
            </w:r>
            <w:proofErr w:type="spellEnd"/>
            <w:r w:rsidRPr="00EF37BA">
              <w:rPr>
                <w:color w:val="231F20"/>
                <w:sz w:val="22"/>
                <w:szCs w:val="22"/>
                <w:lang w:val="ro-RO"/>
              </w:rPr>
              <w:t xml:space="preserve">, combustibilul pentru care se </w:t>
            </w:r>
            <w:r w:rsidRPr="00EF37BA">
              <w:rPr>
                <w:color w:val="231F20"/>
                <w:sz w:val="22"/>
                <w:szCs w:val="22"/>
                <w:lang w:val="ro-RO"/>
              </w:rPr>
              <w:lastRenderedPageBreak/>
              <w:t>calculează emisiile și</w:t>
            </w:r>
            <w:r w:rsidRPr="00EF37BA">
              <w:rPr>
                <w:color w:val="231F20"/>
                <w:spacing w:val="1"/>
                <w:sz w:val="22"/>
                <w:szCs w:val="22"/>
                <w:lang w:val="ro-RO"/>
              </w:rPr>
              <w:t xml:space="preserve"> </w:t>
            </w:r>
            <w:r w:rsidRPr="00EF37BA">
              <w:rPr>
                <w:color w:val="231F20"/>
                <w:sz w:val="22"/>
                <w:szCs w:val="22"/>
                <w:lang w:val="ro-RO"/>
              </w:rPr>
              <w:t>unul sau mai multe alte produse („coproduse”), emisiile de gaze cu efect de</w:t>
            </w:r>
            <w:r w:rsidRPr="00EF37BA">
              <w:rPr>
                <w:color w:val="231F20"/>
                <w:spacing w:val="1"/>
                <w:sz w:val="22"/>
                <w:szCs w:val="22"/>
                <w:lang w:val="ro-RO"/>
              </w:rPr>
              <w:t xml:space="preserve"> </w:t>
            </w:r>
            <w:r w:rsidRPr="00EF37BA">
              <w:rPr>
                <w:color w:val="231F20"/>
                <w:sz w:val="22"/>
                <w:szCs w:val="22"/>
                <w:lang w:val="ro-RO"/>
              </w:rPr>
              <w:t>seră se împart între combustibil sau produsul său intermediar și coproduse,</w:t>
            </w:r>
            <w:r w:rsidRPr="00EF37BA">
              <w:rPr>
                <w:color w:val="231F20"/>
                <w:spacing w:val="1"/>
                <w:sz w:val="22"/>
                <w:szCs w:val="22"/>
                <w:lang w:val="ro-RO"/>
              </w:rPr>
              <w:t xml:space="preserve"> </w:t>
            </w:r>
            <w:proofErr w:type="spellStart"/>
            <w:r w:rsidRPr="00EF37BA">
              <w:rPr>
                <w:color w:val="231F20"/>
                <w:sz w:val="22"/>
                <w:szCs w:val="22"/>
                <w:lang w:val="ro-RO"/>
              </w:rPr>
              <w:t>proporţional</w:t>
            </w:r>
            <w:proofErr w:type="spellEnd"/>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proofErr w:type="spellStart"/>
            <w:r w:rsidRPr="00EF37BA">
              <w:rPr>
                <w:color w:val="231F20"/>
                <w:sz w:val="22"/>
                <w:szCs w:val="22"/>
                <w:lang w:val="ro-RO"/>
              </w:rPr>
              <w:t>conţinutul</w:t>
            </w:r>
            <w:proofErr w:type="spellEnd"/>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(determinat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puterea</w:t>
            </w:r>
            <w:r w:rsidRPr="00EF37BA">
              <w:rPr>
                <w:color w:val="231F20"/>
                <w:spacing w:val="1"/>
                <w:sz w:val="22"/>
                <w:szCs w:val="22"/>
                <w:lang w:val="ro-RO"/>
              </w:rPr>
              <w:t xml:space="preserve"> </w:t>
            </w:r>
            <w:r w:rsidRPr="00EF37BA">
              <w:rPr>
                <w:color w:val="231F20"/>
                <w:sz w:val="22"/>
                <w:szCs w:val="22"/>
                <w:lang w:val="ro-RO"/>
              </w:rPr>
              <w:t>calorifică</w:t>
            </w:r>
            <w:r w:rsidRPr="00EF37BA">
              <w:rPr>
                <w:color w:val="231F20"/>
                <w:spacing w:val="1"/>
                <w:sz w:val="22"/>
                <w:szCs w:val="22"/>
                <w:lang w:val="ro-RO"/>
              </w:rPr>
              <w:t xml:space="preserve"> </w:t>
            </w:r>
            <w:r w:rsidRPr="00EF37BA">
              <w:rPr>
                <w:color w:val="231F20"/>
                <w:sz w:val="22"/>
                <w:szCs w:val="22"/>
                <w:lang w:val="ro-RO"/>
              </w:rPr>
              <w:t>inferioară în cazul unor coproduse altele decât energia electrică și termică).</w:t>
            </w:r>
            <w:r w:rsidRPr="00EF37BA">
              <w:rPr>
                <w:color w:val="231F20"/>
                <w:spacing w:val="1"/>
                <w:sz w:val="22"/>
                <w:szCs w:val="22"/>
                <w:lang w:val="ro-RO"/>
              </w:rPr>
              <w:t xml:space="preserve"> </w:t>
            </w:r>
            <w:r w:rsidRPr="00EF37BA">
              <w:rPr>
                <w:color w:val="231F20"/>
                <w:sz w:val="22"/>
                <w:szCs w:val="22"/>
                <w:lang w:val="ro-RO"/>
              </w:rPr>
              <w:t>Intensitatea gazelor cu efect de seră generate de surplusul de energie electrică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3"/>
                <w:sz w:val="22"/>
                <w:szCs w:val="22"/>
                <w:lang w:val="ro-RO"/>
              </w:rPr>
              <w:t xml:space="preserve"> </w:t>
            </w:r>
            <w:r w:rsidRPr="00EF37BA">
              <w:rPr>
                <w:color w:val="231F20"/>
                <w:sz w:val="22"/>
                <w:szCs w:val="22"/>
                <w:lang w:val="ro-RO"/>
              </w:rPr>
              <w:t>utilă</w:t>
            </w:r>
            <w:r w:rsidRPr="00EF37BA">
              <w:rPr>
                <w:color w:val="231F20"/>
                <w:spacing w:val="22"/>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aceeași</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intensitatea</w:t>
            </w:r>
            <w:r w:rsidRPr="00EF37BA">
              <w:rPr>
                <w:color w:val="231F20"/>
                <w:spacing w:val="19"/>
                <w:sz w:val="22"/>
                <w:szCs w:val="22"/>
                <w:lang w:val="ro-RO"/>
              </w:rPr>
              <w:t xml:space="preserve"> </w:t>
            </w:r>
            <w:r w:rsidRPr="00EF37BA">
              <w:rPr>
                <w:color w:val="231F20"/>
                <w:sz w:val="22"/>
                <w:szCs w:val="22"/>
                <w:lang w:val="ro-RO"/>
              </w:rPr>
              <w:t>gazelor</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 de seră generate</w:t>
            </w:r>
            <w:r w:rsidRPr="00EF37BA">
              <w:rPr>
                <w:color w:val="231F20"/>
                <w:spacing w:val="11"/>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energia</w:t>
            </w:r>
            <w:r w:rsidRPr="00EF37BA">
              <w:rPr>
                <w:color w:val="231F20"/>
                <w:spacing w:val="13"/>
                <w:sz w:val="22"/>
                <w:szCs w:val="22"/>
                <w:lang w:val="ro-RO"/>
              </w:rPr>
              <w:t xml:space="preserve"> </w:t>
            </w:r>
            <w:r w:rsidRPr="00EF37BA">
              <w:rPr>
                <w:color w:val="231F20"/>
                <w:sz w:val="22"/>
                <w:szCs w:val="22"/>
                <w:lang w:val="ro-RO"/>
              </w:rPr>
              <w:t>electrică</w:t>
            </w:r>
            <w:r w:rsidRPr="00EF37BA">
              <w:rPr>
                <w:color w:val="231F20"/>
                <w:spacing w:val="12"/>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termică</w:t>
            </w:r>
            <w:r w:rsidRPr="00EF37BA">
              <w:rPr>
                <w:color w:val="231F20"/>
                <w:spacing w:val="13"/>
                <w:sz w:val="22"/>
                <w:szCs w:val="22"/>
                <w:lang w:val="ro-RO"/>
              </w:rPr>
              <w:t xml:space="preserve"> </w:t>
            </w:r>
            <w:r w:rsidRPr="00EF37BA">
              <w:rPr>
                <w:color w:val="231F20"/>
                <w:sz w:val="22"/>
                <w:szCs w:val="22"/>
                <w:lang w:val="ro-RO"/>
              </w:rPr>
              <w:t>livrată</w:t>
            </w:r>
            <w:r w:rsidRPr="00EF37BA">
              <w:rPr>
                <w:color w:val="231F20"/>
                <w:spacing w:val="12"/>
                <w:sz w:val="22"/>
                <w:szCs w:val="22"/>
                <w:lang w:val="ro-RO"/>
              </w:rPr>
              <w:t xml:space="preserve"> </w:t>
            </w:r>
            <w:r w:rsidRPr="00EF37BA">
              <w:rPr>
                <w:color w:val="231F20"/>
                <w:sz w:val="22"/>
                <w:szCs w:val="22"/>
                <w:lang w:val="ro-RO"/>
              </w:rPr>
              <w:t>procesului</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2"/>
                <w:sz w:val="22"/>
                <w:szCs w:val="22"/>
                <w:lang w:val="ro-RO"/>
              </w:rPr>
              <w:t xml:space="preserve"> </w:t>
            </w:r>
            <w:proofErr w:type="spellStart"/>
            <w:r w:rsidRPr="00EF37BA">
              <w:rPr>
                <w:color w:val="231F20"/>
                <w:sz w:val="22"/>
                <w:szCs w:val="22"/>
                <w:lang w:val="ro-RO"/>
              </w:rPr>
              <w:t>producţie</w:t>
            </w:r>
            <w:proofErr w:type="spellEnd"/>
            <w:r w:rsidRPr="00EF37BA">
              <w:rPr>
                <w:color w:val="231F20"/>
                <w:spacing w:val="-40"/>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determină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calcularea</w:t>
            </w:r>
            <w:r w:rsidRPr="00EF37BA">
              <w:rPr>
                <w:color w:val="231F20"/>
                <w:spacing w:val="1"/>
                <w:sz w:val="22"/>
                <w:szCs w:val="22"/>
                <w:lang w:val="ro-RO"/>
              </w:rPr>
              <w:t xml:space="preserve"> </w:t>
            </w:r>
            <w:proofErr w:type="spellStart"/>
            <w:r w:rsidRPr="00EF37BA">
              <w:rPr>
                <w:color w:val="231F20"/>
                <w:sz w:val="22"/>
                <w:szCs w:val="22"/>
                <w:lang w:val="ro-RO"/>
              </w:rPr>
              <w:t>intensităţii</w:t>
            </w:r>
            <w:proofErr w:type="spellEnd"/>
            <w:r w:rsidRPr="00EF37BA">
              <w:rPr>
                <w:color w:val="231F20"/>
                <w:spacing w:val="-40"/>
                <w:sz w:val="22"/>
                <w:szCs w:val="22"/>
                <w:lang w:val="ro-RO"/>
              </w:rPr>
              <w:t xml:space="preserve"> </w:t>
            </w:r>
            <w:r w:rsidRPr="00EF37BA">
              <w:rPr>
                <w:color w:val="231F20"/>
                <w:sz w:val="22"/>
                <w:szCs w:val="22"/>
                <w:lang w:val="ro-RO"/>
              </w:rPr>
              <w:t>gazelor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inclusiv</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de la materiile prime și emisiile de CH</w:t>
            </w:r>
            <w:r w:rsidRPr="00EF37BA">
              <w:rPr>
                <w:color w:val="231F20"/>
                <w:sz w:val="22"/>
                <w:szCs w:val="22"/>
                <w:vertAlign w:val="subscript"/>
                <w:lang w:val="ro-RO"/>
              </w:rPr>
              <w:t>4</w:t>
            </w:r>
            <w:r w:rsidRPr="00EF37BA">
              <w:rPr>
                <w:color w:val="231F20"/>
                <w:sz w:val="22"/>
                <w:szCs w:val="22"/>
                <w:lang w:val="ro-RO"/>
              </w:rPr>
              <w:t xml:space="preserve"> și N</w:t>
            </w:r>
            <w:r w:rsidRPr="00EF37BA">
              <w:rPr>
                <w:color w:val="231F20"/>
                <w:sz w:val="22"/>
                <w:szCs w:val="22"/>
                <w:vertAlign w:val="subscript"/>
                <w:lang w:val="ro-RO"/>
              </w:rPr>
              <w:t>2</w:t>
            </w:r>
            <w:r w:rsidRPr="00EF37BA">
              <w:rPr>
                <w:color w:val="231F20"/>
                <w:sz w:val="22"/>
                <w:szCs w:val="22"/>
                <w:lang w:val="ro-RO"/>
              </w:rPr>
              <w:t>O, către și dinspre</w:t>
            </w:r>
            <w:r w:rsidRPr="00EF37BA">
              <w:rPr>
                <w:color w:val="231F20"/>
                <w:spacing w:val="1"/>
                <w:sz w:val="22"/>
                <w:szCs w:val="22"/>
                <w:lang w:val="ro-RO"/>
              </w:rPr>
              <w:t xml:space="preserve"> </w:t>
            </w:r>
            <w:r w:rsidRPr="00EF37BA">
              <w:rPr>
                <w:color w:val="231F20"/>
                <w:sz w:val="22"/>
                <w:szCs w:val="22"/>
                <w:lang w:val="ro-RO"/>
              </w:rPr>
              <w:t>unitatea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producţie</w:t>
            </w:r>
            <w:proofErr w:type="spellEnd"/>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0"/>
                <w:sz w:val="22"/>
                <w:szCs w:val="22"/>
                <w:lang w:val="ro-RO"/>
              </w:rPr>
              <w:t xml:space="preserve"> </w:t>
            </w:r>
            <w:r w:rsidRPr="00EF37BA">
              <w:rPr>
                <w:color w:val="231F20"/>
                <w:sz w:val="22"/>
                <w:szCs w:val="22"/>
                <w:lang w:val="ro-RO"/>
              </w:rPr>
              <w:t>efectuează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conformitate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16.</w:t>
            </w:r>
          </w:p>
        </w:tc>
        <w:tc>
          <w:tcPr>
            <w:tcW w:w="4581" w:type="dxa"/>
          </w:tcPr>
          <w:p w14:paraId="2C6B91FC" w14:textId="4D25FEB6" w:rsidR="00D5083E" w:rsidRPr="00EF37BA" w:rsidRDefault="00D5083E" w:rsidP="00D5083E">
            <w:pPr>
              <w:pStyle w:val="ListParagraph"/>
              <w:ind w:left="0" w:firstLine="0"/>
              <w:contextualSpacing w:val="0"/>
              <w:rPr>
                <w:color w:val="231F20"/>
                <w:sz w:val="22"/>
                <w:szCs w:val="22"/>
                <w:lang w:val="ro-RO"/>
              </w:rPr>
            </w:pPr>
          </w:p>
        </w:tc>
        <w:tc>
          <w:tcPr>
            <w:tcW w:w="2245" w:type="dxa"/>
          </w:tcPr>
          <w:p w14:paraId="35CC4451" w14:textId="77777777" w:rsidR="00D5083E" w:rsidRPr="00EF37BA" w:rsidRDefault="00D5083E" w:rsidP="00D5083E">
            <w:pPr>
              <w:rPr>
                <w:rFonts w:cs="Times New Roman"/>
                <w:lang w:val="ro-RO"/>
              </w:rPr>
            </w:pPr>
          </w:p>
        </w:tc>
        <w:tc>
          <w:tcPr>
            <w:tcW w:w="0" w:type="auto"/>
          </w:tcPr>
          <w:p w14:paraId="70BB8A75" w14:textId="77777777" w:rsidR="00D5083E" w:rsidRPr="00EF37BA" w:rsidRDefault="00D5083E" w:rsidP="00D5083E">
            <w:pPr>
              <w:rPr>
                <w:rFonts w:cs="Times New Roman"/>
                <w:lang w:val="ro-RO"/>
              </w:rPr>
            </w:pPr>
          </w:p>
        </w:tc>
      </w:tr>
      <w:tr w:rsidR="00D5083E" w:rsidRPr="00663B30" w14:paraId="6186437F" w14:textId="77777777" w:rsidTr="004133AF">
        <w:trPr>
          <w:gridAfter w:val="1"/>
          <w:wAfter w:w="38" w:type="dxa"/>
        </w:trPr>
        <w:tc>
          <w:tcPr>
            <w:tcW w:w="0" w:type="auto"/>
          </w:tcPr>
          <w:p w14:paraId="6F5B5971"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 xml:space="preserve">Pentru calculele </w:t>
            </w:r>
            <w:proofErr w:type="spellStart"/>
            <w:r w:rsidRPr="00EF37BA">
              <w:rPr>
                <w:color w:val="231F20"/>
                <w:sz w:val="22"/>
                <w:szCs w:val="22"/>
                <w:lang w:val="ro-RO"/>
              </w:rPr>
              <w:t>menţionate</w:t>
            </w:r>
            <w:proofErr w:type="spellEnd"/>
            <w:r w:rsidRPr="00EF37BA">
              <w:rPr>
                <w:color w:val="231F20"/>
                <w:sz w:val="22"/>
                <w:szCs w:val="22"/>
                <w:lang w:val="ro-RO"/>
              </w:rPr>
              <w:t xml:space="preserve"> la punctul 17, emisiile care trebuie </w:t>
            </w:r>
            <w:proofErr w:type="spellStart"/>
            <w:r w:rsidRPr="00EF37BA">
              <w:rPr>
                <w:color w:val="231F20"/>
                <w:sz w:val="22"/>
                <w:szCs w:val="22"/>
                <w:lang w:val="ro-RO"/>
              </w:rPr>
              <w:t>împărţite</w:t>
            </w:r>
            <w:proofErr w:type="spellEnd"/>
            <w:r w:rsidRPr="00EF37BA">
              <w:rPr>
                <w:color w:val="231F20"/>
                <w:sz w:val="22"/>
                <w:szCs w:val="22"/>
                <w:lang w:val="ro-RO"/>
              </w:rPr>
              <w:t xml:space="preserve"> sunt</w:t>
            </w:r>
            <w:r w:rsidRPr="00EF37BA">
              <w:rPr>
                <w:color w:val="231F20"/>
                <w:spacing w:val="1"/>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ec</w:t>
            </w:r>
            <w:proofErr w:type="spellEnd"/>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sca</w:t>
            </w:r>
            <w:proofErr w:type="spellEnd"/>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proofErr w:type="spellStart"/>
            <w:r w:rsidRPr="00EF37BA">
              <w:rPr>
                <w:color w:val="231F20"/>
                <w:sz w:val="22"/>
                <w:szCs w:val="22"/>
                <w:lang w:val="ro-RO"/>
              </w:rPr>
              <w:t>fracţii</w:t>
            </w:r>
            <w:proofErr w:type="spellEnd"/>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p</w:t>
            </w:r>
            <w:proofErr w:type="spellEnd"/>
            <w:r w:rsidRPr="00EF37BA">
              <w:rPr>
                <w:color w:val="231F20"/>
                <w:sz w:val="22"/>
                <w:szCs w:val="22"/>
                <w:lang w:val="ro-RO"/>
              </w:rPr>
              <w:t>,</w:t>
            </w:r>
            <w:r w:rsidRPr="00EF37BA">
              <w:rPr>
                <w:color w:val="231F20"/>
                <w:spacing w:val="16"/>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td</w:t>
            </w:r>
            <w:proofErr w:type="spellEnd"/>
            <w:r w:rsidRPr="00EF37BA">
              <w:rPr>
                <w:color w:val="231F20"/>
                <w:sz w:val="22"/>
                <w:szCs w:val="22"/>
                <w:lang w:val="ro-RO"/>
              </w:rPr>
              <w:t>,</w:t>
            </w:r>
            <w:r w:rsidRPr="00EF37BA">
              <w:rPr>
                <w:color w:val="231F20"/>
                <w:spacing w:val="16"/>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ccs</w:t>
            </w:r>
            <w:proofErr w:type="spellEnd"/>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proofErr w:type="spellStart"/>
            <w:r w:rsidRPr="00EF37BA">
              <w:rPr>
                <w:color w:val="231F20"/>
                <w:sz w:val="22"/>
                <w:szCs w:val="22"/>
                <w:lang w:val="ro-RO"/>
              </w:rPr>
              <w:t>e</w:t>
            </w:r>
            <w:r w:rsidRPr="00EF37BA">
              <w:rPr>
                <w:color w:val="231F20"/>
                <w:sz w:val="22"/>
                <w:szCs w:val="22"/>
                <w:vertAlign w:val="subscript"/>
                <w:lang w:val="ro-RO"/>
              </w:rPr>
              <w:t>ccr</w:t>
            </w:r>
            <w:proofErr w:type="spellEnd"/>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proofErr w:type="spellStart"/>
            <w:r w:rsidRPr="00EF37BA">
              <w:rPr>
                <w:color w:val="231F20"/>
                <w:sz w:val="22"/>
                <w:szCs w:val="22"/>
                <w:lang w:val="ro-RO"/>
              </w:rPr>
              <w:t>viaţă</w:t>
            </w:r>
            <w:proofErr w:type="spellEnd"/>
            <w:r w:rsidRPr="00EF37BA">
              <w:rPr>
                <w:color w:val="231F20"/>
                <w:sz w:val="22"/>
                <w:szCs w:val="22"/>
                <w:lang w:val="ro-RO"/>
              </w:rPr>
              <w:t>,</w:t>
            </w:r>
            <w:r w:rsidRPr="00EF37BA">
              <w:rPr>
                <w:color w:val="231F20"/>
                <w:spacing w:val="1"/>
                <w:sz w:val="22"/>
                <w:szCs w:val="22"/>
                <w:lang w:val="ro-RO"/>
              </w:rPr>
              <w:t xml:space="preserve"> </w:t>
            </w:r>
            <w:proofErr w:type="spellStart"/>
            <w:r w:rsidRPr="00EF37BA">
              <w:rPr>
                <w:color w:val="231F20"/>
                <w:sz w:val="22"/>
                <w:szCs w:val="22"/>
                <w:lang w:val="ro-RO"/>
              </w:rPr>
              <w:t>fracţia</w:t>
            </w:r>
            <w:proofErr w:type="spellEnd"/>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atribuite</w:t>
            </w:r>
            <w:r w:rsidRPr="00EF37BA">
              <w:rPr>
                <w:color w:val="231F20"/>
                <w:spacing w:val="1"/>
                <w:sz w:val="22"/>
                <w:szCs w:val="22"/>
                <w:lang w:val="ro-RO"/>
              </w:rPr>
              <w:t xml:space="preserve"> </w:t>
            </w:r>
            <w:r w:rsidRPr="00EF37BA">
              <w:rPr>
                <w:color w:val="231F20"/>
                <w:sz w:val="22"/>
                <w:szCs w:val="22"/>
                <w:lang w:val="ro-RO"/>
              </w:rPr>
              <w:t>produsului</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1"/>
                <w:sz w:val="22"/>
                <w:szCs w:val="22"/>
                <w:lang w:val="ro-RO"/>
              </w:rPr>
              <w:t xml:space="preserve"> </w:t>
            </w:r>
            <w:r w:rsidRPr="00EF37BA">
              <w:rPr>
                <w:color w:val="231F20"/>
                <w:sz w:val="22"/>
                <w:szCs w:val="22"/>
                <w:lang w:val="ro-RO"/>
              </w:rPr>
              <w:t>inter­</w:t>
            </w:r>
            <w:r w:rsidRPr="00EF37BA">
              <w:rPr>
                <w:color w:val="231F20"/>
                <w:spacing w:val="-40"/>
                <w:sz w:val="22"/>
                <w:szCs w:val="22"/>
                <w:lang w:val="ro-RO"/>
              </w:rPr>
              <w:t xml:space="preserve"> </w:t>
            </w:r>
            <w:proofErr w:type="spellStart"/>
            <w:r w:rsidRPr="00EF37BA">
              <w:rPr>
                <w:color w:val="231F20"/>
                <w:sz w:val="22"/>
                <w:szCs w:val="22"/>
                <w:lang w:val="ro-RO"/>
              </w:rPr>
              <w:t>mediar</w:t>
            </w:r>
            <w:proofErr w:type="spellEnd"/>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ultima</w:t>
            </w:r>
            <w:r w:rsidRPr="00EF37BA">
              <w:rPr>
                <w:color w:val="231F20"/>
                <w:spacing w:val="43"/>
                <w:sz w:val="22"/>
                <w:szCs w:val="22"/>
                <w:lang w:val="ro-RO"/>
              </w:rPr>
              <w:t xml:space="preserve"> </w:t>
            </w:r>
            <w:r w:rsidRPr="00EF37BA">
              <w:rPr>
                <w:color w:val="231F20"/>
                <w:sz w:val="22"/>
                <w:szCs w:val="22"/>
                <w:lang w:val="ro-RO"/>
              </w:rPr>
              <w:t>etapă</w:t>
            </w:r>
            <w:r w:rsidRPr="00EF37BA">
              <w:rPr>
                <w:color w:val="231F20"/>
                <w:spacing w:val="42"/>
                <w:sz w:val="22"/>
                <w:szCs w:val="22"/>
                <w:lang w:val="ro-RO"/>
              </w:rPr>
              <w:t xml:space="preserve"> </w:t>
            </w:r>
            <w:r w:rsidRPr="00EF37BA">
              <w:rPr>
                <w:color w:val="231F20"/>
                <w:sz w:val="22"/>
                <w:szCs w:val="22"/>
                <w:lang w:val="ro-RO"/>
              </w:rPr>
              <w:t>a</w:t>
            </w:r>
            <w:r w:rsidRPr="00EF37BA">
              <w:rPr>
                <w:color w:val="231F20"/>
                <w:spacing w:val="43"/>
                <w:sz w:val="22"/>
                <w:szCs w:val="22"/>
                <w:lang w:val="ro-RO"/>
              </w:rPr>
              <w:t xml:space="preserve"> </w:t>
            </w:r>
            <w:r w:rsidRPr="00EF37BA">
              <w:rPr>
                <w:color w:val="231F20"/>
                <w:sz w:val="22"/>
                <w:szCs w:val="22"/>
                <w:lang w:val="ro-RO"/>
              </w:rPr>
              <w:t>prelucrării respective se</w:t>
            </w:r>
            <w:r w:rsidRPr="00EF37BA">
              <w:rPr>
                <w:color w:val="231F20"/>
                <w:spacing w:val="42"/>
                <w:sz w:val="22"/>
                <w:szCs w:val="22"/>
                <w:lang w:val="ro-RO"/>
              </w:rPr>
              <w:t xml:space="preserve"> </w:t>
            </w:r>
            <w:r w:rsidRPr="00EF37BA">
              <w:rPr>
                <w:color w:val="231F20"/>
                <w:sz w:val="22"/>
                <w:szCs w:val="22"/>
                <w:lang w:val="ro-RO"/>
              </w:rPr>
              <w:t>utilizează</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acest</w:t>
            </w:r>
            <w:r w:rsidRPr="00EF37BA">
              <w:rPr>
                <w:color w:val="231F20"/>
                <w:spacing w:val="43"/>
                <w:sz w:val="22"/>
                <w:szCs w:val="22"/>
                <w:lang w:val="ro-RO"/>
              </w:rPr>
              <w:t xml:space="preserve"> </w:t>
            </w:r>
            <w:r w:rsidRPr="00EF37BA">
              <w:rPr>
                <w:color w:val="231F20"/>
                <w:sz w:val="22"/>
                <w:szCs w:val="22"/>
                <w:lang w:val="ro-RO"/>
              </w:rPr>
              <w:t>scop</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1E832DC7" w14:textId="77777777" w:rsidR="00D5083E" w:rsidRPr="00EF37BA" w:rsidRDefault="00D5083E" w:rsidP="00D5083E">
            <w:pPr>
              <w:jc w:val="both"/>
              <w:rPr>
                <w:rFonts w:cs="Times New Roman"/>
                <w:color w:val="231F20"/>
                <w:lang w:val="ro-RO"/>
              </w:rPr>
            </w:pPr>
          </w:p>
          <w:p w14:paraId="297FEA29" w14:textId="77777777" w:rsidR="00D5083E" w:rsidRPr="00EF37BA" w:rsidRDefault="00D5083E" w:rsidP="00D5083E">
            <w:pPr>
              <w:pStyle w:val="ListParagraph"/>
              <w:tabs>
                <w:tab w:val="left" w:pos="1532"/>
              </w:tabs>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biogazului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1"/>
                <w:sz w:val="22"/>
                <w:szCs w:val="22"/>
                <w:lang w:val="ro-RO"/>
              </w:rPr>
              <w:t xml:space="preserve"> </w:t>
            </w:r>
            <w:r w:rsidRPr="00EF37BA">
              <w:rPr>
                <w:color w:val="231F20"/>
                <w:sz w:val="22"/>
                <w:szCs w:val="22"/>
                <w:lang w:val="ro-RO"/>
              </w:rPr>
              <w:t>biometanului,</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coprodusele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1"/>
                <w:sz w:val="22"/>
                <w:szCs w:val="22"/>
                <w:lang w:val="ro-RO"/>
              </w:rPr>
              <w:t xml:space="preserve"> </w:t>
            </w:r>
            <w:r w:rsidRPr="00EF37BA">
              <w:rPr>
                <w:color w:val="231F20"/>
                <w:sz w:val="22"/>
                <w:szCs w:val="22"/>
                <w:lang w:val="ro-RO"/>
              </w:rPr>
              <w:t>considerare</w:t>
            </w:r>
            <w:r w:rsidRPr="00EF37BA">
              <w:rPr>
                <w:color w:val="231F20"/>
                <w:spacing w:val="33"/>
                <w:sz w:val="22"/>
                <w:szCs w:val="22"/>
                <w:lang w:val="ro-RO"/>
              </w:rPr>
              <w:t xml:space="preserve"> </w:t>
            </w:r>
            <w:r w:rsidRPr="00EF37BA">
              <w:rPr>
                <w:color w:val="231F20"/>
                <w:sz w:val="22"/>
                <w:szCs w:val="22"/>
                <w:lang w:val="ro-RO"/>
              </w:rPr>
              <w:t>în</w:t>
            </w:r>
            <w:r w:rsidRPr="00EF37BA">
              <w:rPr>
                <w:color w:val="231F20"/>
                <w:spacing w:val="36"/>
                <w:sz w:val="22"/>
                <w:szCs w:val="22"/>
                <w:lang w:val="ro-RO"/>
              </w:rPr>
              <w:t xml:space="preserve"> </w:t>
            </w:r>
            <w:r w:rsidRPr="00EF37BA">
              <w:rPr>
                <w:color w:val="231F20"/>
                <w:sz w:val="22"/>
                <w:szCs w:val="22"/>
                <w:lang w:val="ro-RO"/>
              </w:rPr>
              <w:t>scopul</w:t>
            </w:r>
            <w:r w:rsidRPr="00EF37BA">
              <w:rPr>
                <w:color w:val="231F20"/>
                <w:spacing w:val="37"/>
                <w:sz w:val="22"/>
                <w:szCs w:val="22"/>
                <w:lang w:val="ro-RO"/>
              </w:rPr>
              <w:t xml:space="preserve"> </w:t>
            </w:r>
            <w:r w:rsidRPr="00EF37BA">
              <w:rPr>
                <w:color w:val="231F20"/>
                <w:sz w:val="22"/>
                <w:szCs w:val="22"/>
                <w:lang w:val="ro-RO"/>
              </w:rPr>
              <w:t>acestui</w:t>
            </w:r>
            <w:r w:rsidRPr="00EF37BA">
              <w:rPr>
                <w:color w:val="231F20"/>
                <w:spacing w:val="35"/>
                <w:sz w:val="22"/>
                <w:szCs w:val="22"/>
                <w:lang w:val="ro-RO"/>
              </w:rPr>
              <w:t xml:space="preserve"> </w:t>
            </w:r>
            <w:r w:rsidRPr="00EF37BA">
              <w:rPr>
                <w:color w:val="231F20"/>
                <w:sz w:val="22"/>
                <w:szCs w:val="22"/>
                <w:lang w:val="ro-RO"/>
              </w:rPr>
              <w:t>calcul.</w:t>
            </w:r>
            <w:r w:rsidRPr="00EF37BA">
              <w:rPr>
                <w:color w:val="231F20"/>
                <w:spacing w:val="-5"/>
                <w:sz w:val="22"/>
                <w:szCs w:val="22"/>
                <w:lang w:val="ro-RO"/>
              </w:rPr>
              <w:t xml:space="preserve"> </w:t>
            </w:r>
            <w:r w:rsidRPr="00EF37BA">
              <w:rPr>
                <w:color w:val="231F20"/>
                <w:sz w:val="22"/>
                <w:szCs w:val="22"/>
                <w:lang w:val="ro-RO"/>
              </w:rPr>
              <w:t>Nu</w:t>
            </w:r>
            <w:r w:rsidRPr="00EF37BA">
              <w:rPr>
                <w:color w:val="231F20"/>
                <w:spacing w:val="38"/>
                <w:sz w:val="22"/>
                <w:szCs w:val="22"/>
                <w:lang w:val="ro-RO"/>
              </w:rPr>
              <w:t xml:space="preserve"> </w:t>
            </w:r>
            <w:r w:rsidRPr="00EF37BA">
              <w:rPr>
                <w:color w:val="231F20"/>
                <w:sz w:val="22"/>
                <w:szCs w:val="22"/>
                <w:lang w:val="ro-RO"/>
              </w:rPr>
              <w:t>se</w:t>
            </w:r>
            <w:r w:rsidRPr="00EF37BA">
              <w:rPr>
                <w:color w:val="231F20"/>
                <w:spacing w:val="36"/>
                <w:sz w:val="22"/>
                <w:szCs w:val="22"/>
                <w:lang w:val="ro-RO"/>
              </w:rPr>
              <w:t xml:space="preserve"> </w:t>
            </w:r>
            <w:r w:rsidRPr="00EF37BA">
              <w:rPr>
                <w:color w:val="231F20"/>
                <w:sz w:val="22"/>
                <w:szCs w:val="22"/>
                <w:lang w:val="ro-RO"/>
              </w:rPr>
              <w:t>alocă</w:t>
            </w:r>
            <w:r w:rsidRPr="00EF37BA">
              <w:rPr>
                <w:color w:val="231F20"/>
                <w:spacing w:val="36"/>
                <w:sz w:val="22"/>
                <w:szCs w:val="22"/>
                <w:lang w:val="ro-RO"/>
              </w:rPr>
              <w:t xml:space="preserve"> </w:t>
            </w:r>
            <w:r w:rsidRPr="00EF37BA">
              <w:rPr>
                <w:color w:val="231F20"/>
                <w:sz w:val="22"/>
                <w:szCs w:val="22"/>
                <w:lang w:val="ro-RO"/>
              </w:rPr>
              <w:t>emisii</w:t>
            </w:r>
            <w:r w:rsidRPr="00EF37BA">
              <w:rPr>
                <w:color w:val="231F20"/>
                <w:spacing w:val="34"/>
                <w:sz w:val="22"/>
                <w:szCs w:val="22"/>
                <w:lang w:val="ro-RO"/>
              </w:rPr>
              <w:t xml:space="preserve"> </w:t>
            </w:r>
            <w:r w:rsidRPr="00EF37BA">
              <w:rPr>
                <w:color w:val="231F20"/>
                <w:sz w:val="22"/>
                <w:szCs w:val="22"/>
                <w:lang w:val="ro-RO"/>
              </w:rPr>
              <w:t>pentru</w:t>
            </w:r>
            <w:r w:rsidRPr="00EF37BA">
              <w:rPr>
                <w:color w:val="231F20"/>
                <w:spacing w:val="35"/>
                <w:sz w:val="22"/>
                <w:szCs w:val="22"/>
                <w:lang w:val="ro-RO"/>
              </w:rPr>
              <w:t xml:space="preserve"> </w:t>
            </w:r>
            <w:r w:rsidRPr="00EF37BA">
              <w:rPr>
                <w:color w:val="231F20"/>
                <w:sz w:val="22"/>
                <w:szCs w:val="22"/>
                <w:lang w:val="ro-RO"/>
              </w:rPr>
              <w:t>deșeuri</w:t>
            </w:r>
            <w:r w:rsidRPr="00EF37BA">
              <w:rPr>
                <w:color w:val="231F20"/>
                <w:spacing w:val="-40"/>
                <w:sz w:val="22"/>
                <w:szCs w:val="22"/>
                <w:lang w:val="ro-RO"/>
              </w:rPr>
              <w:t xml:space="preserve"> </w:t>
            </w:r>
            <w:r w:rsidRPr="00EF37BA">
              <w:rPr>
                <w:color w:val="231F20"/>
                <w:sz w:val="22"/>
                <w:szCs w:val="22"/>
                <w:lang w:val="ro-RO"/>
              </w:rPr>
              <w:t xml:space="preserve">și reziduuri. În scopul calculului respectiv, se atribuie un </w:t>
            </w:r>
            <w:proofErr w:type="spellStart"/>
            <w:r w:rsidRPr="00EF37BA">
              <w:rPr>
                <w:color w:val="231F20"/>
                <w:sz w:val="22"/>
                <w:szCs w:val="22"/>
                <w:lang w:val="ro-RO"/>
              </w:rPr>
              <w:t>conţinut</w:t>
            </w:r>
            <w:proofErr w:type="spellEnd"/>
            <w:r w:rsidRPr="00EF37BA">
              <w:rPr>
                <w:color w:val="231F20"/>
                <w:sz w:val="22"/>
                <w:szCs w:val="22"/>
                <w:lang w:val="ro-RO"/>
              </w:rPr>
              <w:t xml:space="preserve"> energetic</w:t>
            </w:r>
            <w:r w:rsidRPr="00EF37BA">
              <w:rPr>
                <w:color w:val="231F20"/>
                <w:spacing w:val="1"/>
                <w:sz w:val="22"/>
                <w:szCs w:val="22"/>
                <w:lang w:val="ro-RO"/>
              </w:rPr>
              <w:t xml:space="preserve"> </w:t>
            </w:r>
            <w:r w:rsidRPr="00EF37BA">
              <w:rPr>
                <w:color w:val="231F20"/>
                <w:sz w:val="22"/>
                <w:szCs w:val="22"/>
                <w:lang w:val="ro-RO"/>
              </w:rPr>
              <w:t>egal</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zero</w:t>
            </w:r>
            <w:r w:rsidRPr="00EF37BA">
              <w:rPr>
                <w:color w:val="231F20"/>
                <w:spacing w:val="22"/>
                <w:sz w:val="22"/>
                <w:szCs w:val="22"/>
                <w:lang w:val="ro-RO"/>
              </w:rPr>
              <w:t xml:space="preserve"> </w:t>
            </w:r>
            <w:r w:rsidRPr="00EF37BA">
              <w:rPr>
                <w:color w:val="231F20"/>
                <w:sz w:val="22"/>
                <w:szCs w:val="22"/>
                <w:lang w:val="ro-RO"/>
              </w:rPr>
              <w:t>coproduselor</w:t>
            </w:r>
            <w:r w:rsidRPr="00EF37BA">
              <w:rPr>
                <w:color w:val="231F20"/>
                <w:spacing w:val="26"/>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proofErr w:type="spellStart"/>
            <w:r w:rsidRPr="00EF37BA">
              <w:rPr>
                <w:color w:val="231F20"/>
                <w:sz w:val="22"/>
                <w:szCs w:val="22"/>
                <w:lang w:val="ro-RO"/>
              </w:rPr>
              <w:t>conţinut</w:t>
            </w:r>
            <w:proofErr w:type="spellEnd"/>
            <w:r w:rsidRPr="00EF37BA">
              <w:rPr>
                <w:color w:val="231F20"/>
                <w:spacing w:val="24"/>
                <w:sz w:val="22"/>
                <w:szCs w:val="22"/>
                <w:lang w:val="ro-RO"/>
              </w:rPr>
              <w:t xml:space="preserve"> </w:t>
            </w:r>
            <w:r w:rsidRPr="00EF37BA">
              <w:rPr>
                <w:color w:val="231F20"/>
                <w:sz w:val="22"/>
                <w:szCs w:val="22"/>
                <w:lang w:val="ro-RO"/>
              </w:rPr>
              <w:t>energetic</w:t>
            </w:r>
            <w:r w:rsidRPr="00EF37BA">
              <w:rPr>
                <w:color w:val="231F20"/>
                <w:spacing w:val="23"/>
                <w:sz w:val="22"/>
                <w:szCs w:val="22"/>
                <w:lang w:val="ro-RO"/>
              </w:rPr>
              <w:t xml:space="preserve"> </w:t>
            </w:r>
            <w:r w:rsidRPr="00EF37BA">
              <w:rPr>
                <w:color w:val="231F20"/>
                <w:sz w:val="22"/>
                <w:szCs w:val="22"/>
                <w:lang w:val="ro-RO"/>
              </w:rPr>
              <w:t>negativ.</w:t>
            </w:r>
          </w:p>
          <w:p w14:paraId="2B46E995" w14:textId="77777777" w:rsidR="00D5083E" w:rsidRPr="00EF37BA" w:rsidRDefault="00D5083E" w:rsidP="00D5083E">
            <w:pPr>
              <w:pStyle w:val="BodyText"/>
              <w:jc w:val="both"/>
              <w:rPr>
                <w:rFonts w:ascii="Times New Roman" w:hAnsi="Times New Roman" w:cs="Times New Roman"/>
                <w:sz w:val="22"/>
                <w:szCs w:val="22"/>
                <w:lang w:val="ro-RO"/>
              </w:rPr>
            </w:pPr>
          </w:p>
          <w:p w14:paraId="5A7BC5EE" w14:textId="77777777" w:rsidR="00D5083E" w:rsidRPr="00EF37BA" w:rsidRDefault="00D5083E" w:rsidP="00D5083E">
            <w:pPr>
              <w:jc w:val="both"/>
              <w:rPr>
                <w:rFonts w:cs="Times New Roman"/>
                <w:lang w:val="ro-RO"/>
              </w:rPr>
            </w:pPr>
            <w:r w:rsidRPr="00EF37BA">
              <w:rPr>
                <w:rFonts w:cs="Times New Roman"/>
                <w:color w:val="231F20"/>
                <w:lang w:val="ro-RO"/>
              </w:rPr>
              <w:t>Deșeurile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reziduurile,</w:t>
            </w:r>
            <w:r w:rsidRPr="00EF37BA">
              <w:rPr>
                <w:rFonts w:cs="Times New Roman"/>
                <w:color w:val="231F20"/>
                <w:spacing w:val="1"/>
                <w:lang w:val="ro-RO"/>
              </w:rPr>
              <w:t xml:space="preserve"> </w:t>
            </w:r>
            <w:r w:rsidRPr="00EF37BA">
              <w:rPr>
                <w:rFonts w:cs="Times New Roman"/>
                <w:color w:val="231F20"/>
                <w:lang w:val="ro-RO"/>
              </w:rPr>
              <w:t>inclusiv</w:t>
            </w:r>
            <w:r w:rsidRPr="00EF37BA">
              <w:rPr>
                <w:rFonts w:cs="Times New Roman"/>
                <w:color w:val="231F20"/>
                <w:spacing w:val="1"/>
                <w:lang w:val="ro-RO"/>
              </w:rPr>
              <w:t xml:space="preserve"> </w:t>
            </w:r>
            <w:r w:rsidRPr="00EF37BA">
              <w:rPr>
                <w:rFonts w:cs="Times New Roman"/>
                <w:color w:val="231F20"/>
                <w:lang w:val="ro-RO"/>
              </w:rPr>
              <w:t>coroanele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crengile</w:t>
            </w:r>
            <w:r w:rsidRPr="00EF37BA">
              <w:rPr>
                <w:rFonts w:cs="Times New Roman"/>
                <w:color w:val="231F20"/>
                <w:spacing w:val="1"/>
                <w:lang w:val="ro-RO"/>
              </w:rPr>
              <w:t xml:space="preserve"> </w:t>
            </w:r>
            <w:r w:rsidRPr="00EF37BA">
              <w:rPr>
                <w:rFonts w:cs="Times New Roman"/>
                <w:color w:val="231F20"/>
                <w:lang w:val="ro-RO"/>
              </w:rPr>
              <w:t>arborilor,</w:t>
            </w:r>
            <w:r w:rsidRPr="00EF37BA">
              <w:rPr>
                <w:rFonts w:cs="Times New Roman"/>
                <w:color w:val="231F20"/>
                <w:spacing w:val="1"/>
                <w:lang w:val="ro-RO"/>
              </w:rPr>
              <w:t xml:space="preserve"> </w:t>
            </w:r>
            <w:r w:rsidRPr="00EF37BA">
              <w:rPr>
                <w:rFonts w:cs="Times New Roman"/>
                <w:color w:val="231F20"/>
                <w:lang w:val="ro-RO"/>
              </w:rPr>
              <w:t>paiele,</w:t>
            </w:r>
            <w:r w:rsidRPr="00EF37BA">
              <w:rPr>
                <w:rFonts w:cs="Times New Roman"/>
                <w:color w:val="231F20"/>
                <w:spacing w:val="1"/>
                <w:lang w:val="ro-RO"/>
              </w:rPr>
              <w:t xml:space="preserve"> </w:t>
            </w:r>
            <w:proofErr w:type="spellStart"/>
            <w:r w:rsidRPr="00EF37BA">
              <w:rPr>
                <w:rFonts w:cs="Times New Roman"/>
                <w:color w:val="231F20"/>
                <w:lang w:val="ro-RO"/>
              </w:rPr>
              <w:t>pieliţele</w:t>
            </w:r>
            <w:proofErr w:type="spellEnd"/>
            <w:r w:rsidRPr="00EF37BA">
              <w:rPr>
                <w:rFonts w:cs="Times New Roman"/>
                <w:color w:val="231F20"/>
                <w:lang w:val="ro-RO"/>
              </w:rPr>
              <w:t xml:space="preserve">, </w:t>
            </w:r>
            <w:proofErr w:type="spellStart"/>
            <w:r w:rsidRPr="00EF37BA">
              <w:rPr>
                <w:rFonts w:cs="Times New Roman"/>
                <w:color w:val="231F20"/>
                <w:lang w:val="ro-RO"/>
              </w:rPr>
              <w:t>știuleţii</w:t>
            </w:r>
            <w:proofErr w:type="spellEnd"/>
            <w:r w:rsidRPr="00EF37BA">
              <w:rPr>
                <w:rFonts w:cs="Times New Roman"/>
                <w:color w:val="231F20"/>
                <w:lang w:val="ro-RO"/>
              </w:rPr>
              <w:t xml:space="preserve">, cojile de nuci, precum și reziduurile provenite din </w:t>
            </w:r>
            <w:proofErr w:type="spellStart"/>
            <w:r w:rsidRPr="00EF37BA">
              <w:rPr>
                <w:rFonts w:cs="Times New Roman"/>
                <w:color w:val="231F20"/>
                <w:lang w:val="ro-RO"/>
              </w:rPr>
              <w:t>prelu</w:t>
            </w:r>
            <w:proofErr w:type="spellEnd"/>
            <w:r w:rsidRPr="00EF37BA">
              <w:rPr>
                <w:rFonts w:cs="Times New Roman"/>
                <w:color w:val="231F20"/>
                <w:lang w:val="ro-RO"/>
              </w:rPr>
              <w:t>­</w:t>
            </w:r>
            <w:r w:rsidRPr="00EF37BA">
              <w:rPr>
                <w:rFonts w:cs="Times New Roman"/>
                <w:color w:val="231F20"/>
                <w:spacing w:val="1"/>
                <w:lang w:val="ro-RO"/>
              </w:rPr>
              <w:t xml:space="preserve"> </w:t>
            </w:r>
            <w:proofErr w:type="spellStart"/>
            <w:r w:rsidRPr="00EF37BA">
              <w:rPr>
                <w:rFonts w:cs="Times New Roman"/>
                <w:color w:val="231F20"/>
                <w:lang w:val="ro-RO"/>
              </w:rPr>
              <w:t>crare</w:t>
            </w:r>
            <w:proofErr w:type="spellEnd"/>
            <w:r w:rsidRPr="00EF37BA">
              <w:rPr>
                <w:rFonts w:cs="Times New Roman"/>
                <w:color w:val="231F20"/>
                <w:lang w:val="ro-RO"/>
              </w:rPr>
              <w:t>, inclusiv glicerina brută (glicerină care nu este rafinată) și reziduuri</w:t>
            </w:r>
            <w:r w:rsidRPr="00EF37BA">
              <w:rPr>
                <w:rFonts w:cs="Times New Roman"/>
                <w:color w:val="231F20"/>
                <w:spacing w:val="1"/>
                <w:lang w:val="ro-RO"/>
              </w:rPr>
              <w:t xml:space="preserve"> </w:t>
            </w:r>
            <w:r w:rsidRPr="00EF37BA">
              <w:rPr>
                <w:rFonts w:cs="Times New Roman"/>
                <w:color w:val="231F20"/>
                <w:lang w:val="ro-RO"/>
              </w:rPr>
              <w:t>rezultate din prelucrarea trestiei de zahăr se consideră a avea o valoare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gaze</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efect</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seră</w:t>
            </w:r>
            <w:r w:rsidRPr="00EF37BA">
              <w:rPr>
                <w:rFonts w:cs="Times New Roman"/>
                <w:color w:val="231F20"/>
                <w:spacing w:val="25"/>
                <w:lang w:val="ro-RO"/>
              </w:rPr>
              <w:t xml:space="preserve"> </w:t>
            </w:r>
            <w:r w:rsidRPr="00EF37BA">
              <w:rPr>
                <w:rFonts w:cs="Times New Roman"/>
                <w:color w:val="231F20"/>
                <w:lang w:val="ro-RO"/>
              </w:rPr>
              <w:t>egală</w:t>
            </w:r>
            <w:r w:rsidRPr="00EF37BA">
              <w:rPr>
                <w:rFonts w:cs="Times New Roman"/>
                <w:color w:val="231F20"/>
                <w:spacing w:val="24"/>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zero</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6"/>
                <w:lang w:val="ro-RO"/>
              </w:rPr>
              <w:t xml:space="preserve"> </w:t>
            </w:r>
            <w:r w:rsidRPr="00EF37BA">
              <w:rPr>
                <w:rFonts w:cs="Times New Roman"/>
                <w:color w:val="231F20"/>
                <w:lang w:val="ro-RO"/>
              </w:rPr>
              <w:t>decursul</w:t>
            </w:r>
            <w:r w:rsidRPr="00EF37BA">
              <w:rPr>
                <w:rFonts w:cs="Times New Roman"/>
                <w:color w:val="231F20"/>
                <w:spacing w:val="24"/>
                <w:lang w:val="ro-RO"/>
              </w:rPr>
              <w:t xml:space="preserve"> </w:t>
            </w:r>
            <w:r w:rsidRPr="00EF37BA">
              <w:rPr>
                <w:rFonts w:cs="Times New Roman"/>
                <w:color w:val="231F20"/>
                <w:lang w:val="ro-RO"/>
              </w:rPr>
              <w:t>ciclului</w:t>
            </w:r>
            <w:r w:rsidRPr="00EF37BA">
              <w:rPr>
                <w:rFonts w:cs="Times New Roman"/>
                <w:color w:val="231F20"/>
                <w:spacing w:val="26"/>
                <w:lang w:val="ro-RO"/>
              </w:rPr>
              <w:t xml:space="preserve"> </w:t>
            </w:r>
            <w:r w:rsidRPr="00EF37BA">
              <w:rPr>
                <w:rFonts w:cs="Times New Roman"/>
                <w:color w:val="231F20"/>
                <w:lang w:val="ro-RO"/>
              </w:rPr>
              <w:t>lor</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1"/>
                <w:lang w:val="ro-RO"/>
              </w:rPr>
              <w:t xml:space="preserve"> </w:t>
            </w:r>
            <w:proofErr w:type="spellStart"/>
            <w:r w:rsidRPr="00EF37BA">
              <w:rPr>
                <w:rFonts w:cs="Times New Roman"/>
                <w:color w:val="231F20"/>
                <w:lang w:val="ro-RO"/>
              </w:rPr>
              <w:t>viaţă</w:t>
            </w:r>
            <w:proofErr w:type="spellEnd"/>
            <w:r w:rsidRPr="00EF37BA">
              <w:rPr>
                <w:rFonts w:cs="Times New Roman"/>
                <w:color w:val="231F20"/>
                <w:spacing w:val="1"/>
                <w:lang w:val="ro-RO"/>
              </w:rPr>
              <w:t xml:space="preserve"> </w:t>
            </w:r>
            <w:r w:rsidRPr="00EF37BA">
              <w:rPr>
                <w:rFonts w:cs="Times New Roman"/>
                <w:color w:val="231F20"/>
                <w:lang w:val="ro-RO"/>
              </w:rPr>
              <w:t>până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momentul</w:t>
            </w:r>
            <w:r w:rsidRPr="00EF37BA">
              <w:rPr>
                <w:rFonts w:cs="Times New Roman"/>
                <w:color w:val="231F20"/>
                <w:spacing w:val="1"/>
                <w:lang w:val="ro-RO"/>
              </w:rPr>
              <w:t xml:space="preserve"> </w:t>
            </w:r>
            <w:r w:rsidRPr="00EF37BA">
              <w:rPr>
                <w:rFonts w:cs="Times New Roman"/>
                <w:color w:val="231F20"/>
                <w:lang w:val="ro-RO"/>
              </w:rPr>
              <w:t>procesului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colectare a</w:t>
            </w:r>
            <w:r w:rsidRPr="00EF37BA">
              <w:rPr>
                <w:rFonts w:cs="Times New Roman"/>
                <w:color w:val="231F20"/>
                <w:spacing w:val="1"/>
                <w:lang w:val="ro-RO"/>
              </w:rPr>
              <w:t xml:space="preserve"> </w:t>
            </w:r>
            <w:r w:rsidRPr="00EF37BA">
              <w:rPr>
                <w:rFonts w:cs="Times New Roman"/>
                <w:color w:val="231F20"/>
                <w:lang w:val="ro-RO"/>
              </w:rPr>
              <w:t>materialelor respective,</w:t>
            </w:r>
            <w:r w:rsidRPr="00EF37BA">
              <w:rPr>
                <w:rFonts w:cs="Times New Roman"/>
                <w:color w:val="231F20"/>
                <w:spacing w:val="1"/>
                <w:lang w:val="ro-RO"/>
              </w:rPr>
              <w:t xml:space="preserve"> </w:t>
            </w:r>
            <w:r w:rsidRPr="00EF37BA">
              <w:rPr>
                <w:rFonts w:cs="Times New Roman"/>
                <w:color w:val="231F20"/>
                <w:lang w:val="ro-RO"/>
              </w:rPr>
              <w:t>indiferent dacă</w:t>
            </w:r>
            <w:r w:rsidRPr="00EF37BA">
              <w:rPr>
                <w:rFonts w:cs="Times New Roman"/>
                <w:color w:val="231F20"/>
                <w:spacing w:val="42"/>
                <w:lang w:val="ro-RO"/>
              </w:rPr>
              <w:t xml:space="preserve"> </w:t>
            </w:r>
            <w:r w:rsidRPr="00EF37BA">
              <w:rPr>
                <w:rFonts w:cs="Times New Roman"/>
                <w:color w:val="231F20"/>
                <w:lang w:val="ro-RO"/>
              </w:rPr>
              <w:t>acestea sunt</w:t>
            </w:r>
            <w:r w:rsidRPr="00EF37BA">
              <w:rPr>
                <w:rFonts w:cs="Times New Roman"/>
                <w:color w:val="231F20"/>
                <w:spacing w:val="43"/>
                <w:lang w:val="ro-RO"/>
              </w:rPr>
              <w:t xml:space="preserve"> </w:t>
            </w:r>
            <w:r w:rsidRPr="00EF37BA">
              <w:rPr>
                <w:rFonts w:cs="Times New Roman"/>
                <w:color w:val="231F20"/>
                <w:lang w:val="ro-RO"/>
              </w:rPr>
              <w:t>prelucrate în</w:t>
            </w:r>
            <w:r w:rsidRPr="00EF37BA">
              <w:rPr>
                <w:rFonts w:cs="Times New Roman"/>
                <w:color w:val="231F20"/>
                <w:spacing w:val="42"/>
                <w:lang w:val="ro-RO"/>
              </w:rPr>
              <w:t xml:space="preserve"> </w:t>
            </w:r>
            <w:r w:rsidRPr="00EF37BA">
              <w:rPr>
                <w:rFonts w:cs="Times New Roman"/>
                <w:color w:val="231F20"/>
                <w:lang w:val="ro-RO"/>
              </w:rPr>
              <w:t>produse</w:t>
            </w:r>
            <w:r w:rsidRPr="00EF37BA">
              <w:rPr>
                <w:rFonts w:cs="Times New Roman"/>
                <w:color w:val="231F20"/>
                <w:spacing w:val="43"/>
                <w:lang w:val="ro-RO"/>
              </w:rPr>
              <w:t xml:space="preserve"> </w:t>
            </w:r>
            <w:r w:rsidRPr="00EF37BA">
              <w:rPr>
                <w:rFonts w:cs="Times New Roman"/>
                <w:color w:val="231F20"/>
                <w:lang w:val="ro-RO"/>
              </w:rPr>
              <w:t>intermediare înainte de</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transformate</w:t>
            </w:r>
            <w:r w:rsidRPr="00EF37BA">
              <w:rPr>
                <w:rFonts w:cs="Times New Roman"/>
                <w:color w:val="231F20"/>
                <w:spacing w:val="2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produsul</w:t>
            </w:r>
            <w:r w:rsidRPr="00EF37BA">
              <w:rPr>
                <w:rFonts w:cs="Times New Roman"/>
                <w:color w:val="231F20"/>
                <w:spacing w:val="28"/>
                <w:lang w:val="ro-RO"/>
              </w:rPr>
              <w:t xml:space="preserve"> </w:t>
            </w:r>
            <w:r w:rsidRPr="00EF37BA">
              <w:rPr>
                <w:rFonts w:cs="Times New Roman"/>
                <w:color w:val="231F20"/>
                <w:lang w:val="ro-RO"/>
              </w:rPr>
              <w:t>final.</w:t>
            </w:r>
          </w:p>
          <w:p w14:paraId="59651C44" w14:textId="77777777" w:rsidR="00D5083E" w:rsidRPr="00EF37BA" w:rsidRDefault="00D5083E" w:rsidP="00D5083E">
            <w:pPr>
              <w:pStyle w:val="BodyText"/>
              <w:jc w:val="both"/>
              <w:rPr>
                <w:rFonts w:ascii="Times New Roman" w:hAnsi="Times New Roman" w:cs="Times New Roman"/>
                <w:sz w:val="22"/>
                <w:szCs w:val="22"/>
                <w:lang w:val="ro-RO"/>
              </w:rPr>
            </w:pPr>
          </w:p>
          <w:p w14:paraId="16FA509F" w14:textId="77777777" w:rsidR="00D5083E" w:rsidRPr="00EF37BA" w:rsidRDefault="00D5083E" w:rsidP="00D5083E">
            <w:pPr>
              <w:jc w:val="both"/>
              <w:rPr>
                <w:rFonts w:cs="Times New Roman"/>
                <w:lang w:val="ro-RO"/>
              </w:rPr>
            </w:pPr>
            <w:r w:rsidRPr="00EF37BA">
              <w:rPr>
                <w:rFonts w:cs="Times New Roman"/>
                <w:color w:val="231F20"/>
                <w:lang w:val="ro-RO"/>
              </w:rPr>
              <w:t>În cazul combustibililor din biomasă produși în rafinării, altele decât combi­</w:t>
            </w:r>
            <w:r w:rsidRPr="00EF37BA">
              <w:rPr>
                <w:rFonts w:cs="Times New Roman"/>
                <w:color w:val="231F20"/>
                <w:spacing w:val="1"/>
                <w:lang w:val="ro-RO"/>
              </w:rPr>
              <w:t xml:space="preserve"> </w:t>
            </w:r>
            <w:proofErr w:type="spellStart"/>
            <w:r w:rsidRPr="00EF37BA">
              <w:rPr>
                <w:rFonts w:cs="Times New Roman"/>
                <w:color w:val="231F20"/>
                <w:lang w:val="ro-RO"/>
              </w:rPr>
              <w:t>naţiile</w:t>
            </w:r>
            <w:proofErr w:type="spellEnd"/>
            <w:r w:rsidRPr="00EF37BA">
              <w:rPr>
                <w:rFonts w:cs="Times New Roman"/>
                <w:color w:val="231F20"/>
                <w:lang w:val="ro-RO"/>
              </w:rPr>
              <w:t xml:space="preserve"> de </w:t>
            </w:r>
            <w:proofErr w:type="spellStart"/>
            <w:r w:rsidRPr="00EF37BA">
              <w:rPr>
                <w:rFonts w:cs="Times New Roman"/>
                <w:color w:val="231F20"/>
                <w:lang w:val="ro-RO"/>
              </w:rPr>
              <w:t>instalaţii</w:t>
            </w:r>
            <w:proofErr w:type="spellEnd"/>
            <w:r w:rsidRPr="00EF37BA">
              <w:rPr>
                <w:rFonts w:cs="Times New Roman"/>
                <w:color w:val="231F20"/>
                <w:lang w:val="ro-RO"/>
              </w:rPr>
              <w:t xml:space="preserve"> de prelucrare cu cazane sau </w:t>
            </w:r>
            <w:proofErr w:type="spellStart"/>
            <w:r w:rsidRPr="00EF37BA">
              <w:rPr>
                <w:rFonts w:cs="Times New Roman"/>
                <w:color w:val="231F20"/>
                <w:lang w:val="ro-RO"/>
              </w:rPr>
              <w:t>unităţi</w:t>
            </w:r>
            <w:proofErr w:type="spellEnd"/>
            <w:r w:rsidRPr="00EF37BA">
              <w:rPr>
                <w:rFonts w:cs="Times New Roman"/>
                <w:color w:val="231F20"/>
                <w:lang w:val="ro-RO"/>
              </w:rPr>
              <w:t xml:space="preserve"> de cogenerare care</w:t>
            </w:r>
            <w:r w:rsidRPr="00EF37BA">
              <w:rPr>
                <w:rFonts w:cs="Times New Roman"/>
                <w:color w:val="231F20"/>
                <w:spacing w:val="1"/>
                <w:lang w:val="ro-RO"/>
              </w:rPr>
              <w:t xml:space="preserve"> </w:t>
            </w:r>
            <w:r w:rsidRPr="00EF37BA">
              <w:rPr>
                <w:rFonts w:cs="Times New Roman"/>
                <w:color w:val="231F20"/>
                <w:lang w:val="ro-RO"/>
              </w:rPr>
              <w:t xml:space="preserve">furnizează energie termică și/sau energie electrică </w:t>
            </w:r>
            <w:proofErr w:type="spellStart"/>
            <w:r w:rsidRPr="00EF37BA">
              <w:rPr>
                <w:rFonts w:cs="Times New Roman"/>
                <w:color w:val="231F20"/>
                <w:lang w:val="ro-RO"/>
              </w:rPr>
              <w:lastRenderedPageBreak/>
              <w:t>instalaţiei</w:t>
            </w:r>
            <w:proofErr w:type="spellEnd"/>
            <w:r w:rsidRPr="00EF37BA">
              <w:rPr>
                <w:rFonts w:cs="Times New Roman"/>
                <w:color w:val="231F20"/>
                <w:lang w:val="ro-RO"/>
              </w:rPr>
              <w:t xml:space="preserve"> de prelucrare,</w:t>
            </w:r>
            <w:r w:rsidRPr="00EF37BA">
              <w:rPr>
                <w:rFonts w:cs="Times New Roman"/>
                <w:color w:val="231F20"/>
                <w:spacing w:val="1"/>
                <w:lang w:val="ro-RO"/>
              </w:rPr>
              <w:t xml:space="preserve"> </w:t>
            </w:r>
            <w:r w:rsidRPr="00EF37BA">
              <w:rPr>
                <w:rFonts w:cs="Times New Roman"/>
                <w:color w:val="231F20"/>
                <w:lang w:val="ro-RO"/>
              </w:rPr>
              <w:t xml:space="preserve">unitatea de analiză în scopurile calculului </w:t>
            </w:r>
            <w:proofErr w:type="spellStart"/>
            <w:r w:rsidRPr="00EF37BA">
              <w:rPr>
                <w:rFonts w:cs="Times New Roman"/>
                <w:color w:val="231F20"/>
                <w:lang w:val="ro-RO"/>
              </w:rPr>
              <w:t>menţionat</w:t>
            </w:r>
            <w:proofErr w:type="spellEnd"/>
            <w:r w:rsidRPr="00EF37BA">
              <w:rPr>
                <w:rFonts w:cs="Times New Roman"/>
                <w:color w:val="231F20"/>
                <w:lang w:val="ro-RO"/>
              </w:rPr>
              <w:t xml:space="preserve"> la punctul 17 este rafinăria.</w:t>
            </w:r>
          </w:p>
          <w:p w14:paraId="37FAEAE1" w14:textId="77777777" w:rsidR="00D5083E" w:rsidRPr="00EF37BA" w:rsidRDefault="00D5083E" w:rsidP="00D5083E">
            <w:pPr>
              <w:jc w:val="both"/>
              <w:rPr>
                <w:rFonts w:cs="Times New Roman"/>
                <w:color w:val="231F20"/>
                <w:lang w:val="ro-RO"/>
              </w:rPr>
            </w:pPr>
          </w:p>
        </w:tc>
        <w:tc>
          <w:tcPr>
            <w:tcW w:w="4581" w:type="dxa"/>
          </w:tcPr>
          <w:p w14:paraId="274F77E1" w14:textId="77777777" w:rsidR="00D5083E" w:rsidRPr="00EF37BA" w:rsidRDefault="00D5083E" w:rsidP="00D5083E">
            <w:pPr>
              <w:jc w:val="both"/>
              <w:rPr>
                <w:rFonts w:cs="Times New Roman"/>
                <w:color w:val="231F20"/>
                <w:lang w:val="ro-RO"/>
              </w:rPr>
            </w:pPr>
          </w:p>
        </w:tc>
        <w:tc>
          <w:tcPr>
            <w:tcW w:w="2245" w:type="dxa"/>
          </w:tcPr>
          <w:p w14:paraId="2EB6ADB5" w14:textId="77777777" w:rsidR="00D5083E" w:rsidRPr="00EF37BA" w:rsidRDefault="00D5083E" w:rsidP="00D5083E">
            <w:pPr>
              <w:rPr>
                <w:rFonts w:cs="Times New Roman"/>
                <w:lang w:val="ro-RO"/>
              </w:rPr>
            </w:pPr>
          </w:p>
        </w:tc>
        <w:tc>
          <w:tcPr>
            <w:tcW w:w="0" w:type="auto"/>
          </w:tcPr>
          <w:p w14:paraId="057E0621" w14:textId="77777777" w:rsidR="00D5083E" w:rsidRPr="00EF37BA" w:rsidRDefault="00D5083E" w:rsidP="00D5083E">
            <w:pPr>
              <w:rPr>
                <w:rFonts w:cs="Times New Roman"/>
                <w:lang w:val="ro-RO"/>
              </w:rPr>
            </w:pPr>
          </w:p>
        </w:tc>
      </w:tr>
      <w:tr w:rsidR="00D5083E" w:rsidRPr="00663B30" w14:paraId="62B29209" w14:textId="77777777" w:rsidTr="004133AF">
        <w:trPr>
          <w:gridAfter w:val="1"/>
          <w:wAfter w:w="38" w:type="dxa"/>
        </w:trPr>
        <w:tc>
          <w:tcPr>
            <w:tcW w:w="0" w:type="auto"/>
          </w:tcPr>
          <w:p w14:paraId="48D6554D" w14:textId="5616E7B3"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 xml:space="preserve">În cazul combustibililor din biomasă </w:t>
            </w:r>
            <w:proofErr w:type="spellStart"/>
            <w:r w:rsidRPr="00EF37BA">
              <w:rPr>
                <w:color w:val="231F20"/>
                <w:sz w:val="22"/>
                <w:szCs w:val="22"/>
                <w:lang w:val="ro-RO"/>
              </w:rPr>
              <w:t>utilizaţi</w:t>
            </w:r>
            <w:proofErr w:type="spellEnd"/>
            <w:r w:rsidRPr="00EF37BA">
              <w:rPr>
                <w:color w:val="231F20"/>
                <w:sz w:val="22"/>
                <w:szCs w:val="22"/>
                <w:lang w:val="ro-RO"/>
              </w:rPr>
              <w:t xml:space="preserve"> la producerea de energie 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proofErr w:type="spellStart"/>
            <w:r w:rsidRPr="00EF37BA">
              <w:rPr>
                <w:color w:val="231F20"/>
                <w:sz w:val="22"/>
                <w:szCs w:val="22"/>
                <w:lang w:val="ro-RO"/>
              </w:rPr>
              <w:t>menţionat</w:t>
            </w:r>
            <w:proofErr w:type="spellEnd"/>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42"/>
                <w:sz w:val="22"/>
                <w:szCs w:val="22"/>
                <w:lang w:val="ro-RO"/>
              </w:rPr>
              <w:t xml:space="preserve"> </w:t>
            </w:r>
            <w:r w:rsidRPr="00EF37BA">
              <w:rPr>
                <w:color w:val="231F20"/>
                <w:sz w:val="22"/>
                <w:szCs w:val="22"/>
                <w:lang w:val="ro-RO"/>
              </w:rPr>
              <w:t>fosil</w:t>
            </w:r>
            <w:r w:rsidRPr="00EF37BA">
              <w:rPr>
                <w:color w:val="231F20"/>
                <w:spacing w:val="1"/>
                <w:sz w:val="22"/>
                <w:szCs w:val="22"/>
                <w:lang w:val="ro-RO"/>
              </w:rPr>
              <w:t xml:space="preserve"> </w:t>
            </w:r>
            <w:r w:rsidRPr="00EF37BA">
              <w:rPr>
                <w:color w:val="231F20"/>
                <w:sz w:val="22"/>
                <w:szCs w:val="22"/>
                <w:lang w:val="ro-RO"/>
              </w:rPr>
              <w:t>EC</w:t>
            </w:r>
            <w:r w:rsidRPr="00EF37BA">
              <w:rPr>
                <w:color w:val="231F20"/>
                <w:sz w:val="22"/>
                <w:szCs w:val="22"/>
                <w:vertAlign w:val="subscript"/>
                <w:lang w:val="ro-RO"/>
              </w:rPr>
              <w:t>F(el)</w:t>
            </w:r>
            <w:r w:rsidRPr="00EF37BA">
              <w:rPr>
                <w:color w:val="231F20"/>
                <w:sz w:val="22"/>
                <w:szCs w:val="22"/>
                <w:lang w:val="ro-RO"/>
              </w:rPr>
              <w:t xml:space="preserve"> este 183 g CO</w:t>
            </w:r>
            <w:r w:rsidRPr="00EF37BA">
              <w:rPr>
                <w:color w:val="231F20"/>
                <w:sz w:val="22"/>
                <w:szCs w:val="22"/>
                <w:vertAlign w:val="subscript"/>
                <w:lang w:val="ro-RO"/>
              </w:rPr>
              <w:t>2</w:t>
            </w:r>
            <w:r w:rsidRPr="00EF37BA">
              <w:rPr>
                <w:color w:val="231F20"/>
                <w:sz w:val="22"/>
                <w:szCs w:val="22"/>
                <w:lang w:val="ro-RO"/>
              </w:rPr>
              <w:t>eq/MJ de energie electrică sau 212 g CO</w:t>
            </w:r>
            <w:r w:rsidRPr="00EF37BA">
              <w:rPr>
                <w:color w:val="231F20"/>
                <w:sz w:val="22"/>
                <w:szCs w:val="22"/>
                <w:vertAlign w:val="subscript"/>
                <w:lang w:val="ro-RO"/>
              </w:rPr>
              <w:t>2</w:t>
            </w:r>
            <w:r w:rsidRPr="00EF37BA">
              <w:rPr>
                <w:color w:val="231F20"/>
                <w:sz w:val="22"/>
                <w:szCs w:val="22"/>
                <w:lang w:val="ro-RO"/>
              </w:rPr>
              <w:t>eq/MJ 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electrică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regiunile</w:t>
            </w:r>
            <w:r w:rsidRPr="00EF37BA">
              <w:rPr>
                <w:color w:val="231F20"/>
                <w:spacing w:val="22"/>
                <w:sz w:val="22"/>
                <w:szCs w:val="22"/>
                <w:lang w:val="ro-RO"/>
              </w:rPr>
              <w:t xml:space="preserve"> </w:t>
            </w:r>
            <w:proofErr w:type="spellStart"/>
            <w:r w:rsidRPr="00EF37BA">
              <w:rPr>
                <w:color w:val="231F20"/>
                <w:sz w:val="22"/>
                <w:szCs w:val="22"/>
                <w:lang w:val="ro-RO"/>
              </w:rPr>
              <w:t>ultraperiferice</w:t>
            </w:r>
            <w:proofErr w:type="spellEnd"/>
            <w:r w:rsidRPr="00EF37BA">
              <w:rPr>
                <w:color w:val="231F20"/>
                <w:sz w:val="22"/>
                <w:szCs w:val="22"/>
                <w:lang w:val="ro-RO"/>
              </w:rPr>
              <w:t>.</w:t>
            </w:r>
          </w:p>
          <w:p w14:paraId="619358AA" w14:textId="77777777" w:rsidR="00D5083E" w:rsidRPr="00EF37BA" w:rsidRDefault="00D5083E" w:rsidP="00D5083E">
            <w:pPr>
              <w:pStyle w:val="ListParagraph"/>
              <w:ind w:left="0" w:firstLine="0"/>
              <w:contextualSpacing w:val="0"/>
              <w:rPr>
                <w:color w:val="231F20"/>
                <w:sz w:val="22"/>
                <w:szCs w:val="22"/>
                <w:lang w:val="ro-RO"/>
              </w:rPr>
            </w:pPr>
          </w:p>
          <w:p w14:paraId="6CBD6EF6"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proofErr w:type="spellStart"/>
            <w:r w:rsidRPr="00EF37BA">
              <w:rPr>
                <w:rFonts w:cs="Times New Roman"/>
                <w:color w:val="231F20"/>
                <w:lang w:val="ro-RO"/>
              </w:rPr>
              <w:t>utilizaţi</w:t>
            </w:r>
            <w:proofErr w:type="spellEnd"/>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 utilă, precum și la producerea de încălzire și/sau de răcire, pentru</w:t>
            </w:r>
            <w:r w:rsidRPr="00EF37BA">
              <w:rPr>
                <w:rFonts w:cs="Times New Roman"/>
                <w:color w:val="231F20"/>
                <w:spacing w:val="1"/>
                <w:lang w:val="ro-RO"/>
              </w:rPr>
              <w:t xml:space="preserve"> </w:t>
            </w:r>
            <w:r w:rsidRPr="00EF37BA">
              <w:rPr>
                <w:rFonts w:cs="Times New Roman"/>
                <w:color w:val="231F20"/>
                <w:lang w:val="ro-RO"/>
              </w:rPr>
              <w:t>calculul</w:t>
            </w:r>
            <w:r w:rsidRPr="00EF37BA">
              <w:rPr>
                <w:rFonts w:cs="Times New Roman"/>
                <w:color w:val="231F20"/>
                <w:spacing w:val="42"/>
                <w:lang w:val="ro-RO"/>
              </w:rPr>
              <w:t xml:space="preserve"> </w:t>
            </w:r>
            <w:proofErr w:type="spellStart"/>
            <w:r w:rsidRPr="00EF37BA">
              <w:rPr>
                <w:rFonts w:cs="Times New Roman"/>
                <w:color w:val="231F20"/>
                <w:lang w:val="ro-RO"/>
              </w:rPr>
              <w:t>menţionat</w:t>
            </w:r>
            <w:proofErr w:type="spellEnd"/>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punctul</w:t>
            </w:r>
            <w:r w:rsidRPr="00EF37BA">
              <w:rPr>
                <w:rFonts w:cs="Times New Roman"/>
                <w:color w:val="231F20"/>
                <w:spacing w:val="43"/>
                <w:lang w:val="ro-RO"/>
              </w:rPr>
              <w:t xml:space="preserve"> </w:t>
            </w:r>
            <w:r w:rsidRPr="00EF37BA">
              <w:rPr>
                <w:rFonts w:cs="Times New Roman"/>
                <w:color w:val="231F20"/>
                <w:lang w:val="ro-RO"/>
              </w:rPr>
              <w:t>3,</w:t>
            </w:r>
            <w:r w:rsidRPr="00EF37BA">
              <w:rPr>
                <w:rFonts w:cs="Times New Roman"/>
                <w:color w:val="231F20"/>
                <w:spacing w:val="42"/>
                <w:lang w:val="ro-RO"/>
              </w:rPr>
              <w:t xml:space="preserve"> </w:t>
            </w:r>
            <w:r w:rsidRPr="00EF37BA">
              <w:rPr>
                <w:rFonts w:cs="Times New Roman"/>
                <w:color w:val="231F20"/>
                <w:lang w:val="ro-RO"/>
              </w:rPr>
              <w:t>omologul</w:t>
            </w:r>
            <w:r w:rsidRPr="00EF37BA">
              <w:rPr>
                <w:rFonts w:cs="Times New Roman"/>
                <w:color w:val="231F20"/>
                <w:spacing w:val="43"/>
                <w:lang w:val="ro-RO"/>
              </w:rPr>
              <w:t xml:space="preserve"> </w:t>
            </w:r>
            <w:r w:rsidRPr="00EF37BA">
              <w:rPr>
                <w:rFonts w:cs="Times New Roman"/>
                <w:color w:val="231F20"/>
                <w:lang w:val="ro-RO"/>
              </w:rPr>
              <w:t>combustibil</w:t>
            </w:r>
            <w:r w:rsidRPr="00EF37BA">
              <w:rPr>
                <w:rFonts w:cs="Times New Roman"/>
                <w:color w:val="231F20"/>
                <w:spacing w:val="42"/>
                <w:lang w:val="ro-RO"/>
              </w:rPr>
              <w:t xml:space="preserve"> </w:t>
            </w:r>
            <w:r w:rsidRPr="00EF37BA">
              <w:rPr>
                <w:rFonts w:cs="Times New Roman"/>
                <w:color w:val="231F20"/>
                <w:lang w:val="ro-RO"/>
              </w:rPr>
              <w:t>fosil</w:t>
            </w:r>
            <w:r w:rsidRPr="00EF37BA">
              <w:rPr>
                <w:rFonts w:cs="Times New Roman"/>
                <w:color w:val="231F20"/>
                <w:spacing w:val="4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r w:rsidRPr="00EF37BA">
              <w:rPr>
                <w:rFonts w:cs="Times New Roman"/>
                <w:color w:val="231F20"/>
                <w:lang w:val="ro-RO"/>
              </w:rPr>
              <w:t>80</w:t>
            </w:r>
            <w:r w:rsidRPr="00EF37BA">
              <w:rPr>
                <w:rFonts w:cs="Times New Roman"/>
                <w:color w:val="231F20"/>
                <w:spacing w:val="28"/>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termică.</w:t>
            </w:r>
          </w:p>
          <w:p w14:paraId="3A56C136" w14:textId="77777777" w:rsidR="00D5083E" w:rsidRPr="00EF37BA" w:rsidRDefault="00D5083E" w:rsidP="00D5083E">
            <w:pPr>
              <w:pStyle w:val="BodyText"/>
              <w:jc w:val="both"/>
              <w:rPr>
                <w:rFonts w:ascii="Times New Roman" w:hAnsi="Times New Roman" w:cs="Times New Roman"/>
                <w:sz w:val="22"/>
                <w:szCs w:val="22"/>
                <w:lang w:val="ro-RO"/>
              </w:rPr>
            </w:pPr>
          </w:p>
          <w:p w14:paraId="2D3F198C"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proofErr w:type="spellStart"/>
            <w:r w:rsidRPr="00EF37BA">
              <w:rPr>
                <w:rFonts w:cs="Times New Roman"/>
                <w:color w:val="231F20"/>
                <w:lang w:val="ro-RO"/>
              </w:rPr>
              <w:t>utilizaţi</w:t>
            </w:r>
            <w:proofErr w:type="spellEnd"/>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33"/>
                <w:lang w:val="ro-RO"/>
              </w:rPr>
              <w:t xml:space="preserve"> </w:t>
            </w:r>
            <w:r w:rsidRPr="00EF37BA">
              <w:rPr>
                <w:rFonts w:cs="Times New Roman"/>
                <w:color w:val="231F20"/>
                <w:lang w:val="ro-RO"/>
              </w:rPr>
              <w:t>utilă,</w:t>
            </w:r>
            <w:r w:rsidRPr="00EF37BA">
              <w:rPr>
                <w:rFonts w:cs="Times New Roman"/>
                <w:color w:val="231F20"/>
                <w:spacing w:val="33"/>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cazul</w:t>
            </w:r>
            <w:r w:rsidRPr="00EF37BA">
              <w:rPr>
                <w:rFonts w:cs="Times New Roman"/>
                <w:color w:val="231F20"/>
                <w:spacing w:val="32"/>
                <w:lang w:val="ro-RO"/>
              </w:rPr>
              <w:t xml:space="preserve"> </w:t>
            </w:r>
            <w:r w:rsidRPr="00EF37BA">
              <w:rPr>
                <w:rFonts w:cs="Times New Roman"/>
                <w:color w:val="231F20"/>
                <w:lang w:val="ro-RO"/>
              </w:rPr>
              <w:t>căreia</w:t>
            </w:r>
            <w:r w:rsidRPr="00EF37BA">
              <w:rPr>
                <w:rFonts w:cs="Times New Roman"/>
                <w:color w:val="231F20"/>
                <w:spacing w:val="31"/>
                <w:lang w:val="ro-RO"/>
              </w:rPr>
              <w:t xml:space="preserve"> </w:t>
            </w:r>
            <w:r w:rsidRPr="00EF37BA">
              <w:rPr>
                <w:rFonts w:cs="Times New Roman"/>
                <w:color w:val="231F20"/>
                <w:lang w:val="ro-RO"/>
              </w:rPr>
              <w:t>se</w:t>
            </w:r>
            <w:r w:rsidRPr="00EF37BA">
              <w:rPr>
                <w:rFonts w:cs="Times New Roman"/>
                <w:color w:val="231F20"/>
                <w:spacing w:val="32"/>
                <w:lang w:val="ro-RO"/>
              </w:rPr>
              <w:t xml:space="preserve"> </w:t>
            </w:r>
            <w:r w:rsidRPr="00EF37BA">
              <w:rPr>
                <w:rFonts w:cs="Times New Roman"/>
                <w:color w:val="231F20"/>
                <w:lang w:val="ro-RO"/>
              </w:rPr>
              <w:t>poate</w:t>
            </w:r>
            <w:r w:rsidRPr="00EF37BA">
              <w:rPr>
                <w:rFonts w:cs="Times New Roman"/>
                <w:color w:val="231F20"/>
                <w:spacing w:val="32"/>
                <w:lang w:val="ro-RO"/>
              </w:rPr>
              <w:t xml:space="preserve"> </w:t>
            </w:r>
            <w:r w:rsidRPr="00EF37BA">
              <w:rPr>
                <w:rFonts w:cs="Times New Roman"/>
                <w:color w:val="231F20"/>
                <w:lang w:val="ro-RO"/>
              </w:rPr>
              <w:t>demonstra</w:t>
            </w:r>
            <w:r w:rsidRPr="00EF37BA">
              <w:rPr>
                <w:rFonts w:cs="Times New Roman"/>
                <w:color w:val="231F20"/>
                <w:spacing w:val="32"/>
                <w:lang w:val="ro-RO"/>
              </w:rPr>
              <w:t xml:space="preserve"> </w:t>
            </w:r>
            <w:r w:rsidRPr="00EF37BA">
              <w:rPr>
                <w:rFonts w:cs="Times New Roman"/>
                <w:color w:val="231F20"/>
                <w:lang w:val="ro-RO"/>
              </w:rPr>
              <w:t>o</w:t>
            </w:r>
            <w:r w:rsidRPr="00EF37BA">
              <w:rPr>
                <w:rFonts w:cs="Times New Roman"/>
                <w:color w:val="231F20"/>
                <w:spacing w:val="34"/>
                <w:lang w:val="ro-RO"/>
              </w:rPr>
              <w:t xml:space="preserve"> </w:t>
            </w:r>
            <w:r w:rsidRPr="00EF37BA">
              <w:rPr>
                <w:rFonts w:cs="Times New Roman"/>
                <w:color w:val="231F20"/>
                <w:lang w:val="ro-RO"/>
              </w:rPr>
              <w:t>înlocuire</w:t>
            </w:r>
            <w:r w:rsidRPr="00EF37BA">
              <w:rPr>
                <w:rFonts w:cs="Times New Roman"/>
                <w:color w:val="231F20"/>
                <w:spacing w:val="31"/>
                <w:lang w:val="ro-RO"/>
              </w:rPr>
              <w:t xml:space="preserve"> </w:t>
            </w:r>
            <w:r w:rsidRPr="00EF37BA">
              <w:rPr>
                <w:rFonts w:cs="Times New Roman"/>
                <w:color w:val="231F20"/>
                <w:lang w:val="ro-RO"/>
              </w:rPr>
              <w:t>fizică</w:t>
            </w:r>
            <w:r w:rsidRPr="00EF37BA">
              <w:rPr>
                <w:rFonts w:cs="Times New Roman"/>
                <w:color w:val="231F20"/>
                <w:spacing w:val="32"/>
                <w:lang w:val="ro-RO"/>
              </w:rPr>
              <w:t xml:space="preserve"> </w:t>
            </w:r>
            <w:r w:rsidRPr="00EF37BA">
              <w:rPr>
                <w:rFonts w:cs="Times New Roman"/>
                <w:color w:val="231F20"/>
                <w:lang w:val="ro-RO"/>
              </w:rPr>
              <w:t>directă</w:t>
            </w:r>
            <w:r w:rsidRPr="00EF37BA">
              <w:rPr>
                <w:rFonts w:cs="Times New Roman"/>
                <w:color w:val="231F20"/>
                <w:spacing w:val="-40"/>
                <w:lang w:val="ro-RO"/>
              </w:rPr>
              <w:t xml:space="preserve"> </w:t>
            </w:r>
            <w:r w:rsidRPr="00EF37BA">
              <w:rPr>
                <w:rFonts w:cs="Times New Roman"/>
                <w:color w:val="231F20"/>
                <w:lang w:val="ro-RO"/>
              </w:rPr>
              <w:t xml:space="preserve">a cărbunelui, pentru calculul </w:t>
            </w:r>
            <w:proofErr w:type="spellStart"/>
            <w:r w:rsidRPr="00EF37BA">
              <w:rPr>
                <w:rFonts w:cs="Times New Roman"/>
                <w:color w:val="231F20"/>
                <w:lang w:val="ro-RO"/>
              </w:rPr>
              <w:t>menţionat</w:t>
            </w:r>
            <w:proofErr w:type="spellEnd"/>
            <w:r w:rsidRPr="00EF37BA">
              <w:rPr>
                <w:rFonts w:cs="Times New Roman"/>
                <w:color w:val="231F20"/>
                <w:lang w:val="ro-RO"/>
              </w:rPr>
              <w:t xml:space="preserve"> la punctul 3, omologul combustibil</w:t>
            </w:r>
            <w:r w:rsidRPr="00EF37BA">
              <w:rPr>
                <w:rFonts w:cs="Times New Roman"/>
                <w:color w:val="231F20"/>
                <w:spacing w:val="1"/>
                <w:lang w:val="ro-RO"/>
              </w:rPr>
              <w:t xml:space="preserve"> </w:t>
            </w:r>
            <w:r w:rsidRPr="00EF37BA">
              <w:rPr>
                <w:rFonts w:cs="Times New Roman"/>
                <w:color w:val="231F20"/>
                <w:lang w:val="ro-RO"/>
              </w:rPr>
              <w:t>fosil</w:t>
            </w:r>
            <w:r w:rsidRPr="00EF37BA">
              <w:rPr>
                <w:rFonts w:cs="Times New Roman"/>
                <w:color w:val="231F20"/>
                <w:spacing w:val="2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5"/>
                <w:lang w:val="ro-RO"/>
              </w:rPr>
              <w:t xml:space="preserve"> </w:t>
            </w:r>
            <w:r w:rsidRPr="00EF37BA">
              <w:rPr>
                <w:rFonts w:cs="Times New Roman"/>
                <w:color w:val="231F20"/>
                <w:lang w:val="ro-RO"/>
              </w:rPr>
              <w:t>124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6"/>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4"/>
                <w:lang w:val="ro-RO"/>
              </w:rPr>
              <w:t xml:space="preserve"> </w:t>
            </w:r>
            <w:r w:rsidRPr="00EF37BA">
              <w:rPr>
                <w:rFonts w:cs="Times New Roman"/>
                <w:color w:val="231F20"/>
                <w:lang w:val="ro-RO"/>
              </w:rPr>
              <w:t>termică.</w:t>
            </w:r>
          </w:p>
          <w:p w14:paraId="68C3DD09" w14:textId="77777777" w:rsidR="00D5083E" w:rsidRPr="00EF37BA" w:rsidRDefault="00D5083E" w:rsidP="00D5083E">
            <w:pPr>
              <w:pStyle w:val="BodyText"/>
              <w:jc w:val="both"/>
              <w:rPr>
                <w:rFonts w:ascii="Times New Roman" w:hAnsi="Times New Roman" w:cs="Times New Roman"/>
                <w:sz w:val="22"/>
                <w:szCs w:val="22"/>
                <w:lang w:val="ro-RO"/>
              </w:rPr>
            </w:pPr>
          </w:p>
          <w:p w14:paraId="3D037F8E"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În cazul combustibililor din biomasă </w:t>
            </w:r>
            <w:proofErr w:type="spellStart"/>
            <w:r w:rsidRPr="00EF37BA">
              <w:rPr>
                <w:rFonts w:cs="Times New Roman"/>
                <w:color w:val="231F20"/>
                <w:lang w:val="ro-RO"/>
              </w:rPr>
              <w:t>utilizaţi</w:t>
            </w:r>
            <w:proofErr w:type="spellEnd"/>
            <w:r w:rsidRPr="00EF37BA">
              <w:rPr>
                <w:rFonts w:cs="Times New Roman"/>
                <w:color w:val="231F20"/>
                <w:lang w:val="ro-RO"/>
              </w:rPr>
              <w:t xml:space="preserve"> pe post de combustibili pentru</w:t>
            </w:r>
            <w:r w:rsidRPr="00EF37BA">
              <w:rPr>
                <w:rFonts w:cs="Times New Roman"/>
                <w:color w:val="231F20"/>
                <w:spacing w:val="1"/>
                <w:lang w:val="ro-RO"/>
              </w:rPr>
              <w:t xml:space="preserve"> </w:t>
            </w:r>
            <w:r w:rsidRPr="00EF37BA">
              <w:rPr>
                <w:rFonts w:cs="Times New Roman"/>
                <w:color w:val="231F20"/>
                <w:lang w:val="ro-RO"/>
              </w:rPr>
              <w:t xml:space="preserve">transport, pentru calculul </w:t>
            </w:r>
            <w:proofErr w:type="spellStart"/>
            <w:r w:rsidRPr="00EF37BA">
              <w:rPr>
                <w:rFonts w:cs="Times New Roman"/>
                <w:color w:val="231F20"/>
                <w:lang w:val="ro-RO"/>
              </w:rPr>
              <w:t>menţionat</w:t>
            </w:r>
            <w:proofErr w:type="spellEnd"/>
            <w:r w:rsidRPr="00EF37BA">
              <w:rPr>
                <w:rFonts w:cs="Times New Roman"/>
                <w:color w:val="231F20"/>
                <w:lang w:val="ro-RO"/>
              </w:rPr>
              <w:t xml:space="preserve"> la punctul 3, omologul combustibil fosil</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94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45BCB1D4" w14:textId="77777777" w:rsidR="00D5083E" w:rsidRPr="00EF37BA" w:rsidRDefault="00D5083E" w:rsidP="00D5083E">
            <w:pPr>
              <w:pStyle w:val="ListParagraph"/>
              <w:ind w:left="0" w:firstLine="0"/>
              <w:contextualSpacing w:val="0"/>
              <w:rPr>
                <w:color w:val="231F20"/>
                <w:sz w:val="22"/>
                <w:szCs w:val="22"/>
                <w:lang w:val="ro-RO"/>
              </w:rPr>
            </w:pPr>
          </w:p>
        </w:tc>
        <w:tc>
          <w:tcPr>
            <w:tcW w:w="4581" w:type="dxa"/>
          </w:tcPr>
          <w:p w14:paraId="46BF1B30" w14:textId="77777777" w:rsidR="00D5083E" w:rsidRPr="00EF37BA" w:rsidRDefault="00D5083E" w:rsidP="00D5083E">
            <w:pPr>
              <w:pStyle w:val="ListParagraph"/>
              <w:ind w:left="0" w:firstLine="0"/>
              <w:contextualSpacing w:val="0"/>
              <w:rPr>
                <w:color w:val="231F20"/>
                <w:sz w:val="22"/>
                <w:szCs w:val="22"/>
                <w:lang w:val="ro-RO"/>
              </w:rPr>
            </w:pPr>
          </w:p>
        </w:tc>
        <w:tc>
          <w:tcPr>
            <w:tcW w:w="2245" w:type="dxa"/>
          </w:tcPr>
          <w:p w14:paraId="2C82E212" w14:textId="77777777" w:rsidR="00D5083E" w:rsidRPr="00EF37BA" w:rsidRDefault="00D5083E" w:rsidP="00D5083E">
            <w:pPr>
              <w:rPr>
                <w:rFonts w:cs="Times New Roman"/>
                <w:lang w:val="ro-RO"/>
              </w:rPr>
            </w:pPr>
          </w:p>
        </w:tc>
        <w:tc>
          <w:tcPr>
            <w:tcW w:w="0" w:type="auto"/>
          </w:tcPr>
          <w:p w14:paraId="6E4C5E3F" w14:textId="77777777" w:rsidR="00D5083E" w:rsidRPr="00EF37BA" w:rsidRDefault="00D5083E" w:rsidP="00D5083E">
            <w:pPr>
              <w:rPr>
                <w:rFonts w:cs="Times New Roman"/>
                <w:lang w:val="ro-RO"/>
              </w:rPr>
            </w:pPr>
          </w:p>
        </w:tc>
      </w:tr>
      <w:tr w:rsidR="00D5083E" w:rsidRPr="00FF4C08" w14:paraId="02F53255" w14:textId="77777777" w:rsidTr="004133AF">
        <w:trPr>
          <w:gridAfter w:val="1"/>
          <w:wAfter w:w="38" w:type="dxa"/>
        </w:trPr>
        <w:tc>
          <w:tcPr>
            <w:tcW w:w="0" w:type="auto"/>
          </w:tcPr>
          <w:p w14:paraId="392AD564" w14:textId="1BBC6167" w:rsidR="00D5083E" w:rsidRPr="00EF37BA" w:rsidRDefault="00E078FE" w:rsidP="004133AF">
            <w:pPr>
              <w:rPr>
                <w:rFonts w:cs="Times New Roman"/>
                <w:lang w:val="ro-RO"/>
              </w:rPr>
            </w:pPr>
            <w:r w:rsidRPr="004133AF">
              <w:rPr>
                <w:rFonts w:cs="Times New Roman"/>
                <w:b/>
                <w:bCs/>
                <w:lang w:val="ro-RO"/>
              </w:rPr>
              <w:t>C.</w:t>
            </w:r>
            <w:r>
              <w:rPr>
                <w:rFonts w:cs="Times New Roman"/>
                <w:lang w:val="ro-RO"/>
              </w:rPr>
              <w:t xml:space="preserve"> </w:t>
            </w:r>
            <w:r w:rsidR="00D5083E" w:rsidRPr="00EF37BA">
              <w:rPr>
                <w:rFonts w:cs="Times New Roman"/>
                <w:lang w:val="ro-RO"/>
              </w:rPr>
              <w:t>VALORI IMPLICITE DETALIATE PENTRU COMBUSTIBILII DIN BIOMASĂ.</w:t>
            </w:r>
          </w:p>
          <w:p w14:paraId="0DC74612" w14:textId="77777777" w:rsidR="00D5083E" w:rsidRPr="00EF37BA" w:rsidRDefault="00D5083E" w:rsidP="00D5083E">
            <w:pPr>
              <w:jc w:val="center"/>
              <w:rPr>
                <w:rFonts w:cs="Times New Roman"/>
                <w:lang w:val="ro-RO"/>
              </w:rPr>
            </w:pPr>
          </w:p>
          <w:p w14:paraId="5145303F" w14:textId="20E81FDA" w:rsidR="00D5083E" w:rsidRPr="00EF37BA" w:rsidRDefault="00D5083E" w:rsidP="00D5083E">
            <w:pPr>
              <w:rPr>
                <w:rFonts w:cs="Times New Roman"/>
                <w:lang w:val="ro-RO"/>
              </w:rPr>
            </w:pPr>
            <w:r w:rsidRPr="00ED6DA6">
              <w:rPr>
                <w:rFonts w:cs="Times New Roman"/>
                <w:lang w:val="ro-RO"/>
              </w:rPr>
              <w:t>/</w:t>
            </w:r>
            <w:r w:rsidR="00E078FE">
              <w:rPr>
                <w:rFonts w:cs="Times New Roman"/>
                <w:lang w:val="ro-RO"/>
              </w:rPr>
              <w:t>A</w:t>
            </w:r>
            <w:r w:rsidR="00E078FE" w:rsidRPr="00ED6DA6">
              <w:rPr>
                <w:rFonts w:cs="Times New Roman"/>
                <w:lang w:val="ro-RO"/>
              </w:rPr>
              <w:t xml:space="preserve"> </w:t>
            </w:r>
            <w:r w:rsidRPr="00ED6DA6">
              <w:rPr>
                <w:rFonts w:cs="Times New Roman"/>
                <w:lang w:val="ro-RO"/>
              </w:rPr>
              <w:t>se vedea ANEXA la respectivul Tabel de concordanță/</w:t>
            </w:r>
          </w:p>
        </w:tc>
        <w:tc>
          <w:tcPr>
            <w:tcW w:w="4581" w:type="dxa"/>
          </w:tcPr>
          <w:p w14:paraId="6658B687" w14:textId="04EFF6E0" w:rsidR="00D5083E" w:rsidRPr="00EF37BA" w:rsidRDefault="00D5083E" w:rsidP="00D5083E">
            <w:pPr>
              <w:pStyle w:val="ListParagraph"/>
              <w:ind w:firstLine="0"/>
              <w:contextualSpacing w:val="0"/>
              <w:rPr>
                <w:sz w:val="22"/>
                <w:szCs w:val="22"/>
                <w:lang w:val="ro-RO"/>
              </w:rPr>
            </w:pPr>
          </w:p>
        </w:tc>
        <w:tc>
          <w:tcPr>
            <w:tcW w:w="2245" w:type="dxa"/>
          </w:tcPr>
          <w:p w14:paraId="50B93B8E" w14:textId="041A9F34" w:rsidR="00D5083E" w:rsidRPr="00EF37BA" w:rsidRDefault="00F97C7A" w:rsidP="00D5083E">
            <w:pPr>
              <w:rPr>
                <w:rFonts w:cs="Times New Roman"/>
                <w:lang w:val="ro-RO"/>
              </w:rPr>
            </w:pPr>
            <w:r>
              <w:rPr>
                <w:rFonts w:cs="Times New Roman"/>
                <w:lang w:val="ro-RO"/>
              </w:rPr>
              <w:t>C</w:t>
            </w:r>
            <w:r w:rsidR="00D5083E" w:rsidRPr="00EF37BA">
              <w:rPr>
                <w:rFonts w:cs="Times New Roman"/>
                <w:lang w:val="ro-RO"/>
              </w:rPr>
              <w:t>ompatibil</w:t>
            </w:r>
          </w:p>
          <w:p w14:paraId="745F4A7B" w14:textId="77777777" w:rsidR="00D5083E" w:rsidRPr="00EF37BA" w:rsidRDefault="00D5083E" w:rsidP="00D5083E">
            <w:pPr>
              <w:rPr>
                <w:rFonts w:cs="Times New Roman"/>
                <w:lang w:val="ro-RO"/>
              </w:rPr>
            </w:pPr>
          </w:p>
        </w:tc>
        <w:tc>
          <w:tcPr>
            <w:tcW w:w="0" w:type="auto"/>
          </w:tcPr>
          <w:p w14:paraId="1C792715" w14:textId="77777777" w:rsidR="00235ABE" w:rsidRPr="00235ABE" w:rsidRDefault="00235ABE" w:rsidP="00235ABE">
            <w:pPr>
              <w:rPr>
                <w:rFonts w:cs="Times New Roman"/>
                <w:lang w:val="ro-RO"/>
              </w:rPr>
            </w:pPr>
            <w:r w:rsidRPr="00235ABE">
              <w:rPr>
                <w:rFonts w:cs="Times New Roman"/>
                <w:lang w:val="ro-RO"/>
              </w:rPr>
              <w:t>Prevederile Anexei VI din Directivă sunt detaliate în Hotărârea Guvernului nr. 53/2025 privind aprobarea Regulamentului</w:t>
            </w:r>
          </w:p>
          <w:p w14:paraId="6EDD059A" w14:textId="77777777" w:rsidR="00235ABE" w:rsidRPr="00235ABE" w:rsidRDefault="00235ABE" w:rsidP="00235ABE">
            <w:pPr>
              <w:rPr>
                <w:rFonts w:cs="Times New Roman"/>
                <w:lang w:val="ro-RO"/>
              </w:rPr>
            </w:pPr>
            <w:r w:rsidRPr="00235ABE">
              <w:rPr>
                <w:rFonts w:cs="Times New Roman"/>
                <w:lang w:val="ro-RO"/>
              </w:rPr>
              <w:t>cu privire la criteriile de durabilitate și de reducere</w:t>
            </w:r>
          </w:p>
          <w:p w14:paraId="302CCEE5" w14:textId="77777777" w:rsidR="00235ABE" w:rsidRPr="00235ABE" w:rsidRDefault="00235ABE" w:rsidP="00235ABE">
            <w:pPr>
              <w:rPr>
                <w:rFonts w:cs="Times New Roman"/>
                <w:lang w:val="ro-RO"/>
              </w:rPr>
            </w:pPr>
            <w:r w:rsidRPr="00235ABE">
              <w:rPr>
                <w:rFonts w:cs="Times New Roman"/>
                <w:lang w:val="ro-RO"/>
              </w:rPr>
              <w:t xml:space="preserve">a emisiilor de gaze cu efect de seră pentru </w:t>
            </w:r>
            <w:proofErr w:type="spellStart"/>
            <w:r w:rsidRPr="00235ABE">
              <w:rPr>
                <w:rFonts w:cs="Times New Roman"/>
                <w:lang w:val="ro-RO"/>
              </w:rPr>
              <w:t>biocarburanți</w:t>
            </w:r>
            <w:proofErr w:type="spellEnd"/>
            <w:r w:rsidRPr="00235ABE">
              <w:rPr>
                <w:rFonts w:cs="Times New Roman"/>
                <w:lang w:val="ro-RO"/>
              </w:rPr>
              <w:t>,</w:t>
            </w:r>
          </w:p>
          <w:p w14:paraId="4209FB09" w14:textId="77777777" w:rsidR="00235ABE" w:rsidRPr="00235ABE" w:rsidRDefault="00235ABE" w:rsidP="00235ABE">
            <w:pPr>
              <w:rPr>
                <w:rFonts w:cs="Times New Roman"/>
                <w:lang w:val="ro-RO"/>
              </w:rPr>
            </w:pPr>
            <w:proofErr w:type="spellStart"/>
            <w:r w:rsidRPr="00235ABE">
              <w:rPr>
                <w:rFonts w:cs="Times New Roman"/>
                <w:lang w:val="ro-RO"/>
              </w:rPr>
              <w:t>biolichide</w:t>
            </w:r>
            <w:proofErr w:type="spellEnd"/>
            <w:r w:rsidRPr="00235ABE">
              <w:rPr>
                <w:rFonts w:cs="Times New Roman"/>
                <w:lang w:val="ro-RO"/>
              </w:rPr>
              <w:t xml:space="preserve"> și combustibili din biomasă și a Metodologiei</w:t>
            </w:r>
          </w:p>
          <w:p w14:paraId="13F06BED" w14:textId="77777777" w:rsidR="00235ABE" w:rsidRPr="00235ABE" w:rsidRDefault="00235ABE" w:rsidP="00235ABE">
            <w:pPr>
              <w:rPr>
                <w:rFonts w:cs="Times New Roman"/>
                <w:lang w:val="ro-RO"/>
              </w:rPr>
            </w:pPr>
            <w:r w:rsidRPr="00235ABE">
              <w:rPr>
                <w:rFonts w:cs="Times New Roman"/>
                <w:lang w:val="ro-RO"/>
              </w:rPr>
              <w:t xml:space="preserve">de calcul al impactului </w:t>
            </w:r>
            <w:proofErr w:type="spellStart"/>
            <w:r w:rsidRPr="00235ABE">
              <w:rPr>
                <w:rFonts w:cs="Times New Roman"/>
                <w:lang w:val="ro-RO"/>
              </w:rPr>
              <w:lastRenderedPageBreak/>
              <w:t>biocarburanților</w:t>
            </w:r>
            <w:proofErr w:type="spellEnd"/>
            <w:r w:rsidRPr="00235ABE">
              <w:rPr>
                <w:rFonts w:cs="Times New Roman"/>
                <w:lang w:val="ro-RO"/>
              </w:rPr>
              <w:t xml:space="preserve">, </w:t>
            </w:r>
            <w:proofErr w:type="spellStart"/>
            <w:r w:rsidRPr="00235ABE">
              <w:rPr>
                <w:rFonts w:cs="Times New Roman"/>
                <w:lang w:val="ro-RO"/>
              </w:rPr>
              <w:t>biolichidelor</w:t>
            </w:r>
            <w:proofErr w:type="spellEnd"/>
            <w:r w:rsidRPr="00235ABE">
              <w:rPr>
                <w:rFonts w:cs="Times New Roman"/>
                <w:lang w:val="ro-RO"/>
              </w:rPr>
              <w:t xml:space="preserve"> și</w:t>
            </w:r>
          </w:p>
          <w:p w14:paraId="09692CE8" w14:textId="77777777" w:rsidR="00235ABE" w:rsidRPr="00235ABE" w:rsidRDefault="00235ABE" w:rsidP="00235ABE">
            <w:pPr>
              <w:rPr>
                <w:rFonts w:cs="Times New Roman"/>
                <w:lang w:val="ro-RO"/>
              </w:rPr>
            </w:pPr>
            <w:r w:rsidRPr="00235ABE">
              <w:rPr>
                <w:rFonts w:cs="Times New Roman"/>
                <w:lang w:val="ro-RO"/>
              </w:rPr>
              <w:t>combustibililor din biomasă asupra emisiilor de gaze</w:t>
            </w:r>
          </w:p>
          <w:p w14:paraId="0E66A5F5" w14:textId="727A3132" w:rsidR="00D5083E" w:rsidRPr="00EF37BA" w:rsidRDefault="00235ABE" w:rsidP="00D5083E">
            <w:pPr>
              <w:rPr>
                <w:rFonts w:cs="Times New Roman"/>
                <w:lang w:val="ro-RO"/>
              </w:rPr>
            </w:pPr>
            <w:r w:rsidRPr="00235ABE">
              <w:rPr>
                <w:rFonts w:cs="Times New Roman"/>
                <w:lang w:val="ro-RO"/>
              </w:rPr>
              <w:t xml:space="preserve">cu efect de seră.  </w:t>
            </w:r>
          </w:p>
        </w:tc>
      </w:tr>
      <w:tr w:rsidR="00D5083E" w:rsidRPr="00FF4C08" w14:paraId="5B0C8DC6" w14:textId="77777777" w:rsidTr="004133AF">
        <w:trPr>
          <w:gridAfter w:val="1"/>
          <w:wAfter w:w="38" w:type="dxa"/>
        </w:trPr>
        <w:tc>
          <w:tcPr>
            <w:tcW w:w="0" w:type="auto"/>
          </w:tcPr>
          <w:p w14:paraId="31325DB8" w14:textId="671136A8" w:rsidR="00D5083E" w:rsidRPr="00EF37BA" w:rsidRDefault="00D5083E" w:rsidP="00D5083E">
            <w:pPr>
              <w:rPr>
                <w:rFonts w:cs="Times New Roman"/>
                <w:lang w:val="ro-RO"/>
              </w:rPr>
            </w:pPr>
            <w:r w:rsidRPr="004133AF">
              <w:rPr>
                <w:rFonts w:cs="Times New Roman"/>
                <w:b/>
                <w:bCs/>
                <w:color w:val="231F20"/>
                <w:lang w:val="ro-RO"/>
              </w:rPr>
              <w:lastRenderedPageBreak/>
              <w:t>D.</w:t>
            </w:r>
            <w:r w:rsidRPr="00EF37BA">
              <w:rPr>
                <w:rFonts w:cs="Times New Roman"/>
                <w:color w:val="231F20"/>
                <w:lang w:val="ro-RO"/>
              </w:rPr>
              <w:t xml:space="preserve"> VALORI</w:t>
            </w:r>
            <w:r w:rsidRPr="00EF37BA">
              <w:rPr>
                <w:rFonts w:cs="Times New Roman"/>
                <w:color w:val="231F20"/>
                <w:spacing w:val="25"/>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3"/>
                <w:lang w:val="ro-RO"/>
              </w:rPr>
              <w:t xml:space="preserve"> </w:t>
            </w:r>
            <w:r w:rsidRPr="00EF37BA">
              <w:rPr>
                <w:rFonts w:cs="Times New Roman"/>
                <w:color w:val="231F20"/>
                <w:lang w:val="ro-RO"/>
              </w:rPr>
              <w:t>IMPLICITE</w:t>
            </w:r>
            <w:r w:rsidRPr="00EF37BA">
              <w:rPr>
                <w:rFonts w:cs="Times New Roman"/>
                <w:color w:val="231F20"/>
                <w:spacing w:val="22"/>
                <w:lang w:val="ro-RO"/>
              </w:rPr>
              <w:t xml:space="preserve"> </w:t>
            </w:r>
            <w:r w:rsidRPr="00EF37BA">
              <w:rPr>
                <w:rFonts w:cs="Times New Roman"/>
                <w:color w:val="231F20"/>
                <w:lang w:val="ro-RO"/>
              </w:rPr>
              <w:t>TOTALE</w:t>
            </w:r>
            <w:r w:rsidRPr="00EF37BA">
              <w:rPr>
                <w:rFonts w:cs="Times New Roman"/>
                <w:color w:val="231F20"/>
                <w:spacing w:val="25"/>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FILIERELE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COMBUSTIBILI</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p>
          <w:p w14:paraId="74423767" w14:textId="77777777" w:rsidR="00D5083E" w:rsidRPr="00EF37BA" w:rsidRDefault="00D5083E" w:rsidP="00D5083E">
            <w:pPr>
              <w:jc w:val="both"/>
              <w:rPr>
                <w:rFonts w:cs="Times New Roman"/>
                <w:lang w:val="ro-RO"/>
              </w:rPr>
            </w:pPr>
          </w:p>
          <w:tbl>
            <w:tblPr>
              <w:tblW w:w="536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2"/>
              <w:gridCol w:w="1036"/>
              <w:gridCol w:w="772"/>
              <w:gridCol w:w="1571"/>
            </w:tblGrid>
            <w:tr w:rsidR="00D5083E" w:rsidRPr="00807545" w14:paraId="373E61E6" w14:textId="77777777" w:rsidTr="003571A9">
              <w:trPr>
                <w:trHeight w:val="766"/>
              </w:trPr>
              <w:tc>
                <w:tcPr>
                  <w:tcW w:w="1984" w:type="dxa"/>
                </w:tcPr>
                <w:p w14:paraId="2B546946" w14:textId="77777777" w:rsidR="00D5083E" w:rsidRPr="003571A9" w:rsidRDefault="00D5083E" w:rsidP="00D5083E">
                  <w:pPr>
                    <w:pStyle w:val="TableParagraph"/>
                    <w:jc w:val="center"/>
                    <w:rPr>
                      <w:rFonts w:ascii="Times New Roman" w:hAnsi="Times New Roman" w:cs="Times New Roman"/>
                      <w:sz w:val="16"/>
                      <w:szCs w:val="16"/>
                      <w:lang w:val="ro-RO"/>
                    </w:rPr>
                  </w:pPr>
                </w:p>
                <w:p w14:paraId="605769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combustibililor</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din</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biomasă</w:t>
                  </w:r>
                </w:p>
              </w:tc>
              <w:tc>
                <w:tcPr>
                  <w:tcW w:w="1037" w:type="dxa"/>
                </w:tcPr>
                <w:p w14:paraId="1484148E" w14:textId="77777777" w:rsidR="00D5083E" w:rsidRPr="003571A9" w:rsidRDefault="00D5083E" w:rsidP="00D5083E">
                  <w:pPr>
                    <w:pStyle w:val="TableParagraph"/>
                    <w:jc w:val="center"/>
                    <w:rPr>
                      <w:rFonts w:ascii="Times New Roman" w:hAnsi="Times New Roman" w:cs="Times New Roman"/>
                      <w:sz w:val="16"/>
                      <w:szCs w:val="16"/>
                      <w:lang w:val="ro-RO"/>
                    </w:rPr>
                  </w:pPr>
                </w:p>
                <w:p w14:paraId="2A154EF3" w14:textId="77777777" w:rsidR="00D5083E" w:rsidRPr="003571A9" w:rsidRDefault="00D5083E" w:rsidP="00D5083E">
                  <w:pPr>
                    <w:pStyle w:val="TableParagraph"/>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w w:val="105"/>
                      <w:sz w:val="16"/>
                      <w:szCs w:val="16"/>
                      <w:lang w:val="ro-RO"/>
                    </w:rPr>
                    <w:t>Distanţa</w:t>
                  </w:r>
                  <w:proofErr w:type="spellEnd"/>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transport</w:t>
                  </w:r>
                </w:p>
              </w:tc>
              <w:tc>
                <w:tcPr>
                  <w:tcW w:w="768" w:type="dxa"/>
                </w:tcPr>
                <w:p w14:paraId="0E827F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 tipică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572" w:type="dxa"/>
                </w:tcPr>
                <w:p w14:paraId="3F5191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implicite  de  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 –</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implicită</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C4B9E25" w14:textId="77777777" w:rsidTr="003571A9">
              <w:trPr>
                <w:trHeight w:val="425"/>
              </w:trPr>
              <w:tc>
                <w:tcPr>
                  <w:tcW w:w="1984" w:type="dxa"/>
                  <w:vMerge w:val="restart"/>
                </w:tcPr>
                <w:p w14:paraId="6F3E94FC" w14:textId="77777777" w:rsidR="00D5083E" w:rsidRPr="003571A9" w:rsidRDefault="00D5083E" w:rsidP="00D5083E">
                  <w:pPr>
                    <w:pStyle w:val="TableParagraph"/>
                    <w:rPr>
                      <w:rFonts w:ascii="Times New Roman" w:hAnsi="Times New Roman" w:cs="Times New Roman"/>
                      <w:sz w:val="16"/>
                      <w:szCs w:val="16"/>
                      <w:lang w:val="ro-RO"/>
                    </w:rPr>
                  </w:pPr>
                </w:p>
                <w:p w14:paraId="4EE67EFB" w14:textId="77777777" w:rsidR="00D5083E" w:rsidRPr="003571A9" w:rsidRDefault="00D5083E" w:rsidP="00D5083E">
                  <w:pPr>
                    <w:pStyle w:val="TableParagraph"/>
                    <w:rPr>
                      <w:rFonts w:ascii="Times New Roman" w:hAnsi="Times New Roman" w:cs="Times New Roman"/>
                      <w:sz w:val="16"/>
                      <w:szCs w:val="16"/>
                      <w:lang w:val="ro-RO"/>
                    </w:rPr>
                  </w:pPr>
                </w:p>
                <w:p w14:paraId="7BA251B3" w14:textId="77777777" w:rsidR="00D5083E" w:rsidRPr="003571A9" w:rsidRDefault="00D5083E" w:rsidP="00D5083E">
                  <w:pPr>
                    <w:pStyle w:val="TableParagraph"/>
                    <w:rPr>
                      <w:rFonts w:ascii="Times New Roman" w:hAnsi="Times New Roman" w:cs="Times New Roman"/>
                      <w:sz w:val="16"/>
                      <w:szCs w:val="16"/>
                      <w:lang w:val="ro-RO"/>
                    </w:rPr>
                  </w:pPr>
                </w:p>
                <w:p w14:paraId="1D253D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p>
              </w:tc>
              <w:tc>
                <w:tcPr>
                  <w:tcW w:w="1037" w:type="dxa"/>
                </w:tcPr>
                <w:p w14:paraId="38A80E8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243546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0C0A9039"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0BC0C597" w14:textId="77777777" w:rsidTr="003571A9">
              <w:trPr>
                <w:trHeight w:val="425"/>
              </w:trPr>
              <w:tc>
                <w:tcPr>
                  <w:tcW w:w="1984" w:type="dxa"/>
                  <w:vMerge/>
                </w:tcPr>
                <w:p w14:paraId="4BFEB733" w14:textId="77777777" w:rsidR="00D5083E" w:rsidRPr="003571A9" w:rsidRDefault="00D5083E" w:rsidP="00D5083E">
                  <w:pPr>
                    <w:rPr>
                      <w:rFonts w:cs="Times New Roman"/>
                      <w:sz w:val="16"/>
                      <w:szCs w:val="16"/>
                      <w:lang w:val="ro-RO"/>
                    </w:rPr>
                  </w:pPr>
                </w:p>
              </w:tc>
              <w:tc>
                <w:tcPr>
                  <w:tcW w:w="1037" w:type="dxa"/>
                </w:tcPr>
                <w:p w14:paraId="05C6FD7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F775B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596B7DA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307EB150" w14:textId="77777777" w:rsidTr="003571A9">
              <w:trPr>
                <w:trHeight w:val="425"/>
              </w:trPr>
              <w:tc>
                <w:tcPr>
                  <w:tcW w:w="1984" w:type="dxa"/>
                  <w:vMerge/>
                </w:tcPr>
                <w:p w14:paraId="7D68FBBB" w14:textId="77777777" w:rsidR="00D5083E" w:rsidRPr="003571A9" w:rsidRDefault="00D5083E" w:rsidP="00D5083E">
                  <w:pPr>
                    <w:rPr>
                      <w:rFonts w:cs="Times New Roman"/>
                      <w:sz w:val="16"/>
                      <w:szCs w:val="16"/>
                      <w:lang w:val="ro-RO"/>
                    </w:rPr>
                  </w:pPr>
                </w:p>
              </w:tc>
              <w:tc>
                <w:tcPr>
                  <w:tcW w:w="1037" w:type="dxa"/>
                </w:tcPr>
                <w:p w14:paraId="3F8E38E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E290AF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1797AA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26AF4641" w14:textId="77777777" w:rsidTr="003571A9">
              <w:trPr>
                <w:trHeight w:val="425"/>
              </w:trPr>
              <w:tc>
                <w:tcPr>
                  <w:tcW w:w="1984" w:type="dxa"/>
                  <w:vMerge/>
                </w:tcPr>
                <w:p w14:paraId="076525EE" w14:textId="77777777" w:rsidR="00D5083E" w:rsidRPr="003571A9" w:rsidRDefault="00D5083E" w:rsidP="00D5083E">
                  <w:pPr>
                    <w:rPr>
                      <w:rFonts w:cs="Times New Roman"/>
                      <w:sz w:val="16"/>
                      <w:szCs w:val="16"/>
                      <w:lang w:val="ro-RO"/>
                    </w:rPr>
                  </w:pPr>
                </w:p>
              </w:tc>
              <w:tc>
                <w:tcPr>
                  <w:tcW w:w="1037" w:type="dxa"/>
                </w:tcPr>
                <w:p w14:paraId="4E6CC31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85734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3A4DC9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3C0845CD" w14:textId="77777777" w:rsidTr="003571A9">
              <w:trPr>
                <w:trHeight w:val="617"/>
              </w:trPr>
              <w:tc>
                <w:tcPr>
                  <w:tcW w:w="1984" w:type="dxa"/>
                </w:tcPr>
                <w:p w14:paraId="2D26E456"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(eucalipt)</w:t>
                  </w:r>
                </w:p>
              </w:tc>
              <w:tc>
                <w:tcPr>
                  <w:tcW w:w="1037" w:type="dxa"/>
                </w:tcPr>
                <w:p w14:paraId="48127DF9" w14:textId="77777777" w:rsidR="00D5083E" w:rsidRPr="003571A9" w:rsidRDefault="00D5083E" w:rsidP="00D5083E">
                  <w:pPr>
                    <w:pStyle w:val="TableParagraph"/>
                    <w:rPr>
                      <w:rFonts w:ascii="Times New Roman" w:hAnsi="Times New Roman" w:cs="Times New Roman"/>
                      <w:sz w:val="16"/>
                      <w:szCs w:val="16"/>
                      <w:lang w:val="ro-RO"/>
                    </w:rPr>
                  </w:pPr>
                </w:p>
                <w:p w14:paraId="0877A54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10C7D3E" w14:textId="77777777" w:rsidR="00D5083E" w:rsidRPr="003571A9" w:rsidRDefault="00D5083E" w:rsidP="00D5083E">
                  <w:pPr>
                    <w:pStyle w:val="TableParagraph"/>
                    <w:rPr>
                      <w:rFonts w:ascii="Times New Roman" w:hAnsi="Times New Roman" w:cs="Times New Roman"/>
                      <w:sz w:val="16"/>
                      <w:szCs w:val="16"/>
                      <w:lang w:val="ro-RO"/>
                    </w:rPr>
                  </w:pPr>
                </w:p>
                <w:p w14:paraId="072D954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AC5ACD2" w14:textId="77777777" w:rsidR="00D5083E" w:rsidRPr="003571A9" w:rsidRDefault="00D5083E" w:rsidP="00D5083E">
                  <w:pPr>
                    <w:pStyle w:val="TableParagraph"/>
                    <w:rPr>
                      <w:rFonts w:ascii="Times New Roman" w:hAnsi="Times New Roman" w:cs="Times New Roman"/>
                      <w:sz w:val="16"/>
                      <w:szCs w:val="16"/>
                      <w:lang w:val="ro-RO"/>
                    </w:rPr>
                  </w:pPr>
                </w:p>
                <w:p w14:paraId="0C83EC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553DD6F" w14:textId="77777777" w:rsidTr="003571A9">
              <w:trPr>
                <w:trHeight w:val="425"/>
              </w:trPr>
              <w:tc>
                <w:tcPr>
                  <w:tcW w:w="1984" w:type="dxa"/>
                  <w:vMerge w:val="restart"/>
                </w:tcPr>
                <w:p w14:paraId="246A9FF1" w14:textId="77777777" w:rsidR="00D5083E" w:rsidRPr="003571A9" w:rsidRDefault="00D5083E" w:rsidP="00D5083E">
                  <w:pPr>
                    <w:pStyle w:val="TableParagraph"/>
                    <w:rPr>
                      <w:rFonts w:ascii="Times New Roman" w:hAnsi="Times New Roman" w:cs="Times New Roman"/>
                      <w:sz w:val="16"/>
                      <w:szCs w:val="16"/>
                      <w:lang w:val="ro-RO"/>
                    </w:rPr>
                  </w:pPr>
                </w:p>
                <w:p w14:paraId="2986AB8E" w14:textId="77777777" w:rsidR="00D5083E" w:rsidRPr="003571A9" w:rsidRDefault="00D5083E" w:rsidP="00D5083E">
                  <w:pPr>
                    <w:pStyle w:val="TableParagraph"/>
                    <w:rPr>
                      <w:rFonts w:ascii="Times New Roman" w:hAnsi="Times New Roman" w:cs="Times New Roman"/>
                      <w:sz w:val="16"/>
                      <w:szCs w:val="16"/>
                      <w:lang w:val="ro-RO"/>
                    </w:rPr>
                  </w:pPr>
                </w:p>
                <w:p w14:paraId="2E70399C" w14:textId="77777777" w:rsidR="00D5083E" w:rsidRPr="003571A9" w:rsidRDefault="00D5083E" w:rsidP="00D5083E">
                  <w:pPr>
                    <w:pStyle w:val="TableParagraph"/>
                    <w:rPr>
                      <w:rFonts w:ascii="Times New Roman" w:hAnsi="Times New Roman" w:cs="Times New Roman"/>
                      <w:sz w:val="16"/>
                      <w:szCs w:val="16"/>
                      <w:lang w:val="ro-RO"/>
                    </w:rPr>
                  </w:pPr>
                </w:p>
                <w:p w14:paraId="225ED30A"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fertilizat)</w:t>
                  </w:r>
                </w:p>
              </w:tc>
              <w:tc>
                <w:tcPr>
                  <w:tcW w:w="1037" w:type="dxa"/>
                </w:tcPr>
                <w:p w14:paraId="2AD2F7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6A234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54D834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2092F4E1" w14:textId="77777777" w:rsidTr="003571A9">
              <w:trPr>
                <w:trHeight w:val="425"/>
              </w:trPr>
              <w:tc>
                <w:tcPr>
                  <w:tcW w:w="1984" w:type="dxa"/>
                  <w:vMerge/>
                </w:tcPr>
                <w:p w14:paraId="7D6294D5" w14:textId="77777777" w:rsidR="00D5083E" w:rsidRPr="003571A9" w:rsidRDefault="00D5083E" w:rsidP="00D5083E">
                  <w:pPr>
                    <w:rPr>
                      <w:rFonts w:cs="Times New Roman"/>
                      <w:sz w:val="16"/>
                      <w:szCs w:val="16"/>
                      <w:lang w:val="ro-RO"/>
                    </w:rPr>
                  </w:pPr>
                </w:p>
              </w:tc>
              <w:tc>
                <w:tcPr>
                  <w:tcW w:w="1037" w:type="dxa"/>
                </w:tcPr>
                <w:p w14:paraId="49F4A1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DE917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1D7EB28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0FD0878" w14:textId="77777777" w:rsidTr="003571A9">
              <w:trPr>
                <w:trHeight w:val="425"/>
              </w:trPr>
              <w:tc>
                <w:tcPr>
                  <w:tcW w:w="1984" w:type="dxa"/>
                  <w:vMerge/>
                </w:tcPr>
                <w:p w14:paraId="40C91270" w14:textId="77777777" w:rsidR="00D5083E" w:rsidRPr="003571A9" w:rsidRDefault="00D5083E" w:rsidP="00D5083E">
                  <w:pPr>
                    <w:rPr>
                      <w:rFonts w:cs="Times New Roman"/>
                      <w:sz w:val="16"/>
                      <w:szCs w:val="16"/>
                      <w:lang w:val="ro-RO"/>
                    </w:rPr>
                  </w:pPr>
                </w:p>
              </w:tc>
              <w:tc>
                <w:tcPr>
                  <w:tcW w:w="1037" w:type="dxa"/>
                </w:tcPr>
                <w:p w14:paraId="7CD51D1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6C9E35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5A23F86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6DBC2FA" w14:textId="77777777" w:rsidTr="003571A9">
              <w:trPr>
                <w:trHeight w:val="425"/>
              </w:trPr>
              <w:tc>
                <w:tcPr>
                  <w:tcW w:w="1984" w:type="dxa"/>
                  <w:vMerge/>
                </w:tcPr>
                <w:p w14:paraId="763AABE6" w14:textId="77777777" w:rsidR="00D5083E" w:rsidRPr="003571A9" w:rsidRDefault="00D5083E" w:rsidP="00D5083E">
                  <w:pPr>
                    <w:rPr>
                      <w:rFonts w:cs="Times New Roman"/>
                      <w:sz w:val="16"/>
                      <w:szCs w:val="16"/>
                      <w:lang w:val="ro-RO"/>
                    </w:rPr>
                  </w:pPr>
                </w:p>
              </w:tc>
              <w:tc>
                <w:tcPr>
                  <w:tcW w:w="1037" w:type="dxa"/>
                </w:tcPr>
                <w:p w14:paraId="43E17B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C42719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572" w:type="dxa"/>
                </w:tcPr>
                <w:p w14:paraId="5C0D575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711D6FD2" w14:textId="77777777" w:rsidTr="003571A9">
              <w:trPr>
                <w:trHeight w:val="425"/>
              </w:trPr>
              <w:tc>
                <w:tcPr>
                  <w:tcW w:w="1984" w:type="dxa"/>
                  <w:vMerge w:val="restart"/>
                </w:tcPr>
                <w:p w14:paraId="37D3B0A9" w14:textId="77777777" w:rsidR="00D5083E" w:rsidRPr="003571A9" w:rsidRDefault="00D5083E" w:rsidP="00D5083E">
                  <w:pPr>
                    <w:pStyle w:val="TableParagraph"/>
                    <w:rPr>
                      <w:rFonts w:ascii="Times New Roman" w:hAnsi="Times New Roman" w:cs="Times New Roman"/>
                      <w:sz w:val="16"/>
                      <w:szCs w:val="16"/>
                      <w:lang w:val="ro-RO"/>
                    </w:rPr>
                  </w:pPr>
                </w:p>
                <w:p w14:paraId="4F2D13F1" w14:textId="77777777" w:rsidR="00D5083E" w:rsidRPr="003571A9" w:rsidRDefault="00D5083E" w:rsidP="00D5083E">
                  <w:pPr>
                    <w:pStyle w:val="TableParagraph"/>
                    <w:rPr>
                      <w:rFonts w:ascii="Times New Roman" w:hAnsi="Times New Roman" w:cs="Times New Roman"/>
                      <w:sz w:val="16"/>
                      <w:szCs w:val="16"/>
                      <w:lang w:val="ro-RO"/>
                    </w:rPr>
                  </w:pPr>
                </w:p>
                <w:p w14:paraId="0F62E882" w14:textId="77777777" w:rsidR="00D5083E" w:rsidRPr="003571A9" w:rsidRDefault="00D5083E" w:rsidP="00D5083E">
                  <w:pPr>
                    <w:pStyle w:val="TableParagraph"/>
                    <w:rPr>
                      <w:rFonts w:ascii="Times New Roman" w:hAnsi="Times New Roman" w:cs="Times New Roman"/>
                      <w:sz w:val="16"/>
                      <w:szCs w:val="16"/>
                      <w:lang w:val="ro-RO"/>
                    </w:rPr>
                  </w:pPr>
                </w:p>
                <w:p w14:paraId="607E828A"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 (plop</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fertilizare)</w:t>
                  </w:r>
                </w:p>
              </w:tc>
              <w:tc>
                <w:tcPr>
                  <w:tcW w:w="1037" w:type="dxa"/>
                </w:tcPr>
                <w:p w14:paraId="7062D4A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83FEEE"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4D7AD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371E6E0A" w14:textId="77777777" w:rsidTr="003571A9">
              <w:trPr>
                <w:trHeight w:val="425"/>
              </w:trPr>
              <w:tc>
                <w:tcPr>
                  <w:tcW w:w="1984" w:type="dxa"/>
                  <w:vMerge/>
                </w:tcPr>
                <w:p w14:paraId="1157BEC2" w14:textId="77777777" w:rsidR="00D5083E" w:rsidRPr="003571A9" w:rsidRDefault="00D5083E" w:rsidP="00D5083E">
                  <w:pPr>
                    <w:rPr>
                      <w:rFonts w:cs="Times New Roman"/>
                      <w:sz w:val="16"/>
                      <w:szCs w:val="16"/>
                      <w:lang w:val="ro-RO"/>
                    </w:rPr>
                  </w:pPr>
                </w:p>
              </w:tc>
              <w:tc>
                <w:tcPr>
                  <w:tcW w:w="1037" w:type="dxa"/>
                </w:tcPr>
                <w:p w14:paraId="6E3DC88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341E74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2251C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7A209E53" w14:textId="77777777" w:rsidTr="003571A9">
              <w:trPr>
                <w:trHeight w:val="425"/>
              </w:trPr>
              <w:tc>
                <w:tcPr>
                  <w:tcW w:w="1984" w:type="dxa"/>
                  <w:vMerge/>
                </w:tcPr>
                <w:p w14:paraId="257049EE" w14:textId="77777777" w:rsidR="00D5083E" w:rsidRPr="003571A9" w:rsidRDefault="00D5083E" w:rsidP="00D5083E">
                  <w:pPr>
                    <w:rPr>
                      <w:rFonts w:cs="Times New Roman"/>
                      <w:sz w:val="16"/>
                      <w:szCs w:val="16"/>
                      <w:lang w:val="ro-RO"/>
                    </w:rPr>
                  </w:pPr>
                </w:p>
              </w:tc>
              <w:tc>
                <w:tcPr>
                  <w:tcW w:w="1037" w:type="dxa"/>
                </w:tcPr>
                <w:p w14:paraId="5FD0F0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D9BABF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082121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54F405CC" w14:textId="77777777" w:rsidTr="003571A9">
              <w:trPr>
                <w:trHeight w:val="425"/>
              </w:trPr>
              <w:tc>
                <w:tcPr>
                  <w:tcW w:w="1984" w:type="dxa"/>
                  <w:vMerge/>
                </w:tcPr>
                <w:p w14:paraId="5066CCB0" w14:textId="77777777" w:rsidR="00D5083E" w:rsidRPr="003571A9" w:rsidRDefault="00D5083E" w:rsidP="00D5083E">
                  <w:pPr>
                    <w:rPr>
                      <w:rFonts w:cs="Times New Roman"/>
                      <w:sz w:val="16"/>
                      <w:szCs w:val="16"/>
                      <w:lang w:val="ro-RO"/>
                    </w:rPr>
                  </w:pPr>
                </w:p>
              </w:tc>
              <w:tc>
                <w:tcPr>
                  <w:tcW w:w="1037" w:type="dxa"/>
                </w:tcPr>
                <w:p w14:paraId="12C76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6436D2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572" w:type="dxa"/>
                </w:tcPr>
                <w:p w14:paraId="63BFED0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742AA7AD" w14:textId="77777777" w:rsidTr="003571A9">
              <w:trPr>
                <w:trHeight w:val="425"/>
              </w:trPr>
              <w:tc>
                <w:tcPr>
                  <w:tcW w:w="1984" w:type="dxa"/>
                  <w:vMerge w:val="restart"/>
                </w:tcPr>
                <w:p w14:paraId="308F330F" w14:textId="77777777" w:rsidR="00D5083E" w:rsidRPr="003571A9" w:rsidRDefault="00D5083E" w:rsidP="00D5083E">
                  <w:pPr>
                    <w:pStyle w:val="TableParagraph"/>
                    <w:rPr>
                      <w:rFonts w:ascii="Times New Roman" w:hAnsi="Times New Roman" w:cs="Times New Roman"/>
                      <w:sz w:val="16"/>
                      <w:szCs w:val="16"/>
                      <w:lang w:val="ro-RO"/>
                    </w:rPr>
                  </w:pPr>
                </w:p>
                <w:p w14:paraId="00A69906" w14:textId="77777777" w:rsidR="00D5083E" w:rsidRPr="003571A9" w:rsidRDefault="00D5083E" w:rsidP="00D5083E">
                  <w:pPr>
                    <w:pStyle w:val="TableParagraph"/>
                    <w:rPr>
                      <w:rFonts w:ascii="Times New Roman" w:hAnsi="Times New Roman" w:cs="Times New Roman"/>
                      <w:sz w:val="16"/>
                      <w:szCs w:val="16"/>
                      <w:lang w:val="ro-RO"/>
                    </w:rPr>
                  </w:pPr>
                </w:p>
                <w:p w14:paraId="1249351A" w14:textId="77777777" w:rsidR="00D5083E" w:rsidRPr="003571A9" w:rsidRDefault="00D5083E" w:rsidP="00D5083E">
                  <w:pPr>
                    <w:pStyle w:val="TableParagraph"/>
                    <w:rPr>
                      <w:rFonts w:ascii="Times New Roman" w:hAnsi="Times New Roman" w:cs="Times New Roman"/>
                      <w:sz w:val="16"/>
                      <w:szCs w:val="16"/>
                      <w:lang w:val="ro-RO"/>
                    </w:rPr>
                  </w:pPr>
                </w:p>
                <w:p w14:paraId="1D86E9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lastRenderedPageBreak/>
                    <w:t>comercializabil</w:t>
                  </w:r>
                </w:p>
              </w:tc>
              <w:tc>
                <w:tcPr>
                  <w:tcW w:w="1037" w:type="dxa"/>
                </w:tcPr>
                <w:p w14:paraId="5BBBD4E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FE2927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4219D5C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91A362A" w14:textId="77777777" w:rsidTr="003571A9">
              <w:trPr>
                <w:trHeight w:val="425"/>
              </w:trPr>
              <w:tc>
                <w:tcPr>
                  <w:tcW w:w="1984" w:type="dxa"/>
                  <w:vMerge/>
                </w:tcPr>
                <w:p w14:paraId="236F9222" w14:textId="77777777" w:rsidR="00D5083E" w:rsidRPr="003571A9" w:rsidRDefault="00D5083E" w:rsidP="00D5083E">
                  <w:pPr>
                    <w:rPr>
                      <w:rFonts w:cs="Times New Roman"/>
                      <w:sz w:val="16"/>
                      <w:szCs w:val="16"/>
                      <w:lang w:val="ro-RO"/>
                    </w:rPr>
                  </w:pPr>
                </w:p>
              </w:tc>
              <w:tc>
                <w:tcPr>
                  <w:tcW w:w="1037" w:type="dxa"/>
                </w:tcPr>
                <w:p w14:paraId="0A45E69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ACDAB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204F9BD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00EB0540" w14:textId="77777777" w:rsidTr="003571A9">
              <w:trPr>
                <w:trHeight w:val="425"/>
              </w:trPr>
              <w:tc>
                <w:tcPr>
                  <w:tcW w:w="1984" w:type="dxa"/>
                  <w:vMerge/>
                </w:tcPr>
                <w:p w14:paraId="6D9C9F6E" w14:textId="77777777" w:rsidR="00D5083E" w:rsidRPr="003571A9" w:rsidRDefault="00D5083E" w:rsidP="00D5083E">
                  <w:pPr>
                    <w:rPr>
                      <w:rFonts w:cs="Times New Roman"/>
                      <w:sz w:val="16"/>
                      <w:szCs w:val="16"/>
                      <w:lang w:val="ro-RO"/>
                    </w:rPr>
                  </w:pPr>
                </w:p>
              </w:tc>
              <w:tc>
                <w:tcPr>
                  <w:tcW w:w="1037" w:type="dxa"/>
                </w:tcPr>
                <w:p w14:paraId="2C9D255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3AD4C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4A6432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5ED7E0B4" w14:textId="77777777" w:rsidTr="003571A9">
              <w:trPr>
                <w:trHeight w:val="425"/>
              </w:trPr>
              <w:tc>
                <w:tcPr>
                  <w:tcW w:w="1984" w:type="dxa"/>
                  <w:vMerge/>
                </w:tcPr>
                <w:p w14:paraId="53352817" w14:textId="77777777" w:rsidR="00D5083E" w:rsidRPr="003571A9" w:rsidRDefault="00D5083E" w:rsidP="00D5083E">
                  <w:pPr>
                    <w:rPr>
                      <w:rFonts w:cs="Times New Roman"/>
                      <w:sz w:val="16"/>
                      <w:szCs w:val="16"/>
                      <w:lang w:val="ro-RO"/>
                    </w:rPr>
                  </w:pPr>
                </w:p>
              </w:tc>
              <w:tc>
                <w:tcPr>
                  <w:tcW w:w="1037" w:type="dxa"/>
                </w:tcPr>
                <w:p w14:paraId="394FCAE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Peste10</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527EF5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281593E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20A2E32E" w14:textId="77777777" w:rsidTr="003571A9">
              <w:trPr>
                <w:trHeight w:val="425"/>
              </w:trPr>
              <w:tc>
                <w:tcPr>
                  <w:tcW w:w="1984" w:type="dxa"/>
                  <w:vMerge w:val="restart"/>
                </w:tcPr>
                <w:p w14:paraId="1AD446CA" w14:textId="77777777" w:rsidR="00D5083E" w:rsidRPr="003571A9" w:rsidRDefault="00D5083E" w:rsidP="00D5083E">
                  <w:pPr>
                    <w:pStyle w:val="TableParagraph"/>
                    <w:rPr>
                      <w:rFonts w:ascii="Times New Roman" w:hAnsi="Times New Roman" w:cs="Times New Roman"/>
                      <w:sz w:val="16"/>
                      <w:szCs w:val="16"/>
                      <w:lang w:val="ro-RO"/>
                    </w:rPr>
                  </w:pPr>
                </w:p>
                <w:p w14:paraId="5CAC6E5A" w14:textId="77777777" w:rsidR="00D5083E" w:rsidRPr="003571A9" w:rsidRDefault="00D5083E" w:rsidP="00D5083E">
                  <w:pPr>
                    <w:pStyle w:val="TableParagraph"/>
                    <w:rPr>
                      <w:rFonts w:ascii="Times New Roman" w:hAnsi="Times New Roman" w:cs="Times New Roman"/>
                      <w:sz w:val="16"/>
                      <w:szCs w:val="16"/>
                      <w:lang w:val="ro-RO"/>
                    </w:rPr>
                  </w:pPr>
                </w:p>
                <w:p w14:paraId="5E124AA9" w14:textId="77777777" w:rsidR="00D5083E" w:rsidRPr="003571A9" w:rsidRDefault="00D5083E" w:rsidP="00D5083E">
                  <w:pPr>
                    <w:pStyle w:val="TableParagraph"/>
                    <w:rPr>
                      <w:rFonts w:ascii="Times New Roman" w:hAnsi="Times New Roman" w:cs="Times New Roman"/>
                      <w:sz w:val="16"/>
                      <w:szCs w:val="16"/>
                      <w:lang w:val="ro-RO"/>
                    </w:rPr>
                  </w:pPr>
                </w:p>
                <w:p w14:paraId="7EC718A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industriale</w:t>
                  </w:r>
                </w:p>
              </w:tc>
              <w:tc>
                <w:tcPr>
                  <w:tcW w:w="1037" w:type="dxa"/>
                </w:tcPr>
                <w:p w14:paraId="370A722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6CAED3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572" w:type="dxa"/>
                </w:tcPr>
                <w:p w14:paraId="51FAE1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r>
            <w:tr w:rsidR="00D5083E" w:rsidRPr="003571A9" w14:paraId="5D1F08DF" w14:textId="77777777" w:rsidTr="003571A9">
              <w:trPr>
                <w:trHeight w:val="425"/>
              </w:trPr>
              <w:tc>
                <w:tcPr>
                  <w:tcW w:w="1984" w:type="dxa"/>
                  <w:vMerge/>
                </w:tcPr>
                <w:p w14:paraId="23F20DC4" w14:textId="77777777" w:rsidR="00D5083E" w:rsidRPr="003571A9" w:rsidRDefault="00D5083E" w:rsidP="00D5083E">
                  <w:pPr>
                    <w:rPr>
                      <w:rFonts w:cs="Times New Roman"/>
                      <w:sz w:val="16"/>
                      <w:szCs w:val="16"/>
                      <w:lang w:val="ro-RO"/>
                    </w:rPr>
                  </w:pPr>
                </w:p>
              </w:tc>
              <w:tc>
                <w:tcPr>
                  <w:tcW w:w="1037" w:type="dxa"/>
                </w:tcPr>
                <w:p w14:paraId="1806D8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AF0DA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2BAB13B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06141216" w14:textId="77777777" w:rsidTr="003571A9">
              <w:trPr>
                <w:trHeight w:val="425"/>
              </w:trPr>
              <w:tc>
                <w:tcPr>
                  <w:tcW w:w="1984" w:type="dxa"/>
                  <w:vMerge/>
                </w:tcPr>
                <w:p w14:paraId="0AA44D39" w14:textId="77777777" w:rsidR="00D5083E" w:rsidRPr="003571A9" w:rsidRDefault="00D5083E" w:rsidP="00D5083E">
                  <w:pPr>
                    <w:rPr>
                      <w:rFonts w:cs="Times New Roman"/>
                      <w:sz w:val="16"/>
                      <w:szCs w:val="16"/>
                      <w:lang w:val="ro-RO"/>
                    </w:rPr>
                  </w:pPr>
                </w:p>
              </w:tc>
              <w:tc>
                <w:tcPr>
                  <w:tcW w:w="1037" w:type="dxa"/>
                </w:tcPr>
                <w:p w14:paraId="5C3340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55166C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0EE1C37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8B0B87F" w14:textId="77777777" w:rsidTr="003571A9">
              <w:trPr>
                <w:trHeight w:val="425"/>
              </w:trPr>
              <w:tc>
                <w:tcPr>
                  <w:tcW w:w="1984" w:type="dxa"/>
                  <w:vMerge/>
                </w:tcPr>
                <w:p w14:paraId="4B067A68" w14:textId="77777777" w:rsidR="00D5083E" w:rsidRPr="003571A9" w:rsidRDefault="00D5083E" w:rsidP="00D5083E">
                  <w:pPr>
                    <w:rPr>
                      <w:rFonts w:cs="Times New Roman"/>
                      <w:sz w:val="16"/>
                      <w:szCs w:val="16"/>
                      <w:lang w:val="ro-RO"/>
                    </w:rPr>
                  </w:pPr>
                </w:p>
              </w:tc>
              <w:tc>
                <w:tcPr>
                  <w:tcW w:w="1037" w:type="dxa"/>
                </w:tcPr>
                <w:p w14:paraId="5292CC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4B2F0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3FB0B23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1F7F078A" w14:textId="77777777" w:rsidTr="003571A9">
              <w:trPr>
                <w:trHeight w:val="425"/>
              </w:trPr>
              <w:tc>
                <w:tcPr>
                  <w:tcW w:w="1984" w:type="dxa"/>
                  <w:vMerge w:val="restart"/>
                </w:tcPr>
                <w:p w14:paraId="2EA2D0E8" w14:textId="77777777" w:rsidR="00D5083E" w:rsidRPr="003571A9" w:rsidRDefault="00D5083E" w:rsidP="00D5083E">
                  <w:pPr>
                    <w:pStyle w:val="TableParagraph"/>
                    <w:rPr>
                      <w:rFonts w:ascii="Times New Roman" w:hAnsi="Times New Roman" w:cs="Times New Roman"/>
                      <w:sz w:val="16"/>
                      <w:szCs w:val="16"/>
                      <w:lang w:val="ro-RO"/>
                    </w:rPr>
                  </w:pPr>
                </w:p>
                <w:p w14:paraId="373515FF" w14:textId="77777777" w:rsidR="00D5083E" w:rsidRPr="003571A9" w:rsidRDefault="00D5083E" w:rsidP="00D5083E">
                  <w:pPr>
                    <w:pStyle w:val="TableParagraph"/>
                    <w:rPr>
                      <w:rFonts w:ascii="Times New Roman" w:hAnsi="Times New Roman" w:cs="Times New Roman"/>
                      <w:sz w:val="16"/>
                      <w:szCs w:val="16"/>
                      <w:lang w:val="ro-RO"/>
                    </w:rPr>
                  </w:pPr>
                </w:p>
                <w:p w14:paraId="0A999694" w14:textId="77777777" w:rsidR="00D5083E" w:rsidRPr="003571A9" w:rsidRDefault="00D5083E" w:rsidP="00D5083E">
                  <w:pPr>
                    <w:pStyle w:val="TableParagraph"/>
                    <w:rPr>
                      <w:rFonts w:ascii="Times New Roman" w:hAnsi="Times New Roman" w:cs="Times New Roman"/>
                      <w:sz w:val="16"/>
                      <w:szCs w:val="16"/>
                      <w:lang w:val="ro-RO"/>
                    </w:rPr>
                  </w:pPr>
                </w:p>
                <w:p w14:paraId="4132756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7CF78E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5E8A3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2EE843D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69212AC" w14:textId="77777777" w:rsidTr="003571A9">
              <w:trPr>
                <w:trHeight w:val="425"/>
              </w:trPr>
              <w:tc>
                <w:tcPr>
                  <w:tcW w:w="1984" w:type="dxa"/>
                  <w:vMerge/>
                </w:tcPr>
                <w:p w14:paraId="675105B5" w14:textId="77777777" w:rsidR="00D5083E" w:rsidRPr="003571A9" w:rsidRDefault="00D5083E" w:rsidP="00D5083E">
                  <w:pPr>
                    <w:rPr>
                      <w:rFonts w:cs="Times New Roman"/>
                      <w:sz w:val="16"/>
                      <w:szCs w:val="16"/>
                      <w:lang w:val="ro-RO"/>
                    </w:rPr>
                  </w:pPr>
                </w:p>
              </w:tc>
              <w:tc>
                <w:tcPr>
                  <w:tcW w:w="1037" w:type="dxa"/>
                </w:tcPr>
                <w:p w14:paraId="2A54E30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59610B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390CAE9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7573101B" w14:textId="77777777" w:rsidTr="003571A9">
              <w:trPr>
                <w:trHeight w:val="425"/>
              </w:trPr>
              <w:tc>
                <w:tcPr>
                  <w:tcW w:w="1984" w:type="dxa"/>
                  <w:vMerge/>
                </w:tcPr>
                <w:p w14:paraId="1CE31F16" w14:textId="77777777" w:rsidR="00D5083E" w:rsidRPr="003571A9" w:rsidRDefault="00D5083E" w:rsidP="00D5083E">
                  <w:pPr>
                    <w:rPr>
                      <w:rFonts w:cs="Times New Roman"/>
                      <w:sz w:val="16"/>
                      <w:szCs w:val="16"/>
                      <w:lang w:val="ro-RO"/>
                    </w:rPr>
                  </w:pPr>
                </w:p>
              </w:tc>
              <w:tc>
                <w:tcPr>
                  <w:tcW w:w="1037" w:type="dxa"/>
                </w:tcPr>
                <w:p w14:paraId="502C573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1B037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375FE8C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323277E5" w14:textId="77777777" w:rsidTr="003571A9">
              <w:trPr>
                <w:trHeight w:val="425"/>
              </w:trPr>
              <w:tc>
                <w:tcPr>
                  <w:tcW w:w="1984" w:type="dxa"/>
                  <w:vMerge/>
                </w:tcPr>
                <w:p w14:paraId="5A3DE3E1" w14:textId="77777777" w:rsidR="00D5083E" w:rsidRPr="003571A9" w:rsidRDefault="00D5083E" w:rsidP="00D5083E">
                  <w:pPr>
                    <w:rPr>
                      <w:rFonts w:cs="Times New Roman"/>
                      <w:sz w:val="16"/>
                      <w:szCs w:val="16"/>
                      <w:lang w:val="ro-RO"/>
                    </w:rPr>
                  </w:pPr>
                </w:p>
              </w:tc>
              <w:tc>
                <w:tcPr>
                  <w:tcW w:w="1037" w:type="dxa"/>
                </w:tcPr>
                <w:p w14:paraId="135C032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BF2F0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420AC4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3719C545" w14:textId="77777777" w:rsidTr="003571A9">
              <w:trPr>
                <w:trHeight w:val="425"/>
              </w:trPr>
              <w:tc>
                <w:tcPr>
                  <w:tcW w:w="1984" w:type="dxa"/>
                  <w:vMerge w:val="restart"/>
                </w:tcPr>
                <w:p w14:paraId="552E48F5" w14:textId="77777777" w:rsidR="00D5083E" w:rsidRPr="003571A9" w:rsidRDefault="00D5083E" w:rsidP="00D5083E">
                  <w:pPr>
                    <w:pStyle w:val="TableParagraph"/>
                    <w:rPr>
                      <w:rFonts w:ascii="Times New Roman" w:hAnsi="Times New Roman" w:cs="Times New Roman"/>
                      <w:sz w:val="16"/>
                      <w:szCs w:val="16"/>
                      <w:lang w:val="ro-RO"/>
                    </w:rPr>
                  </w:pPr>
                </w:p>
                <w:p w14:paraId="6BB1C4C1" w14:textId="77777777" w:rsidR="00D5083E" w:rsidRPr="003571A9" w:rsidRDefault="00D5083E" w:rsidP="00D5083E">
                  <w:pPr>
                    <w:pStyle w:val="TableParagraph"/>
                    <w:rPr>
                      <w:rFonts w:ascii="Times New Roman" w:hAnsi="Times New Roman" w:cs="Times New Roman"/>
                      <w:sz w:val="16"/>
                      <w:szCs w:val="16"/>
                      <w:lang w:val="ro-RO"/>
                    </w:rPr>
                  </w:pPr>
                </w:p>
                <w:p w14:paraId="1DD61395" w14:textId="77777777" w:rsidR="00D5083E" w:rsidRPr="003571A9" w:rsidRDefault="00D5083E" w:rsidP="00D5083E">
                  <w:pPr>
                    <w:pStyle w:val="TableParagraph"/>
                    <w:rPr>
                      <w:rFonts w:ascii="Times New Roman" w:hAnsi="Times New Roman" w:cs="Times New Roman"/>
                      <w:sz w:val="16"/>
                      <w:szCs w:val="16"/>
                      <w:lang w:val="ro-RO"/>
                    </w:rPr>
                  </w:pPr>
                </w:p>
                <w:p w14:paraId="38B9EB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F7F47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0F74C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0A42934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7B448A61" w14:textId="77777777" w:rsidTr="003571A9">
              <w:trPr>
                <w:trHeight w:val="425"/>
              </w:trPr>
              <w:tc>
                <w:tcPr>
                  <w:tcW w:w="1984" w:type="dxa"/>
                  <w:vMerge/>
                </w:tcPr>
                <w:p w14:paraId="72B1A8CD" w14:textId="77777777" w:rsidR="00D5083E" w:rsidRPr="003571A9" w:rsidRDefault="00D5083E" w:rsidP="00D5083E">
                  <w:pPr>
                    <w:rPr>
                      <w:rFonts w:cs="Times New Roman"/>
                      <w:sz w:val="16"/>
                      <w:szCs w:val="16"/>
                      <w:lang w:val="ro-RO"/>
                    </w:rPr>
                  </w:pPr>
                </w:p>
              </w:tc>
              <w:tc>
                <w:tcPr>
                  <w:tcW w:w="1037" w:type="dxa"/>
                </w:tcPr>
                <w:p w14:paraId="24A5BE4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58182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5481311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0372DC9F" w14:textId="77777777" w:rsidTr="003571A9">
              <w:trPr>
                <w:trHeight w:val="425"/>
              </w:trPr>
              <w:tc>
                <w:tcPr>
                  <w:tcW w:w="1984" w:type="dxa"/>
                  <w:vMerge/>
                </w:tcPr>
                <w:p w14:paraId="0F7D9B56" w14:textId="77777777" w:rsidR="00D5083E" w:rsidRPr="003571A9" w:rsidRDefault="00D5083E" w:rsidP="00D5083E">
                  <w:pPr>
                    <w:rPr>
                      <w:rFonts w:cs="Times New Roman"/>
                      <w:sz w:val="16"/>
                      <w:szCs w:val="16"/>
                      <w:lang w:val="ro-RO"/>
                    </w:rPr>
                  </w:pPr>
                </w:p>
              </w:tc>
              <w:tc>
                <w:tcPr>
                  <w:tcW w:w="1037" w:type="dxa"/>
                </w:tcPr>
                <w:p w14:paraId="60BCDB8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3EA71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269D813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4868A3" w14:textId="77777777" w:rsidTr="003571A9">
              <w:trPr>
                <w:trHeight w:val="425"/>
              </w:trPr>
              <w:tc>
                <w:tcPr>
                  <w:tcW w:w="1984" w:type="dxa"/>
                  <w:vMerge/>
                </w:tcPr>
                <w:p w14:paraId="688677BB" w14:textId="77777777" w:rsidR="00D5083E" w:rsidRPr="003571A9" w:rsidRDefault="00D5083E" w:rsidP="00D5083E">
                  <w:pPr>
                    <w:rPr>
                      <w:rFonts w:cs="Times New Roman"/>
                      <w:sz w:val="16"/>
                      <w:szCs w:val="16"/>
                      <w:lang w:val="ro-RO"/>
                    </w:rPr>
                  </w:pPr>
                </w:p>
              </w:tc>
              <w:tc>
                <w:tcPr>
                  <w:tcW w:w="1037" w:type="dxa"/>
                </w:tcPr>
                <w:p w14:paraId="09AC351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E7CE23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07FEEF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609B4134" w14:textId="77777777" w:rsidTr="003571A9">
              <w:trPr>
                <w:trHeight w:val="425"/>
              </w:trPr>
              <w:tc>
                <w:tcPr>
                  <w:tcW w:w="1984" w:type="dxa"/>
                  <w:vMerge w:val="restart"/>
                </w:tcPr>
                <w:p w14:paraId="26E31EDE" w14:textId="77777777" w:rsidR="00D5083E" w:rsidRPr="003571A9" w:rsidRDefault="00D5083E" w:rsidP="00D5083E">
                  <w:pPr>
                    <w:pStyle w:val="TableParagraph"/>
                    <w:rPr>
                      <w:rFonts w:ascii="Times New Roman" w:hAnsi="Times New Roman" w:cs="Times New Roman"/>
                      <w:sz w:val="16"/>
                      <w:szCs w:val="16"/>
                      <w:lang w:val="ro-RO"/>
                    </w:rPr>
                  </w:pPr>
                </w:p>
                <w:p w14:paraId="7223E278" w14:textId="77777777" w:rsidR="00D5083E" w:rsidRPr="003571A9" w:rsidRDefault="00D5083E" w:rsidP="00D5083E">
                  <w:pPr>
                    <w:pStyle w:val="TableParagraph"/>
                    <w:rPr>
                      <w:rFonts w:ascii="Times New Roman" w:hAnsi="Times New Roman" w:cs="Times New Roman"/>
                      <w:sz w:val="16"/>
                      <w:szCs w:val="16"/>
                      <w:lang w:val="ro-RO"/>
                    </w:rPr>
                  </w:pPr>
                </w:p>
                <w:p w14:paraId="65B3FBCB"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44CF91A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A13BDFC"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26C52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5DD6D030" w14:textId="77777777" w:rsidTr="003571A9">
              <w:trPr>
                <w:trHeight w:val="425"/>
              </w:trPr>
              <w:tc>
                <w:tcPr>
                  <w:tcW w:w="1984" w:type="dxa"/>
                  <w:vMerge/>
                </w:tcPr>
                <w:p w14:paraId="3F214254" w14:textId="77777777" w:rsidR="00D5083E" w:rsidRPr="003571A9" w:rsidRDefault="00D5083E" w:rsidP="00D5083E">
                  <w:pPr>
                    <w:rPr>
                      <w:rFonts w:cs="Times New Roman"/>
                      <w:sz w:val="16"/>
                      <w:szCs w:val="16"/>
                      <w:lang w:val="ro-RO"/>
                    </w:rPr>
                  </w:pPr>
                </w:p>
              </w:tc>
              <w:tc>
                <w:tcPr>
                  <w:tcW w:w="1037" w:type="dxa"/>
                </w:tcPr>
                <w:p w14:paraId="79FA7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83086D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8B11DF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1C9E98F2" w14:textId="77777777" w:rsidTr="003571A9">
              <w:trPr>
                <w:trHeight w:val="425"/>
              </w:trPr>
              <w:tc>
                <w:tcPr>
                  <w:tcW w:w="1984" w:type="dxa"/>
                  <w:vMerge/>
                </w:tcPr>
                <w:p w14:paraId="14FDA445" w14:textId="77777777" w:rsidR="00D5083E" w:rsidRPr="003571A9" w:rsidRDefault="00D5083E" w:rsidP="00D5083E">
                  <w:pPr>
                    <w:rPr>
                      <w:rFonts w:cs="Times New Roman"/>
                      <w:sz w:val="16"/>
                      <w:szCs w:val="16"/>
                      <w:lang w:val="ro-RO"/>
                    </w:rPr>
                  </w:pPr>
                </w:p>
              </w:tc>
              <w:tc>
                <w:tcPr>
                  <w:tcW w:w="1037" w:type="dxa"/>
                </w:tcPr>
                <w:p w14:paraId="6193B4F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91857F"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3BBB54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417A2765" w14:textId="77777777" w:rsidTr="003571A9">
              <w:trPr>
                <w:trHeight w:val="425"/>
              </w:trPr>
              <w:tc>
                <w:tcPr>
                  <w:tcW w:w="1984" w:type="dxa"/>
                  <w:vMerge/>
                </w:tcPr>
                <w:p w14:paraId="0B5E3683" w14:textId="77777777" w:rsidR="00D5083E" w:rsidRPr="003571A9" w:rsidRDefault="00D5083E" w:rsidP="00D5083E">
                  <w:pPr>
                    <w:rPr>
                      <w:rFonts w:cs="Times New Roman"/>
                      <w:sz w:val="16"/>
                      <w:szCs w:val="16"/>
                      <w:lang w:val="ro-RO"/>
                    </w:rPr>
                  </w:pPr>
                </w:p>
              </w:tc>
              <w:tc>
                <w:tcPr>
                  <w:tcW w:w="1037" w:type="dxa"/>
                </w:tcPr>
                <w:p w14:paraId="385DF4B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81E20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1CC80BD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01C4A4CB" w14:textId="77777777" w:rsidTr="003571A9">
              <w:trPr>
                <w:trHeight w:val="425"/>
              </w:trPr>
              <w:tc>
                <w:tcPr>
                  <w:tcW w:w="1984" w:type="dxa"/>
                </w:tcPr>
                <w:p w14:paraId="064618B3"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A2E37AF" w14:textId="77777777" w:rsidR="00D5083E" w:rsidRPr="003571A9" w:rsidRDefault="00D5083E" w:rsidP="00D5083E">
                  <w:pPr>
                    <w:pStyle w:val="TableParagraph"/>
                    <w:rPr>
                      <w:rFonts w:ascii="Times New Roman" w:hAnsi="Times New Roman" w:cs="Times New Roman"/>
                      <w:sz w:val="16"/>
                      <w:szCs w:val="16"/>
                      <w:lang w:val="ro-RO"/>
                    </w:rPr>
                  </w:pPr>
                </w:p>
                <w:p w14:paraId="6A1B18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C80391C" w14:textId="77777777" w:rsidR="00D5083E" w:rsidRPr="003571A9" w:rsidRDefault="00D5083E" w:rsidP="00D5083E">
                  <w:pPr>
                    <w:pStyle w:val="TableParagraph"/>
                    <w:rPr>
                      <w:rFonts w:ascii="Times New Roman" w:hAnsi="Times New Roman" w:cs="Times New Roman"/>
                      <w:sz w:val="16"/>
                      <w:szCs w:val="16"/>
                      <w:lang w:val="ro-RO"/>
                    </w:rPr>
                  </w:pPr>
                </w:p>
                <w:p w14:paraId="4E1BB9A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33</w:t>
                  </w:r>
                </w:p>
              </w:tc>
              <w:tc>
                <w:tcPr>
                  <w:tcW w:w="1572" w:type="dxa"/>
                </w:tcPr>
                <w:p w14:paraId="18AEAE70" w14:textId="77777777" w:rsidR="00D5083E" w:rsidRPr="003571A9" w:rsidRDefault="00D5083E" w:rsidP="00D5083E">
                  <w:pPr>
                    <w:pStyle w:val="TableParagraph"/>
                    <w:rPr>
                      <w:rFonts w:ascii="Times New Roman" w:hAnsi="Times New Roman" w:cs="Times New Roman"/>
                      <w:sz w:val="16"/>
                      <w:szCs w:val="16"/>
                      <w:lang w:val="ro-RO"/>
                    </w:rPr>
                  </w:pPr>
                </w:p>
                <w:p w14:paraId="0066C5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39</w:t>
                  </w:r>
                </w:p>
              </w:tc>
            </w:tr>
            <w:tr w:rsidR="00D5083E" w:rsidRPr="003571A9" w14:paraId="70D053F1" w14:textId="77777777" w:rsidTr="003571A9">
              <w:trPr>
                <w:trHeight w:val="425"/>
              </w:trPr>
              <w:tc>
                <w:tcPr>
                  <w:tcW w:w="1984" w:type="dxa"/>
                </w:tcPr>
                <w:p w14:paraId="6FF2A4F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AB04A53" w14:textId="77777777" w:rsidR="00D5083E" w:rsidRPr="003571A9" w:rsidRDefault="00D5083E" w:rsidP="00D5083E">
                  <w:pPr>
                    <w:pStyle w:val="TableParagraph"/>
                    <w:rPr>
                      <w:rFonts w:ascii="Times New Roman" w:hAnsi="Times New Roman" w:cs="Times New Roman"/>
                      <w:sz w:val="16"/>
                      <w:szCs w:val="16"/>
                      <w:lang w:val="ro-RO"/>
                    </w:rPr>
                  </w:pPr>
                </w:p>
                <w:p w14:paraId="682036A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DCAE95" w14:textId="77777777" w:rsidR="00D5083E" w:rsidRPr="003571A9" w:rsidRDefault="00D5083E" w:rsidP="00D5083E">
                  <w:pPr>
                    <w:pStyle w:val="TableParagraph"/>
                    <w:rPr>
                      <w:rFonts w:ascii="Times New Roman" w:hAnsi="Times New Roman" w:cs="Times New Roman"/>
                      <w:sz w:val="16"/>
                      <w:szCs w:val="16"/>
                      <w:lang w:val="ro-RO"/>
                    </w:rPr>
                  </w:pPr>
                </w:p>
                <w:p w14:paraId="4B2259C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7FDB045A" w14:textId="77777777" w:rsidR="00D5083E" w:rsidRPr="003571A9" w:rsidRDefault="00D5083E" w:rsidP="00D5083E">
                  <w:pPr>
                    <w:pStyle w:val="TableParagraph"/>
                    <w:rPr>
                      <w:rFonts w:ascii="Times New Roman" w:hAnsi="Times New Roman" w:cs="Times New Roman"/>
                      <w:sz w:val="16"/>
                      <w:szCs w:val="16"/>
                      <w:lang w:val="ro-RO"/>
                    </w:rPr>
                  </w:pPr>
                </w:p>
                <w:p w14:paraId="1042E17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8DF912B" w14:textId="77777777" w:rsidTr="003571A9">
              <w:trPr>
                <w:trHeight w:val="425"/>
              </w:trPr>
              <w:tc>
                <w:tcPr>
                  <w:tcW w:w="1984" w:type="dxa"/>
                </w:tcPr>
                <w:p w14:paraId="033129D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01F8037" w14:textId="77777777" w:rsidR="00D5083E" w:rsidRPr="003571A9" w:rsidRDefault="00D5083E" w:rsidP="00D5083E">
                  <w:pPr>
                    <w:pStyle w:val="TableParagraph"/>
                    <w:rPr>
                      <w:rFonts w:ascii="Times New Roman" w:hAnsi="Times New Roman" w:cs="Times New Roman"/>
                      <w:sz w:val="16"/>
                      <w:szCs w:val="16"/>
                      <w:lang w:val="ro-RO"/>
                    </w:rPr>
                  </w:pPr>
                </w:p>
                <w:p w14:paraId="238686A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E8F994" w14:textId="77777777" w:rsidR="00D5083E" w:rsidRPr="003571A9" w:rsidRDefault="00D5083E" w:rsidP="00D5083E">
                  <w:pPr>
                    <w:pStyle w:val="TableParagraph"/>
                    <w:rPr>
                      <w:rFonts w:ascii="Times New Roman" w:hAnsi="Times New Roman" w:cs="Times New Roman"/>
                      <w:sz w:val="16"/>
                      <w:szCs w:val="16"/>
                      <w:lang w:val="ro-RO"/>
                    </w:rPr>
                  </w:pPr>
                </w:p>
                <w:p w14:paraId="56BB8A1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73AD80C6" w14:textId="77777777" w:rsidR="00D5083E" w:rsidRPr="003571A9" w:rsidRDefault="00D5083E" w:rsidP="00D5083E">
                  <w:pPr>
                    <w:pStyle w:val="TableParagraph"/>
                    <w:rPr>
                      <w:rFonts w:ascii="Times New Roman" w:hAnsi="Times New Roman" w:cs="Times New Roman"/>
                      <w:sz w:val="16"/>
                      <w:szCs w:val="16"/>
                      <w:lang w:val="ro-RO"/>
                    </w:rPr>
                  </w:pPr>
                </w:p>
                <w:p w14:paraId="623225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73EDB03D" w14:textId="77777777" w:rsidTr="003571A9">
              <w:trPr>
                <w:trHeight w:val="425"/>
              </w:trPr>
              <w:tc>
                <w:tcPr>
                  <w:tcW w:w="1984" w:type="dxa"/>
                  <w:vMerge w:val="restart"/>
                </w:tcPr>
                <w:p w14:paraId="73D0E49A" w14:textId="77777777" w:rsidR="00D5083E" w:rsidRPr="003571A9" w:rsidRDefault="00D5083E" w:rsidP="00D5083E">
                  <w:pPr>
                    <w:pStyle w:val="TableParagraph"/>
                    <w:rPr>
                      <w:rFonts w:ascii="Times New Roman" w:hAnsi="Times New Roman" w:cs="Times New Roman"/>
                      <w:sz w:val="16"/>
                      <w:szCs w:val="16"/>
                      <w:lang w:val="ro-RO"/>
                    </w:rPr>
                  </w:pPr>
                </w:p>
                <w:p w14:paraId="2FDEDAD0"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137D229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2A4200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2D6E1A2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227C84C2" w14:textId="77777777" w:rsidTr="003571A9">
              <w:trPr>
                <w:trHeight w:val="425"/>
              </w:trPr>
              <w:tc>
                <w:tcPr>
                  <w:tcW w:w="1984" w:type="dxa"/>
                  <w:vMerge/>
                </w:tcPr>
                <w:p w14:paraId="008F1A36" w14:textId="77777777" w:rsidR="00D5083E" w:rsidRPr="003571A9" w:rsidRDefault="00D5083E" w:rsidP="00D5083E">
                  <w:pPr>
                    <w:rPr>
                      <w:rFonts w:cs="Times New Roman"/>
                      <w:sz w:val="16"/>
                      <w:szCs w:val="16"/>
                      <w:lang w:val="ro-RO"/>
                    </w:rPr>
                  </w:pPr>
                </w:p>
              </w:tc>
              <w:tc>
                <w:tcPr>
                  <w:tcW w:w="1037" w:type="dxa"/>
                </w:tcPr>
                <w:p w14:paraId="0CED3B7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0E563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572" w:type="dxa"/>
                </w:tcPr>
                <w:p w14:paraId="350F2EA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1517E8B7" w14:textId="77777777" w:rsidTr="003571A9">
              <w:trPr>
                <w:trHeight w:val="425"/>
              </w:trPr>
              <w:tc>
                <w:tcPr>
                  <w:tcW w:w="1984" w:type="dxa"/>
                  <w:vMerge/>
                </w:tcPr>
                <w:p w14:paraId="1DFDD365" w14:textId="77777777" w:rsidR="00D5083E" w:rsidRPr="003571A9" w:rsidRDefault="00D5083E" w:rsidP="00D5083E">
                  <w:pPr>
                    <w:rPr>
                      <w:rFonts w:cs="Times New Roman"/>
                      <w:sz w:val="16"/>
                      <w:szCs w:val="16"/>
                      <w:lang w:val="ro-RO"/>
                    </w:rPr>
                  </w:pPr>
                </w:p>
              </w:tc>
              <w:tc>
                <w:tcPr>
                  <w:tcW w:w="1037" w:type="dxa"/>
                </w:tcPr>
                <w:p w14:paraId="2DA37B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3C21F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572" w:type="dxa"/>
                </w:tcPr>
                <w:p w14:paraId="7938DA3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r>
            <w:tr w:rsidR="00D5083E" w:rsidRPr="003571A9" w14:paraId="58A0587B" w14:textId="77777777" w:rsidTr="003571A9">
              <w:trPr>
                <w:trHeight w:val="425"/>
              </w:trPr>
              <w:tc>
                <w:tcPr>
                  <w:tcW w:w="1984" w:type="dxa"/>
                  <w:vMerge w:val="restart"/>
                </w:tcPr>
                <w:p w14:paraId="514776A4" w14:textId="77777777" w:rsidR="00D5083E" w:rsidRPr="003571A9" w:rsidRDefault="00D5083E" w:rsidP="00D5083E">
                  <w:pPr>
                    <w:pStyle w:val="TableParagraph"/>
                    <w:rPr>
                      <w:rFonts w:ascii="Times New Roman" w:hAnsi="Times New Roman" w:cs="Times New Roman"/>
                      <w:sz w:val="16"/>
                      <w:szCs w:val="16"/>
                      <w:lang w:val="ro-RO"/>
                    </w:rPr>
                  </w:pPr>
                </w:p>
                <w:p w14:paraId="3D9F5A5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5591FC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72613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3AB8A50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62A287" w14:textId="77777777" w:rsidTr="003571A9">
              <w:trPr>
                <w:trHeight w:val="425"/>
              </w:trPr>
              <w:tc>
                <w:tcPr>
                  <w:tcW w:w="1984" w:type="dxa"/>
                  <w:vMerge/>
                </w:tcPr>
                <w:p w14:paraId="1A6F5D73" w14:textId="77777777" w:rsidR="00D5083E" w:rsidRPr="003571A9" w:rsidRDefault="00D5083E" w:rsidP="00D5083E">
                  <w:pPr>
                    <w:rPr>
                      <w:rFonts w:cs="Times New Roman"/>
                      <w:sz w:val="16"/>
                      <w:szCs w:val="16"/>
                      <w:lang w:val="ro-RO"/>
                    </w:rPr>
                  </w:pPr>
                </w:p>
              </w:tc>
              <w:tc>
                <w:tcPr>
                  <w:tcW w:w="1037" w:type="dxa"/>
                </w:tcPr>
                <w:p w14:paraId="3D60B4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F6CD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34451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66CB59D" w14:textId="77777777" w:rsidTr="003571A9">
              <w:trPr>
                <w:trHeight w:val="425"/>
              </w:trPr>
              <w:tc>
                <w:tcPr>
                  <w:tcW w:w="1984" w:type="dxa"/>
                  <w:vMerge/>
                </w:tcPr>
                <w:p w14:paraId="1501FAF3" w14:textId="77777777" w:rsidR="00D5083E" w:rsidRPr="003571A9" w:rsidRDefault="00D5083E" w:rsidP="00D5083E">
                  <w:pPr>
                    <w:rPr>
                      <w:rFonts w:cs="Times New Roman"/>
                      <w:sz w:val="16"/>
                      <w:szCs w:val="16"/>
                      <w:lang w:val="ro-RO"/>
                    </w:rPr>
                  </w:pPr>
                </w:p>
              </w:tc>
              <w:tc>
                <w:tcPr>
                  <w:tcW w:w="1037" w:type="dxa"/>
                </w:tcPr>
                <w:p w14:paraId="0804F0F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09C8EB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c>
                <w:tcPr>
                  <w:tcW w:w="1572" w:type="dxa"/>
                </w:tcPr>
                <w:p w14:paraId="511BE6A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5BA9C586" w14:textId="77777777" w:rsidTr="003571A9">
              <w:trPr>
                <w:trHeight w:val="425"/>
              </w:trPr>
              <w:tc>
                <w:tcPr>
                  <w:tcW w:w="1984" w:type="dxa"/>
                  <w:vMerge w:val="restart"/>
                </w:tcPr>
                <w:p w14:paraId="0380282C" w14:textId="77777777" w:rsidR="00D5083E" w:rsidRPr="003571A9" w:rsidRDefault="00D5083E" w:rsidP="00D5083E">
                  <w:pPr>
                    <w:pStyle w:val="TableParagraph"/>
                    <w:rPr>
                      <w:rFonts w:ascii="Times New Roman" w:hAnsi="Times New Roman" w:cs="Times New Roman"/>
                      <w:sz w:val="16"/>
                      <w:szCs w:val="16"/>
                      <w:lang w:val="ro-RO"/>
                    </w:rPr>
                  </w:pPr>
                </w:p>
                <w:p w14:paraId="6691D52E"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03AC44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2CF360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6257C191"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9144A82" w14:textId="77777777" w:rsidTr="003571A9">
              <w:trPr>
                <w:trHeight w:val="425"/>
              </w:trPr>
              <w:tc>
                <w:tcPr>
                  <w:tcW w:w="1984" w:type="dxa"/>
                  <w:vMerge/>
                </w:tcPr>
                <w:p w14:paraId="1B0B7B1A" w14:textId="77777777" w:rsidR="00D5083E" w:rsidRPr="003571A9" w:rsidRDefault="00D5083E" w:rsidP="00D5083E">
                  <w:pPr>
                    <w:rPr>
                      <w:rFonts w:cs="Times New Roman"/>
                      <w:sz w:val="16"/>
                      <w:szCs w:val="16"/>
                      <w:lang w:val="ro-RO"/>
                    </w:rPr>
                  </w:pPr>
                </w:p>
              </w:tc>
              <w:tc>
                <w:tcPr>
                  <w:tcW w:w="1037" w:type="dxa"/>
                </w:tcPr>
                <w:p w14:paraId="227E4A9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20175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6D0F253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18DC0C6" w14:textId="77777777" w:rsidTr="003571A9">
              <w:trPr>
                <w:trHeight w:val="425"/>
              </w:trPr>
              <w:tc>
                <w:tcPr>
                  <w:tcW w:w="1984" w:type="dxa"/>
                  <w:vMerge/>
                </w:tcPr>
                <w:p w14:paraId="1A7B43A8" w14:textId="77777777" w:rsidR="00D5083E" w:rsidRPr="003571A9" w:rsidRDefault="00D5083E" w:rsidP="00D5083E">
                  <w:pPr>
                    <w:rPr>
                      <w:rFonts w:cs="Times New Roman"/>
                      <w:sz w:val="16"/>
                      <w:szCs w:val="16"/>
                      <w:lang w:val="ro-RO"/>
                    </w:rPr>
                  </w:pPr>
                </w:p>
              </w:tc>
              <w:tc>
                <w:tcPr>
                  <w:tcW w:w="1037" w:type="dxa"/>
                </w:tcPr>
                <w:p w14:paraId="05DF43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21B3B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c>
                <w:tcPr>
                  <w:tcW w:w="1572" w:type="dxa"/>
                </w:tcPr>
                <w:p w14:paraId="64F8A2E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65183951" w14:textId="77777777" w:rsidTr="003571A9">
              <w:trPr>
                <w:trHeight w:val="425"/>
              </w:trPr>
              <w:tc>
                <w:tcPr>
                  <w:tcW w:w="1984" w:type="dxa"/>
                  <w:vMerge w:val="restart"/>
                </w:tcPr>
                <w:p w14:paraId="26292B65" w14:textId="77777777" w:rsidR="00D5083E" w:rsidRPr="003571A9" w:rsidRDefault="00D5083E" w:rsidP="00D5083E">
                  <w:pPr>
                    <w:pStyle w:val="TableParagraph"/>
                    <w:rPr>
                      <w:rFonts w:ascii="Times New Roman" w:hAnsi="Times New Roman" w:cs="Times New Roman"/>
                      <w:sz w:val="16"/>
                      <w:szCs w:val="16"/>
                      <w:lang w:val="ro-RO"/>
                    </w:rPr>
                  </w:pPr>
                </w:p>
                <w:p w14:paraId="147295C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AE82C0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EE391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591065A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0A2B655A" w14:textId="77777777" w:rsidTr="003571A9">
              <w:trPr>
                <w:trHeight w:val="425"/>
              </w:trPr>
              <w:tc>
                <w:tcPr>
                  <w:tcW w:w="1984" w:type="dxa"/>
                  <w:vMerge/>
                </w:tcPr>
                <w:p w14:paraId="6D5BB21D" w14:textId="77777777" w:rsidR="00D5083E" w:rsidRPr="003571A9" w:rsidRDefault="00D5083E" w:rsidP="00D5083E">
                  <w:pPr>
                    <w:rPr>
                      <w:rFonts w:cs="Times New Roman"/>
                      <w:sz w:val="16"/>
                      <w:szCs w:val="16"/>
                      <w:lang w:val="ro-RO"/>
                    </w:rPr>
                  </w:pPr>
                </w:p>
              </w:tc>
              <w:tc>
                <w:tcPr>
                  <w:tcW w:w="1037" w:type="dxa"/>
                </w:tcPr>
                <w:p w14:paraId="71CCECA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D9EE47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33B0369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3905E715" w14:textId="77777777" w:rsidTr="003571A9">
              <w:trPr>
                <w:trHeight w:val="425"/>
              </w:trPr>
              <w:tc>
                <w:tcPr>
                  <w:tcW w:w="1984" w:type="dxa"/>
                  <w:vMerge/>
                </w:tcPr>
                <w:p w14:paraId="3DDBD209" w14:textId="77777777" w:rsidR="00D5083E" w:rsidRPr="003571A9" w:rsidRDefault="00D5083E" w:rsidP="00D5083E">
                  <w:pPr>
                    <w:rPr>
                      <w:rFonts w:cs="Times New Roman"/>
                      <w:sz w:val="16"/>
                      <w:szCs w:val="16"/>
                      <w:lang w:val="ro-RO"/>
                    </w:rPr>
                  </w:pPr>
                </w:p>
              </w:tc>
              <w:tc>
                <w:tcPr>
                  <w:tcW w:w="1037" w:type="dxa"/>
                </w:tcPr>
                <w:p w14:paraId="351580C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4FA468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c>
                <w:tcPr>
                  <w:tcW w:w="1572" w:type="dxa"/>
                </w:tcPr>
                <w:p w14:paraId="606FB88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2A2B2EA5" w14:textId="77777777" w:rsidTr="003571A9">
              <w:trPr>
                <w:trHeight w:val="425"/>
              </w:trPr>
              <w:tc>
                <w:tcPr>
                  <w:tcW w:w="1984" w:type="dxa"/>
                  <w:vMerge w:val="restart"/>
                </w:tcPr>
                <w:p w14:paraId="327EEFA4" w14:textId="77777777" w:rsidR="00D5083E" w:rsidRPr="003571A9" w:rsidRDefault="00D5083E" w:rsidP="00D5083E">
                  <w:pPr>
                    <w:pStyle w:val="TableParagraph"/>
                    <w:rPr>
                      <w:rFonts w:ascii="Times New Roman" w:hAnsi="Times New Roman" w:cs="Times New Roman"/>
                      <w:sz w:val="16"/>
                      <w:szCs w:val="16"/>
                      <w:lang w:val="ro-RO"/>
                    </w:rPr>
                  </w:pPr>
                </w:p>
                <w:p w14:paraId="4ABC2657"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F17C7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E4F2DE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EA20F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21F932DA" w14:textId="77777777" w:rsidTr="003571A9">
              <w:trPr>
                <w:trHeight w:val="425"/>
              </w:trPr>
              <w:tc>
                <w:tcPr>
                  <w:tcW w:w="1984" w:type="dxa"/>
                  <w:vMerge/>
                </w:tcPr>
                <w:p w14:paraId="55A938B2" w14:textId="77777777" w:rsidR="00D5083E" w:rsidRPr="003571A9" w:rsidRDefault="00D5083E" w:rsidP="00D5083E">
                  <w:pPr>
                    <w:rPr>
                      <w:rFonts w:cs="Times New Roman"/>
                      <w:sz w:val="16"/>
                      <w:szCs w:val="16"/>
                      <w:lang w:val="ro-RO"/>
                    </w:rPr>
                  </w:pPr>
                </w:p>
              </w:tc>
              <w:tc>
                <w:tcPr>
                  <w:tcW w:w="1037" w:type="dxa"/>
                </w:tcPr>
                <w:p w14:paraId="57F0ECD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B9D3D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04007E4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0DB268D5" w14:textId="77777777" w:rsidTr="003571A9">
              <w:trPr>
                <w:trHeight w:val="425"/>
              </w:trPr>
              <w:tc>
                <w:tcPr>
                  <w:tcW w:w="1984" w:type="dxa"/>
                  <w:vMerge/>
                </w:tcPr>
                <w:p w14:paraId="70208C7D" w14:textId="77777777" w:rsidR="00D5083E" w:rsidRPr="003571A9" w:rsidRDefault="00D5083E" w:rsidP="00D5083E">
                  <w:pPr>
                    <w:rPr>
                      <w:rFonts w:cs="Times New Roman"/>
                      <w:sz w:val="16"/>
                      <w:szCs w:val="16"/>
                      <w:lang w:val="ro-RO"/>
                    </w:rPr>
                  </w:pPr>
                </w:p>
              </w:tc>
              <w:tc>
                <w:tcPr>
                  <w:tcW w:w="1037" w:type="dxa"/>
                </w:tcPr>
                <w:p w14:paraId="2BBA999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0A1F06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4F91212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3D6E3E7F" w14:textId="77777777" w:rsidTr="003571A9">
              <w:trPr>
                <w:trHeight w:val="425"/>
              </w:trPr>
              <w:tc>
                <w:tcPr>
                  <w:tcW w:w="1984" w:type="dxa"/>
                  <w:vMerge w:val="restart"/>
                </w:tcPr>
                <w:p w14:paraId="106C70AC" w14:textId="77777777" w:rsidR="00D5083E" w:rsidRPr="003571A9" w:rsidRDefault="00D5083E" w:rsidP="00D5083E">
                  <w:pPr>
                    <w:pStyle w:val="TableParagraph"/>
                    <w:rPr>
                      <w:rFonts w:ascii="Times New Roman" w:hAnsi="Times New Roman" w:cs="Times New Roman"/>
                      <w:sz w:val="16"/>
                      <w:szCs w:val="16"/>
                      <w:lang w:val="ro-RO"/>
                    </w:rPr>
                  </w:pPr>
                </w:p>
                <w:p w14:paraId="2B2B404A"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producţie</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354E2D8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34607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B6499D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2D09E78B" w14:textId="77777777" w:rsidTr="003571A9">
              <w:trPr>
                <w:trHeight w:val="425"/>
              </w:trPr>
              <w:tc>
                <w:tcPr>
                  <w:tcW w:w="1984" w:type="dxa"/>
                  <w:vMerge/>
                </w:tcPr>
                <w:p w14:paraId="496057DE" w14:textId="77777777" w:rsidR="00D5083E" w:rsidRPr="003571A9" w:rsidRDefault="00D5083E" w:rsidP="00D5083E">
                  <w:pPr>
                    <w:rPr>
                      <w:rFonts w:cs="Times New Roman"/>
                      <w:sz w:val="16"/>
                      <w:szCs w:val="16"/>
                      <w:lang w:val="ro-RO"/>
                    </w:rPr>
                  </w:pPr>
                </w:p>
              </w:tc>
              <w:tc>
                <w:tcPr>
                  <w:tcW w:w="1037" w:type="dxa"/>
                </w:tcPr>
                <w:p w14:paraId="1017AF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ACD3A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C4137E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6425C33" w14:textId="77777777" w:rsidTr="003571A9">
              <w:trPr>
                <w:trHeight w:val="425"/>
              </w:trPr>
              <w:tc>
                <w:tcPr>
                  <w:tcW w:w="1984" w:type="dxa"/>
                  <w:vMerge/>
                </w:tcPr>
                <w:p w14:paraId="70047E6F" w14:textId="77777777" w:rsidR="00D5083E" w:rsidRPr="003571A9" w:rsidRDefault="00D5083E" w:rsidP="00D5083E">
                  <w:pPr>
                    <w:rPr>
                      <w:rFonts w:cs="Times New Roman"/>
                      <w:sz w:val="16"/>
                      <w:szCs w:val="16"/>
                      <w:lang w:val="ro-RO"/>
                    </w:rPr>
                  </w:pPr>
                </w:p>
              </w:tc>
              <w:tc>
                <w:tcPr>
                  <w:tcW w:w="1037" w:type="dxa"/>
                </w:tcPr>
                <w:p w14:paraId="7773585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10F0B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67EFD16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C5BE907" w14:textId="77777777" w:rsidTr="003571A9">
              <w:trPr>
                <w:trHeight w:val="425"/>
              </w:trPr>
              <w:tc>
                <w:tcPr>
                  <w:tcW w:w="1984" w:type="dxa"/>
                  <w:vMerge w:val="restart"/>
                </w:tcPr>
                <w:p w14:paraId="6AD7F84D" w14:textId="77777777" w:rsidR="00D5083E" w:rsidRPr="003571A9" w:rsidRDefault="00D5083E" w:rsidP="00D5083E">
                  <w:pPr>
                    <w:pStyle w:val="TableParagraph"/>
                    <w:rPr>
                      <w:rFonts w:ascii="Times New Roman" w:hAnsi="Times New Roman" w:cs="Times New Roman"/>
                      <w:sz w:val="16"/>
                      <w:szCs w:val="16"/>
                      <w:lang w:val="ro-RO"/>
                    </w:rPr>
                  </w:pPr>
                </w:p>
                <w:p w14:paraId="7A5D91D6" w14:textId="77777777" w:rsidR="00D5083E" w:rsidRPr="003571A9" w:rsidRDefault="00D5083E" w:rsidP="00D5083E">
                  <w:pPr>
                    <w:pStyle w:val="TableParagraph"/>
                    <w:rPr>
                      <w:rFonts w:ascii="Times New Roman" w:hAnsi="Times New Roman" w:cs="Times New Roman"/>
                      <w:sz w:val="16"/>
                      <w:szCs w:val="16"/>
                      <w:lang w:val="ro-RO"/>
                    </w:rPr>
                  </w:pPr>
                </w:p>
                <w:p w14:paraId="72B0C64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2B3CEFE" w14:textId="77777777" w:rsidR="00D5083E" w:rsidRPr="003571A9" w:rsidRDefault="00D5083E" w:rsidP="00D5083E">
                  <w:pPr>
                    <w:pStyle w:val="TableParagraph"/>
                    <w:rPr>
                      <w:rFonts w:ascii="Times New Roman" w:hAnsi="Times New Roman" w:cs="Times New Roman"/>
                      <w:sz w:val="16"/>
                      <w:szCs w:val="16"/>
                      <w:lang w:val="ro-RO"/>
                    </w:rPr>
                  </w:pPr>
                </w:p>
                <w:p w14:paraId="47188C1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C403F7" w14:textId="77777777" w:rsidR="00D5083E" w:rsidRPr="003571A9" w:rsidRDefault="00D5083E" w:rsidP="00D5083E">
                  <w:pPr>
                    <w:pStyle w:val="TableParagraph"/>
                    <w:rPr>
                      <w:rFonts w:ascii="Times New Roman" w:hAnsi="Times New Roman" w:cs="Times New Roman"/>
                      <w:sz w:val="16"/>
                      <w:szCs w:val="16"/>
                      <w:lang w:val="ro-RO"/>
                    </w:rPr>
                  </w:pPr>
                </w:p>
                <w:p w14:paraId="61D8D38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5637AFBE" w14:textId="77777777" w:rsidR="00D5083E" w:rsidRPr="003571A9" w:rsidRDefault="00D5083E" w:rsidP="00D5083E">
                  <w:pPr>
                    <w:pStyle w:val="TableParagraph"/>
                    <w:rPr>
                      <w:rFonts w:ascii="Times New Roman" w:hAnsi="Times New Roman" w:cs="Times New Roman"/>
                      <w:sz w:val="16"/>
                      <w:szCs w:val="16"/>
                      <w:lang w:val="ro-RO"/>
                    </w:rPr>
                  </w:pPr>
                </w:p>
                <w:p w14:paraId="315DF3B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2D1850C2" w14:textId="77777777" w:rsidTr="003571A9">
              <w:trPr>
                <w:trHeight w:val="425"/>
              </w:trPr>
              <w:tc>
                <w:tcPr>
                  <w:tcW w:w="1984" w:type="dxa"/>
                  <w:vMerge/>
                </w:tcPr>
                <w:p w14:paraId="6D07B62A" w14:textId="77777777" w:rsidR="00D5083E" w:rsidRPr="003571A9" w:rsidRDefault="00D5083E" w:rsidP="00D5083E">
                  <w:pPr>
                    <w:rPr>
                      <w:rFonts w:cs="Times New Roman"/>
                      <w:sz w:val="16"/>
                      <w:szCs w:val="16"/>
                      <w:lang w:val="ro-RO"/>
                    </w:rPr>
                  </w:pPr>
                </w:p>
              </w:tc>
              <w:tc>
                <w:tcPr>
                  <w:tcW w:w="1037" w:type="dxa"/>
                </w:tcPr>
                <w:p w14:paraId="5BE45694" w14:textId="77777777" w:rsidR="00D5083E" w:rsidRPr="003571A9" w:rsidRDefault="00D5083E" w:rsidP="00D5083E">
                  <w:pPr>
                    <w:pStyle w:val="TableParagraph"/>
                    <w:rPr>
                      <w:rFonts w:ascii="Times New Roman" w:hAnsi="Times New Roman" w:cs="Times New Roman"/>
                      <w:sz w:val="16"/>
                      <w:szCs w:val="16"/>
                      <w:lang w:val="ro-RO"/>
                    </w:rPr>
                  </w:pPr>
                </w:p>
                <w:p w14:paraId="61DA46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DC41BF3" w14:textId="77777777" w:rsidR="00D5083E" w:rsidRPr="003571A9" w:rsidRDefault="00D5083E" w:rsidP="00D5083E">
                  <w:pPr>
                    <w:pStyle w:val="TableParagraph"/>
                    <w:rPr>
                      <w:rFonts w:ascii="Times New Roman" w:hAnsi="Times New Roman" w:cs="Times New Roman"/>
                      <w:sz w:val="16"/>
                      <w:szCs w:val="16"/>
                      <w:lang w:val="ro-RO"/>
                    </w:rPr>
                  </w:pPr>
                </w:p>
                <w:p w14:paraId="3770F1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02F53141" w14:textId="77777777" w:rsidR="00D5083E" w:rsidRPr="003571A9" w:rsidRDefault="00D5083E" w:rsidP="00D5083E">
                  <w:pPr>
                    <w:pStyle w:val="TableParagraph"/>
                    <w:rPr>
                      <w:rFonts w:ascii="Times New Roman" w:hAnsi="Times New Roman" w:cs="Times New Roman"/>
                      <w:sz w:val="16"/>
                      <w:szCs w:val="16"/>
                      <w:lang w:val="ro-RO"/>
                    </w:rPr>
                  </w:pPr>
                </w:p>
                <w:p w14:paraId="136F3A3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r>
            <w:tr w:rsidR="00D5083E" w:rsidRPr="003571A9" w14:paraId="4EB40473" w14:textId="77777777" w:rsidTr="003571A9">
              <w:trPr>
                <w:trHeight w:val="425"/>
              </w:trPr>
              <w:tc>
                <w:tcPr>
                  <w:tcW w:w="1984" w:type="dxa"/>
                  <w:vMerge/>
                </w:tcPr>
                <w:p w14:paraId="18DEDCA0" w14:textId="77777777" w:rsidR="00D5083E" w:rsidRPr="003571A9" w:rsidRDefault="00D5083E" w:rsidP="00D5083E">
                  <w:pPr>
                    <w:rPr>
                      <w:rFonts w:cs="Times New Roman"/>
                      <w:sz w:val="16"/>
                      <w:szCs w:val="16"/>
                      <w:lang w:val="ro-RO"/>
                    </w:rPr>
                  </w:pPr>
                </w:p>
              </w:tc>
              <w:tc>
                <w:tcPr>
                  <w:tcW w:w="1037" w:type="dxa"/>
                </w:tcPr>
                <w:p w14:paraId="38C297CE" w14:textId="77777777" w:rsidR="00D5083E" w:rsidRPr="003571A9" w:rsidRDefault="00D5083E" w:rsidP="00D5083E">
                  <w:pPr>
                    <w:pStyle w:val="TableParagraph"/>
                    <w:rPr>
                      <w:rFonts w:ascii="Times New Roman" w:hAnsi="Times New Roman" w:cs="Times New Roman"/>
                      <w:sz w:val="16"/>
                      <w:szCs w:val="16"/>
                      <w:lang w:val="ro-RO"/>
                    </w:rPr>
                  </w:pPr>
                </w:p>
                <w:p w14:paraId="1C467DB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751EB69" w14:textId="77777777" w:rsidR="00D5083E" w:rsidRPr="003571A9" w:rsidRDefault="00D5083E" w:rsidP="00D5083E">
                  <w:pPr>
                    <w:pStyle w:val="TableParagraph"/>
                    <w:rPr>
                      <w:rFonts w:ascii="Times New Roman" w:hAnsi="Times New Roman" w:cs="Times New Roman"/>
                      <w:sz w:val="16"/>
                      <w:szCs w:val="16"/>
                      <w:lang w:val="ro-RO"/>
                    </w:rPr>
                  </w:pPr>
                </w:p>
                <w:p w14:paraId="7CC106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142C7A92" w14:textId="77777777" w:rsidR="00D5083E" w:rsidRPr="003571A9" w:rsidRDefault="00D5083E" w:rsidP="00D5083E">
                  <w:pPr>
                    <w:pStyle w:val="TableParagraph"/>
                    <w:rPr>
                      <w:rFonts w:ascii="Times New Roman" w:hAnsi="Times New Roman" w:cs="Times New Roman"/>
                      <w:sz w:val="16"/>
                      <w:szCs w:val="16"/>
                      <w:lang w:val="ro-RO"/>
                    </w:rPr>
                  </w:pPr>
                </w:p>
                <w:p w14:paraId="0966FAE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26708471" w14:textId="77777777" w:rsidTr="003571A9">
              <w:trPr>
                <w:trHeight w:val="425"/>
              </w:trPr>
              <w:tc>
                <w:tcPr>
                  <w:tcW w:w="1984" w:type="dxa"/>
                  <w:vMerge/>
                </w:tcPr>
                <w:p w14:paraId="6B1B80C6" w14:textId="77777777" w:rsidR="00D5083E" w:rsidRPr="003571A9" w:rsidRDefault="00D5083E" w:rsidP="00D5083E">
                  <w:pPr>
                    <w:rPr>
                      <w:rFonts w:cs="Times New Roman"/>
                      <w:sz w:val="16"/>
                      <w:szCs w:val="16"/>
                      <w:lang w:val="ro-RO"/>
                    </w:rPr>
                  </w:pPr>
                </w:p>
              </w:tc>
              <w:tc>
                <w:tcPr>
                  <w:tcW w:w="1037" w:type="dxa"/>
                </w:tcPr>
                <w:p w14:paraId="19281355" w14:textId="77777777" w:rsidR="00D5083E" w:rsidRPr="003571A9" w:rsidRDefault="00D5083E" w:rsidP="00D5083E">
                  <w:pPr>
                    <w:pStyle w:val="TableParagraph"/>
                    <w:rPr>
                      <w:rFonts w:ascii="Times New Roman" w:hAnsi="Times New Roman" w:cs="Times New Roman"/>
                      <w:sz w:val="16"/>
                      <w:szCs w:val="16"/>
                      <w:lang w:val="ro-RO"/>
                    </w:rPr>
                  </w:pPr>
                </w:p>
                <w:p w14:paraId="317A70D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4763C3" w14:textId="77777777" w:rsidR="00D5083E" w:rsidRPr="003571A9" w:rsidRDefault="00D5083E" w:rsidP="00D5083E">
                  <w:pPr>
                    <w:pStyle w:val="TableParagraph"/>
                    <w:rPr>
                      <w:rFonts w:ascii="Times New Roman" w:hAnsi="Times New Roman" w:cs="Times New Roman"/>
                      <w:sz w:val="16"/>
                      <w:szCs w:val="16"/>
                      <w:lang w:val="ro-RO"/>
                    </w:rPr>
                  </w:pPr>
                </w:p>
                <w:p w14:paraId="6ACAF52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072B8D52" w14:textId="77777777" w:rsidR="00D5083E" w:rsidRPr="003571A9" w:rsidRDefault="00D5083E" w:rsidP="00D5083E">
                  <w:pPr>
                    <w:pStyle w:val="TableParagraph"/>
                    <w:rPr>
                      <w:rFonts w:ascii="Times New Roman" w:hAnsi="Times New Roman" w:cs="Times New Roman"/>
                      <w:sz w:val="16"/>
                      <w:szCs w:val="16"/>
                      <w:lang w:val="ro-RO"/>
                    </w:rPr>
                  </w:pPr>
                </w:p>
                <w:p w14:paraId="2CD9467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57F0320D" w14:textId="77777777" w:rsidTr="003571A9">
              <w:trPr>
                <w:trHeight w:val="425"/>
              </w:trPr>
              <w:tc>
                <w:tcPr>
                  <w:tcW w:w="1984" w:type="dxa"/>
                  <w:vMerge w:val="restart"/>
                </w:tcPr>
                <w:p w14:paraId="4595B4A6" w14:textId="77777777" w:rsidR="00D5083E" w:rsidRPr="003571A9" w:rsidRDefault="00D5083E" w:rsidP="00D5083E">
                  <w:pPr>
                    <w:pStyle w:val="TableParagraph"/>
                    <w:rPr>
                      <w:rFonts w:ascii="Times New Roman" w:hAnsi="Times New Roman" w:cs="Times New Roman"/>
                      <w:sz w:val="16"/>
                      <w:szCs w:val="16"/>
                      <w:lang w:val="ro-RO"/>
                    </w:rPr>
                  </w:pPr>
                </w:p>
                <w:p w14:paraId="1B4016B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04B4AFEC" w14:textId="77777777" w:rsidR="00D5083E" w:rsidRPr="003571A9" w:rsidRDefault="00D5083E" w:rsidP="00D5083E">
                  <w:pPr>
                    <w:pStyle w:val="TableParagraph"/>
                    <w:rPr>
                      <w:rFonts w:ascii="Times New Roman" w:hAnsi="Times New Roman" w:cs="Times New Roman"/>
                      <w:sz w:val="16"/>
                      <w:szCs w:val="16"/>
                      <w:lang w:val="ro-RO"/>
                    </w:rPr>
                  </w:pPr>
                </w:p>
                <w:p w14:paraId="22CD95C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3F6B640" w14:textId="77777777" w:rsidR="00D5083E" w:rsidRPr="003571A9" w:rsidRDefault="00D5083E" w:rsidP="00D5083E">
                  <w:pPr>
                    <w:pStyle w:val="TableParagraph"/>
                    <w:rPr>
                      <w:rFonts w:ascii="Times New Roman" w:hAnsi="Times New Roman" w:cs="Times New Roman"/>
                      <w:sz w:val="16"/>
                      <w:szCs w:val="16"/>
                      <w:lang w:val="ro-RO"/>
                    </w:rPr>
                  </w:pPr>
                </w:p>
                <w:p w14:paraId="6ABA845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10752986" w14:textId="77777777" w:rsidR="00D5083E" w:rsidRPr="003571A9" w:rsidRDefault="00D5083E" w:rsidP="00D5083E">
                  <w:pPr>
                    <w:pStyle w:val="TableParagraph"/>
                    <w:rPr>
                      <w:rFonts w:ascii="Times New Roman" w:hAnsi="Times New Roman" w:cs="Times New Roman"/>
                      <w:sz w:val="16"/>
                      <w:szCs w:val="16"/>
                      <w:lang w:val="ro-RO"/>
                    </w:rPr>
                  </w:pPr>
                </w:p>
                <w:p w14:paraId="79C6BA9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1DAEB11F" w14:textId="77777777" w:rsidTr="003571A9">
              <w:trPr>
                <w:trHeight w:val="425"/>
              </w:trPr>
              <w:tc>
                <w:tcPr>
                  <w:tcW w:w="1984" w:type="dxa"/>
                  <w:vMerge/>
                </w:tcPr>
                <w:p w14:paraId="34BD13C9" w14:textId="77777777" w:rsidR="00D5083E" w:rsidRPr="003571A9" w:rsidRDefault="00D5083E" w:rsidP="00D5083E">
                  <w:pPr>
                    <w:rPr>
                      <w:rFonts w:cs="Times New Roman"/>
                      <w:sz w:val="16"/>
                      <w:szCs w:val="16"/>
                      <w:lang w:val="ro-RO"/>
                    </w:rPr>
                  </w:pPr>
                </w:p>
              </w:tc>
              <w:tc>
                <w:tcPr>
                  <w:tcW w:w="1037" w:type="dxa"/>
                </w:tcPr>
                <w:p w14:paraId="54ACD18C" w14:textId="77777777" w:rsidR="00D5083E" w:rsidRPr="003571A9" w:rsidRDefault="00D5083E" w:rsidP="00D5083E">
                  <w:pPr>
                    <w:pStyle w:val="TableParagraph"/>
                    <w:rPr>
                      <w:rFonts w:ascii="Times New Roman" w:hAnsi="Times New Roman" w:cs="Times New Roman"/>
                      <w:sz w:val="16"/>
                      <w:szCs w:val="16"/>
                      <w:lang w:val="ro-RO"/>
                    </w:rPr>
                  </w:pPr>
                </w:p>
                <w:p w14:paraId="04EFC5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70BB7D" w14:textId="77777777" w:rsidR="00D5083E" w:rsidRPr="003571A9" w:rsidRDefault="00D5083E" w:rsidP="00D5083E">
                  <w:pPr>
                    <w:pStyle w:val="TableParagraph"/>
                    <w:rPr>
                      <w:rFonts w:ascii="Times New Roman" w:hAnsi="Times New Roman" w:cs="Times New Roman"/>
                      <w:sz w:val="16"/>
                      <w:szCs w:val="16"/>
                      <w:lang w:val="ro-RO"/>
                    </w:rPr>
                  </w:pPr>
                </w:p>
                <w:p w14:paraId="68D5A42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6707E5E7" w14:textId="77777777" w:rsidR="00D5083E" w:rsidRPr="003571A9" w:rsidRDefault="00D5083E" w:rsidP="00D5083E">
                  <w:pPr>
                    <w:pStyle w:val="TableParagraph"/>
                    <w:rPr>
                      <w:rFonts w:ascii="Times New Roman" w:hAnsi="Times New Roman" w:cs="Times New Roman"/>
                      <w:sz w:val="16"/>
                      <w:szCs w:val="16"/>
                      <w:lang w:val="ro-RO"/>
                    </w:rPr>
                  </w:pPr>
                </w:p>
                <w:p w14:paraId="350BB8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4B4ADAC3" w14:textId="77777777" w:rsidTr="003571A9">
              <w:trPr>
                <w:trHeight w:val="425"/>
              </w:trPr>
              <w:tc>
                <w:tcPr>
                  <w:tcW w:w="1984" w:type="dxa"/>
                  <w:vMerge/>
                </w:tcPr>
                <w:p w14:paraId="51CDBA58" w14:textId="77777777" w:rsidR="00D5083E" w:rsidRPr="003571A9" w:rsidRDefault="00D5083E" w:rsidP="00D5083E">
                  <w:pPr>
                    <w:rPr>
                      <w:rFonts w:cs="Times New Roman"/>
                      <w:sz w:val="16"/>
                      <w:szCs w:val="16"/>
                      <w:lang w:val="ro-RO"/>
                    </w:rPr>
                  </w:pPr>
                </w:p>
              </w:tc>
              <w:tc>
                <w:tcPr>
                  <w:tcW w:w="1037" w:type="dxa"/>
                </w:tcPr>
                <w:p w14:paraId="5C7291C4" w14:textId="77777777" w:rsidR="00D5083E" w:rsidRPr="003571A9" w:rsidRDefault="00D5083E" w:rsidP="00D5083E">
                  <w:pPr>
                    <w:pStyle w:val="TableParagraph"/>
                    <w:rPr>
                      <w:rFonts w:ascii="Times New Roman" w:hAnsi="Times New Roman" w:cs="Times New Roman"/>
                      <w:sz w:val="16"/>
                      <w:szCs w:val="16"/>
                      <w:lang w:val="ro-RO"/>
                    </w:rPr>
                  </w:pPr>
                </w:p>
                <w:p w14:paraId="324EF7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6E480E" w14:textId="77777777" w:rsidR="00D5083E" w:rsidRPr="003571A9" w:rsidRDefault="00D5083E" w:rsidP="00D5083E">
                  <w:pPr>
                    <w:pStyle w:val="TableParagraph"/>
                    <w:rPr>
                      <w:rFonts w:ascii="Times New Roman" w:hAnsi="Times New Roman" w:cs="Times New Roman"/>
                      <w:sz w:val="16"/>
                      <w:szCs w:val="16"/>
                      <w:lang w:val="ro-RO"/>
                    </w:rPr>
                  </w:pPr>
                </w:p>
                <w:p w14:paraId="13CF037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7C51041" w14:textId="77777777" w:rsidR="00D5083E" w:rsidRPr="003571A9" w:rsidRDefault="00D5083E" w:rsidP="00D5083E">
                  <w:pPr>
                    <w:pStyle w:val="TableParagraph"/>
                    <w:rPr>
                      <w:rFonts w:ascii="Times New Roman" w:hAnsi="Times New Roman" w:cs="Times New Roman"/>
                      <w:sz w:val="16"/>
                      <w:szCs w:val="16"/>
                      <w:lang w:val="ro-RO"/>
                    </w:rPr>
                  </w:pPr>
                </w:p>
                <w:p w14:paraId="2E0D32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3571A9" w14:paraId="659DD24C" w14:textId="77777777" w:rsidTr="003571A9">
              <w:trPr>
                <w:trHeight w:val="425"/>
              </w:trPr>
              <w:tc>
                <w:tcPr>
                  <w:tcW w:w="1984" w:type="dxa"/>
                  <w:vMerge/>
                </w:tcPr>
                <w:p w14:paraId="11B752B2" w14:textId="77777777" w:rsidR="00D5083E" w:rsidRPr="003571A9" w:rsidRDefault="00D5083E" w:rsidP="00D5083E">
                  <w:pPr>
                    <w:rPr>
                      <w:rFonts w:cs="Times New Roman"/>
                      <w:sz w:val="16"/>
                      <w:szCs w:val="16"/>
                      <w:lang w:val="ro-RO"/>
                    </w:rPr>
                  </w:pPr>
                </w:p>
              </w:tc>
              <w:tc>
                <w:tcPr>
                  <w:tcW w:w="1037" w:type="dxa"/>
                </w:tcPr>
                <w:p w14:paraId="40EC20B3" w14:textId="77777777" w:rsidR="00D5083E" w:rsidRPr="003571A9" w:rsidRDefault="00D5083E" w:rsidP="00D5083E">
                  <w:pPr>
                    <w:pStyle w:val="TableParagraph"/>
                    <w:rPr>
                      <w:rFonts w:ascii="Times New Roman" w:hAnsi="Times New Roman" w:cs="Times New Roman"/>
                      <w:sz w:val="16"/>
                      <w:szCs w:val="16"/>
                      <w:lang w:val="ro-RO"/>
                    </w:rPr>
                  </w:pPr>
                </w:p>
                <w:p w14:paraId="3DAF490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89218EB" w14:textId="77777777" w:rsidR="00D5083E" w:rsidRPr="003571A9" w:rsidRDefault="00D5083E" w:rsidP="00D5083E">
                  <w:pPr>
                    <w:pStyle w:val="TableParagraph"/>
                    <w:rPr>
                      <w:rFonts w:ascii="Times New Roman" w:hAnsi="Times New Roman" w:cs="Times New Roman"/>
                      <w:sz w:val="16"/>
                      <w:szCs w:val="16"/>
                      <w:lang w:val="ro-RO"/>
                    </w:rPr>
                  </w:pPr>
                </w:p>
                <w:p w14:paraId="67D2B4C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196D3199" w14:textId="77777777" w:rsidR="00D5083E" w:rsidRPr="003571A9" w:rsidRDefault="00D5083E" w:rsidP="00D5083E">
                  <w:pPr>
                    <w:pStyle w:val="TableParagraph"/>
                    <w:rPr>
                      <w:rFonts w:ascii="Times New Roman" w:hAnsi="Times New Roman" w:cs="Times New Roman"/>
                      <w:sz w:val="16"/>
                      <w:szCs w:val="16"/>
                      <w:lang w:val="ro-RO"/>
                    </w:rPr>
                  </w:pPr>
                </w:p>
                <w:p w14:paraId="0D147A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663B30" w14:paraId="538EF985" w14:textId="77777777" w:rsidTr="003571A9">
              <w:trPr>
                <w:trHeight w:val="425"/>
              </w:trPr>
              <w:tc>
                <w:tcPr>
                  <w:tcW w:w="1984" w:type="dxa"/>
                  <w:vMerge w:val="restart"/>
                </w:tcPr>
                <w:p w14:paraId="7299A20C" w14:textId="77777777" w:rsidR="00D5083E" w:rsidRPr="003571A9" w:rsidRDefault="00D5083E" w:rsidP="00D5083E">
                  <w:pPr>
                    <w:pStyle w:val="TableParagraph"/>
                    <w:rPr>
                      <w:rFonts w:ascii="Times New Roman" w:hAnsi="Times New Roman" w:cs="Times New Roman"/>
                      <w:sz w:val="16"/>
                      <w:szCs w:val="16"/>
                      <w:lang w:val="ro-RO"/>
                    </w:rPr>
                  </w:pPr>
                </w:p>
                <w:p w14:paraId="0AEA8A8B" w14:textId="77777777" w:rsidR="00D5083E" w:rsidRPr="003571A9" w:rsidRDefault="00D5083E" w:rsidP="00D5083E">
                  <w:pPr>
                    <w:pStyle w:val="TableParagraph"/>
                    <w:rPr>
                      <w:rFonts w:ascii="Times New Roman" w:hAnsi="Times New Roman" w:cs="Times New Roman"/>
                      <w:sz w:val="16"/>
                      <w:szCs w:val="16"/>
                      <w:lang w:val="ro-RO"/>
                    </w:rPr>
                  </w:pPr>
                </w:p>
                <w:p w14:paraId="62D1A46D"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F9DD0B4" w14:textId="77777777" w:rsidR="00D5083E" w:rsidRPr="003571A9" w:rsidRDefault="00D5083E" w:rsidP="00D5083E">
                  <w:pPr>
                    <w:pStyle w:val="TableParagraph"/>
                    <w:rPr>
                      <w:rFonts w:ascii="Times New Roman" w:hAnsi="Times New Roman" w:cs="Times New Roman"/>
                      <w:sz w:val="16"/>
                      <w:szCs w:val="16"/>
                      <w:lang w:val="ro-RO"/>
                    </w:rPr>
                  </w:pPr>
                </w:p>
                <w:p w14:paraId="045C3A7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3BE675" w14:textId="77777777" w:rsidR="00D5083E" w:rsidRPr="003571A9" w:rsidRDefault="00D5083E" w:rsidP="00D5083E">
                  <w:pPr>
                    <w:pStyle w:val="TableParagraph"/>
                    <w:rPr>
                      <w:rFonts w:ascii="Times New Roman" w:hAnsi="Times New Roman" w:cs="Times New Roman"/>
                      <w:sz w:val="16"/>
                      <w:szCs w:val="16"/>
                      <w:lang w:val="ro-RO"/>
                    </w:rPr>
                  </w:pPr>
                </w:p>
                <w:p w14:paraId="520500A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24F7D573" w14:textId="77777777" w:rsidR="00D5083E" w:rsidRPr="003571A9" w:rsidRDefault="00D5083E" w:rsidP="00D5083E">
                  <w:pPr>
                    <w:pStyle w:val="TableParagraph"/>
                    <w:rPr>
                      <w:rFonts w:ascii="Times New Roman" w:hAnsi="Times New Roman" w:cs="Times New Roman"/>
                      <w:sz w:val="16"/>
                      <w:szCs w:val="16"/>
                      <w:lang w:val="ro-RO"/>
                    </w:rPr>
                  </w:pPr>
                </w:p>
                <w:p w14:paraId="52C4662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663B30" w14:paraId="3178F7A4" w14:textId="77777777" w:rsidTr="003571A9">
              <w:trPr>
                <w:trHeight w:val="425"/>
              </w:trPr>
              <w:tc>
                <w:tcPr>
                  <w:tcW w:w="1984" w:type="dxa"/>
                  <w:vMerge/>
                </w:tcPr>
                <w:p w14:paraId="2F0754FC" w14:textId="77777777" w:rsidR="00D5083E" w:rsidRPr="003571A9" w:rsidRDefault="00D5083E" w:rsidP="00D5083E">
                  <w:pPr>
                    <w:rPr>
                      <w:rFonts w:cs="Times New Roman"/>
                      <w:sz w:val="16"/>
                      <w:szCs w:val="16"/>
                      <w:lang w:val="ro-RO"/>
                    </w:rPr>
                  </w:pPr>
                </w:p>
              </w:tc>
              <w:tc>
                <w:tcPr>
                  <w:tcW w:w="1037" w:type="dxa"/>
                </w:tcPr>
                <w:p w14:paraId="47541014" w14:textId="77777777" w:rsidR="00D5083E" w:rsidRPr="003571A9" w:rsidRDefault="00D5083E" w:rsidP="00D5083E">
                  <w:pPr>
                    <w:pStyle w:val="TableParagraph"/>
                    <w:rPr>
                      <w:rFonts w:ascii="Times New Roman" w:hAnsi="Times New Roman" w:cs="Times New Roman"/>
                      <w:sz w:val="16"/>
                      <w:szCs w:val="16"/>
                      <w:lang w:val="ro-RO"/>
                    </w:rPr>
                  </w:pPr>
                </w:p>
                <w:p w14:paraId="7EF9A2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9DC4DDC" w14:textId="77777777" w:rsidR="00D5083E" w:rsidRPr="003571A9" w:rsidRDefault="00D5083E" w:rsidP="00D5083E">
                  <w:pPr>
                    <w:pStyle w:val="TableParagraph"/>
                    <w:rPr>
                      <w:rFonts w:ascii="Times New Roman" w:hAnsi="Times New Roman" w:cs="Times New Roman"/>
                      <w:sz w:val="16"/>
                      <w:szCs w:val="16"/>
                      <w:lang w:val="ro-RO"/>
                    </w:rPr>
                  </w:pPr>
                </w:p>
                <w:p w14:paraId="23A3DBD9"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6035CF06" w14:textId="77777777" w:rsidR="00D5083E" w:rsidRPr="003571A9" w:rsidRDefault="00D5083E" w:rsidP="00D5083E">
                  <w:pPr>
                    <w:pStyle w:val="TableParagraph"/>
                    <w:rPr>
                      <w:rFonts w:ascii="Times New Roman" w:hAnsi="Times New Roman" w:cs="Times New Roman"/>
                      <w:sz w:val="16"/>
                      <w:szCs w:val="16"/>
                      <w:lang w:val="ro-RO"/>
                    </w:rPr>
                  </w:pPr>
                </w:p>
                <w:p w14:paraId="0B54060E"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663B30" w14:paraId="7B13AE3D" w14:textId="77777777" w:rsidTr="003571A9">
              <w:trPr>
                <w:trHeight w:val="425"/>
              </w:trPr>
              <w:tc>
                <w:tcPr>
                  <w:tcW w:w="1984" w:type="dxa"/>
                  <w:vMerge/>
                </w:tcPr>
                <w:p w14:paraId="08C11D08" w14:textId="77777777" w:rsidR="00D5083E" w:rsidRPr="003571A9" w:rsidRDefault="00D5083E" w:rsidP="00D5083E">
                  <w:pPr>
                    <w:rPr>
                      <w:rFonts w:cs="Times New Roman"/>
                      <w:sz w:val="16"/>
                      <w:szCs w:val="16"/>
                      <w:lang w:val="ro-RO"/>
                    </w:rPr>
                  </w:pPr>
                </w:p>
              </w:tc>
              <w:tc>
                <w:tcPr>
                  <w:tcW w:w="1037" w:type="dxa"/>
                </w:tcPr>
                <w:p w14:paraId="73837633" w14:textId="77777777" w:rsidR="00D5083E" w:rsidRPr="003571A9" w:rsidRDefault="00D5083E" w:rsidP="00D5083E">
                  <w:pPr>
                    <w:pStyle w:val="TableParagraph"/>
                    <w:rPr>
                      <w:rFonts w:ascii="Times New Roman" w:hAnsi="Times New Roman" w:cs="Times New Roman"/>
                      <w:sz w:val="16"/>
                      <w:szCs w:val="16"/>
                      <w:lang w:val="ro-RO"/>
                    </w:rPr>
                  </w:pPr>
                </w:p>
                <w:p w14:paraId="155A68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67FEF2" w14:textId="77777777" w:rsidR="00D5083E" w:rsidRPr="003571A9" w:rsidRDefault="00D5083E" w:rsidP="00D5083E">
                  <w:pPr>
                    <w:pStyle w:val="TableParagraph"/>
                    <w:rPr>
                      <w:rFonts w:ascii="Times New Roman" w:hAnsi="Times New Roman" w:cs="Times New Roman"/>
                      <w:sz w:val="16"/>
                      <w:szCs w:val="16"/>
                      <w:lang w:val="ro-RO"/>
                    </w:rPr>
                  </w:pPr>
                </w:p>
                <w:p w14:paraId="58AC5A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6725A42C" w14:textId="77777777" w:rsidR="00D5083E" w:rsidRPr="003571A9" w:rsidRDefault="00D5083E" w:rsidP="00D5083E">
                  <w:pPr>
                    <w:pStyle w:val="TableParagraph"/>
                    <w:rPr>
                      <w:rFonts w:ascii="Times New Roman" w:hAnsi="Times New Roman" w:cs="Times New Roman"/>
                      <w:sz w:val="16"/>
                      <w:szCs w:val="16"/>
                      <w:lang w:val="ro-RO"/>
                    </w:rPr>
                  </w:pPr>
                </w:p>
                <w:p w14:paraId="2A18236C"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663B30" w14:paraId="6CC3F47D" w14:textId="77777777" w:rsidTr="003571A9">
              <w:trPr>
                <w:trHeight w:val="425"/>
              </w:trPr>
              <w:tc>
                <w:tcPr>
                  <w:tcW w:w="1984" w:type="dxa"/>
                  <w:vMerge/>
                </w:tcPr>
                <w:p w14:paraId="3D10495B" w14:textId="77777777" w:rsidR="00D5083E" w:rsidRPr="003571A9" w:rsidRDefault="00D5083E" w:rsidP="00D5083E">
                  <w:pPr>
                    <w:rPr>
                      <w:rFonts w:cs="Times New Roman"/>
                      <w:sz w:val="16"/>
                      <w:szCs w:val="16"/>
                      <w:lang w:val="ro-RO"/>
                    </w:rPr>
                  </w:pPr>
                </w:p>
              </w:tc>
              <w:tc>
                <w:tcPr>
                  <w:tcW w:w="1037" w:type="dxa"/>
                </w:tcPr>
                <w:p w14:paraId="34DAF0D1" w14:textId="77777777" w:rsidR="00D5083E" w:rsidRPr="003571A9" w:rsidRDefault="00D5083E" w:rsidP="00D5083E">
                  <w:pPr>
                    <w:pStyle w:val="TableParagraph"/>
                    <w:rPr>
                      <w:rFonts w:ascii="Times New Roman" w:hAnsi="Times New Roman" w:cs="Times New Roman"/>
                      <w:sz w:val="16"/>
                      <w:szCs w:val="16"/>
                      <w:lang w:val="ro-RO"/>
                    </w:rPr>
                  </w:pPr>
                </w:p>
                <w:p w14:paraId="4E5543B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8138964" w14:textId="77777777" w:rsidR="00D5083E" w:rsidRPr="003571A9" w:rsidRDefault="00D5083E" w:rsidP="00D5083E">
                  <w:pPr>
                    <w:pStyle w:val="TableParagraph"/>
                    <w:rPr>
                      <w:rFonts w:ascii="Times New Roman" w:hAnsi="Times New Roman" w:cs="Times New Roman"/>
                      <w:sz w:val="16"/>
                      <w:szCs w:val="16"/>
                      <w:lang w:val="ro-RO"/>
                    </w:rPr>
                  </w:pPr>
                </w:p>
                <w:p w14:paraId="608A86D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3D649557" w14:textId="77777777" w:rsidR="00D5083E" w:rsidRPr="003571A9" w:rsidRDefault="00D5083E" w:rsidP="00D5083E">
                  <w:pPr>
                    <w:pStyle w:val="TableParagraph"/>
                    <w:rPr>
                      <w:rFonts w:ascii="Times New Roman" w:hAnsi="Times New Roman" w:cs="Times New Roman"/>
                      <w:sz w:val="16"/>
                      <w:szCs w:val="16"/>
                      <w:lang w:val="ro-RO"/>
                    </w:rPr>
                  </w:pPr>
                </w:p>
                <w:p w14:paraId="56C2084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663B30" w14:paraId="56471136" w14:textId="77777777" w:rsidTr="003571A9">
              <w:trPr>
                <w:trHeight w:val="425"/>
              </w:trPr>
              <w:tc>
                <w:tcPr>
                  <w:tcW w:w="1984" w:type="dxa"/>
                  <w:vMerge w:val="restart"/>
                </w:tcPr>
                <w:p w14:paraId="34874CCE" w14:textId="77777777" w:rsidR="00D5083E" w:rsidRPr="003571A9" w:rsidRDefault="00D5083E" w:rsidP="00D5083E">
                  <w:pPr>
                    <w:pStyle w:val="TableParagraph"/>
                    <w:rPr>
                      <w:rFonts w:ascii="Times New Roman" w:hAnsi="Times New Roman" w:cs="Times New Roman"/>
                      <w:sz w:val="16"/>
                      <w:szCs w:val="16"/>
                      <w:lang w:val="ro-RO"/>
                    </w:rPr>
                  </w:pPr>
                </w:p>
                <w:p w14:paraId="459A5C2B" w14:textId="77777777" w:rsidR="00D5083E" w:rsidRPr="003571A9" w:rsidRDefault="00D5083E" w:rsidP="00D5083E">
                  <w:pPr>
                    <w:pStyle w:val="TableParagraph"/>
                    <w:rPr>
                      <w:rFonts w:ascii="Times New Roman" w:hAnsi="Times New Roman" w:cs="Times New Roman"/>
                      <w:sz w:val="16"/>
                      <w:szCs w:val="16"/>
                      <w:lang w:val="ro-RO"/>
                    </w:rPr>
                  </w:pPr>
                </w:p>
                <w:p w14:paraId="4DCEB5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E191EC7" w14:textId="77777777" w:rsidR="00D5083E" w:rsidRPr="003571A9" w:rsidRDefault="00D5083E" w:rsidP="00D5083E">
                  <w:pPr>
                    <w:pStyle w:val="TableParagraph"/>
                    <w:rPr>
                      <w:rFonts w:ascii="Times New Roman" w:hAnsi="Times New Roman" w:cs="Times New Roman"/>
                      <w:sz w:val="16"/>
                      <w:szCs w:val="16"/>
                      <w:lang w:val="ro-RO"/>
                    </w:rPr>
                  </w:pPr>
                </w:p>
                <w:p w14:paraId="74BE5F4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6592BD6" w14:textId="77777777" w:rsidR="00D5083E" w:rsidRPr="003571A9" w:rsidRDefault="00D5083E" w:rsidP="00D5083E">
                  <w:pPr>
                    <w:pStyle w:val="TableParagraph"/>
                    <w:rPr>
                      <w:rFonts w:ascii="Times New Roman" w:hAnsi="Times New Roman" w:cs="Times New Roman"/>
                      <w:sz w:val="16"/>
                      <w:szCs w:val="16"/>
                      <w:lang w:val="ro-RO"/>
                    </w:rPr>
                  </w:pPr>
                </w:p>
                <w:p w14:paraId="65F387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4AB0CC75" w14:textId="77777777" w:rsidR="00D5083E" w:rsidRPr="003571A9" w:rsidRDefault="00D5083E" w:rsidP="00D5083E">
                  <w:pPr>
                    <w:pStyle w:val="TableParagraph"/>
                    <w:rPr>
                      <w:rFonts w:ascii="Times New Roman" w:hAnsi="Times New Roman" w:cs="Times New Roman"/>
                      <w:sz w:val="16"/>
                      <w:szCs w:val="16"/>
                      <w:lang w:val="ro-RO"/>
                    </w:rPr>
                  </w:pPr>
                </w:p>
                <w:p w14:paraId="7BA078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663B30" w14:paraId="49BF41BD" w14:textId="77777777" w:rsidTr="003571A9">
              <w:trPr>
                <w:trHeight w:val="425"/>
              </w:trPr>
              <w:tc>
                <w:tcPr>
                  <w:tcW w:w="1984" w:type="dxa"/>
                  <w:vMerge/>
                </w:tcPr>
                <w:p w14:paraId="7F6C1C0E" w14:textId="77777777" w:rsidR="00D5083E" w:rsidRPr="003571A9" w:rsidRDefault="00D5083E" w:rsidP="00D5083E">
                  <w:pPr>
                    <w:rPr>
                      <w:rFonts w:cs="Times New Roman"/>
                      <w:sz w:val="16"/>
                      <w:szCs w:val="16"/>
                      <w:lang w:val="ro-RO"/>
                    </w:rPr>
                  </w:pPr>
                </w:p>
              </w:tc>
              <w:tc>
                <w:tcPr>
                  <w:tcW w:w="1037" w:type="dxa"/>
                </w:tcPr>
                <w:p w14:paraId="717D4450" w14:textId="77777777" w:rsidR="00D5083E" w:rsidRPr="003571A9" w:rsidRDefault="00D5083E" w:rsidP="00D5083E">
                  <w:pPr>
                    <w:pStyle w:val="TableParagraph"/>
                    <w:rPr>
                      <w:rFonts w:ascii="Times New Roman" w:hAnsi="Times New Roman" w:cs="Times New Roman"/>
                      <w:sz w:val="16"/>
                      <w:szCs w:val="16"/>
                      <w:lang w:val="ro-RO"/>
                    </w:rPr>
                  </w:pPr>
                </w:p>
                <w:p w14:paraId="6DB29B6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FFF536" w14:textId="77777777" w:rsidR="00D5083E" w:rsidRPr="003571A9" w:rsidRDefault="00D5083E" w:rsidP="00D5083E">
                  <w:pPr>
                    <w:pStyle w:val="TableParagraph"/>
                    <w:rPr>
                      <w:rFonts w:ascii="Times New Roman" w:hAnsi="Times New Roman" w:cs="Times New Roman"/>
                      <w:sz w:val="16"/>
                      <w:szCs w:val="16"/>
                      <w:lang w:val="ro-RO"/>
                    </w:rPr>
                  </w:pPr>
                </w:p>
                <w:p w14:paraId="316F072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B71A08F" w14:textId="77777777" w:rsidR="00D5083E" w:rsidRPr="003571A9" w:rsidRDefault="00D5083E" w:rsidP="00D5083E">
                  <w:pPr>
                    <w:pStyle w:val="TableParagraph"/>
                    <w:rPr>
                      <w:rFonts w:ascii="Times New Roman" w:hAnsi="Times New Roman" w:cs="Times New Roman"/>
                      <w:sz w:val="16"/>
                      <w:szCs w:val="16"/>
                      <w:lang w:val="ro-RO"/>
                    </w:rPr>
                  </w:pPr>
                </w:p>
                <w:p w14:paraId="2129556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663B30" w14:paraId="6AC941D5" w14:textId="77777777" w:rsidTr="003571A9">
              <w:trPr>
                <w:trHeight w:val="425"/>
              </w:trPr>
              <w:tc>
                <w:tcPr>
                  <w:tcW w:w="1984" w:type="dxa"/>
                  <w:vMerge/>
                </w:tcPr>
                <w:p w14:paraId="4949D543" w14:textId="77777777" w:rsidR="00D5083E" w:rsidRPr="003571A9" w:rsidRDefault="00D5083E" w:rsidP="00D5083E">
                  <w:pPr>
                    <w:rPr>
                      <w:rFonts w:cs="Times New Roman"/>
                      <w:sz w:val="16"/>
                      <w:szCs w:val="16"/>
                      <w:lang w:val="ro-RO"/>
                    </w:rPr>
                  </w:pPr>
                </w:p>
              </w:tc>
              <w:tc>
                <w:tcPr>
                  <w:tcW w:w="1037" w:type="dxa"/>
                </w:tcPr>
                <w:p w14:paraId="308750DE" w14:textId="77777777" w:rsidR="00D5083E" w:rsidRPr="003571A9" w:rsidRDefault="00D5083E" w:rsidP="00D5083E">
                  <w:pPr>
                    <w:pStyle w:val="TableParagraph"/>
                    <w:rPr>
                      <w:rFonts w:ascii="Times New Roman" w:hAnsi="Times New Roman" w:cs="Times New Roman"/>
                      <w:sz w:val="16"/>
                      <w:szCs w:val="16"/>
                      <w:lang w:val="ro-RO"/>
                    </w:rPr>
                  </w:pPr>
                </w:p>
                <w:p w14:paraId="5236333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575AF0" w14:textId="77777777" w:rsidR="00D5083E" w:rsidRPr="003571A9" w:rsidRDefault="00D5083E" w:rsidP="00D5083E">
                  <w:pPr>
                    <w:pStyle w:val="TableParagraph"/>
                    <w:rPr>
                      <w:rFonts w:ascii="Times New Roman" w:hAnsi="Times New Roman" w:cs="Times New Roman"/>
                      <w:sz w:val="16"/>
                      <w:szCs w:val="16"/>
                      <w:lang w:val="ro-RO"/>
                    </w:rPr>
                  </w:pPr>
                </w:p>
                <w:p w14:paraId="2648652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c>
                <w:tcPr>
                  <w:tcW w:w="1572" w:type="dxa"/>
                </w:tcPr>
                <w:p w14:paraId="425C88D1" w14:textId="77777777" w:rsidR="00D5083E" w:rsidRPr="003571A9" w:rsidRDefault="00D5083E" w:rsidP="00D5083E">
                  <w:pPr>
                    <w:pStyle w:val="TableParagraph"/>
                    <w:rPr>
                      <w:rFonts w:ascii="Times New Roman" w:hAnsi="Times New Roman" w:cs="Times New Roman"/>
                      <w:sz w:val="16"/>
                      <w:szCs w:val="16"/>
                      <w:lang w:val="ro-RO"/>
                    </w:rPr>
                  </w:pPr>
                </w:p>
                <w:p w14:paraId="72F98DF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663B30" w14:paraId="2BB89BA2" w14:textId="77777777" w:rsidTr="003571A9">
              <w:trPr>
                <w:trHeight w:val="425"/>
              </w:trPr>
              <w:tc>
                <w:tcPr>
                  <w:tcW w:w="1984" w:type="dxa"/>
                  <w:vMerge/>
                </w:tcPr>
                <w:p w14:paraId="45EF6C42" w14:textId="77777777" w:rsidR="00D5083E" w:rsidRPr="003571A9" w:rsidRDefault="00D5083E" w:rsidP="00D5083E">
                  <w:pPr>
                    <w:rPr>
                      <w:rFonts w:cs="Times New Roman"/>
                      <w:sz w:val="16"/>
                      <w:szCs w:val="16"/>
                      <w:lang w:val="ro-RO"/>
                    </w:rPr>
                  </w:pPr>
                </w:p>
              </w:tc>
              <w:tc>
                <w:tcPr>
                  <w:tcW w:w="1037" w:type="dxa"/>
                </w:tcPr>
                <w:p w14:paraId="0D18FEC4" w14:textId="77777777" w:rsidR="00D5083E" w:rsidRPr="003571A9" w:rsidRDefault="00D5083E" w:rsidP="00D5083E">
                  <w:pPr>
                    <w:pStyle w:val="TableParagraph"/>
                    <w:rPr>
                      <w:rFonts w:ascii="Times New Roman" w:hAnsi="Times New Roman" w:cs="Times New Roman"/>
                      <w:sz w:val="16"/>
                      <w:szCs w:val="16"/>
                      <w:lang w:val="ro-RO"/>
                    </w:rPr>
                  </w:pPr>
                </w:p>
                <w:p w14:paraId="12F2501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4F64BC1" w14:textId="77777777" w:rsidR="00D5083E" w:rsidRPr="003571A9" w:rsidRDefault="00D5083E" w:rsidP="00D5083E">
                  <w:pPr>
                    <w:pStyle w:val="TableParagraph"/>
                    <w:rPr>
                      <w:rFonts w:ascii="Times New Roman" w:hAnsi="Times New Roman" w:cs="Times New Roman"/>
                      <w:sz w:val="16"/>
                      <w:szCs w:val="16"/>
                      <w:lang w:val="ro-RO"/>
                    </w:rPr>
                  </w:pPr>
                </w:p>
                <w:p w14:paraId="27C512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E52DFD4" w14:textId="77777777" w:rsidR="00D5083E" w:rsidRPr="003571A9" w:rsidRDefault="00D5083E" w:rsidP="00D5083E">
                  <w:pPr>
                    <w:pStyle w:val="TableParagraph"/>
                    <w:rPr>
                      <w:rFonts w:ascii="Times New Roman" w:hAnsi="Times New Roman" w:cs="Times New Roman"/>
                      <w:sz w:val="16"/>
                      <w:szCs w:val="16"/>
                      <w:lang w:val="ro-RO"/>
                    </w:rPr>
                  </w:pPr>
                </w:p>
                <w:p w14:paraId="5C61B70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663B30" w14:paraId="73B26DCA" w14:textId="77777777" w:rsidTr="003571A9">
              <w:trPr>
                <w:trHeight w:val="425"/>
              </w:trPr>
              <w:tc>
                <w:tcPr>
                  <w:tcW w:w="1984" w:type="dxa"/>
                  <w:vMerge w:val="restart"/>
                </w:tcPr>
                <w:p w14:paraId="64375FE1" w14:textId="77777777" w:rsidR="00D5083E" w:rsidRPr="003571A9" w:rsidRDefault="00D5083E" w:rsidP="00D5083E">
                  <w:pPr>
                    <w:pStyle w:val="TableParagraph"/>
                    <w:rPr>
                      <w:rFonts w:ascii="Times New Roman" w:hAnsi="Times New Roman" w:cs="Times New Roman"/>
                      <w:sz w:val="16"/>
                      <w:szCs w:val="16"/>
                      <w:lang w:val="ro-RO"/>
                    </w:rPr>
                  </w:pPr>
                </w:p>
                <w:p w14:paraId="3B662643" w14:textId="77777777" w:rsidR="00D5083E" w:rsidRPr="003571A9" w:rsidRDefault="00D5083E" w:rsidP="00D5083E">
                  <w:pPr>
                    <w:pStyle w:val="TableParagraph"/>
                    <w:rPr>
                      <w:rFonts w:ascii="Times New Roman" w:hAnsi="Times New Roman" w:cs="Times New Roman"/>
                      <w:sz w:val="16"/>
                      <w:szCs w:val="16"/>
                      <w:lang w:val="ro-RO"/>
                    </w:rPr>
                  </w:pPr>
                </w:p>
                <w:p w14:paraId="58D6A4E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3D819746" w14:textId="77777777" w:rsidR="00D5083E" w:rsidRPr="003571A9" w:rsidRDefault="00D5083E" w:rsidP="00D5083E">
                  <w:pPr>
                    <w:pStyle w:val="TableParagraph"/>
                    <w:rPr>
                      <w:rFonts w:ascii="Times New Roman" w:hAnsi="Times New Roman" w:cs="Times New Roman"/>
                      <w:sz w:val="16"/>
                      <w:szCs w:val="16"/>
                      <w:lang w:val="ro-RO"/>
                    </w:rPr>
                  </w:pPr>
                </w:p>
                <w:p w14:paraId="2F9532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9B9329D" w14:textId="77777777" w:rsidR="00D5083E" w:rsidRPr="003571A9" w:rsidRDefault="00D5083E" w:rsidP="00D5083E">
                  <w:pPr>
                    <w:pStyle w:val="TableParagraph"/>
                    <w:rPr>
                      <w:rFonts w:ascii="Times New Roman" w:hAnsi="Times New Roman" w:cs="Times New Roman"/>
                      <w:sz w:val="16"/>
                      <w:szCs w:val="16"/>
                      <w:lang w:val="ro-RO"/>
                    </w:rPr>
                  </w:pPr>
                </w:p>
                <w:p w14:paraId="20D75FF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01886F28" w14:textId="77777777" w:rsidR="00D5083E" w:rsidRPr="003571A9" w:rsidRDefault="00D5083E" w:rsidP="00D5083E">
                  <w:pPr>
                    <w:pStyle w:val="TableParagraph"/>
                    <w:rPr>
                      <w:rFonts w:ascii="Times New Roman" w:hAnsi="Times New Roman" w:cs="Times New Roman"/>
                      <w:sz w:val="16"/>
                      <w:szCs w:val="16"/>
                      <w:lang w:val="ro-RO"/>
                    </w:rPr>
                  </w:pPr>
                </w:p>
                <w:p w14:paraId="6A1CF36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663B30" w14:paraId="10875C53" w14:textId="77777777" w:rsidTr="003571A9">
              <w:trPr>
                <w:trHeight w:val="425"/>
              </w:trPr>
              <w:tc>
                <w:tcPr>
                  <w:tcW w:w="1984" w:type="dxa"/>
                  <w:vMerge/>
                </w:tcPr>
                <w:p w14:paraId="1F2ACC9B" w14:textId="77777777" w:rsidR="00D5083E" w:rsidRPr="003571A9" w:rsidRDefault="00D5083E" w:rsidP="00D5083E">
                  <w:pPr>
                    <w:rPr>
                      <w:rFonts w:cs="Times New Roman"/>
                      <w:sz w:val="16"/>
                      <w:szCs w:val="16"/>
                      <w:lang w:val="ro-RO"/>
                    </w:rPr>
                  </w:pPr>
                </w:p>
              </w:tc>
              <w:tc>
                <w:tcPr>
                  <w:tcW w:w="1037" w:type="dxa"/>
                </w:tcPr>
                <w:p w14:paraId="47F81147" w14:textId="77777777" w:rsidR="00D5083E" w:rsidRPr="003571A9" w:rsidRDefault="00D5083E" w:rsidP="00D5083E">
                  <w:pPr>
                    <w:pStyle w:val="TableParagraph"/>
                    <w:rPr>
                      <w:rFonts w:ascii="Times New Roman" w:hAnsi="Times New Roman" w:cs="Times New Roman"/>
                      <w:sz w:val="16"/>
                      <w:szCs w:val="16"/>
                      <w:lang w:val="ro-RO"/>
                    </w:rPr>
                  </w:pPr>
                </w:p>
                <w:p w14:paraId="12BBA8C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445FDC2" w14:textId="77777777" w:rsidR="00D5083E" w:rsidRPr="003571A9" w:rsidRDefault="00D5083E" w:rsidP="00D5083E">
                  <w:pPr>
                    <w:pStyle w:val="TableParagraph"/>
                    <w:rPr>
                      <w:rFonts w:ascii="Times New Roman" w:hAnsi="Times New Roman" w:cs="Times New Roman"/>
                      <w:sz w:val="16"/>
                      <w:szCs w:val="16"/>
                      <w:lang w:val="ro-RO"/>
                    </w:rPr>
                  </w:pPr>
                </w:p>
                <w:p w14:paraId="4C24C8C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3A384BB2" w14:textId="77777777" w:rsidR="00D5083E" w:rsidRPr="003571A9" w:rsidRDefault="00D5083E" w:rsidP="00D5083E">
                  <w:pPr>
                    <w:pStyle w:val="TableParagraph"/>
                    <w:rPr>
                      <w:rFonts w:ascii="Times New Roman" w:hAnsi="Times New Roman" w:cs="Times New Roman"/>
                      <w:sz w:val="16"/>
                      <w:szCs w:val="16"/>
                      <w:lang w:val="ro-RO"/>
                    </w:rPr>
                  </w:pPr>
                </w:p>
                <w:p w14:paraId="1CBCC2B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663B30" w14:paraId="7318AEF1" w14:textId="77777777" w:rsidTr="003571A9">
              <w:trPr>
                <w:trHeight w:val="425"/>
              </w:trPr>
              <w:tc>
                <w:tcPr>
                  <w:tcW w:w="1984" w:type="dxa"/>
                  <w:vMerge/>
                </w:tcPr>
                <w:p w14:paraId="33ED8E35" w14:textId="77777777" w:rsidR="00D5083E" w:rsidRPr="003571A9" w:rsidRDefault="00D5083E" w:rsidP="00D5083E">
                  <w:pPr>
                    <w:rPr>
                      <w:rFonts w:cs="Times New Roman"/>
                      <w:sz w:val="16"/>
                      <w:szCs w:val="16"/>
                      <w:lang w:val="ro-RO"/>
                    </w:rPr>
                  </w:pPr>
                </w:p>
              </w:tc>
              <w:tc>
                <w:tcPr>
                  <w:tcW w:w="1037" w:type="dxa"/>
                </w:tcPr>
                <w:p w14:paraId="3B75479E" w14:textId="77777777" w:rsidR="00D5083E" w:rsidRPr="003571A9" w:rsidRDefault="00D5083E" w:rsidP="00D5083E">
                  <w:pPr>
                    <w:pStyle w:val="TableParagraph"/>
                    <w:rPr>
                      <w:rFonts w:ascii="Times New Roman" w:hAnsi="Times New Roman" w:cs="Times New Roman"/>
                      <w:sz w:val="16"/>
                      <w:szCs w:val="16"/>
                      <w:lang w:val="ro-RO"/>
                    </w:rPr>
                  </w:pPr>
                </w:p>
                <w:p w14:paraId="1D49535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10FDDE5" w14:textId="77777777" w:rsidR="00D5083E" w:rsidRPr="003571A9" w:rsidRDefault="00D5083E" w:rsidP="00D5083E">
                  <w:pPr>
                    <w:pStyle w:val="TableParagraph"/>
                    <w:rPr>
                      <w:rFonts w:ascii="Times New Roman" w:hAnsi="Times New Roman" w:cs="Times New Roman"/>
                      <w:sz w:val="16"/>
                      <w:szCs w:val="16"/>
                      <w:lang w:val="ro-RO"/>
                    </w:rPr>
                  </w:pPr>
                </w:p>
                <w:p w14:paraId="78C05C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069B31D6" w14:textId="77777777" w:rsidR="00D5083E" w:rsidRPr="003571A9" w:rsidRDefault="00D5083E" w:rsidP="00D5083E">
                  <w:pPr>
                    <w:pStyle w:val="TableParagraph"/>
                    <w:rPr>
                      <w:rFonts w:ascii="Times New Roman" w:hAnsi="Times New Roman" w:cs="Times New Roman"/>
                      <w:sz w:val="16"/>
                      <w:szCs w:val="16"/>
                      <w:lang w:val="ro-RO"/>
                    </w:rPr>
                  </w:pPr>
                </w:p>
                <w:p w14:paraId="0AD39C1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663B30" w14:paraId="791028ED" w14:textId="77777777" w:rsidTr="003571A9">
              <w:trPr>
                <w:trHeight w:val="425"/>
              </w:trPr>
              <w:tc>
                <w:tcPr>
                  <w:tcW w:w="1984" w:type="dxa"/>
                  <w:vMerge/>
                </w:tcPr>
                <w:p w14:paraId="14FC4C6A" w14:textId="77777777" w:rsidR="00D5083E" w:rsidRPr="003571A9" w:rsidRDefault="00D5083E" w:rsidP="00D5083E">
                  <w:pPr>
                    <w:rPr>
                      <w:rFonts w:cs="Times New Roman"/>
                      <w:sz w:val="16"/>
                      <w:szCs w:val="16"/>
                      <w:lang w:val="ro-RO"/>
                    </w:rPr>
                  </w:pPr>
                </w:p>
              </w:tc>
              <w:tc>
                <w:tcPr>
                  <w:tcW w:w="1037" w:type="dxa"/>
                </w:tcPr>
                <w:p w14:paraId="2E0C3189" w14:textId="77777777" w:rsidR="00D5083E" w:rsidRPr="003571A9" w:rsidRDefault="00D5083E" w:rsidP="00D5083E">
                  <w:pPr>
                    <w:pStyle w:val="TableParagraph"/>
                    <w:rPr>
                      <w:rFonts w:ascii="Times New Roman" w:hAnsi="Times New Roman" w:cs="Times New Roman"/>
                      <w:sz w:val="16"/>
                      <w:szCs w:val="16"/>
                      <w:lang w:val="ro-RO"/>
                    </w:rPr>
                  </w:pPr>
                </w:p>
                <w:p w14:paraId="24D522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AC5C64" w14:textId="77777777" w:rsidR="00D5083E" w:rsidRPr="003571A9" w:rsidRDefault="00D5083E" w:rsidP="00D5083E">
                  <w:pPr>
                    <w:pStyle w:val="TableParagraph"/>
                    <w:rPr>
                      <w:rFonts w:ascii="Times New Roman" w:hAnsi="Times New Roman" w:cs="Times New Roman"/>
                      <w:sz w:val="16"/>
                      <w:szCs w:val="16"/>
                      <w:lang w:val="ro-RO"/>
                    </w:rPr>
                  </w:pPr>
                </w:p>
                <w:p w14:paraId="3261344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56207538" w14:textId="77777777" w:rsidR="00D5083E" w:rsidRPr="003571A9" w:rsidRDefault="00D5083E" w:rsidP="00D5083E">
                  <w:pPr>
                    <w:pStyle w:val="TableParagraph"/>
                    <w:rPr>
                      <w:rFonts w:ascii="Times New Roman" w:hAnsi="Times New Roman" w:cs="Times New Roman"/>
                      <w:sz w:val="16"/>
                      <w:szCs w:val="16"/>
                      <w:lang w:val="ro-RO"/>
                    </w:rPr>
                  </w:pPr>
                </w:p>
                <w:p w14:paraId="363DB9D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r>
            <w:tr w:rsidR="00D5083E" w:rsidRPr="00663B30" w14:paraId="3F5B5B2C" w14:textId="77777777" w:rsidTr="003571A9">
              <w:trPr>
                <w:trHeight w:val="425"/>
              </w:trPr>
              <w:tc>
                <w:tcPr>
                  <w:tcW w:w="1984" w:type="dxa"/>
                  <w:vMerge w:val="restart"/>
                </w:tcPr>
                <w:p w14:paraId="7BFEFD89" w14:textId="77777777" w:rsidR="00D5083E" w:rsidRPr="003571A9" w:rsidRDefault="00D5083E" w:rsidP="00D5083E">
                  <w:pPr>
                    <w:pStyle w:val="TableParagraph"/>
                    <w:rPr>
                      <w:rFonts w:ascii="Times New Roman" w:hAnsi="Times New Roman" w:cs="Times New Roman"/>
                      <w:sz w:val="16"/>
                      <w:szCs w:val="16"/>
                      <w:lang w:val="ro-RO"/>
                    </w:rPr>
                  </w:pPr>
                </w:p>
                <w:p w14:paraId="00517147" w14:textId="77777777" w:rsidR="00D5083E" w:rsidRPr="003571A9" w:rsidRDefault="00D5083E" w:rsidP="00D5083E">
                  <w:pPr>
                    <w:pStyle w:val="TableParagraph"/>
                    <w:rPr>
                      <w:rFonts w:ascii="Times New Roman" w:hAnsi="Times New Roman" w:cs="Times New Roman"/>
                      <w:sz w:val="16"/>
                      <w:szCs w:val="16"/>
                      <w:lang w:val="ro-RO"/>
                    </w:rPr>
                  </w:pPr>
                </w:p>
                <w:p w14:paraId="4F7351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6119CD1" w14:textId="77777777" w:rsidR="00D5083E" w:rsidRPr="003571A9" w:rsidRDefault="00D5083E" w:rsidP="00D5083E">
                  <w:pPr>
                    <w:pStyle w:val="TableParagraph"/>
                    <w:rPr>
                      <w:rFonts w:ascii="Times New Roman" w:hAnsi="Times New Roman" w:cs="Times New Roman"/>
                      <w:sz w:val="16"/>
                      <w:szCs w:val="16"/>
                      <w:lang w:val="ro-RO"/>
                    </w:rPr>
                  </w:pPr>
                </w:p>
                <w:p w14:paraId="3CB9B1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ADD4DD5" w14:textId="77777777" w:rsidR="00D5083E" w:rsidRPr="003571A9" w:rsidRDefault="00D5083E" w:rsidP="00D5083E">
                  <w:pPr>
                    <w:pStyle w:val="TableParagraph"/>
                    <w:rPr>
                      <w:rFonts w:ascii="Times New Roman" w:hAnsi="Times New Roman" w:cs="Times New Roman"/>
                      <w:sz w:val="16"/>
                      <w:szCs w:val="16"/>
                      <w:lang w:val="ro-RO"/>
                    </w:rPr>
                  </w:pPr>
                </w:p>
                <w:p w14:paraId="56FFB58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2AE3CB05" w14:textId="77777777" w:rsidR="00D5083E" w:rsidRPr="003571A9" w:rsidRDefault="00D5083E" w:rsidP="00D5083E">
                  <w:pPr>
                    <w:pStyle w:val="TableParagraph"/>
                    <w:rPr>
                      <w:rFonts w:ascii="Times New Roman" w:hAnsi="Times New Roman" w:cs="Times New Roman"/>
                      <w:sz w:val="16"/>
                      <w:szCs w:val="16"/>
                      <w:lang w:val="ro-RO"/>
                    </w:rPr>
                  </w:pPr>
                </w:p>
                <w:p w14:paraId="7FF0438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663B30" w14:paraId="16D6F82A" w14:textId="77777777" w:rsidTr="003571A9">
              <w:trPr>
                <w:trHeight w:val="425"/>
              </w:trPr>
              <w:tc>
                <w:tcPr>
                  <w:tcW w:w="1984" w:type="dxa"/>
                  <w:vMerge/>
                </w:tcPr>
                <w:p w14:paraId="2EC58B9D" w14:textId="77777777" w:rsidR="00D5083E" w:rsidRPr="003571A9" w:rsidRDefault="00D5083E" w:rsidP="00D5083E">
                  <w:pPr>
                    <w:rPr>
                      <w:rFonts w:cs="Times New Roman"/>
                      <w:sz w:val="16"/>
                      <w:szCs w:val="16"/>
                      <w:lang w:val="ro-RO"/>
                    </w:rPr>
                  </w:pPr>
                </w:p>
              </w:tc>
              <w:tc>
                <w:tcPr>
                  <w:tcW w:w="1037" w:type="dxa"/>
                </w:tcPr>
                <w:p w14:paraId="6B89DDB3" w14:textId="77777777" w:rsidR="00D5083E" w:rsidRPr="003571A9" w:rsidRDefault="00D5083E" w:rsidP="00D5083E">
                  <w:pPr>
                    <w:pStyle w:val="TableParagraph"/>
                    <w:rPr>
                      <w:rFonts w:ascii="Times New Roman" w:hAnsi="Times New Roman" w:cs="Times New Roman"/>
                      <w:sz w:val="16"/>
                      <w:szCs w:val="16"/>
                      <w:lang w:val="ro-RO"/>
                    </w:rPr>
                  </w:pPr>
                </w:p>
                <w:p w14:paraId="230B09C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983B4FE" w14:textId="77777777" w:rsidR="00D5083E" w:rsidRPr="003571A9" w:rsidRDefault="00D5083E" w:rsidP="00D5083E">
                  <w:pPr>
                    <w:pStyle w:val="TableParagraph"/>
                    <w:rPr>
                      <w:rFonts w:ascii="Times New Roman" w:hAnsi="Times New Roman" w:cs="Times New Roman"/>
                      <w:sz w:val="16"/>
                      <w:szCs w:val="16"/>
                      <w:lang w:val="ro-RO"/>
                    </w:rPr>
                  </w:pPr>
                </w:p>
                <w:p w14:paraId="4CC364F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7F0538C2" w14:textId="77777777" w:rsidR="00D5083E" w:rsidRPr="003571A9" w:rsidRDefault="00D5083E" w:rsidP="00D5083E">
                  <w:pPr>
                    <w:pStyle w:val="TableParagraph"/>
                    <w:rPr>
                      <w:rFonts w:ascii="Times New Roman" w:hAnsi="Times New Roman" w:cs="Times New Roman"/>
                      <w:sz w:val="16"/>
                      <w:szCs w:val="16"/>
                      <w:lang w:val="ro-RO"/>
                    </w:rPr>
                  </w:pPr>
                </w:p>
                <w:p w14:paraId="065F734D"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663B30" w14:paraId="147D61E8" w14:textId="77777777" w:rsidTr="003571A9">
              <w:trPr>
                <w:trHeight w:val="425"/>
              </w:trPr>
              <w:tc>
                <w:tcPr>
                  <w:tcW w:w="1984" w:type="dxa"/>
                  <w:vMerge/>
                </w:tcPr>
                <w:p w14:paraId="4FFB16A8" w14:textId="77777777" w:rsidR="00D5083E" w:rsidRPr="003571A9" w:rsidRDefault="00D5083E" w:rsidP="00D5083E">
                  <w:pPr>
                    <w:rPr>
                      <w:rFonts w:cs="Times New Roman"/>
                      <w:sz w:val="16"/>
                      <w:szCs w:val="16"/>
                      <w:lang w:val="ro-RO"/>
                    </w:rPr>
                  </w:pPr>
                </w:p>
              </w:tc>
              <w:tc>
                <w:tcPr>
                  <w:tcW w:w="1037" w:type="dxa"/>
                </w:tcPr>
                <w:p w14:paraId="6EA11C18" w14:textId="77777777" w:rsidR="00D5083E" w:rsidRPr="003571A9" w:rsidRDefault="00D5083E" w:rsidP="00D5083E">
                  <w:pPr>
                    <w:pStyle w:val="TableParagraph"/>
                    <w:rPr>
                      <w:rFonts w:ascii="Times New Roman" w:hAnsi="Times New Roman" w:cs="Times New Roman"/>
                      <w:sz w:val="16"/>
                      <w:szCs w:val="16"/>
                      <w:lang w:val="ro-RO"/>
                    </w:rPr>
                  </w:pPr>
                </w:p>
                <w:p w14:paraId="35BFC89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97F3D12" w14:textId="77777777" w:rsidR="00D5083E" w:rsidRPr="003571A9" w:rsidRDefault="00D5083E" w:rsidP="00D5083E">
                  <w:pPr>
                    <w:pStyle w:val="TableParagraph"/>
                    <w:rPr>
                      <w:rFonts w:ascii="Times New Roman" w:hAnsi="Times New Roman" w:cs="Times New Roman"/>
                      <w:sz w:val="16"/>
                      <w:szCs w:val="16"/>
                      <w:lang w:val="ro-RO"/>
                    </w:rPr>
                  </w:pPr>
                </w:p>
                <w:p w14:paraId="4156AAD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34E3CE25" w14:textId="77777777" w:rsidR="00D5083E" w:rsidRPr="003571A9" w:rsidRDefault="00D5083E" w:rsidP="00D5083E">
                  <w:pPr>
                    <w:pStyle w:val="TableParagraph"/>
                    <w:rPr>
                      <w:rFonts w:ascii="Times New Roman" w:hAnsi="Times New Roman" w:cs="Times New Roman"/>
                      <w:sz w:val="16"/>
                      <w:szCs w:val="16"/>
                      <w:lang w:val="ro-RO"/>
                    </w:rPr>
                  </w:pPr>
                </w:p>
                <w:p w14:paraId="2268407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663B30" w14:paraId="128C23A3" w14:textId="77777777" w:rsidTr="003571A9">
              <w:trPr>
                <w:trHeight w:val="425"/>
              </w:trPr>
              <w:tc>
                <w:tcPr>
                  <w:tcW w:w="1984" w:type="dxa"/>
                  <w:vMerge/>
                </w:tcPr>
                <w:p w14:paraId="2921CADD" w14:textId="77777777" w:rsidR="00D5083E" w:rsidRPr="003571A9" w:rsidRDefault="00D5083E" w:rsidP="00D5083E">
                  <w:pPr>
                    <w:rPr>
                      <w:rFonts w:cs="Times New Roman"/>
                      <w:sz w:val="16"/>
                      <w:szCs w:val="16"/>
                      <w:lang w:val="ro-RO"/>
                    </w:rPr>
                  </w:pPr>
                </w:p>
              </w:tc>
              <w:tc>
                <w:tcPr>
                  <w:tcW w:w="1037" w:type="dxa"/>
                </w:tcPr>
                <w:p w14:paraId="10704200" w14:textId="77777777" w:rsidR="00D5083E" w:rsidRPr="003571A9" w:rsidRDefault="00D5083E" w:rsidP="00D5083E">
                  <w:pPr>
                    <w:pStyle w:val="TableParagraph"/>
                    <w:rPr>
                      <w:rFonts w:ascii="Times New Roman" w:hAnsi="Times New Roman" w:cs="Times New Roman"/>
                      <w:sz w:val="16"/>
                      <w:szCs w:val="16"/>
                      <w:lang w:val="ro-RO"/>
                    </w:rPr>
                  </w:pPr>
                </w:p>
                <w:p w14:paraId="3DA0B8F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E3BF34" w14:textId="77777777" w:rsidR="00D5083E" w:rsidRPr="003571A9" w:rsidRDefault="00D5083E" w:rsidP="00D5083E">
                  <w:pPr>
                    <w:pStyle w:val="TableParagraph"/>
                    <w:rPr>
                      <w:rFonts w:ascii="Times New Roman" w:hAnsi="Times New Roman" w:cs="Times New Roman"/>
                      <w:sz w:val="16"/>
                      <w:szCs w:val="16"/>
                      <w:lang w:val="ro-RO"/>
                    </w:rPr>
                  </w:pPr>
                </w:p>
                <w:p w14:paraId="112B1CF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E01DE02" w14:textId="77777777" w:rsidR="00D5083E" w:rsidRPr="003571A9" w:rsidRDefault="00D5083E" w:rsidP="00D5083E">
                  <w:pPr>
                    <w:pStyle w:val="TableParagraph"/>
                    <w:rPr>
                      <w:rFonts w:ascii="Times New Roman" w:hAnsi="Times New Roman" w:cs="Times New Roman"/>
                      <w:sz w:val="16"/>
                      <w:szCs w:val="16"/>
                      <w:lang w:val="ro-RO"/>
                    </w:rPr>
                  </w:pPr>
                </w:p>
                <w:p w14:paraId="68AEBCC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bl>
          <w:p w14:paraId="253FF0CB" w14:textId="77777777" w:rsidR="00D5083E" w:rsidRPr="00EF37BA" w:rsidRDefault="00D5083E" w:rsidP="00D5083E">
            <w:pPr>
              <w:jc w:val="both"/>
              <w:rPr>
                <w:rFonts w:cs="Times New Roman"/>
                <w:lang w:val="ro-RO"/>
              </w:rPr>
            </w:pPr>
          </w:p>
          <w:p w14:paraId="210567A7"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Cazul</w:t>
            </w:r>
            <w:r w:rsidRPr="00EF37BA">
              <w:rPr>
                <w:rFonts w:cs="Times New Roman"/>
                <w:color w:val="231F20"/>
                <w:spacing w:val="14"/>
                <w:lang w:val="ro-RO"/>
              </w:rPr>
              <w:t xml:space="preserve"> </w:t>
            </w:r>
            <w:r w:rsidRPr="00EF37BA">
              <w:rPr>
                <w:rFonts w:cs="Times New Roman"/>
                <w:color w:val="231F20"/>
                <w:lang w:val="ro-RO"/>
              </w:rPr>
              <w:t>1</w:t>
            </w:r>
            <w:r w:rsidRPr="00EF37BA">
              <w:rPr>
                <w:rFonts w:cs="Times New Roman"/>
                <w:color w:val="231F20"/>
                <w:spacing w:val="14"/>
                <w:lang w:val="ro-RO"/>
              </w:rPr>
              <w:t xml:space="preserve"> </w:t>
            </w:r>
            <w:r w:rsidRPr="00EF37BA">
              <w:rPr>
                <w:rFonts w:cs="Times New Roman"/>
                <w:color w:val="231F20"/>
                <w:lang w:val="ro-RO"/>
              </w:rPr>
              <w:t>se</w:t>
            </w:r>
            <w:r w:rsidRPr="00EF37BA">
              <w:rPr>
                <w:rFonts w:cs="Times New Roman"/>
                <w:color w:val="231F20"/>
                <w:spacing w:val="13"/>
                <w:lang w:val="ro-RO"/>
              </w:rPr>
              <w:t xml:space="preserve"> </w:t>
            </w:r>
            <w:r w:rsidRPr="00EF37BA">
              <w:rPr>
                <w:rFonts w:cs="Times New Roman"/>
                <w:color w:val="231F20"/>
                <w:lang w:val="ro-RO"/>
              </w:rPr>
              <w:t>referă</w:t>
            </w:r>
            <w:r w:rsidRPr="00EF37BA">
              <w:rPr>
                <w:rFonts w:cs="Times New Roman"/>
                <w:color w:val="231F20"/>
                <w:spacing w:val="14"/>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procesele</w:t>
            </w:r>
            <w:r w:rsidRPr="00EF37BA">
              <w:rPr>
                <w:rFonts w:cs="Times New Roman"/>
                <w:color w:val="231F20"/>
                <w:spacing w:val="11"/>
                <w:lang w:val="ro-RO"/>
              </w:rPr>
              <w:t xml:space="preserve"> </w:t>
            </w:r>
            <w:r w:rsidRPr="00EF37BA">
              <w:rPr>
                <w:rFonts w:cs="Times New Roman"/>
                <w:color w:val="231F20"/>
                <w:lang w:val="ro-RO"/>
              </w:rPr>
              <w:t>în</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este</w:t>
            </w:r>
            <w:r w:rsidRPr="00EF37BA">
              <w:rPr>
                <w:rFonts w:cs="Times New Roman"/>
                <w:color w:val="231F20"/>
                <w:spacing w:val="12"/>
                <w:lang w:val="ro-RO"/>
              </w:rPr>
              <w:t xml:space="preserve"> </w:t>
            </w:r>
            <w:r w:rsidRPr="00EF37BA">
              <w:rPr>
                <w:rFonts w:cs="Times New Roman"/>
                <w:color w:val="231F20"/>
                <w:lang w:val="ro-RO"/>
              </w:rPr>
              <w:t>utilizat</w:t>
            </w:r>
            <w:r w:rsidRPr="00EF37BA">
              <w:rPr>
                <w:rFonts w:cs="Times New Roman"/>
                <w:color w:val="231F20"/>
                <w:spacing w:val="9"/>
                <w:lang w:val="ro-RO"/>
              </w:rPr>
              <w:t xml:space="preserve"> </w:t>
            </w:r>
            <w:r w:rsidRPr="00EF37BA">
              <w:rPr>
                <w:rFonts w:cs="Times New Roman"/>
                <w:color w:val="231F20"/>
                <w:lang w:val="ro-RO"/>
              </w:rPr>
              <w:t>un</w:t>
            </w:r>
            <w:r w:rsidRPr="00EF37BA">
              <w:rPr>
                <w:rFonts w:cs="Times New Roman"/>
                <w:color w:val="231F20"/>
                <w:spacing w:val="15"/>
                <w:lang w:val="ro-RO"/>
              </w:rPr>
              <w:t xml:space="preserve"> </w:t>
            </w:r>
            <w:r w:rsidRPr="00EF37BA">
              <w:rPr>
                <w:rFonts w:cs="Times New Roman"/>
                <w:color w:val="231F20"/>
                <w:lang w:val="ro-RO"/>
              </w:rPr>
              <w:t>cazan</w:t>
            </w:r>
            <w:r w:rsidRPr="00EF37BA">
              <w:rPr>
                <w:rFonts w:cs="Times New Roman"/>
                <w:color w:val="231F20"/>
                <w:spacing w:val="12"/>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gaz</w:t>
            </w:r>
            <w:r w:rsidRPr="00EF37BA">
              <w:rPr>
                <w:rFonts w:cs="Times New Roman"/>
                <w:color w:val="231F20"/>
                <w:spacing w:val="14"/>
                <w:lang w:val="ro-RO"/>
              </w:rPr>
              <w:t xml:space="preserve"> </w:t>
            </w:r>
            <w:r w:rsidRPr="00EF37BA">
              <w:rPr>
                <w:rFonts w:cs="Times New Roman"/>
                <w:color w:val="231F20"/>
                <w:lang w:val="ro-RO"/>
              </w:rPr>
              <w:t>natural</w:t>
            </w:r>
            <w:r w:rsidRPr="00EF37BA">
              <w:rPr>
                <w:rFonts w:cs="Times New Roman"/>
                <w:color w:val="231F20"/>
                <w:spacing w:val="10"/>
                <w:lang w:val="ro-RO"/>
              </w:rPr>
              <w:t xml:space="preserve"> </w:t>
            </w:r>
            <w:r w:rsidRPr="00EF37BA">
              <w:rPr>
                <w:rFonts w:cs="Times New Roman"/>
                <w:color w:val="231F20"/>
                <w:lang w:val="ro-RO"/>
              </w:rPr>
              <w:t>pentru</w:t>
            </w:r>
            <w:r w:rsidRPr="00EF37BA">
              <w:rPr>
                <w:rFonts w:cs="Times New Roman"/>
                <w:color w:val="231F20"/>
                <w:spacing w:val="-40"/>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furniza</w:t>
            </w:r>
            <w:r w:rsidRPr="00EF37BA">
              <w:rPr>
                <w:rFonts w:cs="Times New Roman"/>
                <w:color w:val="231F20"/>
                <w:spacing w:val="1"/>
                <w:lang w:val="ro-RO"/>
              </w:rPr>
              <w:t xml:space="preserve"> </w:t>
            </w:r>
            <w:r w:rsidRPr="00EF37BA">
              <w:rPr>
                <w:rFonts w:cs="Times New Roman"/>
                <w:color w:val="231F20"/>
                <w:lang w:val="ro-RO"/>
              </w:rPr>
              <w:t>căldură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morii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pelete.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este</w:t>
            </w:r>
            <w:r w:rsidRPr="00EF37BA">
              <w:rPr>
                <w:rFonts w:cs="Times New Roman"/>
                <w:color w:val="231F20"/>
                <w:spacing w:val="-40"/>
                <w:lang w:val="ro-RO"/>
              </w:rPr>
              <w:t xml:space="preserve"> </w:t>
            </w:r>
            <w:proofErr w:type="spellStart"/>
            <w:r w:rsidRPr="00EF37BA">
              <w:rPr>
                <w:rFonts w:cs="Times New Roman"/>
                <w:color w:val="231F20"/>
                <w:lang w:val="ro-RO"/>
              </w:rPr>
              <w:t>achiziţionată</w:t>
            </w:r>
            <w:proofErr w:type="spellEnd"/>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proofErr w:type="spellStart"/>
            <w:r w:rsidRPr="00EF37BA">
              <w:rPr>
                <w:rFonts w:cs="Times New Roman"/>
                <w:color w:val="231F20"/>
                <w:lang w:val="ro-RO"/>
              </w:rPr>
              <w:t>reţea</w:t>
            </w:r>
            <w:proofErr w:type="spellEnd"/>
            <w:r w:rsidRPr="00EF37BA">
              <w:rPr>
                <w:rFonts w:cs="Times New Roman"/>
                <w:color w:val="231F20"/>
                <w:lang w:val="ro-RO"/>
              </w:rPr>
              <w:t>.</w:t>
            </w:r>
          </w:p>
          <w:p w14:paraId="67662537" w14:textId="77777777" w:rsidR="00D5083E" w:rsidRPr="00EF37BA" w:rsidRDefault="00D5083E" w:rsidP="00D5083E">
            <w:pPr>
              <w:jc w:val="both"/>
              <w:rPr>
                <w:rFonts w:cs="Times New Roman"/>
                <w:color w:val="231F20"/>
                <w:lang w:val="ro-RO"/>
              </w:rPr>
            </w:pPr>
          </w:p>
          <w:p w14:paraId="54AEADFC" w14:textId="77777777" w:rsidR="00D5083E" w:rsidRPr="00EF37BA" w:rsidRDefault="00D5083E" w:rsidP="00D5083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20"/>
                <w:lang w:val="ro-RO"/>
              </w:rPr>
              <w:t xml:space="preserve"> </w:t>
            </w:r>
            <w:r w:rsidRPr="00EF37BA">
              <w:rPr>
                <w:rFonts w:cs="Times New Roman"/>
                <w:color w:val="231F20"/>
                <w:lang w:val="ro-RO"/>
              </w:rPr>
              <w:t>2a</w:t>
            </w:r>
            <w:r w:rsidRPr="00EF37BA">
              <w:rPr>
                <w:rFonts w:cs="Times New Roman"/>
                <w:color w:val="231F20"/>
                <w:spacing w:val="21"/>
                <w:lang w:val="ro-RO"/>
              </w:rPr>
              <w:t xml:space="preserve"> </w:t>
            </w:r>
            <w:r w:rsidRPr="00EF37BA">
              <w:rPr>
                <w:rFonts w:cs="Times New Roman"/>
                <w:color w:val="231F20"/>
                <w:lang w:val="ro-RO"/>
              </w:rPr>
              <w:t>se</w:t>
            </w:r>
            <w:r w:rsidRPr="00EF37BA">
              <w:rPr>
                <w:rFonts w:cs="Times New Roman"/>
                <w:color w:val="231F20"/>
                <w:spacing w:val="20"/>
                <w:lang w:val="ro-RO"/>
              </w:rPr>
              <w:t xml:space="preserve"> </w:t>
            </w:r>
            <w:r w:rsidRPr="00EF37BA">
              <w:rPr>
                <w:rFonts w:cs="Times New Roman"/>
                <w:color w:val="231F20"/>
                <w:lang w:val="ro-RO"/>
              </w:rPr>
              <w:t>referă</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19"/>
                <w:lang w:val="ro-RO"/>
              </w:rPr>
              <w:t xml:space="preserve"> </w:t>
            </w:r>
            <w:r w:rsidRPr="00EF37BA">
              <w:rPr>
                <w:rFonts w:cs="Times New Roman"/>
                <w:color w:val="231F20"/>
                <w:lang w:val="ro-RO"/>
              </w:rPr>
              <w:t>procesele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care</w:t>
            </w:r>
            <w:r w:rsidRPr="00EF37BA">
              <w:rPr>
                <w:rFonts w:cs="Times New Roman"/>
                <w:color w:val="231F20"/>
                <w:spacing w:val="17"/>
                <w:lang w:val="ro-RO"/>
              </w:rPr>
              <w:t xml:space="preserve"> </w:t>
            </w:r>
            <w:r w:rsidRPr="00EF37BA">
              <w:rPr>
                <w:rFonts w:cs="Times New Roman"/>
                <w:color w:val="231F20"/>
                <w:lang w:val="ro-RO"/>
              </w:rPr>
              <w:t>este</w:t>
            </w:r>
            <w:r w:rsidRPr="00EF37BA">
              <w:rPr>
                <w:rFonts w:cs="Times New Roman"/>
                <w:color w:val="231F20"/>
                <w:spacing w:val="19"/>
                <w:lang w:val="ro-RO"/>
              </w:rPr>
              <w:t xml:space="preserve"> </w:t>
            </w:r>
            <w:r w:rsidRPr="00EF37BA">
              <w:rPr>
                <w:rFonts w:cs="Times New Roman"/>
                <w:color w:val="231F20"/>
                <w:lang w:val="ro-RO"/>
              </w:rPr>
              <w:t>utilizat</w:t>
            </w:r>
            <w:r w:rsidRPr="00EF37BA">
              <w:rPr>
                <w:rFonts w:cs="Times New Roman"/>
                <w:color w:val="231F20"/>
                <w:spacing w:val="17"/>
                <w:lang w:val="ro-RO"/>
              </w:rPr>
              <w:t xml:space="preserve"> </w:t>
            </w:r>
            <w:r w:rsidRPr="00EF37BA">
              <w:rPr>
                <w:rFonts w:cs="Times New Roman"/>
                <w:color w:val="231F20"/>
                <w:lang w:val="ro-RO"/>
              </w:rPr>
              <w:t>un</w:t>
            </w:r>
            <w:r w:rsidRPr="00EF37BA">
              <w:rPr>
                <w:rFonts w:cs="Times New Roman"/>
                <w:color w:val="231F20"/>
                <w:spacing w:val="20"/>
                <w:lang w:val="ro-RO"/>
              </w:rPr>
              <w:t xml:space="preserve"> </w:t>
            </w:r>
            <w:r w:rsidRPr="00EF37BA">
              <w:rPr>
                <w:rFonts w:cs="Times New Roman"/>
                <w:color w:val="231F20"/>
                <w:lang w:val="ro-RO"/>
              </w:rPr>
              <w:t>cazan</w:t>
            </w:r>
            <w:r w:rsidRPr="00EF37BA">
              <w:rPr>
                <w:rFonts w:cs="Times New Roman"/>
                <w:color w:val="231F20"/>
                <w:spacing w:val="19"/>
                <w:lang w:val="ro-RO"/>
              </w:rPr>
              <w:t xml:space="preserve"> </w:t>
            </w:r>
            <w:r w:rsidRPr="00EF37BA">
              <w:rPr>
                <w:rFonts w:cs="Times New Roman"/>
                <w:color w:val="231F20"/>
                <w:lang w:val="ro-RO"/>
              </w:rPr>
              <w:t>alimentat</w:t>
            </w:r>
            <w:r w:rsidRPr="00EF37BA">
              <w:rPr>
                <w:rFonts w:cs="Times New Roman"/>
                <w:color w:val="231F20"/>
                <w:spacing w:val="17"/>
                <w:lang w:val="ro-RO"/>
              </w:rPr>
              <w:t xml:space="preserve"> </w:t>
            </w:r>
            <w:r w:rsidRPr="00EF37BA">
              <w:rPr>
                <w:rFonts w:cs="Times New Roman"/>
                <w:color w:val="231F20"/>
                <w:lang w:val="ro-RO"/>
              </w:rPr>
              <w:t>cu</w:t>
            </w:r>
            <w:r w:rsidRPr="00EF37BA">
              <w:rPr>
                <w:rFonts w:cs="Times New Roman"/>
                <w:color w:val="231F20"/>
                <w:spacing w:val="20"/>
                <w:lang w:val="ro-RO"/>
              </w:rPr>
              <w:t xml:space="preserve"> </w:t>
            </w:r>
            <w:r w:rsidRPr="00EF37BA">
              <w:rPr>
                <w:rFonts w:cs="Times New Roman"/>
                <w:color w:val="231F20"/>
                <w:lang w:val="ro-RO"/>
              </w:rPr>
              <w:t>așchii</w:t>
            </w:r>
            <w:r w:rsidRPr="00EF37BA">
              <w:rPr>
                <w:rFonts w:cs="Times New Roman"/>
                <w:color w:val="231F20"/>
                <w:spacing w:val="-40"/>
                <w:lang w:val="ro-RO"/>
              </w:rPr>
              <w:t xml:space="preserve"> </w:t>
            </w:r>
            <w:r w:rsidRPr="00EF37BA">
              <w:rPr>
                <w:rFonts w:cs="Times New Roman"/>
                <w:color w:val="231F20"/>
                <w:lang w:val="ro-RO"/>
              </w:rPr>
              <w:t>de lemn pentru a furniza căldură de proces morii de pelete. Energia electrică 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proofErr w:type="spellStart"/>
            <w:r w:rsidRPr="00EF37BA">
              <w:rPr>
                <w:rFonts w:cs="Times New Roman"/>
                <w:color w:val="231F20"/>
                <w:lang w:val="ro-RO"/>
              </w:rPr>
              <w:t>achiziţionată</w:t>
            </w:r>
            <w:proofErr w:type="spellEnd"/>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proofErr w:type="spellStart"/>
            <w:r w:rsidRPr="00EF37BA">
              <w:rPr>
                <w:rFonts w:cs="Times New Roman"/>
                <w:color w:val="231F20"/>
                <w:lang w:val="ro-RO"/>
              </w:rPr>
              <w:t>reţea</w:t>
            </w:r>
            <w:proofErr w:type="spellEnd"/>
            <w:r w:rsidRPr="00EF37BA">
              <w:rPr>
                <w:rFonts w:cs="Times New Roman"/>
                <w:color w:val="231F20"/>
                <w:lang w:val="ro-RO"/>
              </w:rPr>
              <w:t>.</w:t>
            </w:r>
          </w:p>
          <w:p w14:paraId="4C5571D1" w14:textId="77777777" w:rsidR="00D5083E" w:rsidRPr="00EF37BA" w:rsidRDefault="00D5083E" w:rsidP="00D5083E">
            <w:pPr>
              <w:jc w:val="both"/>
              <w:rPr>
                <w:rFonts w:cs="Times New Roman"/>
                <w:lang w:val="ro-RO"/>
              </w:rPr>
            </w:pPr>
          </w:p>
          <w:p w14:paraId="06BFC72B" w14:textId="42324CC3" w:rsidR="00D5083E" w:rsidRPr="003571A9" w:rsidRDefault="00D5083E" w:rsidP="00D5083E">
            <w:pPr>
              <w:jc w:val="both"/>
              <w:rPr>
                <w:rFonts w:cs="Times New Roman"/>
                <w:color w:val="231F20"/>
                <w:lang w:val="ro-RO"/>
              </w:rPr>
            </w:pPr>
            <w:r w:rsidRPr="00EF37BA">
              <w:rPr>
                <w:rFonts w:cs="Times New Roman"/>
                <w:color w:val="231F20"/>
                <w:lang w:val="ro-RO"/>
              </w:rPr>
              <w:t xml:space="preserve">Cazul 3a se referă la procesele în care este utilizată o </w:t>
            </w:r>
            <w:proofErr w:type="spellStart"/>
            <w:r w:rsidRPr="00EF37BA">
              <w:rPr>
                <w:rFonts w:cs="Times New Roman"/>
                <w:color w:val="231F20"/>
                <w:lang w:val="ro-RO"/>
              </w:rPr>
              <w:t>instalaţie</w:t>
            </w:r>
            <w:proofErr w:type="spellEnd"/>
            <w:r w:rsidRPr="00EF37BA">
              <w:rPr>
                <w:rFonts w:cs="Times New Roman"/>
                <w:color w:val="231F20"/>
                <w:lang w:val="ro-RO"/>
              </w:rPr>
              <w:t xml:space="preserve"> de cogenerare</w:t>
            </w:r>
            <w:r w:rsidRPr="00EF37BA">
              <w:rPr>
                <w:rFonts w:cs="Times New Roman"/>
                <w:color w:val="231F20"/>
                <w:spacing w:val="1"/>
                <w:lang w:val="ro-RO"/>
              </w:rPr>
              <w:t xml:space="preserve"> </w:t>
            </w:r>
            <w:r w:rsidRPr="00EF37BA">
              <w:rPr>
                <w:rFonts w:cs="Times New Roman"/>
                <w:color w:val="231F20"/>
                <w:lang w:val="ro-RO"/>
              </w:rPr>
              <w:t>alimentată cu așchii de lemn pentru a furniza căldură și energie electrică morii de</w:t>
            </w:r>
            <w:r w:rsidRPr="00EF37BA">
              <w:rPr>
                <w:rFonts w:cs="Times New Roman"/>
                <w:color w:val="231F20"/>
                <w:spacing w:val="1"/>
                <w:lang w:val="ro-RO"/>
              </w:rPr>
              <w:t xml:space="preserve"> </w:t>
            </w:r>
            <w:r w:rsidRPr="00EF37BA">
              <w:rPr>
                <w:rFonts w:cs="Times New Roman"/>
                <w:color w:val="231F20"/>
                <w:lang w:val="ro-RO"/>
              </w:rPr>
              <w:t>pelete.</w:t>
            </w:r>
          </w:p>
        </w:tc>
        <w:tc>
          <w:tcPr>
            <w:tcW w:w="4581" w:type="dxa"/>
          </w:tcPr>
          <w:p w14:paraId="60DEB9B5" w14:textId="77777777" w:rsidR="00D5083E" w:rsidRPr="00EF37BA" w:rsidRDefault="00D5083E" w:rsidP="00D5083E">
            <w:pPr>
              <w:jc w:val="both"/>
              <w:rPr>
                <w:rFonts w:cs="Times New Roman"/>
                <w:lang w:val="ro-RO"/>
              </w:rPr>
            </w:pPr>
          </w:p>
        </w:tc>
        <w:tc>
          <w:tcPr>
            <w:tcW w:w="2245" w:type="dxa"/>
          </w:tcPr>
          <w:p w14:paraId="3B6ECB5D" w14:textId="54BE36D6"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247C7FC9" w14:textId="77777777" w:rsidR="00D5083E" w:rsidRPr="00EF37BA" w:rsidRDefault="00D5083E" w:rsidP="00D5083E">
            <w:pPr>
              <w:rPr>
                <w:rFonts w:cs="Times New Roman"/>
                <w:lang w:val="ro-RO"/>
              </w:rPr>
            </w:pPr>
          </w:p>
          <w:p w14:paraId="573F030E" w14:textId="77777777" w:rsidR="00D5083E" w:rsidRPr="00EF37BA" w:rsidRDefault="00D5083E" w:rsidP="00D5083E">
            <w:pPr>
              <w:rPr>
                <w:rFonts w:cs="Times New Roman"/>
                <w:lang w:val="ro-RO"/>
              </w:rPr>
            </w:pPr>
          </w:p>
          <w:p w14:paraId="27652367" w14:textId="77777777" w:rsidR="00D5083E" w:rsidRPr="00EF37BA" w:rsidRDefault="00D5083E" w:rsidP="00D5083E">
            <w:pPr>
              <w:rPr>
                <w:rFonts w:cs="Times New Roman"/>
                <w:lang w:val="ro-RO"/>
              </w:rPr>
            </w:pPr>
          </w:p>
          <w:p w14:paraId="6E0BEECC" w14:textId="77777777" w:rsidR="00D5083E" w:rsidRPr="00EF37BA" w:rsidRDefault="00D5083E" w:rsidP="00D5083E">
            <w:pPr>
              <w:rPr>
                <w:rFonts w:cs="Times New Roman"/>
                <w:lang w:val="ro-RO"/>
              </w:rPr>
            </w:pPr>
          </w:p>
          <w:p w14:paraId="5AD4F3C8" w14:textId="77777777" w:rsidR="00D5083E" w:rsidRPr="00EF37BA" w:rsidRDefault="00D5083E" w:rsidP="00D5083E">
            <w:pPr>
              <w:rPr>
                <w:rFonts w:cs="Times New Roman"/>
                <w:lang w:val="ro-RO"/>
              </w:rPr>
            </w:pPr>
          </w:p>
          <w:p w14:paraId="36991A3F" w14:textId="77777777" w:rsidR="00D5083E" w:rsidRPr="00EF37BA" w:rsidRDefault="00D5083E" w:rsidP="00D5083E">
            <w:pPr>
              <w:rPr>
                <w:rFonts w:cs="Times New Roman"/>
                <w:lang w:val="ro-RO"/>
              </w:rPr>
            </w:pPr>
          </w:p>
          <w:p w14:paraId="2A90AD84" w14:textId="77777777" w:rsidR="00D5083E" w:rsidRPr="00EF37BA" w:rsidRDefault="00D5083E" w:rsidP="00D5083E">
            <w:pPr>
              <w:rPr>
                <w:rFonts w:cs="Times New Roman"/>
                <w:lang w:val="ro-RO"/>
              </w:rPr>
            </w:pPr>
          </w:p>
          <w:p w14:paraId="0B5D7780" w14:textId="77777777" w:rsidR="00D5083E" w:rsidRPr="00EF37BA" w:rsidRDefault="00D5083E" w:rsidP="00D5083E">
            <w:pPr>
              <w:rPr>
                <w:rFonts w:cs="Times New Roman"/>
                <w:lang w:val="ro-RO"/>
              </w:rPr>
            </w:pPr>
          </w:p>
          <w:p w14:paraId="1BBE151C" w14:textId="77777777" w:rsidR="00D5083E" w:rsidRPr="00EF37BA" w:rsidRDefault="00D5083E" w:rsidP="00D5083E">
            <w:pPr>
              <w:rPr>
                <w:rFonts w:cs="Times New Roman"/>
                <w:lang w:val="ro-RO"/>
              </w:rPr>
            </w:pPr>
          </w:p>
          <w:p w14:paraId="663CA212" w14:textId="77777777" w:rsidR="00D5083E" w:rsidRPr="00EF37BA" w:rsidRDefault="00D5083E" w:rsidP="00D5083E">
            <w:pPr>
              <w:rPr>
                <w:rFonts w:cs="Times New Roman"/>
                <w:lang w:val="ro-RO"/>
              </w:rPr>
            </w:pPr>
          </w:p>
          <w:p w14:paraId="3F2270A5" w14:textId="77777777" w:rsidR="00D5083E" w:rsidRPr="00EF37BA" w:rsidRDefault="00D5083E" w:rsidP="00D5083E">
            <w:pPr>
              <w:rPr>
                <w:rFonts w:cs="Times New Roman"/>
                <w:lang w:val="ro-RO"/>
              </w:rPr>
            </w:pPr>
          </w:p>
          <w:p w14:paraId="27483732" w14:textId="77777777" w:rsidR="00D5083E" w:rsidRPr="00EF37BA" w:rsidRDefault="00D5083E" w:rsidP="00D5083E">
            <w:pPr>
              <w:rPr>
                <w:rFonts w:cs="Times New Roman"/>
                <w:lang w:val="ro-RO"/>
              </w:rPr>
            </w:pPr>
          </w:p>
          <w:p w14:paraId="187A370F" w14:textId="77777777" w:rsidR="00D5083E" w:rsidRPr="00EF37BA" w:rsidRDefault="00D5083E" w:rsidP="00D5083E">
            <w:pPr>
              <w:rPr>
                <w:rFonts w:cs="Times New Roman"/>
                <w:lang w:val="ro-RO"/>
              </w:rPr>
            </w:pPr>
          </w:p>
          <w:p w14:paraId="239EEF47" w14:textId="77777777" w:rsidR="00D5083E" w:rsidRPr="00EF37BA" w:rsidRDefault="00D5083E" w:rsidP="00D5083E">
            <w:pPr>
              <w:rPr>
                <w:rFonts w:cs="Times New Roman"/>
                <w:lang w:val="ro-RO"/>
              </w:rPr>
            </w:pPr>
          </w:p>
          <w:p w14:paraId="234E2C72" w14:textId="77777777" w:rsidR="00D5083E" w:rsidRPr="00EF37BA" w:rsidRDefault="00D5083E" w:rsidP="00D5083E">
            <w:pPr>
              <w:rPr>
                <w:rFonts w:cs="Times New Roman"/>
                <w:lang w:val="ro-RO"/>
              </w:rPr>
            </w:pPr>
          </w:p>
          <w:p w14:paraId="090BC6FE" w14:textId="77777777" w:rsidR="00D5083E" w:rsidRPr="00EF37BA" w:rsidRDefault="00D5083E" w:rsidP="00D5083E">
            <w:pPr>
              <w:rPr>
                <w:rFonts w:cs="Times New Roman"/>
                <w:lang w:val="ro-RO"/>
              </w:rPr>
            </w:pPr>
          </w:p>
          <w:p w14:paraId="23DDACE2" w14:textId="77777777" w:rsidR="00D5083E" w:rsidRPr="00EF37BA" w:rsidRDefault="00D5083E" w:rsidP="00D5083E">
            <w:pPr>
              <w:rPr>
                <w:rFonts w:cs="Times New Roman"/>
                <w:lang w:val="ro-RO"/>
              </w:rPr>
            </w:pPr>
          </w:p>
          <w:p w14:paraId="0A3E0CD5" w14:textId="77777777" w:rsidR="00D5083E" w:rsidRPr="00EF37BA" w:rsidRDefault="00D5083E" w:rsidP="00D5083E">
            <w:pPr>
              <w:rPr>
                <w:rFonts w:cs="Times New Roman"/>
                <w:lang w:val="ro-RO"/>
              </w:rPr>
            </w:pPr>
          </w:p>
          <w:p w14:paraId="097EF9BC" w14:textId="77777777" w:rsidR="00D5083E" w:rsidRPr="00EF37BA" w:rsidRDefault="00D5083E" w:rsidP="00D5083E">
            <w:pPr>
              <w:rPr>
                <w:rFonts w:cs="Times New Roman"/>
                <w:lang w:val="ro-RO"/>
              </w:rPr>
            </w:pPr>
          </w:p>
          <w:p w14:paraId="673F572B" w14:textId="77777777" w:rsidR="00D5083E" w:rsidRPr="00EF37BA" w:rsidRDefault="00D5083E" w:rsidP="00D5083E">
            <w:pPr>
              <w:rPr>
                <w:rFonts w:cs="Times New Roman"/>
                <w:lang w:val="ro-RO"/>
              </w:rPr>
            </w:pPr>
          </w:p>
          <w:p w14:paraId="03FFFD78" w14:textId="77777777" w:rsidR="00D5083E" w:rsidRPr="00EF37BA" w:rsidRDefault="00D5083E" w:rsidP="00D5083E">
            <w:pPr>
              <w:rPr>
                <w:rFonts w:cs="Times New Roman"/>
                <w:lang w:val="ro-RO"/>
              </w:rPr>
            </w:pPr>
          </w:p>
          <w:p w14:paraId="0EAB86D7" w14:textId="77777777" w:rsidR="00D5083E" w:rsidRPr="00EF37BA" w:rsidRDefault="00D5083E" w:rsidP="00D5083E">
            <w:pPr>
              <w:rPr>
                <w:rFonts w:cs="Times New Roman"/>
                <w:lang w:val="ro-RO"/>
              </w:rPr>
            </w:pPr>
          </w:p>
          <w:p w14:paraId="656099F4" w14:textId="77777777" w:rsidR="00D5083E" w:rsidRPr="00EF37BA" w:rsidRDefault="00D5083E" w:rsidP="00D5083E">
            <w:pPr>
              <w:rPr>
                <w:rFonts w:cs="Times New Roman"/>
                <w:lang w:val="ro-RO"/>
              </w:rPr>
            </w:pPr>
          </w:p>
          <w:p w14:paraId="45FF1A27" w14:textId="77777777" w:rsidR="00D5083E" w:rsidRPr="00EF37BA" w:rsidRDefault="00D5083E" w:rsidP="00D5083E">
            <w:pPr>
              <w:rPr>
                <w:rFonts w:cs="Times New Roman"/>
                <w:lang w:val="ro-RO"/>
              </w:rPr>
            </w:pPr>
          </w:p>
          <w:p w14:paraId="669B3550" w14:textId="77777777" w:rsidR="00D5083E" w:rsidRPr="00EF37BA" w:rsidRDefault="00D5083E" w:rsidP="00D5083E">
            <w:pPr>
              <w:rPr>
                <w:rFonts w:cs="Times New Roman"/>
                <w:lang w:val="ro-RO"/>
              </w:rPr>
            </w:pPr>
          </w:p>
          <w:p w14:paraId="6B593486" w14:textId="77777777" w:rsidR="00D5083E" w:rsidRPr="00EF37BA" w:rsidRDefault="00D5083E" w:rsidP="00D5083E">
            <w:pPr>
              <w:rPr>
                <w:rFonts w:cs="Times New Roman"/>
                <w:lang w:val="ro-RO"/>
              </w:rPr>
            </w:pPr>
          </w:p>
          <w:p w14:paraId="5840D930" w14:textId="77777777" w:rsidR="00D5083E" w:rsidRPr="00EF37BA" w:rsidRDefault="00D5083E" w:rsidP="00D5083E">
            <w:pPr>
              <w:rPr>
                <w:rFonts w:cs="Times New Roman"/>
                <w:lang w:val="ro-RO"/>
              </w:rPr>
            </w:pPr>
          </w:p>
          <w:p w14:paraId="4AD8DE7A" w14:textId="77777777" w:rsidR="00D5083E" w:rsidRPr="00EF37BA" w:rsidRDefault="00D5083E" w:rsidP="00D5083E">
            <w:pPr>
              <w:rPr>
                <w:rFonts w:cs="Times New Roman"/>
                <w:lang w:val="ro-RO"/>
              </w:rPr>
            </w:pPr>
          </w:p>
          <w:p w14:paraId="7CDBD891" w14:textId="77777777" w:rsidR="00D5083E" w:rsidRPr="00EF37BA" w:rsidRDefault="00D5083E" w:rsidP="00D5083E">
            <w:pPr>
              <w:rPr>
                <w:rFonts w:cs="Times New Roman"/>
                <w:lang w:val="ro-RO"/>
              </w:rPr>
            </w:pPr>
          </w:p>
          <w:p w14:paraId="1910223F" w14:textId="77777777" w:rsidR="00D5083E" w:rsidRPr="00EF37BA" w:rsidRDefault="00D5083E" w:rsidP="00D5083E">
            <w:pPr>
              <w:rPr>
                <w:rFonts w:cs="Times New Roman"/>
                <w:lang w:val="ro-RO"/>
              </w:rPr>
            </w:pPr>
          </w:p>
          <w:p w14:paraId="1AFE9033" w14:textId="77777777" w:rsidR="00D5083E" w:rsidRPr="00EF37BA" w:rsidRDefault="00D5083E" w:rsidP="00D5083E">
            <w:pPr>
              <w:rPr>
                <w:rFonts w:cs="Times New Roman"/>
                <w:lang w:val="ro-RO"/>
              </w:rPr>
            </w:pPr>
          </w:p>
          <w:p w14:paraId="32EEA8AE" w14:textId="77777777" w:rsidR="00D5083E" w:rsidRPr="00EF37BA" w:rsidRDefault="00D5083E" w:rsidP="00D5083E">
            <w:pPr>
              <w:rPr>
                <w:rFonts w:cs="Times New Roman"/>
                <w:lang w:val="ro-RO"/>
              </w:rPr>
            </w:pPr>
          </w:p>
          <w:p w14:paraId="08C9DEE0" w14:textId="77777777" w:rsidR="00D5083E" w:rsidRPr="00EF37BA" w:rsidRDefault="00D5083E" w:rsidP="00D5083E">
            <w:pPr>
              <w:rPr>
                <w:rFonts w:cs="Times New Roman"/>
                <w:lang w:val="ro-RO"/>
              </w:rPr>
            </w:pPr>
          </w:p>
          <w:p w14:paraId="4377EBAD" w14:textId="77777777" w:rsidR="00D5083E" w:rsidRPr="00EF37BA" w:rsidRDefault="00D5083E" w:rsidP="00D5083E">
            <w:pPr>
              <w:rPr>
                <w:rFonts w:cs="Times New Roman"/>
                <w:lang w:val="ro-RO"/>
              </w:rPr>
            </w:pPr>
          </w:p>
          <w:p w14:paraId="6A991D71" w14:textId="77777777" w:rsidR="00D5083E" w:rsidRPr="00EF37BA" w:rsidRDefault="00D5083E" w:rsidP="00D5083E">
            <w:pPr>
              <w:rPr>
                <w:rFonts w:cs="Times New Roman"/>
                <w:lang w:val="ro-RO"/>
              </w:rPr>
            </w:pPr>
          </w:p>
          <w:p w14:paraId="0F0B70D7" w14:textId="77777777" w:rsidR="00D5083E" w:rsidRPr="00EF37BA" w:rsidRDefault="00D5083E" w:rsidP="00D5083E">
            <w:pPr>
              <w:rPr>
                <w:rFonts w:cs="Times New Roman"/>
                <w:lang w:val="ro-RO"/>
              </w:rPr>
            </w:pPr>
          </w:p>
          <w:p w14:paraId="44F49417" w14:textId="77777777" w:rsidR="00D5083E" w:rsidRPr="00EF37BA" w:rsidRDefault="00D5083E" w:rsidP="00D5083E">
            <w:pPr>
              <w:rPr>
                <w:rFonts w:cs="Times New Roman"/>
                <w:lang w:val="ro-RO"/>
              </w:rPr>
            </w:pPr>
          </w:p>
          <w:p w14:paraId="75E201BB" w14:textId="77777777" w:rsidR="00D5083E" w:rsidRPr="00EF37BA" w:rsidRDefault="00D5083E" w:rsidP="00D5083E">
            <w:pPr>
              <w:rPr>
                <w:rFonts w:cs="Times New Roman"/>
                <w:lang w:val="ro-RO"/>
              </w:rPr>
            </w:pPr>
          </w:p>
          <w:p w14:paraId="7A6958CB" w14:textId="77777777" w:rsidR="00D5083E" w:rsidRPr="00EF37BA" w:rsidRDefault="00D5083E" w:rsidP="00D5083E">
            <w:pPr>
              <w:rPr>
                <w:rFonts w:cs="Times New Roman"/>
                <w:lang w:val="ro-RO"/>
              </w:rPr>
            </w:pPr>
          </w:p>
          <w:p w14:paraId="3680594F" w14:textId="77777777" w:rsidR="00D5083E" w:rsidRPr="00EF37BA" w:rsidRDefault="00D5083E" w:rsidP="00D5083E">
            <w:pPr>
              <w:rPr>
                <w:rFonts w:cs="Times New Roman"/>
                <w:lang w:val="ro-RO"/>
              </w:rPr>
            </w:pPr>
          </w:p>
          <w:p w14:paraId="74EF0563" w14:textId="77777777" w:rsidR="00D5083E" w:rsidRPr="00EF37BA" w:rsidRDefault="00D5083E" w:rsidP="00D5083E">
            <w:pPr>
              <w:rPr>
                <w:rFonts w:cs="Times New Roman"/>
                <w:lang w:val="ro-RO"/>
              </w:rPr>
            </w:pPr>
          </w:p>
          <w:p w14:paraId="10AE9111" w14:textId="77777777" w:rsidR="00D5083E" w:rsidRPr="00EF37BA" w:rsidRDefault="00D5083E" w:rsidP="00D5083E">
            <w:pPr>
              <w:rPr>
                <w:rFonts w:cs="Times New Roman"/>
                <w:lang w:val="ro-RO"/>
              </w:rPr>
            </w:pPr>
          </w:p>
          <w:p w14:paraId="13FFF472" w14:textId="77777777" w:rsidR="00D5083E" w:rsidRPr="00EF37BA" w:rsidRDefault="00D5083E" w:rsidP="00D5083E">
            <w:pPr>
              <w:rPr>
                <w:rFonts w:cs="Times New Roman"/>
                <w:lang w:val="ro-RO"/>
              </w:rPr>
            </w:pPr>
          </w:p>
          <w:p w14:paraId="5D5186E3" w14:textId="77777777" w:rsidR="00D5083E" w:rsidRPr="00EF37BA" w:rsidRDefault="00D5083E" w:rsidP="00D5083E">
            <w:pPr>
              <w:rPr>
                <w:rFonts w:cs="Times New Roman"/>
                <w:lang w:val="ro-RO"/>
              </w:rPr>
            </w:pPr>
          </w:p>
          <w:p w14:paraId="1BB0ABA0" w14:textId="77777777" w:rsidR="00D5083E" w:rsidRPr="00EF37BA" w:rsidRDefault="00D5083E" w:rsidP="00D5083E">
            <w:pPr>
              <w:rPr>
                <w:rFonts w:cs="Times New Roman"/>
                <w:lang w:val="ro-RO"/>
              </w:rPr>
            </w:pPr>
          </w:p>
          <w:p w14:paraId="63B4E7F3" w14:textId="77777777" w:rsidR="00D5083E" w:rsidRPr="00EF37BA" w:rsidRDefault="00D5083E" w:rsidP="00D5083E">
            <w:pPr>
              <w:rPr>
                <w:rFonts w:cs="Times New Roman"/>
                <w:lang w:val="ro-RO"/>
              </w:rPr>
            </w:pPr>
          </w:p>
          <w:p w14:paraId="2E33326A" w14:textId="77777777" w:rsidR="00D5083E" w:rsidRPr="00EF37BA" w:rsidRDefault="00D5083E" w:rsidP="00D5083E">
            <w:pPr>
              <w:rPr>
                <w:rFonts w:cs="Times New Roman"/>
                <w:lang w:val="ro-RO"/>
              </w:rPr>
            </w:pPr>
          </w:p>
          <w:p w14:paraId="7D21DDE0" w14:textId="77777777" w:rsidR="00D5083E" w:rsidRPr="00EF37BA" w:rsidRDefault="00D5083E" w:rsidP="00D5083E">
            <w:pPr>
              <w:rPr>
                <w:rFonts w:cs="Times New Roman"/>
                <w:lang w:val="ro-RO"/>
              </w:rPr>
            </w:pPr>
          </w:p>
          <w:p w14:paraId="1749E49F" w14:textId="77777777" w:rsidR="00D5083E" w:rsidRPr="00EF37BA" w:rsidRDefault="00D5083E" w:rsidP="00D5083E">
            <w:pPr>
              <w:rPr>
                <w:rFonts w:cs="Times New Roman"/>
                <w:lang w:val="ro-RO"/>
              </w:rPr>
            </w:pPr>
          </w:p>
          <w:p w14:paraId="08D46030" w14:textId="77777777" w:rsidR="00D5083E" w:rsidRPr="00EF37BA" w:rsidRDefault="00D5083E" w:rsidP="00D5083E">
            <w:pPr>
              <w:rPr>
                <w:rFonts w:cs="Times New Roman"/>
                <w:lang w:val="ro-RO"/>
              </w:rPr>
            </w:pPr>
          </w:p>
          <w:p w14:paraId="567ABC4C" w14:textId="77777777" w:rsidR="00D5083E" w:rsidRPr="00EF37BA" w:rsidRDefault="00D5083E" w:rsidP="00D5083E">
            <w:pPr>
              <w:rPr>
                <w:rFonts w:cs="Times New Roman"/>
                <w:lang w:val="ro-RO"/>
              </w:rPr>
            </w:pPr>
          </w:p>
          <w:p w14:paraId="3D96858D" w14:textId="77777777" w:rsidR="00D5083E" w:rsidRPr="00EF37BA" w:rsidRDefault="00D5083E" w:rsidP="00D5083E">
            <w:pPr>
              <w:rPr>
                <w:rFonts w:cs="Times New Roman"/>
                <w:lang w:val="ro-RO"/>
              </w:rPr>
            </w:pPr>
          </w:p>
          <w:p w14:paraId="528E592C" w14:textId="77777777" w:rsidR="00D5083E" w:rsidRPr="00EF37BA" w:rsidRDefault="00D5083E" w:rsidP="00D5083E">
            <w:pPr>
              <w:rPr>
                <w:rFonts w:cs="Times New Roman"/>
                <w:lang w:val="ro-RO"/>
              </w:rPr>
            </w:pPr>
          </w:p>
          <w:p w14:paraId="39FFDCDA" w14:textId="77777777" w:rsidR="00D5083E" w:rsidRPr="00EF37BA" w:rsidRDefault="00D5083E" w:rsidP="00D5083E">
            <w:pPr>
              <w:rPr>
                <w:rFonts w:cs="Times New Roman"/>
                <w:lang w:val="ro-RO"/>
              </w:rPr>
            </w:pPr>
          </w:p>
          <w:p w14:paraId="27C8784E" w14:textId="77777777" w:rsidR="00D5083E" w:rsidRPr="00EF37BA" w:rsidRDefault="00D5083E" w:rsidP="00D5083E">
            <w:pPr>
              <w:rPr>
                <w:rFonts w:cs="Times New Roman"/>
                <w:lang w:val="ro-RO"/>
              </w:rPr>
            </w:pPr>
          </w:p>
          <w:p w14:paraId="50BC0B65" w14:textId="77777777" w:rsidR="00D5083E" w:rsidRPr="00EF37BA" w:rsidRDefault="00D5083E" w:rsidP="00D5083E">
            <w:pPr>
              <w:rPr>
                <w:rFonts w:cs="Times New Roman"/>
                <w:lang w:val="ro-RO"/>
              </w:rPr>
            </w:pPr>
          </w:p>
          <w:p w14:paraId="590E1155" w14:textId="77777777" w:rsidR="00D5083E" w:rsidRPr="00EF37BA" w:rsidRDefault="00D5083E" w:rsidP="00D5083E">
            <w:pPr>
              <w:rPr>
                <w:rFonts w:cs="Times New Roman"/>
                <w:lang w:val="ro-RO"/>
              </w:rPr>
            </w:pPr>
          </w:p>
          <w:p w14:paraId="0BBBDC73" w14:textId="77777777" w:rsidR="00D5083E" w:rsidRPr="00EF37BA" w:rsidRDefault="00D5083E" w:rsidP="00D5083E">
            <w:pPr>
              <w:rPr>
                <w:rFonts w:cs="Times New Roman"/>
                <w:lang w:val="ro-RO"/>
              </w:rPr>
            </w:pPr>
          </w:p>
          <w:p w14:paraId="4104D0D7" w14:textId="77777777" w:rsidR="00D5083E" w:rsidRPr="00EF37BA" w:rsidRDefault="00D5083E" w:rsidP="00D5083E">
            <w:pPr>
              <w:rPr>
                <w:rFonts w:cs="Times New Roman"/>
                <w:lang w:val="ro-RO"/>
              </w:rPr>
            </w:pPr>
          </w:p>
          <w:p w14:paraId="70CC9042" w14:textId="77777777" w:rsidR="00D5083E" w:rsidRPr="00EF37BA" w:rsidRDefault="00D5083E" w:rsidP="00D5083E">
            <w:pPr>
              <w:rPr>
                <w:rFonts w:cs="Times New Roman"/>
                <w:lang w:val="ro-RO"/>
              </w:rPr>
            </w:pPr>
          </w:p>
          <w:p w14:paraId="72C7311B" w14:textId="77777777" w:rsidR="00D5083E" w:rsidRPr="00EF37BA" w:rsidRDefault="00D5083E" w:rsidP="00D5083E">
            <w:pPr>
              <w:rPr>
                <w:rFonts w:cs="Times New Roman"/>
                <w:lang w:val="ro-RO"/>
              </w:rPr>
            </w:pPr>
          </w:p>
          <w:p w14:paraId="5EB3BFD5" w14:textId="77777777" w:rsidR="00D5083E" w:rsidRPr="00EF37BA" w:rsidRDefault="00D5083E" w:rsidP="00D5083E">
            <w:pPr>
              <w:rPr>
                <w:rFonts w:cs="Times New Roman"/>
                <w:lang w:val="ro-RO"/>
              </w:rPr>
            </w:pPr>
          </w:p>
          <w:p w14:paraId="30D3454B" w14:textId="77777777" w:rsidR="00D5083E" w:rsidRPr="00EF37BA" w:rsidRDefault="00D5083E" w:rsidP="00D5083E">
            <w:pPr>
              <w:rPr>
                <w:rFonts w:cs="Times New Roman"/>
                <w:lang w:val="ro-RO"/>
              </w:rPr>
            </w:pPr>
          </w:p>
          <w:p w14:paraId="34160BD7" w14:textId="77777777" w:rsidR="00D5083E" w:rsidRPr="00EF37BA" w:rsidRDefault="00D5083E" w:rsidP="00D5083E">
            <w:pPr>
              <w:rPr>
                <w:rFonts w:cs="Times New Roman"/>
                <w:lang w:val="ro-RO"/>
              </w:rPr>
            </w:pPr>
          </w:p>
          <w:p w14:paraId="4CD0F66B" w14:textId="77777777" w:rsidR="00D5083E" w:rsidRPr="00EF37BA" w:rsidRDefault="00D5083E" w:rsidP="00D5083E">
            <w:pPr>
              <w:rPr>
                <w:rFonts w:cs="Times New Roman"/>
                <w:lang w:val="ro-RO"/>
              </w:rPr>
            </w:pPr>
          </w:p>
          <w:p w14:paraId="078A535F" w14:textId="77777777" w:rsidR="00D5083E" w:rsidRPr="00EF37BA" w:rsidRDefault="00D5083E" w:rsidP="00D5083E">
            <w:pPr>
              <w:rPr>
                <w:rFonts w:cs="Times New Roman"/>
                <w:lang w:val="ro-RO"/>
              </w:rPr>
            </w:pPr>
          </w:p>
          <w:p w14:paraId="60AD1796" w14:textId="77777777" w:rsidR="00D5083E" w:rsidRPr="00EF37BA" w:rsidRDefault="00D5083E" w:rsidP="00D5083E">
            <w:pPr>
              <w:rPr>
                <w:rFonts w:cs="Times New Roman"/>
                <w:lang w:val="ro-RO"/>
              </w:rPr>
            </w:pPr>
          </w:p>
          <w:p w14:paraId="6B6EB88C" w14:textId="77777777" w:rsidR="00D5083E" w:rsidRPr="00EF37BA" w:rsidRDefault="00D5083E" w:rsidP="00D5083E">
            <w:pPr>
              <w:rPr>
                <w:rFonts w:cs="Times New Roman"/>
                <w:lang w:val="ro-RO"/>
              </w:rPr>
            </w:pPr>
          </w:p>
          <w:p w14:paraId="11AAB1A6" w14:textId="77777777" w:rsidR="00D5083E" w:rsidRPr="00EF37BA" w:rsidRDefault="00D5083E" w:rsidP="00D5083E">
            <w:pPr>
              <w:rPr>
                <w:rFonts w:cs="Times New Roman"/>
                <w:lang w:val="ro-RO"/>
              </w:rPr>
            </w:pPr>
          </w:p>
          <w:p w14:paraId="5C6DD83D" w14:textId="77777777" w:rsidR="00D5083E" w:rsidRPr="00EF37BA" w:rsidRDefault="00D5083E" w:rsidP="00D5083E">
            <w:pPr>
              <w:rPr>
                <w:rFonts w:cs="Times New Roman"/>
                <w:lang w:val="ro-RO"/>
              </w:rPr>
            </w:pPr>
          </w:p>
          <w:p w14:paraId="7D0D7911" w14:textId="77777777" w:rsidR="00D5083E" w:rsidRPr="00EF37BA" w:rsidRDefault="00D5083E" w:rsidP="00D5083E">
            <w:pPr>
              <w:rPr>
                <w:rFonts w:cs="Times New Roman"/>
                <w:lang w:val="ro-RO"/>
              </w:rPr>
            </w:pPr>
          </w:p>
          <w:p w14:paraId="08EA8A60" w14:textId="77777777" w:rsidR="00D5083E" w:rsidRPr="00EF37BA" w:rsidRDefault="00D5083E" w:rsidP="00D5083E">
            <w:pPr>
              <w:rPr>
                <w:rFonts w:cs="Times New Roman"/>
                <w:lang w:val="ro-RO"/>
              </w:rPr>
            </w:pPr>
          </w:p>
          <w:p w14:paraId="28CB2878" w14:textId="77777777" w:rsidR="00D5083E" w:rsidRPr="00EF37BA" w:rsidRDefault="00D5083E" w:rsidP="00D5083E">
            <w:pPr>
              <w:rPr>
                <w:rFonts w:cs="Times New Roman"/>
                <w:lang w:val="ro-RO"/>
              </w:rPr>
            </w:pPr>
          </w:p>
          <w:p w14:paraId="14DC41CA" w14:textId="77777777" w:rsidR="00D5083E" w:rsidRPr="00EF37BA" w:rsidRDefault="00D5083E" w:rsidP="00D5083E">
            <w:pPr>
              <w:rPr>
                <w:rFonts w:cs="Times New Roman"/>
                <w:lang w:val="ro-RO"/>
              </w:rPr>
            </w:pPr>
          </w:p>
          <w:p w14:paraId="60D48CB7" w14:textId="77777777" w:rsidR="00D5083E" w:rsidRPr="00EF37BA" w:rsidRDefault="00D5083E" w:rsidP="00D5083E">
            <w:pPr>
              <w:rPr>
                <w:rFonts w:cs="Times New Roman"/>
                <w:lang w:val="ro-RO"/>
              </w:rPr>
            </w:pPr>
          </w:p>
          <w:p w14:paraId="55273A5F" w14:textId="77777777" w:rsidR="00D5083E" w:rsidRPr="00EF37BA" w:rsidRDefault="00D5083E" w:rsidP="00D5083E">
            <w:pPr>
              <w:rPr>
                <w:rFonts w:cs="Times New Roman"/>
                <w:lang w:val="ro-RO"/>
              </w:rPr>
            </w:pPr>
          </w:p>
          <w:p w14:paraId="5CF72BF2" w14:textId="77777777" w:rsidR="00D5083E" w:rsidRPr="00EF37BA" w:rsidRDefault="00D5083E" w:rsidP="00D5083E">
            <w:pPr>
              <w:rPr>
                <w:rFonts w:cs="Times New Roman"/>
                <w:lang w:val="ro-RO"/>
              </w:rPr>
            </w:pPr>
          </w:p>
          <w:p w14:paraId="115DD02A" w14:textId="77777777" w:rsidR="00D5083E" w:rsidRPr="00EF37BA" w:rsidRDefault="00D5083E" w:rsidP="00D5083E">
            <w:pPr>
              <w:rPr>
                <w:rFonts w:cs="Times New Roman"/>
                <w:lang w:val="ro-RO"/>
              </w:rPr>
            </w:pPr>
          </w:p>
          <w:p w14:paraId="5707884A" w14:textId="77777777" w:rsidR="00D5083E" w:rsidRPr="00EF37BA" w:rsidRDefault="00D5083E" w:rsidP="00D5083E">
            <w:pPr>
              <w:rPr>
                <w:rFonts w:cs="Times New Roman"/>
                <w:lang w:val="ro-RO"/>
              </w:rPr>
            </w:pPr>
          </w:p>
          <w:p w14:paraId="57045F17" w14:textId="77777777" w:rsidR="00D5083E" w:rsidRPr="00EF37BA" w:rsidRDefault="00D5083E" w:rsidP="00D5083E">
            <w:pPr>
              <w:rPr>
                <w:rFonts w:cs="Times New Roman"/>
                <w:lang w:val="ro-RO"/>
              </w:rPr>
            </w:pPr>
          </w:p>
          <w:p w14:paraId="5DC0D7E2" w14:textId="77777777" w:rsidR="00D5083E" w:rsidRPr="00EF37BA" w:rsidRDefault="00D5083E" w:rsidP="00D5083E">
            <w:pPr>
              <w:rPr>
                <w:rFonts w:cs="Times New Roman"/>
                <w:lang w:val="ro-RO"/>
              </w:rPr>
            </w:pPr>
          </w:p>
          <w:p w14:paraId="4A26F3D5" w14:textId="77777777" w:rsidR="00D5083E" w:rsidRPr="00EF37BA" w:rsidRDefault="00D5083E" w:rsidP="00D5083E">
            <w:pPr>
              <w:rPr>
                <w:rFonts w:cs="Times New Roman"/>
                <w:lang w:val="ro-RO"/>
              </w:rPr>
            </w:pPr>
          </w:p>
          <w:p w14:paraId="53652073" w14:textId="77777777" w:rsidR="00D5083E" w:rsidRPr="00EF37BA" w:rsidRDefault="00D5083E" w:rsidP="00D5083E">
            <w:pPr>
              <w:rPr>
                <w:rFonts w:cs="Times New Roman"/>
                <w:lang w:val="ro-RO"/>
              </w:rPr>
            </w:pPr>
          </w:p>
          <w:p w14:paraId="699AAF18" w14:textId="77777777" w:rsidR="00D5083E" w:rsidRPr="00EF37BA" w:rsidRDefault="00D5083E" w:rsidP="00D5083E">
            <w:pPr>
              <w:rPr>
                <w:rFonts w:cs="Times New Roman"/>
                <w:lang w:val="ro-RO"/>
              </w:rPr>
            </w:pPr>
          </w:p>
          <w:p w14:paraId="6E3C2B52" w14:textId="77777777" w:rsidR="00D5083E" w:rsidRPr="00EF37BA" w:rsidRDefault="00D5083E" w:rsidP="00D5083E">
            <w:pPr>
              <w:rPr>
                <w:rFonts w:cs="Times New Roman"/>
                <w:lang w:val="ro-RO"/>
              </w:rPr>
            </w:pPr>
          </w:p>
          <w:p w14:paraId="1556CF72" w14:textId="77777777" w:rsidR="00D5083E" w:rsidRPr="00EF37BA" w:rsidRDefault="00D5083E" w:rsidP="00D5083E">
            <w:pPr>
              <w:rPr>
                <w:rFonts w:cs="Times New Roman"/>
                <w:lang w:val="ro-RO"/>
              </w:rPr>
            </w:pPr>
          </w:p>
          <w:p w14:paraId="3E60F632" w14:textId="77777777" w:rsidR="00D5083E" w:rsidRPr="00EF37BA" w:rsidRDefault="00D5083E" w:rsidP="00D5083E">
            <w:pPr>
              <w:rPr>
                <w:rFonts w:cs="Times New Roman"/>
                <w:lang w:val="ro-RO"/>
              </w:rPr>
            </w:pPr>
          </w:p>
          <w:p w14:paraId="28D1B555" w14:textId="77777777" w:rsidR="00D5083E" w:rsidRPr="00EF37BA" w:rsidRDefault="00D5083E" w:rsidP="00D5083E">
            <w:pPr>
              <w:rPr>
                <w:rFonts w:cs="Times New Roman"/>
                <w:lang w:val="ro-RO"/>
              </w:rPr>
            </w:pPr>
          </w:p>
          <w:p w14:paraId="10263734" w14:textId="77777777" w:rsidR="00D5083E" w:rsidRPr="00EF37BA" w:rsidRDefault="00D5083E" w:rsidP="00D5083E">
            <w:pPr>
              <w:rPr>
                <w:rFonts w:cs="Times New Roman"/>
                <w:lang w:val="ro-RO"/>
              </w:rPr>
            </w:pPr>
          </w:p>
          <w:p w14:paraId="252077A5" w14:textId="77777777" w:rsidR="00D5083E" w:rsidRPr="00EF37BA" w:rsidRDefault="00D5083E" w:rsidP="00D5083E">
            <w:pPr>
              <w:rPr>
                <w:rFonts w:cs="Times New Roman"/>
                <w:lang w:val="ro-RO"/>
              </w:rPr>
            </w:pPr>
          </w:p>
          <w:p w14:paraId="699ABFCB" w14:textId="77777777" w:rsidR="00D5083E" w:rsidRPr="00EF37BA" w:rsidRDefault="00D5083E" w:rsidP="00D5083E">
            <w:pPr>
              <w:rPr>
                <w:rFonts w:cs="Times New Roman"/>
                <w:lang w:val="ro-RO"/>
              </w:rPr>
            </w:pPr>
          </w:p>
          <w:p w14:paraId="70BCBA31" w14:textId="77777777" w:rsidR="00D5083E" w:rsidRPr="00EF37BA" w:rsidRDefault="00D5083E" w:rsidP="00D5083E">
            <w:pPr>
              <w:rPr>
                <w:rFonts w:cs="Times New Roman"/>
                <w:lang w:val="ro-RO"/>
              </w:rPr>
            </w:pPr>
          </w:p>
          <w:p w14:paraId="133FD5C7" w14:textId="77777777" w:rsidR="00D5083E" w:rsidRPr="00EF37BA" w:rsidRDefault="00D5083E" w:rsidP="00D5083E">
            <w:pPr>
              <w:rPr>
                <w:rFonts w:cs="Times New Roman"/>
                <w:lang w:val="ro-RO"/>
              </w:rPr>
            </w:pPr>
          </w:p>
          <w:p w14:paraId="12F8DD08" w14:textId="77777777" w:rsidR="00D5083E" w:rsidRPr="00EF37BA" w:rsidRDefault="00D5083E" w:rsidP="00D5083E">
            <w:pPr>
              <w:rPr>
                <w:rFonts w:cs="Times New Roman"/>
                <w:lang w:val="ro-RO"/>
              </w:rPr>
            </w:pPr>
          </w:p>
          <w:p w14:paraId="7044360C" w14:textId="77777777" w:rsidR="00D5083E" w:rsidRPr="00EF37BA" w:rsidRDefault="00D5083E" w:rsidP="00D5083E">
            <w:pPr>
              <w:rPr>
                <w:rFonts w:cs="Times New Roman"/>
                <w:lang w:val="ro-RO"/>
              </w:rPr>
            </w:pPr>
          </w:p>
          <w:p w14:paraId="03DA68C4" w14:textId="77777777" w:rsidR="00D5083E" w:rsidRPr="00EF37BA" w:rsidRDefault="00D5083E" w:rsidP="00D5083E">
            <w:pPr>
              <w:rPr>
                <w:rFonts w:cs="Times New Roman"/>
                <w:lang w:val="ro-RO"/>
              </w:rPr>
            </w:pPr>
          </w:p>
          <w:p w14:paraId="6CF1EB29" w14:textId="77777777" w:rsidR="00D5083E" w:rsidRPr="00EF37BA" w:rsidRDefault="00D5083E" w:rsidP="00D5083E">
            <w:pPr>
              <w:rPr>
                <w:rFonts w:cs="Times New Roman"/>
                <w:lang w:val="ro-RO"/>
              </w:rPr>
            </w:pPr>
          </w:p>
          <w:p w14:paraId="17D77A6F" w14:textId="77777777" w:rsidR="00D5083E" w:rsidRPr="00EF37BA" w:rsidRDefault="00D5083E" w:rsidP="00D5083E">
            <w:pPr>
              <w:rPr>
                <w:rFonts w:cs="Times New Roman"/>
                <w:lang w:val="ro-RO"/>
              </w:rPr>
            </w:pPr>
          </w:p>
          <w:p w14:paraId="4080B596" w14:textId="77777777" w:rsidR="00D5083E" w:rsidRPr="00EF37BA" w:rsidRDefault="00D5083E" w:rsidP="00D5083E">
            <w:pPr>
              <w:rPr>
                <w:rFonts w:cs="Times New Roman"/>
                <w:lang w:val="ro-RO"/>
              </w:rPr>
            </w:pPr>
          </w:p>
          <w:p w14:paraId="24C31D5A" w14:textId="77777777" w:rsidR="00D5083E" w:rsidRPr="00EF37BA" w:rsidRDefault="00D5083E" w:rsidP="00D5083E">
            <w:pPr>
              <w:rPr>
                <w:rFonts w:cs="Times New Roman"/>
                <w:lang w:val="ro-RO"/>
              </w:rPr>
            </w:pPr>
          </w:p>
          <w:p w14:paraId="6C49C1B6" w14:textId="77777777" w:rsidR="00D5083E" w:rsidRPr="00EF37BA" w:rsidRDefault="00D5083E" w:rsidP="00D5083E">
            <w:pPr>
              <w:rPr>
                <w:rFonts w:cs="Times New Roman"/>
                <w:lang w:val="ro-RO"/>
              </w:rPr>
            </w:pPr>
          </w:p>
          <w:p w14:paraId="64994FE9" w14:textId="77777777" w:rsidR="00D5083E" w:rsidRPr="00EF37BA" w:rsidRDefault="00D5083E" w:rsidP="00D5083E">
            <w:pPr>
              <w:rPr>
                <w:rFonts w:cs="Times New Roman"/>
                <w:lang w:val="ro-RO"/>
              </w:rPr>
            </w:pPr>
          </w:p>
          <w:p w14:paraId="689B93F4" w14:textId="77777777" w:rsidR="00D5083E" w:rsidRPr="00EF37BA" w:rsidRDefault="00D5083E" w:rsidP="00D5083E">
            <w:pPr>
              <w:rPr>
                <w:rFonts w:cs="Times New Roman"/>
                <w:lang w:val="ro-RO"/>
              </w:rPr>
            </w:pPr>
          </w:p>
          <w:p w14:paraId="3387F093" w14:textId="77777777" w:rsidR="00D5083E" w:rsidRPr="00EF37BA" w:rsidRDefault="00D5083E" w:rsidP="00D5083E">
            <w:pPr>
              <w:rPr>
                <w:rFonts w:cs="Times New Roman"/>
                <w:lang w:val="ro-RO"/>
              </w:rPr>
            </w:pPr>
          </w:p>
          <w:p w14:paraId="012517B0" w14:textId="77777777" w:rsidR="00D5083E" w:rsidRPr="00EF37BA" w:rsidRDefault="00D5083E" w:rsidP="00D5083E">
            <w:pPr>
              <w:rPr>
                <w:rFonts w:cs="Times New Roman"/>
                <w:lang w:val="ro-RO"/>
              </w:rPr>
            </w:pPr>
          </w:p>
          <w:p w14:paraId="070A7E14" w14:textId="77777777" w:rsidR="00D5083E" w:rsidRPr="00EF37BA" w:rsidRDefault="00D5083E" w:rsidP="00D5083E">
            <w:pPr>
              <w:rPr>
                <w:rFonts w:cs="Times New Roman"/>
                <w:lang w:val="ro-RO"/>
              </w:rPr>
            </w:pPr>
          </w:p>
          <w:p w14:paraId="38936F27" w14:textId="77777777" w:rsidR="00D5083E" w:rsidRPr="00EF37BA" w:rsidRDefault="00D5083E" w:rsidP="00D5083E">
            <w:pPr>
              <w:rPr>
                <w:rFonts w:cs="Times New Roman"/>
                <w:lang w:val="ro-RO"/>
              </w:rPr>
            </w:pPr>
          </w:p>
          <w:p w14:paraId="0B1BFEC1" w14:textId="77777777" w:rsidR="00D5083E" w:rsidRPr="00EF37BA" w:rsidRDefault="00D5083E" w:rsidP="00D5083E">
            <w:pPr>
              <w:rPr>
                <w:rFonts w:cs="Times New Roman"/>
                <w:lang w:val="ro-RO"/>
              </w:rPr>
            </w:pPr>
          </w:p>
          <w:p w14:paraId="4C08EA29" w14:textId="77777777" w:rsidR="00D5083E" w:rsidRPr="00EF37BA" w:rsidRDefault="00D5083E" w:rsidP="00D5083E">
            <w:pPr>
              <w:rPr>
                <w:rFonts w:cs="Times New Roman"/>
                <w:lang w:val="ro-RO"/>
              </w:rPr>
            </w:pPr>
          </w:p>
          <w:p w14:paraId="0D0BFBA4" w14:textId="77777777" w:rsidR="00D5083E" w:rsidRPr="00EF37BA" w:rsidRDefault="00D5083E" w:rsidP="00D5083E">
            <w:pPr>
              <w:rPr>
                <w:rFonts w:cs="Times New Roman"/>
                <w:lang w:val="ro-RO"/>
              </w:rPr>
            </w:pPr>
          </w:p>
          <w:p w14:paraId="1FC186C4" w14:textId="77777777" w:rsidR="00D5083E" w:rsidRPr="00EF37BA" w:rsidRDefault="00D5083E" w:rsidP="00D5083E">
            <w:pPr>
              <w:rPr>
                <w:rFonts w:cs="Times New Roman"/>
                <w:lang w:val="ro-RO"/>
              </w:rPr>
            </w:pPr>
          </w:p>
          <w:p w14:paraId="5E5BCBEB" w14:textId="77777777" w:rsidR="00D5083E" w:rsidRPr="00EF37BA" w:rsidRDefault="00D5083E" w:rsidP="00D5083E">
            <w:pPr>
              <w:rPr>
                <w:rFonts w:cs="Times New Roman"/>
                <w:lang w:val="ro-RO"/>
              </w:rPr>
            </w:pPr>
          </w:p>
          <w:p w14:paraId="02AAD17D" w14:textId="77777777" w:rsidR="00D5083E" w:rsidRPr="00EF37BA" w:rsidRDefault="00D5083E" w:rsidP="00D5083E">
            <w:pPr>
              <w:rPr>
                <w:rFonts w:cs="Times New Roman"/>
                <w:lang w:val="ro-RO"/>
              </w:rPr>
            </w:pPr>
          </w:p>
          <w:p w14:paraId="6E335717" w14:textId="77777777" w:rsidR="00D5083E" w:rsidRPr="00EF37BA" w:rsidRDefault="00D5083E" w:rsidP="00D5083E">
            <w:pPr>
              <w:rPr>
                <w:rFonts w:cs="Times New Roman"/>
                <w:lang w:val="ro-RO"/>
              </w:rPr>
            </w:pPr>
          </w:p>
          <w:p w14:paraId="42A0ED6B" w14:textId="77777777" w:rsidR="00D5083E" w:rsidRPr="00EF37BA" w:rsidRDefault="00D5083E" w:rsidP="00D5083E">
            <w:pPr>
              <w:rPr>
                <w:rFonts w:cs="Times New Roman"/>
                <w:lang w:val="ro-RO"/>
              </w:rPr>
            </w:pPr>
          </w:p>
          <w:p w14:paraId="32C0E72E" w14:textId="77777777" w:rsidR="00D5083E" w:rsidRPr="00EF37BA" w:rsidRDefault="00D5083E" w:rsidP="00D5083E">
            <w:pPr>
              <w:rPr>
                <w:rFonts w:cs="Times New Roman"/>
                <w:lang w:val="ro-RO"/>
              </w:rPr>
            </w:pPr>
          </w:p>
          <w:p w14:paraId="2D71AA3A" w14:textId="77777777" w:rsidR="00D5083E" w:rsidRPr="00EF37BA" w:rsidRDefault="00D5083E" w:rsidP="00D5083E">
            <w:pPr>
              <w:rPr>
                <w:rFonts w:cs="Times New Roman"/>
                <w:lang w:val="ro-RO"/>
              </w:rPr>
            </w:pPr>
          </w:p>
          <w:p w14:paraId="7C9C36BA" w14:textId="77777777" w:rsidR="00D5083E" w:rsidRPr="00EF37BA" w:rsidRDefault="00D5083E" w:rsidP="00D5083E">
            <w:pPr>
              <w:rPr>
                <w:rFonts w:cs="Times New Roman"/>
                <w:lang w:val="ro-RO"/>
              </w:rPr>
            </w:pPr>
          </w:p>
          <w:p w14:paraId="0FEC7E9A" w14:textId="77777777" w:rsidR="00D5083E" w:rsidRPr="00EF37BA" w:rsidRDefault="00D5083E" w:rsidP="00D5083E">
            <w:pPr>
              <w:rPr>
                <w:rFonts w:cs="Times New Roman"/>
                <w:lang w:val="ro-RO"/>
              </w:rPr>
            </w:pPr>
          </w:p>
          <w:p w14:paraId="7EC18553" w14:textId="77777777" w:rsidR="00D5083E" w:rsidRPr="00EF37BA" w:rsidRDefault="00D5083E" w:rsidP="00D5083E">
            <w:pPr>
              <w:rPr>
                <w:rFonts w:cs="Times New Roman"/>
                <w:lang w:val="ro-RO"/>
              </w:rPr>
            </w:pPr>
          </w:p>
          <w:p w14:paraId="6124C7DF" w14:textId="77777777" w:rsidR="00D5083E" w:rsidRPr="00EF37BA" w:rsidRDefault="00D5083E" w:rsidP="00D5083E">
            <w:pPr>
              <w:rPr>
                <w:rFonts w:cs="Times New Roman"/>
                <w:lang w:val="ro-RO"/>
              </w:rPr>
            </w:pPr>
          </w:p>
          <w:p w14:paraId="5B14A6A1" w14:textId="77777777" w:rsidR="00D5083E" w:rsidRPr="00EF37BA" w:rsidRDefault="00D5083E" w:rsidP="00D5083E">
            <w:pPr>
              <w:rPr>
                <w:rFonts w:cs="Times New Roman"/>
                <w:lang w:val="ro-RO"/>
              </w:rPr>
            </w:pPr>
          </w:p>
          <w:p w14:paraId="4249488D" w14:textId="77777777" w:rsidR="00D5083E" w:rsidRPr="00EF37BA" w:rsidRDefault="00D5083E" w:rsidP="00D5083E">
            <w:pPr>
              <w:rPr>
                <w:rFonts w:cs="Times New Roman"/>
                <w:lang w:val="ro-RO"/>
              </w:rPr>
            </w:pPr>
          </w:p>
          <w:p w14:paraId="10712FCD" w14:textId="77777777" w:rsidR="00D5083E" w:rsidRPr="00EF37BA" w:rsidRDefault="00D5083E" w:rsidP="00D5083E">
            <w:pPr>
              <w:rPr>
                <w:rFonts w:cs="Times New Roman"/>
                <w:lang w:val="ro-RO"/>
              </w:rPr>
            </w:pPr>
          </w:p>
          <w:p w14:paraId="6143987F" w14:textId="77777777" w:rsidR="00D5083E" w:rsidRPr="00EF37BA" w:rsidRDefault="00D5083E" w:rsidP="00D5083E">
            <w:pPr>
              <w:rPr>
                <w:rFonts w:cs="Times New Roman"/>
                <w:lang w:val="ro-RO"/>
              </w:rPr>
            </w:pPr>
          </w:p>
          <w:p w14:paraId="793E35D9" w14:textId="77777777" w:rsidR="00D5083E" w:rsidRPr="00EF37BA" w:rsidRDefault="00D5083E" w:rsidP="00D5083E">
            <w:pPr>
              <w:rPr>
                <w:rFonts w:cs="Times New Roman"/>
                <w:lang w:val="ro-RO"/>
              </w:rPr>
            </w:pPr>
          </w:p>
          <w:p w14:paraId="62A4AD62" w14:textId="77777777" w:rsidR="00D5083E" w:rsidRPr="00EF37BA" w:rsidRDefault="00D5083E" w:rsidP="00D5083E">
            <w:pPr>
              <w:rPr>
                <w:rFonts w:cs="Times New Roman"/>
                <w:lang w:val="ro-RO"/>
              </w:rPr>
            </w:pPr>
          </w:p>
          <w:p w14:paraId="5B873689" w14:textId="77777777" w:rsidR="00D5083E" w:rsidRPr="00EF37BA" w:rsidRDefault="00D5083E" w:rsidP="00D5083E">
            <w:pPr>
              <w:rPr>
                <w:rFonts w:cs="Times New Roman"/>
                <w:lang w:val="ro-RO"/>
              </w:rPr>
            </w:pPr>
          </w:p>
        </w:tc>
        <w:tc>
          <w:tcPr>
            <w:tcW w:w="0" w:type="auto"/>
          </w:tcPr>
          <w:p w14:paraId="2AD179C8" w14:textId="6F1260AE"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1F67A7">
              <w:rPr>
                <w:rFonts w:cs="Times New Roman"/>
                <w:lang w:val="ro-RO"/>
              </w:rPr>
              <w:t>la secțiunea a 3-a</w:t>
            </w:r>
            <w:r w:rsidR="0068495A">
              <w:rPr>
                <w:rFonts w:cs="Times New Roman"/>
                <w:lang w:val="ro-RO"/>
              </w:rPr>
              <w:t xml:space="preserve"> </w:t>
            </w:r>
            <w:r w:rsidR="000B2770">
              <w:rPr>
                <w:rFonts w:cs="Times New Roman"/>
                <w:lang w:val="ro-RO"/>
              </w:rPr>
              <w:t xml:space="preserve">din Anexa nr.2 </w:t>
            </w:r>
            <w:r w:rsidR="0068495A">
              <w:rPr>
                <w:rFonts w:cs="Times New Roman"/>
                <w:lang w:val="ro-RO"/>
              </w:rPr>
              <w:t xml:space="preserve">a </w:t>
            </w:r>
            <w:r w:rsidR="0083549D" w:rsidRPr="0083549D">
              <w:rPr>
                <w:rFonts w:cs="Times New Roman"/>
                <w:lang w:val="ro-RO"/>
              </w:rPr>
              <w:t>Metodologie</w:t>
            </w:r>
            <w:r w:rsidR="0068495A">
              <w:rPr>
                <w:rFonts w:cs="Times New Roman"/>
                <w:lang w:val="ro-RO"/>
              </w:rPr>
              <w:t>i (Anexa nr. 2)</w:t>
            </w:r>
            <w:r w:rsidR="0083549D" w:rsidRPr="0083549D">
              <w:rPr>
                <w:rFonts w:cs="Times New Roman"/>
                <w:lang w:val="ro-RO"/>
              </w:rPr>
              <w:t xml:space="preserve"> </w:t>
            </w:r>
            <w:r w:rsidR="0083549D">
              <w:rPr>
                <w:rFonts w:cs="Times New Roman"/>
                <w:lang w:val="ro-RO"/>
              </w:rPr>
              <w:t xml:space="preserve">a </w:t>
            </w:r>
            <w:r w:rsidRPr="000D254D">
              <w:rPr>
                <w:rFonts w:cs="Times New Roman"/>
                <w:lang w:val="ro-RO"/>
              </w:rPr>
              <w:t>Hotărâ</w:t>
            </w:r>
            <w:r w:rsidR="0083549D">
              <w:rPr>
                <w:rFonts w:cs="Times New Roman"/>
                <w:lang w:val="ro-RO"/>
              </w:rPr>
              <w:t>rii</w:t>
            </w:r>
            <w:r w:rsidRPr="000D254D">
              <w:rPr>
                <w:rFonts w:cs="Times New Roman"/>
                <w:lang w:val="ro-RO"/>
              </w:rPr>
              <w:t xml:space="preserve"> Guvernului nr. 53/2025 privind aprobarea Regulamentului</w:t>
            </w:r>
          </w:p>
          <w:p w14:paraId="4139C519"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604B28F2" w14:textId="77777777" w:rsidR="00FA67ED" w:rsidRPr="000D254D" w:rsidRDefault="00FA67ED" w:rsidP="00FA67ED">
            <w:pPr>
              <w:rPr>
                <w:rFonts w:cs="Times New Roman"/>
                <w:lang w:val="ro-RO"/>
              </w:rPr>
            </w:pPr>
            <w:r w:rsidRPr="000D254D">
              <w:rPr>
                <w:rFonts w:cs="Times New Roman"/>
                <w:lang w:val="ro-RO"/>
              </w:rPr>
              <w:t xml:space="preserve">a emisiilor de gaze cu efect de seră pentru </w:t>
            </w:r>
            <w:proofErr w:type="spellStart"/>
            <w:r w:rsidRPr="000D254D">
              <w:rPr>
                <w:rFonts w:cs="Times New Roman"/>
                <w:lang w:val="ro-RO"/>
              </w:rPr>
              <w:t>biocarburanți</w:t>
            </w:r>
            <w:proofErr w:type="spellEnd"/>
            <w:r w:rsidRPr="000D254D">
              <w:rPr>
                <w:rFonts w:cs="Times New Roman"/>
                <w:lang w:val="ro-RO"/>
              </w:rPr>
              <w:t>,</w:t>
            </w:r>
          </w:p>
          <w:p w14:paraId="3E6EB616" w14:textId="77777777" w:rsidR="00FA67ED" w:rsidRPr="000D254D" w:rsidRDefault="00FA67ED" w:rsidP="00FA67ED">
            <w:pPr>
              <w:rPr>
                <w:rFonts w:cs="Times New Roman"/>
                <w:lang w:val="ro-RO"/>
              </w:rPr>
            </w:pPr>
            <w:proofErr w:type="spellStart"/>
            <w:r w:rsidRPr="000D254D">
              <w:rPr>
                <w:rFonts w:cs="Times New Roman"/>
                <w:lang w:val="ro-RO"/>
              </w:rPr>
              <w:t>biolichide</w:t>
            </w:r>
            <w:proofErr w:type="spellEnd"/>
            <w:r w:rsidRPr="000D254D">
              <w:rPr>
                <w:rFonts w:cs="Times New Roman"/>
                <w:lang w:val="ro-RO"/>
              </w:rPr>
              <w:t xml:space="preserve"> și combustibili din biomasă și a Metodologiei</w:t>
            </w:r>
          </w:p>
          <w:p w14:paraId="384C5298" w14:textId="77777777" w:rsidR="00FA67ED" w:rsidRPr="000D254D" w:rsidRDefault="00FA67ED" w:rsidP="00FA67ED">
            <w:pPr>
              <w:rPr>
                <w:rFonts w:cs="Times New Roman"/>
                <w:lang w:val="ro-RO"/>
              </w:rPr>
            </w:pPr>
            <w:r w:rsidRPr="000D254D">
              <w:rPr>
                <w:rFonts w:cs="Times New Roman"/>
                <w:lang w:val="ro-RO"/>
              </w:rPr>
              <w:t xml:space="preserve">de calcul al impactului </w:t>
            </w:r>
            <w:proofErr w:type="spellStart"/>
            <w:r w:rsidRPr="000D254D">
              <w:rPr>
                <w:rFonts w:cs="Times New Roman"/>
                <w:lang w:val="ro-RO"/>
              </w:rPr>
              <w:t>biocarburanților</w:t>
            </w:r>
            <w:proofErr w:type="spellEnd"/>
            <w:r w:rsidRPr="000D254D">
              <w:rPr>
                <w:rFonts w:cs="Times New Roman"/>
                <w:lang w:val="ro-RO"/>
              </w:rPr>
              <w:t xml:space="preserve">, </w:t>
            </w:r>
            <w:proofErr w:type="spellStart"/>
            <w:r w:rsidRPr="000D254D">
              <w:rPr>
                <w:rFonts w:cs="Times New Roman"/>
                <w:lang w:val="ro-RO"/>
              </w:rPr>
              <w:t>biolichidelor</w:t>
            </w:r>
            <w:proofErr w:type="spellEnd"/>
            <w:r w:rsidRPr="000D254D">
              <w:rPr>
                <w:rFonts w:cs="Times New Roman"/>
                <w:lang w:val="ro-RO"/>
              </w:rPr>
              <w:t xml:space="preserve"> și</w:t>
            </w:r>
          </w:p>
          <w:p w14:paraId="63095A92" w14:textId="77777777" w:rsidR="00FA67ED" w:rsidRPr="000D254D" w:rsidRDefault="00FA67ED" w:rsidP="00FA67ED">
            <w:pPr>
              <w:rPr>
                <w:rFonts w:cs="Times New Roman"/>
                <w:lang w:val="ro-RO"/>
              </w:rPr>
            </w:pPr>
            <w:r w:rsidRPr="000D254D">
              <w:rPr>
                <w:rFonts w:cs="Times New Roman"/>
                <w:lang w:val="ro-RO"/>
              </w:rPr>
              <w:t>combustibililor din biomasă asupra emisiilor de gaze</w:t>
            </w:r>
          </w:p>
          <w:p w14:paraId="64EE32A0" w14:textId="3DAB60A9" w:rsidR="00D5083E" w:rsidRPr="00EF37BA" w:rsidRDefault="00FA67ED" w:rsidP="0083549D">
            <w:pPr>
              <w:rPr>
                <w:rFonts w:cs="Times New Roman"/>
                <w:lang w:val="ro-RO"/>
              </w:rPr>
            </w:pPr>
            <w:r w:rsidRPr="000D254D">
              <w:rPr>
                <w:rFonts w:cs="Times New Roman"/>
                <w:lang w:val="ro-RO"/>
              </w:rPr>
              <w:t>cu efect de seră</w:t>
            </w:r>
            <w:r w:rsidR="005A2349">
              <w:rPr>
                <w:rFonts w:cs="Times New Roman"/>
                <w:lang w:val="ro-RO"/>
              </w:rPr>
              <w:t xml:space="preserve">, </w:t>
            </w:r>
          </w:p>
        </w:tc>
      </w:tr>
      <w:tr w:rsidR="00D5083E" w:rsidRPr="00EF37BA" w14:paraId="68EBE64F" w14:textId="77777777" w:rsidTr="004133AF">
        <w:trPr>
          <w:gridAfter w:val="1"/>
          <w:wAfter w:w="38" w:type="dxa"/>
        </w:trPr>
        <w:tc>
          <w:tcPr>
            <w:tcW w:w="0" w:type="auto"/>
          </w:tcPr>
          <w:p w14:paraId="40BDF5AA"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1260"/>
              <w:gridCol w:w="900"/>
              <w:gridCol w:w="1440"/>
            </w:tblGrid>
            <w:tr w:rsidR="00D5083E" w:rsidRPr="00663B30" w14:paraId="51DDEC84" w14:textId="77777777" w:rsidTr="003571A9">
              <w:trPr>
                <w:trHeight w:val="766"/>
              </w:trPr>
              <w:tc>
                <w:tcPr>
                  <w:tcW w:w="1895" w:type="dxa"/>
                  <w:vAlign w:val="center"/>
                </w:tcPr>
                <w:p w14:paraId="52865917" w14:textId="77777777" w:rsidR="00D5083E" w:rsidRPr="003571A9" w:rsidRDefault="00D5083E" w:rsidP="00D5083E">
                  <w:pPr>
                    <w:jc w:val="center"/>
                    <w:rPr>
                      <w:rFonts w:cs="Times New Roman"/>
                      <w:sz w:val="16"/>
                      <w:szCs w:val="16"/>
                      <w:lang w:val="ro-RO"/>
                    </w:rPr>
                  </w:pPr>
                </w:p>
                <w:p w14:paraId="0714B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 xml:space="preserve">Sistemul de </w:t>
                  </w:r>
                  <w:proofErr w:type="spellStart"/>
                  <w:r w:rsidRPr="003571A9">
                    <w:rPr>
                      <w:rFonts w:cs="Times New Roman"/>
                      <w:sz w:val="16"/>
                      <w:szCs w:val="16"/>
                      <w:lang w:val="ro-RO"/>
                    </w:rPr>
                    <w:t>producţie</w:t>
                  </w:r>
                  <w:proofErr w:type="spellEnd"/>
                  <w:r w:rsidRPr="003571A9">
                    <w:rPr>
                      <w:rFonts w:cs="Times New Roman"/>
                      <w:sz w:val="16"/>
                      <w:szCs w:val="16"/>
                      <w:lang w:val="ro-RO"/>
                    </w:rPr>
                    <w:t xml:space="preserve"> a combustibililor din biomasă</w:t>
                  </w:r>
                </w:p>
              </w:tc>
              <w:tc>
                <w:tcPr>
                  <w:tcW w:w="1260" w:type="dxa"/>
                  <w:vAlign w:val="center"/>
                </w:tcPr>
                <w:p w14:paraId="4169BF71" w14:textId="77777777" w:rsidR="00D5083E" w:rsidRPr="003571A9" w:rsidRDefault="00D5083E" w:rsidP="00D5083E">
                  <w:pPr>
                    <w:jc w:val="center"/>
                    <w:rPr>
                      <w:rFonts w:cs="Times New Roman"/>
                      <w:sz w:val="16"/>
                      <w:szCs w:val="16"/>
                      <w:lang w:val="ro-RO"/>
                    </w:rPr>
                  </w:pPr>
                </w:p>
                <w:p w14:paraId="10E236C2" w14:textId="77777777" w:rsidR="00D5083E" w:rsidRPr="003571A9" w:rsidRDefault="00D5083E" w:rsidP="00D5083E">
                  <w:pPr>
                    <w:jc w:val="center"/>
                    <w:rPr>
                      <w:rFonts w:cs="Times New Roman"/>
                      <w:sz w:val="16"/>
                      <w:szCs w:val="16"/>
                      <w:lang w:val="ro-RO"/>
                    </w:rPr>
                  </w:pPr>
                  <w:proofErr w:type="spellStart"/>
                  <w:r w:rsidRPr="003571A9">
                    <w:rPr>
                      <w:rFonts w:cs="Times New Roman"/>
                      <w:sz w:val="16"/>
                      <w:szCs w:val="16"/>
                      <w:lang w:val="ro-RO"/>
                    </w:rPr>
                    <w:t>Distanţa</w:t>
                  </w:r>
                  <w:proofErr w:type="spellEnd"/>
                  <w:r w:rsidRPr="003571A9">
                    <w:rPr>
                      <w:rFonts w:cs="Times New Roman"/>
                      <w:sz w:val="16"/>
                      <w:szCs w:val="16"/>
                      <w:lang w:val="ro-RO"/>
                    </w:rPr>
                    <w:t xml:space="preserve"> de transport</w:t>
                  </w:r>
                </w:p>
              </w:tc>
              <w:tc>
                <w:tcPr>
                  <w:tcW w:w="900" w:type="dxa"/>
                  <w:vAlign w:val="center"/>
                </w:tcPr>
                <w:p w14:paraId="515B68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tipică</w:t>
                  </w:r>
                </w:p>
                <w:p w14:paraId="3ACE5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c>
                <w:tcPr>
                  <w:tcW w:w="1440" w:type="dxa"/>
                  <w:vAlign w:val="center"/>
                </w:tcPr>
                <w:p w14:paraId="1807A4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implicită</w:t>
                  </w:r>
                </w:p>
                <w:p w14:paraId="783CD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r>
            <w:tr w:rsidR="00D5083E" w:rsidRPr="003571A9" w14:paraId="616A2FFA" w14:textId="77777777" w:rsidTr="003571A9">
              <w:trPr>
                <w:trHeight w:val="595"/>
              </w:trPr>
              <w:tc>
                <w:tcPr>
                  <w:tcW w:w="1895" w:type="dxa"/>
                  <w:vMerge w:val="restart"/>
                </w:tcPr>
                <w:p w14:paraId="49C767FB" w14:textId="77777777" w:rsidR="00D5083E" w:rsidRPr="003571A9" w:rsidRDefault="00D5083E" w:rsidP="00D5083E">
                  <w:pPr>
                    <w:pStyle w:val="TableParagraph"/>
                    <w:rPr>
                      <w:rFonts w:ascii="Times New Roman" w:hAnsi="Times New Roman" w:cs="Times New Roman"/>
                      <w:sz w:val="16"/>
                      <w:szCs w:val="16"/>
                      <w:lang w:val="ro-RO"/>
                    </w:rPr>
                  </w:pPr>
                </w:p>
                <w:p w14:paraId="01ECF4D5" w14:textId="77777777" w:rsidR="00D5083E" w:rsidRPr="003571A9" w:rsidRDefault="00D5083E" w:rsidP="00D5083E">
                  <w:pPr>
                    <w:pStyle w:val="TableParagraph"/>
                    <w:rPr>
                      <w:rFonts w:ascii="Times New Roman" w:hAnsi="Times New Roman" w:cs="Times New Roman"/>
                      <w:sz w:val="16"/>
                      <w:szCs w:val="16"/>
                      <w:lang w:val="ro-RO"/>
                    </w:rPr>
                  </w:pPr>
                </w:p>
                <w:p w14:paraId="7A795163" w14:textId="77777777" w:rsidR="00D5083E" w:rsidRPr="003571A9" w:rsidRDefault="00D5083E" w:rsidP="00D5083E">
                  <w:pPr>
                    <w:pStyle w:val="TableParagraph"/>
                    <w:rPr>
                      <w:rFonts w:ascii="Times New Roman" w:hAnsi="Times New Roman" w:cs="Times New Roman"/>
                      <w:sz w:val="16"/>
                      <w:szCs w:val="16"/>
                      <w:lang w:val="ro-RO"/>
                    </w:rPr>
                  </w:pPr>
                </w:p>
                <w:p w14:paraId="1B344425" w14:textId="77777777" w:rsidR="00D5083E" w:rsidRPr="003571A9" w:rsidRDefault="00D5083E" w:rsidP="00D5083E">
                  <w:pPr>
                    <w:pStyle w:val="TableParagraph"/>
                    <w:rPr>
                      <w:rFonts w:ascii="Times New Roman" w:hAnsi="Times New Roman" w:cs="Times New Roman"/>
                      <w:sz w:val="16"/>
                      <w:szCs w:val="16"/>
                      <w:lang w:val="ro-RO"/>
                    </w:rPr>
                  </w:pPr>
                </w:p>
                <w:p w14:paraId="3F270FB1" w14:textId="77777777" w:rsidR="00D5083E" w:rsidRPr="003571A9" w:rsidRDefault="00D5083E" w:rsidP="00D5083E">
                  <w:pPr>
                    <w:pStyle w:val="TableParagraph"/>
                    <w:rPr>
                      <w:rFonts w:ascii="Times New Roman" w:hAnsi="Times New Roman" w:cs="Times New Roman"/>
                      <w:sz w:val="16"/>
                      <w:szCs w:val="16"/>
                      <w:lang w:val="ro-RO"/>
                    </w:rPr>
                  </w:pPr>
                </w:p>
                <w:p w14:paraId="5891C16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AB49C6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&lt;0,2</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1</w:t>
                  </w:r>
                  <w:r w:rsidRPr="003571A9">
                    <w:rPr>
                      <w:rFonts w:ascii="Times New Roman" w:hAnsi="Times New Roman" w:cs="Times New Roman"/>
                      <w:color w:val="231F20"/>
                      <w:sz w:val="16"/>
                      <w:szCs w:val="16"/>
                      <w:lang w:val="ro-RO"/>
                    </w:rPr>
                    <w:t>)</w:t>
                  </w:r>
                </w:p>
              </w:tc>
              <w:tc>
                <w:tcPr>
                  <w:tcW w:w="1260" w:type="dxa"/>
                </w:tcPr>
                <w:p w14:paraId="2DE0E00E" w14:textId="77777777" w:rsidR="00D5083E" w:rsidRPr="003571A9" w:rsidRDefault="00D5083E" w:rsidP="00D5083E">
                  <w:pPr>
                    <w:pStyle w:val="TableParagraph"/>
                    <w:rPr>
                      <w:rFonts w:ascii="Times New Roman" w:hAnsi="Times New Roman" w:cs="Times New Roman"/>
                      <w:sz w:val="16"/>
                      <w:szCs w:val="16"/>
                      <w:lang w:val="ro-RO"/>
                    </w:rPr>
                  </w:pPr>
                </w:p>
                <w:p w14:paraId="27003B4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EEDC8A3" w14:textId="77777777" w:rsidR="00D5083E" w:rsidRPr="003571A9" w:rsidRDefault="00D5083E" w:rsidP="00D5083E">
                  <w:pPr>
                    <w:pStyle w:val="TableParagraph"/>
                    <w:rPr>
                      <w:rFonts w:ascii="Times New Roman" w:hAnsi="Times New Roman" w:cs="Times New Roman"/>
                      <w:sz w:val="16"/>
                      <w:szCs w:val="16"/>
                      <w:lang w:val="ro-RO"/>
                    </w:rPr>
                  </w:pPr>
                </w:p>
                <w:p w14:paraId="1336EC82"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3D1C0228" w14:textId="77777777" w:rsidR="00D5083E" w:rsidRPr="003571A9" w:rsidRDefault="00D5083E" w:rsidP="00D5083E">
                  <w:pPr>
                    <w:pStyle w:val="TableParagraph"/>
                    <w:rPr>
                      <w:rFonts w:ascii="Times New Roman" w:hAnsi="Times New Roman" w:cs="Times New Roman"/>
                      <w:sz w:val="16"/>
                      <w:szCs w:val="16"/>
                      <w:lang w:val="ro-RO"/>
                    </w:rPr>
                  </w:pPr>
                </w:p>
                <w:p w14:paraId="768B849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77AC572C" w14:textId="77777777" w:rsidTr="003571A9">
              <w:trPr>
                <w:trHeight w:val="595"/>
              </w:trPr>
              <w:tc>
                <w:tcPr>
                  <w:tcW w:w="1895" w:type="dxa"/>
                  <w:vMerge/>
                </w:tcPr>
                <w:p w14:paraId="41BF80BB" w14:textId="77777777" w:rsidR="00D5083E" w:rsidRPr="003571A9" w:rsidRDefault="00D5083E" w:rsidP="00D5083E">
                  <w:pPr>
                    <w:rPr>
                      <w:rFonts w:cs="Times New Roman"/>
                      <w:sz w:val="16"/>
                      <w:szCs w:val="16"/>
                      <w:lang w:val="ro-RO"/>
                    </w:rPr>
                  </w:pPr>
                </w:p>
              </w:tc>
              <w:tc>
                <w:tcPr>
                  <w:tcW w:w="1260" w:type="dxa"/>
                </w:tcPr>
                <w:p w14:paraId="6ABA69E3" w14:textId="77777777" w:rsidR="00D5083E" w:rsidRPr="003571A9" w:rsidRDefault="00D5083E" w:rsidP="00D5083E">
                  <w:pPr>
                    <w:pStyle w:val="TableParagraph"/>
                    <w:rPr>
                      <w:rFonts w:ascii="Times New Roman" w:hAnsi="Times New Roman" w:cs="Times New Roman"/>
                      <w:sz w:val="16"/>
                      <w:szCs w:val="16"/>
                      <w:lang w:val="ro-RO"/>
                    </w:rPr>
                  </w:pPr>
                </w:p>
                <w:p w14:paraId="0C7D0F2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4BAC493" w14:textId="77777777" w:rsidR="00D5083E" w:rsidRPr="003571A9" w:rsidRDefault="00D5083E" w:rsidP="00D5083E">
                  <w:pPr>
                    <w:pStyle w:val="TableParagraph"/>
                    <w:rPr>
                      <w:rFonts w:ascii="Times New Roman" w:hAnsi="Times New Roman" w:cs="Times New Roman"/>
                      <w:sz w:val="16"/>
                      <w:szCs w:val="16"/>
                      <w:lang w:val="ro-RO"/>
                    </w:rPr>
                  </w:pPr>
                </w:p>
                <w:p w14:paraId="7C1415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2996BC2A" w14:textId="77777777" w:rsidR="00D5083E" w:rsidRPr="003571A9" w:rsidRDefault="00D5083E" w:rsidP="00D5083E">
                  <w:pPr>
                    <w:pStyle w:val="TableParagraph"/>
                    <w:rPr>
                      <w:rFonts w:ascii="Times New Roman" w:hAnsi="Times New Roman" w:cs="Times New Roman"/>
                      <w:sz w:val="16"/>
                      <w:szCs w:val="16"/>
                      <w:lang w:val="ro-RO"/>
                    </w:rPr>
                  </w:pPr>
                </w:p>
                <w:p w14:paraId="16BD4FD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50C2D328" w14:textId="77777777" w:rsidTr="003571A9">
              <w:trPr>
                <w:trHeight w:val="595"/>
              </w:trPr>
              <w:tc>
                <w:tcPr>
                  <w:tcW w:w="1895" w:type="dxa"/>
                  <w:vMerge/>
                </w:tcPr>
                <w:p w14:paraId="2999270D" w14:textId="77777777" w:rsidR="00D5083E" w:rsidRPr="003571A9" w:rsidRDefault="00D5083E" w:rsidP="00D5083E">
                  <w:pPr>
                    <w:rPr>
                      <w:rFonts w:cs="Times New Roman"/>
                      <w:sz w:val="16"/>
                      <w:szCs w:val="16"/>
                      <w:lang w:val="ro-RO"/>
                    </w:rPr>
                  </w:pPr>
                </w:p>
              </w:tc>
              <w:tc>
                <w:tcPr>
                  <w:tcW w:w="1260" w:type="dxa"/>
                </w:tcPr>
                <w:p w14:paraId="737BDF22" w14:textId="77777777" w:rsidR="00D5083E" w:rsidRPr="003571A9" w:rsidRDefault="00D5083E" w:rsidP="00D5083E">
                  <w:pPr>
                    <w:pStyle w:val="TableParagraph"/>
                    <w:rPr>
                      <w:rFonts w:ascii="Times New Roman" w:hAnsi="Times New Roman" w:cs="Times New Roman"/>
                      <w:sz w:val="16"/>
                      <w:szCs w:val="16"/>
                      <w:lang w:val="ro-RO"/>
                    </w:rPr>
                  </w:pPr>
                </w:p>
                <w:p w14:paraId="722C0B2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EB46495" w14:textId="77777777" w:rsidR="00D5083E" w:rsidRPr="003571A9" w:rsidRDefault="00D5083E" w:rsidP="00D5083E">
                  <w:pPr>
                    <w:pStyle w:val="TableParagraph"/>
                    <w:rPr>
                      <w:rFonts w:ascii="Times New Roman" w:hAnsi="Times New Roman" w:cs="Times New Roman"/>
                      <w:sz w:val="16"/>
                      <w:szCs w:val="16"/>
                      <w:lang w:val="ro-RO"/>
                    </w:rPr>
                  </w:pPr>
                </w:p>
                <w:p w14:paraId="09836F6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254F8D7" w14:textId="77777777" w:rsidR="00D5083E" w:rsidRPr="003571A9" w:rsidRDefault="00D5083E" w:rsidP="00D5083E">
                  <w:pPr>
                    <w:pStyle w:val="TableParagraph"/>
                    <w:rPr>
                      <w:rFonts w:ascii="Times New Roman" w:hAnsi="Times New Roman" w:cs="Times New Roman"/>
                      <w:sz w:val="16"/>
                      <w:szCs w:val="16"/>
                      <w:lang w:val="ro-RO"/>
                    </w:rPr>
                  </w:pPr>
                </w:p>
                <w:p w14:paraId="60DB1BB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287174C1" w14:textId="77777777" w:rsidTr="003571A9">
              <w:trPr>
                <w:trHeight w:val="595"/>
              </w:trPr>
              <w:tc>
                <w:tcPr>
                  <w:tcW w:w="1895" w:type="dxa"/>
                  <w:vMerge/>
                </w:tcPr>
                <w:p w14:paraId="5D2B8EA7" w14:textId="77777777" w:rsidR="00D5083E" w:rsidRPr="003571A9" w:rsidRDefault="00D5083E" w:rsidP="00D5083E">
                  <w:pPr>
                    <w:rPr>
                      <w:rFonts w:cs="Times New Roman"/>
                      <w:sz w:val="16"/>
                      <w:szCs w:val="16"/>
                      <w:lang w:val="ro-RO"/>
                    </w:rPr>
                  </w:pPr>
                </w:p>
              </w:tc>
              <w:tc>
                <w:tcPr>
                  <w:tcW w:w="1260" w:type="dxa"/>
                </w:tcPr>
                <w:p w14:paraId="6B0C96CC" w14:textId="77777777" w:rsidR="00D5083E" w:rsidRPr="003571A9" w:rsidRDefault="00D5083E" w:rsidP="00D5083E">
                  <w:pPr>
                    <w:pStyle w:val="TableParagraph"/>
                    <w:rPr>
                      <w:rFonts w:ascii="Times New Roman" w:hAnsi="Times New Roman" w:cs="Times New Roman"/>
                      <w:sz w:val="16"/>
                      <w:szCs w:val="16"/>
                      <w:lang w:val="ro-RO"/>
                    </w:rPr>
                  </w:pPr>
                </w:p>
                <w:p w14:paraId="5D02132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3A5D9E5" w14:textId="77777777" w:rsidR="00D5083E" w:rsidRPr="003571A9" w:rsidRDefault="00D5083E" w:rsidP="00D5083E">
                  <w:pPr>
                    <w:pStyle w:val="TableParagraph"/>
                    <w:rPr>
                      <w:rFonts w:ascii="Times New Roman" w:hAnsi="Times New Roman" w:cs="Times New Roman"/>
                      <w:sz w:val="16"/>
                      <w:szCs w:val="16"/>
                      <w:lang w:val="ro-RO"/>
                    </w:rPr>
                  </w:pPr>
                </w:p>
                <w:p w14:paraId="7CA5036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440" w:type="dxa"/>
                </w:tcPr>
                <w:p w14:paraId="61805EC2" w14:textId="77777777" w:rsidR="00D5083E" w:rsidRPr="003571A9" w:rsidRDefault="00D5083E" w:rsidP="00D5083E">
                  <w:pPr>
                    <w:pStyle w:val="TableParagraph"/>
                    <w:rPr>
                      <w:rFonts w:ascii="Times New Roman" w:hAnsi="Times New Roman" w:cs="Times New Roman"/>
                      <w:sz w:val="16"/>
                      <w:szCs w:val="16"/>
                      <w:lang w:val="ro-RO"/>
                    </w:rPr>
                  </w:pPr>
                </w:p>
                <w:p w14:paraId="14C018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4C87C869" w14:textId="77777777" w:rsidTr="003571A9">
              <w:trPr>
                <w:trHeight w:val="595"/>
              </w:trPr>
              <w:tc>
                <w:tcPr>
                  <w:tcW w:w="1895" w:type="dxa"/>
                  <w:vMerge w:val="restart"/>
                </w:tcPr>
                <w:p w14:paraId="2398D2BA" w14:textId="77777777" w:rsidR="00D5083E" w:rsidRPr="003571A9" w:rsidRDefault="00D5083E" w:rsidP="00D5083E">
                  <w:pPr>
                    <w:pStyle w:val="TableParagraph"/>
                    <w:rPr>
                      <w:rFonts w:ascii="Times New Roman" w:hAnsi="Times New Roman" w:cs="Times New Roman"/>
                      <w:sz w:val="16"/>
                      <w:szCs w:val="16"/>
                      <w:lang w:val="ro-RO"/>
                    </w:rPr>
                  </w:pPr>
                </w:p>
                <w:p w14:paraId="38D8EF67" w14:textId="77777777" w:rsidR="00D5083E" w:rsidRPr="003571A9" w:rsidRDefault="00D5083E" w:rsidP="00D5083E">
                  <w:pPr>
                    <w:pStyle w:val="TableParagraph"/>
                    <w:rPr>
                      <w:rFonts w:ascii="Times New Roman" w:hAnsi="Times New Roman" w:cs="Times New Roman"/>
                      <w:sz w:val="16"/>
                      <w:szCs w:val="16"/>
                      <w:lang w:val="ro-RO"/>
                    </w:rPr>
                  </w:pPr>
                </w:p>
                <w:p w14:paraId="75652758" w14:textId="77777777" w:rsidR="00D5083E" w:rsidRPr="003571A9" w:rsidRDefault="00D5083E" w:rsidP="00D5083E">
                  <w:pPr>
                    <w:pStyle w:val="TableParagraph"/>
                    <w:rPr>
                      <w:rFonts w:ascii="Times New Roman" w:hAnsi="Times New Roman" w:cs="Times New Roman"/>
                      <w:sz w:val="16"/>
                      <w:szCs w:val="16"/>
                      <w:lang w:val="ro-RO"/>
                    </w:rPr>
                  </w:pPr>
                </w:p>
                <w:p w14:paraId="44A34E82" w14:textId="77777777" w:rsidR="00D5083E" w:rsidRPr="003571A9" w:rsidRDefault="00D5083E" w:rsidP="00D5083E">
                  <w:pPr>
                    <w:pStyle w:val="TableParagraph"/>
                    <w:rPr>
                      <w:rFonts w:ascii="Times New Roman" w:hAnsi="Times New Roman" w:cs="Times New Roman"/>
                      <w:sz w:val="16"/>
                      <w:szCs w:val="16"/>
                      <w:lang w:val="ro-RO"/>
                    </w:rPr>
                  </w:pPr>
                </w:p>
                <w:p w14:paraId="4807AEA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9C476A3"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&gt;</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0,2</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2</w:t>
                  </w:r>
                  <w:r w:rsidRPr="003571A9">
                    <w:rPr>
                      <w:rFonts w:ascii="Times New Roman" w:hAnsi="Times New Roman" w:cs="Times New Roman"/>
                      <w:color w:val="231F20"/>
                      <w:sz w:val="16"/>
                      <w:szCs w:val="16"/>
                      <w:lang w:val="ro-RO"/>
                    </w:rPr>
                    <w:t>)</w:t>
                  </w:r>
                </w:p>
              </w:tc>
              <w:tc>
                <w:tcPr>
                  <w:tcW w:w="1260" w:type="dxa"/>
                </w:tcPr>
                <w:p w14:paraId="310844F9" w14:textId="77777777" w:rsidR="00D5083E" w:rsidRPr="003571A9" w:rsidRDefault="00D5083E" w:rsidP="00D5083E">
                  <w:pPr>
                    <w:pStyle w:val="TableParagraph"/>
                    <w:rPr>
                      <w:rFonts w:ascii="Times New Roman" w:hAnsi="Times New Roman" w:cs="Times New Roman"/>
                      <w:sz w:val="16"/>
                      <w:szCs w:val="16"/>
                      <w:lang w:val="ro-RO"/>
                    </w:rPr>
                  </w:pPr>
                </w:p>
                <w:p w14:paraId="254AE4AB"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33304A" w14:textId="77777777" w:rsidR="00D5083E" w:rsidRPr="003571A9" w:rsidRDefault="00D5083E" w:rsidP="00D5083E">
                  <w:pPr>
                    <w:pStyle w:val="TableParagraph"/>
                    <w:rPr>
                      <w:rFonts w:ascii="Times New Roman" w:hAnsi="Times New Roman" w:cs="Times New Roman"/>
                      <w:sz w:val="16"/>
                      <w:szCs w:val="16"/>
                      <w:lang w:val="ro-RO"/>
                    </w:rPr>
                  </w:pPr>
                </w:p>
                <w:p w14:paraId="57D05B4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6F499451" w14:textId="77777777" w:rsidR="00D5083E" w:rsidRPr="003571A9" w:rsidRDefault="00D5083E" w:rsidP="00D5083E">
                  <w:pPr>
                    <w:pStyle w:val="TableParagraph"/>
                    <w:rPr>
                      <w:rFonts w:ascii="Times New Roman" w:hAnsi="Times New Roman" w:cs="Times New Roman"/>
                      <w:sz w:val="16"/>
                      <w:szCs w:val="16"/>
                      <w:lang w:val="ro-RO"/>
                    </w:rPr>
                  </w:pPr>
                </w:p>
                <w:p w14:paraId="74CBE1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56849FBE" w14:textId="77777777" w:rsidTr="003571A9">
              <w:trPr>
                <w:trHeight w:val="595"/>
              </w:trPr>
              <w:tc>
                <w:tcPr>
                  <w:tcW w:w="1895" w:type="dxa"/>
                  <w:vMerge/>
                </w:tcPr>
                <w:p w14:paraId="10204AE0" w14:textId="77777777" w:rsidR="00D5083E" w:rsidRPr="003571A9" w:rsidRDefault="00D5083E" w:rsidP="00D5083E">
                  <w:pPr>
                    <w:rPr>
                      <w:rFonts w:cs="Times New Roman"/>
                      <w:sz w:val="16"/>
                      <w:szCs w:val="16"/>
                      <w:lang w:val="ro-RO"/>
                    </w:rPr>
                  </w:pPr>
                </w:p>
              </w:tc>
              <w:tc>
                <w:tcPr>
                  <w:tcW w:w="1260" w:type="dxa"/>
                </w:tcPr>
                <w:p w14:paraId="41E527FA" w14:textId="77777777" w:rsidR="00D5083E" w:rsidRPr="003571A9" w:rsidRDefault="00D5083E" w:rsidP="00D5083E">
                  <w:pPr>
                    <w:pStyle w:val="TableParagraph"/>
                    <w:rPr>
                      <w:rFonts w:ascii="Times New Roman" w:hAnsi="Times New Roman" w:cs="Times New Roman"/>
                      <w:sz w:val="16"/>
                      <w:szCs w:val="16"/>
                      <w:lang w:val="ro-RO"/>
                    </w:rPr>
                  </w:pPr>
                </w:p>
                <w:p w14:paraId="0F3B68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5353465" w14:textId="77777777" w:rsidR="00D5083E" w:rsidRPr="003571A9" w:rsidRDefault="00D5083E" w:rsidP="00D5083E">
                  <w:pPr>
                    <w:pStyle w:val="TableParagraph"/>
                    <w:rPr>
                      <w:rFonts w:ascii="Times New Roman" w:hAnsi="Times New Roman" w:cs="Times New Roman"/>
                      <w:sz w:val="16"/>
                      <w:szCs w:val="16"/>
                      <w:lang w:val="ro-RO"/>
                    </w:rPr>
                  </w:pPr>
                </w:p>
                <w:p w14:paraId="152800E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3AB75B49" w14:textId="77777777" w:rsidR="00D5083E" w:rsidRPr="003571A9" w:rsidRDefault="00D5083E" w:rsidP="00D5083E">
                  <w:pPr>
                    <w:pStyle w:val="TableParagraph"/>
                    <w:rPr>
                      <w:rFonts w:ascii="Times New Roman" w:hAnsi="Times New Roman" w:cs="Times New Roman"/>
                      <w:sz w:val="16"/>
                      <w:szCs w:val="16"/>
                      <w:lang w:val="ro-RO"/>
                    </w:rPr>
                  </w:pPr>
                </w:p>
                <w:p w14:paraId="2735D04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31887113" w14:textId="77777777" w:rsidTr="003571A9">
              <w:trPr>
                <w:trHeight w:val="595"/>
              </w:trPr>
              <w:tc>
                <w:tcPr>
                  <w:tcW w:w="1895" w:type="dxa"/>
                  <w:vMerge/>
                </w:tcPr>
                <w:p w14:paraId="38F11557" w14:textId="77777777" w:rsidR="00D5083E" w:rsidRPr="003571A9" w:rsidRDefault="00D5083E" w:rsidP="00D5083E">
                  <w:pPr>
                    <w:rPr>
                      <w:rFonts w:cs="Times New Roman"/>
                      <w:sz w:val="16"/>
                      <w:szCs w:val="16"/>
                      <w:lang w:val="ro-RO"/>
                    </w:rPr>
                  </w:pPr>
                </w:p>
              </w:tc>
              <w:tc>
                <w:tcPr>
                  <w:tcW w:w="1260" w:type="dxa"/>
                </w:tcPr>
                <w:p w14:paraId="13CC71DE" w14:textId="77777777" w:rsidR="00D5083E" w:rsidRPr="003571A9" w:rsidRDefault="00D5083E" w:rsidP="00D5083E">
                  <w:pPr>
                    <w:pStyle w:val="TableParagraph"/>
                    <w:rPr>
                      <w:rFonts w:ascii="Times New Roman" w:hAnsi="Times New Roman" w:cs="Times New Roman"/>
                      <w:sz w:val="16"/>
                      <w:szCs w:val="16"/>
                      <w:lang w:val="ro-RO"/>
                    </w:rPr>
                  </w:pPr>
                </w:p>
                <w:p w14:paraId="2538FB2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081F80" w14:textId="77777777" w:rsidR="00D5083E" w:rsidRPr="003571A9" w:rsidRDefault="00D5083E" w:rsidP="00D5083E">
                  <w:pPr>
                    <w:pStyle w:val="TableParagraph"/>
                    <w:rPr>
                      <w:rFonts w:ascii="Times New Roman" w:hAnsi="Times New Roman" w:cs="Times New Roman"/>
                      <w:sz w:val="16"/>
                      <w:szCs w:val="16"/>
                      <w:lang w:val="ro-RO"/>
                    </w:rPr>
                  </w:pPr>
                </w:p>
                <w:p w14:paraId="50AD2F8A"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1F05AA42" w14:textId="77777777" w:rsidR="00D5083E" w:rsidRPr="003571A9" w:rsidRDefault="00D5083E" w:rsidP="00D5083E">
                  <w:pPr>
                    <w:pStyle w:val="TableParagraph"/>
                    <w:rPr>
                      <w:rFonts w:ascii="Times New Roman" w:hAnsi="Times New Roman" w:cs="Times New Roman"/>
                      <w:sz w:val="16"/>
                      <w:szCs w:val="16"/>
                      <w:lang w:val="ro-RO"/>
                    </w:rPr>
                  </w:pPr>
                </w:p>
                <w:p w14:paraId="376179B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B19736C" w14:textId="77777777" w:rsidTr="003571A9">
              <w:trPr>
                <w:trHeight w:val="595"/>
              </w:trPr>
              <w:tc>
                <w:tcPr>
                  <w:tcW w:w="1895" w:type="dxa"/>
                  <w:vMerge/>
                </w:tcPr>
                <w:p w14:paraId="5A66B3D4" w14:textId="77777777" w:rsidR="00D5083E" w:rsidRPr="003571A9" w:rsidRDefault="00D5083E" w:rsidP="00D5083E">
                  <w:pPr>
                    <w:rPr>
                      <w:rFonts w:cs="Times New Roman"/>
                      <w:sz w:val="16"/>
                      <w:szCs w:val="16"/>
                      <w:lang w:val="ro-RO"/>
                    </w:rPr>
                  </w:pPr>
                </w:p>
              </w:tc>
              <w:tc>
                <w:tcPr>
                  <w:tcW w:w="1260" w:type="dxa"/>
                </w:tcPr>
                <w:p w14:paraId="310DA242" w14:textId="77777777" w:rsidR="00D5083E" w:rsidRPr="003571A9" w:rsidRDefault="00D5083E" w:rsidP="00D5083E">
                  <w:pPr>
                    <w:pStyle w:val="TableParagraph"/>
                    <w:rPr>
                      <w:rFonts w:ascii="Times New Roman" w:hAnsi="Times New Roman" w:cs="Times New Roman"/>
                      <w:sz w:val="16"/>
                      <w:szCs w:val="16"/>
                      <w:lang w:val="ro-RO"/>
                    </w:rPr>
                  </w:pPr>
                </w:p>
                <w:p w14:paraId="73169A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2F9A12" w14:textId="77777777" w:rsidR="00D5083E" w:rsidRPr="003571A9" w:rsidRDefault="00D5083E" w:rsidP="00D5083E">
                  <w:pPr>
                    <w:pStyle w:val="TableParagraph"/>
                    <w:rPr>
                      <w:rFonts w:ascii="Times New Roman" w:hAnsi="Times New Roman" w:cs="Times New Roman"/>
                      <w:sz w:val="16"/>
                      <w:szCs w:val="16"/>
                      <w:lang w:val="ro-RO"/>
                    </w:rPr>
                  </w:pPr>
                </w:p>
                <w:p w14:paraId="4E368738"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CEE51A7" w14:textId="77777777" w:rsidR="00D5083E" w:rsidRPr="003571A9" w:rsidRDefault="00D5083E" w:rsidP="00D5083E">
                  <w:pPr>
                    <w:pStyle w:val="TableParagraph"/>
                    <w:rPr>
                      <w:rFonts w:ascii="Times New Roman" w:hAnsi="Times New Roman" w:cs="Times New Roman"/>
                      <w:sz w:val="16"/>
                      <w:szCs w:val="16"/>
                      <w:lang w:val="ro-RO"/>
                    </w:rPr>
                  </w:pPr>
                </w:p>
                <w:p w14:paraId="7DBF332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78CF29EB" w14:textId="77777777" w:rsidTr="003571A9">
              <w:trPr>
                <w:trHeight w:val="594"/>
              </w:trPr>
              <w:tc>
                <w:tcPr>
                  <w:tcW w:w="1895" w:type="dxa"/>
                  <w:vMerge w:val="restart"/>
                </w:tcPr>
                <w:p w14:paraId="0A6DC896" w14:textId="77777777" w:rsidR="00D5083E" w:rsidRPr="003571A9" w:rsidRDefault="00D5083E" w:rsidP="00D5083E">
                  <w:pPr>
                    <w:pStyle w:val="TableParagraph"/>
                    <w:rPr>
                      <w:rFonts w:ascii="Times New Roman" w:hAnsi="Times New Roman" w:cs="Times New Roman"/>
                      <w:sz w:val="16"/>
                      <w:szCs w:val="16"/>
                      <w:lang w:val="ro-RO"/>
                    </w:rPr>
                  </w:pPr>
                </w:p>
                <w:p w14:paraId="30B4C782" w14:textId="77777777" w:rsidR="00D5083E" w:rsidRPr="003571A9" w:rsidRDefault="00D5083E" w:rsidP="00D5083E">
                  <w:pPr>
                    <w:pStyle w:val="TableParagraph"/>
                    <w:rPr>
                      <w:rFonts w:ascii="Times New Roman" w:hAnsi="Times New Roman" w:cs="Times New Roman"/>
                      <w:sz w:val="16"/>
                      <w:szCs w:val="16"/>
                      <w:lang w:val="ro-RO"/>
                    </w:rPr>
                  </w:pPr>
                </w:p>
                <w:p w14:paraId="225695BA" w14:textId="77777777" w:rsidR="00D5083E" w:rsidRPr="003571A9" w:rsidRDefault="00D5083E" w:rsidP="00D5083E">
                  <w:pPr>
                    <w:pStyle w:val="TableParagraph"/>
                    <w:rPr>
                      <w:rFonts w:ascii="Times New Roman" w:hAnsi="Times New Roman" w:cs="Times New Roman"/>
                      <w:sz w:val="16"/>
                      <w:szCs w:val="16"/>
                      <w:lang w:val="ro-RO"/>
                    </w:rPr>
                  </w:pPr>
                </w:p>
                <w:p w14:paraId="6EBACFB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paie</w:t>
                  </w:r>
                </w:p>
              </w:tc>
              <w:tc>
                <w:tcPr>
                  <w:tcW w:w="1260" w:type="dxa"/>
                </w:tcPr>
                <w:p w14:paraId="0FBEB250" w14:textId="77777777" w:rsidR="00D5083E" w:rsidRPr="003571A9" w:rsidRDefault="00D5083E" w:rsidP="00D5083E">
                  <w:pPr>
                    <w:pStyle w:val="TableParagraph"/>
                    <w:rPr>
                      <w:rFonts w:ascii="Times New Roman" w:hAnsi="Times New Roman" w:cs="Times New Roman"/>
                      <w:sz w:val="16"/>
                      <w:szCs w:val="16"/>
                      <w:lang w:val="ro-RO"/>
                    </w:rPr>
                  </w:pPr>
                </w:p>
                <w:p w14:paraId="21CB680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3629A87" w14:textId="77777777" w:rsidR="00D5083E" w:rsidRPr="003571A9" w:rsidRDefault="00D5083E" w:rsidP="00D5083E">
                  <w:pPr>
                    <w:pStyle w:val="TableParagraph"/>
                    <w:rPr>
                      <w:rFonts w:ascii="Times New Roman" w:hAnsi="Times New Roman" w:cs="Times New Roman"/>
                      <w:sz w:val="16"/>
                      <w:szCs w:val="16"/>
                      <w:lang w:val="ro-RO"/>
                    </w:rPr>
                  </w:pPr>
                </w:p>
                <w:p w14:paraId="48CEF98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474834CB" w14:textId="77777777" w:rsidR="00D5083E" w:rsidRPr="003571A9" w:rsidRDefault="00D5083E" w:rsidP="00D5083E">
                  <w:pPr>
                    <w:pStyle w:val="TableParagraph"/>
                    <w:rPr>
                      <w:rFonts w:ascii="Times New Roman" w:hAnsi="Times New Roman" w:cs="Times New Roman"/>
                      <w:sz w:val="16"/>
                      <w:szCs w:val="16"/>
                      <w:lang w:val="ro-RO"/>
                    </w:rPr>
                  </w:pPr>
                </w:p>
                <w:p w14:paraId="381E2DC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30A52DB2" w14:textId="77777777" w:rsidTr="003571A9">
              <w:trPr>
                <w:trHeight w:val="595"/>
              </w:trPr>
              <w:tc>
                <w:tcPr>
                  <w:tcW w:w="1895" w:type="dxa"/>
                  <w:vMerge/>
                </w:tcPr>
                <w:p w14:paraId="3E881B86" w14:textId="77777777" w:rsidR="00D5083E" w:rsidRPr="003571A9" w:rsidRDefault="00D5083E" w:rsidP="00D5083E">
                  <w:pPr>
                    <w:rPr>
                      <w:rFonts w:cs="Times New Roman"/>
                      <w:sz w:val="16"/>
                      <w:szCs w:val="16"/>
                      <w:lang w:val="ro-RO"/>
                    </w:rPr>
                  </w:pPr>
                </w:p>
              </w:tc>
              <w:tc>
                <w:tcPr>
                  <w:tcW w:w="1260" w:type="dxa"/>
                </w:tcPr>
                <w:p w14:paraId="0694C6F7" w14:textId="77777777" w:rsidR="00D5083E" w:rsidRPr="003571A9" w:rsidRDefault="00D5083E" w:rsidP="00D5083E">
                  <w:pPr>
                    <w:pStyle w:val="TableParagraph"/>
                    <w:rPr>
                      <w:rFonts w:ascii="Times New Roman" w:hAnsi="Times New Roman" w:cs="Times New Roman"/>
                      <w:sz w:val="16"/>
                      <w:szCs w:val="16"/>
                      <w:lang w:val="ro-RO"/>
                    </w:rPr>
                  </w:pPr>
                </w:p>
                <w:p w14:paraId="14A198B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6BA987" w14:textId="77777777" w:rsidR="00D5083E" w:rsidRPr="003571A9" w:rsidRDefault="00D5083E" w:rsidP="00D5083E">
                  <w:pPr>
                    <w:pStyle w:val="TableParagraph"/>
                    <w:rPr>
                      <w:rFonts w:ascii="Times New Roman" w:hAnsi="Times New Roman" w:cs="Times New Roman"/>
                      <w:sz w:val="16"/>
                      <w:szCs w:val="16"/>
                      <w:lang w:val="ro-RO"/>
                    </w:rPr>
                  </w:pPr>
                </w:p>
                <w:p w14:paraId="3B5350B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440" w:type="dxa"/>
                </w:tcPr>
                <w:p w14:paraId="064D8BC7" w14:textId="77777777" w:rsidR="00D5083E" w:rsidRPr="003571A9" w:rsidRDefault="00D5083E" w:rsidP="00D5083E">
                  <w:pPr>
                    <w:pStyle w:val="TableParagraph"/>
                    <w:rPr>
                      <w:rFonts w:ascii="Times New Roman" w:hAnsi="Times New Roman" w:cs="Times New Roman"/>
                      <w:sz w:val="16"/>
                      <w:szCs w:val="16"/>
                      <w:lang w:val="ro-RO"/>
                    </w:rPr>
                  </w:pPr>
                </w:p>
                <w:p w14:paraId="67F8035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3571A9" w14:paraId="30F473D6" w14:textId="77777777" w:rsidTr="003571A9">
              <w:trPr>
                <w:trHeight w:val="595"/>
              </w:trPr>
              <w:tc>
                <w:tcPr>
                  <w:tcW w:w="1895" w:type="dxa"/>
                  <w:vMerge/>
                </w:tcPr>
                <w:p w14:paraId="4BD6E0A0" w14:textId="77777777" w:rsidR="00D5083E" w:rsidRPr="003571A9" w:rsidRDefault="00D5083E" w:rsidP="00D5083E">
                  <w:pPr>
                    <w:rPr>
                      <w:rFonts w:cs="Times New Roman"/>
                      <w:sz w:val="16"/>
                      <w:szCs w:val="16"/>
                      <w:lang w:val="ro-RO"/>
                    </w:rPr>
                  </w:pPr>
                </w:p>
              </w:tc>
              <w:tc>
                <w:tcPr>
                  <w:tcW w:w="1260" w:type="dxa"/>
                </w:tcPr>
                <w:p w14:paraId="0D744799" w14:textId="77777777" w:rsidR="00D5083E" w:rsidRPr="003571A9" w:rsidRDefault="00D5083E" w:rsidP="00D5083E">
                  <w:pPr>
                    <w:pStyle w:val="TableParagraph"/>
                    <w:rPr>
                      <w:rFonts w:ascii="Times New Roman" w:hAnsi="Times New Roman" w:cs="Times New Roman"/>
                      <w:sz w:val="16"/>
                      <w:szCs w:val="16"/>
                      <w:lang w:val="ro-RO"/>
                    </w:rPr>
                  </w:pPr>
                </w:p>
                <w:p w14:paraId="40EB7A8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24C8142A" w14:textId="77777777" w:rsidR="00D5083E" w:rsidRPr="003571A9" w:rsidRDefault="00D5083E" w:rsidP="00D5083E">
                  <w:pPr>
                    <w:pStyle w:val="TableParagraph"/>
                    <w:rPr>
                      <w:rFonts w:ascii="Times New Roman" w:hAnsi="Times New Roman" w:cs="Times New Roman"/>
                      <w:sz w:val="16"/>
                      <w:szCs w:val="16"/>
                      <w:lang w:val="ro-RO"/>
                    </w:rPr>
                  </w:pPr>
                </w:p>
                <w:p w14:paraId="2ABA4C8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440" w:type="dxa"/>
                </w:tcPr>
                <w:p w14:paraId="48178707" w14:textId="77777777" w:rsidR="00D5083E" w:rsidRPr="003571A9" w:rsidRDefault="00D5083E" w:rsidP="00D5083E">
                  <w:pPr>
                    <w:pStyle w:val="TableParagraph"/>
                    <w:rPr>
                      <w:rFonts w:ascii="Times New Roman" w:hAnsi="Times New Roman" w:cs="Times New Roman"/>
                      <w:sz w:val="16"/>
                      <w:szCs w:val="16"/>
                      <w:lang w:val="ro-RO"/>
                    </w:rPr>
                  </w:pPr>
                </w:p>
                <w:p w14:paraId="49A3EE2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79915EC4" w14:textId="77777777" w:rsidTr="003571A9">
              <w:trPr>
                <w:trHeight w:val="595"/>
              </w:trPr>
              <w:tc>
                <w:tcPr>
                  <w:tcW w:w="1895" w:type="dxa"/>
                  <w:vMerge w:val="restart"/>
                </w:tcPr>
                <w:p w14:paraId="2D0CA386" w14:textId="77777777" w:rsidR="00D5083E" w:rsidRPr="003571A9" w:rsidRDefault="00D5083E" w:rsidP="00D5083E">
                  <w:pPr>
                    <w:pStyle w:val="TableParagraph"/>
                    <w:rPr>
                      <w:rFonts w:ascii="Times New Roman" w:hAnsi="Times New Roman" w:cs="Times New Roman"/>
                      <w:sz w:val="16"/>
                      <w:szCs w:val="16"/>
                      <w:lang w:val="ro-RO"/>
                    </w:rPr>
                  </w:pPr>
                </w:p>
                <w:p w14:paraId="58EA09CB"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rezultate</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prelucrarea</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trestiei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zahăr</w:t>
                  </w:r>
                </w:p>
              </w:tc>
              <w:tc>
                <w:tcPr>
                  <w:tcW w:w="1260" w:type="dxa"/>
                </w:tcPr>
                <w:p w14:paraId="2586A0D7" w14:textId="77777777" w:rsidR="00D5083E" w:rsidRPr="003571A9" w:rsidRDefault="00D5083E" w:rsidP="00D5083E">
                  <w:pPr>
                    <w:pStyle w:val="TableParagraph"/>
                    <w:rPr>
                      <w:rFonts w:ascii="Times New Roman" w:hAnsi="Times New Roman" w:cs="Times New Roman"/>
                      <w:sz w:val="16"/>
                      <w:szCs w:val="16"/>
                      <w:lang w:val="ro-RO"/>
                    </w:rPr>
                  </w:pPr>
                </w:p>
                <w:p w14:paraId="38D527C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462F42C" w14:textId="77777777" w:rsidR="00D5083E" w:rsidRPr="003571A9" w:rsidRDefault="00D5083E" w:rsidP="00D5083E">
                  <w:pPr>
                    <w:pStyle w:val="TableParagraph"/>
                    <w:rPr>
                      <w:rFonts w:ascii="Times New Roman" w:hAnsi="Times New Roman" w:cs="Times New Roman"/>
                      <w:sz w:val="16"/>
                      <w:szCs w:val="16"/>
                      <w:lang w:val="ro-RO"/>
                    </w:rPr>
                  </w:pPr>
                </w:p>
                <w:p w14:paraId="433E2CC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4347A9C0" w14:textId="77777777" w:rsidR="00D5083E" w:rsidRPr="003571A9" w:rsidRDefault="00D5083E" w:rsidP="00D5083E">
                  <w:pPr>
                    <w:pStyle w:val="TableParagraph"/>
                    <w:rPr>
                      <w:rFonts w:ascii="Times New Roman" w:hAnsi="Times New Roman" w:cs="Times New Roman"/>
                      <w:sz w:val="16"/>
                      <w:szCs w:val="16"/>
                      <w:lang w:val="ro-RO"/>
                    </w:rPr>
                  </w:pPr>
                </w:p>
                <w:p w14:paraId="2F48091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C57E716" w14:textId="77777777" w:rsidTr="003571A9">
              <w:trPr>
                <w:trHeight w:val="595"/>
              </w:trPr>
              <w:tc>
                <w:tcPr>
                  <w:tcW w:w="1895" w:type="dxa"/>
                  <w:vMerge/>
                </w:tcPr>
                <w:p w14:paraId="58ED73DF" w14:textId="77777777" w:rsidR="00D5083E" w:rsidRPr="003571A9" w:rsidRDefault="00D5083E" w:rsidP="00D5083E">
                  <w:pPr>
                    <w:rPr>
                      <w:rFonts w:cs="Times New Roman"/>
                      <w:sz w:val="16"/>
                      <w:szCs w:val="16"/>
                      <w:lang w:val="ro-RO"/>
                    </w:rPr>
                  </w:pPr>
                </w:p>
              </w:tc>
              <w:tc>
                <w:tcPr>
                  <w:tcW w:w="1260" w:type="dxa"/>
                </w:tcPr>
                <w:p w14:paraId="288316CB" w14:textId="77777777" w:rsidR="00D5083E" w:rsidRPr="003571A9" w:rsidRDefault="00D5083E" w:rsidP="00D5083E">
                  <w:pPr>
                    <w:pStyle w:val="TableParagraph"/>
                    <w:rPr>
                      <w:rFonts w:ascii="Times New Roman" w:hAnsi="Times New Roman" w:cs="Times New Roman"/>
                      <w:sz w:val="16"/>
                      <w:szCs w:val="16"/>
                      <w:lang w:val="ro-RO"/>
                    </w:rPr>
                  </w:pPr>
                </w:p>
                <w:p w14:paraId="480E28F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2473113" w14:textId="77777777" w:rsidR="00D5083E" w:rsidRPr="003571A9" w:rsidRDefault="00D5083E" w:rsidP="00D5083E">
                  <w:pPr>
                    <w:pStyle w:val="TableParagraph"/>
                    <w:rPr>
                      <w:rFonts w:ascii="Times New Roman" w:hAnsi="Times New Roman" w:cs="Times New Roman"/>
                      <w:sz w:val="16"/>
                      <w:szCs w:val="16"/>
                      <w:lang w:val="ro-RO"/>
                    </w:rPr>
                  </w:pPr>
                </w:p>
                <w:p w14:paraId="6032847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440" w:type="dxa"/>
                </w:tcPr>
                <w:p w14:paraId="0D10858D" w14:textId="77777777" w:rsidR="00D5083E" w:rsidRPr="003571A9" w:rsidRDefault="00D5083E" w:rsidP="00D5083E">
                  <w:pPr>
                    <w:pStyle w:val="TableParagraph"/>
                    <w:rPr>
                      <w:rFonts w:ascii="Times New Roman" w:hAnsi="Times New Roman" w:cs="Times New Roman"/>
                      <w:sz w:val="16"/>
                      <w:szCs w:val="16"/>
                      <w:lang w:val="ro-RO"/>
                    </w:rPr>
                  </w:pPr>
                </w:p>
                <w:p w14:paraId="4DE02E2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4945DD7" w14:textId="77777777" w:rsidTr="003571A9">
              <w:trPr>
                <w:trHeight w:val="595"/>
              </w:trPr>
              <w:tc>
                <w:tcPr>
                  <w:tcW w:w="1895" w:type="dxa"/>
                </w:tcPr>
                <w:p w14:paraId="43490B10" w14:textId="77777777" w:rsidR="00D5083E" w:rsidRPr="003571A9" w:rsidRDefault="00D5083E" w:rsidP="00D5083E">
                  <w:pPr>
                    <w:pStyle w:val="TableParagraph"/>
                    <w:rPr>
                      <w:rFonts w:ascii="Times New Roman" w:hAnsi="Times New Roman" w:cs="Times New Roman"/>
                      <w:sz w:val="16"/>
                      <w:szCs w:val="16"/>
                      <w:lang w:val="ro-RO"/>
                    </w:rPr>
                  </w:pPr>
                </w:p>
                <w:p w14:paraId="643A3702"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palmier</w:t>
                  </w:r>
                </w:p>
              </w:tc>
              <w:tc>
                <w:tcPr>
                  <w:tcW w:w="1260" w:type="dxa"/>
                </w:tcPr>
                <w:p w14:paraId="285D2B88" w14:textId="77777777" w:rsidR="00D5083E" w:rsidRPr="003571A9" w:rsidRDefault="00D5083E" w:rsidP="00D5083E">
                  <w:pPr>
                    <w:pStyle w:val="TableParagraph"/>
                    <w:rPr>
                      <w:rFonts w:ascii="Times New Roman" w:hAnsi="Times New Roman" w:cs="Times New Roman"/>
                      <w:sz w:val="16"/>
                      <w:szCs w:val="16"/>
                      <w:lang w:val="ro-RO"/>
                    </w:rPr>
                  </w:pPr>
                </w:p>
                <w:p w14:paraId="195BD82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37FF82D" w14:textId="77777777" w:rsidR="00D5083E" w:rsidRPr="003571A9" w:rsidRDefault="00D5083E" w:rsidP="00D5083E">
                  <w:pPr>
                    <w:pStyle w:val="TableParagraph"/>
                    <w:rPr>
                      <w:rFonts w:ascii="Times New Roman" w:hAnsi="Times New Roman" w:cs="Times New Roman"/>
                      <w:sz w:val="16"/>
                      <w:szCs w:val="16"/>
                      <w:lang w:val="ro-RO"/>
                    </w:rPr>
                  </w:pPr>
                </w:p>
                <w:p w14:paraId="0F60D66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c>
                <w:tcPr>
                  <w:tcW w:w="1440" w:type="dxa"/>
                </w:tcPr>
                <w:p w14:paraId="110DF13B" w14:textId="77777777" w:rsidR="00D5083E" w:rsidRPr="003571A9" w:rsidRDefault="00D5083E" w:rsidP="00D5083E">
                  <w:pPr>
                    <w:pStyle w:val="TableParagraph"/>
                    <w:rPr>
                      <w:rFonts w:ascii="Times New Roman" w:hAnsi="Times New Roman" w:cs="Times New Roman"/>
                      <w:sz w:val="16"/>
                      <w:szCs w:val="16"/>
                      <w:lang w:val="ro-RO"/>
                    </w:rPr>
                  </w:pPr>
                </w:p>
                <w:p w14:paraId="5EEC26A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61</w:t>
                  </w:r>
                </w:p>
              </w:tc>
            </w:tr>
            <w:tr w:rsidR="00D5083E" w:rsidRPr="003571A9" w14:paraId="2715C3D2" w14:textId="77777777" w:rsidTr="003571A9">
              <w:trPr>
                <w:trHeight w:val="787"/>
              </w:trPr>
              <w:tc>
                <w:tcPr>
                  <w:tcW w:w="1895" w:type="dxa"/>
                </w:tcPr>
                <w:p w14:paraId="6AE0D446" w14:textId="77777777" w:rsidR="00D5083E" w:rsidRPr="003571A9" w:rsidRDefault="00D5083E" w:rsidP="00D5083E">
                  <w:pPr>
                    <w:pStyle w:val="TableParagraph"/>
                    <w:rPr>
                      <w:rFonts w:ascii="Times New Roman" w:hAnsi="Times New Roman" w:cs="Times New Roman"/>
                      <w:sz w:val="16"/>
                      <w:szCs w:val="16"/>
                      <w:lang w:val="ro-RO"/>
                    </w:rPr>
                  </w:pPr>
                </w:p>
                <w:p w14:paraId="4E3C7318" w14:textId="77777777" w:rsidR="00D5083E" w:rsidRPr="003571A9" w:rsidRDefault="00D5083E" w:rsidP="00D5083E">
                  <w:pPr>
                    <w:pStyle w:val="TableParagraph"/>
                    <w:ind w:left="-1" w:right="8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palmier</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emisii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CH</w:t>
                  </w:r>
                  <w:r w:rsidRPr="003571A9">
                    <w:rPr>
                      <w:rFonts w:ascii="Times New Roman" w:hAnsi="Times New Roman" w:cs="Times New Roman"/>
                      <w:color w:val="231F20"/>
                      <w:sz w:val="16"/>
                      <w:szCs w:val="16"/>
                      <w:vertAlign w:val="subscript"/>
                      <w:lang w:val="ro-RO"/>
                    </w:rPr>
                    <w:t>4</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la</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presa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ulei)</w:t>
                  </w:r>
                </w:p>
              </w:tc>
              <w:tc>
                <w:tcPr>
                  <w:tcW w:w="1260" w:type="dxa"/>
                </w:tcPr>
                <w:p w14:paraId="00184EB1" w14:textId="77777777" w:rsidR="00D5083E" w:rsidRPr="003571A9" w:rsidRDefault="00D5083E" w:rsidP="00D5083E">
                  <w:pPr>
                    <w:pStyle w:val="TableParagraph"/>
                    <w:rPr>
                      <w:rFonts w:ascii="Times New Roman" w:hAnsi="Times New Roman" w:cs="Times New Roman"/>
                      <w:sz w:val="16"/>
                      <w:szCs w:val="16"/>
                      <w:lang w:val="ro-RO"/>
                    </w:rPr>
                  </w:pPr>
                </w:p>
                <w:p w14:paraId="3F8F902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0199F653" w14:textId="77777777" w:rsidR="00D5083E" w:rsidRPr="003571A9" w:rsidRDefault="00D5083E" w:rsidP="00D5083E">
                  <w:pPr>
                    <w:pStyle w:val="TableParagraph"/>
                    <w:rPr>
                      <w:rFonts w:ascii="Times New Roman" w:hAnsi="Times New Roman" w:cs="Times New Roman"/>
                      <w:sz w:val="16"/>
                      <w:szCs w:val="16"/>
                      <w:lang w:val="ro-RO"/>
                    </w:rPr>
                  </w:pPr>
                </w:p>
                <w:p w14:paraId="0A8B7A3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440" w:type="dxa"/>
                </w:tcPr>
                <w:p w14:paraId="23DC3BF7" w14:textId="77777777" w:rsidR="00D5083E" w:rsidRPr="003571A9" w:rsidRDefault="00D5083E" w:rsidP="00D5083E">
                  <w:pPr>
                    <w:pStyle w:val="TableParagraph"/>
                    <w:rPr>
                      <w:rFonts w:ascii="Times New Roman" w:hAnsi="Times New Roman" w:cs="Times New Roman"/>
                      <w:sz w:val="16"/>
                      <w:szCs w:val="16"/>
                      <w:lang w:val="ro-RO"/>
                    </w:rPr>
                  </w:pPr>
                </w:p>
                <w:p w14:paraId="52F5499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40</w:t>
                  </w:r>
                </w:p>
              </w:tc>
            </w:tr>
          </w:tbl>
          <w:p w14:paraId="01C9E578" w14:textId="77777777" w:rsidR="00D5083E" w:rsidRPr="00EF37BA" w:rsidRDefault="00D5083E" w:rsidP="00D5083E">
            <w:pPr>
              <w:jc w:val="both"/>
              <w:rPr>
                <w:rFonts w:cs="Times New Roman"/>
                <w:lang w:val="ro-RO"/>
              </w:rPr>
            </w:pPr>
          </w:p>
        </w:tc>
        <w:tc>
          <w:tcPr>
            <w:tcW w:w="4581" w:type="dxa"/>
          </w:tcPr>
          <w:p w14:paraId="4292FB1A" w14:textId="77777777" w:rsidR="00D5083E" w:rsidRPr="00EF37BA" w:rsidRDefault="00D5083E" w:rsidP="00D5083E">
            <w:pPr>
              <w:jc w:val="both"/>
              <w:rPr>
                <w:rFonts w:cs="Times New Roman"/>
                <w:lang w:val="ro-RO"/>
              </w:rPr>
            </w:pPr>
          </w:p>
        </w:tc>
        <w:tc>
          <w:tcPr>
            <w:tcW w:w="2245" w:type="dxa"/>
          </w:tcPr>
          <w:p w14:paraId="1BB7EC7D" w14:textId="77777777" w:rsidR="00D5083E" w:rsidRPr="00EF37BA" w:rsidRDefault="00D5083E" w:rsidP="00D5083E">
            <w:pPr>
              <w:rPr>
                <w:rFonts w:cs="Times New Roman"/>
                <w:lang w:val="ro-RO"/>
              </w:rPr>
            </w:pPr>
          </w:p>
        </w:tc>
        <w:tc>
          <w:tcPr>
            <w:tcW w:w="0" w:type="auto"/>
          </w:tcPr>
          <w:p w14:paraId="43079BD1" w14:textId="77777777" w:rsidR="00D5083E" w:rsidRPr="00EF37BA" w:rsidRDefault="00D5083E" w:rsidP="00D5083E">
            <w:pPr>
              <w:rPr>
                <w:rFonts w:cs="Times New Roman"/>
                <w:lang w:val="ro-RO"/>
              </w:rPr>
            </w:pPr>
          </w:p>
        </w:tc>
      </w:tr>
      <w:tr w:rsidR="00D5083E" w:rsidRPr="00EF37BA" w14:paraId="7CA1CC7B" w14:textId="77777777" w:rsidTr="004133AF">
        <w:trPr>
          <w:gridAfter w:val="1"/>
          <w:wAfter w:w="38" w:type="dxa"/>
        </w:trPr>
        <w:tc>
          <w:tcPr>
            <w:tcW w:w="0" w:type="auto"/>
          </w:tcPr>
          <w:p w14:paraId="43ABE9DF" w14:textId="77777777" w:rsidR="00D5083E" w:rsidRPr="00EF37BA" w:rsidRDefault="00D5083E" w:rsidP="00D5083E">
            <w:pPr>
              <w:jc w:val="both"/>
              <w:rPr>
                <w:rFonts w:cs="Times New Roman"/>
                <w:lang w:val="ro-RO"/>
              </w:rPr>
            </w:pPr>
          </w:p>
          <w:p w14:paraId="3537E19C" w14:textId="77777777" w:rsidR="00D5083E" w:rsidRPr="00EF37BA" w:rsidRDefault="00D5083E" w:rsidP="00D5083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22"/>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pentru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0"/>
                <w:lang w:val="ro-RO"/>
              </w:rPr>
              <w:t xml:space="preserve"> </w:t>
            </w:r>
            <w:r w:rsidRPr="00EF37BA">
              <w:rPr>
                <w:rFonts w:cs="Times New Roman"/>
                <w:color w:val="231F20"/>
                <w:lang w:val="ro-RO"/>
              </w:rPr>
              <w:t>electrică</w:t>
            </w:r>
          </w:p>
          <w:p w14:paraId="3BD6F018"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4"/>
              <w:gridCol w:w="691"/>
              <w:gridCol w:w="810"/>
              <w:gridCol w:w="990"/>
              <w:gridCol w:w="1080"/>
            </w:tblGrid>
            <w:tr w:rsidR="00D5083E" w:rsidRPr="003571A9" w14:paraId="1AEBE494" w14:textId="77777777" w:rsidTr="003571A9">
              <w:trPr>
                <w:trHeight w:val="425"/>
              </w:trPr>
              <w:tc>
                <w:tcPr>
                  <w:tcW w:w="1834" w:type="dxa"/>
                  <w:vMerge w:val="restart"/>
                </w:tcPr>
                <w:p w14:paraId="3FC59B11" w14:textId="77777777" w:rsidR="00D5083E" w:rsidRPr="003571A9" w:rsidRDefault="00D5083E" w:rsidP="00D5083E">
                  <w:pPr>
                    <w:pStyle w:val="TableParagraph"/>
                    <w:rPr>
                      <w:rFonts w:ascii="Times New Roman" w:hAnsi="Times New Roman" w:cs="Times New Roman"/>
                      <w:sz w:val="16"/>
                      <w:szCs w:val="16"/>
                      <w:lang w:val="ro-RO"/>
                    </w:rPr>
                  </w:pPr>
                </w:p>
                <w:p w14:paraId="1ADAA68E" w14:textId="77777777" w:rsidR="00D5083E" w:rsidRPr="003571A9" w:rsidRDefault="00D5083E" w:rsidP="00D5083E">
                  <w:pPr>
                    <w:pStyle w:val="TableParagraph"/>
                    <w:rPr>
                      <w:rFonts w:ascii="Times New Roman" w:hAnsi="Times New Roman" w:cs="Times New Roman"/>
                      <w:sz w:val="16"/>
                      <w:szCs w:val="16"/>
                      <w:lang w:val="ro-RO"/>
                    </w:rPr>
                  </w:pPr>
                </w:p>
                <w:p w14:paraId="51346516" w14:textId="77777777" w:rsidR="00D5083E" w:rsidRPr="003571A9" w:rsidRDefault="00D5083E" w:rsidP="00D5083E">
                  <w:pPr>
                    <w:pStyle w:val="TableParagraph"/>
                    <w:ind w:left="129" w:hanging="15"/>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0"/>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8"/>
                      <w:w w:val="105"/>
                      <w:sz w:val="16"/>
                      <w:szCs w:val="16"/>
                      <w:lang w:val="ro-RO"/>
                    </w:rPr>
                    <w:t xml:space="preserve"> </w:t>
                  </w:r>
                  <w:proofErr w:type="spellStart"/>
                  <w:r w:rsidRPr="003571A9">
                    <w:rPr>
                      <w:rFonts w:ascii="Times New Roman" w:hAnsi="Times New Roman" w:cs="Times New Roman"/>
                      <w:color w:val="231F20"/>
                      <w:w w:val="105"/>
                      <w:sz w:val="16"/>
                      <w:szCs w:val="16"/>
                      <w:lang w:val="ro-RO"/>
                    </w:rPr>
                    <w:t>bioga</w:t>
                  </w:r>
                  <w:proofErr w:type="spellEnd"/>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zului</w:t>
                  </w:r>
                  <w:proofErr w:type="spellEnd"/>
                </w:p>
              </w:tc>
              <w:tc>
                <w:tcPr>
                  <w:tcW w:w="1501" w:type="dxa"/>
                  <w:gridSpan w:val="2"/>
                  <w:vMerge w:val="restart"/>
                </w:tcPr>
                <w:p w14:paraId="6216CC1D" w14:textId="77777777" w:rsidR="00D5083E" w:rsidRPr="003571A9" w:rsidRDefault="00D5083E" w:rsidP="00D5083E">
                  <w:pPr>
                    <w:pStyle w:val="TableParagraph"/>
                    <w:rPr>
                      <w:rFonts w:ascii="Times New Roman" w:hAnsi="Times New Roman" w:cs="Times New Roman"/>
                      <w:sz w:val="16"/>
                      <w:szCs w:val="16"/>
                      <w:lang w:val="ro-RO"/>
                    </w:rPr>
                  </w:pPr>
                </w:p>
                <w:p w14:paraId="1FA16D8C" w14:textId="77777777" w:rsidR="00D5083E" w:rsidRPr="003571A9" w:rsidRDefault="00D5083E" w:rsidP="00D5083E">
                  <w:pPr>
                    <w:pStyle w:val="TableParagraph"/>
                    <w:rPr>
                      <w:rFonts w:ascii="Times New Roman" w:hAnsi="Times New Roman" w:cs="Times New Roman"/>
                      <w:sz w:val="16"/>
                      <w:szCs w:val="16"/>
                      <w:lang w:val="ro-RO"/>
                    </w:rPr>
                  </w:pPr>
                </w:p>
                <w:p w14:paraId="0EF454C0"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w w:val="105"/>
                      <w:sz w:val="16"/>
                      <w:szCs w:val="16"/>
                      <w:lang w:val="ro-RO"/>
                    </w:rPr>
                    <w:t>Opţiunea</w:t>
                  </w:r>
                  <w:proofErr w:type="spellEnd"/>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90" w:type="dxa"/>
                </w:tcPr>
                <w:p w14:paraId="4E6408C4"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080" w:type="dxa"/>
                </w:tcPr>
                <w:p w14:paraId="6EB117D3"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663B30" w14:paraId="17972B5E" w14:textId="77777777" w:rsidTr="003571A9">
              <w:trPr>
                <w:trHeight w:val="766"/>
              </w:trPr>
              <w:tc>
                <w:tcPr>
                  <w:tcW w:w="1834" w:type="dxa"/>
                  <w:vMerge/>
                </w:tcPr>
                <w:p w14:paraId="66ACBD08" w14:textId="77777777" w:rsidR="00D5083E" w:rsidRPr="003571A9" w:rsidRDefault="00D5083E" w:rsidP="00D5083E">
                  <w:pPr>
                    <w:rPr>
                      <w:rFonts w:cs="Times New Roman"/>
                      <w:sz w:val="16"/>
                      <w:szCs w:val="16"/>
                      <w:lang w:val="ro-RO"/>
                    </w:rPr>
                  </w:pPr>
                </w:p>
              </w:tc>
              <w:tc>
                <w:tcPr>
                  <w:tcW w:w="1501" w:type="dxa"/>
                  <w:gridSpan w:val="2"/>
                  <w:vMerge/>
                </w:tcPr>
                <w:p w14:paraId="0BDCCFC0" w14:textId="77777777" w:rsidR="00D5083E" w:rsidRPr="003571A9" w:rsidRDefault="00D5083E" w:rsidP="00D5083E">
                  <w:pPr>
                    <w:rPr>
                      <w:rFonts w:cs="Times New Roman"/>
                      <w:sz w:val="16"/>
                      <w:szCs w:val="16"/>
                      <w:lang w:val="ro-RO"/>
                    </w:rPr>
                  </w:pPr>
                </w:p>
              </w:tc>
              <w:tc>
                <w:tcPr>
                  <w:tcW w:w="990" w:type="dxa"/>
                </w:tcPr>
                <w:p w14:paraId="311AA52F"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663FCAE6"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080" w:type="dxa"/>
                </w:tcPr>
                <w:p w14:paraId="3857B6B1" w14:textId="77777777" w:rsidR="00D5083E" w:rsidRPr="003571A9" w:rsidRDefault="00D5083E" w:rsidP="00D5083E">
                  <w:pPr>
                    <w:pStyle w:val="TableParagraph"/>
                    <w:ind w:left="46" w:right="25"/>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180875AD"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4231B00" w14:textId="77777777" w:rsidTr="003571A9">
              <w:trPr>
                <w:trHeight w:val="664"/>
              </w:trPr>
              <w:tc>
                <w:tcPr>
                  <w:tcW w:w="1834" w:type="dxa"/>
                  <w:vMerge w:val="restart"/>
                </w:tcPr>
                <w:p w14:paraId="1D676D7F" w14:textId="77777777" w:rsidR="00D5083E" w:rsidRPr="003571A9" w:rsidRDefault="00D5083E" w:rsidP="00D5083E">
                  <w:pPr>
                    <w:pStyle w:val="TableParagraph"/>
                    <w:rPr>
                      <w:rFonts w:ascii="Times New Roman" w:hAnsi="Times New Roman" w:cs="Times New Roman"/>
                      <w:sz w:val="16"/>
                      <w:szCs w:val="16"/>
                      <w:lang w:val="ro-RO"/>
                    </w:rPr>
                  </w:pPr>
                </w:p>
                <w:p w14:paraId="23E06B65" w14:textId="77777777" w:rsidR="00D5083E" w:rsidRPr="003571A9" w:rsidRDefault="00D5083E" w:rsidP="00D5083E">
                  <w:pPr>
                    <w:pStyle w:val="TableParagraph"/>
                    <w:rPr>
                      <w:rFonts w:ascii="Times New Roman" w:hAnsi="Times New Roman" w:cs="Times New Roman"/>
                      <w:sz w:val="16"/>
                      <w:szCs w:val="16"/>
                      <w:lang w:val="ro-RO"/>
                    </w:rPr>
                  </w:pPr>
                </w:p>
                <w:p w14:paraId="7384B564" w14:textId="77777777" w:rsidR="00D5083E" w:rsidRPr="003571A9" w:rsidRDefault="00D5083E" w:rsidP="00D5083E">
                  <w:pPr>
                    <w:pStyle w:val="TableParagraph"/>
                    <w:rPr>
                      <w:rFonts w:ascii="Times New Roman" w:hAnsi="Times New Roman" w:cs="Times New Roman"/>
                      <w:sz w:val="16"/>
                      <w:szCs w:val="16"/>
                      <w:lang w:val="ro-RO"/>
                    </w:rPr>
                  </w:pPr>
                </w:p>
                <w:p w14:paraId="452FA3E8" w14:textId="77777777" w:rsidR="00D5083E" w:rsidRPr="003571A9" w:rsidRDefault="00D5083E" w:rsidP="00D5083E">
                  <w:pPr>
                    <w:pStyle w:val="TableParagraph"/>
                    <w:rPr>
                      <w:rFonts w:ascii="Times New Roman" w:hAnsi="Times New Roman" w:cs="Times New Roman"/>
                      <w:sz w:val="16"/>
                      <w:szCs w:val="16"/>
                      <w:lang w:val="ro-RO"/>
                    </w:rPr>
                  </w:pPr>
                </w:p>
                <w:p w14:paraId="4FAFC862"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umed</w:t>
                  </w:r>
                </w:p>
              </w:tc>
              <w:tc>
                <w:tcPr>
                  <w:tcW w:w="691" w:type="dxa"/>
                  <w:vMerge w:val="restart"/>
                </w:tcPr>
                <w:p w14:paraId="25A72DEC" w14:textId="77777777" w:rsidR="00D5083E" w:rsidRPr="003571A9" w:rsidRDefault="00D5083E" w:rsidP="00D5083E">
                  <w:pPr>
                    <w:pStyle w:val="TableParagraph"/>
                    <w:rPr>
                      <w:rFonts w:ascii="Times New Roman" w:hAnsi="Times New Roman" w:cs="Times New Roman"/>
                      <w:sz w:val="16"/>
                      <w:szCs w:val="16"/>
                      <w:lang w:val="ro-RO"/>
                    </w:rPr>
                  </w:pPr>
                </w:p>
                <w:p w14:paraId="199973CE" w14:textId="77777777" w:rsidR="00D5083E" w:rsidRPr="003571A9" w:rsidRDefault="00D5083E" w:rsidP="00D5083E">
                  <w:pPr>
                    <w:pStyle w:val="TableParagraph"/>
                    <w:rPr>
                      <w:rFonts w:ascii="Times New Roman" w:hAnsi="Times New Roman" w:cs="Times New Roman"/>
                      <w:sz w:val="16"/>
                      <w:szCs w:val="16"/>
                      <w:lang w:val="ro-RO"/>
                    </w:rPr>
                  </w:pPr>
                </w:p>
                <w:p w14:paraId="2EFC5AB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2231C147"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1"/>
                      <w:sz w:val="16"/>
                      <w:szCs w:val="16"/>
                      <w:lang w:val="ro-RO"/>
                    </w:rPr>
                    <w:t xml:space="preserve"> </w:t>
                  </w:r>
                </w:p>
              </w:tc>
              <w:tc>
                <w:tcPr>
                  <w:tcW w:w="990" w:type="dxa"/>
                </w:tcPr>
                <w:p w14:paraId="69D0989B" w14:textId="77777777" w:rsidR="00D5083E" w:rsidRPr="003571A9" w:rsidRDefault="00D5083E" w:rsidP="00D5083E">
                  <w:pPr>
                    <w:pStyle w:val="TableParagraph"/>
                    <w:rPr>
                      <w:rFonts w:ascii="Times New Roman" w:hAnsi="Times New Roman" w:cs="Times New Roman"/>
                      <w:sz w:val="16"/>
                      <w:szCs w:val="16"/>
                      <w:lang w:val="ro-RO"/>
                    </w:rPr>
                  </w:pPr>
                </w:p>
                <w:p w14:paraId="027B6E05"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54386505" w14:textId="77777777" w:rsidR="00D5083E" w:rsidRPr="003571A9" w:rsidRDefault="00D5083E" w:rsidP="00D5083E">
                  <w:pPr>
                    <w:pStyle w:val="TableParagraph"/>
                    <w:rPr>
                      <w:rFonts w:ascii="Times New Roman" w:hAnsi="Times New Roman" w:cs="Times New Roman"/>
                      <w:sz w:val="16"/>
                      <w:szCs w:val="16"/>
                      <w:lang w:val="ro-RO"/>
                    </w:rPr>
                  </w:pPr>
                </w:p>
                <w:p w14:paraId="12885B4C"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r>
            <w:tr w:rsidR="00D5083E" w:rsidRPr="003571A9" w14:paraId="123C4E0E" w14:textId="77777777" w:rsidTr="003571A9">
              <w:trPr>
                <w:trHeight w:val="664"/>
              </w:trPr>
              <w:tc>
                <w:tcPr>
                  <w:tcW w:w="1834" w:type="dxa"/>
                  <w:vMerge/>
                </w:tcPr>
                <w:p w14:paraId="21CF7ECE" w14:textId="77777777" w:rsidR="00D5083E" w:rsidRPr="003571A9" w:rsidRDefault="00D5083E" w:rsidP="00D5083E">
                  <w:pPr>
                    <w:rPr>
                      <w:rFonts w:cs="Times New Roman"/>
                      <w:sz w:val="16"/>
                      <w:szCs w:val="16"/>
                      <w:lang w:val="ro-RO"/>
                    </w:rPr>
                  </w:pPr>
                </w:p>
              </w:tc>
              <w:tc>
                <w:tcPr>
                  <w:tcW w:w="691" w:type="dxa"/>
                  <w:vMerge/>
                </w:tcPr>
                <w:p w14:paraId="30407A55" w14:textId="77777777" w:rsidR="00D5083E" w:rsidRPr="003571A9" w:rsidRDefault="00D5083E" w:rsidP="00D5083E">
                  <w:pPr>
                    <w:rPr>
                      <w:rFonts w:cs="Times New Roman"/>
                      <w:sz w:val="16"/>
                      <w:szCs w:val="16"/>
                      <w:lang w:val="ro-RO"/>
                    </w:rPr>
                  </w:pPr>
                </w:p>
              </w:tc>
              <w:tc>
                <w:tcPr>
                  <w:tcW w:w="810" w:type="dxa"/>
                </w:tcPr>
                <w:p w14:paraId="34A1CC05"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1"/>
                      <w:sz w:val="16"/>
                      <w:szCs w:val="16"/>
                      <w:lang w:val="ro-RO"/>
                    </w:rPr>
                    <w:t xml:space="preserve"> </w:t>
                  </w:r>
                  <w:r w:rsidRPr="003571A9">
                    <w:rPr>
                      <w:rFonts w:ascii="Times New Roman" w:hAnsi="Times New Roman" w:cs="Times New Roman"/>
                      <w:color w:val="231F20"/>
                      <w:sz w:val="16"/>
                      <w:szCs w:val="16"/>
                      <w:lang w:val="ro-RO"/>
                    </w:rPr>
                    <w:t xml:space="preserve">î </w:t>
                  </w:r>
                  <w:proofErr w:type="spellStart"/>
                  <w:r w:rsidRPr="003571A9">
                    <w:rPr>
                      <w:rFonts w:ascii="Times New Roman" w:hAnsi="Times New Roman" w:cs="Times New Roman"/>
                      <w:color w:val="231F20"/>
                      <w:sz w:val="16"/>
                      <w:szCs w:val="16"/>
                      <w:lang w:val="ro-RO"/>
                    </w:rPr>
                    <w:t>nchis</w:t>
                  </w:r>
                  <w:proofErr w:type="spellEnd"/>
                </w:p>
              </w:tc>
              <w:tc>
                <w:tcPr>
                  <w:tcW w:w="990" w:type="dxa"/>
                </w:tcPr>
                <w:p w14:paraId="3E1CBE0C" w14:textId="77777777" w:rsidR="00D5083E" w:rsidRPr="003571A9" w:rsidRDefault="00D5083E" w:rsidP="00D5083E">
                  <w:pPr>
                    <w:pStyle w:val="TableParagraph"/>
                    <w:rPr>
                      <w:rFonts w:ascii="Times New Roman" w:hAnsi="Times New Roman" w:cs="Times New Roman"/>
                      <w:sz w:val="16"/>
                      <w:szCs w:val="16"/>
                      <w:lang w:val="ro-RO"/>
                    </w:rPr>
                  </w:pPr>
                </w:p>
                <w:p w14:paraId="6FB3B137"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080" w:type="dxa"/>
                </w:tcPr>
                <w:p w14:paraId="5BA28988" w14:textId="77777777" w:rsidR="00D5083E" w:rsidRPr="003571A9" w:rsidRDefault="00D5083E" w:rsidP="00D5083E">
                  <w:pPr>
                    <w:pStyle w:val="TableParagraph"/>
                    <w:rPr>
                      <w:rFonts w:ascii="Times New Roman" w:hAnsi="Times New Roman" w:cs="Times New Roman"/>
                      <w:sz w:val="16"/>
                      <w:szCs w:val="16"/>
                      <w:lang w:val="ro-RO"/>
                    </w:rPr>
                  </w:pPr>
                </w:p>
                <w:p w14:paraId="05831EAC"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r>
            <w:tr w:rsidR="00D5083E" w:rsidRPr="003571A9" w14:paraId="52743A0A" w14:textId="77777777" w:rsidTr="003571A9">
              <w:trPr>
                <w:trHeight w:val="665"/>
              </w:trPr>
              <w:tc>
                <w:tcPr>
                  <w:tcW w:w="1834" w:type="dxa"/>
                  <w:vMerge/>
                </w:tcPr>
                <w:p w14:paraId="2E8B30F3" w14:textId="77777777" w:rsidR="00D5083E" w:rsidRPr="003571A9" w:rsidRDefault="00D5083E" w:rsidP="00D5083E">
                  <w:pPr>
                    <w:rPr>
                      <w:rFonts w:cs="Times New Roman"/>
                      <w:sz w:val="16"/>
                      <w:szCs w:val="16"/>
                      <w:lang w:val="ro-RO"/>
                    </w:rPr>
                  </w:pPr>
                </w:p>
              </w:tc>
              <w:tc>
                <w:tcPr>
                  <w:tcW w:w="691" w:type="dxa"/>
                  <w:vMerge w:val="restart"/>
                </w:tcPr>
                <w:p w14:paraId="2CE1A728" w14:textId="77777777" w:rsidR="00D5083E" w:rsidRPr="003571A9" w:rsidRDefault="00D5083E" w:rsidP="00D5083E">
                  <w:pPr>
                    <w:pStyle w:val="TableParagraph"/>
                    <w:rPr>
                      <w:rFonts w:ascii="Times New Roman" w:hAnsi="Times New Roman" w:cs="Times New Roman"/>
                      <w:sz w:val="16"/>
                      <w:szCs w:val="16"/>
                      <w:lang w:val="ro-RO"/>
                    </w:rPr>
                  </w:pPr>
                </w:p>
                <w:p w14:paraId="67D66AF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7D18F58"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D74FD1C" w14:textId="77777777" w:rsidR="00D5083E" w:rsidRPr="003571A9" w:rsidRDefault="00D5083E" w:rsidP="00D5083E">
                  <w:pPr>
                    <w:pStyle w:val="TableParagraph"/>
                    <w:rPr>
                      <w:rFonts w:ascii="Times New Roman" w:hAnsi="Times New Roman" w:cs="Times New Roman"/>
                      <w:sz w:val="16"/>
                      <w:szCs w:val="16"/>
                      <w:lang w:val="ro-RO"/>
                    </w:rPr>
                  </w:pPr>
                </w:p>
                <w:p w14:paraId="7C1EE25A"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23</w:t>
                  </w:r>
                </w:p>
              </w:tc>
              <w:tc>
                <w:tcPr>
                  <w:tcW w:w="1080" w:type="dxa"/>
                </w:tcPr>
                <w:p w14:paraId="47DE85F7" w14:textId="77777777" w:rsidR="00D5083E" w:rsidRPr="003571A9" w:rsidRDefault="00D5083E" w:rsidP="00D5083E">
                  <w:pPr>
                    <w:pStyle w:val="TableParagraph"/>
                    <w:rPr>
                      <w:rFonts w:ascii="Times New Roman" w:hAnsi="Times New Roman" w:cs="Times New Roman"/>
                      <w:sz w:val="16"/>
                      <w:szCs w:val="16"/>
                      <w:lang w:val="ro-RO"/>
                    </w:rPr>
                  </w:pPr>
                </w:p>
                <w:p w14:paraId="3EC62488"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095C89B1" w14:textId="77777777" w:rsidTr="003571A9">
              <w:trPr>
                <w:trHeight w:val="473"/>
              </w:trPr>
              <w:tc>
                <w:tcPr>
                  <w:tcW w:w="1834" w:type="dxa"/>
                  <w:vMerge/>
                </w:tcPr>
                <w:p w14:paraId="4FE37A28" w14:textId="77777777" w:rsidR="00D5083E" w:rsidRPr="003571A9" w:rsidRDefault="00D5083E" w:rsidP="00D5083E">
                  <w:pPr>
                    <w:rPr>
                      <w:rFonts w:cs="Times New Roman"/>
                      <w:sz w:val="16"/>
                      <w:szCs w:val="16"/>
                      <w:lang w:val="ro-RO"/>
                    </w:rPr>
                  </w:pPr>
                </w:p>
              </w:tc>
              <w:tc>
                <w:tcPr>
                  <w:tcW w:w="691" w:type="dxa"/>
                  <w:vMerge/>
                </w:tcPr>
                <w:p w14:paraId="64D23947" w14:textId="77777777" w:rsidR="00D5083E" w:rsidRPr="003571A9" w:rsidRDefault="00D5083E" w:rsidP="00D5083E">
                  <w:pPr>
                    <w:rPr>
                      <w:rFonts w:cs="Times New Roman"/>
                      <w:sz w:val="16"/>
                      <w:szCs w:val="16"/>
                      <w:lang w:val="ro-RO"/>
                    </w:rPr>
                  </w:pPr>
                </w:p>
              </w:tc>
              <w:tc>
                <w:tcPr>
                  <w:tcW w:w="810" w:type="dxa"/>
                </w:tcPr>
                <w:p w14:paraId="6FEC5672" w14:textId="77777777" w:rsidR="00D5083E" w:rsidRPr="003571A9" w:rsidRDefault="00D5083E" w:rsidP="00D5083E">
                  <w:pPr>
                    <w:pStyle w:val="TableParagraph"/>
                    <w:ind w:left="4" w:right="-15"/>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8BD44B4"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c>
                <w:tcPr>
                  <w:tcW w:w="1080" w:type="dxa"/>
                </w:tcPr>
                <w:p w14:paraId="70019FCE"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78</w:t>
                  </w:r>
                </w:p>
              </w:tc>
            </w:tr>
            <w:tr w:rsidR="00D5083E" w:rsidRPr="003571A9" w14:paraId="232C98A6" w14:textId="77777777" w:rsidTr="003571A9">
              <w:trPr>
                <w:trHeight w:val="664"/>
              </w:trPr>
              <w:tc>
                <w:tcPr>
                  <w:tcW w:w="1834" w:type="dxa"/>
                  <w:vMerge/>
                </w:tcPr>
                <w:p w14:paraId="3E1AF57C" w14:textId="77777777" w:rsidR="00D5083E" w:rsidRPr="003571A9" w:rsidRDefault="00D5083E" w:rsidP="00D5083E">
                  <w:pPr>
                    <w:rPr>
                      <w:rFonts w:cs="Times New Roman"/>
                      <w:sz w:val="16"/>
                      <w:szCs w:val="16"/>
                      <w:lang w:val="ro-RO"/>
                    </w:rPr>
                  </w:pPr>
                </w:p>
              </w:tc>
              <w:tc>
                <w:tcPr>
                  <w:tcW w:w="691" w:type="dxa"/>
                  <w:vMerge w:val="restart"/>
                </w:tcPr>
                <w:p w14:paraId="2B487A01" w14:textId="77777777" w:rsidR="00D5083E" w:rsidRPr="003571A9" w:rsidRDefault="00D5083E" w:rsidP="00D5083E">
                  <w:pPr>
                    <w:pStyle w:val="TableParagraph"/>
                    <w:rPr>
                      <w:rFonts w:ascii="Times New Roman" w:hAnsi="Times New Roman" w:cs="Times New Roman"/>
                      <w:sz w:val="16"/>
                      <w:szCs w:val="16"/>
                      <w:lang w:val="ro-RO"/>
                    </w:rPr>
                  </w:pPr>
                </w:p>
                <w:p w14:paraId="167D37A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5CCDD458"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F580E68" w14:textId="77777777" w:rsidR="00D5083E" w:rsidRPr="003571A9" w:rsidRDefault="00D5083E" w:rsidP="00D5083E">
                  <w:pPr>
                    <w:pStyle w:val="TableParagraph"/>
                    <w:rPr>
                      <w:rFonts w:ascii="Times New Roman" w:hAnsi="Times New Roman" w:cs="Times New Roman"/>
                      <w:sz w:val="16"/>
                      <w:szCs w:val="16"/>
                      <w:lang w:val="ro-RO"/>
                    </w:rPr>
                  </w:pPr>
                </w:p>
                <w:p w14:paraId="502D8ED6"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7ECD8686" w14:textId="77777777" w:rsidR="00D5083E" w:rsidRPr="003571A9" w:rsidRDefault="00D5083E" w:rsidP="00D5083E">
                  <w:pPr>
                    <w:pStyle w:val="TableParagraph"/>
                    <w:rPr>
                      <w:rFonts w:ascii="Times New Roman" w:hAnsi="Times New Roman" w:cs="Times New Roman"/>
                      <w:sz w:val="16"/>
                      <w:szCs w:val="16"/>
                      <w:lang w:val="ro-RO"/>
                    </w:rPr>
                  </w:pPr>
                </w:p>
                <w:p w14:paraId="2DAEBA44"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48BAECF3" w14:textId="77777777" w:rsidTr="003571A9">
              <w:trPr>
                <w:trHeight w:val="473"/>
              </w:trPr>
              <w:tc>
                <w:tcPr>
                  <w:tcW w:w="1834" w:type="dxa"/>
                  <w:vMerge/>
                </w:tcPr>
                <w:p w14:paraId="00E8D8E6" w14:textId="77777777" w:rsidR="00D5083E" w:rsidRPr="003571A9" w:rsidRDefault="00D5083E" w:rsidP="00D5083E">
                  <w:pPr>
                    <w:rPr>
                      <w:rFonts w:cs="Times New Roman"/>
                      <w:sz w:val="16"/>
                      <w:szCs w:val="16"/>
                      <w:lang w:val="ro-RO"/>
                    </w:rPr>
                  </w:pPr>
                </w:p>
              </w:tc>
              <w:tc>
                <w:tcPr>
                  <w:tcW w:w="691" w:type="dxa"/>
                  <w:vMerge/>
                </w:tcPr>
                <w:p w14:paraId="7FD592B1" w14:textId="77777777" w:rsidR="00D5083E" w:rsidRPr="003571A9" w:rsidRDefault="00D5083E" w:rsidP="00D5083E">
                  <w:pPr>
                    <w:rPr>
                      <w:rFonts w:cs="Times New Roman"/>
                      <w:sz w:val="16"/>
                      <w:szCs w:val="16"/>
                      <w:lang w:val="ro-RO"/>
                    </w:rPr>
                  </w:pPr>
                </w:p>
              </w:tc>
              <w:tc>
                <w:tcPr>
                  <w:tcW w:w="810" w:type="dxa"/>
                </w:tcPr>
                <w:p w14:paraId="3F6997C6" w14:textId="77777777" w:rsidR="00D5083E" w:rsidRPr="003571A9" w:rsidRDefault="00D5083E" w:rsidP="00D5083E">
                  <w:pPr>
                    <w:pStyle w:val="TableParagraph"/>
                    <w:ind w:left="4" w:right="-15"/>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0F05587"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94</w:t>
                  </w:r>
                </w:p>
              </w:tc>
              <w:tc>
                <w:tcPr>
                  <w:tcW w:w="1080" w:type="dxa"/>
                </w:tcPr>
                <w:p w14:paraId="2F0E0AA3"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89</w:t>
                  </w:r>
                </w:p>
              </w:tc>
            </w:tr>
            <w:tr w:rsidR="00D5083E" w:rsidRPr="003571A9" w14:paraId="372C700B" w14:textId="77777777" w:rsidTr="003571A9">
              <w:trPr>
                <w:trHeight w:val="664"/>
              </w:trPr>
              <w:tc>
                <w:tcPr>
                  <w:tcW w:w="1834" w:type="dxa"/>
                  <w:vMerge w:val="restart"/>
                </w:tcPr>
                <w:p w14:paraId="46210908" w14:textId="77777777" w:rsidR="00D5083E" w:rsidRPr="003571A9" w:rsidRDefault="00D5083E" w:rsidP="00D5083E">
                  <w:pPr>
                    <w:pStyle w:val="TableParagraph"/>
                    <w:rPr>
                      <w:rFonts w:ascii="Times New Roman" w:hAnsi="Times New Roman" w:cs="Times New Roman"/>
                      <w:sz w:val="16"/>
                      <w:szCs w:val="16"/>
                      <w:lang w:val="ro-RO"/>
                    </w:rPr>
                  </w:pPr>
                </w:p>
                <w:p w14:paraId="7C64612D" w14:textId="77777777" w:rsidR="00D5083E" w:rsidRPr="003571A9" w:rsidRDefault="00D5083E" w:rsidP="00D5083E">
                  <w:pPr>
                    <w:pStyle w:val="TableParagraph"/>
                    <w:rPr>
                      <w:rFonts w:ascii="Times New Roman" w:hAnsi="Times New Roman" w:cs="Times New Roman"/>
                      <w:sz w:val="16"/>
                      <w:szCs w:val="16"/>
                      <w:lang w:val="ro-RO"/>
                    </w:rPr>
                  </w:pPr>
                </w:p>
                <w:p w14:paraId="31F1036B" w14:textId="77777777" w:rsidR="00D5083E" w:rsidRPr="003571A9" w:rsidRDefault="00D5083E" w:rsidP="00D5083E">
                  <w:pPr>
                    <w:pStyle w:val="TableParagraph"/>
                    <w:rPr>
                      <w:rFonts w:ascii="Times New Roman" w:hAnsi="Times New Roman" w:cs="Times New Roman"/>
                      <w:sz w:val="16"/>
                      <w:szCs w:val="16"/>
                      <w:lang w:val="ro-RO"/>
                    </w:rPr>
                  </w:pPr>
                </w:p>
                <w:p w14:paraId="061CF452" w14:textId="77777777" w:rsidR="00D5083E" w:rsidRPr="003571A9" w:rsidRDefault="00D5083E" w:rsidP="00D5083E">
                  <w:pPr>
                    <w:pStyle w:val="TableParagraph"/>
                    <w:rPr>
                      <w:rFonts w:ascii="Times New Roman" w:hAnsi="Times New Roman" w:cs="Times New Roman"/>
                      <w:sz w:val="16"/>
                      <w:szCs w:val="16"/>
                      <w:lang w:val="ro-RO"/>
                    </w:rPr>
                  </w:pPr>
                </w:p>
                <w:p w14:paraId="1FD5961A" w14:textId="77777777" w:rsidR="00D5083E" w:rsidRPr="003571A9" w:rsidRDefault="00D5083E" w:rsidP="00D5083E">
                  <w:pPr>
                    <w:pStyle w:val="TableParagraph"/>
                    <w:rPr>
                      <w:rFonts w:ascii="Times New Roman" w:hAnsi="Times New Roman" w:cs="Times New Roman"/>
                      <w:sz w:val="16"/>
                      <w:szCs w:val="16"/>
                      <w:lang w:val="ro-RO"/>
                    </w:rPr>
                  </w:pPr>
                </w:p>
                <w:p w14:paraId="5FEC32A5" w14:textId="77777777" w:rsidR="00D5083E" w:rsidRPr="003571A9" w:rsidRDefault="00D5083E" w:rsidP="00D5083E">
                  <w:pPr>
                    <w:pStyle w:val="TableParagraph"/>
                    <w:ind w:left="-1" w:right="564"/>
                    <w:jc w:val="bot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 xml:space="preserve">Biogaz pentru </w:t>
                  </w:r>
                  <w:r w:rsidRPr="003571A9">
                    <w:rPr>
                      <w:rFonts w:ascii="Times New Roman" w:hAnsi="Times New Roman" w:cs="Times New Roman"/>
                      <w:color w:val="231F20"/>
                      <w:sz w:val="16"/>
                      <w:szCs w:val="16"/>
                      <w:lang w:val="ro-RO"/>
                    </w:rPr>
                    <w:lastRenderedPageBreak/>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 din plantă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întreagă</w:t>
                  </w:r>
                </w:p>
              </w:tc>
              <w:tc>
                <w:tcPr>
                  <w:tcW w:w="691" w:type="dxa"/>
                  <w:vMerge w:val="restart"/>
                </w:tcPr>
                <w:p w14:paraId="035FBD8F" w14:textId="77777777" w:rsidR="00D5083E" w:rsidRPr="003571A9" w:rsidRDefault="00D5083E" w:rsidP="00D5083E">
                  <w:pPr>
                    <w:pStyle w:val="TableParagraph"/>
                    <w:rPr>
                      <w:rFonts w:ascii="Times New Roman" w:hAnsi="Times New Roman" w:cs="Times New Roman"/>
                      <w:sz w:val="16"/>
                      <w:szCs w:val="16"/>
                      <w:lang w:val="ro-RO"/>
                    </w:rPr>
                  </w:pPr>
                </w:p>
                <w:p w14:paraId="0AF7D3B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6081F93B"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5433FE5" w14:textId="77777777" w:rsidR="00D5083E" w:rsidRPr="003571A9" w:rsidRDefault="00D5083E" w:rsidP="00D5083E">
                  <w:pPr>
                    <w:pStyle w:val="TableParagraph"/>
                    <w:rPr>
                      <w:rFonts w:ascii="Times New Roman" w:hAnsi="Times New Roman" w:cs="Times New Roman"/>
                      <w:sz w:val="16"/>
                      <w:szCs w:val="16"/>
                      <w:lang w:val="ro-RO"/>
                    </w:rPr>
                  </w:pPr>
                </w:p>
                <w:p w14:paraId="2FF730E0"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c>
                <w:tcPr>
                  <w:tcW w:w="1080" w:type="dxa"/>
                </w:tcPr>
                <w:p w14:paraId="391ABE71" w14:textId="77777777" w:rsidR="00D5083E" w:rsidRPr="003571A9" w:rsidRDefault="00D5083E" w:rsidP="00D5083E">
                  <w:pPr>
                    <w:pStyle w:val="TableParagraph"/>
                    <w:rPr>
                      <w:rFonts w:ascii="Times New Roman" w:hAnsi="Times New Roman" w:cs="Times New Roman"/>
                      <w:sz w:val="16"/>
                      <w:szCs w:val="16"/>
                      <w:lang w:val="ro-RO"/>
                    </w:rPr>
                  </w:pPr>
                </w:p>
                <w:p w14:paraId="5208D0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r>
            <w:tr w:rsidR="00D5083E" w:rsidRPr="003571A9" w14:paraId="54AB57A6" w14:textId="77777777" w:rsidTr="003571A9">
              <w:trPr>
                <w:trHeight w:val="473"/>
              </w:trPr>
              <w:tc>
                <w:tcPr>
                  <w:tcW w:w="1834" w:type="dxa"/>
                  <w:vMerge/>
                </w:tcPr>
                <w:p w14:paraId="3ED32DD0" w14:textId="77777777" w:rsidR="00D5083E" w:rsidRPr="003571A9" w:rsidRDefault="00D5083E" w:rsidP="00D5083E">
                  <w:pPr>
                    <w:rPr>
                      <w:rFonts w:cs="Times New Roman"/>
                      <w:sz w:val="16"/>
                      <w:szCs w:val="16"/>
                      <w:lang w:val="ro-RO"/>
                    </w:rPr>
                  </w:pPr>
                </w:p>
              </w:tc>
              <w:tc>
                <w:tcPr>
                  <w:tcW w:w="691" w:type="dxa"/>
                  <w:vMerge/>
                </w:tcPr>
                <w:p w14:paraId="469159E8" w14:textId="77777777" w:rsidR="00D5083E" w:rsidRPr="003571A9" w:rsidRDefault="00D5083E" w:rsidP="00D5083E">
                  <w:pPr>
                    <w:rPr>
                      <w:rFonts w:cs="Times New Roman"/>
                      <w:sz w:val="16"/>
                      <w:szCs w:val="16"/>
                      <w:lang w:val="ro-RO"/>
                    </w:rPr>
                  </w:pPr>
                </w:p>
              </w:tc>
              <w:tc>
                <w:tcPr>
                  <w:tcW w:w="810" w:type="dxa"/>
                </w:tcPr>
                <w:p w14:paraId="5132EED9" w14:textId="77777777" w:rsidR="00D5083E" w:rsidRPr="003571A9" w:rsidRDefault="00D5083E" w:rsidP="00D5083E">
                  <w:pPr>
                    <w:pStyle w:val="TableParagraph"/>
                    <w:ind w:left="4" w:right="-15"/>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A01E54F"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080" w:type="dxa"/>
                </w:tcPr>
                <w:p w14:paraId="25C6BF73"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06F898A6" w14:textId="77777777" w:rsidTr="003571A9">
              <w:trPr>
                <w:trHeight w:val="665"/>
              </w:trPr>
              <w:tc>
                <w:tcPr>
                  <w:tcW w:w="1834" w:type="dxa"/>
                  <w:vMerge/>
                </w:tcPr>
                <w:p w14:paraId="4C4E4FF9" w14:textId="77777777" w:rsidR="00D5083E" w:rsidRPr="003571A9" w:rsidRDefault="00D5083E" w:rsidP="00D5083E">
                  <w:pPr>
                    <w:rPr>
                      <w:rFonts w:cs="Times New Roman"/>
                      <w:sz w:val="16"/>
                      <w:szCs w:val="16"/>
                      <w:lang w:val="ro-RO"/>
                    </w:rPr>
                  </w:pPr>
                </w:p>
              </w:tc>
              <w:tc>
                <w:tcPr>
                  <w:tcW w:w="691" w:type="dxa"/>
                  <w:vMerge w:val="restart"/>
                </w:tcPr>
                <w:p w14:paraId="735EE709" w14:textId="77777777" w:rsidR="00D5083E" w:rsidRPr="003571A9" w:rsidRDefault="00D5083E" w:rsidP="00D5083E">
                  <w:pPr>
                    <w:pStyle w:val="TableParagraph"/>
                    <w:rPr>
                      <w:rFonts w:ascii="Times New Roman" w:hAnsi="Times New Roman" w:cs="Times New Roman"/>
                      <w:sz w:val="16"/>
                      <w:szCs w:val="16"/>
                      <w:lang w:val="ro-RO"/>
                    </w:rPr>
                  </w:pPr>
                </w:p>
                <w:p w14:paraId="1AD22D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0C272F56"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64FA871" w14:textId="77777777" w:rsidR="00D5083E" w:rsidRPr="003571A9" w:rsidRDefault="00D5083E" w:rsidP="00D5083E">
                  <w:pPr>
                    <w:pStyle w:val="TableParagraph"/>
                    <w:rPr>
                      <w:rFonts w:ascii="Times New Roman" w:hAnsi="Times New Roman" w:cs="Times New Roman"/>
                      <w:sz w:val="16"/>
                      <w:szCs w:val="16"/>
                      <w:lang w:val="ro-RO"/>
                    </w:rPr>
                  </w:pPr>
                </w:p>
                <w:p w14:paraId="48FDEBB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080" w:type="dxa"/>
                </w:tcPr>
                <w:p w14:paraId="50489E33" w14:textId="77777777" w:rsidR="00D5083E" w:rsidRPr="003571A9" w:rsidRDefault="00D5083E" w:rsidP="00D5083E">
                  <w:pPr>
                    <w:pStyle w:val="TableParagraph"/>
                    <w:rPr>
                      <w:rFonts w:ascii="Times New Roman" w:hAnsi="Times New Roman" w:cs="Times New Roman"/>
                      <w:sz w:val="16"/>
                      <w:szCs w:val="16"/>
                      <w:lang w:val="ro-RO"/>
                    </w:rPr>
                  </w:pPr>
                </w:p>
                <w:p w14:paraId="0CE9F8C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r>
            <w:tr w:rsidR="00D5083E" w:rsidRPr="003571A9" w14:paraId="02871018" w14:textId="77777777" w:rsidTr="003571A9">
              <w:trPr>
                <w:trHeight w:val="472"/>
              </w:trPr>
              <w:tc>
                <w:tcPr>
                  <w:tcW w:w="1834" w:type="dxa"/>
                  <w:vMerge/>
                </w:tcPr>
                <w:p w14:paraId="0A04C2F1" w14:textId="77777777" w:rsidR="00D5083E" w:rsidRPr="003571A9" w:rsidRDefault="00D5083E" w:rsidP="00D5083E">
                  <w:pPr>
                    <w:rPr>
                      <w:rFonts w:cs="Times New Roman"/>
                      <w:sz w:val="16"/>
                      <w:szCs w:val="16"/>
                      <w:lang w:val="ro-RO"/>
                    </w:rPr>
                  </w:pPr>
                </w:p>
              </w:tc>
              <w:tc>
                <w:tcPr>
                  <w:tcW w:w="691" w:type="dxa"/>
                  <w:vMerge/>
                </w:tcPr>
                <w:p w14:paraId="73B75896" w14:textId="77777777" w:rsidR="00D5083E" w:rsidRPr="003571A9" w:rsidRDefault="00D5083E" w:rsidP="00D5083E">
                  <w:pPr>
                    <w:rPr>
                      <w:rFonts w:cs="Times New Roman"/>
                      <w:sz w:val="16"/>
                      <w:szCs w:val="16"/>
                      <w:lang w:val="ro-RO"/>
                    </w:rPr>
                  </w:pPr>
                </w:p>
              </w:tc>
              <w:tc>
                <w:tcPr>
                  <w:tcW w:w="810" w:type="dxa"/>
                </w:tcPr>
                <w:p w14:paraId="5BCE65CE" w14:textId="77777777" w:rsidR="00D5083E" w:rsidRPr="003571A9" w:rsidRDefault="00D5083E" w:rsidP="00D5083E">
                  <w:pPr>
                    <w:pStyle w:val="TableParagraph"/>
                    <w:ind w:left="4" w:right="-15"/>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8247EA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080" w:type="dxa"/>
                </w:tcPr>
                <w:p w14:paraId="4B1BBF4F"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3103480" w14:textId="77777777" w:rsidTr="003571A9">
              <w:trPr>
                <w:trHeight w:val="665"/>
              </w:trPr>
              <w:tc>
                <w:tcPr>
                  <w:tcW w:w="1834" w:type="dxa"/>
                  <w:vMerge/>
                </w:tcPr>
                <w:p w14:paraId="12812CC2" w14:textId="77777777" w:rsidR="00D5083E" w:rsidRPr="003571A9" w:rsidRDefault="00D5083E" w:rsidP="00D5083E">
                  <w:pPr>
                    <w:rPr>
                      <w:rFonts w:cs="Times New Roman"/>
                      <w:sz w:val="16"/>
                      <w:szCs w:val="16"/>
                      <w:lang w:val="ro-RO"/>
                    </w:rPr>
                  </w:pPr>
                </w:p>
              </w:tc>
              <w:tc>
                <w:tcPr>
                  <w:tcW w:w="691" w:type="dxa"/>
                  <w:vMerge w:val="restart"/>
                </w:tcPr>
                <w:p w14:paraId="009EBF43" w14:textId="77777777" w:rsidR="00D5083E" w:rsidRPr="003571A9" w:rsidRDefault="00D5083E" w:rsidP="00D5083E">
                  <w:pPr>
                    <w:pStyle w:val="TableParagraph"/>
                    <w:rPr>
                      <w:rFonts w:ascii="Times New Roman" w:hAnsi="Times New Roman" w:cs="Times New Roman"/>
                      <w:sz w:val="16"/>
                      <w:szCs w:val="16"/>
                      <w:lang w:val="ro-RO"/>
                    </w:rPr>
                  </w:pPr>
                </w:p>
                <w:p w14:paraId="651C1A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02438DB1"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49F65F6" w14:textId="77777777" w:rsidR="00D5083E" w:rsidRPr="003571A9" w:rsidRDefault="00D5083E" w:rsidP="00D5083E">
                  <w:pPr>
                    <w:pStyle w:val="TableParagraph"/>
                    <w:rPr>
                      <w:rFonts w:ascii="Times New Roman" w:hAnsi="Times New Roman" w:cs="Times New Roman"/>
                      <w:sz w:val="16"/>
                      <w:szCs w:val="16"/>
                      <w:lang w:val="ro-RO"/>
                    </w:rPr>
                  </w:pPr>
                </w:p>
                <w:p w14:paraId="22178416"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c>
                <w:tcPr>
                  <w:tcW w:w="1080" w:type="dxa"/>
                </w:tcPr>
                <w:p w14:paraId="7B32F1D1" w14:textId="77777777" w:rsidR="00D5083E" w:rsidRPr="003571A9" w:rsidRDefault="00D5083E" w:rsidP="00D5083E">
                  <w:pPr>
                    <w:pStyle w:val="TableParagraph"/>
                    <w:rPr>
                      <w:rFonts w:ascii="Times New Roman" w:hAnsi="Times New Roman" w:cs="Times New Roman"/>
                      <w:sz w:val="16"/>
                      <w:szCs w:val="16"/>
                      <w:lang w:val="ro-RO"/>
                    </w:rPr>
                  </w:pPr>
                </w:p>
                <w:p w14:paraId="6C73D71C"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59</w:t>
                  </w:r>
                </w:p>
              </w:tc>
            </w:tr>
            <w:tr w:rsidR="00D5083E" w:rsidRPr="003571A9" w14:paraId="43A5A63F" w14:textId="77777777" w:rsidTr="003571A9">
              <w:trPr>
                <w:trHeight w:val="473"/>
              </w:trPr>
              <w:tc>
                <w:tcPr>
                  <w:tcW w:w="1834" w:type="dxa"/>
                  <w:vMerge/>
                </w:tcPr>
                <w:p w14:paraId="0FBAD890" w14:textId="77777777" w:rsidR="00D5083E" w:rsidRPr="003571A9" w:rsidRDefault="00D5083E" w:rsidP="00D5083E">
                  <w:pPr>
                    <w:rPr>
                      <w:rFonts w:cs="Times New Roman"/>
                      <w:sz w:val="16"/>
                      <w:szCs w:val="16"/>
                      <w:lang w:val="ro-RO"/>
                    </w:rPr>
                  </w:pPr>
                </w:p>
              </w:tc>
              <w:tc>
                <w:tcPr>
                  <w:tcW w:w="691" w:type="dxa"/>
                  <w:vMerge/>
                </w:tcPr>
                <w:p w14:paraId="0E12B96C" w14:textId="77777777" w:rsidR="00D5083E" w:rsidRPr="003571A9" w:rsidRDefault="00D5083E" w:rsidP="00D5083E">
                  <w:pPr>
                    <w:rPr>
                      <w:rFonts w:cs="Times New Roman"/>
                      <w:sz w:val="16"/>
                      <w:szCs w:val="16"/>
                      <w:lang w:val="ro-RO"/>
                    </w:rPr>
                  </w:pPr>
                </w:p>
              </w:tc>
              <w:tc>
                <w:tcPr>
                  <w:tcW w:w="810" w:type="dxa"/>
                </w:tcPr>
                <w:p w14:paraId="7F60250B" w14:textId="77777777" w:rsidR="00D5083E" w:rsidRPr="003571A9" w:rsidRDefault="00D5083E" w:rsidP="00D5083E">
                  <w:pPr>
                    <w:pStyle w:val="TableParagraph"/>
                    <w:ind w:left="4" w:right="-15"/>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67A1BC5"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080" w:type="dxa"/>
                </w:tcPr>
                <w:p w14:paraId="358829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7B73D476" w14:textId="77777777" w:rsidTr="003571A9">
              <w:trPr>
                <w:trHeight w:val="664"/>
              </w:trPr>
              <w:tc>
                <w:tcPr>
                  <w:tcW w:w="1834" w:type="dxa"/>
                  <w:vMerge w:val="restart"/>
                </w:tcPr>
                <w:p w14:paraId="44E7A3F7" w14:textId="77777777" w:rsidR="00D5083E" w:rsidRPr="003571A9" w:rsidRDefault="00D5083E" w:rsidP="00D5083E">
                  <w:pPr>
                    <w:pStyle w:val="TableParagraph"/>
                    <w:rPr>
                      <w:rFonts w:ascii="Times New Roman" w:hAnsi="Times New Roman" w:cs="Times New Roman"/>
                      <w:sz w:val="16"/>
                      <w:szCs w:val="16"/>
                      <w:lang w:val="ro-RO"/>
                    </w:rPr>
                  </w:pPr>
                </w:p>
                <w:p w14:paraId="058A15D9" w14:textId="77777777" w:rsidR="00D5083E" w:rsidRPr="003571A9" w:rsidRDefault="00D5083E" w:rsidP="00D5083E">
                  <w:pPr>
                    <w:pStyle w:val="TableParagraph"/>
                    <w:rPr>
                      <w:rFonts w:ascii="Times New Roman" w:hAnsi="Times New Roman" w:cs="Times New Roman"/>
                      <w:sz w:val="16"/>
                      <w:szCs w:val="16"/>
                      <w:lang w:val="ro-RO"/>
                    </w:rPr>
                  </w:pPr>
                </w:p>
                <w:p w14:paraId="1D74D484" w14:textId="77777777" w:rsidR="00D5083E" w:rsidRPr="003571A9" w:rsidRDefault="00D5083E" w:rsidP="00D5083E">
                  <w:pPr>
                    <w:pStyle w:val="TableParagraph"/>
                    <w:rPr>
                      <w:rFonts w:ascii="Times New Roman" w:hAnsi="Times New Roman" w:cs="Times New Roman"/>
                      <w:sz w:val="16"/>
                      <w:szCs w:val="16"/>
                      <w:lang w:val="ro-RO"/>
                    </w:rPr>
                  </w:pPr>
                </w:p>
                <w:p w14:paraId="260985A6" w14:textId="77777777" w:rsidR="00D5083E" w:rsidRPr="003571A9" w:rsidRDefault="00D5083E" w:rsidP="00D5083E">
                  <w:pPr>
                    <w:pStyle w:val="TableParagraph"/>
                    <w:rPr>
                      <w:rFonts w:ascii="Times New Roman" w:hAnsi="Times New Roman" w:cs="Times New Roman"/>
                      <w:sz w:val="16"/>
                      <w:szCs w:val="16"/>
                      <w:lang w:val="ro-RO"/>
                    </w:rPr>
                  </w:pPr>
                </w:p>
                <w:p w14:paraId="565905E6" w14:textId="77777777" w:rsidR="00D5083E" w:rsidRPr="003571A9" w:rsidRDefault="00D5083E" w:rsidP="00D5083E">
                  <w:pPr>
                    <w:pStyle w:val="TableParagraph"/>
                    <w:rPr>
                      <w:rFonts w:ascii="Times New Roman" w:hAnsi="Times New Roman" w:cs="Times New Roman"/>
                      <w:sz w:val="16"/>
                      <w:szCs w:val="16"/>
                      <w:lang w:val="ro-RO"/>
                    </w:rPr>
                  </w:pPr>
                </w:p>
                <w:p w14:paraId="3044252B"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biologice</w:t>
                  </w:r>
                </w:p>
              </w:tc>
              <w:tc>
                <w:tcPr>
                  <w:tcW w:w="691" w:type="dxa"/>
                  <w:vMerge w:val="restart"/>
                </w:tcPr>
                <w:p w14:paraId="4152A994" w14:textId="77777777" w:rsidR="00D5083E" w:rsidRPr="003571A9" w:rsidRDefault="00D5083E" w:rsidP="00D5083E">
                  <w:pPr>
                    <w:pStyle w:val="TableParagraph"/>
                    <w:rPr>
                      <w:rFonts w:ascii="Times New Roman" w:hAnsi="Times New Roman" w:cs="Times New Roman"/>
                      <w:sz w:val="16"/>
                      <w:szCs w:val="16"/>
                      <w:lang w:val="ro-RO"/>
                    </w:rPr>
                  </w:pPr>
                </w:p>
                <w:p w14:paraId="1B406D2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11A76714"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E2A26CE" w14:textId="77777777" w:rsidR="00D5083E" w:rsidRPr="003571A9" w:rsidRDefault="00D5083E" w:rsidP="00D5083E">
                  <w:pPr>
                    <w:pStyle w:val="TableParagraph"/>
                    <w:rPr>
                      <w:rFonts w:ascii="Times New Roman" w:hAnsi="Times New Roman" w:cs="Times New Roman"/>
                      <w:sz w:val="16"/>
                      <w:szCs w:val="16"/>
                      <w:lang w:val="ro-RO"/>
                    </w:rPr>
                  </w:pPr>
                </w:p>
                <w:p w14:paraId="121FA40D"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080" w:type="dxa"/>
                </w:tcPr>
                <w:p w14:paraId="62E539D2" w14:textId="77777777" w:rsidR="00D5083E" w:rsidRPr="003571A9" w:rsidRDefault="00D5083E" w:rsidP="00D5083E">
                  <w:pPr>
                    <w:pStyle w:val="TableParagraph"/>
                    <w:rPr>
                      <w:rFonts w:ascii="Times New Roman" w:hAnsi="Times New Roman" w:cs="Times New Roman"/>
                      <w:sz w:val="16"/>
                      <w:szCs w:val="16"/>
                      <w:lang w:val="ro-RO"/>
                    </w:rPr>
                  </w:pPr>
                </w:p>
                <w:p w14:paraId="0EE828D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7EDAC0E0" w14:textId="77777777" w:rsidTr="003571A9">
              <w:trPr>
                <w:trHeight w:val="473"/>
              </w:trPr>
              <w:tc>
                <w:tcPr>
                  <w:tcW w:w="1834" w:type="dxa"/>
                  <w:vMerge/>
                </w:tcPr>
                <w:p w14:paraId="25AAA596" w14:textId="77777777" w:rsidR="00D5083E" w:rsidRPr="003571A9" w:rsidRDefault="00D5083E" w:rsidP="00D5083E">
                  <w:pPr>
                    <w:rPr>
                      <w:rFonts w:cs="Times New Roman"/>
                      <w:sz w:val="16"/>
                      <w:szCs w:val="16"/>
                      <w:lang w:val="ro-RO"/>
                    </w:rPr>
                  </w:pPr>
                </w:p>
              </w:tc>
              <w:tc>
                <w:tcPr>
                  <w:tcW w:w="691" w:type="dxa"/>
                  <w:vMerge/>
                </w:tcPr>
                <w:p w14:paraId="1E9F2291" w14:textId="77777777" w:rsidR="00D5083E" w:rsidRPr="003571A9" w:rsidRDefault="00D5083E" w:rsidP="00D5083E">
                  <w:pPr>
                    <w:rPr>
                      <w:rFonts w:cs="Times New Roman"/>
                      <w:sz w:val="16"/>
                      <w:szCs w:val="16"/>
                      <w:lang w:val="ro-RO"/>
                    </w:rPr>
                  </w:pPr>
                </w:p>
              </w:tc>
              <w:tc>
                <w:tcPr>
                  <w:tcW w:w="810" w:type="dxa"/>
                </w:tcPr>
                <w:p w14:paraId="59FDDB8F" w14:textId="77777777" w:rsidR="00D5083E" w:rsidRPr="003571A9" w:rsidRDefault="00D5083E" w:rsidP="00D5083E">
                  <w:pPr>
                    <w:pStyle w:val="TableParagraph"/>
                    <w:ind w:right="-15"/>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7ADCD057" w14:textId="77777777" w:rsidR="00D5083E" w:rsidRPr="003571A9" w:rsidRDefault="00D5083E" w:rsidP="00D5083E">
                  <w:pPr>
                    <w:pStyle w:val="TableParagraph"/>
                    <w:ind w:left="10"/>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080" w:type="dxa"/>
                </w:tcPr>
                <w:p w14:paraId="0431A02E"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100EC51C" w14:textId="77777777" w:rsidTr="003571A9">
              <w:trPr>
                <w:trHeight w:val="664"/>
              </w:trPr>
              <w:tc>
                <w:tcPr>
                  <w:tcW w:w="1834" w:type="dxa"/>
                  <w:vMerge/>
                </w:tcPr>
                <w:p w14:paraId="29264C1C" w14:textId="77777777" w:rsidR="00D5083E" w:rsidRPr="003571A9" w:rsidRDefault="00D5083E" w:rsidP="00D5083E">
                  <w:pPr>
                    <w:rPr>
                      <w:rFonts w:cs="Times New Roman"/>
                      <w:sz w:val="16"/>
                      <w:szCs w:val="16"/>
                      <w:lang w:val="ro-RO"/>
                    </w:rPr>
                  </w:pPr>
                </w:p>
              </w:tc>
              <w:tc>
                <w:tcPr>
                  <w:tcW w:w="691" w:type="dxa"/>
                  <w:vMerge w:val="restart"/>
                </w:tcPr>
                <w:p w14:paraId="3D429607" w14:textId="77777777" w:rsidR="00D5083E" w:rsidRPr="003571A9" w:rsidRDefault="00D5083E" w:rsidP="00D5083E">
                  <w:pPr>
                    <w:pStyle w:val="TableParagraph"/>
                    <w:rPr>
                      <w:rFonts w:ascii="Times New Roman" w:hAnsi="Times New Roman" w:cs="Times New Roman"/>
                      <w:sz w:val="16"/>
                      <w:szCs w:val="16"/>
                      <w:lang w:val="ro-RO"/>
                    </w:rPr>
                  </w:pPr>
                </w:p>
                <w:p w14:paraId="3E826BC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C6E6879"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2AAAAFF" w14:textId="77777777" w:rsidR="00D5083E" w:rsidRPr="003571A9" w:rsidRDefault="00D5083E" w:rsidP="00D5083E">
                  <w:pPr>
                    <w:pStyle w:val="TableParagraph"/>
                    <w:rPr>
                      <w:rFonts w:ascii="Times New Roman" w:hAnsi="Times New Roman" w:cs="Times New Roman"/>
                      <w:sz w:val="16"/>
                      <w:szCs w:val="16"/>
                      <w:lang w:val="ro-RO"/>
                    </w:rPr>
                  </w:pPr>
                </w:p>
                <w:p w14:paraId="086EC59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080" w:type="dxa"/>
                </w:tcPr>
                <w:p w14:paraId="1C9EFA3D" w14:textId="77777777" w:rsidR="00D5083E" w:rsidRPr="003571A9" w:rsidRDefault="00D5083E" w:rsidP="00D5083E">
                  <w:pPr>
                    <w:pStyle w:val="TableParagraph"/>
                    <w:rPr>
                      <w:rFonts w:ascii="Times New Roman" w:hAnsi="Times New Roman" w:cs="Times New Roman"/>
                      <w:sz w:val="16"/>
                      <w:szCs w:val="16"/>
                      <w:lang w:val="ro-RO"/>
                    </w:rPr>
                  </w:pPr>
                </w:p>
                <w:p w14:paraId="19F2BB7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008A925F" w14:textId="77777777" w:rsidTr="003571A9">
              <w:trPr>
                <w:trHeight w:val="473"/>
              </w:trPr>
              <w:tc>
                <w:tcPr>
                  <w:tcW w:w="1834" w:type="dxa"/>
                  <w:vMerge/>
                </w:tcPr>
                <w:p w14:paraId="21AC86D6" w14:textId="77777777" w:rsidR="00D5083E" w:rsidRPr="003571A9" w:rsidRDefault="00D5083E" w:rsidP="00D5083E">
                  <w:pPr>
                    <w:rPr>
                      <w:rFonts w:cs="Times New Roman"/>
                      <w:sz w:val="16"/>
                      <w:szCs w:val="16"/>
                      <w:lang w:val="ro-RO"/>
                    </w:rPr>
                  </w:pPr>
                </w:p>
              </w:tc>
              <w:tc>
                <w:tcPr>
                  <w:tcW w:w="691" w:type="dxa"/>
                  <w:vMerge/>
                </w:tcPr>
                <w:p w14:paraId="72BD740A" w14:textId="77777777" w:rsidR="00D5083E" w:rsidRPr="003571A9" w:rsidRDefault="00D5083E" w:rsidP="00D5083E">
                  <w:pPr>
                    <w:rPr>
                      <w:rFonts w:cs="Times New Roman"/>
                      <w:sz w:val="16"/>
                      <w:szCs w:val="16"/>
                      <w:lang w:val="ro-RO"/>
                    </w:rPr>
                  </w:pPr>
                </w:p>
              </w:tc>
              <w:tc>
                <w:tcPr>
                  <w:tcW w:w="810" w:type="dxa"/>
                </w:tcPr>
                <w:p w14:paraId="69199B97" w14:textId="77777777" w:rsidR="00D5083E" w:rsidRPr="003571A9" w:rsidRDefault="00D5083E" w:rsidP="00D5083E">
                  <w:pPr>
                    <w:pStyle w:val="TableParagraph"/>
                    <w:ind w:right="-15"/>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672E8B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080" w:type="dxa"/>
                </w:tcPr>
                <w:p w14:paraId="51568DCB"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7DEDC8ED" w14:textId="77777777" w:rsidTr="003571A9">
              <w:trPr>
                <w:trHeight w:val="665"/>
              </w:trPr>
              <w:tc>
                <w:tcPr>
                  <w:tcW w:w="1834" w:type="dxa"/>
                  <w:vMerge/>
                </w:tcPr>
                <w:p w14:paraId="5F1DF005" w14:textId="77777777" w:rsidR="00D5083E" w:rsidRPr="003571A9" w:rsidRDefault="00D5083E" w:rsidP="00D5083E">
                  <w:pPr>
                    <w:rPr>
                      <w:rFonts w:cs="Times New Roman"/>
                      <w:sz w:val="16"/>
                      <w:szCs w:val="16"/>
                      <w:lang w:val="ro-RO"/>
                    </w:rPr>
                  </w:pPr>
                </w:p>
              </w:tc>
              <w:tc>
                <w:tcPr>
                  <w:tcW w:w="691" w:type="dxa"/>
                  <w:vMerge w:val="restart"/>
                </w:tcPr>
                <w:p w14:paraId="1A8DE1C9" w14:textId="77777777" w:rsidR="00D5083E" w:rsidRPr="003571A9" w:rsidRDefault="00D5083E" w:rsidP="00D5083E">
                  <w:pPr>
                    <w:pStyle w:val="TableParagraph"/>
                    <w:rPr>
                      <w:rFonts w:ascii="Times New Roman" w:hAnsi="Times New Roman" w:cs="Times New Roman"/>
                      <w:sz w:val="16"/>
                      <w:szCs w:val="16"/>
                      <w:lang w:val="ro-RO"/>
                    </w:rPr>
                  </w:pPr>
                </w:p>
                <w:p w14:paraId="501BA58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4FA9E6C9" w14:textId="77777777" w:rsidR="00D5083E" w:rsidRPr="003571A9" w:rsidRDefault="00D5083E" w:rsidP="00D5083E">
                  <w:pPr>
                    <w:pStyle w:val="TableParagraph"/>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z w:val="16"/>
                      <w:szCs w:val="16"/>
                      <w:lang w:val="ro-RO"/>
                    </w:rPr>
                    <w:t xml:space="preserve">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44079672" w14:textId="77777777" w:rsidR="00D5083E" w:rsidRPr="003571A9" w:rsidRDefault="00D5083E" w:rsidP="00D5083E">
                  <w:pPr>
                    <w:pStyle w:val="TableParagraph"/>
                    <w:rPr>
                      <w:rFonts w:ascii="Times New Roman" w:hAnsi="Times New Roman" w:cs="Times New Roman"/>
                      <w:sz w:val="16"/>
                      <w:szCs w:val="16"/>
                      <w:lang w:val="ro-RO"/>
                    </w:rPr>
                  </w:pPr>
                </w:p>
                <w:p w14:paraId="72235CB1"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080" w:type="dxa"/>
                </w:tcPr>
                <w:p w14:paraId="51A7E4DE" w14:textId="77777777" w:rsidR="00D5083E" w:rsidRPr="003571A9" w:rsidRDefault="00D5083E" w:rsidP="00D5083E">
                  <w:pPr>
                    <w:pStyle w:val="TableParagraph"/>
                    <w:rPr>
                      <w:rFonts w:ascii="Times New Roman" w:hAnsi="Times New Roman" w:cs="Times New Roman"/>
                      <w:sz w:val="16"/>
                      <w:szCs w:val="16"/>
                      <w:lang w:val="ro-RO"/>
                    </w:rPr>
                  </w:pPr>
                </w:p>
                <w:p w14:paraId="3103E826"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57</w:t>
                  </w:r>
                </w:p>
              </w:tc>
            </w:tr>
            <w:tr w:rsidR="00D5083E" w:rsidRPr="003571A9" w14:paraId="6AC82482" w14:textId="77777777" w:rsidTr="003571A9">
              <w:trPr>
                <w:trHeight w:val="472"/>
              </w:trPr>
              <w:tc>
                <w:tcPr>
                  <w:tcW w:w="1834" w:type="dxa"/>
                  <w:vMerge/>
                </w:tcPr>
                <w:p w14:paraId="2642251C" w14:textId="77777777" w:rsidR="00D5083E" w:rsidRPr="003571A9" w:rsidRDefault="00D5083E" w:rsidP="00D5083E">
                  <w:pPr>
                    <w:rPr>
                      <w:rFonts w:cs="Times New Roman"/>
                      <w:sz w:val="16"/>
                      <w:szCs w:val="16"/>
                      <w:lang w:val="ro-RO"/>
                    </w:rPr>
                  </w:pPr>
                </w:p>
              </w:tc>
              <w:tc>
                <w:tcPr>
                  <w:tcW w:w="691" w:type="dxa"/>
                  <w:vMerge/>
                </w:tcPr>
                <w:p w14:paraId="52966422" w14:textId="77777777" w:rsidR="00D5083E" w:rsidRPr="003571A9" w:rsidRDefault="00D5083E" w:rsidP="00D5083E">
                  <w:pPr>
                    <w:rPr>
                      <w:rFonts w:cs="Times New Roman"/>
                      <w:sz w:val="16"/>
                      <w:szCs w:val="16"/>
                      <w:lang w:val="ro-RO"/>
                    </w:rPr>
                  </w:pPr>
                </w:p>
              </w:tc>
              <w:tc>
                <w:tcPr>
                  <w:tcW w:w="810" w:type="dxa"/>
                </w:tcPr>
                <w:p w14:paraId="6E8C58B2" w14:textId="77777777" w:rsidR="00D5083E" w:rsidRPr="003571A9" w:rsidRDefault="00D5083E" w:rsidP="00D5083E">
                  <w:pPr>
                    <w:pStyle w:val="TableParagraph"/>
                    <w:ind w:right="-15"/>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933978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080" w:type="dxa"/>
                </w:tcPr>
                <w:p w14:paraId="6B49016A"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bl>
          <w:p w14:paraId="4967933B" w14:textId="77777777" w:rsidR="00D5083E" w:rsidRPr="00EF37BA" w:rsidRDefault="00D5083E" w:rsidP="00D5083E">
            <w:pPr>
              <w:jc w:val="both"/>
              <w:rPr>
                <w:rFonts w:cs="Times New Roman"/>
                <w:lang w:val="ro-RO"/>
              </w:rPr>
            </w:pPr>
          </w:p>
        </w:tc>
        <w:tc>
          <w:tcPr>
            <w:tcW w:w="4581" w:type="dxa"/>
          </w:tcPr>
          <w:p w14:paraId="50435C3D" w14:textId="77777777" w:rsidR="00D5083E" w:rsidRPr="00EF37BA" w:rsidRDefault="00D5083E" w:rsidP="00D5083E">
            <w:pPr>
              <w:jc w:val="both"/>
              <w:rPr>
                <w:rFonts w:cs="Times New Roman"/>
                <w:lang w:val="ro-RO"/>
              </w:rPr>
            </w:pPr>
          </w:p>
        </w:tc>
        <w:tc>
          <w:tcPr>
            <w:tcW w:w="2245" w:type="dxa"/>
          </w:tcPr>
          <w:p w14:paraId="4336698D" w14:textId="77777777" w:rsidR="00D5083E" w:rsidRPr="00EF37BA" w:rsidRDefault="00D5083E" w:rsidP="00D5083E">
            <w:pPr>
              <w:rPr>
                <w:rFonts w:cs="Times New Roman"/>
                <w:lang w:val="ro-RO"/>
              </w:rPr>
            </w:pPr>
          </w:p>
        </w:tc>
        <w:tc>
          <w:tcPr>
            <w:tcW w:w="0" w:type="auto"/>
          </w:tcPr>
          <w:p w14:paraId="48294B88" w14:textId="77777777" w:rsidR="00D5083E" w:rsidRPr="00EF37BA" w:rsidRDefault="00D5083E" w:rsidP="00D5083E">
            <w:pPr>
              <w:rPr>
                <w:rFonts w:cs="Times New Roman"/>
                <w:lang w:val="ro-RO"/>
              </w:rPr>
            </w:pPr>
          </w:p>
        </w:tc>
      </w:tr>
      <w:tr w:rsidR="00D5083E" w:rsidRPr="00EF37BA" w14:paraId="5E183A04" w14:textId="77777777" w:rsidTr="004133AF">
        <w:trPr>
          <w:gridAfter w:val="1"/>
          <w:wAfter w:w="38" w:type="dxa"/>
        </w:trPr>
        <w:tc>
          <w:tcPr>
            <w:tcW w:w="0" w:type="auto"/>
          </w:tcPr>
          <w:p w14:paraId="21C9C144" w14:textId="77777777" w:rsidR="00D5083E" w:rsidRPr="00EF37BA" w:rsidRDefault="00D5083E" w:rsidP="00D5083E">
            <w:pPr>
              <w:rPr>
                <w:rFonts w:cs="Times New Roman"/>
                <w:lang w:val="ro-RO"/>
              </w:rPr>
            </w:pPr>
            <w:r w:rsidRPr="00EF37BA">
              <w:rPr>
                <w:rFonts w:cs="Times New Roman"/>
                <w:color w:val="231F20"/>
                <w:lang w:val="ro-RO"/>
              </w:rPr>
              <w:lastRenderedPageBreak/>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8"/>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biometan</w:t>
            </w:r>
          </w:p>
          <w:p w14:paraId="54081BA1"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4"/>
              <w:gridCol w:w="1466"/>
              <w:gridCol w:w="1495"/>
              <w:gridCol w:w="1170"/>
            </w:tblGrid>
            <w:tr w:rsidR="00D5083E" w:rsidRPr="00B31604" w14:paraId="7027E9FE" w14:textId="77777777" w:rsidTr="00770076">
              <w:trPr>
                <w:trHeight w:val="809"/>
              </w:trPr>
              <w:tc>
                <w:tcPr>
                  <w:tcW w:w="1274" w:type="dxa"/>
                </w:tcPr>
                <w:p w14:paraId="5618C5BB" w14:textId="77777777" w:rsidR="00D5083E" w:rsidRPr="003571A9" w:rsidRDefault="00D5083E" w:rsidP="00D5083E">
                  <w:pPr>
                    <w:pStyle w:val="TableParagraph"/>
                    <w:jc w:val="center"/>
                    <w:rPr>
                      <w:rFonts w:ascii="Times New Roman" w:hAnsi="Times New Roman" w:cs="Times New Roman"/>
                      <w:sz w:val="16"/>
                      <w:szCs w:val="16"/>
                      <w:lang w:val="ro-RO"/>
                    </w:rPr>
                  </w:pPr>
                </w:p>
                <w:p w14:paraId="0F66736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proofErr w:type="spellStart"/>
                  <w:r w:rsidRPr="003571A9">
                    <w:rPr>
                      <w:rFonts w:ascii="Times New Roman" w:hAnsi="Times New Roman" w:cs="Times New Roman"/>
                      <w:color w:val="231F20"/>
                      <w:w w:val="105"/>
                      <w:sz w:val="16"/>
                      <w:szCs w:val="16"/>
                      <w:lang w:val="ro-RO"/>
                    </w:rPr>
                    <w:t>producţie</w:t>
                  </w:r>
                  <w:proofErr w:type="spellEnd"/>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biometanului</w:t>
                  </w:r>
                </w:p>
              </w:tc>
              <w:tc>
                <w:tcPr>
                  <w:tcW w:w="1466" w:type="dxa"/>
                </w:tcPr>
                <w:p w14:paraId="6865C913" w14:textId="77777777" w:rsidR="00D5083E" w:rsidRPr="003571A9" w:rsidRDefault="00D5083E" w:rsidP="00D5083E">
                  <w:pPr>
                    <w:pStyle w:val="TableParagraph"/>
                    <w:jc w:val="center"/>
                    <w:rPr>
                      <w:rFonts w:ascii="Times New Roman" w:hAnsi="Times New Roman" w:cs="Times New Roman"/>
                      <w:sz w:val="16"/>
                      <w:szCs w:val="16"/>
                      <w:lang w:val="ro-RO"/>
                    </w:rPr>
                  </w:pPr>
                </w:p>
                <w:p w14:paraId="23DFC083" w14:textId="77777777" w:rsidR="00D5083E" w:rsidRPr="003571A9" w:rsidRDefault="00D5083E" w:rsidP="00D5083E">
                  <w:pPr>
                    <w:pStyle w:val="TableParagraph"/>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w w:val="105"/>
                      <w:sz w:val="16"/>
                      <w:szCs w:val="16"/>
                      <w:lang w:val="ro-RO"/>
                    </w:rPr>
                    <w:t>Opţiunea</w:t>
                  </w:r>
                  <w:proofErr w:type="spellEnd"/>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1495" w:type="dxa"/>
                </w:tcPr>
                <w:p w14:paraId="59E91690" w14:textId="77777777" w:rsidR="00D5083E" w:rsidRPr="003571A9" w:rsidRDefault="00D5083E" w:rsidP="00D5083E">
                  <w:pPr>
                    <w:pStyle w:val="TableParagraph"/>
                    <w:jc w:val="center"/>
                    <w:rPr>
                      <w:rFonts w:ascii="Times New Roman" w:hAnsi="Times New Roman" w:cs="Times New Roman"/>
                      <w:sz w:val="16"/>
                      <w:szCs w:val="16"/>
                      <w:lang w:val="ro-RO"/>
                    </w:rPr>
                  </w:pPr>
                </w:p>
                <w:p w14:paraId="5E137C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C92EA0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170" w:type="dxa"/>
                </w:tcPr>
                <w:p w14:paraId="1B2930FD" w14:textId="77777777" w:rsidR="00D5083E" w:rsidRPr="003571A9" w:rsidRDefault="00D5083E" w:rsidP="00D5083E">
                  <w:pPr>
                    <w:pStyle w:val="TableParagraph"/>
                    <w:jc w:val="center"/>
                    <w:rPr>
                      <w:rFonts w:ascii="Times New Roman" w:hAnsi="Times New Roman" w:cs="Times New Roman"/>
                      <w:sz w:val="16"/>
                      <w:szCs w:val="16"/>
                      <w:lang w:val="ro-RO"/>
                    </w:rPr>
                  </w:pPr>
                </w:p>
                <w:p w14:paraId="16492B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0282BE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4C618BED" w14:textId="77777777" w:rsidTr="00770076">
              <w:trPr>
                <w:trHeight w:val="883"/>
              </w:trPr>
              <w:tc>
                <w:tcPr>
                  <w:tcW w:w="1274" w:type="dxa"/>
                  <w:vMerge w:val="restart"/>
                </w:tcPr>
                <w:p w14:paraId="4648A943" w14:textId="77777777" w:rsidR="00D5083E" w:rsidRPr="003571A9" w:rsidRDefault="00D5083E" w:rsidP="00D5083E">
                  <w:pPr>
                    <w:pStyle w:val="TableParagraph"/>
                    <w:rPr>
                      <w:rFonts w:ascii="Times New Roman" w:hAnsi="Times New Roman" w:cs="Times New Roman"/>
                      <w:sz w:val="16"/>
                      <w:szCs w:val="16"/>
                      <w:lang w:val="ro-RO"/>
                    </w:rPr>
                  </w:pPr>
                </w:p>
                <w:p w14:paraId="6C925012" w14:textId="77777777" w:rsidR="00D5083E" w:rsidRPr="003571A9" w:rsidRDefault="00D5083E" w:rsidP="00D5083E">
                  <w:pPr>
                    <w:pStyle w:val="TableParagraph"/>
                    <w:rPr>
                      <w:rFonts w:ascii="Times New Roman" w:hAnsi="Times New Roman" w:cs="Times New Roman"/>
                      <w:sz w:val="16"/>
                      <w:szCs w:val="16"/>
                      <w:lang w:val="ro-RO"/>
                    </w:rPr>
                  </w:pPr>
                </w:p>
                <w:p w14:paraId="4416AF7C" w14:textId="77777777" w:rsidR="00D5083E" w:rsidRPr="003571A9" w:rsidRDefault="00D5083E" w:rsidP="00D5083E">
                  <w:pPr>
                    <w:pStyle w:val="TableParagraph"/>
                    <w:rPr>
                      <w:rFonts w:ascii="Times New Roman" w:hAnsi="Times New Roman" w:cs="Times New Roman"/>
                      <w:sz w:val="16"/>
                      <w:szCs w:val="16"/>
                      <w:lang w:val="ro-RO"/>
                    </w:rPr>
                  </w:pPr>
                </w:p>
                <w:p w14:paraId="35570615" w14:textId="77777777" w:rsidR="00D5083E" w:rsidRPr="003571A9" w:rsidRDefault="00D5083E" w:rsidP="00D5083E">
                  <w:pPr>
                    <w:pStyle w:val="TableParagraph"/>
                    <w:rPr>
                      <w:rFonts w:ascii="Times New Roman" w:hAnsi="Times New Roman" w:cs="Times New Roman"/>
                      <w:sz w:val="16"/>
                      <w:szCs w:val="16"/>
                      <w:lang w:val="ro-RO"/>
                    </w:rPr>
                  </w:pPr>
                </w:p>
                <w:p w14:paraId="66912BE4" w14:textId="77777777" w:rsidR="00D5083E" w:rsidRPr="003571A9" w:rsidRDefault="00D5083E" w:rsidP="00D5083E">
                  <w:pPr>
                    <w:pStyle w:val="TableParagraph"/>
                    <w:rPr>
                      <w:rFonts w:ascii="Times New Roman" w:hAnsi="Times New Roman" w:cs="Times New Roman"/>
                      <w:sz w:val="16"/>
                      <w:szCs w:val="16"/>
                      <w:lang w:val="ro-RO"/>
                    </w:rPr>
                  </w:pPr>
                </w:p>
                <w:p w14:paraId="6A4DC8FB" w14:textId="77777777" w:rsidR="00D5083E" w:rsidRPr="003571A9" w:rsidRDefault="00D5083E" w:rsidP="00D5083E">
                  <w:pPr>
                    <w:pStyle w:val="TableParagraph"/>
                    <w:rPr>
                      <w:rFonts w:ascii="Times New Roman" w:hAnsi="Times New Roman" w:cs="Times New Roman"/>
                      <w:sz w:val="16"/>
                      <w:szCs w:val="16"/>
                      <w:lang w:val="ro-RO"/>
                    </w:rPr>
                  </w:pPr>
                </w:p>
                <w:p w14:paraId="45242863" w14:textId="77777777" w:rsidR="00D5083E" w:rsidRPr="003571A9" w:rsidRDefault="00D5083E" w:rsidP="00D5083E">
                  <w:pPr>
                    <w:pStyle w:val="TableParagraph"/>
                    <w:rPr>
                      <w:rFonts w:ascii="Times New Roman" w:hAnsi="Times New Roman" w:cs="Times New Roman"/>
                      <w:sz w:val="16"/>
                      <w:szCs w:val="16"/>
                      <w:lang w:val="ro-RO"/>
                    </w:rPr>
                  </w:pPr>
                </w:p>
                <w:p w14:paraId="172E4A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umed</w:t>
                  </w:r>
                </w:p>
              </w:tc>
              <w:tc>
                <w:tcPr>
                  <w:tcW w:w="1466" w:type="dxa"/>
                </w:tcPr>
                <w:p w14:paraId="65F40AEA" w14:textId="77777777" w:rsidR="00D5083E" w:rsidRPr="003571A9" w:rsidRDefault="00D5083E" w:rsidP="00D5083E">
                  <w:pPr>
                    <w:pStyle w:val="TableParagraph"/>
                    <w:rPr>
                      <w:rFonts w:ascii="Times New Roman" w:hAnsi="Times New Roman" w:cs="Times New Roman"/>
                      <w:sz w:val="16"/>
                      <w:szCs w:val="16"/>
                      <w:lang w:val="ro-RO"/>
                    </w:rPr>
                  </w:pPr>
                </w:p>
                <w:p w14:paraId="5E53B010"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r w:rsidRPr="003571A9">
                    <w:rPr>
                      <w:rFonts w:ascii="Times New Roman" w:hAnsi="Times New Roman" w:cs="Times New Roman"/>
                      <w:color w:val="231F20"/>
                      <w:spacing w:val="-2"/>
                      <w:sz w:val="16"/>
                      <w:szCs w:val="16"/>
                      <w:lang w:val="ro-RO"/>
                    </w:rPr>
                    <w:t xml:space="preserve"> </w:t>
                  </w:r>
                </w:p>
              </w:tc>
              <w:tc>
                <w:tcPr>
                  <w:tcW w:w="1495" w:type="dxa"/>
                </w:tcPr>
                <w:p w14:paraId="4B9635B8" w14:textId="77777777" w:rsidR="00D5083E" w:rsidRPr="003571A9" w:rsidRDefault="00D5083E" w:rsidP="00D5083E">
                  <w:pPr>
                    <w:pStyle w:val="TableParagraph"/>
                    <w:rPr>
                      <w:rFonts w:ascii="Times New Roman" w:hAnsi="Times New Roman" w:cs="Times New Roman"/>
                      <w:sz w:val="16"/>
                      <w:szCs w:val="16"/>
                      <w:lang w:val="ro-RO"/>
                    </w:rPr>
                  </w:pPr>
                </w:p>
                <w:p w14:paraId="5C97C0DD"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20</w:t>
                  </w:r>
                </w:p>
              </w:tc>
              <w:tc>
                <w:tcPr>
                  <w:tcW w:w="1170" w:type="dxa"/>
                </w:tcPr>
                <w:p w14:paraId="44CEC323" w14:textId="77777777" w:rsidR="00D5083E" w:rsidRPr="003571A9" w:rsidRDefault="00D5083E" w:rsidP="00D5083E">
                  <w:pPr>
                    <w:pStyle w:val="TableParagraph"/>
                    <w:rPr>
                      <w:rFonts w:ascii="Times New Roman" w:hAnsi="Times New Roman" w:cs="Times New Roman"/>
                      <w:sz w:val="16"/>
                      <w:szCs w:val="16"/>
                      <w:lang w:val="ro-RO"/>
                    </w:rPr>
                  </w:pPr>
                </w:p>
                <w:p w14:paraId="4B21024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r w:rsidR="00D5083E" w:rsidRPr="003571A9" w14:paraId="03AF4BF1" w14:textId="77777777" w:rsidTr="00770076">
              <w:trPr>
                <w:trHeight w:val="883"/>
              </w:trPr>
              <w:tc>
                <w:tcPr>
                  <w:tcW w:w="1274" w:type="dxa"/>
                  <w:vMerge/>
                </w:tcPr>
                <w:p w14:paraId="5541E208" w14:textId="77777777" w:rsidR="00D5083E" w:rsidRPr="003571A9" w:rsidRDefault="00D5083E" w:rsidP="00D5083E">
                  <w:pPr>
                    <w:rPr>
                      <w:rFonts w:cs="Times New Roman"/>
                      <w:sz w:val="16"/>
                      <w:szCs w:val="16"/>
                      <w:lang w:val="ro-RO"/>
                    </w:rPr>
                  </w:pPr>
                </w:p>
              </w:tc>
              <w:tc>
                <w:tcPr>
                  <w:tcW w:w="1466" w:type="dxa"/>
                </w:tcPr>
                <w:p w14:paraId="5B892C10" w14:textId="77777777" w:rsidR="00D5083E" w:rsidRPr="003571A9" w:rsidRDefault="00D5083E" w:rsidP="00D5083E">
                  <w:pPr>
                    <w:pStyle w:val="TableParagraph"/>
                    <w:rPr>
                      <w:rFonts w:ascii="Times New Roman" w:hAnsi="Times New Roman" w:cs="Times New Roman"/>
                      <w:sz w:val="16"/>
                      <w:szCs w:val="16"/>
                      <w:lang w:val="ro-RO"/>
                    </w:rPr>
                  </w:pPr>
                </w:p>
                <w:p w14:paraId="386C55E1"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2F275A14" w14:textId="77777777" w:rsidR="00D5083E" w:rsidRPr="003571A9" w:rsidRDefault="00D5083E" w:rsidP="00D5083E">
                  <w:pPr>
                    <w:pStyle w:val="TableParagraph"/>
                    <w:rPr>
                      <w:rFonts w:ascii="Times New Roman" w:hAnsi="Times New Roman" w:cs="Times New Roman"/>
                      <w:sz w:val="16"/>
                      <w:szCs w:val="16"/>
                      <w:lang w:val="ro-RO"/>
                    </w:rPr>
                  </w:pPr>
                </w:p>
                <w:p w14:paraId="13B773BB"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35</w:t>
                  </w:r>
                </w:p>
              </w:tc>
              <w:tc>
                <w:tcPr>
                  <w:tcW w:w="1170" w:type="dxa"/>
                </w:tcPr>
                <w:p w14:paraId="7FDF84D4" w14:textId="77777777" w:rsidR="00D5083E" w:rsidRPr="003571A9" w:rsidRDefault="00D5083E" w:rsidP="00D5083E">
                  <w:pPr>
                    <w:pStyle w:val="TableParagraph"/>
                    <w:rPr>
                      <w:rFonts w:ascii="Times New Roman" w:hAnsi="Times New Roman" w:cs="Times New Roman"/>
                      <w:sz w:val="16"/>
                      <w:szCs w:val="16"/>
                      <w:lang w:val="ro-RO"/>
                    </w:rPr>
                  </w:pPr>
                </w:p>
                <w:p w14:paraId="3CF7A63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1</w:t>
                  </w:r>
                </w:p>
              </w:tc>
            </w:tr>
            <w:tr w:rsidR="00D5083E" w:rsidRPr="003571A9" w14:paraId="0615BDAC" w14:textId="77777777" w:rsidTr="00770076">
              <w:trPr>
                <w:trHeight w:val="883"/>
              </w:trPr>
              <w:tc>
                <w:tcPr>
                  <w:tcW w:w="1274" w:type="dxa"/>
                  <w:vMerge/>
                </w:tcPr>
                <w:p w14:paraId="7701217B" w14:textId="77777777" w:rsidR="00D5083E" w:rsidRPr="003571A9" w:rsidRDefault="00D5083E" w:rsidP="00D5083E">
                  <w:pPr>
                    <w:rPr>
                      <w:rFonts w:cs="Times New Roman"/>
                      <w:sz w:val="16"/>
                      <w:szCs w:val="16"/>
                      <w:lang w:val="ro-RO"/>
                    </w:rPr>
                  </w:pPr>
                </w:p>
              </w:tc>
              <w:tc>
                <w:tcPr>
                  <w:tcW w:w="1466" w:type="dxa"/>
                </w:tcPr>
                <w:p w14:paraId="016E7016" w14:textId="77777777" w:rsidR="00D5083E" w:rsidRPr="003571A9" w:rsidRDefault="00D5083E" w:rsidP="00D5083E">
                  <w:pPr>
                    <w:pStyle w:val="TableParagraph"/>
                    <w:rPr>
                      <w:rFonts w:ascii="Times New Roman" w:hAnsi="Times New Roman" w:cs="Times New Roman"/>
                      <w:sz w:val="16"/>
                      <w:szCs w:val="16"/>
                      <w:lang w:val="ro-RO"/>
                    </w:rPr>
                  </w:pPr>
                </w:p>
                <w:p w14:paraId="04CEADF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7F4E2DB" w14:textId="77777777" w:rsidR="00D5083E" w:rsidRPr="003571A9" w:rsidRDefault="00D5083E" w:rsidP="00D5083E">
                  <w:pPr>
                    <w:pStyle w:val="TableParagraph"/>
                    <w:rPr>
                      <w:rFonts w:ascii="Times New Roman" w:hAnsi="Times New Roman" w:cs="Times New Roman"/>
                      <w:sz w:val="16"/>
                      <w:szCs w:val="16"/>
                      <w:lang w:val="ro-RO"/>
                    </w:rPr>
                  </w:pPr>
                </w:p>
                <w:p w14:paraId="58AFAFC6"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170" w:type="dxa"/>
                </w:tcPr>
                <w:p w14:paraId="66F7330C" w14:textId="77777777" w:rsidR="00D5083E" w:rsidRPr="003571A9" w:rsidRDefault="00D5083E" w:rsidP="00D5083E">
                  <w:pPr>
                    <w:pStyle w:val="TableParagraph"/>
                    <w:rPr>
                      <w:rFonts w:ascii="Times New Roman" w:hAnsi="Times New Roman" w:cs="Times New Roman"/>
                      <w:sz w:val="16"/>
                      <w:szCs w:val="16"/>
                      <w:lang w:val="ro-RO"/>
                    </w:rPr>
                  </w:pPr>
                </w:p>
                <w:p w14:paraId="346E49E6" w14:textId="77777777" w:rsidR="00D5083E" w:rsidRPr="003571A9" w:rsidRDefault="00D5083E" w:rsidP="00D5083E">
                  <w:pPr>
                    <w:pStyle w:val="TableParagraph"/>
                    <w:ind w:left="46"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79</w:t>
                  </w:r>
                </w:p>
              </w:tc>
            </w:tr>
            <w:tr w:rsidR="00D5083E" w:rsidRPr="003571A9" w14:paraId="0B0898AA" w14:textId="77777777" w:rsidTr="00770076">
              <w:trPr>
                <w:trHeight w:val="883"/>
              </w:trPr>
              <w:tc>
                <w:tcPr>
                  <w:tcW w:w="1274" w:type="dxa"/>
                  <w:vMerge/>
                </w:tcPr>
                <w:p w14:paraId="0B1A1D0B" w14:textId="77777777" w:rsidR="00D5083E" w:rsidRPr="003571A9" w:rsidRDefault="00D5083E" w:rsidP="00D5083E">
                  <w:pPr>
                    <w:rPr>
                      <w:rFonts w:cs="Times New Roman"/>
                      <w:sz w:val="16"/>
                      <w:szCs w:val="16"/>
                      <w:lang w:val="ro-RO"/>
                    </w:rPr>
                  </w:pPr>
                </w:p>
              </w:tc>
              <w:tc>
                <w:tcPr>
                  <w:tcW w:w="1466" w:type="dxa"/>
                </w:tcPr>
                <w:p w14:paraId="03D8F343" w14:textId="77777777" w:rsidR="00D5083E" w:rsidRPr="003571A9" w:rsidRDefault="00D5083E" w:rsidP="00D5083E">
                  <w:pPr>
                    <w:pStyle w:val="TableParagraph"/>
                    <w:rPr>
                      <w:rFonts w:ascii="Times New Roman" w:hAnsi="Times New Roman" w:cs="Times New Roman"/>
                      <w:sz w:val="16"/>
                      <w:szCs w:val="16"/>
                      <w:lang w:val="ro-RO"/>
                    </w:rPr>
                  </w:pPr>
                </w:p>
                <w:p w14:paraId="34F8F0A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D355A63" w14:textId="77777777" w:rsidR="00D5083E" w:rsidRPr="003571A9" w:rsidRDefault="00D5083E" w:rsidP="00D5083E">
                  <w:pPr>
                    <w:pStyle w:val="TableParagraph"/>
                    <w:rPr>
                      <w:rFonts w:ascii="Times New Roman" w:hAnsi="Times New Roman" w:cs="Times New Roman"/>
                      <w:sz w:val="16"/>
                      <w:szCs w:val="16"/>
                      <w:lang w:val="ro-RO"/>
                    </w:rPr>
                  </w:pPr>
                </w:p>
                <w:p w14:paraId="12D95D6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103</w:t>
                  </w:r>
                </w:p>
              </w:tc>
              <w:tc>
                <w:tcPr>
                  <w:tcW w:w="1170" w:type="dxa"/>
                </w:tcPr>
                <w:p w14:paraId="37E05524" w14:textId="77777777" w:rsidR="00D5083E" w:rsidRPr="003571A9" w:rsidRDefault="00D5083E" w:rsidP="00D5083E">
                  <w:pPr>
                    <w:pStyle w:val="TableParagraph"/>
                    <w:rPr>
                      <w:rFonts w:ascii="Times New Roman" w:hAnsi="Times New Roman" w:cs="Times New Roman"/>
                      <w:sz w:val="16"/>
                      <w:szCs w:val="16"/>
                      <w:lang w:val="ro-RO"/>
                    </w:rPr>
                  </w:pPr>
                </w:p>
                <w:p w14:paraId="342F061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100</w:t>
                  </w:r>
                </w:p>
              </w:tc>
            </w:tr>
            <w:tr w:rsidR="00D5083E" w:rsidRPr="003571A9" w14:paraId="6CFAF015" w14:textId="77777777" w:rsidTr="00770076">
              <w:trPr>
                <w:trHeight w:val="883"/>
              </w:trPr>
              <w:tc>
                <w:tcPr>
                  <w:tcW w:w="1274" w:type="dxa"/>
                  <w:vMerge w:val="restart"/>
                </w:tcPr>
                <w:p w14:paraId="63D5671B" w14:textId="77777777" w:rsidR="00D5083E" w:rsidRPr="003571A9" w:rsidRDefault="00D5083E" w:rsidP="00D5083E">
                  <w:pPr>
                    <w:pStyle w:val="TableParagraph"/>
                    <w:rPr>
                      <w:rFonts w:ascii="Times New Roman" w:hAnsi="Times New Roman" w:cs="Times New Roman"/>
                      <w:sz w:val="16"/>
                      <w:szCs w:val="16"/>
                      <w:lang w:val="ro-RO"/>
                    </w:rPr>
                  </w:pPr>
                </w:p>
                <w:p w14:paraId="0CE15D3D" w14:textId="77777777" w:rsidR="00D5083E" w:rsidRPr="003571A9" w:rsidRDefault="00D5083E" w:rsidP="00D5083E">
                  <w:pPr>
                    <w:pStyle w:val="TableParagraph"/>
                    <w:rPr>
                      <w:rFonts w:ascii="Times New Roman" w:hAnsi="Times New Roman" w:cs="Times New Roman"/>
                      <w:sz w:val="16"/>
                      <w:szCs w:val="16"/>
                      <w:lang w:val="ro-RO"/>
                    </w:rPr>
                  </w:pPr>
                </w:p>
                <w:p w14:paraId="3CC2AC40" w14:textId="77777777" w:rsidR="00D5083E" w:rsidRPr="003571A9" w:rsidRDefault="00D5083E" w:rsidP="00D5083E">
                  <w:pPr>
                    <w:pStyle w:val="TableParagraph"/>
                    <w:rPr>
                      <w:rFonts w:ascii="Times New Roman" w:hAnsi="Times New Roman" w:cs="Times New Roman"/>
                      <w:sz w:val="16"/>
                      <w:szCs w:val="16"/>
                      <w:lang w:val="ro-RO"/>
                    </w:rPr>
                  </w:pPr>
                </w:p>
                <w:p w14:paraId="1356EAD8" w14:textId="77777777" w:rsidR="00D5083E" w:rsidRPr="003571A9" w:rsidRDefault="00D5083E" w:rsidP="00D5083E">
                  <w:pPr>
                    <w:pStyle w:val="TableParagraph"/>
                    <w:rPr>
                      <w:rFonts w:ascii="Times New Roman" w:hAnsi="Times New Roman" w:cs="Times New Roman"/>
                      <w:sz w:val="16"/>
                      <w:szCs w:val="16"/>
                      <w:lang w:val="ro-RO"/>
                    </w:rPr>
                  </w:pPr>
                </w:p>
                <w:p w14:paraId="087C20E9" w14:textId="77777777" w:rsidR="00D5083E" w:rsidRPr="003571A9" w:rsidRDefault="00D5083E" w:rsidP="00D5083E">
                  <w:pPr>
                    <w:pStyle w:val="TableParagraph"/>
                    <w:rPr>
                      <w:rFonts w:ascii="Times New Roman" w:hAnsi="Times New Roman" w:cs="Times New Roman"/>
                      <w:sz w:val="16"/>
                      <w:szCs w:val="16"/>
                      <w:lang w:val="ro-RO"/>
                    </w:rPr>
                  </w:pPr>
                </w:p>
                <w:p w14:paraId="1D074637" w14:textId="77777777" w:rsidR="00D5083E" w:rsidRPr="003571A9" w:rsidRDefault="00D5083E" w:rsidP="00D5083E">
                  <w:pPr>
                    <w:pStyle w:val="TableParagraph"/>
                    <w:rPr>
                      <w:rFonts w:ascii="Times New Roman" w:hAnsi="Times New Roman" w:cs="Times New Roman"/>
                      <w:sz w:val="16"/>
                      <w:szCs w:val="16"/>
                      <w:lang w:val="ro-RO"/>
                    </w:rPr>
                  </w:pPr>
                </w:p>
                <w:p w14:paraId="3B1D6EF8"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plantă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întreagă</w:t>
                  </w:r>
                </w:p>
              </w:tc>
              <w:tc>
                <w:tcPr>
                  <w:tcW w:w="1466" w:type="dxa"/>
                </w:tcPr>
                <w:p w14:paraId="7336E267" w14:textId="77777777" w:rsidR="00D5083E" w:rsidRPr="003571A9" w:rsidRDefault="00D5083E" w:rsidP="00D5083E">
                  <w:pPr>
                    <w:pStyle w:val="TableParagraph"/>
                    <w:rPr>
                      <w:rFonts w:ascii="Times New Roman" w:hAnsi="Times New Roman" w:cs="Times New Roman"/>
                      <w:sz w:val="16"/>
                      <w:szCs w:val="16"/>
                      <w:lang w:val="ro-RO"/>
                    </w:rPr>
                  </w:pPr>
                </w:p>
                <w:p w14:paraId="1B98801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4775ADC" w14:textId="77777777" w:rsidR="00D5083E" w:rsidRPr="003571A9" w:rsidRDefault="00D5083E" w:rsidP="00D5083E">
                  <w:pPr>
                    <w:pStyle w:val="TableParagraph"/>
                    <w:rPr>
                      <w:rFonts w:ascii="Times New Roman" w:hAnsi="Times New Roman" w:cs="Times New Roman"/>
                      <w:sz w:val="16"/>
                      <w:szCs w:val="16"/>
                      <w:lang w:val="ro-RO"/>
                    </w:rPr>
                  </w:pPr>
                </w:p>
                <w:p w14:paraId="31E575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58</w:t>
                  </w:r>
                </w:p>
              </w:tc>
              <w:tc>
                <w:tcPr>
                  <w:tcW w:w="1170" w:type="dxa"/>
                </w:tcPr>
                <w:p w14:paraId="4ADD59F4" w14:textId="77777777" w:rsidR="00D5083E" w:rsidRPr="003571A9" w:rsidRDefault="00D5083E" w:rsidP="00D5083E">
                  <w:pPr>
                    <w:pStyle w:val="TableParagraph"/>
                    <w:rPr>
                      <w:rFonts w:ascii="Times New Roman" w:hAnsi="Times New Roman" w:cs="Times New Roman"/>
                      <w:sz w:val="16"/>
                      <w:szCs w:val="16"/>
                      <w:lang w:val="ro-RO"/>
                    </w:rPr>
                  </w:pPr>
                </w:p>
                <w:p w14:paraId="28D0CAA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73</w:t>
                  </w:r>
                </w:p>
              </w:tc>
            </w:tr>
            <w:tr w:rsidR="00D5083E" w:rsidRPr="003571A9" w14:paraId="19930CCC" w14:textId="77777777" w:rsidTr="00770076">
              <w:trPr>
                <w:trHeight w:val="883"/>
              </w:trPr>
              <w:tc>
                <w:tcPr>
                  <w:tcW w:w="1274" w:type="dxa"/>
                  <w:vMerge/>
                </w:tcPr>
                <w:p w14:paraId="71D95527" w14:textId="77777777" w:rsidR="00D5083E" w:rsidRPr="003571A9" w:rsidRDefault="00D5083E" w:rsidP="00D5083E">
                  <w:pPr>
                    <w:rPr>
                      <w:rFonts w:cs="Times New Roman"/>
                      <w:sz w:val="16"/>
                      <w:szCs w:val="16"/>
                      <w:lang w:val="ro-RO"/>
                    </w:rPr>
                  </w:pPr>
                </w:p>
              </w:tc>
              <w:tc>
                <w:tcPr>
                  <w:tcW w:w="1466" w:type="dxa"/>
                </w:tcPr>
                <w:p w14:paraId="39A4BF5E" w14:textId="77777777" w:rsidR="00D5083E" w:rsidRPr="003571A9" w:rsidRDefault="00D5083E" w:rsidP="00D5083E">
                  <w:pPr>
                    <w:pStyle w:val="TableParagraph"/>
                    <w:rPr>
                      <w:rFonts w:ascii="Times New Roman" w:hAnsi="Times New Roman" w:cs="Times New Roman"/>
                      <w:sz w:val="16"/>
                      <w:szCs w:val="16"/>
                      <w:lang w:val="ro-RO"/>
                    </w:rPr>
                  </w:pPr>
                </w:p>
                <w:p w14:paraId="004E38E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53EA3296" w14:textId="77777777" w:rsidR="00D5083E" w:rsidRPr="003571A9" w:rsidRDefault="00D5083E" w:rsidP="00D5083E">
                  <w:pPr>
                    <w:pStyle w:val="TableParagraph"/>
                    <w:rPr>
                      <w:rFonts w:ascii="Times New Roman" w:hAnsi="Times New Roman" w:cs="Times New Roman"/>
                      <w:sz w:val="16"/>
                      <w:szCs w:val="16"/>
                      <w:lang w:val="ro-RO"/>
                    </w:rPr>
                  </w:pPr>
                </w:p>
                <w:p w14:paraId="5AA38C9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170" w:type="dxa"/>
                </w:tcPr>
                <w:p w14:paraId="4F548A5D" w14:textId="77777777" w:rsidR="00D5083E" w:rsidRPr="003571A9" w:rsidRDefault="00D5083E" w:rsidP="00D5083E">
                  <w:pPr>
                    <w:pStyle w:val="TableParagraph"/>
                    <w:rPr>
                      <w:rFonts w:ascii="Times New Roman" w:hAnsi="Times New Roman" w:cs="Times New Roman"/>
                      <w:sz w:val="16"/>
                      <w:szCs w:val="16"/>
                      <w:lang w:val="ro-RO"/>
                    </w:rPr>
                  </w:pPr>
                </w:p>
                <w:p w14:paraId="794CFD0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2865E176" w14:textId="77777777" w:rsidTr="00770076">
              <w:trPr>
                <w:trHeight w:val="883"/>
              </w:trPr>
              <w:tc>
                <w:tcPr>
                  <w:tcW w:w="1274" w:type="dxa"/>
                  <w:vMerge/>
                </w:tcPr>
                <w:p w14:paraId="395EA449" w14:textId="77777777" w:rsidR="00D5083E" w:rsidRPr="003571A9" w:rsidRDefault="00D5083E" w:rsidP="00D5083E">
                  <w:pPr>
                    <w:rPr>
                      <w:rFonts w:cs="Times New Roman"/>
                      <w:sz w:val="16"/>
                      <w:szCs w:val="16"/>
                      <w:lang w:val="ro-RO"/>
                    </w:rPr>
                  </w:pPr>
                </w:p>
              </w:tc>
              <w:tc>
                <w:tcPr>
                  <w:tcW w:w="1466" w:type="dxa"/>
                </w:tcPr>
                <w:p w14:paraId="7ED14481" w14:textId="77777777" w:rsidR="00D5083E" w:rsidRPr="003571A9" w:rsidRDefault="00D5083E" w:rsidP="00D5083E">
                  <w:pPr>
                    <w:pStyle w:val="TableParagraph"/>
                    <w:rPr>
                      <w:rFonts w:ascii="Times New Roman" w:hAnsi="Times New Roman" w:cs="Times New Roman"/>
                      <w:sz w:val="16"/>
                      <w:szCs w:val="16"/>
                      <w:lang w:val="ro-RO"/>
                    </w:rPr>
                  </w:pPr>
                </w:p>
                <w:p w14:paraId="3D3E0DB6"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10A0DAE8" w14:textId="77777777" w:rsidR="00D5083E" w:rsidRPr="003571A9" w:rsidRDefault="00D5083E" w:rsidP="00D5083E">
                  <w:pPr>
                    <w:pStyle w:val="TableParagraph"/>
                    <w:rPr>
                      <w:rFonts w:ascii="Times New Roman" w:hAnsi="Times New Roman" w:cs="Times New Roman"/>
                      <w:sz w:val="16"/>
                      <w:szCs w:val="16"/>
                      <w:lang w:val="ro-RO"/>
                    </w:rPr>
                  </w:pPr>
                </w:p>
                <w:p w14:paraId="05FABD5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170" w:type="dxa"/>
                </w:tcPr>
                <w:p w14:paraId="7F3D8764" w14:textId="77777777" w:rsidR="00D5083E" w:rsidRPr="003571A9" w:rsidRDefault="00D5083E" w:rsidP="00D5083E">
                  <w:pPr>
                    <w:pStyle w:val="TableParagraph"/>
                    <w:rPr>
                      <w:rFonts w:ascii="Times New Roman" w:hAnsi="Times New Roman" w:cs="Times New Roman"/>
                      <w:sz w:val="16"/>
                      <w:szCs w:val="16"/>
                      <w:lang w:val="ro-RO"/>
                    </w:rPr>
                  </w:pPr>
                </w:p>
                <w:p w14:paraId="768005A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r>
            <w:tr w:rsidR="00D5083E" w:rsidRPr="003571A9" w14:paraId="4B4542B7" w14:textId="77777777" w:rsidTr="00770076">
              <w:trPr>
                <w:trHeight w:val="883"/>
              </w:trPr>
              <w:tc>
                <w:tcPr>
                  <w:tcW w:w="1274" w:type="dxa"/>
                  <w:vMerge/>
                </w:tcPr>
                <w:p w14:paraId="67874734" w14:textId="77777777" w:rsidR="00D5083E" w:rsidRPr="003571A9" w:rsidRDefault="00D5083E" w:rsidP="00D5083E">
                  <w:pPr>
                    <w:rPr>
                      <w:rFonts w:cs="Times New Roman"/>
                      <w:sz w:val="16"/>
                      <w:szCs w:val="16"/>
                      <w:lang w:val="ro-RO"/>
                    </w:rPr>
                  </w:pPr>
                </w:p>
              </w:tc>
              <w:tc>
                <w:tcPr>
                  <w:tcW w:w="1466" w:type="dxa"/>
                </w:tcPr>
                <w:p w14:paraId="4BC37FD7" w14:textId="77777777" w:rsidR="00D5083E" w:rsidRPr="003571A9" w:rsidRDefault="00D5083E" w:rsidP="00D5083E">
                  <w:pPr>
                    <w:pStyle w:val="TableParagraph"/>
                    <w:rPr>
                      <w:rFonts w:ascii="Times New Roman" w:hAnsi="Times New Roman" w:cs="Times New Roman"/>
                      <w:sz w:val="16"/>
                      <w:szCs w:val="16"/>
                      <w:lang w:val="ro-RO"/>
                    </w:rPr>
                  </w:pPr>
                </w:p>
                <w:p w14:paraId="260C2ECD"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3C6C4431" w14:textId="77777777" w:rsidR="00D5083E" w:rsidRPr="003571A9" w:rsidRDefault="00D5083E" w:rsidP="00D5083E">
                  <w:pPr>
                    <w:pStyle w:val="TableParagraph"/>
                    <w:rPr>
                      <w:rFonts w:ascii="Times New Roman" w:hAnsi="Times New Roman" w:cs="Times New Roman"/>
                      <w:sz w:val="16"/>
                      <w:szCs w:val="16"/>
                      <w:lang w:val="ro-RO"/>
                    </w:rPr>
                  </w:pPr>
                </w:p>
                <w:p w14:paraId="2080DDD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26</w:t>
                  </w:r>
                </w:p>
              </w:tc>
              <w:tc>
                <w:tcPr>
                  <w:tcW w:w="1170" w:type="dxa"/>
                </w:tcPr>
                <w:p w14:paraId="0ACBA3B4" w14:textId="77777777" w:rsidR="00D5083E" w:rsidRPr="003571A9" w:rsidRDefault="00D5083E" w:rsidP="00D5083E">
                  <w:pPr>
                    <w:pStyle w:val="TableParagraph"/>
                    <w:rPr>
                      <w:rFonts w:ascii="Times New Roman" w:hAnsi="Times New Roman" w:cs="Times New Roman"/>
                      <w:sz w:val="16"/>
                      <w:szCs w:val="16"/>
                      <w:lang w:val="ro-RO"/>
                    </w:rPr>
                  </w:pPr>
                </w:p>
                <w:p w14:paraId="4153EA0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59E7400C" w14:textId="77777777" w:rsidTr="00770076">
              <w:trPr>
                <w:trHeight w:val="883"/>
              </w:trPr>
              <w:tc>
                <w:tcPr>
                  <w:tcW w:w="1274" w:type="dxa"/>
                  <w:vMerge w:val="restart"/>
                </w:tcPr>
                <w:p w14:paraId="3B1D4737" w14:textId="77777777" w:rsidR="00D5083E" w:rsidRPr="003571A9" w:rsidRDefault="00D5083E" w:rsidP="00D5083E">
                  <w:pPr>
                    <w:pStyle w:val="TableParagraph"/>
                    <w:rPr>
                      <w:rFonts w:ascii="Times New Roman" w:hAnsi="Times New Roman" w:cs="Times New Roman"/>
                      <w:sz w:val="16"/>
                      <w:szCs w:val="16"/>
                      <w:lang w:val="ro-RO"/>
                    </w:rPr>
                  </w:pPr>
                </w:p>
                <w:p w14:paraId="6D41CF8F" w14:textId="77777777" w:rsidR="00D5083E" w:rsidRPr="003571A9" w:rsidRDefault="00D5083E" w:rsidP="00D5083E">
                  <w:pPr>
                    <w:pStyle w:val="TableParagraph"/>
                    <w:rPr>
                      <w:rFonts w:ascii="Times New Roman" w:hAnsi="Times New Roman" w:cs="Times New Roman"/>
                      <w:sz w:val="16"/>
                      <w:szCs w:val="16"/>
                      <w:lang w:val="ro-RO"/>
                    </w:rPr>
                  </w:pPr>
                </w:p>
                <w:p w14:paraId="10C4A533" w14:textId="77777777" w:rsidR="00D5083E" w:rsidRPr="003571A9" w:rsidRDefault="00D5083E" w:rsidP="00D5083E">
                  <w:pPr>
                    <w:pStyle w:val="TableParagraph"/>
                    <w:rPr>
                      <w:rFonts w:ascii="Times New Roman" w:hAnsi="Times New Roman" w:cs="Times New Roman"/>
                      <w:sz w:val="16"/>
                      <w:szCs w:val="16"/>
                      <w:lang w:val="ro-RO"/>
                    </w:rPr>
                  </w:pPr>
                </w:p>
                <w:p w14:paraId="63025FEE" w14:textId="77777777" w:rsidR="00D5083E" w:rsidRPr="003571A9" w:rsidRDefault="00D5083E" w:rsidP="00D5083E">
                  <w:pPr>
                    <w:pStyle w:val="TableParagraph"/>
                    <w:rPr>
                      <w:rFonts w:ascii="Times New Roman" w:hAnsi="Times New Roman" w:cs="Times New Roman"/>
                      <w:sz w:val="16"/>
                      <w:szCs w:val="16"/>
                      <w:lang w:val="ro-RO"/>
                    </w:rPr>
                  </w:pPr>
                </w:p>
                <w:p w14:paraId="6D271575" w14:textId="77777777" w:rsidR="00D5083E" w:rsidRPr="003571A9" w:rsidRDefault="00D5083E" w:rsidP="00D5083E">
                  <w:pPr>
                    <w:pStyle w:val="TableParagraph"/>
                    <w:rPr>
                      <w:rFonts w:ascii="Times New Roman" w:hAnsi="Times New Roman" w:cs="Times New Roman"/>
                      <w:sz w:val="16"/>
                      <w:szCs w:val="16"/>
                      <w:lang w:val="ro-RO"/>
                    </w:rPr>
                  </w:pPr>
                </w:p>
                <w:p w14:paraId="0F6F2E35" w14:textId="77777777" w:rsidR="00D5083E" w:rsidRPr="003571A9" w:rsidRDefault="00D5083E" w:rsidP="00D5083E">
                  <w:pPr>
                    <w:pStyle w:val="TableParagraph"/>
                    <w:rPr>
                      <w:rFonts w:ascii="Times New Roman" w:hAnsi="Times New Roman" w:cs="Times New Roman"/>
                      <w:sz w:val="16"/>
                      <w:szCs w:val="16"/>
                      <w:lang w:val="ro-RO"/>
                    </w:rPr>
                  </w:pPr>
                </w:p>
                <w:p w14:paraId="374C4EBE"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biologice</w:t>
                  </w:r>
                </w:p>
              </w:tc>
              <w:tc>
                <w:tcPr>
                  <w:tcW w:w="1466" w:type="dxa"/>
                </w:tcPr>
                <w:p w14:paraId="05759E4D" w14:textId="77777777" w:rsidR="00D5083E" w:rsidRPr="003571A9" w:rsidRDefault="00D5083E" w:rsidP="00D5083E">
                  <w:pPr>
                    <w:pStyle w:val="TableParagraph"/>
                    <w:rPr>
                      <w:rFonts w:ascii="Times New Roman" w:hAnsi="Times New Roman" w:cs="Times New Roman"/>
                      <w:sz w:val="16"/>
                      <w:szCs w:val="16"/>
                      <w:lang w:val="ro-RO"/>
                    </w:rPr>
                  </w:pPr>
                </w:p>
                <w:p w14:paraId="0C46AA32"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FBF8D0" w14:textId="77777777" w:rsidR="00D5083E" w:rsidRPr="003571A9" w:rsidRDefault="00D5083E" w:rsidP="00D5083E">
                  <w:pPr>
                    <w:pStyle w:val="TableParagraph"/>
                    <w:rPr>
                      <w:rFonts w:ascii="Times New Roman" w:hAnsi="Times New Roman" w:cs="Times New Roman"/>
                      <w:sz w:val="16"/>
                      <w:szCs w:val="16"/>
                      <w:lang w:val="ro-RO"/>
                    </w:rPr>
                  </w:pPr>
                </w:p>
                <w:p w14:paraId="168503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c>
                <w:tcPr>
                  <w:tcW w:w="1170" w:type="dxa"/>
                </w:tcPr>
                <w:p w14:paraId="07DD7719" w14:textId="77777777" w:rsidR="00D5083E" w:rsidRPr="003571A9" w:rsidRDefault="00D5083E" w:rsidP="00D5083E">
                  <w:pPr>
                    <w:pStyle w:val="TableParagraph"/>
                    <w:rPr>
                      <w:rFonts w:ascii="Times New Roman" w:hAnsi="Times New Roman" w:cs="Times New Roman"/>
                      <w:sz w:val="16"/>
                      <w:szCs w:val="16"/>
                      <w:lang w:val="ro-RO"/>
                    </w:rPr>
                  </w:pPr>
                </w:p>
                <w:p w14:paraId="562EBB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7CC60796" w14:textId="77777777" w:rsidTr="00770076">
              <w:trPr>
                <w:trHeight w:val="883"/>
              </w:trPr>
              <w:tc>
                <w:tcPr>
                  <w:tcW w:w="1274" w:type="dxa"/>
                  <w:vMerge/>
                </w:tcPr>
                <w:p w14:paraId="1790FC61" w14:textId="77777777" w:rsidR="00D5083E" w:rsidRPr="003571A9" w:rsidRDefault="00D5083E" w:rsidP="00D5083E">
                  <w:pPr>
                    <w:rPr>
                      <w:rFonts w:cs="Times New Roman"/>
                      <w:sz w:val="16"/>
                      <w:szCs w:val="16"/>
                      <w:lang w:val="ro-RO"/>
                    </w:rPr>
                  </w:pPr>
                </w:p>
              </w:tc>
              <w:tc>
                <w:tcPr>
                  <w:tcW w:w="1466" w:type="dxa"/>
                </w:tcPr>
                <w:p w14:paraId="302EDDEC" w14:textId="77777777" w:rsidR="00D5083E" w:rsidRPr="003571A9" w:rsidRDefault="00D5083E" w:rsidP="00D5083E">
                  <w:pPr>
                    <w:pStyle w:val="TableParagraph"/>
                    <w:rPr>
                      <w:rFonts w:ascii="Times New Roman" w:hAnsi="Times New Roman" w:cs="Times New Roman"/>
                      <w:sz w:val="16"/>
                      <w:szCs w:val="16"/>
                      <w:lang w:val="ro-RO"/>
                    </w:rPr>
                  </w:pPr>
                </w:p>
                <w:p w14:paraId="1104618E"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701F4E9D" w14:textId="77777777" w:rsidR="00D5083E" w:rsidRPr="003571A9" w:rsidRDefault="00D5083E" w:rsidP="00D5083E">
                  <w:pPr>
                    <w:pStyle w:val="TableParagraph"/>
                    <w:rPr>
                      <w:rFonts w:ascii="Times New Roman" w:hAnsi="Times New Roman" w:cs="Times New Roman"/>
                      <w:sz w:val="16"/>
                      <w:szCs w:val="16"/>
                      <w:lang w:val="ro-RO"/>
                    </w:rPr>
                  </w:pPr>
                </w:p>
                <w:p w14:paraId="7C17C88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170" w:type="dxa"/>
                </w:tcPr>
                <w:p w14:paraId="3775E29A" w14:textId="77777777" w:rsidR="00D5083E" w:rsidRPr="003571A9" w:rsidRDefault="00D5083E" w:rsidP="00D5083E">
                  <w:pPr>
                    <w:pStyle w:val="TableParagraph"/>
                    <w:rPr>
                      <w:rFonts w:ascii="Times New Roman" w:hAnsi="Times New Roman" w:cs="Times New Roman"/>
                      <w:sz w:val="16"/>
                      <w:szCs w:val="16"/>
                      <w:lang w:val="ro-RO"/>
                    </w:rPr>
                  </w:pPr>
                </w:p>
                <w:p w14:paraId="408300E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w:t>
                  </w:r>
                </w:p>
              </w:tc>
            </w:tr>
            <w:tr w:rsidR="00D5083E" w:rsidRPr="003571A9" w14:paraId="00359E1D" w14:textId="77777777" w:rsidTr="00770076">
              <w:trPr>
                <w:trHeight w:val="883"/>
              </w:trPr>
              <w:tc>
                <w:tcPr>
                  <w:tcW w:w="1274" w:type="dxa"/>
                  <w:vMerge/>
                </w:tcPr>
                <w:p w14:paraId="541E00C0" w14:textId="77777777" w:rsidR="00D5083E" w:rsidRPr="003571A9" w:rsidRDefault="00D5083E" w:rsidP="00D5083E">
                  <w:pPr>
                    <w:rPr>
                      <w:rFonts w:cs="Times New Roman"/>
                      <w:sz w:val="16"/>
                      <w:szCs w:val="16"/>
                      <w:lang w:val="ro-RO"/>
                    </w:rPr>
                  </w:pPr>
                </w:p>
              </w:tc>
              <w:tc>
                <w:tcPr>
                  <w:tcW w:w="1466" w:type="dxa"/>
                </w:tcPr>
                <w:p w14:paraId="1E0F97F3" w14:textId="77777777" w:rsidR="00D5083E" w:rsidRPr="003571A9" w:rsidRDefault="00D5083E" w:rsidP="00D5083E">
                  <w:pPr>
                    <w:pStyle w:val="TableParagraph"/>
                    <w:rPr>
                      <w:rFonts w:ascii="Times New Roman" w:hAnsi="Times New Roman" w:cs="Times New Roman"/>
                      <w:sz w:val="16"/>
                      <w:szCs w:val="16"/>
                      <w:lang w:val="ro-RO"/>
                    </w:rPr>
                  </w:pPr>
                </w:p>
                <w:p w14:paraId="574502B8"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862497" w14:textId="77777777" w:rsidR="00D5083E" w:rsidRPr="003571A9" w:rsidRDefault="00D5083E" w:rsidP="00D5083E">
                  <w:pPr>
                    <w:pStyle w:val="TableParagraph"/>
                    <w:rPr>
                      <w:rFonts w:ascii="Times New Roman" w:hAnsi="Times New Roman" w:cs="Times New Roman"/>
                      <w:sz w:val="16"/>
                      <w:szCs w:val="16"/>
                      <w:lang w:val="ro-RO"/>
                    </w:rPr>
                  </w:pPr>
                </w:p>
                <w:p w14:paraId="6E365CD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170" w:type="dxa"/>
                </w:tcPr>
                <w:p w14:paraId="36958A57" w14:textId="77777777" w:rsidR="00D5083E" w:rsidRPr="003571A9" w:rsidRDefault="00D5083E" w:rsidP="00D5083E">
                  <w:pPr>
                    <w:pStyle w:val="TableParagraph"/>
                    <w:rPr>
                      <w:rFonts w:ascii="Times New Roman" w:hAnsi="Times New Roman" w:cs="Times New Roman"/>
                      <w:sz w:val="16"/>
                      <w:szCs w:val="16"/>
                      <w:lang w:val="ro-RO"/>
                    </w:rPr>
                  </w:pPr>
                </w:p>
                <w:p w14:paraId="21E8EF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69CD079B" w14:textId="77777777" w:rsidTr="00770076">
              <w:trPr>
                <w:trHeight w:val="883"/>
              </w:trPr>
              <w:tc>
                <w:tcPr>
                  <w:tcW w:w="1274" w:type="dxa"/>
                  <w:vMerge/>
                </w:tcPr>
                <w:p w14:paraId="23FF6187" w14:textId="77777777" w:rsidR="00D5083E" w:rsidRPr="003571A9" w:rsidRDefault="00D5083E" w:rsidP="00D5083E">
                  <w:pPr>
                    <w:rPr>
                      <w:rFonts w:cs="Times New Roman"/>
                      <w:sz w:val="16"/>
                      <w:szCs w:val="16"/>
                      <w:lang w:val="ro-RO"/>
                    </w:rPr>
                  </w:pPr>
                </w:p>
              </w:tc>
              <w:tc>
                <w:tcPr>
                  <w:tcW w:w="1466" w:type="dxa"/>
                </w:tcPr>
                <w:p w14:paraId="174D4B38" w14:textId="77777777" w:rsidR="00D5083E" w:rsidRPr="003571A9" w:rsidRDefault="00D5083E" w:rsidP="00D5083E">
                  <w:pPr>
                    <w:pStyle w:val="TableParagraph"/>
                    <w:rPr>
                      <w:rFonts w:ascii="Times New Roman" w:hAnsi="Times New Roman" w:cs="Times New Roman"/>
                      <w:sz w:val="16"/>
                      <w:szCs w:val="16"/>
                      <w:lang w:val="ro-RO"/>
                    </w:rPr>
                  </w:pPr>
                </w:p>
                <w:p w14:paraId="0B4B56AC"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proofErr w:type="spellStart"/>
                  <w:r w:rsidRPr="003571A9">
                    <w:rPr>
                      <w:rFonts w:ascii="Times New Roman" w:hAnsi="Times New Roman" w:cs="Times New Roman"/>
                      <w:color w:val="231F20"/>
                      <w:sz w:val="16"/>
                      <w:szCs w:val="16"/>
                      <w:lang w:val="ro-RO"/>
                    </w:rPr>
                    <w:t>Digestat</w:t>
                  </w:r>
                  <w:proofErr w:type="spellEnd"/>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proofErr w:type="spellStart"/>
                  <w:r w:rsidRPr="003571A9">
                    <w:rPr>
                      <w:rFonts w:ascii="Times New Roman" w:hAnsi="Times New Roman" w:cs="Times New Roman"/>
                      <w:color w:val="231F20"/>
                      <w:sz w:val="16"/>
                      <w:szCs w:val="16"/>
                      <w:lang w:val="ro-RO"/>
                    </w:rPr>
                    <w:t>efluenţilor</w:t>
                  </w:r>
                  <w:proofErr w:type="spellEnd"/>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6448C838" w14:textId="77777777" w:rsidR="00D5083E" w:rsidRPr="003571A9" w:rsidRDefault="00D5083E" w:rsidP="00D5083E">
                  <w:pPr>
                    <w:pStyle w:val="TableParagraph"/>
                    <w:rPr>
                      <w:rFonts w:ascii="Times New Roman" w:hAnsi="Times New Roman" w:cs="Times New Roman"/>
                      <w:sz w:val="16"/>
                      <w:szCs w:val="16"/>
                      <w:lang w:val="ro-RO"/>
                    </w:rPr>
                  </w:pPr>
                </w:p>
                <w:p w14:paraId="5735EDF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170" w:type="dxa"/>
                </w:tcPr>
                <w:p w14:paraId="4AF75D4C" w14:textId="77777777" w:rsidR="00D5083E" w:rsidRPr="003571A9" w:rsidRDefault="00D5083E" w:rsidP="00D5083E">
                  <w:pPr>
                    <w:pStyle w:val="TableParagraph"/>
                    <w:rPr>
                      <w:rFonts w:ascii="Times New Roman" w:hAnsi="Times New Roman" w:cs="Times New Roman"/>
                      <w:sz w:val="16"/>
                      <w:szCs w:val="16"/>
                      <w:lang w:val="ro-RO"/>
                    </w:rPr>
                  </w:pPr>
                </w:p>
                <w:p w14:paraId="0EC2FF6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r>
          </w:tbl>
          <w:p w14:paraId="05F5C30D" w14:textId="77777777" w:rsidR="00D5083E" w:rsidRPr="00EF37BA" w:rsidRDefault="00D5083E" w:rsidP="00D5083E">
            <w:pPr>
              <w:jc w:val="both"/>
              <w:rPr>
                <w:rFonts w:cs="Times New Roman"/>
                <w:lang w:val="ro-RO"/>
              </w:rPr>
            </w:pPr>
          </w:p>
          <w:p w14:paraId="40489015" w14:textId="77777777" w:rsidR="00D5083E" w:rsidRPr="00EF37BA" w:rsidRDefault="00D5083E" w:rsidP="00D5083E">
            <w:pPr>
              <w:jc w:val="both"/>
              <w:rPr>
                <w:rFonts w:cs="Times New Roman"/>
                <w:lang w:val="ro-RO"/>
              </w:rPr>
            </w:pPr>
          </w:p>
        </w:tc>
        <w:tc>
          <w:tcPr>
            <w:tcW w:w="4581" w:type="dxa"/>
          </w:tcPr>
          <w:p w14:paraId="315551E7" w14:textId="77777777" w:rsidR="00D5083E" w:rsidRPr="00EF37BA" w:rsidRDefault="00D5083E" w:rsidP="00D5083E">
            <w:pPr>
              <w:jc w:val="both"/>
              <w:rPr>
                <w:rFonts w:cs="Times New Roman"/>
                <w:lang w:val="ro-RO"/>
              </w:rPr>
            </w:pPr>
          </w:p>
        </w:tc>
        <w:tc>
          <w:tcPr>
            <w:tcW w:w="2245" w:type="dxa"/>
          </w:tcPr>
          <w:p w14:paraId="3133C7E9" w14:textId="77777777" w:rsidR="00D5083E" w:rsidRPr="00EF37BA" w:rsidRDefault="00D5083E" w:rsidP="00D5083E">
            <w:pPr>
              <w:rPr>
                <w:rFonts w:cs="Times New Roman"/>
                <w:lang w:val="ro-RO"/>
              </w:rPr>
            </w:pPr>
          </w:p>
        </w:tc>
        <w:tc>
          <w:tcPr>
            <w:tcW w:w="0" w:type="auto"/>
          </w:tcPr>
          <w:p w14:paraId="664F2349" w14:textId="77777777" w:rsidR="00D5083E" w:rsidRPr="00EF37BA" w:rsidRDefault="00D5083E" w:rsidP="00D5083E">
            <w:pPr>
              <w:rPr>
                <w:rFonts w:cs="Times New Roman"/>
                <w:lang w:val="ro-RO"/>
              </w:rPr>
            </w:pPr>
          </w:p>
        </w:tc>
      </w:tr>
      <w:tr w:rsidR="00D5083E" w:rsidRPr="00B31604" w14:paraId="21F53542" w14:textId="77777777" w:rsidTr="004133AF">
        <w:trPr>
          <w:gridAfter w:val="1"/>
          <w:wAfter w:w="38" w:type="dxa"/>
        </w:trPr>
        <w:tc>
          <w:tcPr>
            <w:tcW w:w="0" w:type="auto"/>
          </w:tcPr>
          <w:p w14:paraId="7A5703B9" w14:textId="77777777" w:rsidR="00D5083E" w:rsidRPr="00EF37BA" w:rsidRDefault="00D5083E" w:rsidP="00D5083E">
            <w:pPr>
              <w:rPr>
                <w:rFonts w:cs="Times New Roman"/>
                <w:lang w:val="ro-RO"/>
              </w:rPr>
            </w:pPr>
            <w:r w:rsidRPr="00EF37BA">
              <w:rPr>
                <w:rFonts w:cs="Times New Roman"/>
                <w:lang w:val="ro-RO"/>
              </w:rPr>
              <w:t>Valori tipice și implicite – biogaz pentru energie electrică – amestecuri de gunoi de grajd și porumb: emisii de gaze cu efect de seră cu ponderi atribuite pe baza masei proaspete</w:t>
            </w:r>
          </w:p>
          <w:p w14:paraId="7736BFEC" w14:textId="77777777" w:rsidR="00D5083E" w:rsidRPr="00EF37BA" w:rsidRDefault="00D5083E" w:rsidP="00D5083E">
            <w:pPr>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5"/>
              <w:gridCol w:w="720"/>
              <w:gridCol w:w="1080"/>
              <w:gridCol w:w="1530"/>
              <w:gridCol w:w="1260"/>
            </w:tblGrid>
            <w:tr w:rsidR="00D5083E" w:rsidRPr="00B31604" w14:paraId="266C4A14" w14:textId="77777777" w:rsidTr="00770076">
              <w:trPr>
                <w:trHeight w:val="766"/>
              </w:trPr>
              <w:tc>
                <w:tcPr>
                  <w:tcW w:w="1535" w:type="dxa"/>
                  <w:gridSpan w:val="2"/>
                </w:tcPr>
                <w:p w14:paraId="0A6DBA59" w14:textId="77777777" w:rsidR="00D5083E" w:rsidRPr="00770076" w:rsidRDefault="00D5083E" w:rsidP="00D5083E">
                  <w:pPr>
                    <w:rPr>
                      <w:rFonts w:cs="Times New Roman"/>
                      <w:sz w:val="16"/>
                      <w:szCs w:val="16"/>
                      <w:lang w:val="ro-RO"/>
                    </w:rPr>
                  </w:pPr>
                </w:p>
                <w:p w14:paraId="2E929451" w14:textId="77777777" w:rsidR="00D5083E" w:rsidRPr="00770076" w:rsidRDefault="00D5083E" w:rsidP="00D5083E">
                  <w:pPr>
                    <w:rPr>
                      <w:rFonts w:cs="Times New Roman"/>
                      <w:sz w:val="16"/>
                      <w:szCs w:val="16"/>
                      <w:lang w:val="ro-RO"/>
                    </w:rPr>
                  </w:pPr>
                  <w:r w:rsidRPr="00770076">
                    <w:rPr>
                      <w:rFonts w:cs="Times New Roman"/>
                      <w:sz w:val="16"/>
                      <w:szCs w:val="16"/>
                      <w:lang w:val="ro-RO"/>
                    </w:rPr>
                    <w:t xml:space="preserve">Sistemul de </w:t>
                  </w:r>
                  <w:proofErr w:type="spellStart"/>
                  <w:r w:rsidRPr="00770076">
                    <w:rPr>
                      <w:rFonts w:cs="Times New Roman"/>
                      <w:sz w:val="16"/>
                      <w:szCs w:val="16"/>
                      <w:lang w:val="ro-RO"/>
                    </w:rPr>
                    <w:t>producţie</w:t>
                  </w:r>
                  <w:proofErr w:type="spellEnd"/>
                  <w:r w:rsidRPr="00770076">
                    <w:rPr>
                      <w:rFonts w:cs="Times New Roman"/>
                      <w:sz w:val="16"/>
                      <w:szCs w:val="16"/>
                      <w:lang w:val="ro-RO"/>
                    </w:rPr>
                    <w:t xml:space="preserve"> a biogazului</w:t>
                  </w:r>
                </w:p>
              </w:tc>
              <w:tc>
                <w:tcPr>
                  <w:tcW w:w="1080" w:type="dxa"/>
                </w:tcPr>
                <w:p w14:paraId="4850B2CE" w14:textId="77777777" w:rsidR="00D5083E" w:rsidRPr="00770076" w:rsidRDefault="00D5083E" w:rsidP="00D5083E">
                  <w:pPr>
                    <w:rPr>
                      <w:rFonts w:cs="Times New Roman"/>
                      <w:sz w:val="16"/>
                      <w:szCs w:val="16"/>
                      <w:lang w:val="ro-RO"/>
                    </w:rPr>
                  </w:pPr>
                </w:p>
                <w:p w14:paraId="5AE85855"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Opţiuni</w:t>
                  </w:r>
                  <w:proofErr w:type="spellEnd"/>
                  <w:r w:rsidRPr="00770076">
                    <w:rPr>
                      <w:rFonts w:cs="Times New Roman"/>
                      <w:sz w:val="16"/>
                      <w:szCs w:val="16"/>
                      <w:lang w:val="ro-RO"/>
                    </w:rPr>
                    <w:t xml:space="preserve"> tehnologice</w:t>
                  </w:r>
                </w:p>
              </w:tc>
              <w:tc>
                <w:tcPr>
                  <w:tcW w:w="1530" w:type="dxa"/>
                </w:tcPr>
                <w:p w14:paraId="1E91AA5E"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tipică</w:t>
                  </w:r>
                </w:p>
                <w:p w14:paraId="5541AACB"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260" w:type="dxa"/>
                </w:tcPr>
                <w:p w14:paraId="534214FF"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implicită</w:t>
                  </w:r>
                </w:p>
                <w:p w14:paraId="292C6004"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B31604" w14:paraId="26F46B35" w14:textId="77777777" w:rsidTr="00770076">
              <w:trPr>
                <w:trHeight w:val="673"/>
              </w:trPr>
              <w:tc>
                <w:tcPr>
                  <w:tcW w:w="815" w:type="dxa"/>
                  <w:vMerge w:val="restart"/>
                </w:tcPr>
                <w:p w14:paraId="2362A5D4" w14:textId="77777777" w:rsidR="00D5083E" w:rsidRPr="00770076" w:rsidRDefault="00D5083E" w:rsidP="00D5083E">
                  <w:pPr>
                    <w:rPr>
                      <w:rFonts w:cs="Times New Roman"/>
                      <w:sz w:val="16"/>
                      <w:szCs w:val="16"/>
                      <w:lang w:val="ro-RO"/>
                    </w:rPr>
                  </w:pPr>
                </w:p>
                <w:p w14:paraId="1A807136" w14:textId="77777777" w:rsidR="00D5083E" w:rsidRPr="00770076" w:rsidRDefault="00D5083E" w:rsidP="00D5083E">
                  <w:pPr>
                    <w:rPr>
                      <w:rFonts w:cs="Times New Roman"/>
                      <w:sz w:val="16"/>
                      <w:szCs w:val="16"/>
                      <w:lang w:val="ro-RO"/>
                    </w:rPr>
                  </w:pPr>
                </w:p>
                <w:p w14:paraId="4C83EB20" w14:textId="77777777" w:rsidR="00D5083E" w:rsidRPr="00770076" w:rsidRDefault="00D5083E" w:rsidP="00D5083E">
                  <w:pPr>
                    <w:rPr>
                      <w:rFonts w:cs="Times New Roman"/>
                      <w:sz w:val="16"/>
                      <w:szCs w:val="16"/>
                      <w:lang w:val="ro-RO"/>
                    </w:rPr>
                  </w:pPr>
                </w:p>
                <w:p w14:paraId="7BE0018A" w14:textId="77777777" w:rsidR="00D5083E" w:rsidRPr="00770076" w:rsidRDefault="00D5083E" w:rsidP="00D5083E">
                  <w:pPr>
                    <w:rPr>
                      <w:rFonts w:cs="Times New Roman"/>
                      <w:sz w:val="16"/>
                      <w:szCs w:val="16"/>
                      <w:lang w:val="ro-RO"/>
                    </w:rPr>
                  </w:pPr>
                </w:p>
                <w:p w14:paraId="5BA7FFF2" w14:textId="77777777" w:rsidR="00D5083E" w:rsidRPr="00770076" w:rsidRDefault="00D5083E" w:rsidP="00D5083E">
                  <w:pPr>
                    <w:rPr>
                      <w:rFonts w:cs="Times New Roman"/>
                      <w:sz w:val="16"/>
                      <w:szCs w:val="16"/>
                      <w:lang w:val="ro-RO"/>
                    </w:rPr>
                  </w:pPr>
                </w:p>
                <w:p w14:paraId="5712C7A5"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720" w:type="dxa"/>
                  <w:vMerge w:val="restart"/>
                </w:tcPr>
                <w:p w14:paraId="0681F1E4" w14:textId="77777777" w:rsidR="00D5083E" w:rsidRPr="00770076" w:rsidRDefault="00D5083E" w:rsidP="00D5083E">
                  <w:pPr>
                    <w:rPr>
                      <w:rFonts w:cs="Times New Roman"/>
                      <w:sz w:val="16"/>
                      <w:szCs w:val="16"/>
                      <w:lang w:val="ro-RO"/>
                    </w:rPr>
                  </w:pPr>
                </w:p>
                <w:p w14:paraId="42296F5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4AA19A06"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349EB936" w14:textId="77777777" w:rsidR="00D5083E" w:rsidRPr="00770076" w:rsidRDefault="00D5083E" w:rsidP="00D5083E">
                  <w:pPr>
                    <w:jc w:val="center"/>
                    <w:rPr>
                      <w:rFonts w:cs="Times New Roman"/>
                      <w:sz w:val="16"/>
                      <w:szCs w:val="16"/>
                      <w:lang w:val="ro-RO"/>
                    </w:rPr>
                  </w:pPr>
                </w:p>
                <w:p w14:paraId="48342F1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17</w:t>
                  </w:r>
                </w:p>
              </w:tc>
              <w:tc>
                <w:tcPr>
                  <w:tcW w:w="1260" w:type="dxa"/>
                  <w:vAlign w:val="center"/>
                </w:tcPr>
                <w:p w14:paraId="14FEB94E" w14:textId="77777777" w:rsidR="00D5083E" w:rsidRPr="00770076" w:rsidRDefault="00D5083E" w:rsidP="00D5083E">
                  <w:pPr>
                    <w:jc w:val="center"/>
                    <w:rPr>
                      <w:rFonts w:cs="Times New Roman"/>
                      <w:sz w:val="16"/>
                      <w:szCs w:val="16"/>
                      <w:lang w:val="ro-RO"/>
                    </w:rPr>
                  </w:pPr>
                </w:p>
                <w:p w14:paraId="0B17B12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r>
            <w:tr w:rsidR="00D5083E" w:rsidRPr="00B31604" w14:paraId="0DEE6E7B" w14:textId="77777777" w:rsidTr="00770076">
              <w:trPr>
                <w:trHeight w:val="481"/>
              </w:trPr>
              <w:tc>
                <w:tcPr>
                  <w:tcW w:w="815" w:type="dxa"/>
                  <w:vMerge/>
                </w:tcPr>
                <w:p w14:paraId="09C186A8" w14:textId="77777777" w:rsidR="00D5083E" w:rsidRPr="00770076" w:rsidRDefault="00D5083E" w:rsidP="00D5083E">
                  <w:pPr>
                    <w:rPr>
                      <w:rFonts w:cs="Times New Roman"/>
                      <w:sz w:val="16"/>
                      <w:szCs w:val="16"/>
                      <w:lang w:val="ro-RO"/>
                    </w:rPr>
                  </w:pPr>
                </w:p>
              </w:tc>
              <w:tc>
                <w:tcPr>
                  <w:tcW w:w="720" w:type="dxa"/>
                  <w:vMerge/>
                </w:tcPr>
                <w:p w14:paraId="6057898F" w14:textId="77777777" w:rsidR="00D5083E" w:rsidRPr="00770076" w:rsidRDefault="00D5083E" w:rsidP="00D5083E">
                  <w:pPr>
                    <w:rPr>
                      <w:rFonts w:cs="Times New Roman"/>
                      <w:sz w:val="16"/>
                      <w:szCs w:val="16"/>
                      <w:lang w:val="ro-RO"/>
                    </w:rPr>
                  </w:pPr>
                </w:p>
              </w:tc>
              <w:tc>
                <w:tcPr>
                  <w:tcW w:w="1080" w:type="dxa"/>
                </w:tcPr>
                <w:p w14:paraId="19452B70"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0DA01E2A"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12</w:t>
                  </w:r>
                </w:p>
              </w:tc>
              <w:tc>
                <w:tcPr>
                  <w:tcW w:w="1260" w:type="dxa"/>
                  <w:vAlign w:val="center"/>
                </w:tcPr>
                <w:p w14:paraId="52B1E6C1"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r>
            <w:tr w:rsidR="00D5083E" w:rsidRPr="00B31604" w14:paraId="0066AA5B" w14:textId="77777777" w:rsidTr="00770076">
              <w:trPr>
                <w:trHeight w:val="672"/>
              </w:trPr>
              <w:tc>
                <w:tcPr>
                  <w:tcW w:w="815" w:type="dxa"/>
                  <w:vMerge/>
                </w:tcPr>
                <w:p w14:paraId="0F111B89" w14:textId="77777777" w:rsidR="00D5083E" w:rsidRPr="00770076" w:rsidRDefault="00D5083E" w:rsidP="00D5083E">
                  <w:pPr>
                    <w:rPr>
                      <w:rFonts w:cs="Times New Roman"/>
                      <w:sz w:val="16"/>
                      <w:szCs w:val="16"/>
                      <w:lang w:val="ro-RO"/>
                    </w:rPr>
                  </w:pPr>
                </w:p>
              </w:tc>
              <w:tc>
                <w:tcPr>
                  <w:tcW w:w="720" w:type="dxa"/>
                  <w:vMerge w:val="restart"/>
                </w:tcPr>
                <w:p w14:paraId="1E5A08C0" w14:textId="77777777" w:rsidR="00D5083E" w:rsidRPr="00770076" w:rsidRDefault="00D5083E" w:rsidP="00D5083E">
                  <w:pPr>
                    <w:rPr>
                      <w:rFonts w:cs="Times New Roman"/>
                      <w:sz w:val="16"/>
                      <w:szCs w:val="16"/>
                      <w:lang w:val="ro-RO"/>
                    </w:rPr>
                  </w:pPr>
                </w:p>
                <w:p w14:paraId="7F0E6724"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6697D586"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69E762D9" w14:textId="77777777" w:rsidR="00D5083E" w:rsidRPr="00770076" w:rsidRDefault="00D5083E" w:rsidP="00D5083E">
                  <w:pPr>
                    <w:jc w:val="center"/>
                    <w:rPr>
                      <w:rFonts w:cs="Times New Roman"/>
                      <w:sz w:val="16"/>
                      <w:szCs w:val="16"/>
                      <w:lang w:val="ro-RO"/>
                    </w:rPr>
                  </w:pPr>
                </w:p>
                <w:p w14:paraId="6CC8119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22</w:t>
                  </w:r>
                </w:p>
              </w:tc>
              <w:tc>
                <w:tcPr>
                  <w:tcW w:w="1260" w:type="dxa"/>
                  <w:vAlign w:val="center"/>
                </w:tcPr>
                <w:p w14:paraId="5258E517" w14:textId="77777777" w:rsidR="00D5083E" w:rsidRPr="00770076" w:rsidRDefault="00D5083E" w:rsidP="00D5083E">
                  <w:pPr>
                    <w:jc w:val="center"/>
                    <w:rPr>
                      <w:rFonts w:cs="Times New Roman"/>
                      <w:sz w:val="16"/>
                      <w:szCs w:val="16"/>
                      <w:lang w:val="ro-RO"/>
                    </w:rPr>
                  </w:pPr>
                </w:p>
                <w:p w14:paraId="3759859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B31604" w14:paraId="6D01AED3" w14:textId="77777777" w:rsidTr="00770076">
              <w:trPr>
                <w:trHeight w:val="481"/>
              </w:trPr>
              <w:tc>
                <w:tcPr>
                  <w:tcW w:w="815" w:type="dxa"/>
                  <w:vMerge/>
                </w:tcPr>
                <w:p w14:paraId="7DA216E2" w14:textId="77777777" w:rsidR="00D5083E" w:rsidRPr="00770076" w:rsidRDefault="00D5083E" w:rsidP="00D5083E">
                  <w:pPr>
                    <w:rPr>
                      <w:rFonts w:cs="Times New Roman"/>
                      <w:sz w:val="16"/>
                      <w:szCs w:val="16"/>
                      <w:lang w:val="ro-RO"/>
                    </w:rPr>
                  </w:pPr>
                </w:p>
              </w:tc>
              <w:tc>
                <w:tcPr>
                  <w:tcW w:w="720" w:type="dxa"/>
                  <w:vMerge/>
                </w:tcPr>
                <w:p w14:paraId="4E54D44A" w14:textId="77777777" w:rsidR="00D5083E" w:rsidRPr="00770076" w:rsidRDefault="00D5083E" w:rsidP="00D5083E">
                  <w:pPr>
                    <w:rPr>
                      <w:rFonts w:cs="Times New Roman"/>
                      <w:sz w:val="16"/>
                      <w:szCs w:val="16"/>
                      <w:lang w:val="ro-RO"/>
                    </w:rPr>
                  </w:pPr>
                </w:p>
              </w:tc>
              <w:tc>
                <w:tcPr>
                  <w:tcW w:w="1080" w:type="dxa"/>
                </w:tcPr>
                <w:p w14:paraId="2760EA3C"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4C06C0F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7</w:t>
                  </w:r>
                </w:p>
              </w:tc>
              <w:tc>
                <w:tcPr>
                  <w:tcW w:w="1260" w:type="dxa"/>
                  <w:vAlign w:val="center"/>
                </w:tcPr>
                <w:p w14:paraId="3A265E7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2</w:t>
                  </w:r>
                </w:p>
              </w:tc>
            </w:tr>
            <w:tr w:rsidR="00D5083E" w:rsidRPr="00B31604" w14:paraId="43BFDCC1" w14:textId="77777777" w:rsidTr="00770076">
              <w:trPr>
                <w:trHeight w:val="673"/>
              </w:trPr>
              <w:tc>
                <w:tcPr>
                  <w:tcW w:w="815" w:type="dxa"/>
                  <w:vMerge/>
                </w:tcPr>
                <w:p w14:paraId="749CC112" w14:textId="77777777" w:rsidR="00D5083E" w:rsidRPr="00770076" w:rsidRDefault="00D5083E" w:rsidP="00D5083E">
                  <w:pPr>
                    <w:rPr>
                      <w:rFonts w:cs="Times New Roman"/>
                      <w:sz w:val="16"/>
                      <w:szCs w:val="16"/>
                      <w:lang w:val="ro-RO"/>
                    </w:rPr>
                  </w:pPr>
                </w:p>
              </w:tc>
              <w:tc>
                <w:tcPr>
                  <w:tcW w:w="720" w:type="dxa"/>
                  <w:vMerge w:val="restart"/>
                </w:tcPr>
                <w:p w14:paraId="3CA7C973" w14:textId="77777777" w:rsidR="00D5083E" w:rsidRPr="00770076" w:rsidRDefault="00D5083E" w:rsidP="00D5083E">
                  <w:pPr>
                    <w:rPr>
                      <w:rFonts w:cs="Times New Roman"/>
                      <w:sz w:val="16"/>
                      <w:szCs w:val="16"/>
                      <w:lang w:val="ro-RO"/>
                    </w:rPr>
                  </w:pPr>
                </w:p>
                <w:p w14:paraId="0BE808A3"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5FA0101B"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1A96D32C" w14:textId="77777777" w:rsidR="00D5083E" w:rsidRPr="00770076" w:rsidRDefault="00D5083E" w:rsidP="00D5083E">
                  <w:pPr>
                    <w:jc w:val="center"/>
                    <w:rPr>
                      <w:rFonts w:cs="Times New Roman"/>
                      <w:sz w:val="16"/>
                      <w:szCs w:val="16"/>
                      <w:lang w:val="ro-RO"/>
                    </w:rPr>
                  </w:pPr>
                </w:p>
                <w:p w14:paraId="2730000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23</w:t>
                  </w:r>
                </w:p>
              </w:tc>
              <w:tc>
                <w:tcPr>
                  <w:tcW w:w="1260" w:type="dxa"/>
                  <w:vAlign w:val="center"/>
                </w:tcPr>
                <w:p w14:paraId="777DB321" w14:textId="77777777" w:rsidR="00D5083E" w:rsidRPr="00770076" w:rsidRDefault="00D5083E" w:rsidP="00D5083E">
                  <w:pPr>
                    <w:jc w:val="center"/>
                    <w:rPr>
                      <w:rFonts w:cs="Times New Roman"/>
                      <w:sz w:val="16"/>
                      <w:szCs w:val="16"/>
                      <w:lang w:val="ro-RO"/>
                    </w:rPr>
                  </w:pPr>
                </w:p>
                <w:p w14:paraId="2C4DE7B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43</w:t>
                  </w:r>
                </w:p>
              </w:tc>
            </w:tr>
            <w:tr w:rsidR="00D5083E" w:rsidRPr="00B31604" w14:paraId="22A0E84A" w14:textId="77777777" w:rsidTr="00770076">
              <w:trPr>
                <w:trHeight w:val="480"/>
              </w:trPr>
              <w:tc>
                <w:tcPr>
                  <w:tcW w:w="815" w:type="dxa"/>
                  <w:vMerge/>
                </w:tcPr>
                <w:p w14:paraId="3284C091" w14:textId="77777777" w:rsidR="00D5083E" w:rsidRPr="00770076" w:rsidRDefault="00D5083E" w:rsidP="00D5083E">
                  <w:pPr>
                    <w:rPr>
                      <w:rFonts w:cs="Times New Roman"/>
                      <w:sz w:val="16"/>
                      <w:szCs w:val="16"/>
                      <w:lang w:val="ro-RO"/>
                    </w:rPr>
                  </w:pPr>
                </w:p>
              </w:tc>
              <w:tc>
                <w:tcPr>
                  <w:tcW w:w="720" w:type="dxa"/>
                  <w:vMerge/>
                </w:tcPr>
                <w:p w14:paraId="29DC3618" w14:textId="77777777" w:rsidR="00D5083E" w:rsidRPr="00770076" w:rsidRDefault="00D5083E" w:rsidP="00D5083E">
                  <w:pPr>
                    <w:rPr>
                      <w:rFonts w:cs="Times New Roman"/>
                      <w:sz w:val="16"/>
                      <w:szCs w:val="16"/>
                      <w:lang w:val="ro-RO"/>
                    </w:rPr>
                  </w:pPr>
                </w:p>
              </w:tc>
              <w:tc>
                <w:tcPr>
                  <w:tcW w:w="1080" w:type="dxa"/>
                </w:tcPr>
                <w:p w14:paraId="00141223"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1D086CE8"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c>
                <w:tcPr>
                  <w:tcW w:w="1260" w:type="dxa"/>
                  <w:vAlign w:val="center"/>
                </w:tcPr>
                <w:p w14:paraId="6746CFD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4</w:t>
                  </w:r>
                </w:p>
              </w:tc>
            </w:tr>
            <w:tr w:rsidR="00D5083E" w:rsidRPr="00B31604" w14:paraId="0EFEF534" w14:textId="77777777" w:rsidTr="00770076">
              <w:trPr>
                <w:trHeight w:val="673"/>
              </w:trPr>
              <w:tc>
                <w:tcPr>
                  <w:tcW w:w="815" w:type="dxa"/>
                  <w:vMerge w:val="restart"/>
                </w:tcPr>
                <w:p w14:paraId="11FC2FA9" w14:textId="77777777" w:rsidR="00D5083E" w:rsidRPr="00770076" w:rsidRDefault="00D5083E" w:rsidP="00D5083E">
                  <w:pPr>
                    <w:rPr>
                      <w:rFonts w:cs="Times New Roman"/>
                      <w:sz w:val="16"/>
                      <w:szCs w:val="16"/>
                      <w:lang w:val="ro-RO"/>
                    </w:rPr>
                  </w:pPr>
                </w:p>
                <w:p w14:paraId="12BD1288" w14:textId="77777777" w:rsidR="00D5083E" w:rsidRPr="00770076" w:rsidRDefault="00D5083E" w:rsidP="00D5083E">
                  <w:pPr>
                    <w:rPr>
                      <w:rFonts w:cs="Times New Roman"/>
                      <w:sz w:val="16"/>
                      <w:szCs w:val="16"/>
                      <w:lang w:val="ro-RO"/>
                    </w:rPr>
                  </w:pPr>
                </w:p>
                <w:p w14:paraId="7A7C9E5B" w14:textId="77777777" w:rsidR="00D5083E" w:rsidRPr="00770076" w:rsidRDefault="00D5083E" w:rsidP="00D5083E">
                  <w:pPr>
                    <w:rPr>
                      <w:rFonts w:cs="Times New Roman"/>
                      <w:sz w:val="16"/>
                      <w:szCs w:val="16"/>
                      <w:lang w:val="ro-RO"/>
                    </w:rPr>
                  </w:pPr>
                </w:p>
                <w:p w14:paraId="19D3F6AE" w14:textId="77777777" w:rsidR="00D5083E" w:rsidRPr="00770076" w:rsidRDefault="00D5083E" w:rsidP="00D5083E">
                  <w:pPr>
                    <w:rPr>
                      <w:rFonts w:cs="Times New Roman"/>
                      <w:sz w:val="16"/>
                      <w:szCs w:val="16"/>
                      <w:lang w:val="ro-RO"/>
                    </w:rPr>
                  </w:pPr>
                </w:p>
                <w:p w14:paraId="73AB4128" w14:textId="77777777" w:rsidR="00D5083E" w:rsidRPr="00770076" w:rsidRDefault="00D5083E" w:rsidP="00D5083E">
                  <w:pPr>
                    <w:rPr>
                      <w:rFonts w:cs="Times New Roman"/>
                      <w:sz w:val="16"/>
                      <w:szCs w:val="16"/>
                      <w:lang w:val="ro-RO"/>
                    </w:rPr>
                  </w:pPr>
                </w:p>
                <w:p w14:paraId="0BEF9478"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720" w:type="dxa"/>
                  <w:vMerge w:val="restart"/>
                </w:tcPr>
                <w:p w14:paraId="011F79AB" w14:textId="77777777" w:rsidR="00D5083E" w:rsidRPr="00770076" w:rsidRDefault="00D5083E" w:rsidP="00D5083E">
                  <w:pPr>
                    <w:rPr>
                      <w:rFonts w:cs="Times New Roman"/>
                      <w:sz w:val="16"/>
                      <w:szCs w:val="16"/>
                      <w:lang w:val="ro-RO"/>
                    </w:rPr>
                  </w:pPr>
                </w:p>
                <w:p w14:paraId="2F8B3FD5"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0C1C9664"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3FC2284C" w14:textId="77777777" w:rsidR="00D5083E" w:rsidRPr="00770076" w:rsidRDefault="00D5083E" w:rsidP="00D5083E">
                  <w:pPr>
                    <w:jc w:val="center"/>
                    <w:rPr>
                      <w:rFonts w:cs="Times New Roman"/>
                      <w:sz w:val="16"/>
                      <w:szCs w:val="16"/>
                      <w:lang w:val="ro-RO"/>
                    </w:rPr>
                  </w:pPr>
                </w:p>
                <w:p w14:paraId="1690C3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24</w:t>
                  </w:r>
                </w:p>
              </w:tc>
              <w:tc>
                <w:tcPr>
                  <w:tcW w:w="1260" w:type="dxa"/>
                  <w:vAlign w:val="center"/>
                </w:tcPr>
                <w:p w14:paraId="4A9632B0" w14:textId="77777777" w:rsidR="00D5083E" w:rsidRPr="00770076" w:rsidRDefault="00D5083E" w:rsidP="00D5083E">
                  <w:pPr>
                    <w:jc w:val="center"/>
                    <w:rPr>
                      <w:rFonts w:cs="Times New Roman"/>
                      <w:sz w:val="16"/>
                      <w:szCs w:val="16"/>
                      <w:lang w:val="ro-RO"/>
                    </w:rPr>
                  </w:pPr>
                </w:p>
                <w:p w14:paraId="7F2379A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37</w:t>
                  </w:r>
                </w:p>
              </w:tc>
            </w:tr>
            <w:tr w:rsidR="00D5083E" w:rsidRPr="00B31604" w14:paraId="24CF8918" w14:textId="77777777" w:rsidTr="00770076">
              <w:trPr>
                <w:trHeight w:val="480"/>
              </w:trPr>
              <w:tc>
                <w:tcPr>
                  <w:tcW w:w="815" w:type="dxa"/>
                  <w:vMerge/>
                </w:tcPr>
                <w:p w14:paraId="66119757" w14:textId="77777777" w:rsidR="00D5083E" w:rsidRPr="00770076" w:rsidRDefault="00D5083E" w:rsidP="00D5083E">
                  <w:pPr>
                    <w:rPr>
                      <w:rFonts w:cs="Times New Roman"/>
                      <w:sz w:val="16"/>
                      <w:szCs w:val="16"/>
                      <w:lang w:val="ro-RO"/>
                    </w:rPr>
                  </w:pPr>
                </w:p>
              </w:tc>
              <w:tc>
                <w:tcPr>
                  <w:tcW w:w="720" w:type="dxa"/>
                  <w:vMerge/>
                </w:tcPr>
                <w:p w14:paraId="4BE7E170" w14:textId="77777777" w:rsidR="00D5083E" w:rsidRPr="00770076" w:rsidRDefault="00D5083E" w:rsidP="00D5083E">
                  <w:pPr>
                    <w:rPr>
                      <w:rFonts w:cs="Times New Roman"/>
                      <w:sz w:val="16"/>
                      <w:szCs w:val="16"/>
                      <w:lang w:val="ro-RO"/>
                    </w:rPr>
                  </w:pPr>
                </w:p>
              </w:tc>
              <w:tc>
                <w:tcPr>
                  <w:tcW w:w="1080" w:type="dxa"/>
                </w:tcPr>
                <w:p w14:paraId="19C050B2"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01E4695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0</w:t>
                  </w:r>
                </w:p>
              </w:tc>
              <w:tc>
                <w:tcPr>
                  <w:tcW w:w="1260" w:type="dxa"/>
                  <w:vAlign w:val="center"/>
                </w:tcPr>
                <w:p w14:paraId="32A95285"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w:t>
                  </w:r>
                </w:p>
              </w:tc>
            </w:tr>
            <w:tr w:rsidR="00D5083E" w:rsidRPr="00B31604" w14:paraId="787C609D" w14:textId="77777777" w:rsidTr="00770076">
              <w:trPr>
                <w:trHeight w:val="673"/>
              </w:trPr>
              <w:tc>
                <w:tcPr>
                  <w:tcW w:w="815" w:type="dxa"/>
                  <w:vMerge/>
                </w:tcPr>
                <w:p w14:paraId="48CB20DB" w14:textId="77777777" w:rsidR="00D5083E" w:rsidRPr="00770076" w:rsidRDefault="00D5083E" w:rsidP="00D5083E">
                  <w:pPr>
                    <w:rPr>
                      <w:rFonts w:cs="Times New Roman"/>
                      <w:sz w:val="16"/>
                      <w:szCs w:val="16"/>
                      <w:lang w:val="ro-RO"/>
                    </w:rPr>
                  </w:pPr>
                </w:p>
              </w:tc>
              <w:tc>
                <w:tcPr>
                  <w:tcW w:w="720" w:type="dxa"/>
                  <w:vMerge w:val="restart"/>
                </w:tcPr>
                <w:p w14:paraId="33B841CF" w14:textId="77777777" w:rsidR="00D5083E" w:rsidRPr="00770076" w:rsidRDefault="00D5083E" w:rsidP="00D5083E">
                  <w:pPr>
                    <w:rPr>
                      <w:rFonts w:cs="Times New Roman"/>
                      <w:sz w:val="16"/>
                      <w:szCs w:val="16"/>
                      <w:lang w:val="ro-RO"/>
                    </w:rPr>
                  </w:pPr>
                </w:p>
                <w:p w14:paraId="3EC16A48"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1D171BF5"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1A984AA4" w14:textId="77777777" w:rsidR="00D5083E" w:rsidRPr="00770076" w:rsidRDefault="00D5083E" w:rsidP="00D5083E">
                  <w:pPr>
                    <w:jc w:val="center"/>
                    <w:rPr>
                      <w:rFonts w:cs="Times New Roman"/>
                      <w:sz w:val="16"/>
                      <w:szCs w:val="16"/>
                      <w:lang w:val="ro-RO"/>
                    </w:rPr>
                  </w:pPr>
                </w:p>
                <w:p w14:paraId="5F7437B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29</w:t>
                  </w:r>
                </w:p>
              </w:tc>
              <w:tc>
                <w:tcPr>
                  <w:tcW w:w="1260" w:type="dxa"/>
                  <w:vAlign w:val="center"/>
                </w:tcPr>
                <w:p w14:paraId="088B366A" w14:textId="77777777" w:rsidR="00D5083E" w:rsidRPr="00770076" w:rsidRDefault="00D5083E" w:rsidP="00D5083E">
                  <w:pPr>
                    <w:jc w:val="center"/>
                    <w:rPr>
                      <w:rFonts w:cs="Times New Roman"/>
                      <w:sz w:val="16"/>
                      <w:szCs w:val="16"/>
                      <w:lang w:val="ro-RO"/>
                    </w:rPr>
                  </w:pPr>
                </w:p>
                <w:p w14:paraId="5FB3316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45</w:t>
                  </w:r>
                </w:p>
              </w:tc>
            </w:tr>
            <w:tr w:rsidR="00D5083E" w:rsidRPr="00B31604" w14:paraId="45C6E8D8" w14:textId="77777777" w:rsidTr="00770076">
              <w:trPr>
                <w:trHeight w:val="480"/>
              </w:trPr>
              <w:tc>
                <w:tcPr>
                  <w:tcW w:w="815" w:type="dxa"/>
                  <w:vMerge/>
                </w:tcPr>
                <w:p w14:paraId="56935973" w14:textId="77777777" w:rsidR="00D5083E" w:rsidRPr="00770076" w:rsidRDefault="00D5083E" w:rsidP="00D5083E">
                  <w:pPr>
                    <w:rPr>
                      <w:rFonts w:cs="Times New Roman"/>
                      <w:sz w:val="16"/>
                      <w:szCs w:val="16"/>
                      <w:lang w:val="ro-RO"/>
                    </w:rPr>
                  </w:pPr>
                </w:p>
              </w:tc>
              <w:tc>
                <w:tcPr>
                  <w:tcW w:w="720" w:type="dxa"/>
                  <w:vMerge/>
                </w:tcPr>
                <w:p w14:paraId="6DDB78B3" w14:textId="77777777" w:rsidR="00D5083E" w:rsidRPr="00770076" w:rsidRDefault="00D5083E" w:rsidP="00D5083E">
                  <w:pPr>
                    <w:rPr>
                      <w:rFonts w:cs="Times New Roman"/>
                      <w:sz w:val="16"/>
                      <w:szCs w:val="16"/>
                      <w:lang w:val="ro-RO"/>
                    </w:rPr>
                  </w:pPr>
                </w:p>
              </w:tc>
              <w:tc>
                <w:tcPr>
                  <w:tcW w:w="1080" w:type="dxa"/>
                </w:tcPr>
                <w:p w14:paraId="17B268C3"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3269A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1B0C668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B31604" w14:paraId="6D456D16" w14:textId="77777777" w:rsidTr="00770076">
              <w:trPr>
                <w:trHeight w:val="673"/>
              </w:trPr>
              <w:tc>
                <w:tcPr>
                  <w:tcW w:w="815" w:type="dxa"/>
                  <w:vMerge/>
                </w:tcPr>
                <w:p w14:paraId="7ADF7417" w14:textId="77777777" w:rsidR="00D5083E" w:rsidRPr="00770076" w:rsidRDefault="00D5083E" w:rsidP="00D5083E">
                  <w:pPr>
                    <w:rPr>
                      <w:rFonts w:cs="Times New Roman"/>
                      <w:sz w:val="16"/>
                      <w:szCs w:val="16"/>
                      <w:lang w:val="ro-RO"/>
                    </w:rPr>
                  </w:pPr>
                </w:p>
              </w:tc>
              <w:tc>
                <w:tcPr>
                  <w:tcW w:w="720" w:type="dxa"/>
                  <w:vMerge w:val="restart"/>
                </w:tcPr>
                <w:p w14:paraId="69759D73" w14:textId="77777777" w:rsidR="00D5083E" w:rsidRPr="00770076" w:rsidRDefault="00D5083E" w:rsidP="00D5083E">
                  <w:pPr>
                    <w:rPr>
                      <w:rFonts w:cs="Times New Roman"/>
                      <w:sz w:val="16"/>
                      <w:szCs w:val="16"/>
                      <w:lang w:val="ro-RO"/>
                    </w:rPr>
                  </w:pPr>
                </w:p>
                <w:p w14:paraId="602631CC"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345143F7"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2CA920F1" w14:textId="77777777" w:rsidR="00D5083E" w:rsidRPr="00770076" w:rsidRDefault="00D5083E" w:rsidP="00D5083E">
                  <w:pPr>
                    <w:jc w:val="center"/>
                    <w:rPr>
                      <w:rFonts w:cs="Times New Roman"/>
                      <w:sz w:val="16"/>
                      <w:szCs w:val="16"/>
                      <w:lang w:val="ro-RO"/>
                    </w:rPr>
                  </w:pPr>
                </w:p>
                <w:p w14:paraId="6F61789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31</w:t>
                  </w:r>
                </w:p>
              </w:tc>
              <w:tc>
                <w:tcPr>
                  <w:tcW w:w="1260" w:type="dxa"/>
                  <w:vAlign w:val="center"/>
                </w:tcPr>
                <w:p w14:paraId="095C3E28" w14:textId="77777777" w:rsidR="00D5083E" w:rsidRPr="00770076" w:rsidRDefault="00D5083E" w:rsidP="00D5083E">
                  <w:pPr>
                    <w:jc w:val="center"/>
                    <w:rPr>
                      <w:rFonts w:cs="Times New Roman"/>
                      <w:sz w:val="16"/>
                      <w:szCs w:val="16"/>
                      <w:lang w:val="ro-RO"/>
                    </w:rPr>
                  </w:pPr>
                </w:p>
                <w:p w14:paraId="32C93D6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48</w:t>
                  </w:r>
                </w:p>
              </w:tc>
            </w:tr>
            <w:tr w:rsidR="00D5083E" w:rsidRPr="00B31604" w14:paraId="12C3DD68" w14:textId="77777777" w:rsidTr="00770076">
              <w:trPr>
                <w:trHeight w:val="480"/>
              </w:trPr>
              <w:tc>
                <w:tcPr>
                  <w:tcW w:w="815" w:type="dxa"/>
                  <w:vMerge/>
                </w:tcPr>
                <w:p w14:paraId="1B76C893" w14:textId="77777777" w:rsidR="00D5083E" w:rsidRPr="00770076" w:rsidRDefault="00D5083E" w:rsidP="00D5083E">
                  <w:pPr>
                    <w:rPr>
                      <w:rFonts w:cs="Times New Roman"/>
                      <w:sz w:val="16"/>
                      <w:szCs w:val="16"/>
                      <w:lang w:val="ro-RO"/>
                    </w:rPr>
                  </w:pPr>
                </w:p>
              </w:tc>
              <w:tc>
                <w:tcPr>
                  <w:tcW w:w="720" w:type="dxa"/>
                  <w:vMerge/>
                </w:tcPr>
                <w:p w14:paraId="36F97250" w14:textId="77777777" w:rsidR="00D5083E" w:rsidRPr="00770076" w:rsidRDefault="00D5083E" w:rsidP="00D5083E">
                  <w:pPr>
                    <w:rPr>
                      <w:rFonts w:cs="Times New Roman"/>
                      <w:sz w:val="16"/>
                      <w:szCs w:val="16"/>
                      <w:lang w:val="ro-RO"/>
                    </w:rPr>
                  </w:pPr>
                </w:p>
              </w:tc>
              <w:tc>
                <w:tcPr>
                  <w:tcW w:w="1080" w:type="dxa"/>
                </w:tcPr>
                <w:p w14:paraId="1AA348C6"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052B82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71277B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B31604" w14:paraId="05DD2204" w14:textId="77777777" w:rsidTr="00770076">
              <w:trPr>
                <w:trHeight w:val="673"/>
              </w:trPr>
              <w:tc>
                <w:tcPr>
                  <w:tcW w:w="815" w:type="dxa"/>
                  <w:vMerge w:val="restart"/>
                </w:tcPr>
                <w:p w14:paraId="7F11921B" w14:textId="77777777" w:rsidR="00D5083E" w:rsidRPr="00770076" w:rsidRDefault="00D5083E" w:rsidP="00D5083E">
                  <w:pPr>
                    <w:rPr>
                      <w:rFonts w:cs="Times New Roman"/>
                      <w:sz w:val="16"/>
                      <w:szCs w:val="16"/>
                      <w:lang w:val="ro-RO"/>
                    </w:rPr>
                  </w:pPr>
                </w:p>
                <w:p w14:paraId="601EFFE8" w14:textId="77777777" w:rsidR="00D5083E" w:rsidRPr="00770076" w:rsidRDefault="00D5083E" w:rsidP="00D5083E">
                  <w:pPr>
                    <w:rPr>
                      <w:rFonts w:cs="Times New Roman"/>
                      <w:sz w:val="16"/>
                      <w:szCs w:val="16"/>
                      <w:lang w:val="ro-RO"/>
                    </w:rPr>
                  </w:pPr>
                </w:p>
                <w:p w14:paraId="204C48EA" w14:textId="77777777" w:rsidR="00D5083E" w:rsidRPr="00770076" w:rsidRDefault="00D5083E" w:rsidP="00D5083E">
                  <w:pPr>
                    <w:rPr>
                      <w:rFonts w:cs="Times New Roman"/>
                      <w:sz w:val="16"/>
                      <w:szCs w:val="16"/>
                      <w:lang w:val="ro-RO"/>
                    </w:rPr>
                  </w:pPr>
                </w:p>
                <w:p w14:paraId="2996067C" w14:textId="77777777" w:rsidR="00D5083E" w:rsidRPr="00770076" w:rsidRDefault="00D5083E" w:rsidP="00D5083E">
                  <w:pPr>
                    <w:rPr>
                      <w:rFonts w:cs="Times New Roman"/>
                      <w:sz w:val="16"/>
                      <w:szCs w:val="16"/>
                      <w:lang w:val="ro-RO"/>
                    </w:rPr>
                  </w:pPr>
                </w:p>
                <w:p w14:paraId="7B8395D7" w14:textId="77777777" w:rsidR="00D5083E" w:rsidRPr="00770076" w:rsidRDefault="00D5083E" w:rsidP="00D5083E">
                  <w:pPr>
                    <w:rPr>
                      <w:rFonts w:cs="Times New Roman"/>
                      <w:sz w:val="16"/>
                      <w:szCs w:val="16"/>
                      <w:lang w:val="ro-RO"/>
                    </w:rPr>
                  </w:pPr>
                </w:p>
                <w:p w14:paraId="02184E4C"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720" w:type="dxa"/>
                  <w:vMerge w:val="restart"/>
                </w:tcPr>
                <w:p w14:paraId="79807061" w14:textId="77777777" w:rsidR="00D5083E" w:rsidRPr="00770076" w:rsidRDefault="00D5083E" w:rsidP="00D5083E">
                  <w:pPr>
                    <w:rPr>
                      <w:rFonts w:cs="Times New Roman"/>
                      <w:sz w:val="16"/>
                      <w:szCs w:val="16"/>
                      <w:lang w:val="ro-RO"/>
                    </w:rPr>
                  </w:pPr>
                </w:p>
                <w:p w14:paraId="4F6430F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51B7BB6A"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109DAE1F" w14:textId="77777777" w:rsidR="00D5083E" w:rsidRPr="00770076" w:rsidRDefault="00D5083E" w:rsidP="00D5083E">
                  <w:pPr>
                    <w:jc w:val="center"/>
                    <w:rPr>
                      <w:rFonts w:cs="Times New Roman"/>
                      <w:sz w:val="16"/>
                      <w:szCs w:val="16"/>
                      <w:lang w:val="ro-RO"/>
                    </w:rPr>
                  </w:pPr>
                </w:p>
                <w:p w14:paraId="0C2DA23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28</w:t>
                  </w:r>
                </w:p>
              </w:tc>
              <w:tc>
                <w:tcPr>
                  <w:tcW w:w="1260" w:type="dxa"/>
                  <w:vAlign w:val="center"/>
                </w:tcPr>
                <w:p w14:paraId="4DB518B5" w14:textId="77777777" w:rsidR="00D5083E" w:rsidRPr="00770076" w:rsidRDefault="00D5083E" w:rsidP="00D5083E">
                  <w:pPr>
                    <w:jc w:val="center"/>
                    <w:rPr>
                      <w:rFonts w:cs="Times New Roman"/>
                      <w:sz w:val="16"/>
                      <w:szCs w:val="16"/>
                      <w:lang w:val="ro-RO"/>
                    </w:rPr>
                  </w:pPr>
                </w:p>
                <w:p w14:paraId="3781B3D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B31604" w14:paraId="5D37EA91" w14:textId="77777777" w:rsidTr="00770076">
              <w:trPr>
                <w:trHeight w:val="481"/>
              </w:trPr>
              <w:tc>
                <w:tcPr>
                  <w:tcW w:w="815" w:type="dxa"/>
                  <w:vMerge/>
                </w:tcPr>
                <w:p w14:paraId="0F6E9DF1" w14:textId="77777777" w:rsidR="00D5083E" w:rsidRPr="00770076" w:rsidRDefault="00D5083E" w:rsidP="00D5083E">
                  <w:pPr>
                    <w:rPr>
                      <w:rFonts w:cs="Times New Roman"/>
                      <w:sz w:val="16"/>
                      <w:szCs w:val="16"/>
                      <w:lang w:val="ro-RO"/>
                    </w:rPr>
                  </w:pPr>
                </w:p>
              </w:tc>
              <w:tc>
                <w:tcPr>
                  <w:tcW w:w="720" w:type="dxa"/>
                  <w:vMerge/>
                </w:tcPr>
                <w:p w14:paraId="21ADD9A7" w14:textId="77777777" w:rsidR="00D5083E" w:rsidRPr="00770076" w:rsidRDefault="00D5083E" w:rsidP="00D5083E">
                  <w:pPr>
                    <w:rPr>
                      <w:rFonts w:cs="Times New Roman"/>
                      <w:sz w:val="16"/>
                      <w:szCs w:val="16"/>
                      <w:lang w:val="ro-RO"/>
                    </w:rPr>
                  </w:pPr>
                </w:p>
              </w:tc>
              <w:tc>
                <w:tcPr>
                  <w:tcW w:w="1080" w:type="dxa"/>
                </w:tcPr>
                <w:p w14:paraId="2583B0DD"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4824D5E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7</w:t>
                  </w:r>
                </w:p>
              </w:tc>
              <w:tc>
                <w:tcPr>
                  <w:tcW w:w="1260" w:type="dxa"/>
                  <w:vAlign w:val="center"/>
                </w:tcPr>
                <w:p w14:paraId="482F64B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11</w:t>
                  </w:r>
                </w:p>
              </w:tc>
            </w:tr>
            <w:tr w:rsidR="00D5083E" w:rsidRPr="00B31604" w14:paraId="6C05CED1" w14:textId="77777777" w:rsidTr="00770076">
              <w:trPr>
                <w:trHeight w:val="672"/>
              </w:trPr>
              <w:tc>
                <w:tcPr>
                  <w:tcW w:w="815" w:type="dxa"/>
                  <w:vMerge/>
                </w:tcPr>
                <w:p w14:paraId="452EA2F4" w14:textId="77777777" w:rsidR="00D5083E" w:rsidRPr="00770076" w:rsidRDefault="00D5083E" w:rsidP="00D5083E">
                  <w:pPr>
                    <w:rPr>
                      <w:rFonts w:cs="Times New Roman"/>
                      <w:sz w:val="16"/>
                      <w:szCs w:val="16"/>
                      <w:lang w:val="ro-RO"/>
                    </w:rPr>
                  </w:pPr>
                </w:p>
              </w:tc>
              <w:tc>
                <w:tcPr>
                  <w:tcW w:w="720" w:type="dxa"/>
                  <w:vMerge w:val="restart"/>
                </w:tcPr>
                <w:p w14:paraId="292E4229" w14:textId="77777777" w:rsidR="00D5083E" w:rsidRPr="00770076" w:rsidRDefault="00D5083E" w:rsidP="00D5083E">
                  <w:pPr>
                    <w:rPr>
                      <w:rFonts w:cs="Times New Roman"/>
                      <w:sz w:val="16"/>
                      <w:szCs w:val="16"/>
                      <w:lang w:val="ro-RO"/>
                    </w:rPr>
                  </w:pPr>
                </w:p>
                <w:p w14:paraId="6EACD85D"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77F54DD6"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18B7F3DF" w14:textId="77777777" w:rsidR="00D5083E" w:rsidRPr="00770076" w:rsidRDefault="00D5083E" w:rsidP="00D5083E">
                  <w:pPr>
                    <w:jc w:val="center"/>
                    <w:rPr>
                      <w:rFonts w:cs="Times New Roman"/>
                      <w:sz w:val="16"/>
                      <w:szCs w:val="16"/>
                      <w:lang w:val="ro-RO"/>
                    </w:rPr>
                  </w:pPr>
                </w:p>
                <w:p w14:paraId="64135F7E"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c>
                <w:tcPr>
                  <w:tcW w:w="1260" w:type="dxa"/>
                  <w:vAlign w:val="center"/>
                </w:tcPr>
                <w:p w14:paraId="5643486D" w14:textId="77777777" w:rsidR="00D5083E" w:rsidRPr="00770076" w:rsidRDefault="00D5083E" w:rsidP="00D5083E">
                  <w:pPr>
                    <w:jc w:val="center"/>
                    <w:rPr>
                      <w:rFonts w:cs="Times New Roman"/>
                      <w:sz w:val="16"/>
                      <w:szCs w:val="16"/>
                      <w:lang w:val="ro-RO"/>
                    </w:rPr>
                  </w:pPr>
                </w:p>
                <w:p w14:paraId="6E3E6D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47</w:t>
                  </w:r>
                </w:p>
              </w:tc>
            </w:tr>
            <w:tr w:rsidR="00D5083E" w:rsidRPr="00B31604" w14:paraId="30E90C0C" w14:textId="77777777" w:rsidTr="00770076">
              <w:trPr>
                <w:trHeight w:val="481"/>
              </w:trPr>
              <w:tc>
                <w:tcPr>
                  <w:tcW w:w="815" w:type="dxa"/>
                  <w:vMerge/>
                </w:tcPr>
                <w:p w14:paraId="35DC273B" w14:textId="77777777" w:rsidR="00D5083E" w:rsidRPr="00770076" w:rsidRDefault="00D5083E" w:rsidP="00D5083E">
                  <w:pPr>
                    <w:rPr>
                      <w:rFonts w:cs="Times New Roman"/>
                      <w:sz w:val="16"/>
                      <w:szCs w:val="16"/>
                      <w:lang w:val="ro-RO"/>
                    </w:rPr>
                  </w:pPr>
                </w:p>
              </w:tc>
              <w:tc>
                <w:tcPr>
                  <w:tcW w:w="720" w:type="dxa"/>
                  <w:vMerge/>
                </w:tcPr>
                <w:p w14:paraId="59D9CD49" w14:textId="77777777" w:rsidR="00D5083E" w:rsidRPr="00770076" w:rsidRDefault="00D5083E" w:rsidP="00D5083E">
                  <w:pPr>
                    <w:rPr>
                      <w:rFonts w:cs="Times New Roman"/>
                      <w:sz w:val="16"/>
                      <w:szCs w:val="16"/>
                      <w:lang w:val="ro-RO"/>
                    </w:rPr>
                  </w:pPr>
                </w:p>
              </w:tc>
              <w:tc>
                <w:tcPr>
                  <w:tcW w:w="1080" w:type="dxa"/>
                </w:tcPr>
                <w:p w14:paraId="13A554F8"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48B973B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0D98906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r w:rsidR="00D5083E" w:rsidRPr="00B31604" w14:paraId="7676C262" w14:textId="77777777" w:rsidTr="00770076">
              <w:trPr>
                <w:trHeight w:val="673"/>
              </w:trPr>
              <w:tc>
                <w:tcPr>
                  <w:tcW w:w="815" w:type="dxa"/>
                  <w:vMerge/>
                </w:tcPr>
                <w:p w14:paraId="77800485" w14:textId="77777777" w:rsidR="00D5083E" w:rsidRPr="00770076" w:rsidRDefault="00D5083E" w:rsidP="00D5083E">
                  <w:pPr>
                    <w:rPr>
                      <w:rFonts w:cs="Times New Roman"/>
                      <w:sz w:val="16"/>
                      <w:szCs w:val="16"/>
                      <w:lang w:val="ro-RO"/>
                    </w:rPr>
                  </w:pPr>
                </w:p>
              </w:tc>
              <w:tc>
                <w:tcPr>
                  <w:tcW w:w="720" w:type="dxa"/>
                  <w:vMerge w:val="restart"/>
                </w:tcPr>
                <w:p w14:paraId="053A4C32" w14:textId="77777777" w:rsidR="00D5083E" w:rsidRPr="00770076" w:rsidRDefault="00D5083E" w:rsidP="00D5083E">
                  <w:pPr>
                    <w:rPr>
                      <w:rFonts w:cs="Times New Roman"/>
                      <w:sz w:val="16"/>
                      <w:szCs w:val="16"/>
                      <w:lang w:val="ro-RO"/>
                    </w:rPr>
                  </w:pPr>
                </w:p>
                <w:p w14:paraId="2889C09B"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47AEB4C1"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w:t>
                  </w:r>
                </w:p>
              </w:tc>
              <w:tc>
                <w:tcPr>
                  <w:tcW w:w="1530" w:type="dxa"/>
                  <w:vAlign w:val="center"/>
                </w:tcPr>
                <w:p w14:paraId="14591DAB" w14:textId="77777777" w:rsidR="00D5083E" w:rsidRPr="00770076" w:rsidRDefault="00D5083E" w:rsidP="00D5083E">
                  <w:pPr>
                    <w:jc w:val="center"/>
                    <w:rPr>
                      <w:rFonts w:cs="Times New Roman"/>
                      <w:sz w:val="16"/>
                      <w:szCs w:val="16"/>
                      <w:lang w:val="ro-RO"/>
                    </w:rPr>
                  </w:pPr>
                </w:p>
                <w:p w14:paraId="39D3D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36</w:t>
                  </w:r>
                </w:p>
              </w:tc>
              <w:tc>
                <w:tcPr>
                  <w:tcW w:w="1260" w:type="dxa"/>
                  <w:vAlign w:val="center"/>
                </w:tcPr>
                <w:p w14:paraId="0FBFCB63" w14:textId="77777777" w:rsidR="00D5083E" w:rsidRPr="00770076" w:rsidRDefault="00D5083E" w:rsidP="00D5083E">
                  <w:pPr>
                    <w:jc w:val="center"/>
                    <w:rPr>
                      <w:rFonts w:cs="Times New Roman"/>
                      <w:sz w:val="16"/>
                      <w:szCs w:val="16"/>
                      <w:lang w:val="ro-RO"/>
                    </w:rPr>
                  </w:pPr>
                </w:p>
                <w:p w14:paraId="4BEA4C1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52</w:t>
                  </w:r>
                </w:p>
              </w:tc>
            </w:tr>
            <w:tr w:rsidR="00D5083E" w:rsidRPr="00B31604" w14:paraId="79D1A4E3" w14:textId="77777777" w:rsidTr="00770076">
              <w:trPr>
                <w:trHeight w:val="480"/>
              </w:trPr>
              <w:tc>
                <w:tcPr>
                  <w:tcW w:w="815" w:type="dxa"/>
                  <w:vMerge/>
                </w:tcPr>
                <w:p w14:paraId="450C1F3D" w14:textId="77777777" w:rsidR="00D5083E" w:rsidRPr="00770076" w:rsidRDefault="00D5083E" w:rsidP="00D5083E">
                  <w:pPr>
                    <w:rPr>
                      <w:rFonts w:cs="Times New Roman"/>
                      <w:sz w:val="16"/>
                      <w:szCs w:val="16"/>
                      <w:lang w:val="ro-RO"/>
                    </w:rPr>
                  </w:pPr>
                </w:p>
              </w:tc>
              <w:tc>
                <w:tcPr>
                  <w:tcW w:w="720" w:type="dxa"/>
                  <w:vMerge/>
                </w:tcPr>
                <w:p w14:paraId="7D1747E4" w14:textId="77777777" w:rsidR="00D5083E" w:rsidRPr="00770076" w:rsidRDefault="00D5083E" w:rsidP="00D5083E">
                  <w:pPr>
                    <w:rPr>
                      <w:rFonts w:cs="Times New Roman"/>
                      <w:sz w:val="16"/>
                      <w:szCs w:val="16"/>
                      <w:lang w:val="ro-RO"/>
                    </w:rPr>
                  </w:pPr>
                </w:p>
              </w:tc>
              <w:tc>
                <w:tcPr>
                  <w:tcW w:w="1080" w:type="dxa"/>
                </w:tcPr>
                <w:p w14:paraId="012DE2C7"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w:t>
                  </w:r>
                </w:p>
              </w:tc>
              <w:tc>
                <w:tcPr>
                  <w:tcW w:w="1530" w:type="dxa"/>
                  <w:vAlign w:val="center"/>
                </w:tcPr>
                <w:p w14:paraId="5861A3F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34DC130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bl>
          <w:p w14:paraId="3DB4678A" w14:textId="77777777" w:rsidR="00D5083E" w:rsidRPr="00EF37BA" w:rsidRDefault="00D5083E" w:rsidP="00D5083E">
            <w:pPr>
              <w:rPr>
                <w:rFonts w:cs="Times New Roman"/>
                <w:lang w:val="ro-RO"/>
              </w:rPr>
            </w:pPr>
          </w:p>
          <w:p w14:paraId="4CF4FC1D" w14:textId="77777777" w:rsidR="00D5083E" w:rsidRPr="00EF37BA" w:rsidRDefault="00D5083E" w:rsidP="00D5083E">
            <w:pPr>
              <w:rPr>
                <w:rFonts w:cs="Times New Roman"/>
                <w:b/>
                <w:lang w:val="ro-RO"/>
              </w:rPr>
            </w:pPr>
            <w:r w:rsidRPr="00EF37BA">
              <w:rPr>
                <w:rFonts w:cs="Times New Roman"/>
                <w:b/>
                <w:lang w:val="ro-RO"/>
              </w:rPr>
              <w:t>Observații</w:t>
            </w:r>
          </w:p>
          <w:p w14:paraId="6D78BC59" w14:textId="77777777" w:rsidR="00D5083E" w:rsidRPr="00EF37BA" w:rsidRDefault="00D5083E" w:rsidP="00D5083E">
            <w:pPr>
              <w:jc w:val="both"/>
              <w:rPr>
                <w:rFonts w:cs="Times New Roman"/>
                <w:color w:val="231F20"/>
                <w:lang w:val="ro-RO"/>
              </w:rPr>
            </w:pPr>
            <w:r w:rsidRPr="00EF37BA">
              <w:rPr>
                <w:rFonts w:cs="Times New Roman"/>
                <w:color w:val="231F20"/>
                <w:lang w:val="ro-RO"/>
              </w:rPr>
              <w:t>Cazul 1 se referă la filiere în care energia electrică și căldura necesare în acest</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2"/>
                <w:lang w:val="ro-RO"/>
              </w:rPr>
              <w:t xml:space="preserve"> </w:t>
            </w:r>
            <w:r w:rsidRPr="00EF37BA">
              <w:rPr>
                <w:rFonts w:cs="Times New Roman"/>
                <w:color w:val="231F20"/>
                <w:lang w:val="ro-RO"/>
              </w:rPr>
              <w:t>sunt</w:t>
            </w:r>
            <w:r w:rsidRPr="00EF37BA">
              <w:rPr>
                <w:rFonts w:cs="Times New Roman"/>
                <w:color w:val="231F20"/>
                <w:spacing w:val="25"/>
                <w:lang w:val="ro-RO"/>
              </w:rPr>
              <w:t xml:space="preserve"> </w:t>
            </w:r>
            <w:r w:rsidRPr="00EF37BA">
              <w:rPr>
                <w:rFonts w:cs="Times New Roman"/>
                <w:color w:val="231F20"/>
                <w:lang w:val="ro-RO"/>
              </w:rPr>
              <w:t>furnizate</w:t>
            </w:r>
            <w:r w:rsidRPr="00EF37BA">
              <w:rPr>
                <w:rFonts w:cs="Times New Roman"/>
                <w:color w:val="231F20"/>
                <w:spacing w:val="19"/>
                <w:lang w:val="ro-RO"/>
              </w:rPr>
              <w:t xml:space="preserve"> </w:t>
            </w:r>
            <w:r w:rsidRPr="00EF37BA">
              <w:rPr>
                <w:rFonts w:cs="Times New Roman"/>
                <w:color w:val="231F20"/>
                <w:lang w:val="ro-RO"/>
              </w:rPr>
              <w:t>chiar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către</w:t>
            </w:r>
            <w:r w:rsidRPr="00EF37BA">
              <w:rPr>
                <w:rFonts w:cs="Times New Roman"/>
                <w:color w:val="231F20"/>
                <w:spacing w:val="20"/>
                <w:lang w:val="ro-RO"/>
              </w:rPr>
              <w:t xml:space="preserve"> </w:t>
            </w:r>
            <w:r w:rsidRPr="00EF37BA">
              <w:rPr>
                <w:rFonts w:cs="Times New Roman"/>
                <w:color w:val="231F20"/>
                <w:lang w:val="ro-RO"/>
              </w:rPr>
              <w:t>motorul</w:t>
            </w:r>
            <w:r w:rsidRPr="00EF37BA">
              <w:rPr>
                <w:rFonts w:cs="Times New Roman"/>
                <w:color w:val="231F20"/>
                <w:spacing w:val="24"/>
                <w:lang w:val="ro-RO"/>
              </w:rPr>
              <w:t xml:space="preserve"> </w:t>
            </w:r>
            <w:proofErr w:type="spellStart"/>
            <w:r w:rsidRPr="00EF37BA">
              <w:rPr>
                <w:rFonts w:cs="Times New Roman"/>
                <w:color w:val="231F20"/>
                <w:lang w:val="ro-RO"/>
              </w:rPr>
              <w:t>instalaţiei</w:t>
            </w:r>
            <w:proofErr w:type="spellEnd"/>
            <w:r w:rsidRPr="00EF37BA">
              <w:rPr>
                <w:rFonts w:cs="Times New Roman"/>
                <w:color w:val="231F20"/>
                <w:spacing w:val="2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cogenerare.</w:t>
            </w:r>
          </w:p>
          <w:p w14:paraId="4BDE9E0A" w14:textId="77777777" w:rsidR="00D5083E" w:rsidRPr="00EF37BA" w:rsidRDefault="00D5083E" w:rsidP="00D5083E">
            <w:pPr>
              <w:jc w:val="both"/>
              <w:rPr>
                <w:rFonts w:cs="Times New Roman"/>
                <w:color w:val="231F20"/>
                <w:lang w:val="ro-RO"/>
              </w:rPr>
            </w:pPr>
            <w:r w:rsidRPr="00EF37BA">
              <w:rPr>
                <w:rFonts w:cs="Times New Roman"/>
                <w:color w:val="231F20"/>
                <w:lang w:val="ro-RO"/>
              </w:rPr>
              <w:t>Cazul 2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 xml:space="preserve">preluată din </w:t>
            </w:r>
            <w:proofErr w:type="spellStart"/>
            <w:r w:rsidRPr="00EF37BA">
              <w:rPr>
                <w:rFonts w:cs="Times New Roman"/>
                <w:color w:val="231F20"/>
                <w:lang w:val="ro-RO"/>
              </w:rPr>
              <w:t>reţea</w:t>
            </w:r>
            <w:proofErr w:type="spellEnd"/>
            <w:r w:rsidRPr="00EF37BA">
              <w:rPr>
                <w:rFonts w:cs="Times New Roman"/>
                <w:color w:val="231F20"/>
                <w:lang w:val="ro-RO"/>
              </w:rPr>
              <w:t xml:space="preserve"> și căldura de proces este furnizată chiar de către motorul </w:t>
            </w:r>
            <w:proofErr w:type="spellStart"/>
            <w:r w:rsidRPr="00EF37BA">
              <w:rPr>
                <w:rFonts w:cs="Times New Roman"/>
                <w:color w:val="231F20"/>
                <w:lang w:val="ro-RO"/>
              </w:rPr>
              <w:t>insta</w:t>
            </w:r>
            <w:proofErr w:type="spellEnd"/>
            <w:r w:rsidRPr="00EF37BA">
              <w:rPr>
                <w:rFonts w:cs="Times New Roman"/>
                <w:color w:val="231F20"/>
                <w:lang w:val="ro-RO"/>
              </w:rPr>
              <w:t>­</w:t>
            </w:r>
            <w:r w:rsidRPr="00EF37BA">
              <w:rPr>
                <w:rFonts w:cs="Times New Roman"/>
                <w:color w:val="231F20"/>
                <w:spacing w:val="1"/>
                <w:lang w:val="ro-RO"/>
              </w:rPr>
              <w:t xml:space="preserve"> </w:t>
            </w:r>
            <w:proofErr w:type="spellStart"/>
            <w:r w:rsidRPr="00EF37BA">
              <w:rPr>
                <w:rFonts w:cs="Times New Roman"/>
                <w:color w:val="231F20"/>
                <w:lang w:val="ro-RO"/>
              </w:rPr>
              <w:t>laţiei</w:t>
            </w:r>
            <w:proofErr w:type="spellEnd"/>
            <w:r w:rsidRPr="00EF37BA">
              <w:rPr>
                <w:rFonts w:cs="Times New Roman"/>
                <w:color w:val="231F20"/>
                <w:lang w:val="ro-RO"/>
              </w:rPr>
              <w:t xml:space="preserve"> de cogenerare. În unele state membre, operatorii nu au dreptul să solicite</w:t>
            </w:r>
            <w:r w:rsidRPr="00EF37BA">
              <w:rPr>
                <w:rFonts w:cs="Times New Roman"/>
                <w:color w:val="231F20"/>
                <w:spacing w:val="1"/>
                <w:lang w:val="ro-RO"/>
              </w:rPr>
              <w:t xml:space="preserve"> </w:t>
            </w:r>
            <w:proofErr w:type="spellStart"/>
            <w:r w:rsidRPr="00EF37BA">
              <w:rPr>
                <w:rFonts w:cs="Times New Roman"/>
                <w:color w:val="231F20"/>
                <w:lang w:val="ro-RO"/>
              </w:rPr>
              <w:t>subvenţii</w:t>
            </w:r>
            <w:proofErr w:type="spellEnd"/>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proofErr w:type="spellStart"/>
            <w:r w:rsidRPr="00EF37BA">
              <w:rPr>
                <w:rFonts w:cs="Times New Roman"/>
                <w:color w:val="231F20"/>
                <w:lang w:val="ro-RO"/>
              </w:rPr>
              <w:t>producţia</w:t>
            </w:r>
            <w:proofErr w:type="spellEnd"/>
            <w:r w:rsidRPr="00EF37BA">
              <w:rPr>
                <w:rFonts w:cs="Times New Roman"/>
                <w:color w:val="231F20"/>
                <w:spacing w:val="1"/>
                <w:lang w:val="ro-RO"/>
              </w:rPr>
              <w:t xml:space="preserve"> </w:t>
            </w:r>
            <w:r w:rsidRPr="00EF37BA">
              <w:rPr>
                <w:rFonts w:cs="Times New Roman"/>
                <w:color w:val="231F20"/>
                <w:lang w:val="ro-RO"/>
              </w:rPr>
              <w:t>brută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reprezintă</w:t>
            </w:r>
            <w:r w:rsidRPr="00EF37BA">
              <w:rPr>
                <w:rFonts w:cs="Times New Roman"/>
                <w:color w:val="231F20"/>
                <w:spacing w:val="1"/>
                <w:lang w:val="ro-RO"/>
              </w:rPr>
              <w:t xml:space="preserve"> </w:t>
            </w:r>
            <w:proofErr w:type="spellStart"/>
            <w:r w:rsidRPr="00EF37BA">
              <w:rPr>
                <w:rFonts w:cs="Times New Roman"/>
                <w:color w:val="231F20"/>
                <w:lang w:val="ro-RO"/>
              </w:rPr>
              <w:t>configuraţia</w:t>
            </w:r>
            <w:proofErr w:type="spellEnd"/>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1"/>
                <w:lang w:val="ro-RO"/>
              </w:rPr>
              <w:t xml:space="preserve"> </w:t>
            </w:r>
            <w:r w:rsidRPr="00EF37BA">
              <w:rPr>
                <w:rFonts w:cs="Times New Roman"/>
                <w:color w:val="231F20"/>
                <w:lang w:val="ro-RO"/>
              </w:rPr>
              <w:t>probabilă.</w:t>
            </w:r>
          </w:p>
          <w:p w14:paraId="4BD00E00" w14:textId="2CC664CA" w:rsidR="00D5083E" w:rsidRPr="00EF37BA" w:rsidRDefault="00D5083E" w:rsidP="00D5083E">
            <w:pPr>
              <w:jc w:val="both"/>
              <w:rPr>
                <w:rFonts w:cs="Times New Roman"/>
                <w:lang w:val="ro-RO"/>
              </w:rPr>
            </w:pPr>
            <w:r w:rsidRPr="00EF37BA">
              <w:rPr>
                <w:rFonts w:cs="Times New Roman"/>
                <w:color w:val="231F20"/>
                <w:lang w:val="ro-RO"/>
              </w:rPr>
              <w:t>Cazul 3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w:t>
            </w:r>
            <w:r w:rsidRPr="00EF37BA">
              <w:rPr>
                <w:rFonts w:cs="Times New Roman"/>
                <w:color w:val="231F20"/>
                <w:spacing w:val="1"/>
                <w:lang w:val="ro-RO"/>
              </w:rPr>
              <w:t xml:space="preserve"> </w:t>
            </w:r>
            <w:proofErr w:type="spellStart"/>
            <w:r w:rsidRPr="00EF37BA">
              <w:rPr>
                <w:rFonts w:cs="Times New Roman"/>
                <w:color w:val="231F20"/>
                <w:lang w:val="ro-RO"/>
              </w:rPr>
              <w:t>reţea</w:t>
            </w:r>
            <w:proofErr w:type="spellEnd"/>
            <w:r w:rsidRPr="00EF37BA">
              <w:rPr>
                <w:rFonts w:cs="Times New Roman"/>
                <w:color w:val="231F20"/>
                <w:lang w:val="ro-RO"/>
              </w:rPr>
              <w:t xml:space="preserve"> și căldura de</w:t>
            </w:r>
            <w:r w:rsidRPr="00EF37BA">
              <w:rPr>
                <w:rFonts w:cs="Times New Roman"/>
                <w:color w:val="231F20"/>
                <w:spacing w:val="1"/>
                <w:lang w:val="ro-RO"/>
              </w:rPr>
              <w:t xml:space="preserve"> </w:t>
            </w:r>
            <w:r w:rsidRPr="00EF37BA">
              <w:rPr>
                <w:rFonts w:cs="Times New Roman"/>
                <w:color w:val="231F20"/>
                <w:lang w:val="ro-RO"/>
              </w:rPr>
              <w:t>proces este furnizată de</w:t>
            </w:r>
            <w:r w:rsidRPr="00EF37BA">
              <w:rPr>
                <w:rFonts w:cs="Times New Roman"/>
                <w:color w:val="231F20"/>
                <w:spacing w:val="1"/>
                <w:lang w:val="ro-RO"/>
              </w:rPr>
              <w:t xml:space="preserve"> </w:t>
            </w:r>
            <w:r w:rsidRPr="00EF37BA">
              <w:rPr>
                <w:rFonts w:cs="Times New Roman"/>
                <w:color w:val="231F20"/>
                <w:lang w:val="ro-RO"/>
              </w:rPr>
              <w:t>un</w:t>
            </w:r>
            <w:r w:rsidRPr="00EF37BA">
              <w:rPr>
                <w:rFonts w:cs="Times New Roman"/>
                <w:color w:val="231F20"/>
                <w:spacing w:val="1"/>
                <w:lang w:val="ro-RO"/>
              </w:rPr>
              <w:t xml:space="preserve"> </w:t>
            </w:r>
            <w:r w:rsidRPr="00EF37BA">
              <w:rPr>
                <w:rFonts w:cs="Times New Roman"/>
                <w:color w:val="231F20"/>
                <w:lang w:val="ro-RO"/>
              </w:rPr>
              <w:t>cazan cu</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procedură</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aplică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anumite</w:t>
            </w:r>
            <w:r w:rsidRPr="00EF37BA">
              <w:rPr>
                <w:rFonts w:cs="Times New Roman"/>
                <w:color w:val="231F20"/>
                <w:spacing w:val="1"/>
                <w:lang w:val="ro-RO"/>
              </w:rPr>
              <w:t xml:space="preserve"> </w:t>
            </w:r>
            <w:proofErr w:type="spellStart"/>
            <w:r w:rsidRPr="00EF37BA">
              <w:rPr>
                <w:rFonts w:cs="Times New Roman"/>
                <w:color w:val="231F20"/>
                <w:lang w:val="ro-RO"/>
              </w:rPr>
              <w:t>instalaţii</w:t>
            </w:r>
            <w:proofErr w:type="spellEnd"/>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cogenerare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motorul</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se</w:t>
            </w:r>
            <w:r w:rsidRPr="00EF37BA">
              <w:rPr>
                <w:rFonts w:cs="Times New Roman"/>
                <w:color w:val="231F20"/>
                <w:spacing w:val="35"/>
                <w:lang w:val="ro-RO"/>
              </w:rPr>
              <w:t xml:space="preserve"> </w:t>
            </w:r>
            <w:r w:rsidRPr="00EF37BA">
              <w:rPr>
                <w:rFonts w:cs="Times New Roman"/>
                <w:color w:val="231F20"/>
                <w:lang w:val="ro-RO"/>
              </w:rPr>
              <w:t>află</w:t>
            </w:r>
            <w:r w:rsidRPr="00EF37BA">
              <w:rPr>
                <w:rFonts w:cs="Times New Roman"/>
                <w:color w:val="231F20"/>
                <w:spacing w:val="34"/>
                <w:lang w:val="ro-RO"/>
              </w:rPr>
              <w:t xml:space="preserve"> </w:t>
            </w:r>
            <w:r w:rsidRPr="00EF37BA">
              <w:rPr>
                <w:rFonts w:cs="Times New Roman"/>
                <w:color w:val="231F20"/>
                <w:lang w:val="ro-RO"/>
              </w:rPr>
              <w:t>la</w:t>
            </w:r>
            <w:r w:rsidRPr="00EF37BA">
              <w:rPr>
                <w:rFonts w:cs="Times New Roman"/>
                <w:color w:val="231F20"/>
                <w:spacing w:val="35"/>
                <w:lang w:val="ro-RO"/>
              </w:rPr>
              <w:t xml:space="preserve"> </w:t>
            </w:r>
            <w:proofErr w:type="spellStart"/>
            <w:r w:rsidRPr="00EF37BA">
              <w:rPr>
                <w:rFonts w:cs="Times New Roman"/>
                <w:color w:val="231F20"/>
                <w:lang w:val="ro-RO"/>
              </w:rPr>
              <w:t>faţa</w:t>
            </w:r>
            <w:proofErr w:type="spellEnd"/>
            <w:r w:rsidRPr="00EF37BA">
              <w:rPr>
                <w:rFonts w:cs="Times New Roman"/>
                <w:color w:val="231F20"/>
                <w:spacing w:val="36"/>
                <w:lang w:val="ro-RO"/>
              </w:rPr>
              <w:t xml:space="preserve"> </w:t>
            </w:r>
            <w:r w:rsidRPr="00EF37BA">
              <w:rPr>
                <w:rFonts w:cs="Times New Roman"/>
                <w:color w:val="231F20"/>
                <w:lang w:val="ro-RO"/>
              </w:rPr>
              <w:t>locului</w:t>
            </w:r>
            <w:r w:rsidRPr="00EF37BA">
              <w:rPr>
                <w:rFonts w:cs="Times New Roman"/>
                <w:color w:val="231F20"/>
                <w:spacing w:val="35"/>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biogazul</w:t>
            </w:r>
            <w:r w:rsidRPr="00EF37BA">
              <w:rPr>
                <w:rFonts w:cs="Times New Roman"/>
                <w:color w:val="231F20"/>
                <w:spacing w:val="37"/>
                <w:lang w:val="ro-RO"/>
              </w:rPr>
              <w:t xml:space="preserve"> </w:t>
            </w:r>
            <w:r w:rsidRPr="00EF37BA">
              <w:rPr>
                <w:rFonts w:cs="Times New Roman"/>
                <w:color w:val="231F20"/>
                <w:lang w:val="ro-RO"/>
              </w:rPr>
              <w:t>este</w:t>
            </w:r>
            <w:r w:rsidRPr="00EF37BA">
              <w:rPr>
                <w:rFonts w:cs="Times New Roman"/>
                <w:color w:val="231F20"/>
                <w:spacing w:val="34"/>
                <w:lang w:val="ro-RO"/>
              </w:rPr>
              <w:t xml:space="preserve"> </w:t>
            </w:r>
            <w:r w:rsidRPr="00EF37BA">
              <w:rPr>
                <w:rFonts w:cs="Times New Roman"/>
                <w:color w:val="231F20"/>
                <w:lang w:val="ro-RO"/>
              </w:rPr>
              <w:t>vândut</w:t>
            </w:r>
            <w:r w:rsidRPr="00EF37BA">
              <w:rPr>
                <w:rFonts w:cs="Times New Roman"/>
                <w:color w:val="231F20"/>
                <w:spacing w:val="37"/>
                <w:lang w:val="ro-RO"/>
              </w:rPr>
              <w:t xml:space="preserve"> </w:t>
            </w:r>
            <w:r w:rsidRPr="00EF37BA">
              <w:rPr>
                <w:rFonts w:cs="Times New Roman"/>
                <w:color w:val="231F20"/>
                <w:lang w:val="ro-RO"/>
              </w:rPr>
              <w:t>(dar</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transformat</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biometan).</w:t>
            </w:r>
          </w:p>
        </w:tc>
        <w:tc>
          <w:tcPr>
            <w:tcW w:w="4581" w:type="dxa"/>
          </w:tcPr>
          <w:p w14:paraId="15430F78" w14:textId="77777777" w:rsidR="00D5083E" w:rsidRPr="00EF37BA" w:rsidRDefault="00D5083E" w:rsidP="00D5083E">
            <w:pPr>
              <w:rPr>
                <w:rFonts w:cs="Times New Roman"/>
                <w:lang w:val="ro-RO"/>
              </w:rPr>
            </w:pPr>
          </w:p>
        </w:tc>
        <w:tc>
          <w:tcPr>
            <w:tcW w:w="2245" w:type="dxa"/>
          </w:tcPr>
          <w:p w14:paraId="48B52B96" w14:textId="77777777" w:rsidR="00D5083E" w:rsidRPr="00EF37BA" w:rsidRDefault="00D5083E" w:rsidP="00D5083E">
            <w:pPr>
              <w:rPr>
                <w:rFonts w:cs="Times New Roman"/>
                <w:lang w:val="ro-RO"/>
              </w:rPr>
            </w:pPr>
          </w:p>
        </w:tc>
        <w:tc>
          <w:tcPr>
            <w:tcW w:w="0" w:type="auto"/>
          </w:tcPr>
          <w:p w14:paraId="20901F20" w14:textId="77777777" w:rsidR="00D5083E" w:rsidRPr="00EF37BA" w:rsidRDefault="00D5083E" w:rsidP="00D5083E">
            <w:pPr>
              <w:rPr>
                <w:rFonts w:cs="Times New Roman"/>
                <w:lang w:val="ro-RO"/>
              </w:rPr>
            </w:pPr>
          </w:p>
        </w:tc>
      </w:tr>
      <w:tr w:rsidR="00D5083E" w:rsidRPr="00B31604" w14:paraId="1F71E38F" w14:textId="77777777" w:rsidTr="004133AF">
        <w:trPr>
          <w:gridAfter w:val="1"/>
          <w:wAfter w:w="38" w:type="dxa"/>
        </w:trPr>
        <w:tc>
          <w:tcPr>
            <w:tcW w:w="0" w:type="auto"/>
          </w:tcPr>
          <w:p w14:paraId="0BD74F9F" w14:textId="77777777" w:rsidR="00D5083E" w:rsidRPr="00EF37BA" w:rsidRDefault="00D5083E" w:rsidP="00D5083E">
            <w:pPr>
              <w:rPr>
                <w:rFonts w:cs="Times New Roman"/>
                <w:lang w:val="ro-RO"/>
              </w:rPr>
            </w:pPr>
            <w:r w:rsidRPr="00EF37BA">
              <w:rPr>
                <w:rFonts w:cs="Times New Roman"/>
                <w:lang w:val="ro-RO"/>
              </w:rPr>
              <w:lastRenderedPageBreak/>
              <w:t>Valori tipice și implicite – biometan – amestecuri de gunoi de grajd și porumb: emisii de gaze cu efect de seră cu ponderi atribuite pe baza masei proaspete</w:t>
            </w:r>
          </w:p>
          <w:p w14:paraId="5E16501D" w14:textId="77777777" w:rsidR="00D5083E" w:rsidRPr="00EF37BA" w:rsidRDefault="00D5083E" w:rsidP="00D5083E">
            <w:pPr>
              <w:rPr>
                <w:rFonts w:cs="Times New Roman"/>
                <w:lang w:val="ro-RO"/>
              </w:rPr>
            </w:pPr>
          </w:p>
          <w:tbl>
            <w:tblPr>
              <w:tblW w:w="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1"/>
              <w:gridCol w:w="1671"/>
              <w:gridCol w:w="1260"/>
              <w:gridCol w:w="1170"/>
            </w:tblGrid>
            <w:tr w:rsidR="00D5083E" w:rsidRPr="004133AF" w14:paraId="6F1D0507" w14:textId="77777777" w:rsidTr="00770076">
              <w:trPr>
                <w:trHeight w:val="424"/>
              </w:trPr>
              <w:tc>
                <w:tcPr>
                  <w:tcW w:w="1361" w:type="dxa"/>
                  <w:vMerge w:val="restart"/>
                </w:tcPr>
                <w:p w14:paraId="190C6212" w14:textId="77777777" w:rsidR="00D5083E" w:rsidRPr="00770076" w:rsidRDefault="00D5083E" w:rsidP="00D5083E">
                  <w:pPr>
                    <w:rPr>
                      <w:rFonts w:cs="Times New Roman"/>
                      <w:sz w:val="16"/>
                      <w:szCs w:val="16"/>
                      <w:lang w:val="ro-RO"/>
                    </w:rPr>
                  </w:pPr>
                </w:p>
                <w:p w14:paraId="0B1B17D8" w14:textId="77777777" w:rsidR="00D5083E" w:rsidRPr="00770076" w:rsidRDefault="00D5083E" w:rsidP="00D5083E">
                  <w:pPr>
                    <w:rPr>
                      <w:rFonts w:cs="Times New Roman"/>
                      <w:sz w:val="16"/>
                      <w:szCs w:val="16"/>
                      <w:lang w:val="ro-RO"/>
                    </w:rPr>
                  </w:pPr>
                  <w:r w:rsidRPr="00770076">
                    <w:rPr>
                      <w:rFonts w:cs="Times New Roman"/>
                      <w:sz w:val="16"/>
                      <w:szCs w:val="16"/>
                      <w:lang w:val="ro-RO"/>
                    </w:rPr>
                    <w:t xml:space="preserve">Sistemul de </w:t>
                  </w:r>
                  <w:proofErr w:type="spellStart"/>
                  <w:r w:rsidRPr="00770076">
                    <w:rPr>
                      <w:rFonts w:cs="Times New Roman"/>
                      <w:sz w:val="16"/>
                      <w:szCs w:val="16"/>
                      <w:lang w:val="ro-RO"/>
                    </w:rPr>
                    <w:t>producţie</w:t>
                  </w:r>
                  <w:proofErr w:type="spellEnd"/>
                  <w:r w:rsidRPr="00770076">
                    <w:rPr>
                      <w:rFonts w:cs="Times New Roman"/>
                      <w:sz w:val="16"/>
                      <w:szCs w:val="16"/>
                      <w:lang w:val="ro-RO"/>
                    </w:rPr>
                    <w:t xml:space="preserve"> a biometanului</w:t>
                  </w:r>
                </w:p>
              </w:tc>
              <w:tc>
                <w:tcPr>
                  <w:tcW w:w="1671" w:type="dxa"/>
                  <w:vMerge w:val="restart"/>
                </w:tcPr>
                <w:p w14:paraId="296E8200" w14:textId="77777777" w:rsidR="00D5083E" w:rsidRPr="00770076" w:rsidRDefault="00D5083E" w:rsidP="00D5083E">
                  <w:pPr>
                    <w:rPr>
                      <w:rFonts w:cs="Times New Roman"/>
                      <w:sz w:val="16"/>
                      <w:szCs w:val="16"/>
                      <w:lang w:val="ro-RO"/>
                    </w:rPr>
                  </w:pPr>
                </w:p>
                <w:p w14:paraId="0F7E0D40"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Opţiuni</w:t>
                  </w:r>
                  <w:proofErr w:type="spellEnd"/>
                  <w:r w:rsidRPr="00770076">
                    <w:rPr>
                      <w:rFonts w:cs="Times New Roman"/>
                      <w:sz w:val="16"/>
                      <w:szCs w:val="16"/>
                      <w:lang w:val="ro-RO"/>
                    </w:rPr>
                    <w:t xml:space="preserve"> tehnologice</w:t>
                  </w:r>
                </w:p>
              </w:tc>
              <w:tc>
                <w:tcPr>
                  <w:tcW w:w="1260" w:type="dxa"/>
                </w:tcPr>
                <w:p w14:paraId="71CEFC28"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tipică</w:t>
                  </w:r>
                </w:p>
              </w:tc>
              <w:tc>
                <w:tcPr>
                  <w:tcW w:w="1170" w:type="dxa"/>
                </w:tcPr>
                <w:p w14:paraId="2CAC754E"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implicită</w:t>
                  </w:r>
                </w:p>
              </w:tc>
            </w:tr>
            <w:tr w:rsidR="00D5083E" w:rsidRPr="004133AF" w14:paraId="6448EB69" w14:textId="77777777" w:rsidTr="00770076">
              <w:trPr>
                <w:trHeight w:val="424"/>
              </w:trPr>
              <w:tc>
                <w:tcPr>
                  <w:tcW w:w="1361" w:type="dxa"/>
                  <w:vMerge/>
                </w:tcPr>
                <w:p w14:paraId="4756D9A0" w14:textId="77777777" w:rsidR="00D5083E" w:rsidRPr="00770076" w:rsidRDefault="00D5083E" w:rsidP="00D5083E">
                  <w:pPr>
                    <w:rPr>
                      <w:rFonts w:cs="Times New Roman"/>
                      <w:sz w:val="16"/>
                      <w:szCs w:val="16"/>
                      <w:lang w:val="ro-RO"/>
                    </w:rPr>
                  </w:pPr>
                </w:p>
              </w:tc>
              <w:tc>
                <w:tcPr>
                  <w:tcW w:w="1671" w:type="dxa"/>
                  <w:vMerge/>
                </w:tcPr>
                <w:p w14:paraId="69E7A12B" w14:textId="77777777" w:rsidR="00D5083E" w:rsidRPr="00770076" w:rsidRDefault="00D5083E" w:rsidP="00D5083E">
                  <w:pPr>
                    <w:rPr>
                      <w:rFonts w:cs="Times New Roman"/>
                      <w:sz w:val="16"/>
                      <w:szCs w:val="16"/>
                      <w:lang w:val="ro-RO"/>
                    </w:rPr>
                  </w:pPr>
                </w:p>
              </w:tc>
              <w:tc>
                <w:tcPr>
                  <w:tcW w:w="1260" w:type="dxa"/>
                </w:tcPr>
                <w:p w14:paraId="761EEAD9"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170" w:type="dxa"/>
                </w:tcPr>
                <w:p w14:paraId="1B248D2E"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4133AF" w14:paraId="2FE683AC" w14:textId="77777777" w:rsidTr="00770076">
              <w:trPr>
                <w:trHeight w:val="745"/>
              </w:trPr>
              <w:tc>
                <w:tcPr>
                  <w:tcW w:w="1361" w:type="dxa"/>
                  <w:vMerge w:val="restart"/>
                </w:tcPr>
                <w:p w14:paraId="5C7C02D8" w14:textId="77777777" w:rsidR="00D5083E" w:rsidRPr="00770076" w:rsidRDefault="00D5083E" w:rsidP="00D5083E">
                  <w:pPr>
                    <w:rPr>
                      <w:rFonts w:cs="Times New Roman"/>
                      <w:sz w:val="16"/>
                      <w:szCs w:val="16"/>
                      <w:lang w:val="ro-RO"/>
                    </w:rPr>
                  </w:pPr>
                </w:p>
                <w:p w14:paraId="1C86014C" w14:textId="77777777" w:rsidR="00D5083E" w:rsidRPr="00770076" w:rsidRDefault="00D5083E" w:rsidP="00D5083E">
                  <w:pPr>
                    <w:rPr>
                      <w:rFonts w:cs="Times New Roman"/>
                      <w:sz w:val="16"/>
                      <w:szCs w:val="16"/>
                      <w:lang w:val="ro-RO"/>
                    </w:rPr>
                  </w:pPr>
                </w:p>
                <w:p w14:paraId="5BEC7881" w14:textId="77777777" w:rsidR="00D5083E" w:rsidRPr="00770076" w:rsidRDefault="00D5083E" w:rsidP="00D5083E">
                  <w:pPr>
                    <w:rPr>
                      <w:rFonts w:cs="Times New Roman"/>
                      <w:sz w:val="16"/>
                      <w:szCs w:val="16"/>
                      <w:lang w:val="ro-RO"/>
                    </w:rPr>
                  </w:pPr>
                </w:p>
                <w:p w14:paraId="19D7DA09" w14:textId="77777777" w:rsidR="00D5083E" w:rsidRPr="00770076" w:rsidRDefault="00D5083E" w:rsidP="00D5083E">
                  <w:pPr>
                    <w:rPr>
                      <w:rFonts w:cs="Times New Roman"/>
                      <w:sz w:val="16"/>
                      <w:szCs w:val="16"/>
                      <w:lang w:val="ro-RO"/>
                    </w:rPr>
                  </w:pPr>
                </w:p>
                <w:p w14:paraId="08D457B3" w14:textId="77777777" w:rsidR="00D5083E" w:rsidRPr="00770076" w:rsidRDefault="00D5083E" w:rsidP="00D5083E">
                  <w:pPr>
                    <w:rPr>
                      <w:rFonts w:cs="Times New Roman"/>
                      <w:sz w:val="16"/>
                      <w:szCs w:val="16"/>
                      <w:lang w:val="ro-RO"/>
                    </w:rPr>
                  </w:pPr>
                </w:p>
                <w:p w14:paraId="55352BFE"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1671" w:type="dxa"/>
                </w:tcPr>
                <w:p w14:paraId="73E5916D"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 fără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490900DA" w14:textId="77777777" w:rsidR="00D5083E" w:rsidRPr="00770076" w:rsidRDefault="00D5083E" w:rsidP="00D5083E">
                  <w:pPr>
                    <w:rPr>
                      <w:rFonts w:cs="Times New Roman"/>
                      <w:sz w:val="16"/>
                      <w:szCs w:val="16"/>
                      <w:lang w:val="ro-RO"/>
                    </w:rPr>
                  </w:pPr>
                </w:p>
                <w:p w14:paraId="79728794" w14:textId="77777777" w:rsidR="00D5083E" w:rsidRPr="00770076" w:rsidRDefault="00D5083E" w:rsidP="00D5083E">
                  <w:pPr>
                    <w:rPr>
                      <w:rFonts w:cs="Times New Roman"/>
                      <w:sz w:val="16"/>
                      <w:szCs w:val="16"/>
                      <w:lang w:val="ro-RO"/>
                    </w:rPr>
                  </w:pPr>
                  <w:r w:rsidRPr="00770076">
                    <w:rPr>
                      <w:rFonts w:cs="Times New Roman"/>
                      <w:sz w:val="16"/>
                      <w:szCs w:val="16"/>
                      <w:lang w:val="ro-RO"/>
                    </w:rPr>
                    <w:t>32</w:t>
                  </w:r>
                </w:p>
              </w:tc>
              <w:tc>
                <w:tcPr>
                  <w:tcW w:w="1170" w:type="dxa"/>
                </w:tcPr>
                <w:p w14:paraId="39C8378C" w14:textId="77777777" w:rsidR="00D5083E" w:rsidRPr="00770076" w:rsidRDefault="00D5083E" w:rsidP="00D5083E">
                  <w:pPr>
                    <w:rPr>
                      <w:rFonts w:cs="Times New Roman"/>
                      <w:sz w:val="16"/>
                      <w:szCs w:val="16"/>
                      <w:lang w:val="ro-RO"/>
                    </w:rPr>
                  </w:pPr>
                </w:p>
                <w:p w14:paraId="5107B639" w14:textId="77777777" w:rsidR="00D5083E" w:rsidRPr="00770076" w:rsidRDefault="00D5083E" w:rsidP="00D5083E">
                  <w:pPr>
                    <w:rPr>
                      <w:rFonts w:cs="Times New Roman"/>
                      <w:sz w:val="16"/>
                      <w:szCs w:val="16"/>
                      <w:lang w:val="ro-RO"/>
                    </w:rPr>
                  </w:pPr>
                  <w:r w:rsidRPr="00770076">
                    <w:rPr>
                      <w:rFonts w:cs="Times New Roman"/>
                      <w:sz w:val="16"/>
                      <w:szCs w:val="16"/>
                      <w:lang w:val="ro-RO"/>
                    </w:rPr>
                    <w:t>57</w:t>
                  </w:r>
                </w:p>
              </w:tc>
            </w:tr>
            <w:tr w:rsidR="00D5083E" w:rsidRPr="004133AF" w14:paraId="020D38BE" w14:textId="77777777" w:rsidTr="00770076">
              <w:trPr>
                <w:trHeight w:val="744"/>
              </w:trPr>
              <w:tc>
                <w:tcPr>
                  <w:tcW w:w="1361" w:type="dxa"/>
                  <w:vMerge/>
                </w:tcPr>
                <w:p w14:paraId="39562498" w14:textId="77777777" w:rsidR="00D5083E" w:rsidRPr="00770076" w:rsidRDefault="00D5083E" w:rsidP="00D5083E">
                  <w:pPr>
                    <w:rPr>
                      <w:rFonts w:cs="Times New Roman"/>
                      <w:sz w:val="16"/>
                      <w:szCs w:val="16"/>
                      <w:lang w:val="ro-RO"/>
                    </w:rPr>
                  </w:pPr>
                </w:p>
              </w:tc>
              <w:tc>
                <w:tcPr>
                  <w:tcW w:w="1671" w:type="dxa"/>
                </w:tcPr>
                <w:p w14:paraId="38C69D28"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 cu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3687DB60" w14:textId="77777777" w:rsidR="00D5083E" w:rsidRPr="00770076" w:rsidRDefault="00D5083E" w:rsidP="00D5083E">
                  <w:pPr>
                    <w:rPr>
                      <w:rFonts w:cs="Times New Roman"/>
                      <w:sz w:val="16"/>
                      <w:szCs w:val="16"/>
                      <w:lang w:val="ro-RO"/>
                    </w:rPr>
                  </w:pPr>
                </w:p>
                <w:p w14:paraId="14F7D588" w14:textId="77777777" w:rsidR="00D5083E" w:rsidRPr="00770076" w:rsidRDefault="00D5083E" w:rsidP="00D5083E">
                  <w:pPr>
                    <w:rPr>
                      <w:rFonts w:cs="Times New Roman"/>
                      <w:sz w:val="16"/>
                      <w:szCs w:val="16"/>
                      <w:lang w:val="ro-RO"/>
                    </w:rPr>
                  </w:pPr>
                  <w:r w:rsidRPr="00770076">
                    <w:rPr>
                      <w:rFonts w:cs="Times New Roman"/>
                      <w:sz w:val="16"/>
                      <w:szCs w:val="16"/>
                      <w:lang w:val="ro-RO"/>
                    </w:rPr>
                    <w:t>17</w:t>
                  </w:r>
                </w:p>
              </w:tc>
              <w:tc>
                <w:tcPr>
                  <w:tcW w:w="1170" w:type="dxa"/>
                </w:tcPr>
                <w:p w14:paraId="02C78C37" w14:textId="77777777" w:rsidR="00D5083E" w:rsidRPr="00770076" w:rsidRDefault="00D5083E" w:rsidP="00D5083E">
                  <w:pPr>
                    <w:rPr>
                      <w:rFonts w:cs="Times New Roman"/>
                      <w:sz w:val="16"/>
                      <w:szCs w:val="16"/>
                      <w:lang w:val="ro-RO"/>
                    </w:rPr>
                  </w:pPr>
                </w:p>
                <w:p w14:paraId="3C5ACA3C" w14:textId="77777777" w:rsidR="00D5083E" w:rsidRPr="00770076" w:rsidRDefault="00D5083E" w:rsidP="00D5083E">
                  <w:pPr>
                    <w:rPr>
                      <w:rFonts w:cs="Times New Roman"/>
                      <w:sz w:val="16"/>
                      <w:szCs w:val="16"/>
                      <w:lang w:val="ro-RO"/>
                    </w:rPr>
                  </w:pPr>
                  <w:r w:rsidRPr="00770076">
                    <w:rPr>
                      <w:rFonts w:cs="Times New Roman"/>
                      <w:sz w:val="16"/>
                      <w:szCs w:val="16"/>
                      <w:lang w:val="ro-RO"/>
                    </w:rPr>
                    <w:t>36</w:t>
                  </w:r>
                </w:p>
              </w:tc>
            </w:tr>
            <w:tr w:rsidR="00D5083E" w:rsidRPr="004133AF" w14:paraId="7C9E3949" w14:textId="77777777" w:rsidTr="00770076">
              <w:trPr>
                <w:trHeight w:val="744"/>
              </w:trPr>
              <w:tc>
                <w:tcPr>
                  <w:tcW w:w="1361" w:type="dxa"/>
                  <w:vMerge/>
                </w:tcPr>
                <w:p w14:paraId="50468C71" w14:textId="77777777" w:rsidR="00D5083E" w:rsidRPr="00770076" w:rsidRDefault="00D5083E" w:rsidP="00D5083E">
                  <w:pPr>
                    <w:rPr>
                      <w:rFonts w:cs="Times New Roman"/>
                      <w:sz w:val="16"/>
                      <w:szCs w:val="16"/>
                      <w:lang w:val="ro-RO"/>
                    </w:rPr>
                  </w:pPr>
                </w:p>
              </w:tc>
              <w:tc>
                <w:tcPr>
                  <w:tcW w:w="1671" w:type="dxa"/>
                </w:tcPr>
                <w:p w14:paraId="3D86A677"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 fără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71AD04C9" w14:textId="77777777" w:rsidR="00D5083E" w:rsidRPr="00770076" w:rsidRDefault="00D5083E" w:rsidP="00D5083E">
                  <w:pPr>
                    <w:rPr>
                      <w:rFonts w:cs="Times New Roman"/>
                      <w:sz w:val="16"/>
                      <w:szCs w:val="16"/>
                      <w:lang w:val="ro-RO"/>
                    </w:rPr>
                  </w:pPr>
                </w:p>
                <w:p w14:paraId="159D7FE5" w14:textId="77777777" w:rsidR="00D5083E" w:rsidRPr="00770076" w:rsidRDefault="00D5083E" w:rsidP="00D5083E">
                  <w:pPr>
                    <w:rPr>
                      <w:rFonts w:cs="Times New Roman"/>
                      <w:sz w:val="16"/>
                      <w:szCs w:val="16"/>
                      <w:lang w:val="ro-RO"/>
                    </w:rPr>
                  </w:pPr>
                  <w:r w:rsidRPr="00770076">
                    <w:rPr>
                      <w:rFonts w:cs="Times New Roman"/>
                      <w:sz w:val="16"/>
                      <w:szCs w:val="16"/>
                      <w:lang w:val="ro-RO"/>
                    </w:rPr>
                    <w:t>– 1</w:t>
                  </w:r>
                </w:p>
              </w:tc>
              <w:tc>
                <w:tcPr>
                  <w:tcW w:w="1170" w:type="dxa"/>
                </w:tcPr>
                <w:p w14:paraId="564024D2" w14:textId="77777777" w:rsidR="00D5083E" w:rsidRPr="00770076" w:rsidRDefault="00D5083E" w:rsidP="00D5083E">
                  <w:pPr>
                    <w:rPr>
                      <w:rFonts w:cs="Times New Roman"/>
                      <w:sz w:val="16"/>
                      <w:szCs w:val="16"/>
                      <w:lang w:val="ro-RO"/>
                    </w:rPr>
                  </w:pPr>
                </w:p>
                <w:p w14:paraId="75D161B4" w14:textId="77777777" w:rsidR="00D5083E" w:rsidRPr="00770076" w:rsidRDefault="00D5083E" w:rsidP="00D5083E">
                  <w:pPr>
                    <w:rPr>
                      <w:rFonts w:cs="Times New Roman"/>
                      <w:sz w:val="16"/>
                      <w:szCs w:val="16"/>
                      <w:lang w:val="ro-RO"/>
                    </w:rPr>
                  </w:pPr>
                  <w:r w:rsidRPr="00770076">
                    <w:rPr>
                      <w:rFonts w:cs="Times New Roman"/>
                      <w:sz w:val="16"/>
                      <w:szCs w:val="16"/>
                      <w:lang w:val="ro-RO"/>
                    </w:rPr>
                    <w:t>9</w:t>
                  </w:r>
                </w:p>
              </w:tc>
            </w:tr>
            <w:tr w:rsidR="00D5083E" w:rsidRPr="004133AF" w14:paraId="5B72E42A" w14:textId="77777777" w:rsidTr="00770076">
              <w:trPr>
                <w:trHeight w:val="745"/>
              </w:trPr>
              <w:tc>
                <w:tcPr>
                  <w:tcW w:w="1361" w:type="dxa"/>
                  <w:vMerge/>
                </w:tcPr>
                <w:p w14:paraId="5D08B24F" w14:textId="77777777" w:rsidR="00D5083E" w:rsidRPr="00770076" w:rsidRDefault="00D5083E" w:rsidP="00D5083E">
                  <w:pPr>
                    <w:rPr>
                      <w:rFonts w:cs="Times New Roman"/>
                      <w:sz w:val="16"/>
                      <w:szCs w:val="16"/>
                      <w:lang w:val="ro-RO"/>
                    </w:rPr>
                  </w:pPr>
                </w:p>
              </w:tc>
              <w:tc>
                <w:tcPr>
                  <w:tcW w:w="1671" w:type="dxa"/>
                </w:tcPr>
                <w:p w14:paraId="31AD663A"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 cu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64379DA1" w14:textId="77777777" w:rsidR="00D5083E" w:rsidRPr="00770076" w:rsidRDefault="00D5083E" w:rsidP="00D5083E">
                  <w:pPr>
                    <w:rPr>
                      <w:rFonts w:cs="Times New Roman"/>
                      <w:sz w:val="16"/>
                      <w:szCs w:val="16"/>
                      <w:lang w:val="ro-RO"/>
                    </w:rPr>
                  </w:pPr>
                </w:p>
                <w:p w14:paraId="44A70C2B" w14:textId="77777777" w:rsidR="00D5083E" w:rsidRPr="00770076" w:rsidRDefault="00D5083E" w:rsidP="00D5083E">
                  <w:pPr>
                    <w:rPr>
                      <w:rFonts w:cs="Times New Roman"/>
                      <w:sz w:val="16"/>
                      <w:szCs w:val="16"/>
                      <w:lang w:val="ro-RO"/>
                    </w:rPr>
                  </w:pPr>
                  <w:r w:rsidRPr="00770076">
                    <w:rPr>
                      <w:rFonts w:cs="Times New Roman"/>
                      <w:sz w:val="16"/>
                      <w:szCs w:val="16"/>
                      <w:lang w:val="ro-RO"/>
                    </w:rPr>
                    <w:t>– 16</w:t>
                  </w:r>
                </w:p>
              </w:tc>
              <w:tc>
                <w:tcPr>
                  <w:tcW w:w="1170" w:type="dxa"/>
                </w:tcPr>
                <w:p w14:paraId="578AAFED" w14:textId="77777777" w:rsidR="00D5083E" w:rsidRPr="00770076" w:rsidRDefault="00D5083E" w:rsidP="00D5083E">
                  <w:pPr>
                    <w:rPr>
                      <w:rFonts w:cs="Times New Roman"/>
                      <w:sz w:val="16"/>
                      <w:szCs w:val="16"/>
                      <w:lang w:val="ro-RO"/>
                    </w:rPr>
                  </w:pPr>
                </w:p>
                <w:p w14:paraId="7E8BFCEC" w14:textId="77777777" w:rsidR="00D5083E" w:rsidRPr="00770076" w:rsidRDefault="00D5083E" w:rsidP="00D5083E">
                  <w:pPr>
                    <w:rPr>
                      <w:rFonts w:cs="Times New Roman"/>
                      <w:sz w:val="16"/>
                      <w:szCs w:val="16"/>
                      <w:lang w:val="ro-RO"/>
                    </w:rPr>
                  </w:pPr>
                  <w:r w:rsidRPr="00770076">
                    <w:rPr>
                      <w:rFonts w:cs="Times New Roman"/>
                      <w:sz w:val="16"/>
                      <w:szCs w:val="16"/>
                      <w:lang w:val="ro-RO"/>
                    </w:rPr>
                    <w:t>– 12</w:t>
                  </w:r>
                </w:p>
              </w:tc>
            </w:tr>
            <w:tr w:rsidR="00D5083E" w:rsidRPr="004133AF" w14:paraId="32A4FDAE" w14:textId="77777777" w:rsidTr="00770076">
              <w:trPr>
                <w:trHeight w:val="744"/>
              </w:trPr>
              <w:tc>
                <w:tcPr>
                  <w:tcW w:w="1361" w:type="dxa"/>
                  <w:vMerge w:val="restart"/>
                </w:tcPr>
                <w:p w14:paraId="61A817F7" w14:textId="77777777" w:rsidR="00D5083E" w:rsidRPr="00770076" w:rsidRDefault="00D5083E" w:rsidP="00D5083E">
                  <w:pPr>
                    <w:rPr>
                      <w:rFonts w:cs="Times New Roman"/>
                      <w:sz w:val="16"/>
                      <w:szCs w:val="16"/>
                      <w:lang w:val="ro-RO"/>
                    </w:rPr>
                  </w:pPr>
                </w:p>
                <w:p w14:paraId="08AC507A" w14:textId="77777777" w:rsidR="00D5083E" w:rsidRPr="00770076" w:rsidRDefault="00D5083E" w:rsidP="00D5083E">
                  <w:pPr>
                    <w:rPr>
                      <w:rFonts w:cs="Times New Roman"/>
                      <w:sz w:val="16"/>
                      <w:szCs w:val="16"/>
                      <w:lang w:val="ro-RO"/>
                    </w:rPr>
                  </w:pPr>
                </w:p>
                <w:p w14:paraId="55980174" w14:textId="77777777" w:rsidR="00D5083E" w:rsidRPr="00770076" w:rsidRDefault="00D5083E" w:rsidP="00D5083E">
                  <w:pPr>
                    <w:rPr>
                      <w:rFonts w:cs="Times New Roman"/>
                      <w:sz w:val="16"/>
                      <w:szCs w:val="16"/>
                      <w:lang w:val="ro-RO"/>
                    </w:rPr>
                  </w:pPr>
                </w:p>
                <w:p w14:paraId="437CB4A1" w14:textId="77777777" w:rsidR="00D5083E" w:rsidRPr="00770076" w:rsidRDefault="00D5083E" w:rsidP="00D5083E">
                  <w:pPr>
                    <w:rPr>
                      <w:rFonts w:cs="Times New Roman"/>
                      <w:sz w:val="16"/>
                      <w:szCs w:val="16"/>
                      <w:lang w:val="ro-RO"/>
                    </w:rPr>
                  </w:pPr>
                </w:p>
                <w:p w14:paraId="222A5723" w14:textId="77777777" w:rsidR="00D5083E" w:rsidRPr="00770076" w:rsidRDefault="00D5083E" w:rsidP="00D5083E">
                  <w:pPr>
                    <w:rPr>
                      <w:rFonts w:cs="Times New Roman"/>
                      <w:sz w:val="16"/>
                      <w:szCs w:val="16"/>
                      <w:lang w:val="ro-RO"/>
                    </w:rPr>
                  </w:pPr>
                </w:p>
                <w:p w14:paraId="4D5D9A9A"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1671" w:type="dxa"/>
                </w:tcPr>
                <w:p w14:paraId="1B00EB53"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lastRenderedPageBreak/>
                    <w:t>Digestat</w:t>
                  </w:r>
                  <w:proofErr w:type="spellEnd"/>
                  <w:r w:rsidRPr="00770076">
                    <w:rPr>
                      <w:rFonts w:cs="Times New Roman"/>
                      <w:sz w:val="16"/>
                      <w:szCs w:val="16"/>
                      <w:lang w:val="ro-RO"/>
                    </w:rPr>
                    <w:t xml:space="preserve"> în mediu deschis, fără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0D509FC7" w14:textId="77777777" w:rsidR="00D5083E" w:rsidRPr="00770076" w:rsidRDefault="00D5083E" w:rsidP="00D5083E">
                  <w:pPr>
                    <w:rPr>
                      <w:rFonts w:cs="Times New Roman"/>
                      <w:sz w:val="16"/>
                      <w:szCs w:val="16"/>
                      <w:lang w:val="ro-RO"/>
                    </w:rPr>
                  </w:pPr>
                </w:p>
                <w:p w14:paraId="690E59DA"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c>
                <w:tcPr>
                  <w:tcW w:w="1170" w:type="dxa"/>
                </w:tcPr>
                <w:p w14:paraId="6699E1C0" w14:textId="77777777" w:rsidR="00D5083E" w:rsidRPr="00770076" w:rsidRDefault="00D5083E" w:rsidP="00D5083E">
                  <w:pPr>
                    <w:rPr>
                      <w:rFonts w:cs="Times New Roman"/>
                      <w:sz w:val="16"/>
                      <w:szCs w:val="16"/>
                      <w:lang w:val="ro-RO"/>
                    </w:rPr>
                  </w:pPr>
                </w:p>
                <w:p w14:paraId="38766F9F" w14:textId="77777777" w:rsidR="00D5083E" w:rsidRPr="00770076" w:rsidRDefault="00D5083E" w:rsidP="00D5083E">
                  <w:pPr>
                    <w:rPr>
                      <w:rFonts w:cs="Times New Roman"/>
                      <w:sz w:val="16"/>
                      <w:szCs w:val="16"/>
                      <w:lang w:val="ro-RO"/>
                    </w:rPr>
                  </w:pPr>
                  <w:r w:rsidRPr="00770076">
                    <w:rPr>
                      <w:rFonts w:cs="Times New Roman"/>
                      <w:sz w:val="16"/>
                      <w:szCs w:val="16"/>
                      <w:lang w:val="ro-RO"/>
                    </w:rPr>
                    <w:t>62</w:t>
                  </w:r>
                </w:p>
              </w:tc>
            </w:tr>
            <w:tr w:rsidR="00D5083E" w:rsidRPr="004133AF" w14:paraId="5E13EA8E" w14:textId="77777777" w:rsidTr="00770076">
              <w:trPr>
                <w:trHeight w:val="745"/>
              </w:trPr>
              <w:tc>
                <w:tcPr>
                  <w:tcW w:w="1361" w:type="dxa"/>
                  <w:vMerge/>
                </w:tcPr>
                <w:p w14:paraId="7EA4CAA8" w14:textId="77777777" w:rsidR="00D5083E" w:rsidRPr="00770076" w:rsidRDefault="00D5083E" w:rsidP="00D5083E">
                  <w:pPr>
                    <w:rPr>
                      <w:rFonts w:cs="Times New Roman"/>
                      <w:sz w:val="16"/>
                      <w:szCs w:val="16"/>
                      <w:lang w:val="ro-RO"/>
                    </w:rPr>
                  </w:pPr>
                </w:p>
              </w:tc>
              <w:tc>
                <w:tcPr>
                  <w:tcW w:w="1671" w:type="dxa"/>
                </w:tcPr>
                <w:p w14:paraId="12FF960E"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 cu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722C56D9" w14:textId="77777777" w:rsidR="00D5083E" w:rsidRPr="00770076" w:rsidRDefault="00D5083E" w:rsidP="00D5083E">
                  <w:pPr>
                    <w:rPr>
                      <w:rFonts w:cs="Times New Roman"/>
                      <w:sz w:val="16"/>
                      <w:szCs w:val="16"/>
                      <w:lang w:val="ro-RO"/>
                    </w:rPr>
                  </w:pPr>
                </w:p>
                <w:p w14:paraId="2A0CB2C7" w14:textId="77777777" w:rsidR="00D5083E" w:rsidRPr="00770076" w:rsidRDefault="00D5083E" w:rsidP="00D5083E">
                  <w:pPr>
                    <w:rPr>
                      <w:rFonts w:cs="Times New Roman"/>
                      <w:sz w:val="16"/>
                      <w:szCs w:val="16"/>
                      <w:lang w:val="ro-RO"/>
                    </w:rPr>
                  </w:pPr>
                  <w:r w:rsidRPr="00770076">
                    <w:rPr>
                      <w:rFonts w:cs="Times New Roman"/>
                      <w:sz w:val="16"/>
                      <w:szCs w:val="16"/>
                      <w:lang w:val="ro-RO"/>
                    </w:rPr>
                    <w:t>26</w:t>
                  </w:r>
                </w:p>
              </w:tc>
              <w:tc>
                <w:tcPr>
                  <w:tcW w:w="1170" w:type="dxa"/>
                </w:tcPr>
                <w:p w14:paraId="44333E28" w14:textId="77777777" w:rsidR="00D5083E" w:rsidRPr="00770076" w:rsidRDefault="00D5083E" w:rsidP="00D5083E">
                  <w:pPr>
                    <w:rPr>
                      <w:rFonts w:cs="Times New Roman"/>
                      <w:sz w:val="16"/>
                      <w:szCs w:val="16"/>
                      <w:lang w:val="ro-RO"/>
                    </w:rPr>
                  </w:pPr>
                </w:p>
                <w:p w14:paraId="7CE45167"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r>
            <w:tr w:rsidR="00D5083E" w:rsidRPr="004133AF" w14:paraId="7D9EBB4C" w14:textId="77777777" w:rsidTr="00770076">
              <w:trPr>
                <w:trHeight w:val="744"/>
              </w:trPr>
              <w:tc>
                <w:tcPr>
                  <w:tcW w:w="1361" w:type="dxa"/>
                  <w:vMerge/>
                </w:tcPr>
                <w:p w14:paraId="3D1A3974" w14:textId="77777777" w:rsidR="00D5083E" w:rsidRPr="00770076" w:rsidRDefault="00D5083E" w:rsidP="00D5083E">
                  <w:pPr>
                    <w:rPr>
                      <w:rFonts w:cs="Times New Roman"/>
                      <w:sz w:val="16"/>
                      <w:szCs w:val="16"/>
                      <w:lang w:val="ro-RO"/>
                    </w:rPr>
                  </w:pPr>
                </w:p>
              </w:tc>
              <w:tc>
                <w:tcPr>
                  <w:tcW w:w="1671" w:type="dxa"/>
                </w:tcPr>
                <w:p w14:paraId="321AF840"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 fără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4FB2724F" w14:textId="77777777" w:rsidR="00D5083E" w:rsidRPr="00770076" w:rsidRDefault="00D5083E" w:rsidP="00D5083E">
                  <w:pPr>
                    <w:rPr>
                      <w:rFonts w:cs="Times New Roman"/>
                      <w:sz w:val="16"/>
                      <w:szCs w:val="16"/>
                      <w:lang w:val="ro-RO"/>
                    </w:rPr>
                  </w:pPr>
                </w:p>
                <w:p w14:paraId="0BD83059" w14:textId="77777777" w:rsidR="00D5083E" w:rsidRPr="00770076" w:rsidRDefault="00D5083E" w:rsidP="00D5083E">
                  <w:pPr>
                    <w:rPr>
                      <w:rFonts w:cs="Times New Roman"/>
                      <w:sz w:val="16"/>
                      <w:szCs w:val="16"/>
                      <w:lang w:val="ro-RO"/>
                    </w:rPr>
                  </w:pPr>
                  <w:r w:rsidRPr="00770076">
                    <w:rPr>
                      <w:rFonts w:cs="Times New Roman"/>
                      <w:sz w:val="16"/>
                      <w:szCs w:val="16"/>
                      <w:lang w:val="ro-RO"/>
                    </w:rPr>
                    <w:t>13</w:t>
                  </w:r>
                </w:p>
              </w:tc>
              <w:tc>
                <w:tcPr>
                  <w:tcW w:w="1170" w:type="dxa"/>
                </w:tcPr>
                <w:p w14:paraId="7FC36C2B" w14:textId="77777777" w:rsidR="00D5083E" w:rsidRPr="00770076" w:rsidRDefault="00D5083E" w:rsidP="00D5083E">
                  <w:pPr>
                    <w:rPr>
                      <w:rFonts w:cs="Times New Roman"/>
                      <w:sz w:val="16"/>
                      <w:szCs w:val="16"/>
                      <w:lang w:val="ro-RO"/>
                    </w:rPr>
                  </w:pPr>
                </w:p>
                <w:p w14:paraId="0719A36A"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r>
            <w:tr w:rsidR="00D5083E" w:rsidRPr="004133AF" w14:paraId="6191DE09" w14:textId="77777777" w:rsidTr="00770076">
              <w:trPr>
                <w:trHeight w:val="745"/>
              </w:trPr>
              <w:tc>
                <w:tcPr>
                  <w:tcW w:w="1361" w:type="dxa"/>
                  <w:vMerge/>
                </w:tcPr>
                <w:p w14:paraId="4D844FBD" w14:textId="77777777" w:rsidR="00D5083E" w:rsidRPr="00770076" w:rsidRDefault="00D5083E" w:rsidP="00D5083E">
                  <w:pPr>
                    <w:rPr>
                      <w:rFonts w:cs="Times New Roman"/>
                      <w:sz w:val="16"/>
                      <w:szCs w:val="16"/>
                      <w:lang w:val="ro-RO"/>
                    </w:rPr>
                  </w:pPr>
                </w:p>
              </w:tc>
              <w:tc>
                <w:tcPr>
                  <w:tcW w:w="1671" w:type="dxa"/>
                </w:tcPr>
                <w:p w14:paraId="67F3ECAF"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 cu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13CBEC6A" w14:textId="77777777" w:rsidR="00D5083E" w:rsidRPr="00770076" w:rsidRDefault="00D5083E" w:rsidP="00D5083E">
                  <w:pPr>
                    <w:rPr>
                      <w:rFonts w:cs="Times New Roman"/>
                      <w:sz w:val="16"/>
                      <w:szCs w:val="16"/>
                      <w:lang w:val="ro-RO"/>
                    </w:rPr>
                  </w:pPr>
                </w:p>
                <w:p w14:paraId="11395522" w14:textId="77777777" w:rsidR="00D5083E" w:rsidRPr="00770076" w:rsidRDefault="00D5083E" w:rsidP="00D5083E">
                  <w:pPr>
                    <w:rPr>
                      <w:rFonts w:cs="Times New Roman"/>
                      <w:sz w:val="16"/>
                      <w:szCs w:val="16"/>
                      <w:lang w:val="ro-RO"/>
                    </w:rPr>
                  </w:pPr>
                  <w:r w:rsidRPr="00770076">
                    <w:rPr>
                      <w:rFonts w:cs="Times New Roman"/>
                      <w:sz w:val="16"/>
                      <w:szCs w:val="16"/>
                      <w:lang w:val="ro-RO"/>
                    </w:rPr>
                    <w:t>– 2</w:t>
                  </w:r>
                </w:p>
              </w:tc>
              <w:tc>
                <w:tcPr>
                  <w:tcW w:w="1170" w:type="dxa"/>
                </w:tcPr>
                <w:p w14:paraId="5F83BCC9" w14:textId="77777777" w:rsidR="00D5083E" w:rsidRPr="00770076" w:rsidRDefault="00D5083E" w:rsidP="00D5083E">
                  <w:pPr>
                    <w:rPr>
                      <w:rFonts w:cs="Times New Roman"/>
                      <w:sz w:val="16"/>
                      <w:szCs w:val="16"/>
                      <w:lang w:val="ro-RO"/>
                    </w:rPr>
                  </w:pPr>
                </w:p>
                <w:p w14:paraId="5BEE5724" w14:textId="77777777" w:rsidR="00D5083E" w:rsidRPr="00770076" w:rsidRDefault="00D5083E" w:rsidP="00D5083E">
                  <w:pPr>
                    <w:rPr>
                      <w:rFonts w:cs="Times New Roman"/>
                      <w:sz w:val="16"/>
                      <w:szCs w:val="16"/>
                      <w:lang w:val="ro-RO"/>
                    </w:rPr>
                  </w:pPr>
                  <w:r w:rsidRPr="00770076">
                    <w:rPr>
                      <w:rFonts w:cs="Times New Roman"/>
                      <w:sz w:val="16"/>
                      <w:szCs w:val="16"/>
                      <w:lang w:val="ro-RO"/>
                    </w:rPr>
                    <w:t>1</w:t>
                  </w:r>
                </w:p>
              </w:tc>
            </w:tr>
            <w:tr w:rsidR="00D5083E" w:rsidRPr="004133AF" w14:paraId="479481F6" w14:textId="77777777" w:rsidTr="00770076">
              <w:trPr>
                <w:trHeight w:val="744"/>
              </w:trPr>
              <w:tc>
                <w:tcPr>
                  <w:tcW w:w="1361" w:type="dxa"/>
                  <w:vMerge w:val="restart"/>
                </w:tcPr>
                <w:p w14:paraId="33FFF6EE" w14:textId="77777777" w:rsidR="00D5083E" w:rsidRPr="00770076" w:rsidRDefault="00D5083E" w:rsidP="00D5083E">
                  <w:pPr>
                    <w:rPr>
                      <w:rFonts w:cs="Times New Roman"/>
                      <w:sz w:val="16"/>
                      <w:szCs w:val="16"/>
                      <w:lang w:val="ro-RO"/>
                    </w:rPr>
                  </w:pPr>
                </w:p>
                <w:p w14:paraId="7DB0E55E" w14:textId="77777777" w:rsidR="00D5083E" w:rsidRPr="00770076" w:rsidRDefault="00D5083E" w:rsidP="00D5083E">
                  <w:pPr>
                    <w:rPr>
                      <w:rFonts w:cs="Times New Roman"/>
                      <w:sz w:val="16"/>
                      <w:szCs w:val="16"/>
                      <w:lang w:val="ro-RO"/>
                    </w:rPr>
                  </w:pPr>
                </w:p>
                <w:p w14:paraId="065C5059" w14:textId="77777777" w:rsidR="00D5083E" w:rsidRPr="00770076" w:rsidRDefault="00D5083E" w:rsidP="00D5083E">
                  <w:pPr>
                    <w:rPr>
                      <w:rFonts w:cs="Times New Roman"/>
                      <w:sz w:val="16"/>
                      <w:szCs w:val="16"/>
                      <w:lang w:val="ro-RO"/>
                    </w:rPr>
                  </w:pPr>
                </w:p>
                <w:p w14:paraId="1E8309ED" w14:textId="77777777" w:rsidR="00D5083E" w:rsidRPr="00770076" w:rsidRDefault="00D5083E" w:rsidP="00D5083E">
                  <w:pPr>
                    <w:rPr>
                      <w:rFonts w:cs="Times New Roman"/>
                      <w:sz w:val="16"/>
                      <w:szCs w:val="16"/>
                      <w:lang w:val="ro-RO"/>
                    </w:rPr>
                  </w:pPr>
                </w:p>
                <w:p w14:paraId="2420874A" w14:textId="77777777" w:rsidR="00D5083E" w:rsidRPr="00770076" w:rsidRDefault="00D5083E" w:rsidP="00D5083E">
                  <w:pPr>
                    <w:rPr>
                      <w:rFonts w:cs="Times New Roman"/>
                      <w:sz w:val="16"/>
                      <w:szCs w:val="16"/>
                      <w:lang w:val="ro-RO"/>
                    </w:rPr>
                  </w:pPr>
                </w:p>
                <w:p w14:paraId="0EF2F295" w14:textId="77777777" w:rsidR="00D5083E" w:rsidRPr="00770076" w:rsidRDefault="00D5083E" w:rsidP="00D5083E">
                  <w:pPr>
                    <w:rPr>
                      <w:rFonts w:cs="Times New Roman"/>
                      <w:sz w:val="16"/>
                      <w:szCs w:val="16"/>
                      <w:lang w:val="ro-RO"/>
                    </w:rPr>
                  </w:pPr>
                </w:p>
                <w:p w14:paraId="195109A9"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1671" w:type="dxa"/>
                </w:tcPr>
                <w:p w14:paraId="54EC4F77"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 fără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08B1757B" w14:textId="77777777" w:rsidR="00D5083E" w:rsidRPr="00770076" w:rsidRDefault="00D5083E" w:rsidP="00D5083E">
                  <w:pPr>
                    <w:rPr>
                      <w:rFonts w:cs="Times New Roman"/>
                      <w:sz w:val="16"/>
                      <w:szCs w:val="16"/>
                      <w:lang w:val="ro-RO"/>
                    </w:rPr>
                  </w:pPr>
                </w:p>
                <w:p w14:paraId="1AF49CB8" w14:textId="77777777" w:rsidR="00D5083E" w:rsidRPr="00770076" w:rsidRDefault="00D5083E" w:rsidP="00D5083E">
                  <w:pPr>
                    <w:rPr>
                      <w:rFonts w:cs="Times New Roman"/>
                      <w:sz w:val="16"/>
                      <w:szCs w:val="16"/>
                      <w:lang w:val="ro-RO"/>
                    </w:rPr>
                  </w:pPr>
                  <w:r w:rsidRPr="00770076">
                    <w:rPr>
                      <w:rFonts w:cs="Times New Roman"/>
                      <w:sz w:val="16"/>
                      <w:szCs w:val="16"/>
                      <w:lang w:val="ro-RO"/>
                    </w:rPr>
                    <w:t>46</w:t>
                  </w:r>
                </w:p>
              </w:tc>
              <w:tc>
                <w:tcPr>
                  <w:tcW w:w="1170" w:type="dxa"/>
                </w:tcPr>
                <w:p w14:paraId="352CF8B0" w14:textId="77777777" w:rsidR="00D5083E" w:rsidRPr="00770076" w:rsidRDefault="00D5083E" w:rsidP="00D5083E">
                  <w:pPr>
                    <w:rPr>
                      <w:rFonts w:cs="Times New Roman"/>
                      <w:sz w:val="16"/>
                      <w:szCs w:val="16"/>
                      <w:lang w:val="ro-RO"/>
                    </w:rPr>
                  </w:pPr>
                </w:p>
                <w:p w14:paraId="194D5A79" w14:textId="77777777" w:rsidR="00D5083E" w:rsidRPr="00770076" w:rsidRDefault="00D5083E" w:rsidP="00D5083E">
                  <w:pPr>
                    <w:rPr>
                      <w:rFonts w:cs="Times New Roman"/>
                      <w:sz w:val="16"/>
                      <w:szCs w:val="16"/>
                      <w:lang w:val="ro-RO"/>
                    </w:rPr>
                  </w:pPr>
                  <w:r w:rsidRPr="00770076">
                    <w:rPr>
                      <w:rFonts w:cs="Times New Roman"/>
                      <w:sz w:val="16"/>
                      <w:szCs w:val="16"/>
                      <w:lang w:val="ro-RO"/>
                    </w:rPr>
                    <w:t>66</w:t>
                  </w:r>
                </w:p>
              </w:tc>
            </w:tr>
            <w:tr w:rsidR="00D5083E" w:rsidRPr="004133AF" w14:paraId="29444B12" w14:textId="77777777" w:rsidTr="00770076">
              <w:trPr>
                <w:trHeight w:val="745"/>
              </w:trPr>
              <w:tc>
                <w:tcPr>
                  <w:tcW w:w="1361" w:type="dxa"/>
                  <w:vMerge/>
                </w:tcPr>
                <w:p w14:paraId="274AA870" w14:textId="77777777" w:rsidR="00D5083E" w:rsidRPr="00770076" w:rsidRDefault="00D5083E" w:rsidP="00D5083E">
                  <w:pPr>
                    <w:rPr>
                      <w:rFonts w:cs="Times New Roman"/>
                      <w:sz w:val="16"/>
                      <w:szCs w:val="16"/>
                      <w:lang w:val="ro-RO"/>
                    </w:rPr>
                  </w:pPr>
                </w:p>
              </w:tc>
              <w:tc>
                <w:tcPr>
                  <w:tcW w:w="1671" w:type="dxa"/>
                </w:tcPr>
                <w:p w14:paraId="762CA401"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deschis, cu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299CB9F8" w14:textId="77777777" w:rsidR="00D5083E" w:rsidRPr="00770076" w:rsidRDefault="00D5083E" w:rsidP="00D5083E">
                  <w:pPr>
                    <w:rPr>
                      <w:rFonts w:cs="Times New Roman"/>
                      <w:sz w:val="16"/>
                      <w:szCs w:val="16"/>
                      <w:lang w:val="ro-RO"/>
                    </w:rPr>
                  </w:pPr>
                </w:p>
                <w:p w14:paraId="7C971F74"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c>
                <w:tcPr>
                  <w:tcW w:w="1170" w:type="dxa"/>
                </w:tcPr>
                <w:p w14:paraId="4C9EA677" w14:textId="77777777" w:rsidR="00D5083E" w:rsidRPr="00770076" w:rsidRDefault="00D5083E" w:rsidP="00D5083E">
                  <w:pPr>
                    <w:rPr>
                      <w:rFonts w:cs="Times New Roman"/>
                      <w:sz w:val="16"/>
                      <w:szCs w:val="16"/>
                      <w:lang w:val="ro-RO"/>
                    </w:rPr>
                  </w:pPr>
                </w:p>
                <w:p w14:paraId="7D6510D9" w14:textId="77777777" w:rsidR="00D5083E" w:rsidRPr="00770076" w:rsidRDefault="00D5083E" w:rsidP="00D5083E">
                  <w:pPr>
                    <w:rPr>
                      <w:rFonts w:cs="Times New Roman"/>
                      <w:sz w:val="16"/>
                      <w:szCs w:val="16"/>
                      <w:lang w:val="ro-RO"/>
                    </w:rPr>
                  </w:pPr>
                  <w:r w:rsidRPr="00770076">
                    <w:rPr>
                      <w:rFonts w:cs="Times New Roman"/>
                      <w:sz w:val="16"/>
                      <w:szCs w:val="16"/>
                      <w:lang w:val="ro-RO"/>
                    </w:rPr>
                    <w:t>45</w:t>
                  </w:r>
                </w:p>
              </w:tc>
            </w:tr>
            <w:tr w:rsidR="00D5083E" w:rsidRPr="004133AF" w14:paraId="3F4D97AE" w14:textId="77777777" w:rsidTr="00770076">
              <w:trPr>
                <w:trHeight w:val="744"/>
              </w:trPr>
              <w:tc>
                <w:tcPr>
                  <w:tcW w:w="1361" w:type="dxa"/>
                  <w:vMerge/>
                </w:tcPr>
                <w:p w14:paraId="3C00BD4B" w14:textId="77777777" w:rsidR="00D5083E" w:rsidRPr="00770076" w:rsidRDefault="00D5083E" w:rsidP="00D5083E">
                  <w:pPr>
                    <w:rPr>
                      <w:rFonts w:cs="Times New Roman"/>
                      <w:sz w:val="16"/>
                      <w:szCs w:val="16"/>
                      <w:lang w:val="ro-RO"/>
                    </w:rPr>
                  </w:pPr>
                </w:p>
              </w:tc>
              <w:tc>
                <w:tcPr>
                  <w:tcW w:w="1671" w:type="dxa"/>
                </w:tcPr>
                <w:p w14:paraId="036AB23A"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 fără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2F441597" w14:textId="77777777" w:rsidR="00D5083E" w:rsidRPr="00770076" w:rsidRDefault="00D5083E" w:rsidP="00D5083E">
                  <w:pPr>
                    <w:rPr>
                      <w:rFonts w:cs="Times New Roman"/>
                      <w:sz w:val="16"/>
                      <w:szCs w:val="16"/>
                      <w:lang w:val="ro-RO"/>
                    </w:rPr>
                  </w:pPr>
                </w:p>
                <w:p w14:paraId="61FD165F"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c>
                <w:tcPr>
                  <w:tcW w:w="1170" w:type="dxa"/>
                </w:tcPr>
                <w:p w14:paraId="45503685" w14:textId="77777777" w:rsidR="00D5083E" w:rsidRPr="00770076" w:rsidRDefault="00D5083E" w:rsidP="00D5083E">
                  <w:pPr>
                    <w:rPr>
                      <w:rFonts w:cs="Times New Roman"/>
                      <w:sz w:val="16"/>
                      <w:szCs w:val="16"/>
                      <w:lang w:val="ro-RO"/>
                    </w:rPr>
                  </w:pPr>
                </w:p>
                <w:p w14:paraId="31485765"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r>
            <w:tr w:rsidR="00D5083E" w:rsidRPr="00B31604" w14:paraId="0D76574D" w14:textId="77777777" w:rsidTr="00770076">
              <w:trPr>
                <w:trHeight w:val="745"/>
              </w:trPr>
              <w:tc>
                <w:tcPr>
                  <w:tcW w:w="1361" w:type="dxa"/>
                  <w:vMerge/>
                </w:tcPr>
                <w:p w14:paraId="1EC0CDD2" w14:textId="77777777" w:rsidR="00D5083E" w:rsidRPr="00770076" w:rsidRDefault="00D5083E" w:rsidP="00D5083E">
                  <w:pPr>
                    <w:rPr>
                      <w:rFonts w:cs="Times New Roman"/>
                      <w:sz w:val="16"/>
                      <w:szCs w:val="16"/>
                      <w:lang w:val="ro-RO"/>
                    </w:rPr>
                  </w:pPr>
                </w:p>
              </w:tc>
              <w:tc>
                <w:tcPr>
                  <w:tcW w:w="1671" w:type="dxa"/>
                </w:tcPr>
                <w:p w14:paraId="65A4C26F" w14:textId="77777777" w:rsidR="00D5083E" w:rsidRPr="00770076" w:rsidRDefault="00D5083E" w:rsidP="00D5083E">
                  <w:pPr>
                    <w:rPr>
                      <w:rFonts w:cs="Times New Roman"/>
                      <w:sz w:val="16"/>
                      <w:szCs w:val="16"/>
                      <w:lang w:val="ro-RO"/>
                    </w:rPr>
                  </w:pPr>
                  <w:proofErr w:type="spellStart"/>
                  <w:r w:rsidRPr="00770076">
                    <w:rPr>
                      <w:rFonts w:cs="Times New Roman"/>
                      <w:sz w:val="16"/>
                      <w:szCs w:val="16"/>
                      <w:lang w:val="ro-RO"/>
                    </w:rPr>
                    <w:t>Digestat</w:t>
                  </w:r>
                  <w:proofErr w:type="spellEnd"/>
                  <w:r w:rsidRPr="00770076">
                    <w:rPr>
                      <w:rFonts w:cs="Times New Roman"/>
                      <w:sz w:val="16"/>
                      <w:szCs w:val="16"/>
                      <w:lang w:val="ro-RO"/>
                    </w:rPr>
                    <w:t xml:space="preserve"> în mediu închis, cu ardere a </w:t>
                  </w:r>
                  <w:proofErr w:type="spellStart"/>
                  <w:r w:rsidRPr="00770076">
                    <w:rPr>
                      <w:rFonts w:cs="Times New Roman"/>
                      <w:sz w:val="16"/>
                      <w:szCs w:val="16"/>
                      <w:lang w:val="ro-RO"/>
                    </w:rPr>
                    <w:t>efluenţilor</w:t>
                  </w:r>
                  <w:proofErr w:type="spellEnd"/>
                  <w:r w:rsidRPr="00770076">
                    <w:rPr>
                      <w:rFonts w:cs="Times New Roman"/>
                      <w:sz w:val="16"/>
                      <w:szCs w:val="16"/>
                      <w:lang w:val="ro-RO"/>
                    </w:rPr>
                    <w:t xml:space="preserve"> gazoși</w:t>
                  </w:r>
                </w:p>
              </w:tc>
              <w:tc>
                <w:tcPr>
                  <w:tcW w:w="1260" w:type="dxa"/>
                </w:tcPr>
                <w:p w14:paraId="7CC411A9" w14:textId="77777777" w:rsidR="00D5083E" w:rsidRPr="00770076" w:rsidRDefault="00D5083E" w:rsidP="00D5083E">
                  <w:pPr>
                    <w:rPr>
                      <w:rFonts w:cs="Times New Roman"/>
                      <w:sz w:val="16"/>
                      <w:szCs w:val="16"/>
                      <w:lang w:val="ro-RO"/>
                    </w:rPr>
                  </w:pPr>
                </w:p>
                <w:p w14:paraId="08E66B79" w14:textId="77777777" w:rsidR="00D5083E" w:rsidRPr="00770076" w:rsidRDefault="00D5083E" w:rsidP="00D5083E">
                  <w:pPr>
                    <w:rPr>
                      <w:rFonts w:cs="Times New Roman"/>
                      <w:sz w:val="16"/>
                      <w:szCs w:val="16"/>
                      <w:lang w:val="ro-RO"/>
                    </w:rPr>
                  </w:pPr>
                  <w:r w:rsidRPr="00770076">
                    <w:rPr>
                      <w:rFonts w:cs="Times New Roman"/>
                      <w:sz w:val="16"/>
                      <w:szCs w:val="16"/>
                      <w:lang w:val="ro-RO"/>
                    </w:rPr>
                    <w:t>7</w:t>
                  </w:r>
                </w:p>
              </w:tc>
              <w:tc>
                <w:tcPr>
                  <w:tcW w:w="1170" w:type="dxa"/>
                </w:tcPr>
                <w:p w14:paraId="0AB5A3CD" w14:textId="77777777" w:rsidR="00D5083E" w:rsidRPr="00770076" w:rsidRDefault="00D5083E" w:rsidP="00D5083E">
                  <w:pPr>
                    <w:rPr>
                      <w:rFonts w:cs="Times New Roman"/>
                      <w:sz w:val="16"/>
                      <w:szCs w:val="16"/>
                      <w:lang w:val="ro-RO"/>
                    </w:rPr>
                  </w:pPr>
                </w:p>
                <w:p w14:paraId="7559B4B4" w14:textId="77777777" w:rsidR="00D5083E" w:rsidRPr="00770076" w:rsidRDefault="00D5083E" w:rsidP="00D5083E">
                  <w:pPr>
                    <w:rPr>
                      <w:rFonts w:cs="Times New Roman"/>
                      <w:sz w:val="16"/>
                      <w:szCs w:val="16"/>
                      <w:lang w:val="ro-RO"/>
                    </w:rPr>
                  </w:pPr>
                  <w:r w:rsidRPr="00770076">
                    <w:rPr>
                      <w:rFonts w:cs="Times New Roman"/>
                      <w:sz w:val="16"/>
                      <w:szCs w:val="16"/>
                      <w:lang w:val="ro-RO"/>
                    </w:rPr>
                    <w:t>10</w:t>
                  </w:r>
                </w:p>
              </w:tc>
            </w:tr>
          </w:tbl>
          <w:p w14:paraId="301FE86E" w14:textId="77777777" w:rsidR="00D5083E" w:rsidRPr="00EF37BA" w:rsidRDefault="00D5083E" w:rsidP="00D5083E">
            <w:pPr>
              <w:jc w:val="both"/>
              <w:rPr>
                <w:rFonts w:cs="Times New Roman"/>
                <w:lang w:val="ro-RO"/>
              </w:rPr>
            </w:pPr>
            <w:r w:rsidRPr="00EF37BA">
              <w:rPr>
                <w:rFonts w:cs="Times New Roman"/>
                <w:color w:val="231F20"/>
                <w:lang w:val="ro-RO"/>
              </w:rPr>
              <w:t>În cazul biometanului care este utilizat ca biometan comprimat drept combustibil</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w:t>
            </w:r>
            <w:r w:rsidRPr="00EF37BA">
              <w:rPr>
                <w:rFonts w:cs="Times New Roman"/>
                <w:color w:val="231F20"/>
                <w:spacing w:val="1"/>
                <w:lang w:val="ro-RO"/>
              </w:rPr>
              <w:t xml:space="preserve"> </w:t>
            </w:r>
            <w:r w:rsidRPr="00EF37BA">
              <w:rPr>
                <w:rFonts w:cs="Times New Roman"/>
                <w:color w:val="231F20"/>
                <w:lang w:val="ro-RO"/>
              </w:rPr>
              <w:t>trebuie</w:t>
            </w:r>
            <w:r w:rsidRPr="00EF37BA">
              <w:rPr>
                <w:rFonts w:cs="Times New Roman"/>
                <w:color w:val="231F20"/>
                <w:spacing w:val="1"/>
                <w:lang w:val="ro-RO"/>
              </w:rPr>
              <w:t xml:space="preserve"> </w:t>
            </w:r>
            <w:r w:rsidRPr="00EF37BA">
              <w:rPr>
                <w:rFonts w:cs="Times New Roman"/>
                <w:color w:val="231F20"/>
                <w:lang w:val="ro-RO"/>
              </w:rPr>
              <w:t>adăugată</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3,3</w:t>
            </w:r>
            <w:r w:rsidRPr="00EF37BA">
              <w:rPr>
                <w:rFonts w:cs="Times New Roman"/>
                <w:color w:val="231F20"/>
                <w:spacing w:val="1"/>
                <w:lang w:val="ro-RO"/>
              </w:rPr>
              <w:t xml:space="preserve"> </w:t>
            </w:r>
            <w:r w:rsidRPr="00EF37BA">
              <w:rPr>
                <w:rFonts w:cs="Times New Roman"/>
                <w:color w:val="231F20"/>
                <w:lang w:val="ro-RO"/>
              </w:rPr>
              <w:t>g</w:t>
            </w:r>
            <w:r w:rsidRPr="00EF37BA">
              <w:rPr>
                <w:rFonts w:cs="Times New Roman"/>
                <w:color w:val="231F20"/>
                <w:spacing w:val="1"/>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1"/>
                <w:lang w:val="ro-RO"/>
              </w:rPr>
              <w:t xml:space="preserve"> </w:t>
            </w:r>
            <w:r w:rsidRPr="00EF37BA">
              <w:rPr>
                <w:rFonts w:cs="Times New Roman"/>
                <w:color w:val="231F20"/>
                <w:lang w:val="ro-RO"/>
              </w:rPr>
              <w:t>biometan</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0"/>
                <w:lang w:val="ro-RO"/>
              </w:rPr>
              <w:t xml:space="preserve"> </w:t>
            </w:r>
            <w:r w:rsidRPr="00EF37BA">
              <w:rPr>
                <w:rFonts w:cs="Times New Roman"/>
                <w:color w:val="231F20"/>
                <w:lang w:val="ro-RO"/>
              </w:rPr>
              <w:t>valorile</w:t>
            </w:r>
            <w:r w:rsidRPr="00EF37BA">
              <w:rPr>
                <w:rFonts w:cs="Times New Roman"/>
                <w:color w:val="231F20"/>
                <w:spacing w:val="31"/>
                <w:lang w:val="ro-RO"/>
              </w:rPr>
              <w:t xml:space="preserve"> </w:t>
            </w:r>
            <w:r w:rsidRPr="00EF37BA">
              <w:rPr>
                <w:rFonts w:cs="Times New Roman"/>
                <w:color w:val="231F20"/>
                <w:lang w:val="ro-RO"/>
              </w:rPr>
              <w:t>tipice</w:t>
            </w:r>
            <w:r w:rsidRPr="00EF37BA">
              <w:rPr>
                <w:rFonts w:cs="Times New Roman"/>
                <w:color w:val="231F20"/>
                <w:spacing w:val="33"/>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o</w:t>
            </w:r>
            <w:r w:rsidRPr="00EF37BA">
              <w:rPr>
                <w:rFonts w:cs="Times New Roman"/>
                <w:color w:val="231F20"/>
                <w:spacing w:val="36"/>
                <w:lang w:val="ro-RO"/>
              </w:rPr>
              <w:t xml:space="preserve"> </w:t>
            </w:r>
            <w:r w:rsidRPr="00EF37BA">
              <w:rPr>
                <w:rFonts w:cs="Times New Roman"/>
                <w:color w:val="231F20"/>
                <w:lang w:val="ro-RO"/>
              </w:rPr>
              <w:t>valoare</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4"/>
                <w:lang w:val="ro-RO"/>
              </w:rPr>
              <w:t xml:space="preserve"> </w:t>
            </w:r>
            <w:r w:rsidRPr="00EF37BA">
              <w:rPr>
                <w:rFonts w:cs="Times New Roman"/>
                <w:color w:val="231F20"/>
                <w:lang w:val="ro-RO"/>
              </w:rPr>
              <w:t>4,6</w:t>
            </w:r>
            <w:r w:rsidRPr="00EF37BA">
              <w:rPr>
                <w:rFonts w:cs="Times New Roman"/>
                <w:color w:val="231F20"/>
                <w:spacing w:val="39"/>
                <w:lang w:val="ro-RO"/>
              </w:rPr>
              <w:t xml:space="preserve"> </w:t>
            </w:r>
            <w:r w:rsidRPr="00EF37BA">
              <w:rPr>
                <w:rFonts w:cs="Times New Roman"/>
                <w:color w:val="231F20"/>
                <w:lang w:val="ro-RO"/>
              </w:rPr>
              <w:t>g</w:t>
            </w:r>
            <w:r w:rsidRPr="00EF37BA">
              <w:rPr>
                <w:rFonts w:cs="Times New Roman"/>
                <w:color w:val="231F20"/>
                <w:spacing w:val="3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35"/>
                <w:lang w:val="ro-RO"/>
              </w:rPr>
              <w:t xml:space="preserve"> </w:t>
            </w:r>
            <w:r w:rsidRPr="00EF37BA">
              <w:rPr>
                <w:rFonts w:cs="Times New Roman"/>
                <w:color w:val="231F20"/>
                <w:lang w:val="ro-RO"/>
              </w:rPr>
              <w:t>biometan</w:t>
            </w:r>
            <w:r w:rsidRPr="00EF37BA">
              <w:rPr>
                <w:rFonts w:cs="Times New Roman"/>
                <w:color w:val="231F20"/>
                <w:spacing w:val="35"/>
                <w:lang w:val="ro-RO"/>
              </w:rPr>
              <w:t xml:space="preserve"> </w:t>
            </w:r>
            <w:r w:rsidRPr="00EF37BA">
              <w:rPr>
                <w:rFonts w:cs="Times New Roman"/>
                <w:color w:val="231F20"/>
                <w:lang w:val="ro-RO"/>
              </w:rPr>
              <w:t>la</w:t>
            </w:r>
            <w:r w:rsidRPr="00EF37BA">
              <w:rPr>
                <w:rFonts w:cs="Times New Roman"/>
                <w:color w:val="231F20"/>
                <w:spacing w:val="33"/>
                <w:lang w:val="ro-RO"/>
              </w:rPr>
              <w:t xml:space="preserve"> </w:t>
            </w:r>
            <w:r w:rsidRPr="00EF37BA">
              <w:rPr>
                <w:rFonts w:cs="Times New Roman"/>
                <w:color w:val="231F20"/>
                <w:lang w:val="ro-RO"/>
              </w:rPr>
              <w:t>valorile</w:t>
            </w:r>
            <w:r w:rsidRPr="00EF37BA">
              <w:rPr>
                <w:rFonts w:cs="Times New Roman"/>
                <w:color w:val="231F20"/>
                <w:spacing w:val="33"/>
                <w:lang w:val="ro-RO"/>
              </w:rPr>
              <w:t xml:space="preserve"> </w:t>
            </w:r>
            <w:r w:rsidRPr="00EF37BA">
              <w:rPr>
                <w:rFonts w:cs="Times New Roman"/>
                <w:color w:val="231F20"/>
                <w:lang w:val="ro-RO"/>
              </w:rPr>
              <w:t>implicite.</w:t>
            </w:r>
          </w:p>
        </w:tc>
        <w:tc>
          <w:tcPr>
            <w:tcW w:w="4581" w:type="dxa"/>
          </w:tcPr>
          <w:p w14:paraId="4E90A84F" w14:textId="20A04220" w:rsidR="00D5083E" w:rsidRPr="00EF37BA" w:rsidRDefault="00D5083E" w:rsidP="00D5083E">
            <w:pPr>
              <w:jc w:val="both"/>
              <w:rPr>
                <w:rFonts w:cs="Times New Roman"/>
                <w:lang w:val="ro-RO"/>
              </w:rPr>
            </w:pPr>
          </w:p>
        </w:tc>
        <w:tc>
          <w:tcPr>
            <w:tcW w:w="2245" w:type="dxa"/>
          </w:tcPr>
          <w:p w14:paraId="1E95C428" w14:textId="77777777" w:rsidR="00D5083E" w:rsidRPr="00EF37BA" w:rsidRDefault="00D5083E" w:rsidP="00D5083E">
            <w:pPr>
              <w:rPr>
                <w:rFonts w:cs="Times New Roman"/>
                <w:lang w:val="ro-RO"/>
              </w:rPr>
            </w:pPr>
          </w:p>
        </w:tc>
        <w:tc>
          <w:tcPr>
            <w:tcW w:w="0" w:type="auto"/>
          </w:tcPr>
          <w:p w14:paraId="08387048" w14:textId="77777777" w:rsidR="00D5083E" w:rsidRPr="00EF37BA" w:rsidRDefault="00D5083E" w:rsidP="00D5083E">
            <w:pPr>
              <w:rPr>
                <w:rFonts w:cs="Times New Roman"/>
                <w:lang w:val="ro-RO"/>
              </w:rPr>
            </w:pPr>
          </w:p>
        </w:tc>
      </w:tr>
      <w:tr w:rsidR="00D5083E" w:rsidRPr="004133AF" w14:paraId="3E69E3A6" w14:textId="77777777" w:rsidTr="004133AF">
        <w:trPr>
          <w:gridAfter w:val="1"/>
          <w:wAfter w:w="38" w:type="dxa"/>
        </w:trPr>
        <w:tc>
          <w:tcPr>
            <w:tcW w:w="0" w:type="auto"/>
          </w:tcPr>
          <w:p w14:paraId="20D06778" w14:textId="77777777" w:rsidR="00D5083E" w:rsidRPr="00EF37BA" w:rsidRDefault="00D5083E" w:rsidP="00D5083E">
            <w:pPr>
              <w:jc w:val="center"/>
              <w:rPr>
                <w:rFonts w:cs="Times New Roman"/>
                <w:b/>
                <w:lang w:val="ro-RO"/>
              </w:rPr>
            </w:pPr>
            <w:r w:rsidRPr="00EF37BA">
              <w:rPr>
                <w:rFonts w:cs="Times New Roman"/>
                <w:b/>
                <w:lang w:val="ro-RO"/>
              </w:rPr>
              <w:t>Anexa VII</w:t>
            </w:r>
          </w:p>
          <w:p w14:paraId="6B544282" w14:textId="7D22AC70" w:rsidR="00D5083E" w:rsidRPr="004133AF" w:rsidRDefault="00D5083E" w:rsidP="00D5083E">
            <w:pPr>
              <w:jc w:val="both"/>
              <w:rPr>
                <w:rFonts w:cs="Times New Roman"/>
                <w:b/>
                <w:bCs/>
                <w:color w:val="231F20"/>
                <w:lang w:val="ro-RO"/>
              </w:rPr>
            </w:pPr>
            <w:r w:rsidRPr="004133AF">
              <w:rPr>
                <w:rFonts w:cs="Times New Roman"/>
                <w:b/>
                <w:bCs/>
                <w:lang w:val="ro-RO"/>
              </w:rPr>
              <w:t>CONTABILIZAREA ENERGIEI DIN SURSE REGENERABILE UTILIZATE PENTRU ÎNCĂLZIRE ȘI RĂCIRE</w:t>
            </w:r>
          </w:p>
          <w:p w14:paraId="359FEE72" w14:textId="77777777" w:rsidR="00D5083E" w:rsidRPr="00EF37BA" w:rsidRDefault="00D5083E" w:rsidP="00D5083E">
            <w:pPr>
              <w:jc w:val="both"/>
              <w:rPr>
                <w:rFonts w:cs="Times New Roman"/>
                <w:color w:val="231F20"/>
                <w:lang w:val="ro-RO"/>
              </w:rPr>
            </w:pPr>
          </w:p>
          <w:p w14:paraId="1A885B82" w14:textId="77777777" w:rsidR="00D5083E" w:rsidRPr="004133AF" w:rsidRDefault="00D5083E" w:rsidP="00D5083E">
            <w:pPr>
              <w:jc w:val="both"/>
              <w:rPr>
                <w:rFonts w:cs="Times New Roman"/>
                <w:b/>
                <w:bCs/>
                <w:color w:val="231F20"/>
                <w:lang w:val="ro-RO"/>
              </w:rPr>
            </w:pPr>
            <w:r w:rsidRPr="004133AF">
              <w:rPr>
                <w:rFonts w:cs="Times New Roman"/>
                <w:b/>
                <w:bCs/>
                <w:color w:val="231F20"/>
                <w:lang w:val="ro-RO"/>
              </w:rPr>
              <w:t xml:space="preserve">PARTEA A: </w:t>
            </w:r>
            <w:r w:rsidRPr="009C443C">
              <w:rPr>
                <w:rFonts w:cs="Times New Roman"/>
                <w:color w:val="000000"/>
                <w:shd w:val="clear" w:color="auto" w:fill="FFFFFF"/>
                <w:lang w:val="ro-RO"/>
              </w:rPr>
              <w:t>CONTABILIZAREA ENERGIEI DIN SURSE REGENERABILE DIN POMPELE DE CĂLDURĂ UTILIZATE PENTRU ÎNCĂLZIRE</w:t>
            </w:r>
          </w:p>
          <w:p w14:paraId="7C2B3B73" w14:textId="77777777" w:rsidR="00D5083E" w:rsidRPr="00EF37BA" w:rsidRDefault="00D5083E" w:rsidP="00D5083E">
            <w:pPr>
              <w:jc w:val="both"/>
              <w:rPr>
                <w:rFonts w:cs="Times New Roman"/>
                <w:color w:val="231F20"/>
                <w:lang w:val="ro-RO"/>
              </w:rPr>
            </w:pPr>
            <w:r w:rsidRPr="00EF37BA">
              <w:rPr>
                <w:rFonts w:cs="Times New Roman"/>
                <w:color w:val="231F20"/>
                <w:lang w:val="ro-RO"/>
              </w:rPr>
              <w:t>Cantitatea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proofErr w:type="spellStart"/>
            <w:r w:rsidRPr="00EF37BA">
              <w:rPr>
                <w:rFonts w:cs="Times New Roman"/>
                <w:color w:val="231F20"/>
                <w:lang w:val="ro-RO"/>
              </w:rPr>
              <w:t>aerotermală</w:t>
            </w:r>
            <w:proofErr w:type="spellEnd"/>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geotermală</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hidrotermală</w:t>
            </w:r>
            <w:r w:rsidRPr="00EF37BA">
              <w:rPr>
                <w:rFonts w:cs="Times New Roman"/>
                <w:color w:val="231F20"/>
                <w:spacing w:val="1"/>
                <w:lang w:val="ro-RO"/>
              </w:rPr>
              <w:t xml:space="preserve"> </w:t>
            </w:r>
            <w:r w:rsidRPr="00EF37BA">
              <w:rPr>
                <w:rFonts w:cs="Times New Roman"/>
                <w:color w:val="231F20"/>
                <w:lang w:val="ro-RO"/>
              </w:rPr>
              <w:t>capturată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pompele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17"/>
                <w:lang w:val="ro-RO"/>
              </w:rPr>
              <w:t xml:space="preserve"> </w:t>
            </w:r>
            <w:r w:rsidRPr="00EF37BA">
              <w:rPr>
                <w:rFonts w:cs="Times New Roman"/>
                <w:color w:val="231F20"/>
                <w:lang w:val="ro-RO"/>
              </w:rPr>
              <w:t>căldură</w:t>
            </w:r>
            <w:r w:rsidRPr="00EF37BA">
              <w:rPr>
                <w:rFonts w:cs="Times New Roman"/>
                <w:color w:val="231F20"/>
                <w:spacing w:val="17"/>
                <w:lang w:val="ro-RO"/>
              </w:rPr>
              <w:t xml:space="preserve"> </w:t>
            </w:r>
            <w:r w:rsidRPr="00EF37BA">
              <w:rPr>
                <w:rFonts w:cs="Times New Roman"/>
                <w:color w:val="231F20"/>
                <w:lang w:val="ro-RO"/>
              </w:rPr>
              <w:t>care</w:t>
            </w:r>
            <w:r w:rsidRPr="00EF37BA">
              <w:rPr>
                <w:rFonts w:cs="Times New Roman"/>
                <w:color w:val="231F20"/>
                <w:spacing w:val="14"/>
                <w:lang w:val="ro-RO"/>
              </w:rPr>
              <w:t xml:space="preserve"> </w:t>
            </w:r>
            <w:r w:rsidRPr="00EF37BA">
              <w:rPr>
                <w:rFonts w:cs="Times New Roman"/>
                <w:color w:val="231F20"/>
                <w:lang w:val="ro-RO"/>
              </w:rPr>
              <w:t>trebuie</w:t>
            </w:r>
            <w:r w:rsidRPr="00EF37BA">
              <w:rPr>
                <w:rFonts w:cs="Times New Roman"/>
                <w:color w:val="231F20"/>
                <w:spacing w:val="16"/>
                <w:lang w:val="ro-RO"/>
              </w:rPr>
              <w:t xml:space="preserve"> </w:t>
            </w:r>
            <w:r w:rsidRPr="00EF37BA">
              <w:rPr>
                <w:rFonts w:cs="Times New Roman"/>
                <w:color w:val="231F20"/>
                <w:lang w:val="ro-RO"/>
              </w:rPr>
              <w:t>considerată</w:t>
            </w:r>
            <w:r w:rsidRPr="00EF37BA">
              <w:rPr>
                <w:rFonts w:cs="Times New Roman"/>
                <w:color w:val="231F20"/>
                <w:spacing w:val="16"/>
                <w:lang w:val="ro-RO"/>
              </w:rPr>
              <w:t xml:space="preserve"> </w:t>
            </w:r>
            <w:r w:rsidRPr="00EF37BA">
              <w:rPr>
                <w:rFonts w:cs="Times New Roman"/>
                <w:color w:val="231F20"/>
                <w:lang w:val="ro-RO"/>
              </w:rPr>
              <w:t>drept</w:t>
            </w:r>
            <w:r w:rsidRPr="00EF37BA">
              <w:rPr>
                <w:rFonts w:cs="Times New Roman"/>
                <w:color w:val="231F20"/>
                <w:spacing w:val="16"/>
                <w:lang w:val="ro-RO"/>
              </w:rPr>
              <w:t xml:space="preserve"> </w:t>
            </w:r>
            <w:r w:rsidRPr="00EF37BA">
              <w:rPr>
                <w:rFonts w:cs="Times New Roman"/>
                <w:color w:val="231F20"/>
                <w:lang w:val="ro-RO"/>
              </w:rPr>
              <w:t>energie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19"/>
                <w:lang w:val="ro-RO"/>
              </w:rPr>
              <w:t xml:space="preserve"> </w:t>
            </w:r>
            <w:r w:rsidRPr="00EF37BA">
              <w:rPr>
                <w:rFonts w:cs="Times New Roman"/>
                <w:color w:val="231F20"/>
                <w:lang w:val="ro-RO"/>
              </w:rPr>
              <w:t>surse</w:t>
            </w:r>
            <w:r w:rsidRPr="00EF37BA">
              <w:rPr>
                <w:rFonts w:cs="Times New Roman"/>
                <w:color w:val="231F20"/>
                <w:spacing w:val="15"/>
                <w:lang w:val="ro-RO"/>
              </w:rPr>
              <w:t xml:space="preserve"> </w:t>
            </w:r>
            <w:r w:rsidRPr="00EF37BA">
              <w:rPr>
                <w:rFonts w:cs="Times New Roman"/>
                <w:color w:val="231F20"/>
                <w:lang w:val="ro-RO"/>
              </w:rPr>
              <w:t>regenerabile</w:t>
            </w:r>
            <w:r w:rsidRPr="00EF37BA">
              <w:rPr>
                <w:rFonts w:cs="Times New Roman"/>
                <w:color w:val="231F20"/>
                <w:spacing w:val="-40"/>
                <w:lang w:val="ro-RO"/>
              </w:rPr>
              <w:t xml:space="preserve"> </w:t>
            </w:r>
            <w:r w:rsidRPr="00EF37BA">
              <w:rPr>
                <w:rFonts w:cs="Times New Roman"/>
                <w:color w:val="231F20"/>
                <w:lang w:val="ro-RO"/>
              </w:rPr>
              <w:t>în sensul prezentei directive, E</w:t>
            </w:r>
            <w:r w:rsidRPr="00EF37BA">
              <w:rPr>
                <w:rFonts w:cs="Times New Roman"/>
                <w:color w:val="231F20"/>
                <w:vertAlign w:val="subscript"/>
                <w:lang w:val="ro-RO"/>
              </w:rPr>
              <w:t>RES</w:t>
            </w:r>
            <w:r w:rsidRPr="00EF37BA">
              <w:rPr>
                <w:rFonts w:cs="Times New Roman"/>
                <w:color w:val="231F20"/>
                <w:lang w:val="ro-RO"/>
              </w:rPr>
              <w:t>, se calculează în conformitate cu următoarea</w:t>
            </w:r>
            <w:r w:rsidRPr="00EF37BA">
              <w:rPr>
                <w:rFonts w:cs="Times New Roman"/>
                <w:color w:val="231F20"/>
                <w:spacing w:val="1"/>
                <w:lang w:val="ro-RO"/>
              </w:rPr>
              <w:t xml:space="preserve"> </w:t>
            </w:r>
            <w:r w:rsidRPr="00EF37BA">
              <w:rPr>
                <w:rFonts w:cs="Times New Roman"/>
                <w:color w:val="231F20"/>
                <w:lang w:val="ro-RO"/>
              </w:rPr>
              <w:t>formulă.</w:t>
            </w:r>
          </w:p>
          <w:p w14:paraId="2194B7F2" w14:textId="77777777" w:rsidR="00D5083E" w:rsidRPr="00EF37BA" w:rsidRDefault="00D5083E" w:rsidP="00D5083E">
            <w:pPr>
              <w:jc w:val="both"/>
              <w:rPr>
                <w:rFonts w:cs="Times New Roman"/>
                <w:color w:val="231F20"/>
                <w:lang w:val="ro-RO"/>
              </w:rPr>
            </w:pPr>
          </w:p>
          <w:p w14:paraId="61617A7B" w14:textId="77777777" w:rsidR="00D5083E" w:rsidRPr="00EF37BA" w:rsidRDefault="00D5083E" w:rsidP="00D5083E">
            <w:pPr>
              <w:jc w:val="both"/>
              <w:rPr>
                <w:rFonts w:cs="Times New Roman"/>
                <w:color w:val="231F20"/>
                <w:lang w:val="ro-RO"/>
              </w:rPr>
            </w:pPr>
            <w:r w:rsidRPr="00EF37BA">
              <w:rPr>
                <w:rFonts w:cs="Times New Roman"/>
                <w:color w:val="231F20"/>
                <w:w w:val="105"/>
                <w:lang w:val="ro-RO"/>
              </w:rPr>
              <w:t>E</w:t>
            </w:r>
            <w:r w:rsidRPr="00EF37BA">
              <w:rPr>
                <w:rFonts w:cs="Times New Roman"/>
                <w:color w:val="231F20"/>
                <w:w w:val="105"/>
                <w:position w:val="-2"/>
                <w:lang w:val="ro-RO"/>
              </w:rPr>
              <w:t>RES</w:t>
            </w:r>
            <w:r w:rsidRPr="00EF37BA">
              <w:rPr>
                <w:rFonts w:cs="Times New Roman"/>
                <w:color w:val="231F20"/>
                <w:spacing w:val="10"/>
                <w:w w:val="105"/>
                <w:position w:val="-2"/>
                <w:lang w:val="ro-RO"/>
              </w:rPr>
              <w:t xml:space="preserve"> </w:t>
            </w:r>
            <w:r w:rsidRPr="00EF37BA">
              <w:rPr>
                <w:rFonts w:cs="Times New Roman"/>
                <w:color w:val="231F20"/>
                <w:w w:val="105"/>
                <w:lang w:val="ro-RO"/>
              </w:rPr>
              <w:t>=</w:t>
            </w:r>
            <w:r w:rsidRPr="00EF37BA">
              <w:rPr>
                <w:rFonts w:cs="Times New Roman"/>
                <w:color w:val="231F20"/>
                <w:spacing w:val="20"/>
                <w:w w:val="105"/>
                <w:lang w:val="ro-RO"/>
              </w:rPr>
              <w:t xml:space="preserve"> </w:t>
            </w:r>
            <w:r w:rsidRPr="00EF37BA">
              <w:rPr>
                <w:rFonts w:cs="Times New Roman"/>
                <w:color w:val="231F20"/>
                <w:w w:val="105"/>
                <w:lang w:val="ro-RO"/>
              </w:rPr>
              <w:t>Q</w:t>
            </w:r>
            <w:r w:rsidRPr="00EF37BA">
              <w:rPr>
                <w:rFonts w:cs="Times New Roman"/>
                <w:color w:val="231F20"/>
                <w:w w:val="105"/>
                <w:position w:val="-2"/>
                <w:lang w:val="ro-RO"/>
              </w:rPr>
              <w:t>utilizabil</w:t>
            </w:r>
            <w:r w:rsidRPr="00EF37BA">
              <w:rPr>
                <w:rFonts w:cs="Times New Roman"/>
                <w:color w:val="231F20"/>
                <w:spacing w:val="6"/>
                <w:w w:val="105"/>
                <w:position w:val="-2"/>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(1</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1/FPS)</w:t>
            </w:r>
          </w:p>
          <w:p w14:paraId="73A4AA08" w14:textId="77777777"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F1BDD96" w14:textId="77777777" w:rsidR="00D5083E" w:rsidRPr="00EF37BA" w:rsidRDefault="00D5083E" w:rsidP="00D5083E">
            <w:pPr>
              <w:jc w:val="both"/>
              <w:rPr>
                <w:rFonts w:cs="Times New Roman"/>
                <w:color w:val="231F20"/>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7"/>
              <w:gridCol w:w="639"/>
              <w:gridCol w:w="532"/>
              <w:gridCol w:w="3919"/>
            </w:tblGrid>
            <w:tr w:rsidR="00D5083E" w:rsidRPr="00B31604" w14:paraId="575B318E" w14:textId="77777777" w:rsidTr="008605F7">
              <w:trPr>
                <w:trHeight w:val="1170"/>
              </w:trPr>
              <w:tc>
                <w:tcPr>
                  <w:tcW w:w="537" w:type="dxa"/>
                </w:tcPr>
                <w:p w14:paraId="3B106D87"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639" w:type="dxa"/>
                </w:tcPr>
                <w:p w14:paraId="0046AA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20"/>
                      <w:position w:val="3"/>
                      <w:sz w:val="16"/>
                      <w:szCs w:val="16"/>
                      <w:lang w:val="ro-RO"/>
                    </w:rPr>
                    <w:t>Q</w:t>
                  </w:r>
                  <w:r w:rsidRPr="00770076">
                    <w:rPr>
                      <w:rFonts w:ascii="Times New Roman" w:hAnsi="Times New Roman" w:cs="Times New Roman"/>
                      <w:color w:val="231F20"/>
                      <w:w w:val="120"/>
                      <w:sz w:val="16"/>
                      <w:szCs w:val="16"/>
                      <w:lang w:val="ro-RO"/>
                    </w:rPr>
                    <w:t>utili­</w:t>
                  </w:r>
                </w:p>
                <w:p w14:paraId="31F6EF5F" w14:textId="77777777" w:rsidR="00D5083E" w:rsidRPr="00770076" w:rsidRDefault="00D5083E" w:rsidP="00D5083E">
                  <w:pPr>
                    <w:pStyle w:val="TableParagraph"/>
                    <w:ind w:left="89"/>
                    <w:rPr>
                      <w:rFonts w:ascii="Times New Roman" w:hAnsi="Times New Roman" w:cs="Times New Roman"/>
                      <w:sz w:val="16"/>
                      <w:szCs w:val="16"/>
                      <w:lang w:val="ro-RO"/>
                    </w:rPr>
                  </w:pPr>
                  <w:proofErr w:type="spellStart"/>
                  <w:r w:rsidRPr="00770076">
                    <w:rPr>
                      <w:rFonts w:ascii="Times New Roman" w:hAnsi="Times New Roman" w:cs="Times New Roman"/>
                      <w:color w:val="231F20"/>
                      <w:w w:val="115"/>
                      <w:sz w:val="16"/>
                      <w:szCs w:val="16"/>
                      <w:lang w:val="ro-RO"/>
                    </w:rPr>
                    <w:t>zabil</w:t>
                  </w:r>
                  <w:proofErr w:type="spellEnd"/>
                </w:p>
              </w:tc>
              <w:tc>
                <w:tcPr>
                  <w:tcW w:w="532" w:type="dxa"/>
                </w:tcPr>
                <w:p w14:paraId="6949D4E5"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5079450F" w14:textId="77777777" w:rsidR="00D5083E" w:rsidRPr="00770076" w:rsidRDefault="00D5083E" w:rsidP="00D5083E">
                  <w:pPr>
                    <w:pStyle w:val="TableParagraph"/>
                    <w:ind w:left="91" w:right="-29" w:hanging="1"/>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totalul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estimat</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căldurii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utilizabile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generate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îndeplinesc</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criteriile</w:t>
                  </w:r>
                  <w:r w:rsidRPr="00770076">
                    <w:rPr>
                      <w:rFonts w:ascii="Times New Roman" w:hAnsi="Times New Roman" w:cs="Times New Roman"/>
                      <w:color w:val="231F20"/>
                      <w:spacing w:val="1"/>
                      <w:sz w:val="16"/>
                      <w:szCs w:val="16"/>
                      <w:lang w:val="ro-RO"/>
                    </w:rPr>
                    <w:t xml:space="preserve"> </w:t>
                  </w:r>
                  <w:proofErr w:type="spellStart"/>
                  <w:r w:rsidRPr="00770076">
                    <w:rPr>
                      <w:rFonts w:ascii="Times New Roman" w:hAnsi="Times New Roman" w:cs="Times New Roman"/>
                      <w:color w:val="231F20"/>
                      <w:sz w:val="16"/>
                      <w:szCs w:val="16"/>
                      <w:lang w:val="ro-RO"/>
                    </w:rPr>
                    <w:t>menţionate</w:t>
                  </w:r>
                  <w:proofErr w:type="spellEnd"/>
                  <w:r w:rsidRPr="00770076">
                    <w:rPr>
                      <w:rFonts w:ascii="Times New Roman" w:hAnsi="Times New Roman" w:cs="Times New Roman"/>
                      <w:color w:val="231F20"/>
                      <w:sz w:val="16"/>
                      <w:szCs w:val="16"/>
                      <w:lang w:val="ro-RO"/>
                    </w:rPr>
                    <w:t xml:space="preserve"> la articolul 7 alineatul (4), pus în aplicare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după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cum</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urmează: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FPS</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&gt;</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1,15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1/η</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sunt</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luate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considerare,</w:t>
                  </w:r>
                </w:p>
              </w:tc>
            </w:tr>
            <w:tr w:rsidR="00D5083E" w:rsidRPr="00B31604" w14:paraId="26DBE471" w14:textId="77777777" w:rsidTr="008605F7">
              <w:trPr>
                <w:trHeight w:val="596"/>
              </w:trPr>
              <w:tc>
                <w:tcPr>
                  <w:tcW w:w="537" w:type="dxa"/>
                </w:tcPr>
                <w:p w14:paraId="6088FE02"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28582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FPS</w:t>
                  </w:r>
                </w:p>
              </w:tc>
              <w:tc>
                <w:tcPr>
                  <w:tcW w:w="532" w:type="dxa"/>
                </w:tcPr>
                <w:p w14:paraId="56E742B6"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00F735E9" w14:textId="77777777" w:rsidR="00D5083E" w:rsidRPr="00770076" w:rsidRDefault="00D5083E" w:rsidP="00D5083E">
                  <w:pPr>
                    <w:pStyle w:val="TableParagraph"/>
                    <w:ind w:left="91" w:right="-16"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media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estimată</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factorului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6"/>
                      <w:sz w:val="16"/>
                      <w:szCs w:val="16"/>
                      <w:lang w:val="ro-RO"/>
                    </w:rPr>
                    <w:t xml:space="preserve"> </w:t>
                  </w:r>
                  <w:proofErr w:type="spellStart"/>
                  <w:r w:rsidRPr="00770076">
                    <w:rPr>
                      <w:rFonts w:ascii="Times New Roman" w:hAnsi="Times New Roman" w:cs="Times New Roman"/>
                      <w:color w:val="231F20"/>
                      <w:sz w:val="16"/>
                      <w:szCs w:val="16"/>
                      <w:lang w:val="ro-RO"/>
                    </w:rPr>
                    <w:t>performanţă</w:t>
                  </w:r>
                  <w:proofErr w:type="spellEnd"/>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sezonieră</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aceste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pompe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căldură,</w:t>
                  </w:r>
                </w:p>
              </w:tc>
            </w:tr>
            <w:tr w:rsidR="00D5083E" w:rsidRPr="00B31604" w14:paraId="6C51B93D" w14:textId="77777777" w:rsidTr="00770076">
              <w:trPr>
                <w:trHeight w:val="818"/>
              </w:trPr>
              <w:tc>
                <w:tcPr>
                  <w:tcW w:w="537" w:type="dxa"/>
                </w:tcPr>
                <w:p w14:paraId="5CD790C0"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54D908F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η</w:t>
                  </w:r>
                </w:p>
              </w:tc>
              <w:tc>
                <w:tcPr>
                  <w:tcW w:w="532" w:type="dxa"/>
                </w:tcPr>
                <w:p w14:paraId="253949B7"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21CDB97D" w14:textId="77777777" w:rsidR="00D5083E" w:rsidRPr="00770076" w:rsidRDefault="00D5083E" w:rsidP="00D5083E">
                  <w:pPr>
                    <w:pStyle w:val="TableParagraph"/>
                    <w:ind w:left="90" w:right="-15"/>
                    <w:jc w:val="both"/>
                    <w:rPr>
                      <w:rFonts w:ascii="Times New Roman" w:hAnsi="Times New Roman" w:cs="Times New Roman"/>
                      <w:sz w:val="16"/>
                      <w:szCs w:val="16"/>
                      <w:lang w:val="ro-RO"/>
                    </w:rPr>
                  </w:pPr>
                  <w:proofErr w:type="spellStart"/>
                  <w:r w:rsidRPr="00770076">
                    <w:rPr>
                      <w:rFonts w:ascii="Times New Roman" w:hAnsi="Times New Roman" w:cs="Times New Roman"/>
                      <w:color w:val="231F20"/>
                      <w:sz w:val="16"/>
                      <w:szCs w:val="16"/>
                      <w:lang w:val="ro-RO"/>
                    </w:rPr>
                    <w:t>proporţia</w:t>
                  </w:r>
                  <w:proofErr w:type="spellEnd"/>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între</w:t>
                  </w:r>
                  <w:r w:rsidRPr="00770076">
                    <w:rPr>
                      <w:rFonts w:ascii="Times New Roman" w:hAnsi="Times New Roman" w:cs="Times New Roman"/>
                      <w:color w:val="231F20"/>
                      <w:spacing w:val="1"/>
                      <w:sz w:val="16"/>
                      <w:szCs w:val="16"/>
                      <w:lang w:val="ro-RO"/>
                    </w:rPr>
                    <w:t xml:space="preserve"> </w:t>
                  </w:r>
                  <w:proofErr w:type="spellStart"/>
                  <w:r w:rsidRPr="00770076">
                    <w:rPr>
                      <w:rFonts w:ascii="Times New Roman" w:hAnsi="Times New Roman" w:cs="Times New Roman"/>
                      <w:color w:val="231F20"/>
                      <w:sz w:val="16"/>
                      <w:szCs w:val="16"/>
                      <w:lang w:val="ro-RO"/>
                    </w:rPr>
                    <w:t>producţia</w:t>
                  </w:r>
                  <w:proofErr w:type="spellEnd"/>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totală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brută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consumul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primară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producerea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se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calculează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ca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medie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nivelul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pe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baza</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datelor</w:t>
                  </w:r>
                  <w:r w:rsidRPr="00770076">
                    <w:rPr>
                      <w:rFonts w:ascii="Times New Roman" w:hAnsi="Times New Roman" w:cs="Times New Roman"/>
                      <w:color w:val="231F20"/>
                      <w:spacing w:val="23"/>
                      <w:sz w:val="16"/>
                      <w:szCs w:val="16"/>
                      <w:lang w:val="ro-RO"/>
                    </w:rPr>
                    <w:t xml:space="preserve"> </w:t>
                  </w:r>
                  <w:proofErr w:type="spellStart"/>
                  <w:r w:rsidRPr="00770076">
                    <w:rPr>
                      <w:rFonts w:ascii="Times New Roman" w:hAnsi="Times New Roman" w:cs="Times New Roman"/>
                      <w:color w:val="231F20"/>
                      <w:sz w:val="16"/>
                      <w:szCs w:val="16"/>
                      <w:lang w:val="ro-RO"/>
                    </w:rPr>
                    <w:t>Eurostat</w:t>
                  </w:r>
                  <w:proofErr w:type="spellEnd"/>
                  <w:r w:rsidRPr="00770076">
                    <w:rPr>
                      <w:rFonts w:ascii="Times New Roman" w:hAnsi="Times New Roman" w:cs="Times New Roman"/>
                      <w:color w:val="231F20"/>
                      <w:sz w:val="16"/>
                      <w:szCs w:val="16"/>
                      <w:lang w:val="ro-RO"/>
                    </w:rPr>
                    <w:t>.</w:t>
                  </w:r>
                </w:p>
              </w:tc>
            </w:tr>
          </w:tbl>
          <w:p w14:paraId="21ADB405" w14:textId="77777777" w:rsidR="00D5083E" w:rsidRPr="00EF37BA" w:rsidRDefault="00D5083E" w:rsidP="00D5083E">
            <w:pPr>
              <w:jc w:val="both"/>
              <w:rPr>
                <w:rFonts w:cs="Times New Roman"/>
                <w:lang w:val="ro-RO"/>
              </w:rPr>
            </w:pPr>
          </w:p>
        </w:tc>
        <w:tc>
          <w:tcPr>
            <w:tcW w:w="4581" w:type="dxa"/>
          </w:tcPr>
          <w:p w14:paraId="11A5862A" w14:textId="77777777" w:rsidR="00D5083E" w:rsidRPr="00EF37BA" w:rsidRDefault="00D5083E" w:rsidP="00D5083E">
            <w:pPr>
              <w:jc w:val="both"/>
              <w:rPr>
                <w:rFonts w:cs="Times New Roman"/>
                <w:lang w:val="ro-RO"/>
              </w:rPr>
            </w:pPr>
          </w:p>
        </w:tc>
        <w:tc>
          <w:tcPr>
            <w:tcW w:w="2245" w:type="dxa"/>
          </w:tcPr>
          <w:p w14:paraId="1618A5B1" w14:textId="72A805E3" w:rsidR="00D5083E" w:rsidRPr="00EF37BA" w:rsidRDefault="00F57175" w:rsidP="00D5083E">
            <w:pPr>
              <w:rPr>
                <w:rFonts w:cs="Times New Roman"/>
                <w:lang w:val="ro-RO"/>
              </w:rPr>
            </w:pPr>
            <w:r>
              <w:rPr>
                <w:rFonts w:cs="Times New Roman"/>
                <w:lang w:val="ro-RO"/>
              </w:rPr>
              <w:t>Compatibil</w:t>
            </w:r>
          </w:p>
        </w:tc>
        <w:tc>
          <w:tcPr>
            <w:tcW w:w="0" w:type="auto"/>
          </w:tcPr>
          <w:p w14:paraId="6BB79582" w14:textId="32F6D525" w:rsidR="00F57175" w:rsidRPr="00EE0838" w:rsidRDefault="00D5083E" w:rsidP="00F57175">
            <w:pPr>
              <w:jc w:val="both"/>
              <w:rPr>
                <w:rFonts w:cs="Times New Roman"/>
                <w:lang w:val="ro-MD"/>
              </w:rPr>
            </w:pPr>
            <w:r w:rsidRPr="00EF37BA">
              <w:rPr>
                <w:rFonts w:cs="Times New Roman"/>
                <w:lang w:val="ro-RO"/>
              </w:rPr>
              <w:t xml:space="preserve">Prevederile Anexei VII a Directivei </w:t>
            </w:r>
            <w:r w:rsidR="00F57175">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privind calculul consumului de energie din surse regenerabile</w:t>
            </w:r>
            <w:r w:rsidR="00F57175">
              <w:rPr>
                <w:rFonts w:cs="Times New Roman"/>
                <w:lang w:val="ro-RO"/>
              </w:rPr>
              <w:t xml:space="preserve"> prin </w:t>
            </w:r>
            <w:r w:rsidR="00F57175" w:rsidRPr="00BF0FE7">
              <w:rPr>
                <w:rFonts w:cs="Times New Roman"/>
                <w:lang w:val="ro-RO"/>
              </w:rPr>
              <w:t xml:space="preserve">Hotărârea Guvernului nr. 74/2025 cu privire la aprobarea  </w:t>
            </w:r>
            <w:r w:rsidR="00F57175">
              <w:rPr>
                <w:rFonts w:cs="Times New Roman"/>
                <w:lang w:val="ro-RO"/>
              </w:rPr>
              <w:t>r</w:t>
            </w:r>
            <w:r w:rsidR="00F57175" w:rsidRPr="00BF0FE7">
              <w:rPr>
                <w:rFonts w:cs="Times New Roman"/>
                <w:lang w:val="ro-RO"/>
              </w:rPr>
              <w:t>egulamentului</w:t>
            </w:r>
          </w:p>
          <w:p w14:paraId="7CEF9921" w14:textId="77777777" w:rsidR="00F57175" w:rsidRPr="00BF0FE7" w:rsidRDefault="00F57175" w:rsidP="00F57175">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4CE3B424" w14:textId="0ED27F67" w:rsidR="00D5083E" w:rsidRPr="00EF37BA" w:rsidRDefault="00F57175" w:rsidP="00F57175">
            <w:pPr>
              <w:rPr>
                <w:rFonts w:cs="Times New Roman"/>
                <w:lang w:val="ro-RO"/>
              </w:rPr>
            </w:pPr>
            <w:r w:rsidRPr="00BF0FE7">
              <w:rPr>
                <w:rFonts w:cs="Times New Roman"/>
                <w:lang w:val="ro-RO"/>
              </w:rPr>
              <w:lastRenderedPageBreak/>
              <w:t>din surse regenerabile.</w:t>
            </w:r>
          </w:p>
          <w:p w14:paraId="372E0C7B" w14:textId="77777777" w:rsidR="00D5083E" w:rsidRPr="00EF37BA" w:rsidRDefault="00D5083E" w:rsidP="00D5083E">
            <w:pPr>
              <w:rPr>
                <w:rFonts w:cs="Times New Roman"/>
                <w:lang w:val="ro-RO"/>
              </w:rPr>
            </w:pPr>
          </w:p>
          <w:p w14:paraId="5FF23D32" w14:textId="77777777" w:rsidR="00D5083E" w:rsidRPr="00EF37BA" w:rsidRDefault="00D5083E" w:rsidP="00D5083E">
            <w:pPr>
              <w:rPr>
                <w:rFonts w:cs="Times New Roman"/>
                <w:lang w:val="ro-RO"/>
              </w:rPr>
            </w:pPr>
          </w:p>
          <w:p w14:paraId="752416C2" w14:textId="6AF35716" w:rsidR="00D5083E" w:rsidRPr="00EF37BA" w:rsidRDefault="00D5083E" w:rsidP="00D5083E">
            <w:pPr>
              <w:rPr>
                <w:rFonts w:cs="Times New Roman"/>
                <w:lang w:val="ro-RO"/>
              </w:rPr>
            </w:pPr>
            <w:r w:rsidRPr="00EF37BA">
              <w:rPr>
                <w:rFonts w:cs="Times New Roman"/>
                <w:lang w:val="ro-RO"/>
              </w:rPr>
              <w:t xml:space="preserve">  </w:t>
            </w:r>
          </w:p>
        </w:tc>
      </w:tr>
      <w:tr w:rsidR="00D5083E" w:rsidRPr="004133AF" w14:paraId="641FDE71" w14:textId="77777777" w:rsidTr="004133AF">
        <w:trPr>
          <w:gridAfter w:val="1"/>
          <w:wAfter w:w="38" w:type="dxa"/>
        </w:trPr>
        <w:tc>
          <w:tcPr>
            <w:tcW w:w="0" w:type="auto"/>
          </w:tcPr>
          <w:p w14:paraId="4E468C32" w14:textId="5A2E28C6" w:rsidR="00D5083E" w:rsidRPr="00EF37BA" w:rsidRDefault="00D5083E" w:rsidP="00D5083E">
            <w:pPr>
              <w:jc w:val="both"/>
              <w:rPr>
                <w:rFonts w:cs="Times New Roman"/>
                <w:color w:val="231F20"/>
                <w:lang w:val="ro-RO"/>
              </w:rPr>
            </w:pPr>
            <w:r w:rsidRPr="004133AF">
              <w:rPr>
                <w:rFonts w:cs="Times New Roman"/>
                <w:b/>
                <w:bCs/>
                <w:color w:val="231F20"/>
                <w:lang w:val="ro-RO"/>
              </w:rPr>
              <w:lastRenderedPageBreak/>
              <w:t>PARTEA B:</w:t>
            </w:r>
            <w:r w:rsidRPr="00EF37BA">
              <w:rPr>
                <w:rFonts w:cs="Times New Roman"/>
                <w:color w:val="231F20"/>
                <w:lang w:val="ro-RO"/>
              </w:rPr>
              <w:t xml:space="preserve"> </w:t>
            </w:r>
            <w:r w:rsidR="002E0FE4" w:rsidRPr="009C443C">
              <w:rPr>
                <w:rFonts w:cs="Times New Roman"/>
                <w:color w:val="231F20"/>
                <w:lang w:val="ro-RO"/>
              </w:rPr>
              <w:t>C</w:t>
            </w:r>
            <w:r w:rsidRPr="004133AF">
              <w:rPr>
                <w:rFonts w:cs="Times New Roman"/>
                <w:color w:val="000000"/>
                <w:shd w:val="clear" w:color="auto" w:fill="FFFFFF"/>
                <w:lang w:val="ro-RO"/>
              </w:rPr>
              <w:t>ONTABILIZAREA ENERGIEI DIN SURSE REGENERABILE UTILIZATE PENTRU RĂCIRE</w:t>
            </w:r>
          </w:p>
          <w:p w14:paraId="0A50BE23" w14:textId="77777777" w:rsidR="00D5083E" w:rsidRPr="00EF37BA" w:rsidRDefault="00D5083E" w:rsidP="00D5083E">
            <w:pPr>
              <w:jc w:val="both"/>
              <w:rPr>
                <w:rFonts w:cs="Times New Roman"/>
                <w:color w:val="231F20"/>
                <w:lang w:val="ro-RO"/>
              </w:rPr>
            </w:pPr>
          </w:p>
          <w:p w14:paraId="77D31E6B" w14:textId="565F39DC"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DEFINIȚII</w:t>
            </w:r>
          </w:p>
          <w:p w14:paraId="7942D79E" w14:textId="77777777" w:rsidR="00D5083E" w:rsidRPr="00EF37BA" w:rsidRDefault="00D5083E" w:rsidP="00D5083E">
            <w:pPr>
              <w:rPr>
                <w:rFonts w:cs="Times New Roman"/>
                <w:lang w:val="ro-RO"/>
              </w:rPr>
            </w:pPr>
            <w:r w:rsidRPr="00EF37BA">
              <w:rPr>
                <w:rFonts w:cs="Times New Roman"/>
                <w:lang w:val="ro-RO"/>
              </w:rPr>
              <w:t>La calcularea energiei din surse regenerabile utilizate pentru răcire se aplică următoarele definiții:</w:t>
            </w:r>
          </w:p>
          <w:p w14:paraId="1456C635" w14:textId="77777777" w:rsidR="00D5083E" w:rsidRPr="00EF37BA" w:rsidRDefault="00D5083E" w:rsidP="00D5083E">
            <w:pPr>
              <w:rPr>
                <w:rFonts w:cs="Times New Roman"/>
                <w:lang w:val="ro-RO"/>
              </w:rPr>
            </w:pPr>
          </w:p>
          <w:p w14:paraId="5FFE91D4" w14:textId="77777777" w:rsidR="00D5083E" w:rsidRPr="00EF37BA" w:rsidRDefault="00D5083E" w:rsidP="00D5083E">
            <w:pPr>
              <w:jc w:val="both"/>
              <w:rPr>
                <w:rFonts w:cs="Times New Roman"/>
                <w:lang w:val="ro-RO"/>
              </w:rPr>
            </w:pPr>
            <w:r w:rsidRPr="00EF37BA">
              <w:rPr>
                <w:rFonts w:cs="Times New Roman"/>
                <w:lang w:val="ro-RO"/>
              </w:rPr>
              <w:t>(1) „răcire” înseamnă extragerea căldurii dintr-un spațiu închis sau interior (cu scop de confort termic) sau dintr-un proces, pentru a reduce temperatura spațiului sau a procesului sau pentru a o menține la un numit nivel (punct de setare); pentru sistemele de răcire, căldura extrasă este evacuată în și absorbită de aerul înconjurător, de apa ambiantă sau de sol, unde mediul (aerul, solul și apa) acționează ca un disipator termic pentru căldura extrasă și, prin urmare, funcționează ca sursă de frig;</w:t>
            </w:r>
          </w:p>
          <w:p w14:paraId="1C41DA03" w14:textId="77777777" w:rsidR="00D5083E" w:rsidRPr="00EF37BA" w:rsidRDefault="00D5083E" w:rsidP="00D5083E">
            <w:pPr>
              <w:jc w:val="both"/>
              <w:rPr>
                <w:rFonts w:cs="Times New Roman"/>
                <w:lang w:val="ro-RO"/>
              </w:rPr>
            </w:pPr>
          </w:p>
          <w:p w14:paraId="25556ED2" w14:textId="77777777" w:rsidR="00D5083E" w:rsidRPr="00EF37BA" w:rsidRDefault="00D5083E" w:rsidP="00D5083E">
            <w:pPr>
              <w:jc w:val="both"/>
              <w:rPr>
                <w:rFonts w:cs="Times New Roman"/>
                <w:lang w:val="ro-RO"/>
              </w:rPr>
            </w:pPr>
            <w:r w:rsidRPr="00EF37BA">
              <w:rPr>
                <w:rFonts w:cs="Times New Roman"/>
                <w:lang w:val="ro-RO"/>
              </w:rPr>
              <w:t>(2) „sistem de răcire” înseamnă un ansamblu de componente constând într-un sistem de extragere a căldurii, unul sau mai multe dispozitive de răcire și un sistem de evacuare a căldurii, la care se adaugă, în cazul răcirii active, un mediu de răcire sub formă de fluid, care acționează împreună pentru a genera un anumit transfer de căldură și, prin urmare, asigură temperatura necesară;</w:t>
            </w:r>
          </w:p>
          <w:p w14:paraId="59893DF0" w14:textId="77777777" w:rsidR="00D5083E" w:rsidRPr="00EF37BA" w:rsidRDefault="00D5083E" w:rsidP="00D5083E">
            <w:pPr>
              <w:jc w:val="both"/>
              <w:rPr>
                <w:rFonts w:cs="Times New Roman"/>
                <w:lang w:val="ro-RO"/>
              </w:rPr>
            </w:pPr>
          </w:p>
          <w:p w14:paraId="0119FD41" w14:textId="77777777" w:rsidR="00D5083E" w:rsidRPr="00EF37BA" w:rsidRDefault="00D5083E" w:rsidP="00D5083E">
            <w:pPr>
              <w:jc w:val="both"/>
              <w:rPr>
                <w:rFonts w:cs="Times New Roman"/>
                <w:lang w:val="ro-RO"/>
              </w:rPr>
            </w:pPr>
            <w:r w:rsidRPr="00EF37BA">
              <w:rPr>
                <w:rFonts w:cs="Times New Roman"/>
                <w:lang w:val="ro-RO"/>
              </w:rPr>
              <w:t>(a) pentru răcirea incintelor, sistemul de răcire poate fi un sistem de răcire naturală sau un sistem de răcire care include un generator de răcire și pentru care răcirea este una dintre funcțiile principale;</w:t>
            </w:r>
          </w:p>
          <w:p w14:paraId="5D154AA7" w14:textId="77777777" w:rsidR="00D5083E" w:rsidRPr="00EF37BA" w:rsidRDefault="00D5083E" w:rsidP="00D5083E">
            <w:pPr>
              <w:jc w:val="both"/>
              <w:rPr>
                <w:rFonts w:cs="Times New Roman"/>
                <w:lang w:val="ro-RO"/>
              </w:rPr>
            </w:pPr>
          </w:p>
          <w:p w14:paraId="14DDD0AC" w14:textId="77777777" w:rsidR="00D5083E" w:rsidRPr="00EF37BA" w:rsidRDefault="00D5083E" w:rsidP="00D5083E">
            <w:pPr>
              <w:jc w:val="both"/>
              <w:rPr>
                <w:rFonts w:cs="Times New Roman"/>
                <w:lang w:val="ro-RO"/>
              </w:rPr>
            </w:pPr>
            <w:r w:rsidRPr="00EF37BA">
              <w:rPr>
                <w:rFonts w:cs="Times New Roman"/>
                <w:lang w:val="ro-RO"/>
              </w:rPr>
              <w:t>(b) pentru răcirea proceselor, sistemul de răcire include un generator de răcire pentru care răcirea este una dintre funcțiile principale;</w:t>
            </w:r>
          </w:p>
          <w:p w14:paraId="1C9B19EC" w14:textId="77777777" w:rsidR="00D5083E" w:rsidRPr="00EF37BA" w:rsidRDefault="00D5083E" w:rsidP="00D5083E">
            <w:pPr>
              <w:jc w:val="both"/>
              <w:rPr>
                <w:rFonts w:cs="Times New Roman"/>
                <w:lang w:val="ro-RO"/>
              </w:rPr>
            </w:pPr>
          </w:p>
          <w:p w14:paraId="053E387F" w14:textId="77777777" w:rsidR="00D5083E" w:rsidRPr="00EF37BA" w:rsidRDefault="00D5083E" w:rsidP="00D5083E">
            <w:pPr>
              <w:jc w:val="both"/>
              <w:rPr>
                <w:rFonts w:cs="Times New Roman"/>
                <w:lang w:val="ro-RO"/>
              </w:rPr>
            </w:pPr>
            <w:r w:rsidRPr="00EF37BA">
              <w:rPr>
                <w:rFonts w:cs="Times New Roman"/>
                <w:lang w:val="ro-RO"/>
              </w:rPr>
              <w:lastRenderedPageBreak/>
              <w:t xml:space="preserve">(3) „răcire naturală (de tip </w:t>
            </w:r>
            <w:proofErr w:type="spellStart"/>
            <w:r w:rsidRPr="00EF37BA">
              <w:rPr>
                <w:rFonts w:cs="Times New Roman"/>
                <w:lang w:val="ro-RO"/>
              </w:rPr>
              <w:t>free</w:t>
            </w:r>
            <w:proofErr w:type="spellEnd"/>
            <w:r w:rsidRPr="00EF37BA">
              <w:rPr>
                <w:rFonts w:cs="Times New Roman"/>
                <w:lang w:val="ro-RO"/>
              </w:rPr>
              <w:t xml:space="preserve"> </w:t>
            </w:r>
            <w:proofErr w:type="spellStart"/>
            <w:r w:rsidRPr="00EF37BA">
              <w:rPr>
                <w:rFonts w:cs="Times New Roman"/>
                <w:lang w:val="ro-RO"/>
              </w:rPr>
              <w:t>cooling</w:t>
            </w:r>
            <w:proofErr w:type="spellEnd"/>
            <w:r w:rsidRPr="00EF37BA">
              <w:rPr>
                <w:rFonts w:cs="Times New Roman"/>
                <w:lang w:val="ro-RO"/>
              </w:rPr>
              <w:t>)” înseamnă un sistem de răcire care utilizează o sursă naturală de frig pentru a extrage căldura din spațiul sau procesul care trebuie răcit, prin intermediul fluidului (fluidelor) transportat(e) cu pompă (pompe) și/sau ventilator (ventilatoare) și care nu necesită utilizarea unui generator de răcire;</w:t>
            </w:r>
          </w:p>
          <w:p w14:paraId="3F0A17BC" w14:textId="77777777" w:rsidR="00D5083E" w:rsidRPr="00EF37BA" w:rsidRDefault="00D5083E" w:rsidP="00D5083E">
            <w:pPr>
              <w:jc w:val="both"/>
              <w:rPr>
                <w:rFonts w:cs="Times New Roman"/>
                <w:lang w:val="ro-RO"/>
              </w:rPr>
            </w:pPr>
          </w:p>
          <w:p w14:paraId="013D5899" w14:textId="77777777" w:rsidR="00D5083E" w:rsidRPr="00EF37BA" w:rsidRDefault="00D5083E" w:rsidP="00D5083E">
            <w:pPr>
              <w:jc w:val="both"/>
              <w:rPr>
                <w:rFonts w:cs="Times New Roman"/>
                <w:lang w:val="ro-RO"/>
              </w:rPr>
            </w:pPr>
            <w:r w:rsidRPr="00EF37BA">
              <w:rPr>
                <w:rFonts w:cs="Times New Roman"/>
                <w:lang w:val="ro-RO"/>
              </w:rPr>
              <w:t>(4) „generator de răcire” înseamnă partea unui sistem de răcire care generează o diferență de temperatură ce permite extracția căldurii din spațiul sau procesul care trebuie răcit, utilizând un ciclu de compresie a vaporilor, un ciclu de adsorbție sau fiind determinat de un alt ciclu termodinamic, utilizat atunci când sursa de frig este indisponibilă sau insuficientă;</w:t>
            </w:r>
          </w:p>
          <w:p w14:paraId="297C9C22" w14:textId="77777777" w:rsidR="00D5083E" w:rsidRPr="00EF37BA" w:rsidRDefault="00D5083E" w:rsidP="00D5083E">
            <w:pPr>
              <w:rPr>
                <w:rFonts w:cs="Times New Roman"/>
                <w:lang w:val="ro-RO"/>
              </w:rPr>
            </w:pPr>
          </w:p>
          <w:p w14:paraId="2C7E80D2" w14:textId="77777777" w:rsidR="00D5083E" w:rsidRPr="00EF37BA" w:rsidRDefault="00D5083E" w:rsidP="00D5083E">
            <w:pPr>
              <w:jc w:val="both"/>
              <w:rPr>
                <w:rFonts w:cs="Times New Roman"/>
                <w:lang w:val="ro-RO"/>
              </w:rPr>
            </w:pPr>
            <w:r w:rsidRPr="00EF37BA">
              <w:rPr>
                <w:rFonts w:cs="Times New Roman"/>
                <w:lang w:val="ro-RO"/>
              </w:rPr>
              <w:t>(5) „răcire activă” înseamnă îndepărtarea căldurii dintr-un spațiu sau proces, pentru care este necesară o energie de intrare pentru a satisface cererea de răcire, utilizată atunci când fluxul natural de energie este indisponibil sau insuficient, și se poate produce cu sau fără un generator de răcire;</w:t>
            </w:r>
          </w:p>
          <w:p w14:paraId="0C20CDAC" w14:textId="77777777" w:rsidR="00D5083E" w:rsidRPr="00EF37BA" w:rsidRDefault="00D5083E" w:rsidP="00D5083E">
            <w:pPr>
              <w:jc w:val="both"/>
              <w:rPr>
                <w:rFonts w:cs="Times New Roman"/>
                <w:lang w:val="ro-RO"/>
              </w:rPr>
            </w:pPr>
          </w:p>
          <w:p w14:paraId="617F055A" w14:textId="77777777" w:rsidR="00D5083E" w:rsidRPr="00EF37BA" w:rsidRDefault="00D5083E" w:rsidP="00D5083E">
            <w:pPr>
              <w:jc w:val="both"/>
              <w:rPr>
                <w:rFonts w:cs="Times New Roman"/>
                <w:lang w:val="ro-RO"/>
              </w:rPr>
            </w:pPr>
            <w:r w:rsidRPr="00EF37BA">
              <w:rPr>
                <w:rFonts w:cs="Times New Roman"/>
                <w:lang w:val="ro-RO"/>
              </w:rPr>
              <w:t>(6) „răcire pasivă” înseamnă îndepărtarea căldurii cu ajutorul fluxului natural de energie prin conducție, convecție, radiații sau transfer de masă fără a fi necesară deplasarea unui fluid de răcire pentru a extrage și a evacua căldura sau pentru a genera o temperatură mai scăzută cu un generator de răcire, inclusiv reducând nevoia de răcire prin elemente de proiectare a clădirilor, cum ar fi izolarea clădirilor, acoperișul verde, peretele vegetal, umbrirea sau creșterea masei clădirii, prin ventilare sau prin utilizarea ventilatoarelor de confort;</w:t>
            </w:r>
          </w:p>
          <w:p w14:paraId="60FD494A" w14:textId="77777777" w:rsidR="00D5083E" w:rsidRPr="00EF37BA" w:rsidRDefault="00D5083E" w:rsidP="00D5083E">
            <w:pPr>
              <w:jc w:val="both"/>
              <w:rPr>
                <w:rFonts w:cs="Times New Roman"/>
                <w:lang w:val="ro-RO"/>
              </w:rPr>
            </w:pPr>
          </w:p>
          <w:p w14:paraId="6FF17A24" w14:textId="77777777" w:rsidR="00D5083E" w:rsidRPr="00EF37BA" w:rsidRDefault="00D5083E" w:rsidP="00D5083E">
            <w:pPr>
              <w:jc w:val="both"/>
              <w:rPr>
                <w:rFonts w:cs="Times New Roman"/>
                <w:lang w:val="ro-RO"/>
              </w:rPr>
            </w:pPr>
            <w:r w:rsidRPr="00EF37BA">
              <w:rPr>
                <w:rFonts w:cs="Times New Roman"/>
                <w:lang w:val="ro-RO"/>
              </w:rPr>
              <w:t>(7) „ventilație” înseamnă deplasarea naturală sau forțată a aerului pentru a introduce aerul înconjurător în interiorul unui spațiu, cu scopul de a asigura o calitate adecvată a aerului din interior, inclusiv în ceea ce privește temperatura;</w:t>
            </w:r>
          </w:p>
          <w:p w14:paraId="1DE7A440" w14:textId="77777777" w:rsidR="00D5083E" w:rsidRPr="00EF37BA" w:rsidRDefault="00D5083E" w:rsidP="00D5083E">
            <w:pPr>
              <w:jc w:val="both"/>
              <w:rPr>
                <w:rFonts w:cs="Times New Roman"/>
                <w:lang w:val="ro-RO"/>
              </w:rPr>
            </w:pPr>
          </w:p>
          <w:p w14:paraId="5A94F7C0" w14:textId="77777777" w:rsidR="00D5083E" w:rsidRPr="00EF37BA" w:rsidRDefault="00D5083E" w:rsidP="00D5083E">
            <w:pPr>
              <w:jc w:val="both"/>
              <w:rPr>
                <w:rFonts w:cs="Times New Roman"/>
                <w:lang w:val="ro-RO"/>
              </w:rPr>
            </w:pPr>
            <w:r w:rsidRPr="00EF37BA">
              <w:rPr>
                <w:rFonts w:cs="Times New Roman"/>
                <w:lang w:val="ro-RO"/>
              </w:rPr>
              <w:t>(8) „ventilator de confort” înseamnă un produs care include un ventilator și un grup motor electric pentru a deplasa aerul și a asigura confortul pe timpul verii prin creșterea vitezei aerului în jurul corpului uman, conferind un sentiment termic de răcoare;</w:t>
            </w:r>
          </w:p>
          <w:p w14:paraId="1FF16C0D" w14:textId="77777777" w:rsidR="00D5083E" w:rsidRPr="00EF37BA" w:rsidRDefault="00D5083E" w:rsidP="00D5083E">
            <w:pPr>
              <w:jc w:val="both"/>
              <w:rPr>
                <w:rFonts w:cs="Times New Roman"/>
                <w:lang w:val="ro-RO"/>
              </w:rPr>
            </w:pPr>
          </w:p>
          <w:p w14:paraId="0BCAE666" w14:textId="77777777" w:rsidR="00D5083E" w:rsidRPr="00EF37BA" w:rsidRDefault="00D5083E" w:rsidP="00D5083E">
            <w:pPr>
              <w:jc w:val="both"/>
              <w:rPr>
                <w:rFonts w:cs="Times New Roman"/>
                <w:lang w:val="ro-RO"/>
              </w:rPr>
            </w:pPr>
            <w:r w:rsidRPr="00EF37BA">
              <w:rPr>
                <w:rFonts w:cs="Times New Roman"/>
                <w:lang w:val="ro-RO"/>
              </w:rPr>
              <w:t xml:space="preserve">(9) „cantitate de energie din surse regenerabile pentru răcire” înseamnă alimentarea cu răcire care a fost generată cu o eficiență energetică </w:t>
            </w:r>
            <w:r w:rsidRPr="00EF37BA">
              <w:rPr>
                <w:rFonts w:cs="Times New Roman"/>
                <w:lang w:val="ro-RO"/>
              </w:rPr>
              <w:lastRenderedPageBreak/>
              <w:t>specificată exprimată ca factor de performanță sezonieră calculat în energie primară;</w:t>
            </w:r>
          </w:p>
          <w:p w14:paraId="01F588F6" w14:textId="77777777" w:rsidR="00D5083E" w:rsidRPr="00EF37BA" w:rsidRDefault="00D5083E" w:rsidP="00D5083E">
            <w:pPr>
              <w:jc w:val="both"/>
              <w:rPr>
                <w:rFonts w:cs="Times New Roman"/>
                <w:lang w:val="ro-RO"/>
              </w:rPr>
            </w:pPr>
          </w:p>
          <w:p w14:paraId="4393F7CB" w14:textId="77777777" w:rsidR="00D5083E" w:rsidRPr="00EF37BA" w:rsidRDefault="00D5083E" w:rsidP="00D5083E">
            <w:pPr>
              <w:jc w:val="both"/>
              <w:rPr>
                <w:rFonts w:cs="Times New Roman"/>
                <w:lang w:val="ro-RO"/>
              </w:rPr>
            </w:pPr>
            <w:r w:rsidRPr="00EF37BA">
              <w:rPr>
                <w:rFonts w:cs="Times New Roman"/>
                <w:lang w:val="ro-RO"/>
              </w:rPr>
              <w:t>(10) „disipator termic” sau „sursă de frig” înseamnă un mediu absorbant natural extern în care este transferată căldura extrasă din spațiu sau proces; acesta poate fi aerul înconjurător, apa ambiantă sub formă de corpuri de apă naturale sau artificiale și formațiunile geotermale situate sub suprafața pământului solid;</w:t>
            </w:r>
          </w:p>
          <w:p w14:paraId="1E9609F5" w14:textId="77777777" w:rsidR="00D5083E" w:rsidRPr="00EF37BA" w:rsidRDefault="00D5083E" w:rsidP="00D5083E">
            <w:pPr>
              <w:jc w:val="both"/>
              <w:rPr>
                <w:rFonts w:cs="Times New Roman"/>
                <w:lang w:val="ro-RO"/>
              </w:rPr>
            </w:pPr>
          </w:p>
          <w:p w14:paraId="7D08B2FF" w14:textId="77777777" w:rsidR="00D5083E" w:rsidRPr="00EF37BA" w:rsidRDefault="00D5083E" w:rsidP="00D5083E">
            <w:pPr>
              <w:jc w:val="both"/>
              <w:rPr>
                <w:rFonts w:cs="Times New Roman"/>
                <w:lang w:val="ro-RO"/>
              </w:rPr>
            </w:pPr>
            <w:r w:rsidRPr="00EF37BA">
              <w:rPr>
                <w:rFonts w:cs="Times New Roman"/>
                <w:lang w:val="ro-RO"/>
              </w:rPr>
              <w:t>(11) „sistem de extragere a căldurii” înseamnă un dispozitiv care extrage căldura din spațiul sau procesul care trebuie răcit, cum ar fi un evaporator într-un ciclu de compresie a vaporilor;</w:t>
            </w:r>
          </w:p>
          <w:p w14:paraId="51C7ED47" w14:textId="77777777" w:rsidR="00D5083E" w:rsidRPr="00EF37BA" w:rsidRDefault="00D5083E" w:rsidP="00D5083E">
            <w:pPr>
              <w:rPr>
                <w:rFonts w:cs="Times New Roman"/>
                <w:lang w:val="ro-RO"/>
              </w:rPr>
            </w:pPr>
          </w:p>
          <w:p w14:paraId="7DE69461" w14:textId="77777777" w:rsidR="00D5083E" w:rsidRPr="00EF37BA" w:rsidRDefault="00D5083E" w:rsidP="00D5083E">
            <w:pPr>
              <w:jc w:val="both"/>
              <w:rPr>
                <w:rFonts w:cs="Times New Roman"/>
                <w:lang w:val="ro-RO"/>
              </w:rPr>
            </w:pPr>
            <w:r w:rsidRPr="00EF37BA">
              <w:rPr>
                <w:rFonts w:cs="Times New Roman"/>
                <w:lang w:val="ro-RO"/>
              </w:rPr>
              <w:t>(12) „dispozitiv de răcire” înseamnă un dispozitiv conceput pentru a efectua o răcire activă;</w:t>
            </w:r>
          </w:p>
          <w:p w14:paraId="11D75A68" w14:textId="77777777" w:rsidR="00D5083E" w:rsidRPr="00EF37BA" w:rsidRDefault="00D5083E" w:rsidP="00D5083E">
            <w:pPr>
              <w:jc w:val="both"/>
              <w:rPr>
                <w:rFonts w:cs="Times New Roman"/>
                <w:lang w:val="ro-RO"/>
              </w:rPr>
            </w:pPr>
          </w:p>
          <w:p w14:paraId="0DB4035A" w14:textId="77777777" w:rsidR="00D5083E" w:rsidRPr="00EF37BA" w:rsidRDefault="00D5083E" w:rsidP="00D5083E">
            <w:pPr>
              <w:jc w:val="both"/>
              <w:rPr>
                <w:rFonts w:cs="Times New Roman"/>
                <w:lang w:val="ro-RO"/>
              </w:rPr>
            </w:pPr>
            <w:r w:rsidRPr="00EF37BA">
              <w:rPr>
                <w:rFonts w:cs="Times New Roman"/>
                <w:lang w:val="ro-RO"/>
              </w:rPr>
              <w:t>(13) „sistem de evacuare a căldurii” înseamnă dispozitivul în care are loc transferul final de căldură de la mediul de răcire la disipatorul termic, cum ar fi condensatorul aer-agent frigorific în cadrul unui ciclu de compresie a vaporilor răciți cu aer;</w:t>
            </w:r>
          </w:p>
          <w:p w14:paraId="4DF156AE" w14:textId="77777777" w:rsidR="00D5083E" w:rsidRPr="00EF37BA" w:rsidRDefault="00D5083E" w:rsidP="00D5083E">
            <w:pPr>
              <w:jc w:val="both"/>
              <w:rPr>
                <w:rFonts w:cs="Times New Roman"/>
                <w:lang w:val="ro-RO"/>
              </w:rPr>
            </w:pPr>
          </w:p>
          <w:p w14:paraId="3E9739E3" w14:textId="77777777" w:rsidR="00D5083E" w:rsidRPr="00EF37BA" w:rsidRDefault="00D5083E" w:rsidP="00D5083E">
            <w:pPr>
              <w:jc w:val="both"/>
              <w:rPr>
                <w:rFonts w:cs="Times New Roman"/>
                <w:lang w:val="ro-RO"/>
              </w:rPr>
            </w:pPr>
            <w:r w:rsidRPr="00EF37BA">
              <w:rPr>
                <w:rFonts w:cs="Times New Roman"/>
                <w:lang w:val="ro-RO"/>
              </w:rPr>
              <w:t>(14) „energie de intrare” înseamnă energia necesară pentru transportul fluidului (răcire naturală) sau energia necesară pentru transportul fluidului și pentru acționarea generatorului de răcire (răcire activă cu un generator de răcire);</w:t>
            </w:r>
          </w:p>
          <w:p w14:paraId="4A9489CA" w14:textId="77777777" w:rsidR="00D5083E" w:rsidRPr="00EF37BA" w:rsidRDefault="00D5083E" w:rsidP="00D5083E">
            <w:pPr>
              <w:jc w:val="both"/>
              <w:rPr>
                <w:rFonts w:cs="Times New Roman"/>
                <w:lang w:val="ro-RO"/>
              </w:rPr>
            </w:pPr>
          </w:p>
          <w:p w14:paraId="3F76D96F" w14:textId="77777777" w:rsidR="00D5083E" w:rsidRPr="00EF37BA" w:rsidRDefault="00D5083E" w:rsidP="00D5083E">
            <w:pPr>
              <w:jc w:val="both"/>
              <w:rPr>
                <w:rFonts w:cs="Times New Roman"/>
                <w:lang w:val="ro-RO"/>
              </w:rPr>
            </w:pPr>
            <w:r w:rsidRPr="00EF37BA">
              <w:rPr>
                <w:rFonts w:cs="Times New Roman"/>
                <w:lang w:val="ro-RO"/>
              </w:rPr>
              <w:t>(15) „răcire centralizată” înseamnă distribuția de energie termică sub formă de lichide răcite, de la surse de producție centrale sau decentralizate, printr-o rețea, către mai multe clădiri sau situri, în scopul utilizării acestora pentru răcirea spațiilor sau a proceselor;</w:t>
            </w:r>
          </w:p>
          <w:p w14:paraId="4D804300" w14:textId="77777777" w:rsidR="00D5083E" w:rsidRPr="00EF37BA" w:rsidRDefault="00D5083E" w:rsidP="00D5083E">
            <w:pPr>
              <w:jc w:val="both"/>
              <w:rPr>
                <w:rFonts w:cs="Times New Roman"/>
                <w:lang w:val="ro-RO"/>
              </w:rPr>
            </w:pPr>
          </w:p>
          <w:p w14:paraId="4C97425F" w14:textId="77777777" w:rsidR="00D5083E" w:rsidRPr="00EF37BA" w:rsidRDefault="00D5083E" w:rsidP="00D5083E">
            <w:pPr>
              <w:jc w:val="both"/>
              <w:rPr>
                <w:rFonts w:cs="Times New Roman"/>
                <w:lang w:val="ro-RO"/>
              </w:rPr>
            </w:pPr>
            <w:r w:rsidRPr="00EF37BA">
              <w:rPr>
                <w:rFonts w:cs="Times New Roman"/>
                <w:lang w:val="ro-RO"/>
              </w:rPr>
              <w:t>(16) „factor de performanță sezonieră exprimat în energie primară” înseamnă un indicator al eficienței de conversie a energiei primare a sistemului de răcire;</w:t>
            </w:r>
          </w:p>
          <w:p w14:paraId="61DA1B83" w14:textId="77777777" w:rsidR="00D5083E" w:rsidRPr="00EF37BA" w:rsidRDefault="00D5083E" w:rsidP="00D5083E">
            <w:pPr>
              <w:jc w:val="both"/>
              <w:rPr>
                <w:rFonts w:cs="Times New Roman"/>
                <w:lang w:val="ro-RO"/>
              </w:rPr>
            </w:pPr>
          </w:p>
          <w:p w14:paraId="075E6B1A" w14:textId="77777777" w:rsidR="00D5083E" w:rsidRPr="00EF37BA" w:rsidRDefault="00D5083E" w:rsidP="00D5083E">
            <w:pPr>
              <w:jc w:val="both"/>
              <w:rPr>
                <w:rFonts w:cs="Times New Roman"/>
                <w:lang w:val="ro-RO"/>
              </w:rPr>
            </w:pPr>
            <w:r w:rsidRPr="00EF37BA">
              <w:rPr>
                <w:rFonts w:cs="Times New Roman"/>
                <w:lang w:val="ro-RO"/>
              </w:rPr>
              <w:t>(17) „număr echivalent de ore de funcționare la sarcină totală” înseamnă numărul de ore în care un sistem de răcire funcționează cu sarcină maximă pentru a produce cantitatea de răcire pe care o produce efectiv pe parcursul unui an, dar la sarcini variabile;</w:t>
            </w:r>
          </w:p>
          <w:p w14:paraId="4C3F773F" w14:textId="77777777" w:rsidR="00D5083E" w:rsidRPr="00EF37BA" w:rsidRDefault="00D5083E" w:rsidP="00D5083E">
            <w:pPr>
              <w:jc w:val="both"/>
              <w:rPr>
                <w:rFonts w:cs="Times New Roman"/>
                <w:lang w:val="ro-RO"/>
              </w:rPr>
            </w:pPr>
          </w:p>
          <w:p w14:paraId="39CE8B92" w14:textId="77777777" w:rsidR="00D5083E" w:rsidRPr="00EF37BA" w:rsidRDefault="00D5083E" w:rsidP="00D5083E">
            <w:pPr>
              <w:jc w:val="both"/>
              <w:rPr>
                <w:rFonts w:cs="Times New Roman"/>
                <w:lang w:val="ro-RO"/>
              </w:rPr>
            </w:pPr>
            <w:r w:rsidRPr="00EF37BA">
              <w:rPr>
                <w:rFonts w:cs="Times New Roman"/>
                <w:lang w:val="ro-RO"/>
              </w:rPr>
              <w:lastRenderedPageBreak/>
              <w:t>(18) „grade-zile de răcire” înseamnă valorile climatice calculate cu o bază de 18 °C utilizate ca date de intrare pentru a determina numărul echivalent de ore de funcționare la sarcină totală.</w:t>
            </w:r>
          </w:p>
          <w:p w14:paraId="413D980D" w14:textId="77777777" w:rsidR="00D5083E" w:rsidRPr="00EF37BA" w:rsidRDefault="00D5083E" w:rsidP="00D5083E">
            <w:pPr>
              <w:rPr>
                <w:rFonts w:cs="Times New Roman"/>
                <w:color w:val="231F20"/>
                <w:lang w:val="ro-RO"/>
              </w:rPr>
            </w:pPr>
          </w:p>
          <w:p w14:paraId="72FEF054" w14:textId="77777777" w:rsidR="00D5083E" w:rsidRPr="00EF37BA"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DOMENIUL DE APLICARE</w:t>
            </w:r>
          </w:p>
          <w:p w14:paraId="3956BCE7"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1. </w:t>
            </w:r>
            <w:r w:rsidRPr="00EF37BA">
              <w:rPr>
                <w:rFonts w:cs="Times New Roman"/>
                <w:color w:val="000000"/>
                <w:shd w:val="clear" w:color="auto" w:fill="FFFFFF"/>
                <w:lang w:val="ro-RO"/>
              </w:rPr>
              <w:t>La calcularea cantității de energie din surse regenerabile utilizată pentru răcire, statele membre iau în calcul răcirea activă, inclusiv răcirea centralizată, indiferent dacă este vorba de răcire naturală sau dacă se utilizează un generator de răcire.</w:t>
            </w:r>
          </w:p>
          <w:p w14:paraId="4F99C375"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2. Statele membre nu iau în considerare:</w:t>
            </w:r>
          </w:p>
          <w:p w14:paraId="68D25D93" w14:textId="77777777" w:rsidR="00D5083E" w:rsidRPr="00EF37BA" w:rsidRDefault="00D5083E" w:rsidP="00D5083E">
            <w:pPr>
              <w:jc w:val="both"/>
              <w:rPr>
                <w:rFonts w:cs="Times New Roman"/>
                <w:color w:val="231F20"/>
                <w:lang w:val="ro-RO"/>
              </w:rPr>
            </w:pPr>
          </w:p>
          <w:p w14:paraId="695CD0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(a) </w:t>
            </w:r>
            <w:r w:rsidRPr="00EF37BA">
              <w:rPr>
                <w:rFonts w:cs="Times New Roman"/>
                <w:color w:val="000000"/>
                <w:shd w:val="clear" w:color="auto" w:fill="FFFFFF"/>
                <w:lang w:val="ro-RO"/>
              </w:rPr>
              <w:t>răcirea pasivă, deși în cazul în care aerul de ventilație este utilizat ca agent de transport termic pentru răcire, alimentarea corespunzătoare cu răcire, care poate fi furnizată fie de un generator de răcire, fie prin răcire naturală, face parte din calculul răcirii din surse regenerabile;</w:t>
            </w:r>
          </w:p>
          <w:p w14:paraId="28BB9BFB" w14:textId="77777777" w:rsidR="00D5083E" w:rsidRPr="00EF37BA" w:rsidRDefault="00D5083E" w:rsidP="00D5083E">
            <w:pPr>
              <w:jc w:val="both"/>
              <w:rPr>
                <w:rFonts w:cs="Times New Roman"/>
                <w:color w:val="231F20"/>
                <w:lang w:val="ro-RO"/>
              </w:rPr>
            </w:pPr>
          </w:p>
          <w:p w14:paraId="405BC593"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(b) </w:t>
            </w:r>
            <w:r w:rsidRPr="00EF37BA">
              <w:rPr>
                <w:rFonts w:cs="Times New Roman"/>
                <w:color w:val="000000"/>
                <w:shd w:val="clear" w:color="auto" w:fill="FFFFFF"/>
                <w:lang w:val="ro-RO"/>
              </w:rPr>
              <w:t>următoarele tehnologii sau procese de răcire:</w:t>
            </w:r>
          </w:p>
          <w:p w14:paraId="1BB766A1"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(i) r</w:t>
            </w:r>
            <w:r w:rsidRPr="00EF37BA">
              <w:rPr>
                <w:rFonts w:cs="Times New Roman"/>
                <w:color w:val="000000"/>
                <w:shd w:val="clear" w:color="auto" w:fill="FFFFFF"/>
                <w:lang w:val="ro-RO"/>
              </w:rPr>
              <w:t>ăcirea în mijloacele de transport</w:t>
            </w:r>
          </w:p>
          <w:p w14:paraId="65E8FA3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 sistemele de răcire a căror funcție principală este producerea sau depozitarea materialelor perisabile la temperaturi specificate (refrigerare și congelare);</w:t>
            </w:r>
          </w:p>
          <w:p w14:paraId="35D4E88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(iii) sistemele de răcire cu puncte de setare a temperaturii de răcire a incintelor sau a proceselor mai mici de 2 °C;</w:t>
            </w:r>
          </w:p>
          <w:p w14:paraId="43E85762"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(iv) sistemele de răcire cu puncte de setare a temperaturii de răcire a incintelor sau a proceselor de peste 30 °C;</w:t>
            </w:r>
          </w:p>
          <w:p w14:paraId="436D1F1F"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(v) </w:t>
            </w:r>
            <w:r w:rsidRPr="00EF37BA">
              <w:rPr>
                <w:rFonts w:cs="Times New Roman"/>
                <w:color w:val="000000"/>
                <w:shd w:val="clear" w:color="auto" w:fill="FFFFFF"/>
                <w:lang w:val="ro-RO"/>
              </w:rPr>
              <w:t>răcirea căldurii reziduale rezultate din generarea de energie, din procesele industriale și din sectorul terțiar (căldură reziduală).</w:t>
            </w:r>
          </w:p>
          <w:p w14:paraId="2A35385C" w14:textId="77777777" w:rsidR="00D5083E" w:rsidRPr="00EF37BA" w:rsidRDefault="00D5083E" w:rsidP="00D5083E">
            <w:pPr>
              <w:jc w:val="both"/>
              <w:rPr>
                <w:rFonts w:cs="Times New Roman"/>
                <w:color w:val="231F20"/>
                <w:lang w:val="ro-RO"/>
              </w:rPr>
            </w:pPr>
          </w:p>
          <w:p w14:paraId="56BFFB69"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(c) energia utilizată pentru răcire în centralele de producere a energiei electrice, fabricarea cimentului, fierului și oțelului, stații de epurare a apelor uzate, centre de tehnologie a informației (cum ar fi centrele de date), instalații de transport și distribuție a energiei electrice și infrastructuri de transport.</w:t>
            </w:r>
          </w:p>
          <w:p w14:paraId="1E1CCAC1" w14:textId="77777777" w:rsidR="00D5083E" w:rsidRPr="00EF37BA" w:rsidRDefault="00D5083E" w:rsidP="00D5083E">
            <w:pPr>
              <w:jc w:val="both"/>
              <w:rPr>
                <w:rFonts w:cs="Times New Roman"/>
                <w:color w:val="231F20"/>
                <w:lang w:val="ro-RO"/>
              </w:rPr>
            </w:pPr>
          </w:p>
          <w:p w14:paraId="519B1F43"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Statele membre pot exclude mai multe categorii de sisteme de răcire din calculul energiei din surse regenerabile utilizate pentru răcire, în scopul de a conserva sursele naturale de frig din anumite zone geografice din motive de protecție a mediului. Exemple în acest sens sunt protejarea râurilor sau lacurilor împotriva riscului de supraîncălzire.</w:t>
            </w:r>
          </w:p>
          <w:p w14:paraId="104A1423" w14:textId="77777777" w:rsidR="00D5083E" w:rsidRPr="00EF37BA" w:rsidRDefault="00D5083E" w:rsidP="00D5083E">
            <w:pPr>
              <w:jc w:val="both"/>
              <w:rPr>
                <w:rFonts w:cs="Times New Roman"/>
                <w:color w:val="231F20"/>
                <w:lang w:val="ro-RO"/>
              </w:rPr>
            </w:pPr>
          </w:p>
          <w:p w14:paraId="04B1821A" w14:textId="0D6DE24D"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lastRenderedPageBreak/>
              <w:t>METODOLOGIA DE CONTABILIZARE A ENERGIEI DIN SURSE REGENERABILE PENTRU RĂCIREA INDIVIDUALĂ ȘI CENTRALIZATĂ</w:t>
            </w:r>
          </w:p>
          <w:p w14:paraId="28D8D0C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Numai sistemele de răcire care funcționează peste cerința minimă de eficiență exprimată ca factor de performanță sezonieră exprimat în energie primară (</w:t>
            </w:r>
            <w:proofErr w:type="spellStart"/>
            <w:r w:rsidRPr="00EF37BA">
              <w:rPr>
                <w:rFonts w:cs="Times New Roman"/>
                <w:color w:val="000000"/>
                <w:shd w:val="clear" w:color="auto" w:fill="FFFFFF"/>
                <w:lang w:val="ro-RO"/>
              </w:rPr>
              <w:t>FPS</w:t>
            </w:r>
            <w:r w:rsidRPr="00EF37BA">
              <w:rPr>
                <w:rStyle w:val="subscript"/>
                <w:rFonts w:cs="Times New Roman"/>
                <w:color w:val="000000"/>
                <w:shd w:val="clear" w:color="auto" w:fill="FFFFFF"/>
                <w:vertAlign w:val="subscript"/>
                <w:lang w:val="ro-RO"/>
              </w:rPr>
              <w:t>p</w:t>
            </w:r>
            <w:proofErr w:type="spellEnd"/>
            <w:r w:rsidRPr="00EF37BA">
              <w:rPr>
                <w:rFonts w:cs="Times New Roman"/>
                <w:color w:val="000000"/>
                <w:shd w:val="clear" w:color="auto" w:fill="FFFFFF"/>
                <w:lang w:val="ro-RO"/>
              </w:rPr>
              <w:t>) din secțiunea 3.2 al doilea paragraf sunt considerate ca producând energie din surse regenerabile.</w:t>
            </w:r>
          </w:p>
          <w:p w14:paraId="77E46557" w14:textId="77777777" w:rsidR="00D5083E" w:rsidRPr="00EF37BA" w:rsidRDefault="00D5083E" w:rsidP="00D5083E">
            <w:pPr>
              <w:jc w:val="both"/>
              <w:rPr>
                <w:rFonts w:cs="Times New Roman"/>
                <w:color w:val="000000"/>
                <w:shd w:val="clear" w:color="auto" w:fill="FFFFFF"/>
                <w:lang w:val="ro-RO"/>
              </w:rPr>
            </w:pPr>
          </w:p>
          <w:p w14:paraId="1010A455" w14:textId="77777777" w:rsidR="00D5083E" w:rsidRPr="00EF37BA" w:rsidRDefault="00D5083E" w:rsidP="00D5083E">
            <w:pPr>
              <w:pStyle w:val="ListParagraph"/>
              <w:numPr>
                <w:ilvl w:val="1"/>
                <w:numId w:val="95"/>
              </w:numPr>
              <w:contextualSpacing w:val="0"/>
              <w:rPr>
                <w:b/>
                <w:bCs/>
                <w:color w:val="000000"/>
                <w:sz w:val="22"/>
                <w:szCs w:val="22"/>
                <w:shd w:val="clear" w:color="auto" w:fill="FFFFFF"/>
                <w:lang w:val="ro-RO"/>
              </w:rPr>
            </w:pPr>
            <w:r w:rsidRPr="00EF37BA">
              <w:rPr>
                <w:b/>
                <w:bCs/>
                <w:color w:val="000000"/>
                <w:sz w:val="22"/>
                <w:szCs w:val="22"/>
                <w:shd w:val="clear" w:color="auto" w:fill="FFFFFF"/>
                <w:lang w:val="ro-RO"/>
              </w:rPr>
              <w:t>Cantitatea de energie din surse regenerabile pentru răcire</w:t>
            </w:r>
          </w:p>
          <w:p w14:paraId="697D0FBE" w14:textId="77777777" w:rsidR="00D5083E" w:rsidRPr="00EF37BA" w:rsidRDefault="00D5083E" w:rsidP="00D5083E">
            <w:pPr>
              <w:rPr>
                <w:rFonts w:cs="Times New Roman"/>
                <w:b/>
                <w:bCs/>
                <w:color w:val="000000"/>
                <w:shd w:val="clear" w:color="auto" w:fill="FFFFFF"/>
                <w:lang w:val="ro-RO"/>
              </w:rPr>
            </w:pPr>
          </w:p>
          <w:p w14:paraId="7DD1D512" w14:textId="77777777" w:rsidR="00D5083E" w:rsidRPr="00EF37BA" w:rsidRDefault="00D5083E" w:rsidP="00D5083E">
            <w:pPr>
              <w:rPr>
                <w:rFonts w:cs="Times New Roman"/>
                <w:lang w:val="ro-RO"/>
              </w:rPr>
            </w:pPr>
            <w:r w:rsidRPr="00EF37BA">
              <w:rPr>
                <w:rFonts w:cs="Times New Roman"/>
                <w:lang w:val="ro-RO"/>
              </w:rPr>
              <w:t>Cantitatea de energie din surse regenerabile pentru răcire (ERES-C) se calculează cu următoarea formulă:</w:t>
            </w:r>
          </w:p>
          <w:p w14:paraId="75E806B3" w14:textId="77777777" w:rsidR="00D5083E" w:rsidRPr="00EF37BA" w:rsidRDefault="00D5083E" w:rsidP="00D5083E">
            <w:pPr>
              <w:rPr>
                <w:rFonts w:cs="Times New Roman"/>
                <w:lang w:val="ro-RO"/>
              </w:rPr>
            </w:pPr>
            <w:r w:rsidRPr="00EF37BA">
              <w:rPr>
                <w:rFonts w:cs="Times New Roman"/>
                <w:noProof/>
              </w:rPr>
              <w:drawing>
                <wp:inline distT="0" distB="0" distL="0" distR="0" wp14:anchorId="4739DF3E" wp14:editId="12362EEF">
                  <wp:extent cx="3004185" cy="154305"/>
                  <wp:effectExtent l="0" t="0" r="5715" b="0"/>
                  <wp:docPr id="13" name="Picture 13" descr="C:\Users\sbe\AppData\Local\Microsoft\Windows\INetCache\Content.MSO\F66BD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F66BD256.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4185" cy="154305"/>
                          </a:xfrm>
                          <a:prstGeom prst="rect">
                            <a:avLst/>
                          </a:prstGeom>
                          <a:noFill/>
                          <a:ln>
                            <a:noFill/>
                          </a:ln>
                        </pic:spPr>
                      </pic:pic>
                    </a:graphicData>
                  </a:graphic>
                </wp:inline>
              </w:drawing>
            </w:r>
          </w:p>
          <w:p w14:paraId="61560845" w14:textId="77777777" w:rsidR="00D5083E" w:rsidRPr="00EF37BA" w:rsidRDefault="00D5083E" w:rsidP="00D5083E">
            <w:pPr>
              <w:rPr>
                <w:rFonts w:cs="Times New Roman"/>
                <w:lang w:val="ro-RO"/>
              </w:rPr>
            </w:pPr>
          </w:p>
          <w:p w14:paraId="3C883A06" w14:textId="77777777" w:rsidR="00D5083E" w:rsidRPr="00EF37BA" w:rsidRDefault="00D5083E" w:rsidP="00D5083E">
            <w:pPr>
              <w:rPr>
                <w:rFonts w:cs="Times New Roman"/>
                <w:lang w:val="ro-RO"/>
              </w:rPr>
            </w:pPr>
            <w:r w:rsidRPr="00EF37BA">
              <w:rPr>
                <w:rFonts w:cs="Times New Roman"/>
                <w:lang w:val="ro-RO"/>
              </w:rPr>
              <w:t>unde:</w:t>
            </w:r>
          </w:p>
          <w:p w14:paraId="5126D4CA" w14:textId="77777777" w:rsidR="00D5083E" w:rsidRPr="00EF37BA" w:rsidRDefault="00D5083E" w:rsidP="00D5083E">
            <w:pPr>
              <w:rPr>
                <w:rFonts w:cs="Times New Roman"/>
                <w:lang w:val="ro-RO"/>
              </w:rPr>
            </w:pPr>
          </w:p>
          <w:p w14:paraId="59BE36B4" w14:textId="77777777" w:rsidR="00D5083E" w:rsidRPr="00EF37BA" w:rsidRDefault="00D5083E" w:rsidP="00D5083E">
            <w:pPr>
              <w:pStyle w:val="ListParagraph"/>
              <w:numPr>
                <w:ilvl w:val="0"/>
                <w:numId w:val="96"/>
              </w:numPr>
              <w:contextualSpacing w:val="0"/>
              <w:jc w:val="left"/>
              <w:rPr>
                <w:sz w:val="22"/>
                <w:szCs w:val="22"/>
                <w:lang w:val="ro-RO"/>
              </w:rPr>
            </w:pPr>
            <w:r w:rsidRPr="00EF37BA">
              <w:rPr>
                <w:sz w:val="22"/>
                <w:szCs w:val="22"/>
                <w:lang w:val="ro-RO"/>
              </w:rPr>
              <w:t>este cantitatea de căldură eliberată de sistemul de răcire în aerul înconjurător, în apa ambiantă sau în sol;</w:t>
            </w:r>
          </w:p>
          <w:p w14:paraId="1029D534" w14:textId="77777777" w:rsidR="00D5083E" w:rsidRPr="00EF37BA" w:rsidRDefault="00D5083E" w:rsidP="00D5083E">
            <w:pPr>
              <w:rPr>
                <w:rFonts w:cs="Times New Roman"/>
                <w:lang w:val="ro-RO"/>
              </w:rPr>
            </w:pPr>
          </w:p>
          <w:p w14:paraId="2FE4E882" w14:textId="77777777" w:rsidR="00D5083E" w:rsidRPr="00EF37BA" w:rsidRDefault="00D5083E" w:rsidP="00D5083E">
            <w:pPr>
              <w:jc w:val="both"/>
              <w:rPr>
                <w:rFonts w:cs="Times New Roman"/>
                <w:lang w:val="ro-RO"/>
              </w:rPr>
            </w:pPr>
            <w:r w:rsidRPr="00EF37BA">
              <w:rPr>
                <w:rFonts w:cs="Times New Roman"/>
                <w:lang w:val="ro-RO"/>
              </w:rPr>
              <w:t>E INPUT este consumul de energie al sistemului de răcire, inclusiv consumul de energie al sistemelor auxiliare pentru sistemele măsurate, cum ar fi răcirea centralizată;</w:t>
            </w:r>
          </w:p>
          <w:p w14:paraId="7BB89B0A"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43B33F65" wp14:editId="4E93E4DA">
                  <wp:extent cx="403860" cy="154305"/>
                  <wp:effectExtent l="0" t="0" r="0" b="0"/>
                  <wp:docPr id="15" name="Picture 15" descr="C:\Users\sbe\AppData\Local\Microsoft\Windows\INetCache\Content.MSO\151E8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INetCache\Content.MSO\151E8A0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este energia de răcire furnizată de sistemul de răcire;</w:t>
            </w:r>
          </w:p>
          <w:p w14:paraId="7420CA56" w14:textId="77777777" w:rsidR="00D5083E" w:rsidRPr="00EF37BA" w:rsidRDefault="00D5083E" w:rsidP="00D5083E">
            <w:pPr>
              <w:jc w:val="both"/>
              <w:rPr>
                <w:rFonts w:cs="Times New Roman"/>
                <w:lang w:val="ro-RO"/>
              </w:rPr>
            </w:pPr>
          </w:p>
          <w:p w14:paraId="28FF4140" w14:textId="77777777" w:rsidR="00D5083E" w:rsidRPr="00EF37BA" w:rsidRDefault="00D5083E" w:rsidP="00D5083E">
            <w:pPr>
              <w:pStyle w:val="ListParagraph"/>
              <w:numPr>
                <w:ilvl w:val="0"/>
                <w:numId w:val="97"/>
              </w:numPr>
              <w:contextualSpacing w:val="0"/>
              <w:rPr>
                <w:sz w:val="22"/>
                <w:szCs w:val="22"/>
                <w:lang w:val="ro-RO"/>
              </w:rPr>
            </w:pPr>
            <w:r w:rsidRPr="00EF37BA">
              <w:rPr>
                <w:sz w:val="22"/>
                <w:szCs w:val="22"/>
                <w:lang w:val="ro-RO"/>
              </w:rPr>
              <w:t xml:space="preserve"> este definită la nivelul sistemului de răcire ca ponderea din alimentarea cu răcire care poate fi considerată ca fiind energie din surse regenerabile în conformitate cu cerințele privind FPS, exprimată ca procent. FPS este stabilit fără a se ține seama de pierderile din distribuție. Pentru răcirea centralizată, aceasta înseamnă că FPS este stabilit per generator de răcire sau la nivel de sistem de răcire naturală. Pentru sistemele de răcire pentru care se poate aplica FPS standard, coeficienții F(1) și F(2) în conformitate cu Regulamentul (UE) 2016/2281 al Comisiei și cu comunicarea aferentă a Comisiei nu sunt utilizați ca factori de corecție.</w:t>
            </w:r>
          </w:p>
          <w:p w14:paraId="6376FF67" w14:textId="77777777" w:rsidR="00D5083E" w:rsidRPr="00EF37BA" w:rsidRDefault="00D5083E" w:rsidP="00D5083E">
            <w:pPr>
              <w:jc w:val="both"/>
              <w:rPr>
                <w:rFonts w:cs="Times New Roman"/>
                <w:lang w:val="ro-RO"/>
              </w:rPr>
            </w:pPr>
          </w:p>
          <w:p w14:paraId="6730F360" w14:textId="77777777" w:rsidR="00D5083E" w:rsidRPr="00EF37BA" w:rsidRDefault="00D5083E" w:rsidP="00D5083E">
            <w:pPr>
              <w:jc w:val="both"/>
              <w:rPr>
                <w:rFonts w:cs="Times New Roman"/>
                <w:lang w:val="ro-RO"/>
              </w:rPr>
            </w:pPr>
            <w:r w:rsidRPr="00EF37BA">
              <w:rPr>
                <w:rFonts w:cs="Times New Roman"/>
                <w:lang w:val="ro-RO"/>
              </w:rPr>
              <w:t>În cazul răcirii generate de căldură care provine în proporție de 100 %din surse regenerabile (absorbție și adsorbție), răcirea furnizată trebuie considerată ca fiind în totalitate din surse regenerabile.</w:t>
            </w:r>
          </w:p>
          <w:p w14:paraId="750A124E" w14:textId="77777777" w:rsidR="00D5083E" w:rsidRPr="00EF37BA" w:rsidRDefault="00D5083E" w:rsidP="00D5083E">
            <w:pPr>
              <w:rPr>
                <w:rFonts w:cs="Times New Roman"/>
                <w:lang w:val="ro-RO"/>
              </w:rPr>
            </w:pPr>
          </w:p>
          <w:p w14:paraId="1E6D2C28" w14:textId="77777777" w:rsidR="00D5083E" w:rsidRPr="00EF37BA" w:rsidRDefault="00D5083E" w:rsidP="00D5083E">
            <w:pPr>
              <w:rPr>
                <w:rFonts w:cs="Times New Roman"/>
                <w:lang w:val="ro-RO"/>
              </w:rPr>
            </w:pPr>
            <w:r w:rsidRPr="00EF37BA">
              <w:rPr>
                <w:rFonts w:cs="Times New Roman"/>
                <w:lang w:val="ro-RO"/>
              </w:rPr>
              <w:lastRenderedPageBreak/>
              <w:t xml:space="preserve">Etapele de calcul necesare pentru </w:t>
            </w:r>
            <w:r w:rsidRPr="00EF37BA">
              <w:rPr>
                <w:rFonts w:cs="Times New Roman"/>
                <w:noProof/>
              </w:rPr>
              <w:drawing>
                <wp:inline distT="0" distB="0" distL="0" distR="0" wp14:anchorId="1ABF4CE6" wp14:editId="37F5D4E5">
                  <wp:extent cx="403860" cy="154305"/>
                  <wp:effectExtent l="0" t="0" r="0" b="0"/>
                  <wp:docPr id="17" name="Picture 17" descr="C:\Users\sbe\AppData\Local\Microsoft\Windows\INetCache\Content.MSO\494B3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INetCache\Content.MSO\494B3960.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și </w:t>
            </w:r>
            <w:r w:rsidRPr="00EF37BA">
              <w:rPr>
                <w:rFonts w:cs="Times New Roman"/>
                <w:noProof/>
              </w:rPr>
              <w:drawing>
                <wp:inline distT="0" distB="0" distL="0" distR="0" wp14:anchorId="6CF517A6" wp14:editId="11993FEE">
                  <wp:extent cx="260985" cy="130810"/>
                  <wp:effectExtent l="0" t="0" r="5715" b="2540"/>
                  <wp:docPr id="19" name="Picture 19" descr="C:\Users\sbe\AppData\Local\Microsoft\Windows\INetCache\Content.MSO\9860C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be\AppData\Local\Microsoft\Windows\INetCache\Content.MSO\9860C66E.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noFill/>
                          <a:ln>
                            <a:noFill/>
                          </a:ln>
                        </pic:spPr>
                      </pic:pic>
                    </a:graphicData>
                  </a:graphic>
                </wp:inline>
              </w:drawing>
            </w:r>
            <w:r w:rsidRPr="00EF37BA">
              <w:rPr>
                <w:rFonts w:cs="Times New Roman"/>
                <w:lang w:val="ro-RO"/>
              </w:rPr>
              <w:t xml:space="preserve"> sunt explicate în secțiunile 3.2-3.4.</w:t>
            </w:r>
          </w:p>
          <w:p w14:paraId="5D43AAB5" w14:textId="77777777" w:rsidR="00D5083E" w:rsidRPr="00EF37BA" w:rsidRDefault="00D5083E" w:rsidP="00D5083E">
            <w:pPr>
              <w:rPr>
                <w:rFonts w:cs="Times New Roman"/>
                <w:b/>
                <w:bCs/>
                <w:color w:val="000000"/>
                <w:shd w:val="clear" w:color="auto" w:fill="FFFFFF"/>
                <w:lang w:val="ro-RO"/>
              </w:rPr>
            </w:pPr>
          </w:p>
          <w:p w14:paraId="07F8DA1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rStyle w:val="boldface"/>
                <w:b/>
                <w:bCs/>
                <w:color w:val="000000"/>
                <w:sz w:val="22"/>
                <w:szCs w:val="22"/>
                <w:shd w:val="clear" w:color="auto" w:fill="FFFFFF"/>
                <w:lang w:val="ro-RO"/>
              </w:rPr>
              <w:t>Calculul ponderii factorului de performanță sezonieră care se califică drept energie din surse regenerabile -</w:t>
            </w:r>
            <w:r w:rsidRPr="00EF37BA">
              <w:rPr>
                <w:b/>
                <w:bCs/>
                <w:color w:val="000000"/>
                <w:sz w:val="22"/>
                <w:szCs w:val="22"/>
                <w:shd w:val="clear" w:color="auto" w:fill="FFFFFF"/>
                <w:lang w:val="ro-RO"/>
              </w:rPr>
              <w:t xml:space="preserve">  </w:t>
            </w:r>
            <w:r w:rsidRPr="00EF37BA">
              <w:rPr>
                <w:b/>
                <w:bCs/>
                <w:noProof/>
                <w:color w:val="000000"/>
                <w:sz w:val="22"/>
                <w:szCs w:val="22"/>
                <w:shd w:val="clear" w:color="auto" w:fill="FFFFFF"/>
              </w:rPr>
              <w:drawing>
                <wp:inline distT="0" distB="0" distL="0" distR="0" wp14:anchorId="3F36546B" wp14:editId="40CB923A">
                  <wp:extent cx="273050" cy="118745"/>
                  <wp:effectExtent l="0" t="0" r="0" b="0"/>
                  <wp:docPr id="21" name="Picture 21" descr="C:\Users\sbe\AppData\Local\Microsoft\Windows\INetCache\Content.MSO\10767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1076739A.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118745"/>
                          </a:xfrm>
                          <a:prstGeom prst="rect">
                            <a:avLst/>
                          </a:prstGeom>
                          <a:noFill/>
                          <a:ln>
                            <a:noFill/>
                          </a:ln>
                        </pic:spPr>
                      </pic:pic>
                    </a:graphicData>
                  </a:graphic>
                </wp:inline>
              </w:drawing>
            </w:r>
          </w:p>
          <w:p w14:paraId="70D37341" w14:textId="77777777" w:rsidR="00D5083E" w:rsidRPr="00EF37BA" w:rsidRDefault="00D5083E" w:rsidP="00D5083E">
            <w:pPr>
              <w:rPr>
                <w:rFonts w:cs="Times New Roman"/>
                <w:color w:val="000000"/>
                <w:shd w:val="clear" w:color="auto" w:fill="FFFFFF"/>
                <w:lang w:val="ro-RO"/>
              </w:rPr>
            </w:pPr>
          </w:p>
          <w:p w14:paraId="7AF968B7" w14:textId="77777777" w:rsidR="00D5083E" w:rsidRPr="00EF37BA" w:rsidRDefault="00D5083E" w:rsidP="00D5083E">
            <w:pPr>
              <w:jc w:val="both"/>
              <w:rPr>
                <w:rFonts w:cs="Times New Roman"/>
                <w:lang w:val="ro-RO"/>
              </w:rPr>
            </w:pPr>
            <w:r w:rsidRPr="00EF37BA">
              <w:rPr>
                <w:rFonts w:cs="Times New Roman"/>
                <w:lang w:val="ro-RO"/>
              </w:rPr>
              <w:t xml:space="preserve">s </w:t>
            </w:r>
            <w:r w:rsidRPr="00EF37BA">
              <w:rPr>
                <w:rFonts w:cs="Times New Roman"/>
                <w:vertAlign w:val="subscript"/>
                <w:lang w:val="ro-RO"/>
              </w:rPr>
              <w:t>FPS</w:t>
            </w:r>
            <w:r w:rsidRPr="00EF37BA">
              <w:rPr>
                <w:rFonts w:cs="Times New Roman"/>
                <w:lang w:val="ro-RO"/>
              </w:rPr>
              <w:t xml:space="preserve"> este ponderea aprovizionării cu răcire care poate fi considerată drept energie din surse regenerabile. </w:t>
            </w:r>
            <w:proofErr w:type="spellStart"/>
            <w:r w:rsidRPr="00EF37BA">
              <w:rPr>
                <w:rFonts w:cs="Times New Roman"/>
                <w:lang w:val="ro-RO"/>
              </w:rPr>
              <w:t>image</w:t>
            </w:r>
            <w:proofErr w:type="spellEnd"/>
            <w:r w:rsidRPr="00EF37BA">
              <w:rPr>
                <w:rFonts w:cs="Times New Roman"/>
                <w:lang w:val="ro-RO"/>
              </w:rPr>
              <w:t xml:space="preserve"> crește odată cu creșterea valorilor </w:t>
            </w:r>
            <w:proofErr w:type="spellStart"/>
            <w:r w:rsidRPr="00EF37BA">
              <w:rPr>
                <w:rFonts w:cs="Times New Roman"/>
                <w:lang w:val="ro-RO"/>
              </w:rPr>
              <w:t>FPS</w:t>
            </w:r>
            <w:r w:rsidRPr="00EF37BA">
              <w:rPr>
                <w:rFonts w:cs="Times New Roman"/>
                <w:vertAlign w:val="subscript"/>
                <w:lang w:val="ro-RO"/>
              </w:rPr>
              <w:t>p</w:t>
            </w:r>
            <w:proofErr w:type="spellEnd"/>
            <w:r w:rsidRPr="00EF37BA">
              <w:rPr>
                <w:rFonts w:cs="Times New Roman"/>
                <w:lang w:val="ro-RO"/>
              </w:rPr>
              <w:t xml:space="preserve">. </w:t>
            </w:r>
            <w:proofErr w:type="spellStart"/>
            <w:r w:rsidRPr="00EF37BA">
              <w:rPr>
                <w:rFonts w:cs="Times New Roman"/>
                <w:lang w:val="ro-RO"/>
              </w:rPr>
              <w:t>FPS</w:t>
            </w:r>
            <w:r w:rsidRPr="00EF37BA">
              <w:rPr>
                <w:rFonts w:cs="Times New Roman"/>
                <w:vertAlign w:val="subscript"/>
                <w:lang w:val="ro-RO"/>
              </w:rPr>
              <w:t>p</w:t>
            </w:r>
            <w:proofErr w:type="spellEnd"/>
            <w:r w:rsidRPr="00EF37BA">
              <w:rPr>
                <w:rFonts w:cs="Times New Roman"/>
                <w:lang w:val="ro-RO"/>
              </w:rPr>
              <w:t xml:space="preserve"> este definit așa cum este descris în Regulamentul (UE) 2016/2281 al Comisiei și în Regulamentul (UE) nr. 206/2012 al Comisiei, cu excepția faptului că factorul implicit de energie primară pentru energia electrică a fost actualizat la 2,1 în Directiva 2012/27/UE [astfel cum a fost modificată prin Directiva (UE) 2018/2002) a Parlamentului European și a Consiliului. Se utilizează condițiile-limită din standardul EN14511.</w:t>
            </w:r>
          </w:p>
          <w:p w14:paraId="4D332818" w14:textId="77777777" w:rsidR="00D5083E" w:rsidRPr="00EF37BA" w:rsidRDefault="00D5083E" w:rsidP="00D5083E">
            <w:pPr>
              <w:jc w:val="both"/>
              <w:rPr>
                <w:rFonts w:cs="Times New Roman"/>
                <w:lang w:val="ro-RO"/>
              </w:rPr>
            </w:pPr>
          </w:p>
          <w:p w14:paraId="3E96050C" w14:textId="77777777" w:rsidR="00D5083E" w:rsidRPr="00EF37BA" w:rsidRDefault="00D5083E" w:rsidP="00D5083E">
            <w:pPr>
              <w:jc w:val="both"/>
              <w:rPr>
                <w:rFonts w:cs="Times New Roman"/>
                <w:lang w:val="ro-RO"/>
              </w:rPr>
            </w:pPr>
            <w:r w:rsidRPr="00EF37BA">
              <w:rPr>
                <w:rFonts w:cs="Times New Roman"/>
                <w:lang w:val="ro-RO"/>
              </w:rPr>
              <w:t>Cerința privind eficiența minimă a sistemului de răcire, exprimată prin factorul de performanță sezonieră exprimat în energie primară, trebuie să fie de cel puțin 1,4 (</w:t>
            </w:r>
            <w:proofErr w:type="spellStart"/>
            <w:r w:rsidRPr="00EF37BA">
              <w:rPr>
                <w:rFonts w:cs="Times New Roman"/>
                <w:lang w:val="ro-RO"/>
              </w:rPr>
              <w:t>FPSp</w:t>
            </w:r>
            <w:r w:rsidRPr="00EF37BA">
              <w:rPr>
                <w:rFonts w:cs="Times New Roman"/>
                <w:vertAlign w:val="subscript"/>
                <w:lang w:val="ro-RO"/>
              </w:rPr>
              <w:t>LOW</w:t>
            </w:r>
            <w:proofErr w:type="spellEnd"/>
            <w:r w:rsidRPr="00EF37BA">
              <w:rPr>
                <w:rFonts w:cs="Times New Roman"/>
                <w:lang w:val="ro-RO"/>
              </w:rPr>
              <w:t xml:space="preserve"> ). Pentru ca </w:t>
            </w:r>
            <w:r w:rsidRPr="00EF37BA">
              <w:rPr>
                <w:rFonts w:cs="Times New Roman"/>
                <w:noProof/>
              </w:rPr>
              <w:drawing>
                <wp:inline distT="0" distB="0" distL="0" distR="0" wp14:anchorId="27F244E3" wp14:editId="7F281C1D">
                  <wp:extent cx="266065" cy="122555"/>
                  <wp:effectExtent l="0" t="0" r="635" b="0"/>
                  <wp:docPr id="23" name="Picture 23" descr="C:\Users\sbe\AppData\Local\Microsoft\Windows\INetCache\Content.MSO\3C0C1A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be\AppData\Local\Microsoft\Windows\INetCache\Content.MSO\3C0C1A68.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065" cy="122555"/>
                          </a:xfrm>
                          <a:prstGeom prst="rect">
                            <a:avLst/>
                          </a:prstGeom>
                          <a:noFill/>
                          <a:ln>
                            <a:noFill/>
                          </a:ln>
                        </pic:spPr>
                      </pic:pic>
                    </a:graphicData>
                  </a:graphic>
                </wp:inline>
              </w:drawing>
            </w:r>
            <w:r w:rsidRPr="00EF37BA">
              <w:rPr>
                <w:rFonts w:cs="Times New Roman"/>
                <w:lang w:val="ro-RO"/>
              </w:rPr>
              <w:t>să fie 100 %, cerința privind eficiența minimă a sistemului de răcire trebuie să fie cel puțin 6 (</w:t>
            </w:r>
            <w:proofErr w:type="spellStart"/>
            <w:r w:rsidRPr="00EF37BA">
              <w:rPr>
                <w:rFonts w:cs="Times New Roman"/>
                <w:lang w:val="ro-RO"/>
              </w:rPr>
              <w:t>FPSp</w:t>
            </w:r>
            <w:r w:rsidRPr="00EF37BA">
              <w:rPr>
                <w:rFonts w:cs="Times New Roman"/>
                <w:vertAlign w:val="subscript"/>
                <w:lang w:val="ro-RO"/>
              </w:rPr>
              <w:t>HIGH</w:t>
            </w:r>
            <w:proofErr w:type="spellEnd"/>
            <w:r w:rsidRPr="00EF37BA">
              <w:rPr>
                <w:rFonts w:cs="Times New Roman"/>
                <w:lang w:val="ro-RO"/>
              </w:rPr>
              <w:t xml:space="preserve"> ). Pentru toate celelalte sisteme de răcire se aplică următorul calcul:</w:t>
            </w:r>
          </w:p>
          <w:p w14:paraId="1C4C7F85" w14:textId="77777777" w:rsidR="00D5083E" w:rsidRPr="00EF37BA" w:rsidRDefault="00D5083E" w:rsidP="00D5083E">
            <w:pPr>
              <w:jc w:val="both"/>
              <w:rPr>
                <w:rFonts w:cs="Times New Roman"/>
                <w:lang w:val="ro-RO"/>
              </w:rPr>
            </w:pPr>
          </w:p>
          <w:p w14:paraId="3DC4C2D8"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11A9E93" wp14:editId="4E0DB6BC">
                  <wp:extent cx="1460500" cy="260985"/>
                  <wp:effectExtent l="0" t="0" r="6350" b="5715"/>
                  <wp:docPr id="25" name="Picture 25" descr="C:\Users\sbe\AppData\Local\Microsoft\Windows\INetCache\Content.MSO\14CC3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be\AppData\Local\Microsoft\Windows\INetCache\Content.MSO\14CC3FCA.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0500" cy="260985"/>
                          </a:xfrm>
                          <a:prstGeom prst="rect">
                            <a:avLst/>
                          </a:prstGeom>
                          <a:noFill/>
                          <a:ln>
                            <a:noFill/>
                          </a:ln>
                        </pic:spPr>
                      </pic:pic>
                    </a:graphicData>
                  </a:graphic>
                </wp:inline>
              </w:drawing>
            </w:r>
          </w:p>
          <w:p w14:paraId="4073B4C8" w14:textId="77777777" w:rsidR="00D5083E" w:rsidRPr="00EF37BA" w:rsidRDefault="00D5083E" w:rsidP="00D5083E">
            <w:pPr>
              <w:jc w:val="both"/>
              <w:rPr>
                <w:rFonts w:cs="Times New Roman"/>
                <w:lang w:val="ro-RO"/>
              </w:rPr>
            </w:pPr>
          </w:p>
          <w:p w14:paraId="31EB2E1B" w14:textId="77777777" w:rsidR="00D5083E" w:rsidRPr="00EF37BA" w:rsidRDefault="00D5083E" w:rsidP="00D5083E">
            <w:pPr>
              <w:jc w:val="both"/>
              <w:rPr>
                <w:rFonts w:cs="Times New Roman"/>
                <w:lang w:val="ro-RO"/>
              </w:rPr>
            </w:pPr>
            <w:r w:rsidRPr="00EF37BA">
              <w:rPr>
                <w:rFonts w:cs="Times New Roman"/>
                <w:lang w:val="ro-RO"/>
              </w:rPr>
              <w:t>FPS p este eficiența sistemului de răcire exprimată ca factor de performanță sezonieră exprimat în energie primară;</w:t>
            </w:r>
          </w:p>
          <w:p w14:paraId="2654864C" w14:textId="77777777" w:rsidR="00D5083E" w:rsidRPr="00EF37BA" w:rsidRDefault="00D5083E" w:rsidP="00D5083E">
            <w:pPr>
              <w:jc w:val="both"/>
              <w:rPr>
                <w:rFonts w:cs="Times New Roman"/>
                <w:lang w:val="ro-RO"/>
              </w:rPr>
            </w:pPr>
          </w:p>
          <w:p w14:paraId="13B0C5D6"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AA587D7" wp14:editId="391DFA07">
                  <wp:extent cx="487045" cy="118745"/>
                  <wp:effectExtent l="0" t="0" r="8255" b="0"/>
                  <wp:docPr id="27" name="Picture 27" descr="C:\Users\sbe\AppData\Local\Microsoft\Windows\INetCache\Content.MSO\A2B84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be\AppData\Local\Microsoft\Windows\INetCache\Content.MSO\A2B8455C.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7045" cy="118745"/>
                          </a:xfrm>
                          <a:prstGeom prst="rect">
                            <a:avLst/>
                          </a:prstGeom>
                          <a:noFill/>
                          <a:ln>
                            <a:noFill/>
                          </a:ln>
                        </pic:spPr>
                      </pic:pic>
                    </a:graphicData>
                  </a:graphic>
                </wp:inline>
              </w:drawing>
            </w:r>
            <w:r w:rsidRPr="00EF37BA">
              <w:rPr>
                <w:rFonts w:cs="Times New Roman"/>
                <w:lang w:val="ro-RO"/>
              </w:rPr>
              <w:t xml:space="preserve"> este factorul minim de performanță sezonieră exprimat în energie primară și se bazează pe eficiența sistemelor standard de răcire (cerințe minime de proiectare ecologică);</w:t>
            </w:r>
          </w:p>
          <w:p w14:paraId="7FA26D5E"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57BD7ECC" wp14:editId="5C9E1F27">
                  <wp:extent cx="498475" cy="118745"/>
                  <wp:effectExtent l="0" t="0" r="0" b="0"/>
                  <wp:docPr id="29" name="Picture 29" descr="C:\Users\sbe\AppData\Local\Microsoft\Windows\INetCache\Content.MSO\547E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be\AppData\Local\Microsoft\Windows\INetCache\Content.MSO\547E979E.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475" cy="118745"/>
                          </a:xfrm>
                          <a:prstGeom prst="rect">
                            <a:avLst/>
                          </a:prstGeom>
                          <a:noFill/>
                          <a:ln>
                            <a:noFill/>
                          </a:ln>
                        </pic:spPr>
                      </pic:pic>
                    </a:graphicData>
                  </a:graphic>
                </wp:inline>
              </w:drawing>
            </w:r>
            <w:r w:rsidRPr="00EF37BA">
              <w:rPr>
                <w:rFonts w:cs="Times New Roman"/>
                <w:lang w:val="ro-RO"/>
              </w:rPr>
              <w:t xml:space="preserve"> este valoarea limită superioară a factorului de performanță sezonieră exprimat în energie primară și se bazează pe cele mai bune practici pentru soluțiile de răcire naturală utilizate în răcirea centralizată.</w:t>
            </w:r>
          </w:p>
          <w:p w14:paraId="6CB76721" w14:textId="77777777" w:rsidR="00D5083E" w:rsidRPr="00EF37BA" w:rsidRDefault="00D5083E" w:rsidP="00D5083E">
            <w:pPr>
              <w:rPr>
                <w:rFonts w:cs="Times New Roman"/>
                <w:color w:val="000000"/>
                <w:shd w:val="clear" w:color="auto" w:fill="FFFFFF"/>
                <w:lang w:val="ro-RO"/>
              </w:rPr>
            </w:pPr>
          </w:p>
          <w:p w14:paraId="52FC593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 xml:space="preserve">C </w:t>
            </w:r>
            <w:proofErr w:type="spellStart"/>
            <w:r w:rsidRPr="00EF37BA">
              <w:rPr>
                <w:b/>
                <w:bCs/>
                <w:color w:val="000000"/>
                <w:sz w:val="22"/>
                <w:szCs w:val="22"/>
                <w:shd w:val="clear" w:color="auto" w:fill="FFFFFF"/>
                <w:lang w:val="ro-RO"/>
              </w:rPr>
              <w:t>alculul</w:t>
            </w:r>
            <w:proofErr w:type="spellEnd"/>
            <w:r w:rsidRPr="00EF37BA">
              <w:rPr>
                <w:b/>
                <w:bCs/>
                <w:color w:val="000000"/>
                <w:sz w:val="22"/>
                <w:szCs w:val="22"/>
                <w:shd w:val="clear" w:color="auto" w:fill="FFFFFF"/>
                <w:lang w:val="ro-RO"/>
              </w:rPr>
              <w:t xml:space="preserve"> cantității de energie din surse regenerabile pentru răcire folosind </w:t>
            </w:r>
            <w:proofErr w:type="spellStart"/>
            <w:r w:rsidRPr="00EF37BA">
              <w:rPr>
                <w:b/>
                <w:bCs/>
                <w:color w:val="000000"/>
                <w:sz w:val="22"/>
                <w:szCs w:val="22"/>
                <w:shd w:val="clear" w:color="auto" w:fill="FFFFFF"/>
                <w:lang w:val="ro-RO"/>
              </w:rPr>
              <w:t>FPS</w:t>
            </w:r>
            <w:r w:rsidRPr="00EF37BA">
              <w:rPr>
                <w:rStyle w:val="subscript"/>
                <w:b/>
                <w:bCs/>
                <w:color w:val="000000"/>
                <w:sz w:val="22"/>
                <w:szCs w:val="22"/>
                <w:shd w:val="clear" w:color="auto" w:fill="FFFFFF"/>
                <w:vertAlign w:val="subscript"/>
                <w:lang w:val="ro-RO"/>
              </w:rPr>
              <w:t>p</w:t>
            </w:r>
            <w:proofErr w:type="spellEnd"/>
            <w:r w:rsidRPr="00EF37BA">
              <w:rPr>
                <w:b/>
                <w:bCs/>
                <w:color w:val="000000"/>
                <w:sz w:val="22"/>
                <w:szCs w:val="22"/>
                <w:shd w:val="clear" w:color="auto" w:fill="FFFFFF"/>
                <w:lang w:val="ro-RO"/>
              </w:rPr>
              <w:t> standard și măsurat</w:t>
            </w:r>
          </w:p>
          <w:p w14:paraId="35F7997A" w14:textId="77777777" w:rsidR="00D5083E" w:rsidRPr="00EF37BA" w:rsidRDefault="00D5083E" w:rsidP="00D5083E">
            <w:pPr>
              <w:rPr>
                <w:rFonts w:cs="Times New Roman"/>
                <w:color w:val="000000"/>
                <w:shd w:val="clear" w:color="auto" w:fill="FFFFFF"/>
                <w:lang w:val="ro-RO"/>
              </w:rPr>
            </w:pPr>
          </w:p>
          <w:p w14:paraId="76C7B8E1" w14:textId="77777777" w:rsidR="00D5083E" w:rsidRPr="00EF37BA" w:rsidRDefault="00D5083E" w:rsidP="00D5083E">
            <w:pPr>
              <w:rPr>
                <w:rFonts w:cs="Times New Roman"/>
                <w:i/>
                <w:lang w:val="ro-RO"/>
              </w:rPr>
            </w:pPr>
            <w:r w:rsidRPr="00EF37BA">
              <w:rPr>
                <w:rFonts w:cs="Times New Roman"/>
                <w:i/>
                <w:lang w:val="ro-RO"/>
              </w:rPr>
              <w:t>FPS standard și măsurat</w:t>
            </w:r>
          </w:p>
          <w:p w14:paraId="670C8E97" w14:textId="77777777" w:rsidR="00D5083E" w:rsidRPr="00EF37BA" w:rsidRDefault="00D5083E" w:rsidP="00D5083E">
            <w:pPr>
              <w:jc w:val="both"/>
              <w:rPr>
                <w:rFonts w:cs="Times New Roman"/>
                <w:lang w:val="ro-RO"/>
              </w:rPr>
            </w:pPr>
            <w:r w:rsidRPr="00EF37BA">
              <w:rPr>
                <w:rFonts w:cs="Times New Roman"/>
                <w:lang w:val="ro-RO"/>
              </w:rPr>
              <w:lastRenderedPageBreak/>
              <w:t>Pentru generatoarele electrice de răcire cu compresie a vaporilor și pentru generatorul de răcire cu compresie a vaporilor motorului cu ardere internă sunt disponibile valori FPS standardizate, datorită cerințelor de proiectare ecologică prevăzute în Regulamentul (UE) nr. 206/2012 și în Regulamentul (UE) 2016/2281 Pentru aceste generatoare de răcire sunt disponibile valori de până la 2 MW pentru răcirea în vederea confortului termic și până la 1,5 MW pentru răcirea proceselor. Nu sunt disponibile valori standard pentru alte tehnologii și bareme de capacitate. În ceea ce privește răcirea centralizată, nu sunt disponibile valori standard, dar există măsurători care sunt utilizate; acestea permit calcularea valorilor FPS cel puțin o dată pe an.</w:t>
            </w:r>
          </w:p>
          <w:p w14:paraId="67C724A0" w14:textId="77777777" w:rsidR="00D5083E" w:rsidRPr="00EF37BA" w:rsidRDefault="00D5083E" w:rsidP="00D5083E">
            <w:pPr>
              <w:jc w:val="both"/>
              <w:rPr>
                <w:rFonts w:cs="Times New Roman"/>
                <w:lang w:val="ro-RO"/>
              </w:rPr>
            </w:pPr>
            <w:r w:rsidRPr="00EF37BA">
              <w:rPr>
                <w:rFonts w:cs="Times New Roman"/>
                <w:lang w:val="ro-RO"/>
              </w:rPr>
              <w:t>Pentru a calcula cantitatea de răcire din surse regenerabile, se pot utiliza valorile standard ale FPS, în cazul în care acestea sunt disponibile. În cazul în care nu sunt disponibile valori standard sau măsurarea este o practică standard, se utilizează valorile FPS măsurate, separate prin valorile limită ale capacității de răcire. Pentru generatoarele de răcire cu o capacitate de răcire mai mică de 1,5 MW, se poate utiliza FPS standard, în timp ce FPS măsurat se utilizează pentru răcirea centralizată, pentru generatoarele de răcire cu o capacitate de răcire mai mare sau egală cu 1,5 MW și pentru generatoarele de răcire pentru care nu sunt disponibile valori standard.</w:t>
            </w:r>
          </w:p>
          <w:p w14:paraId="5DD4EBEF" w14:textId="77777777" w:rsidR="00D5083E" w:rsidRPr="00EF37BA" w:rsidRDefault="00D5083E" w:rsidP="00D5083E">
            <w:pPr>
              <w:jc w:val="both"/>
              <w:rPr>
                <w:rFonts w:cs="Times New Roman"/>
                <w:lang w:val="ro-RO"/>
              </w:rPr>
            </w:pPr>
            <w:r w:rsidRPr="00EF37BA">
              <w:rPr>
                <w:rFonts w:cs="Times New Roman"/>
                <w:lang w:val="ro-RO"/>
              </w:rPr>
              <w:t>În plus, pentru toate sistemele de răcire fără FPS standard, care includ toate soluțiile de răcire naturală și generatoarele de răcire activate termic, se stabilește un FPS măsurat pentru a se profita de metodologia de calcul pentru răcirea din surse regenerabile.</w:t>
            </w:r>
          </w:p>
          <w:p w14:paraId="6A1CF503" w14:textId="77777777" w:rsidR="00D5083E" w:rsidRPr="00EF37BA" w:rsidRDefault="00D5083E" w:rsidP="00D5083E">
            <w:pPr>
              <w:rPr>
                <w:rFonts w:cs="Times New Roman"/>
                <w:lang w:val="ro-RO"/>
              </w:rPr>
            </w:pPr>
          </w:p>
          <w:p w14:paraId="73F0562B" w14:textId="77777777" w:rsidR="00D5083E" w:rsidRPr="00EF37BA" w:rsidRDefault="00D5083E" w:rsidP="00D5083E">
            <w:pPr>
              <w:rPr>
                <w:rFonts w:cs="Times New Roman"/>
                <w:i/>
                <w:lang w:val="ro-RO"/>
              </w:rPr>
            </w:pPr>
            <w:r w:rsidRPr="00EF37BA">
              <w:rPr>
                <w:rFonts w:cs="Times New Roman"/>
                <w:i/>
                <w:lang w:val="ro-RO"/>
              </w:rPr>
              <w:t>Definirea valorilor standard ale FPS</w:t>
            </w:r>
          </w:p>
          <w:p w14:paraId="6626A6E8" w14:textId="77777777" w:rsidR="00D5083E" w:rsidRPr="00EF37BA" w:rsidRDefault="00D5083E" w:rsidP="00D5083E">
            <w:pPr>
              <w:jc w:val="both"/>
              <w:rPr>
                <w:rFonts w:cs="Times New Roman"/>
                <w:lang w:val="ro-RO"/>
              </w:rPr>
            </w:pPr>
            <w:r w:rsidRPr="00EF37BA">
              <w:rPr>
                <w:rFonts w:cs="Times New Roman"/>
                <w:lang w:val="ro-RO"/>
              </w:rPr>
              <w:t>Valorile FPS sunt exprimate în termeni de eficiență energetică primară calculată utilizând factori de energie primară în conformitate cu Regulamentul (UE) 2016/2281 pentru a determina eficiența de răcire a incintelor pentru diferitele tipuri de generatoare de răcire ( 33 ). Factorul de energie primară din Regulamentul (UE) 2016/2281 se calculează ca fiind1/η, unde η este raportul mediu dintre producția brută totală de energie electrică și consumul de energie primară pentru producția de energie electrică în întreaga UE. Odată cu modificarea factorului implicit de energie primară pentru energie electrică, denumit coeficient la punctul 1 din anexa la Directiva (UE) 2018/2002, care modifică nota de subsol 3 din anexa la IV la Directiva 2012/27/UE, factorul de energie primară de 2,5 din Regulamentul (UE) 2016/2281 se înlocuiește cu 2,1 atunci când se calculează valorile FPS.</w:t>
            </w:r>
          </w:p>
          <w:p w14:paraId="73DDF2B6" w14:textId="77777777" w:rsidR="00D5083E" w:rsidRPr="00EF37BA" w:rsidRDefault="00D5083E" w:rsidP="00D5083E">
            <w:pPr>
              <w:jc w:val="both"/>
              <w:rPr>
                <w:rFonts w:cs="Times New Roman"/>
                <w:lang w:val="ro-RO"/>
              </w:rPr>
            </w:pPr>
            <w:r w:rsidRPr="00EF37BA">
              <w:rPr>
                <w:rFonts w:cs="Times New Roman"/>
                <w:lang w:val="ro-RO"/>
              </w:rPr>
              <w:lastRenderedPageBreak/>
              <w:t>Atunci când purtătorii de energie primară, cum ar fi energia termică sau gazul, sunt utilizați ca energie de intrare pentru acționarea generatorului de răcire, factorul standard de energie primară (1/η) este 1, reflectând lipsa transformării energetice η = 1.</w:t>
            </w:r>
          </w:p>
          <w:p w14:paraId="24B5278E" w14:textId="77777777" w:rsidR="00D5083E" w:rsidRPr="00EF37BA" w:rsidRDefault="00D5083E" w:rsidP="00D5083E">
            <w:pPr>
              <w:jc w:val="both"/>
              <w:rPr>
                <w:rFonts w:cs="Times New Roman"/>
                <w:lang w:val="ro-RO"/>
              </w:rPr>
            </w:pPr>
            <w:r w:rsidRPr="00EF37BA">
              <w:rPr>
                <w:rFonts w:cs="Times New Roman"/>
                <w:lang w:val="ro-RO"/>
              </w:rPr>
              <w:t>Condițiile standard de funcționare și ceilalți parametri necesari pentru determinarea FPS sunt definiți în Regulamentul (UE) 2016/2281 și în Regulamentul (UE) nr. 206/2012, în funcție de categoria generatorului de răcire. Condițiile-limită sunt cele definite în standardul EN14511.</w:t>
            </w:r>
          </w:p>
          <w:p w14:paraId="54BB3ABE" w14:textId="77777777" w:rsidR="00D5083E" w:rsidRPr="00EF37BA" w:rsidRDefault="00D5083E" w:rsidP="00D5083E">
            <w:pPr>
              <w:jc w:val="both"/>
              <w:rPr>
                <w:rFonts w:cs="Times New Roman"/>
                <w:lang w:val="ro-RO"/>
              </w:rPr>
            </w:pPr>
          </w:p>
          <w:p w14:paraId="2DC961CB" w14:textId="77777777" w:rsidR="00D5083E" w:rsidRPr="00EF37BA" w:rsidRDefault="00D5083E" w:rsidP="00D5083E">
            <w:pPr>
              <w:jc w:val="both"/>
              <w:rPr>
                <w:rFonts w:cs="Times New Roman"/>
                <w:lang w:val="ro-RO"/>
              </w:rPr>
            </w:pPr>
            <w:r w:rsidRPr="00EF37BA">
              <w:rPr>
                <w:rFonts w:cs="Times New Roman"/>
                <w:lang w:val="ro-RO"/>
              </w:rPr>
              <w:t>Pentru generatoarele de răcire reversibile (pompe de căldură reversibile), care sunt excluse din domeniul de aplicare al Regulamentului (UE) 2016/2281 deoarece funcția lor de încălzire este reglementată de Regulamentul (UE) nr. 813/2013 al Comisiei ( 34 ) în ceea ce privește cerințele de proiectare ecologică pentru instalațiile pentru încălzirea incintelor și instalațiile de încălzire cu funcție dublă, se utilizează același calcul al FPS care este definit pentru generatoarele de răcire nereversibile similare în Regulamentul (UE) 2016/2281.</w:t>
            </w:r>
          </w:p>
          <w:p w14:paraId="21B96943" w14:textId="77777777" w:rsidR="00D5083E" w:rsidRPr="00EF37BA" w:rsidRDefault="00D5083E" w:rsidP="00D5083E">
            <w:pPr>
              <w:jc w:val="both"/>
              <w:rPr>
                <w:rFonts w:cs="Times New Roman"/>
                <w:lang w:val="ro-RO"/>
              </w:rPr>
            </w:pPr>
          </w:p>
          <w:p w14:paraId="6107F1E0" w14:textId="77777777" w:rsidR="00D5083E" w:rsidRPr="00EF37BA" w:rsidRDefault="00D5083E" w:rsidP="00D5083E">
            <w:pPr>
              <w:jc w:val="both"/>
              <w:rPr>
                <w:rFonts w:cs="Times New Roman"/>
                <w:lang w:val="ro-RO"/>
              </w:rPr>
            </w:pPr>
          </w:p>
          <w:p w14:paraId="08D7039B" w14:textId="77777777" w:rsidR="00D5083E" w:rsidRPr="00EF37BA" w:rsidRDefault="00D5083E" w:rsidP="00D5083E">
            <w:pPr>
              <w:jc w:val="both"/>
              <w:rPr>
                <w:rFonts w:cs="Times New Roman"/>
                <w:lang w:val="ro-RO"/>
              </w:rPr>
            </w:pPr>
            <w:r w:rsidRPr="00EF37BA">
              <w:rPr>
                <w:rFonts w:cs="Times New Roman"/>
                <w:lang w:val="ro-RO"/>
              </w:rPr>
              <w:t xml:space="preserve">De exemplu, pentru generatoarele de răcire electrice cu compresia vaporilor, </w:t>
            </w:r>
            <w:proofErr w:type="spellStart"/>
            <w:r w:rsidRPr="00EF37BA">
              <w:rPr>
                <w:rFonts w:cs="Times New Roman"/>
                <w:lang w:val="ro-RO"/>
              </w:rPr>
              <w:t>FPSp</w:t>
            </w:r>
            <w:proofErr w:type="spellEnd"/>
            <w:r w:rsidRPr="00EF37BA">
              <w:rPr>
                <w:rFonts w:cs="Times New Roman"/>
                <w:lang w:val="ro-RO"/>
              </w:rPr>
              <w:t xml:space="preserve"> se definește după cum urmează (indexul p este folosit pentru a clarifica faptul că FPS este definit în termeni de energie primară):</w:t>
            </w:r>
          </w:p>
          <w:p w14:paraId="3BB213FF" w14:textId="77777777" w:rsidR="00D5083E" w:rsidRPr="00EF37BA" w:rsidRDefault="00D5083E" w:rsidP="00D5083E">
            <w:pPr>
              <w:rPr>
                <w:rFonts w:cs="Times New Roman"/>
                <w:lang w:val="ro-RO"/>
              </w:rPr>
            </w:pPr>
          </w:p>
          <w:p w14:paraId="39B5EA70"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incintelor </w:t>
            </w:r>
            <w:r w:rsidRPr="00EF37BA">
              <w:rPr>
                <w:noProof/>
                <w:color w:val="000000"/>
                <w:sz w:val="22"/>
                <w:szCs w:val="22"/>
                <w:shd w:val="clear" w:color="auto" w:fill="FFFFFF"/>
              </w:rPr>
              <w:drawing>
                <wp:inline distT="0" distB="0" distL="0" distR="0" wp14:anchorId="383102BE" wp14:editId="4B43066B">
                  <wp:extent cx="1590675" cy="419100"/>
                  <wp:effectExtent l="0" t="0" r="9525" b="0"/>
                  <wp:docPr id="30" name="Picture 30" descr="C:\Users\sbe\AppData\Local\Microsoft\Windows\INetCache\Content.MSO\1C543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be\AppData\Local\Microsoft\Windows\INetCache\Content.MSO\1C5434B6.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a:ln>
                            <a:noFill/>
                          </a:ln>
                        </pic:spPr>
                      </pic:pic>
                    </a:graphicData>
                  </a:graphic>
                </wp:inline>
              </w:drawing>
            </w:r>
          </w:p>
          <w:p w14:paraId="12EFAB7F"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proceselor </w:t>
            </w:r>
            <w:r w:rsidRPr="00EF37BA">
              <w:rPr>
                <w:noProof/>
                <w:color w:val="000000"/>
                <w:sz w:val="22"/>
                <w:szCs w:val="22"/>
                <w:shd w:val="clear" w:color="auto" w:fill="FFFFFF"/>
              </w:rPr>
              <w:drawing>
                <wp:inline distT="0" distB="0" distL="0" distR="0" wp14:anchorId="655A1714" wp14:editId="4C343CCC">
                  <wp:extent cx="1581150" cy="428625"/>
                  <wp:effectExtent l="0" t="0" r="0" b="9525"/>
                  <wp:docPr id="31" name="Picture 31" descr="C:\Users\sbe\AppData\Local\Microsoft\Windows\INetCache\Content.MSO\D8719A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be\AppData\Local\Microsoft\Windows\INetCache\Content.MSO\D8719A3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p w14:paraId="0F92F4B1" w14:textId="77777777" w:rsidR="00D5083E" w:rsidRPr="00EF37BA" w:rsidRDefault="00D5083E" w:rsidP="00D5083E">
            <w:pPr>
              <w:rPr>
                <w:rFonts w:cs="Times New Roman"/>
                <w:lang w:val="ro-RO"/>
              </w:rPr>
            </w:pPr>
            <w:r w:rsidRPr="00EF37BA">
              <w:rPr>
                <w:rFonts w:cs="Times New Roman"/>
                <w:lang w:val="ro-RO"/>
              </w:rPr>
              <w:t>unde</w:t>
            </w:r>
          </w:p>
          <w:p w14:paraId="13C1DDB4"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REES și SEPR sunt factori de performanță sezonieri (</w:t>
            </w:r>
            <w:hyperlink r:id="rId37" w:anchor="E0070" w:history="1">
              <w:r w:rsidRPr="00EF37BA">
                <w:rPr>
                  <w:rStyle w:val="Hyperlink"/>
                  <w:color w:val="337AB7"/>
                  <w:sz w:val="22"/>
                  <w:szCs w:val="22"/>
                  <w:shd w:val="clear" w:color="auto" w:fill="FFFFFF"/>
                  <w:lang w:val="ro-RO"/>
                </w:rPr>
                <w:t> </w:t>
              </w:r>
              <w:r w:rsidRPr="00EF37BA">
                <w:rPr>
                  <w:rStyle w:val="superscript"/>
                  <w:color w:val="337AB7"/>
                  <w:sz w:val="22"/>
                  <w:szCs w:val="22"/>
                  <w:shd w:val="clear" w:color="auto" w:fill="FFFFFF"/>
                  <w:vertAlign w:val="superscript"/>
                  <w:lang w:val="ro-RO"/>
                </w:rPr>
                <w:t>35</w:t>
              </w:r>
              <w:r w:rsidRPr="00EF37BA">
                <w:rPr>
                  <w:rStyle w:val="Hyperlink"/>
                  <w:color w:val="337AB7"/>
                  <w:sz w:val="22"/>
                  <w:szCs w:val="22"/>
                  <w:shd w:val="clear" w:color="auto" w:fill="FFFFFF"/>
                  <w:lang w:val="ro-RO"/>
                </w:rPr>
                <w:t> </w:t>
              </w:r>
            </w:hyperlink>
            <w:r w:rsidRPr="00EF37BA">
              <w:rPr>
                <w:color w:val="000000"/>
                <w:sz w:val="22"/>
                <w:szCs w:val="22"/>
                <w:shd w:val="clear" w:color="auto" w:fill="FFFFFF"/>
                <w:lang w:val="ro-RO"/>
              </w:rPr>
              <w:t>) (REES înseamnă „rata de eficiență energetică sezonieră”, iar SEPR înseamnă „rata de performanță energetică sezonieră” – </w:t>
            </w:r>
            <w:proofErr w:type="spellStart"/>
            <w:r w:rsidRPr="00EF37BA">
              <w:rPr>
                <w:rStyle w:val="italics"/>
                <w:i/>
                <w:iCs/>
                <w:color w:val="000000"/>
                <w:sz w:val="22"/>
                <w:szCs w:val="22"/>
                <w:shd w:val="clear" w:color="auto" w:fill="FFFFFF"/>
                <w:lang w:val="ro-RO"/>
              </w:rPr>
              <w:t>Seasonal</w:t>
            </w:r>
            <w:proofErr w:type="spellEnd"/>
            <w:r w:rsidRPr="00EF37BA">
              <w:rPr>
                <w:rStyle w:val="italics"/>
                <w:i/>
                <w:iCs/>
                <w:color w:val="000000"/>
                <w:sz w:val="22"/>
                <w:szCs w:val="22"/>
                <w:shd w:val="clear" w:color="auto" w:fill="FFFFFF"/>
                <w:lang w:val="ro-RO"/>
              </w:rPr>
              <w:t xml:space="preserve"> Energy Performance </w:t>
            </w:r>
            <w:proofErr w:type="spellStart"/>
            <w:r w:rsidRPr="00EF37BA">
              <w:rPr>
                <w:rStyle w:val="italics"/>
                <w:i/>
                <w:iCs/>
                <w:color w:val="000000"/>
                <w:sz w:val="22"/>
                <w:szCs w:val="22"/>
                <w:shd w:val="clear" w:color="auto" w:fill="FFFFFF"/>
                <w:lang w:val="ro-RO"/>
              </w:rPr>
              <w:t>Ratio</w:t>
            </w:r>
            <w:proofErr w:type="spellEnd"/>
            <w:r w:rsidRPr="00EF37BA">
              <w:rPr>
                <w:color w:val="000000"/>
                <w:sz w:val="22"/>
                <w:szCs w:val="22"/>
                <w:shd w:val="clear" w:color="auto" w:fill="FFFFFF"/>
                <w:lang w:val="ro-RO"/>
              </w:rPr>
              <w:t>) în energia finală definită în conformitate cu Regulamentul (UE) 2016/2281 și cu Regulamentul (UE) nr. 206/2012;</w:t>
            </w:r>
          </w:p>
          <w:p w14:paraId="0F630D19"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η este raportul mediu dintre producția brută totală de energie electrică și consumul de energie primară pentru producția de energie electrică în UE (η = 0,475 și 1/η = 2,1).</w:t>
            </w:r>
          </w:p>
          <w:p w14:paraId="65FA2F3A" w14:textId="77777777" w:rsidR="00D5083E" w:rsidRPr="00EF37BA" w:rsidRDefault="00D5083E" w:rsidP="00D5083E">
            <w:pPr>
              <w:rPr>
                <w:rFonts w:cs="Times New Roman"/>
                <w:lang w:val="ro-RO"/>
              </w:rPr>
            </w:pPr>
            <w:r w:rsidRPr="00EF37BA">
              <w:rPr>
                <w:rFonts w:cs="Times New Roman"/>
                <w:lang w:val="ro-RO"/>
              </w:rPr>
              <w:lastRenderedPageBreak/>
              <w:t>F(1) și F(2) sunt factori de corecție în conformitate cu Regulamentul (UE) 2016/2281 și cu comunicarea aferentă a Comisiei. Acești coeficienți nu se aplică răcirii proceselor în Regulamentul (UE) 2016/2281, deoarece indicatorii de energie finală SEPR sunt utilizați direct. În absența unor valori adaptate, pentru conversia SEPR se utilizează aceleași valori utilizate pentru conversia SEER.</w:t>
            </w:r>
          </w:p>
          <w:p w14:paraId="02902755" w14:textId="77777777" w:rsidR="00D5083E" w:rsidRPr="00EF37BA" w:rsidRDefault="00D5083E" w:rsidP="00D5083E">
            <w:pPr>
              <w:rPr>
                <w:rFonts w:cs="Times New Roman"/>
                <w:lang w:val="ro-RO"/>
              </w:rPr>
            </w:pPr>
          </w:p>
          <w:p w14:paraId="6F41A099" w14:textId="77777777" w:rsidR="00D5083E" w:rsidRPr="00EF37BA" w:rsidRDefault="00D5083E" w:rsidP="00D5083E">
            <w:pPr>
              <w:rPr>
                <w:rFonts w:cs="Times New Roman"/>
                <w:i/>
                <w:lang w:val="ro-RO"/>
              </w:rPr>
            </w:pPr>
            <w:r w:rsidRPr="00EF37BA">
              <w:rPr>
                <w:rFonts w:cs="Times New Roman"/>
                <w:i/>
                <w:lang w:val="ro-RO"/>
              </w:rPr>
              <w:t>Condiții-limită FPS</w:t>
            </w:r>
          </w:p>
          <w:p w14:paraId="43BAFAAE" w14:textId="77777777" w:rsidR="00D5083E" w:rsidRPr="00EF37BA" w:rsidRDefault="00D5083E" w:rsidP="00D5083E">
            <w:pPr>
              <w:jc w:val="both"/>
              <w:rPr>
                <w:rFonts w:cs="Times New Roman"/>
                <w:lang w:val="ro-RO"/>
              </w:rPr>
            </w:pPr>
            <w:r w:rsidRPr="00EF37BA">
              <w:rPr>
                <w:rFonts w:cs="Times New Roman"/>
                <w:lang w:val="ro-RO"/>
              </w:rPr>
              <w:t>Pentru definirea FPS al generatorului de răcire, se utilizează condițiile-limită pentru FPS definite în Regulamentul (UE) 2016/2281 și în Regulamentul (UE) nr. 206/2012. În cazul generatoarelor de răcire apă-aer și apă-apă, energia de intrare necesară pentru punerea la dispoziție a sursei de frig este inclusă prin intermediul factorului de corecție F(2). Condițiile-limită pentru FPS sunt prezentate în figura 1. Aceste condiții-cadru se aplică tuturor sistemelor de răcire, fie sistemelor de răcire naturală, fie sistemelor care conțin generatoare de răcire.</w:t>
            </w:r>
          </w:p>
          <w:p w14:paraId="772FC1BF" w14:textId="77777777" w:rsidR="00D5083E" w:rsidRPr="00EF37BA" w:rsidRDefault="00D5083E" w:rsidP="00D5083E">
            <w:pPr>
              <w:jc w:val="both"/>
              <w:rPr>
                <w:rFonts w:cs="Times New Roman"/>
                <w:lang w:val="ro-RO"/>
              </w:rPr>
            </w:pPr>
            <w:r w:rsidRPr="00EF37BA">
              <w:rPr>
                <w:rFonts w:cs="Times New Roman"/>
                <w:lang w:val="ro-RO"/>
              </w:rPr>
              <w:t>Aceste condiții-cadru sunt similare cu cele pentru pompele de căldură (utilizate în modul de încălzire) din Decizia 2013/114/UE a Comisiei. Diferența este aceea că, în cazul pompelor de căldură, consumul de energie electrică corespunzător consumului auxiliar de energie electrică (modul oprit prin termostat, modul standby, modul oprit, modul de funcționare a încălzitorului uleiului din carter) nu este luat în considerare pentru evaluarea FPS. Cu toate acestea, deoarece în cazul răcirii se vor utiliza atât valorile standard ale FPS, cât și valorile FPS măsurate și având în vedere faptul că, în cadrul FPS măsurat, se ia în considerare consumul auxiliar, este necesar să se includă consumul auxiliar de energie în ambele situații.</w:t>
            </w:r>
          </w:p>
          <w:p w14:paraId="7E28A2BC" w14:textId="77777777" w:rsidR="00D5083E" w:rsidRPr="00EF37BA" w:rsidRDefault="00D5083E" w:rsidP="00D5083E">
            <w:pPr>
              <w:jc w:val="both"/>
              <w:rPr>
                <w:rFonts w:cs="Times New Roman"/>
                <w:lang w:val="ro-RO"/>
              </w:rPr>
            </w:pPr>
            <w:r w:rsidRPr="00EF37BA">
              <w:rPr>
                <w:rFonts w:cs="Times New Roman"/>
                <w:lang w:val="ro-RO"/>
              </w:rPr>
              <w:t>Pentru răcirea centralizată, pierderile de frig datorate distribuției și consumul de energie electrică al pompei de distribuție între instalația de răcire și substația clientului nu se includ în estimarea FPS.</w:t>
            </w:r>
          </w:p>
          <w:p w14:paraId="77F80B4B" w14:textId="77777777" w:rsidR="00D5083E" w:rsidRPr="00EF37BA" w:rsidRDefault="00D5083E" w:rsidP="00D5083E">
            <w:pPr>
              <w:jc w:val="both"/>
              <w:rPr>
                <w:rFonts w:cs="Times New Roman"/>
                <w:lang w:val="ro-RO"/>
              </w:rPr>
            </w:pPr>
            <w:r w:rsidRPr="00EF37BA">
              <w:rPr>
                <w:rFonts w:cs="Times New Roman"/>
                <w:lang w:val="ro-RO"/>
              </w:rPr>
              <w:t>În cazul sistemelor de răcire pe bază de aer care asigură și funcția de ventilație, alimentarea cu răcire datorată debitului de aer de ventilație nu trebuie luată în considerare. Puterea ventilatorului care este necesară pentru ventilație trebuie, de asemenea, să fie redusă proporțional cu raportul dintre debitul aerului pentru ventilație și debitul aerului de răcire.</w:t>
            </w:r>
          </w:p>
          <w:p w14:paraId="01D625F9" w14:textId="77777777" w:rsidR="00D5083E" w:rsidRPr="00EF37BA" w:rsidRDefault="00D5083E" w:rsidP="00D5083E">
            <w:pPr>
              <w:rPr>
                <w:rFonts w:cs="Times New Roman"/>
                <w:lang w:val="ro-RO"/>
              </w:rPr>
            </w:pPr>
          </w:p>
          <w:p w14:paraId="0F7B8053" w14:textId="77777777" w:rsidR="00D5083E" w:rsidRPr="00EF37BA" w:rsidRDefault="00D5083E" w:rsidP="00D5083E">
            <w:pPr>
              <w:rPr>
                <w:rFonts w:cs="Times New Roman"/>
                <w:lang w:val="ro-RO"/>
              </w:rPr>
            </w:pPr>
            <w:r w:rsidRPr="00EF37BA">
              <w:rPr>
                <w:rFonts w:cs="Times New Roman"/>
                <w:noProof/>
              </w:rPr>
              <w:lastRenderedPageBreak/>
              <w:drawing>
                <wp:inline distT="0" distB="0" distL="0" distR="0" wp14:anchorId="0B0D327B" wp14:editId="14566065">
                  <wp:extent cx="2057400" cy="1157970"/>
                  <wp:effectExtent l="0" t="0" r="0" b="4445"/>
                  <wp:docPr id="33" name="Picture 33" descr="C:\Users\sbe\AppData\Local\Microsoft\Windows\INetCache\Content.MSO\1DE2E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be\AppData\Local\Microsoft\Windows\INetCache\Content.MSO\1DE2E262.t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3402" cy="1161348"/>
                          </a:xfrm>
                          <a:prstGeom prst="rect">
                            <a:avLst/>
                          </a:prstGeom>
                          <a:noFill/>
                          <a:ln>
                            <a:noFill/>
                          </a:ln>
                        </pic:spPr>
                      </pic:pic>
                    </a:graphicData>
                  </a:graphic>
                </wp:inline>
              </w:drawing>
            </w:r>
          </w:p>
          <w:p w14:paraId="0FF6B2D8" w14:textId="77777777" w:rsidR="00D5083E" w:rsidRPr="00EF37BA" w:rsidRDefault="00D5083E" w:rsidP="00D5083E">
            <w:pPr>
              <w:rPr>
                <w:rFonts w:cs="Times New Roman"/>
                <w:lang w:val="ro-RO"/>
              </w:rPr>
            </w:pPr>
          </w:p>
          <w:p w14:paraId="0637C5EA" w14:textId="77777777" w:rsidR="00D5083E" w:rsidRPr="00EF37BA" w:rsidRDefault="00D5083E" w:rsidP="00D5083E">
            <w:pPr>
              <w:jc w:val="both"/>
              <w:rPr>
                <w:rFonts w:cs="Times New Roman"/>
                <w:lang w:val="ro-RO"/>
              </w:rPr>
            </w:pPr>
            <w:r w:rsidRPr="00EF37BA">
              <w:rPr>
                <w:rFonts w:cs="Times New Roman"/>
                <w:i/>
                <w:iCs/>
                <w:color w:val="000000"/>
                <w:shd w:val="clear" w:color="auto" w:fill="FFFFFF"/>
                <w:lang w:val="ro-RO"/>
              </w:rPr>
              <w:t>Figura 1 Ilustrarea condițiilor-limită ale FPS pentru generatorul de răcire care utilizează FPS standard și răcirea centralizată (și alte sisteme de răcire de dimensiuni mari care utilizează FPS măsurat), unde E</w:t>
            </w:r>
            <w:r w:rsidRPr="00EF37BA">
              <w:rPr>
                <w:rStyle w:val="subscript"/>
                <w:rFonts w:cs="Times New Roman"/>
                <w:i/>
                <w:iCs/>
                <w:color w:val="000000"/>
                <w:shd w:val="clear" w:color="auto" w:fill="FFFFFF"/>
                <w:vertAlign w:val="subscript"/>
                <w:lang w:val="ro-RO"/>
              </w:rPr>
              <w:t>INPUT_AUX</w:t>
            </w:r>
            <w:r w:rsidRPr="00EF37BA">
              <w:rPr>
                <w:rFonts w:cs="Times New Roman"/>
                <w:i/>
                <w:iCs/>
                <w:color w:val="000000"/>
                <w:shd w:val="clear" w:color="auto" w:fill="FFFFFF"/>
                <w:lang w:val="ro-RO"/>
              </w:rPr>
              <w:t> este energia de intrare pentru ventilator și/sau pompă și E</w:t>
            </w:r>
            <w:r w:rsidRPr="00EF37BA">
              <w:rPr>
                <w:rStyle w:val="subscript"/>
                <w:rFonts w:cs="Times New Roman"/>
                <w:i/>
                <w:iCs/>
                <w:color w:val="000000"/>
                <w:shd w:val="clear" w:color="auto" w:fill="FFFFFF"/>
                <w:vertAlign w:val="subscript"/>
                <w:lang w:val="ro-RO"/>
              </w:rPr>
              <w:t>INPUT_CG</w:t>
            </w:r>
            <w:r w:rsidRPr="00EF37BA">
              <w:rPr>
                <w:rFonts w:cs="Times New Roman"/>
                <w:i/>
                <w:iCs/>
                <w:color w:val="000000"/>
                <w:shd w:val="clear" w:color="auto" w:fill="FFFFFF"/>
                <w:lang w:val="ro-RO"/>
              </w:rPr>
              <w:t> energia de intrare pentru generatorul de răcire</w:t>
            </w:r>
          </w:p>
          <w:p w14:paraId="7734A24B" w14:textId="4B8F62E9" w:rsidR="00D5083E" w:rsidRPr="00770076" w:rsidRDefault="00D5083E" w:rsidP="00D5083E">
            <w:pPr>
              <w:jc w:val="both"/>
              <w:rPr>
                <w:rFonts w:cs="Times New Roman"/>
                <w:lang w:val="ro-RO"/>
              </w:rPr>
            </w:pPr>
            <w:r w:rsidRPr="00EF37BA">
              <w:rPr>
                <w:rFonts w:cs="Times New Roman"/>
                <w:color w:val="000000"/>
                <w:shd w:val="clear" w:color="auto" w:fill="FFFFFF"/>
                <w:lang w:val="ro-RO"/>
              </w:rPr>
              <w:t>În cazul sistemelor de răcire cu aer cu recuperare internă a frigului, alimentarea cu răcire datorată recuperării frigului nu se contabilizează. Puterea ventilatorului care este necesară pentru recuperarea frigului de către schimbătorul de căldură se actualizează proporțional cu raportul dintre pierderile de presiune cauzate de schimbătorul de căldură cu recuperare de frig și pierderile totale de presiune ale sistemului de răcire cu aer.</w:t>
            </w:r>
          </w:p>
          <w:p w14:paraId="39430158" w14:textId="77777777" w:rsidR="00D5083E" w:rsidRPr="00EF37BA" w:rsidRDefault="00D5083E" w:rsidP="00D5083E">
            <w:pPr>
              <w:rPr>
                <w:rFonts w:cs="Times New Roman"/>
                <w:color w:val="000000"/>
                <w:shd w:val="clear" w:color="auto" w:fill="FFFFFF"/>
                <w:lang w:val="ro-RO"/>
              </w:rPr>
            </w:pPr>
          </w:p>
          <w:p w14:paraId="49A71D08" w14:textId="498D3039" w:rsidR="00D5083E" w:rsidRPr="00770076"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Calcul folosind valori standard</w:t>
            </w:r>
          </w:p>
          <w:p w14:paraId="6D235858" w14:textId="77777777" w:rsidR="00D5083E" w:rsidRPr="00770076" w:rsidRDefault="00D5083E" w:rsidP="00D5083E">
            <w:pPr>
              <w:pStyle w:val="ListParagraph"/>
              <w:ind w:firstLine="0"/>
              <w:contextualSpacing w:val="0"/>
              <w:rPr>
                <w:color w:val="000000"/>
                <w:sz w:val="22"/>
                <w:szCs w:val="22"/>
                <w:shd w:val="clear" w:color="auto" w:fill="FFFFFF"/>
                <w:lang w:val="ro-RO"/>
              </w:rPr>
            </w:pPr>
          </w:p>
          <w:p w14:paraId="2B118ACF" w14:textId="77777777" w:rsidR="00D5083E" w:rsidRPr="00EF37BA" w:rsidRDefault="00D5083E" w:rsidP="00D5083E">
            <w:pPr>
              <w:jc w:val="both"/>
              <w:rPr>
                <w:rFonts w:cs="Times New Roman"/>
                <w:lang w:val="ro-RO"/>
              </w:rPr>
            </w:pPr>
            <w:r w:rsidRPr="00EF37BA">
              <w:rPr>
                <w:rFonts w:cs="Times New Roman"/>
                <w:lang w:val="ro-RO"/>
              </w:rPr>
              <w:t>Se poate utiliza o metodă simplificată pentru sistemele individuale de răcire cu o capacitate mai mică de 1,5 MW, pentru care este disponibilă o valoare standard a FPS, pentru a estima energia totală furnizată pentru răcire.</w:t>
            </w:r>
          </w:p>
          <w:p w14:paraId="5B06E4F0" w14:textId="77777777" w:rsidR="00D5083E" w:rsidRPr="00EF37BA" w:rsidRDefault="00D5083E" w:rsidP="00D5083E">
            <w:pPr>
              <w:jc w:val="both"/>
              <w:rPr>
                <w:rFonts w:cs="Times New Roman"/>
                <w:lang w:val="ro-RO"/>
              </w:rPr>
            </w:pPr>
          </w:p>
          <w:p w14:paraId="3289BECE"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În cadrul metodei simplificate, energia de răcire furnizată de sistemul de r</w:t>
            </w:r>
            <w:r w:rsidRPr="00EF37BA">
              <w:rPr>
                <w:rFonts w:cs="Times New Roman"/>
                <w:color w:val="000000"/>
                <w:shd w:val="clear" w:color="auto" w:fill="FFFFFF"/>
                <w:lang w:val="ro-RO"/>
              </w:rPr>
              <w:t>ăcire (</w:t>
            </w:r>
            <w:proofErr w:type="spellStart"/>
            <w:r w:rsidRPr="00EF37BA">
              <w:rPr>
                <w:rFonts w:cs="Times New Roman"/>
                <w:color w:val="000000"/>
                <w:shd w:val="clear" w:color="auto" w:fill="FFFFFF"/>
                <w:lang w:val="ro-RO"/>
              </w:rPr>
              <w:t>Q</w:t>
            </w:r>
            <w:r w:rsidRPr="00EF37BA">
              <w:rPr>
                <w:rStyle w:val="subscript"/>
                <w:rFonts w:cs="Times New Roman"/>
                <w:color w:val="000000"/>
                <w:shd w:val="clear" w:color="auto" w:fill="FFFFFF"/>
                <w:vertAlign w:val="subscript"/>
                <w:lang w:val="ro-RO"/>
              </w:rPr>
              <w:t>Csupply</w:t>
            </w:r>
            <w:proofErr w:type="spellEnd"/>
            <w:r w:rsidRPr="00EF37BA">
              <w:rPr>
                <w:rFonts w:cs="Times New Roman"/>
                <w:color w:val="000000"/>
                <w:shd w:val="clear" w:color="auto" w:fill="FFFFFF"/>
                <w:lang w:val="ro-RO"/>
              </w:rPr>
              <w:t>) este capacitatea nominală de răcire </w:t>
            </w:r>
            <w:r w:rsidRPr="00EF37BA">
              <w:rPr>
                <w:rStyle w:val="italics"/>
                <w:rFonts w:cs="Times New Roman"/>
                <w:i/>
                <w:iCs/>
                <w:color w:val="000000"/>
                <w:shd w:val="clear" w:color="auto" w:fill="FFFFFF"/>
                <w:lang w:val="ro-RO"/>
              </w:rPr>
              <w:t>(</w:t>
            </w:r>
            <w:proofErr w:type="spellStart"/>
            <w:r w:rsidRPr="00EF37BA">
              <w:rPr>
                <w:rStyle w:val="italics"/>
                <w:rFonts w:cs="Times New Roman"/>
                <w:i/>
                <w:iCs/>
                <w:color w:val="000000"/>
                <w:shd w:val="clear" w:color="auto" w:fill="FFFFFF"/>
                <w:lang w:val="ro-RO"/>
              </w:rPr>
              <w:t>Pc</w:t>
            </w:r>
            <w:proofErr w:type="spellEnd"/>
            <w:r w:rsidRPr="00EF37BA">
              <w:rPr>
                <w:rStyle w:val="italics"/>
                <w:rFonts w:cs="Times New Roman"/>
                <w:i/>
                <w:iCs/>
                <w:color w:val="000000"/>
                <w:shd w:val="clear" w:color="auto" w:fill="FFFFFF"/>
                <w:lang w:val="ro-RO"/>
              </w:rPr>
              <w:t>)</w:t>
            </w:r>
            <w:r w:rsidRPr="00EF37BA">
              <w:rPr>
                <w:rFonts w:cs="Times New Roman"/>
                <w:color w:val="000000"/>
                <w:shd w:val="clear" w:color="auto" w:fill="FFFFFF"/>
                <w:lang w:val="ro-RO"/>
              </w:rPr>
              <w:t> înmulțită cu numărul echivalent de ore de funcționare la sarcină totală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O singură valoare a gradelor-zile de răcire (CDD – </w:t>
            </w:r>
            <w:proofErr w:type="spellStart"/>
            <w:r w:rsidRPr="00EF37BA">
              <w:rPr>
                <w:rStyle w:val="italics"/>
                <w:rFonts w:cs="Times New Roman"/>
                <w:i/>
                <w:iCs/>
                <w:color w:val="000000"/>
                <w:shd w:val="clear" w:color="auto" w:fill="FFFFFF"/>
                <w:lang w:val="ro-RO"/>
              </w:rPr>
              <w:t>Cooling</w:t>
            </w:r>
            <w:proofErr w:type="spellEnd"/>
            <w:r w:rsidRPr="00EF37BA">
              <w:rPr>
                <w:rStyle w:val="italics"/>
                <w:rFonts w:cs="Times New Roman"/>
                <w:i/>
                <w:iCs/>
                <w:color w:val="000000"/>
                <w:shd w:val="clear" w:color="auto" w:fill="FFFFFF"/>
                <w:lang w:val="ro-RO"/>
              </w:rPr>
              <w:t xml:space="preserve"> </w:t>
            </w:r>
            <w:proofErr w:type="spellStart"/>
            <w:r w:rsidRPr="00EF37BA">
              <w:rPr>
                <w:rStyle w:val="italics"/>
                <w:rFonts w:cs="Times New Roman"/>
                <w:i/>
                <w:iCs/>
                <w:color w:val="000000"/>
                <w:shd w:val="clear" w:color="auto" w:fill="FFFFFF"/>
                <w:lang w:val="ro-RO"/>
              </w:rPr>
              <w:t>Degree</w:t>
            </w:r>
            <w:proofErr w:type="spellEnd"/>
            <w:r w:rsidRPr="00EF37BA">
              <w:rPr>
                <w:rStyle w:val="italics"/>
                <w:rFonts w:cs="Times New Roman"/>
                <w:i/>
                <w:iCs/>
                <w:color w:val="000000"/>
                <w:shd w:val="clear" w:color="auto" w:fill="FFFFFF"/>
                <w:lang w:val="ro-RO"/>
              </w:rPr>
              <w:t xml:space="preserve"> </w:t>
            </w:r>
            <w:proofErr w:type="spellStart"/>
            <w:r w:rsidRPr="00EF37BA">
              <w:rPr>
                <w:rStyle w:val="italics"/>
                <w:rFonts w:cs="Times New Roman"/>
                <w:i/>
                <w:iCs/>
                <w:color w:val="000000"/>
                <w:shd w:val="clear" w:color="auto" w:fill="FFFFFF"/>
                <w:lang w:val="ro-RO"/>
              </w:rPr>
              <w:t>Days</w:t>
            </w:r>
            <w:proofErr w:type="spellEnd"/>
            <w:r w:rsidRPr="00EF37BA">
              <w:rPr>
                <w:rFonts w:cs="Times New Roman"/>
                <w:color w:val="000000"/>
                <w:shd w:val="clear" w:color="auto" w:fill="FFFFFF"/>
                <w:lang w:val="ro-RO"/>
              </w:rPr>
              <w:t>) poate fi utilizată pentru o țară întreagă sau se pot utiliza valori distincte pentru diferite zone climatice, cu condiția ca pentru aceste zone climatice să fie disponibile capacități nominale și FPS.</w:t>
            </w:r>
          </w:p>
          <w:p w14:paraId="6969A2B9"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Pentru calculul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se pot utiliza următoarele metode implicite:</w:t>
            </w:r>
          </w:p>
          <w:p w14:paraId="149494C3"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rezidențial: EFLH = 96 + 0,85 * CDD</w:t>
            </w:r>
          </w:p>
          <w:p w14:paraId="231BB27E"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terțiar: EFLH = 475 + 0,49 * CDD</w:t>
            </w:r>
          </w:p>
          <w:p w14:paraId="789B4158"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proceselor: EFLH = </w:t>
            </w:r>
            <w:proofErr w:type="spellStart"/>
            <w:r w:rsidRPr="00EF37BA">
              <w:rPr>
                <w:color w:val="000000"/>
                <w:sz w:val="22"/>
                <w:szCs w:val="22"/>
                <w:shd w:val="clear" w:color="auto" w:fill="FFFFFF"/>
                <w:lang w:val="ro-RO"/>
              </w:rPr>
              <w:t>τ</w:t>
            </w:r>
            <w:r w:rsidRPr="00EF37BA">
              <w:rPr>
                <w:rStyle w:val="subscript"/>
                <w:color w:val="000000"/>
                <w:sz w:val="22"/>
                <w:szCs w:val="22"/>
                <w:shd w:val="clear" w:color="auto" w:fill="FFFFFF"/>
                <w:vertAlign w:val="subscript"/>
                <w:lang w:val="ro-RO"/>
              </w:rPr>
              <w:t>s</w:t>
            </w:r>
            <w:proofErr w:type="spellEnd"/>
            <w:r w:rsidRPr="00EF37BA">
              <w:rPr>
                <w:color w:val="000000"/>
                <w:sz w:val="22"/>
                <w:szCs w:val="22"/>
                <w:shd w:val="clear" w:color="auto" w:fill="FFFFFF"/>
                <w:lang w:val="ro-RO"/>
              </w:rPr>
              <w:t> * (7300 + 0,32 * CDD)</w:t>
            </w:r>
          </w:p>
          <w:p w14:paraId="7726C84C" w14:textId="77777777" w:rsidR="00D5083E" w:rsidRPr="00EF37BA" w:rsidRDefault="00D5083E" w:rsidP="00D5083E">
            <w:pPr>
              <w:rPr>
                <w:rFonts w:cs="Times New Roman"/>
                <w:lang w:val="ro-RO"/>
              </w:rPr>
            </w:pPr>
            <w:r w:rsidRPr="00EF37BA">
              <w:rPr>
                <w:rFonts w:cs="Times New Roman"/>
                <w:lang w:val="ro-RO"/>
              </w:rPr>
              <w:lastRenderedPageBreak/>
              <w:t>unde</w:t>
            </w:r>
          </w:p>
          <w:p w14:paraId="25DF0B37" w14:textId="77777777" w:rsidR="00D5083E" w:rsidRPr="00EF37BA" w:rsidRDefault="00D5083E" w:rsidP="00D5083E">
            <w:pPr>
              <w:jc w:val="both"/>
              <w:rPr>
                <w:rFonts w:cs="Times New Roman"/>
                <w:lang w:val="ro-RO"/>
              </w:rPr>
            </w:pPr>
            <w:proofErr w:type="spellStart"/>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proofErr w:type="spellEnd"/>
            <w:r w:rsidRPr="00EF37BA">
              <w:rPr>
                <w:rFonts w:cs="Times New Roman"/>
                <w:color w:val="000000"/>
                <w:shd w:val="clear" w:color="auto" w:fill="FFFFFF"/>
                <w:lang w:val="ro-RO"/>
              </w:rPr>
              <w:t> este un factor de activitate utilizat pentru a contabiliza timpul de funcționare al unor procese specifice (de exemplu, pe tot parcursul anului</w:t>
            </w:r>
          </w:p>
          <w:p w14:paraId="78BDFD57" w14:textId="77777777" w:rsidR="00D5083E" w:rsidRPr="00EF37BA" w:rsidRDefault="00D5083E" w:rsidP="00D5083E">
            <w:pPr>
              <w:jc w:val="both"/>
              <w:rPr>
                <w:rFonts w:cs="Times New Roman"/>
                <w:lang w:val="ro-RO"/>
              </w:rPr>
            </w:pPr>
            <w:proofErr w:type="spellStart"/>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proofErr w:type="spellEnd"/>
            <w:r w:rsidRPr="00EF37BA">
              <w:rPr>
                <w:rFonts w:cs="Times New Roman"/>
                <w:color w:val="000000"/>
                <w:shd w:val="clear" w:color="auto" w:fill="FFFFFF"/>
                <w:lang w:val="ro-RO"/>
              </w:rPr>
              <w:t xml:space="preserve"> = 1, nu doar în la sfârșit de săptămână </w:t>
            </w:r>
            <w:proofErr w:type="spellStart"/>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proofErr w:type="spellEnd"/>
            <w:r w:rsidRPr="00EF37BA">
              <w:rPr>
                <w:rFonts w:cs="Times New Roman"/>
                <w:color w:val="000000"/>
                <w:shd w:val="clear" w:color="auto" w:fill="FFFFFF"/>
                <w:lang w:val="ro-RO"/>
              </w:rPr>
              <w:t> = 5/7). Nu există nicio valoare implicită.</w:t>
            </w:r>
          </w:p>
          <w:p w14:paraId="2BACF3EF" w14:textId="77777777" w:rsidR="00D5083E" w:rsidRPr="00EF37BA" w:rsidRDefault="00D5083E" w:rsidP="00D5083E">
            <w:pPr>
              <w:jc w:val="both"/>
              <w:rPr>
                <w:rFonts w:cs="Times New Roman"/>
                <w:b/>
                <w:i/>
                <w:color w:val="231F20"/>
                <w:lang w:val="ro-RO"/>
              </w:rPr>
            </w:pPr>
          </w:p>
          <w:p w14:paraId="2516DF15" w14:textId="77777777" w:rsidR="00D5083E" w:rsidRPr="00EF37BA" w:rsidRDefault="00D5083E" w:rsidP="00D5083E">
            <w:pPr>
              <w:jc w:val="both"/>
              <w:rPr>
                <w:rFonts w:cs="Times New Roman"/>
                <w:b/>
                <w:i/>
                <w:color w:val="231F20"/>
                <w:lang w:val="ro-RO"/>
              </w:rPr>
            </w:pPr>
            <w:r w:rsidRPr="00EF37BA">
              <w:rPr>
                <w:rFonts w:cs="Times New Roman"/>
                <w:b/>
                <w:i/>
                <w:color w:val="231F20"/>
                <w:lang w:val="ro-RO"/>
              </w:rPr>
              <w:t>3.4.1. Calcul folosind valori măsurate</w:t>
            </w:r>
          </w:p>
          <w:p w14:paraId="7978F880" w14:textId="77777777" w:rsidR="00D5083E" w:rsidRPr="00EF37BA" w:rsidRDefault="00D5083E" w:rsidP="00D5083E">
            <w:pPr>
              <w:jc w:val="both"/>
              <w:rPr>
                <w:rFonts w:cs="Times New Roman"/>
                <w:color w:val="231F20"/>
                <w:lang w:val="ro-RO"/>
              </w:rPr>
            </w:pPr>
          </w:p>
          <w:p w14:paraId="30E23878" w14:textId="77777777" w:rsidR="00D5083E" w:rsidRPr="00EF37BA" w:rsidRDefault="00D5083E" w:rsidP="00D5083E">
            <w:pPr>
              <w:jc w:val="both"/>
              <w:rPr>
                <w:rFonts w:cs="Times New Roman"/>
                <w:lang w:val="ro-RO"/>
              </w:rPr>
            </w:pPr>
            <w:r w:rsidRPr="00EF37BA">
              <w:rPr>
                <w:rFonts w:cs="Times New Roman"/>
                <w:lang w:val="ro-RO"/>
              </w:rPr>
              <w:t>Sistemele pentru care nu există valori standard, precum și sistemele de răcire cu o capacitate mai mare de 1,5 MW și sistemele de răcire centralizată își calculează răcirea din surse regenerabile pe baza următoarelor măsurători:</w:t>
            </w:r>
          </w:p>
          <w:p w14:paraId="719D11B5" w14:textId="77777777" w:rsidR="00D5083E" w:rsidRPr="00EF37BA" w:rsidRDefault="00D5083E" w:rsidP="00D5083E">
            <w:pPr>
              <w:jc w:val="both"/>
              <w:rPr>
                <w:rFonts w:cs="Times New Roman"/>
                <w:lang w:val="ro-RO"/>
              </w:rPr>
            </w:pPr>
          </w:p>
          <w:p w14:paraId="31BD3CD9" w14:textId="77777777" w:rsidR="00D5083E" w:rsidRPr="00EF37BA" w:rsidRDefault="00D5083E" w:rsidP="00D5083E">
            <w:pPr>
              <w:jc w:val="both"/>
              <w:rPr>
                <w:rFonts w:cs="Times New Roman"/>
                <w:lang w:val="ro-RO"/>
              </w:rPr>
            </w:pPr>
            <w:r w:rsidRPr="00EF37BA">
              <w:rPr>
                <w:rFonts w:cs="Times New Roman"/>
                <w:i/>
                <w:lang w:val="ro-RO"/>
              </w:rPr>
              <w:t>Energia de intrare măsurată</w:t>
            </w:r>
            <w:r w:rsidRPr="00EF37BA">
              <w:rPr>
                <w:rFonts w:cs="Times New Roman"/>
                <w:lang w:val="ro-RO"/>
              </w:rPr>
              <w:t>: Energia de intrare măsurată include toate sursele de energie pentru sistemul de răcire, inclusiv eventualele generatoare de răcire, și anume electricitate, gaz, căldură etc. Aceasta include, de asemenea, pompele și ventilatoarele auxiliare utilizate în sistemul de răcire, dar nu și pe cele utilizate pentru distribuția răcirii către o clădire sau un proces. În cazul răcirii cu aer cu funcție de ventilație, numai energia suplimentară de intrare datorată răcirii trebuie să fie inclusă în energia de intrare a sistemului de răcire.</w:t>
            </w:r>
          </w:p>
          <w:p w14:paraId="43D4207B" w14:textId="77777777" w:rsidR="00D5083E" w:rsidRPr="00EF37BA" w:rsidRDefault="00D5083E" w:rsidP="00D5083E">
            <w:pPr>
              <w:rPr>
                <w:rFonts w:cs="Times New Roman"/>
                <w:lang w:val="ro-RO"/>
              </w:rPr>
            </w:pPr>
          </w:p>
          <w:p w14:paraId="3BEEEBBF" w14:textId="77777777" w:rsidR="00D5083E" w:rsidRPr="00EF37BA" w:rsidRDefault="00D5083E" w:rsidP="00D5083E">
            <w:pPr>
              <w:jc w:val="both"/>
              <w:rPr>
                <w:rFonts w:cs="Times New Roman"/>
                <w:lang w:val="ro-RO"/>
              </w:rPr>
            </w:pPr>
            <w:r w:rsidRPr="00EF37BA">
              <w:rPr>
                <w:rFonts w:cs="Times New Roman"/>
                <w:i/>
                <w:lang w:val="ro-RO"/>
              </w:rPr>
              <w:t>Alimentarea cu energie pentru răcire măsurată</w:t>
            </w:r>
            <w:r w:rsidRPr="00EF37BA">
              <w:rPr>
                <w:rFonts w:cs="Times New Roman"/>
                <w:lang w:val="ro-RO"/>
              </w:rPr>
              <w:t>: Alimentarea cu energie pentru răcire se măsoară ca rezultat al sistemului de răcire și se scad orice pierderi de frig pentru a se estima alimentarea netă cu energie pentru răcire a clădirii sau a procesului care este utilizatorul final al răcirii. Pierderile de frig includ pierderile dintr-un sistem de răcire centralizată și din sistemul de distribuție a răcirii dintr-o clădire sau un amplasament industrial. În cazul răcirii pe bază de aer cu funcție de ventilație, alimentarea cu energie pentru răcire trebuie să excludă efectul introducerii de aer proaspăt în scopuri de ventilație.</w:t>
            </w:r>
          </w:p>
          <w:p w14:paraId="57D6C8CA" w14:textId="77777777" w:rsidR="00D5083E" w:rsidRPr="00EF37BA" w:rsidRDefault="00D5083E" w:rsidP="00D5083E">
            <w:pPr>
              <w:jc w:val="both"/>
              <w:rPr>
                <w:rFonts w:cs="Times New Roman"/>
                <w:lang w:val="ro-RO"/>
              </w:rPr>
            </w:pPr>
          </w:p>
          <w:p w14:paraId="65E1D562" w14:textId="77777777" w:rsidR="00D5083E" w:rsidRPr="00EF37BA" w:rsidRDefault="00D5083E" w:rsidP="00D5083E">
            <w:pPr>
              <w:jc w:val="both"/>
              <w:rPr>
                <w:rFonts w:cs="Times New Roman"/>
                <w:lang w:val="ro-RO"/>
              </w:rPr>
            </w:pPr>
            <w:r w:rsidRPr="00EF37BA">
              <w:rPr>
                <w:rFonts w:cs="Times New Roman"/>
                <w:lang w:val="ro-RO"/>
              </w:rPr>
              <w:t>Măsurătorile trebuie efectuate pentru anul respectiv care trebuie raportat, și anume toată energia de intrare și toată energia furnizată pentru răcire pentru întregul an.</w:t>
            </w:r>
          </w:p>
          <w:p w14:paraId="2EB23AF7" w14:textId="77777777" w:rsidR="00D5083E" w:rsidRPr="00EF37BA" w:rsidRDefault="00D5083E" w:rsidP="00D5083E">
            <w:pPr>
              <w:jc w:val="both"/>
              <w:rPr>
                <w:rFonts w:cs="Times New Roman"/>
                <w:color w:val="231F20"/>
                <w:lang w:val="ro-RO"/>
              </w:rPr>
            </w:pPr>
          </w:p>
          <w:p w14:paraId="068CDE0A" w14:textId="77777777" w:rsidR="00D5083E" w:rsidRPr="00EF37BA" w:rsidRDefault="00D5083E" w:rsidP="00D5083E">
            <w:pPr>
              <w:jc w:val="both"/>
              <w:rPr>
                <w:rFonts w:cs="Times New Roman"/>
                <w:b/>
                <w:i/>
                <w:lang w:val="ro-RO"/>
              </w:rPr>
            </w:pPr>
            <w:r w:rsidRPr="00EF37BA">
              <w:rPr>
                <w:rFonts w:cs="Times New Roman"/>
                <w:b/>
                <w:i/>
                <w:lang w:val="ro-RO"/>
              </w:rPr>
              <w:t>3.4.2.    Răcirea centralizată: cerințe suplimentare</w:t>
            </w:r>
          </w:p>
          <w:p w14:paraId="652EE3F9"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Pentru sistemele de răcire centralizată, alimentarea netă cu răcire la nivelul clientului se ia în considerare atunci când se definește capacitatea netă de răcire, </w:t>
            </w:r>
            <w:r w:rsidRPr="00EF37BA">
              <w:rPr>
                <w:rFonts w:cs="Times New Roman"/>
                <w:color w:val="000000"/>
                <w:shd w:val="clear" w:color="auto" w:fill="FFFFFF"/>
                <w:lang w:val="ro-RO"/>
              </w:rPr>
              <w:t xml:space="preserve">indicată </w:t>
            </w:r>
            <w:proofErr w:type="spellStart"/>
            <w:r w:rsidRPr="00EF37BA">
              <w:rPr>
                <w:rFonts w:cs="Times New Roman"/>
                <w:color w:val="000000"/>
                <w:shd w:val="clear" w:color="auto" w:fill="FFFFFF"/>
                <w:lang w:val="ro-RO"/>
              </w:rPr>
              <w:t>drept</w:t>
            </w:r>
            <w:r w:rsidRPr="00EF37BA">
              <w:rPr>
                <w:rStyle w:val="italics"/>
                <w:rFonts w:cs="Times New Roman"/>
                <w:i/>
                <w:iCs/>
                <w:color w:val="000000"/>
                <w:shd w:val="clear" w:color="auto" w:fill="FFFFFF"/>
                <w:lang w:val="ro-RO"/>
              </w:rPr>
              <w:t>Q</w:t>
            </w:r>
            <w:proofErr w:type="spellEnd"/>
            <w:r w:rsidRPr="00EF37BA">
              <w:rPr>
                <w:rFonts w:cs="Times New Roman"/>
                <w:color w:val="000000"/>
                <w:shd w:val="clear" w:color="auto" w:fill="FFFFFF"/>
                <w:lang w:val="ro-RO"/>
              </w:rPr>
              <w:t> </w:t>
            </w:r>
            <w:proofErr w:type="spellStart"/>
            <w:r w:rsidRPr="00EF37BA">
              <w:rPr>
                <w:rStyle w:val="italics"/>
                <w:rFonts w:cs="Times New Roman"/>
                <w:i/>
                <w:iCs/>
                <w:color w:val="000000"/>
                <w:shd w:val="clear" w:color="auto" w:fill="FFFFFF"/>
                <w:vertAlign w:val="subscript"/>
                <w:lang w:val="ro-RO"/>
              </w:rPr>
              <w:t>C_Supply_net</w:t>
            </w:r>
            <w:proofErr w:type="spellEnd"/>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 xml:space="preserve">. Pierderile termice </w:t>
            </w:r>
            <w:r w:rsidRPr="00EF37BA">
              <w:rPr>
                <w:rFonts w:cs="Times New Roman"/>
                <w:color w:val="000000"/>
                <w:shd w:val="clear" w:color="auto" w:fill="FFFFFF"/>
                <w:lang w:val="ro-RO"/>
              </w:rPr>
              <w:lastRenderedPageBreak/>
              <w:t>produse în rețeaua de distribuție </w:t>
            </w:r>
            <w:proofErr w:type="spellStart"/>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proofErr w:type="spellEnd"/>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se deduc din alimentarea brută cu răcire (</w:t>
            </w:r>
            <w:proofErr w:type="spellStart"/>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proofErr w:type="spellEnd"/>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după cum urmează:</w:t>
            </w:r>
          </w:p>
          <w:p w14:paraId="5BACAA01" w14:textId="0001245B" w:rsidR="00D5083E" w:rsidRPr="00770076" w:rsidRDefault="00D5083E" w:rsidP="00D5083E">
            <w:pPr>
              <w:jc w:val="both"/>
              <w:rPr>
                <w:rFonts w:cs="Times New Roman"/>
                <w:color w:val="000000"/>
                <w:shd w:val="clear" w:color="auto" w:fill="FFFFFF"/>
                <w:lang w:val="ro-RO"/>
              </w:rPr>
            </w:pPr>
            <w:proofErr w:type="spellStart"/>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C_Supply_net</w:t>
            </w:r>
            <w:proofErr w:type="spellEnd"/>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proofErr w:type="spellStart"/>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proofErr w:type="spellEnd"/>
            <w:r w:rsidRPr="00EF37BA">
              <w:rPr>
                <w:rStyle w:val="subscript"/>
                <w:rFonts w:cs="Times New Roman"/>
                <w:i/>
                <w:iCs/>
                <w:color w:val="000000"/>
                <w:shd w:val="clear" w:color="auto" w:fill="FFFFFF"/>
                <w:vertAlign w:val="subscript"/>
                <w:lang w:val="ro-RO"/>
              </w:rPr>
              <w:t>-</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proofErr w:type="spellStart"/>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proofErr w:type="spellEnd"/>
          </w:p>
          <w:p w14:paraId="0A02C68D" w14:textId="77777777" w:rsidR="00D5083E" w:rsidRPr="00EF37BA" w:rsidRDefault="00D5083E" w:rsidP="00D5083E">
            <w:pPr>
              <w:jc w:val="both"/>
              <w:rPr>
                <w:rFonts w:cs="Times New Roman"/>
                <w:color w:val="231F20"/>
                <w:lang w:val="ro-RO"/>
              </w:rPr>
            </w:pPr>
          </w:p>
          <w:p w14:paraId="2787CF10" w14:textId="77777777" w:rsidR="00D5083E" w:rsidRPr="00EF37BA" w:rsidRDefault="00D5083E" w:rsidP="00D5083E">
            <w:pPr>
              <w:jc w:val="both"/>
              <w:rPr>
                <w:rFonts w:cs="Times New Roman"/>
                <w:b/>
                <w:i/>
                <w:lang w:val="ro-RO"/>
              </w:rPr>
            </w:pPr>
            <w:r w:rsidRPr="00EF37BA">
              <w:rPr>
                <w:rFonts w:cs="Times New Roman"/>
                <w:b/>
                <w:i/>
                <w:lang w:val="ro-RO"/>
              </w:rPr>
              <w:t>3.4.2.1.    Divizarea subsistemelor</w:t>
            </w:r>
          </w:p>
          <w:p w14:paraId="201F695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Sistemele de răcire centralizată pot fi împărțite în subsisteme care cuprind cel puțin un generator de răcire sau un sistem de răcire naturală. Acest lucru necesită măsurarea energiei furnizate pentru răcire și a energiei de intrare pentru fiecare subsistem, precum și alocarea pierderilor de frig pe subsistem, după cum urmează:</w:t>
            </w:r>
          </w:p>
          <w:p w14:paraId="7019D260" w14:textId="77777777" w:rsidR="00D5083E" w:rsidRPr="00EF37BA" w:rsidRDefault="00D5083E" w:rsidP="00D5083E">
            <w:pPr>
              <w:rPr>
                <w:rFonts w:cs="Times New Roman"/>
                <w:color w:val="000000"/>
                <w:shd w:val="clear" w:color="auto" w:fill="FFFFFF"/>
                <w:lang w:val="ro-RO"/>
              </w:rPr>
            </w:pPr>
          </w:p>
          <w:p w14:paraId="29A8928E"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0BCAFA6" wp14:editId="71AB4C8B">
                  <wp:extent cx="2354818" cy="276225"/>
                  <wp:effectExtent l="0" t="0" r="7620" b="0"/>
                  <wp:docPr id="35" name="Picture 35" descr="C:\Users\sbe\AppData\Local\Microsoft\Windows\INetCache\Content.MSO\97AC1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be\AppData\Local\Microsoft\Windows\INetCache\Content.MSO\97AC10C0.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0611" cy="278078"/>
                          </a:xfrm>
                          <a:prstGeom prst="rect">
                            <a:avLst/>
                          </a:prstGeom>
                          <a:noFill/>
                          <a:ln>
                            <a:noFill/>
                          </a:ln>
                        </pic:spPr>
                      </pic:pic>
                    </a:graphicData>
                  </a:graphic>
                </wp:inline>
              </w:drawing>
            </w:r>
          </w:p>
          <w:p w14:paraId="430B17CB" w14:textId="77777777" w:rsidR="00D5083E" w:rsidRPr="00EF37BA" w:rsidRDefault="00D5083E" w:rsidP="00D5083E">
            <w:pPr>
              <w:jc w:val="both"/>
              <w:rPr>
                <w:rFonts w:cs="Times New Roman"/>
                <w:color w:val="231F20"/>
                <w:lang w:val="ro-RO"/>
              </w:rPr>
            </w:pPr>
          </w:p>
          <w:p w14:paraId="1B9CA828" w14:textId="77777777" w:rsidR="00D5083E" w:rsidRPr="00EF37BA" w:rsidRDefault="00D5083E" w:rsidP="00D5083E">
            <w:pPr>
              <w:jc w:val="both"/>
              <w:rPr>
                <w:rFonts w:cs="Times New Roman"/>
                <w:color w:val="231F20"/>
                <w:lang w:val="ro-RO"/>
              </w:rPr>
            </w:pPr>
          </w:p>
          <w:p w14:paraId="63EBBF1A" w14:textId="77777777" w:rsidR="00D5083E" w:rsidRPr="00EF37BA" w:rsidRDefault="00D5083E" w:rsidP="00D5083E">
            <w:pPr>
              <w:rPr>
                <w:rFonts w:cs="Times New Roman"/>
                <w:b/>
                <w:i/>
                <w:color w:val="000000"/>
                <w:shd w:val="clear" w:color="auto" w:fill="FFFFFF"/>
                <w:lang w:val="ro-RO"/>
              </w:rPr>
            </w:pPr>
            <w:r w:rsidRPr="00EF37BA">
              <w:rPr>
                <w:rFonts w:cs="Times New Roman"/>
                <w:b/>
                <w:i/>
                <w:color w:val="000000"/>
                <w:shd w:val="clear" w:color="auto" w:fill="FFFFFF"/>
                <w:lang w:val="ro-RO"/>
              </w:rPr>
              <w:t>3.4.2.2.    Auxiliari</w:t>
            </w:r>
          </w:p>
          <w:p w14:paraId="660F27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 xml:space="preserve">Atunci când un sistem de răcire se împarte în subsisteme, dispozitivele auxiliare (de exemplu, comenzile, pompele și ventilatoarele) ale generatorului (generatoarelor) de răcire și/sau ale sistemului (sistemelor) de răcire naturală trebuie să fie incluse în același (aceleași) subsistem(e). Energia auxiliară corespunzătoare distribuției răcirii în interiorul clădirii, cum ar fi pompele secundare și unitățile terminale (de exemplu </w:t>
            </w:r>
            <w:proofErr w:type="spellStart"/>
            <w:r w:rsidRPr="00EF37BA">
              <w:rPr>
                <w:rFonts w:cs="Times New Roman"/>
                <w:color w:val="000000"/>
                <w:shd w:val="clear" w:color="auto" w:fill="FFFFFF"/>
                <w:lang w:val="ro-RO"/>
              </w:rPr>
              <w:t>ventiloconvectoarele</w:t>
            </w:r>
            <w:proofErr w:type="spellEnd"/>
            <w:r w:rsidRPr="00EF37BA">
              <w:rPr>
                <w:rFonts w:cs="Times New Roman"/>
                <w:color w:val="000000"/>
                <w:shd w:val="clear" w:color="auto" w:fill="FFFFFF"/>
                <w:lang w:val="ro-RO"/>
              </w:rPr>
              <w:t>, ventilatoarele unităților de tratare a aerului) nu se contabilizează.</w:t>
            </w:r>
          </w:p>
          <w:p w14:paraId="6E6F3302" w14:textId="77777777" w:rsidR="00D5083E" w:rsidRPr="00EF37BA" w:rsidRDefault="00D5083E" w:rsidP="00D5083E">
            <w:pPr>
              <w:jc w:val="both"/>
              <w:rPr>
                <w:rFonts w:cs="Times New Roman"/>
                <w:color w:val="000000"/>
                <w:shd w:val="clear" w:color="auto" w:fill="FFFFFF"/>
                <w:lang w:val="ro-RO"/>
              </w:rPr>
            </w:pPr>
          </w:p>
          <w:p w14:paraId="3B04BB6E"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În cazul dispozitivelor auxiliare care nu pot fi alocate unui subsistem specific, de exemplu pompele din rețeaua de răcire centralizată care livrează energia de răcire furnizată de toate generatoarele de răcire, consumul lor de energie primară se alocă fiecărui subsistem de răcire proporțional cu energia de răcire furnizată de generatoarele de răcire și/sau de sistemele de răcire naturală ale fiecărui subsistem, în același mod ca în cazul pierderilor de frig din rețea, după cum urmează:</w:t>
            </w:r>
          </w:p>
          <w:p w14:paraId="3F972D6C" w14:textId="77777777" w:rsidR="00D5083E" w:rsidRPr="00EF37BA" w:rsidRDefault="00D5083E" w:rsidP="00D5083E">
            <w:pPr>
              <w:rPr>
                <w:rFonts w:cs="Times New Roman"/>
                <w:color w:val="000000"/>
                <w:shd w:val="clear" w:color="auto" w:fill="FFFFFF"/>
                <w:lang w:val="ro-RO"/>
              </w:rPr>
            </w:pPr>
          </w:p>
          <w:p w14:paraId="25B6667F"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3A45726" wp14:editId="7D91E287">
                  <wp:extent cx="2266122" cy="210514"/>
                  <wp:effectExtent l="0" t="0" r="1270" b="0"/>
                  <wp:docPr id="37" name="Picture 37" descr="C:\Users\sbe\AppData\Local\Microsoft\Windows\INetCache\Content.MSO\E0B57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be\AppData\Local\Microsoft\Windows\INetCache\Content.MSO\E0B574CE.t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5716" cy="229984"/>
                          </a:xfrm>
                          <a:prstGeom prst="rect">
                            <a:avLst/>
                          </a:prstGeom>
                          <a:noFill/>
                          <a:ln>
                            <a:noFill/>
                          </a:ln>
                        </pic:spPr>
                      </pic:pic>
                    </a:graphicData>
                  </a:graphic>
                </wp:inline>
              </w:drawing>
            </w:r>
          </w:p>
          <w:p w14:paraId="6186DCF1" w14:textId="77777777" w:rsidR="00D5083E" w:rsidRPr="00EF37BA" w:rsidRDefault="00D5083E" w:rsidP="00D5083E">
            <w:pPr>
              <w:rPr>
                <w:rFonts w:cs="Times New Roman"/>
                <w:color w:val="000000"/>
                <w:shd w:val="clear" w:color="auto" w:fill="FFFFFF"/>
                <w:lang w:val="ro-RO"/>
              </w:rPr>
            </w:pPr>
          </w:p>
          <w:p w14:paraId="0DD6FC58"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unde:</w:t>
            </w:r>
          </w:p>
          <w:p w14:paraId="0B9B79F0" w14:textId="77777777" w:rsidR="00D5083E" w:rsidRPr="00EF37BA" w:rsidRDefault="00D5083E" w:rsidP="00D5083E">
            <w:pPr>
              <w:rPr>
                <w:rFonts w:cs="Times New Roman"/>
                <w:color w:val="000000"/>
                <w:shd w:val="clear" w:color="auto" w:fill="FFFFFF"/>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1</w:t>
            </w:r>
            <w:r w:rsidRPr="00EF37BA">
              <w:rPr>
                <w:rStyle w:val="italics"/>
                <w:rFonts w:cs="Times New Roman"/>
                <w:i/>
                <w:iCs/>
                <w:color w:val="000000"/>
                <w:shd w:val="clear" w:color="auto" w:fill="FFFFFF"/>
                <w:vertAlign w:val="subscript"/>
                <w:lang w:val="ro-RO"/>
              </w:rPr>
              <w:t>_i</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este consumul auxiliar de energie al subsistemului „i”;</w:t>
            </w:r>
          </w:p>
          <w:p w14:paraId="1B46F06E" w14:textId="60AC4A74" w:rsidR="00D5083E" w:rsidRPr="00770076" w:rsidRDefault="00D5083E" w:rsidP="00D5083E">
            <w:pPr>
              <w:rPr>
                <w:rFonts w:cs="Times New Roman"/>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2</w:t>
            </w:r>
            <w:r w:rsidRPr="00EF37BA">
              <w:rPr>
                <w:rFonts w:cs="Times New Roman"/>
                <w:color w:val="000000"/>
                <w:shd w:val="clear" w:color="auto" w:fill="FFFFFF"/>
                <w:lang w:val="ro-RO"/>
              </w:rPr>
              <w:t> este consumul auxiliar de energie al întregului sistem de răcire, care nu poate fi alocat unui subsistem specific pentru răcire.</w:t>
            </w:r>
          </w:p>
          <w:p w14:paraId="0B827086" w14:textId="77777777" w:rsidR="00D5083E" w:rsidRPr="00EF37BA" w:rsidRDefault="00D5083E" w:rsidP="00D5083E">
            <w:pPr>
              <w:jc w:val="both"/>
              <w:rPr>
                <w:rFonts w:cs="Times New Roman"/>
                <w:color w:val="231F20"/>
                <w:lang w:val="ro-RO"/>
              </w:rPr>
            </w:pPr>
          </w:p>
          <w:p w14:paraId="26237FE0" w14:textId="77777777" w:rsidR="00D5083E" w:rsidRPr="00EF37BA" w:rsidRDefault="00D5083E" w:rsidP="00D5083E">
            <w:pPr>
              <w:jc w:val="both"/>
              <w:rPr>
                <w:rFonts w:cs="Times New Roman"/>
                <w:b/>
                <w:i/>
                <w:lang w:val="ro-RO"/>
              </w:rPr>
            </w:pPr>
            <w:r w:rsidRPr="00EF37BA">
              <w:rPr>
                <w:rFonts w:cs="Times New Roman"/>
                <w:b/>
                <w:i/>
                <w:lang w:val="ro-RO"/>
              </w:rPr>
              <w:lastRenderedPageBreak/>
              <w:t>3.5.    Calcularea cantității de energie din surse regenerabile pentru răcire pentru ponderile totale de energie din surse regenerabile și pentru ponderile de energie din surse regenerabile pentru încălzire și răcire</w:t>
            </w:r>
          </w:p>
          <w:p w14:paraId="3AED7AE2" w14:textId="77777777" w:rsidR="00D5083E" w:rsidRPr="00EF37BA" w:rsidRDefault="00D5083E" w:rsidP="00D5083E">
            <w:pPr>
              <w:jc w:val="both"/>
              <w:rPr>
                <w:rFonts w:cs="Times New Roman"/>
                <w:b/>
                <w:i/>
                <w:lang w:val="ro-RO"/>
              </w:rPr>
            </w:pPr>
          </w:p>
          <w:p w14:paraId="43900705" w14:textId="77777777" w:rsidR="00D5083E" w:rsidRPr="00EF37BA" w:rsidRDefault="00D5083E" w:rsidP="00D5083E">
            <w:pPr>
              <w:jc w:val="both"/>
              <w:rPr>
                <w:rFonts w:cs="Times New Roman"/>
                <w:lang w:val="ro-RO"/>
              </w:rPr>
            </w:pPr>
            <w:r w:rsidRPr="00EF37BA">
              <w:rPr>
                <w:rFonts w:cs="Times New Roman"/>
                <w:lang w:val="ro-RO"/>
              </w:rPr>
              <w:t>Pentru calcularea ponderilor globale de energie din surse regenerabile, cantitatea de energie din surse regenerabile pentru răcire se adaugă atât la numărătorul „consumul final brut de energie din surse regenerabile”, cât și la numitorul „consumul final brut de energie”.</w:t>
            </w:r>
          </w:p>
          <w:p w14:paraId="076A1945" w14:textId="77777777" w:rsidR="00D5083E" w:rsidRPr="00EF37BA" w:rsidRDefault="00D5083E" w:rsidP="00D5083E">
            <w:pPr>
              <w:jc w:val="both"/>
              <w:rPr>
                <w:rFonts w:cs="Times New Roman"/>
                <w:lang w:val="ro-RO"/>
              </w:rPr>
            </w:pPr>
            <w:r w:rsidRPr="00EF37BA">
              <w:rPr>
                <w:rFonts w:cs="Times New Roman"/>
                <w:lang w:val="ro-RO"/>
              </w:rPr>
              <w:t>Pentru calcularea ponderilor energiei din surse regenerabile pentru încălzire și răcire, cantitatea de energie din surse regenerabile pentru răcire se adaugă atât la numărătorul „consumul final brut de energie din surse regenerabile pentru încălzire și răcire”, cât și la numitorul „consumul final brut de energie pentru încălzire și răcire”.</w:t>
            </w:r>
          </w:p>
          <w:p w14:paraId="0C58265D" w14:textId="77777777" w:rsidR="00D5083E" w:rsidRPr="00EF37BA" w:rsidRDefault="00D5083E" w:rsidP="00D5083E">
            <w:pPr>
              <w:jc w:val="both"/>
              <w:rPr>
                <w:rFonts w:cs="Times New Roman"/>
                <w:lang w:val="ro-RO"/>
              </w:rPr>
            </w:pPr>
          </w:p>
          <w:p w14:paraId="2CC47D67" w14:textId="77777777" w:rsidR="00D5083E" w:rsidRPr="00EF37BA" w:rsidRDefault="00D5083E" w:rsidP="00D5083E">
            <w:pPr>
              <w:jc w:val="both"/>
              <w:rPr>
                <w:rFonts w:cs="Times New Roman"/>
                <w:lang w:val="ro-RO"/>
              </w:rPr>
            </w:pPr>
          </w:p>
          <w:p w14:paraId="090B9411" w14:textId="77777777" w:rsidR="00D5083E" w:rsidRPr="00EF37BA" w:rsidRDefault="00D5083E" w:rsidP="00D5083E">
            <w:pPr>
              <w:jc w:val="both"/>
              <w:rPr>
                <w:rFonts w:cs="Times New Roman"/>
                <w:lang w:val="ro-RO"/>
              </w:rPr>
            </w:pPr>
          </w:p>
          <w:p w14:paraId="1C3BF3C5" w14:textId="77777777" w:rsidR="00D5083E" w:rsidRPr="00EF37BA" w:rsidRDefault="00D5083E" w:rsidP="00D5083E">
            <w:pPr>
              <w:jc w:val="both"/>
              <w:rPr>
                <w:rFonts w:cs="Times New Roman"/>
                <w:b/>
                <w:i/>
                <w:lang w:val="ro-RO"/>
              </w:rPr>
            </w:pPr>
            <w:r w:rsidRPr="00EF37BA">
              <w:rPr>
                <w:rFonts w:cs="Times New Roman"/>
                <w:b/>
                <w:i/>
                <w:lang w:val="ro-RO"/>
              </w:rPr>
              <w:t>3.6.    Orientări privind elaborarea unor metodologii și calcule mai precise</w:t>
            </w:r>
          </w:p>
          <w:p w14:paraId="43038AC2" w14:textId="77777777" w:rsidR="00D5083E" w:rsidRPr="00EF37BA" w:rsidRDefault="00D5083E" w:rsidP="00D5083E">
            <w:pPr>
              <w:jc w:val="both"/>
              <w:rPr>
                <w:rFonts w:cs="Times New Roman"/>
                <w:b/>
                <w:i/>
                <w:lang w:val="ro-RO"/>
              </w:rPr>
            </w:pPr>
          </w:p>
          <w:p w14:paraId="45F920CF" w14:textId="4CB13642" w:rsidR="00D5083E" w:rsidRPr="00770076" w:rsidRDefault="00D5083E" w:rsidP="00D5083E">
            <w:pPr>
              <w:jc w:val="both"/>
              <w:rPr>
                <w:rFonts w:cs="Times New Roman"/>
                <w:lang w:val="ro-RO"/>
              </w:rPr>
            </w:pPr>
            <w:r w:rsidRPr="00EF37BA">
              <w:rPr>
                <w:rFonts w:cs="Times New Roman"/>
                <w:lang w:val="ro-RO"/>
              </w:rPr>
              <w:t>Se prevede și se încurajează ca statele membre să își efectueze propriile estimări atât pentru FPS, cât și pentru EFLH. Orice astfel de abordări naționale/regionale trebuie să se bazeze pe ipoteze precise, pe eșantioane reprezentative de mărime suficientă, care să ducă la o estimare semnificativ îmbunătățită a energiei din surse regenerabile, comparativ cu estimarea obținută prin utilizarea metodologiei stabilite în prezentul act delegat. Aceste metodologii îmbunătățite se pot baza pe un calcul detaliat bazat pe date tehnice, luând în considerare, printre alți factori, anul și calitatea instalației, tipul compresorului și dimensiunea dispozitivului, modul de funcționare, sistemul de distribuție, cuplarea în cascadă a generatoarelor și clima regională. Statele membre care utilizează metode și/sau valori alternative trebuie să le prezinte Comisiei, împreună cu un raport care să descrie metoda și datele utilizate. Dacă este necesar, Comisia va traduce documentele și le va publica pe platforma sa de transparență.</w:t>
            </w:r>
          </w:p>
        </w:tc>
        <w:tc>
          <w:tcPr>
            <w:tcW w:w="4581" w:type="dxa"/>
          </w:tcPr>
          <w:p w14:paraId="05D151AF" w14:textId="77777777" w:rsidR="00D5083E" w:rsidRPr="00EF37BA" w:rsidRDefault="00D5083E" w:rsidP="00D5083E">
            <w:pPr>
              <w:jc w:val="both"/>
              <w:rPr>
                <w:rFonts w:cs="Times New Roman"/>
                <w:color w:val="231F20"/>
                <w:lang w:val="ro-RO"/>
              </w:rPr>
            </w:pPr>
          </w:p>
        </w:tc>
        <w:tc>
          <w:tcPr>
            <w:tcW w:w="2245" w:type="dxa"/>
          </w:tcPr>
          <w:p w14:paraId="4A376B22" w14:textId="425BB3B3" w:rsidR="00D5083E" w:rsidRPr="00EF37BA" w:rsidRDefault="002E0FE4" w:rsidP="00D5083E">
            <w:pPr>
              <w:rPr>
                <w:rFonts w:cs="Times New Roman"/>
                <w:lang w:val="ro-RO"/>
              </w:rPr>
            </w:pPr>
            <w:r>
              <w:rPr>
                <w:rFonts w:cs="Times New Roman"/>
                <w:lang w:val="ro-RO"/>
              </w:rPr>
              <w:t>C</w:t>
            </w:r>
            <w:r w:rsidR="00D5083E" w:rsidRPr="00EF37BA">
              <w:rPr>
                <w:rFonts w:cs="Times New Roman"/>
                <w:lang w:val="ro-RO"/>
              </w:rPr>
              <w:t>ompatibil</w:t>
            </w:r>
          </w:p>
        </w:tc>
        <w:tc>
          <w:tcPr>
            <w:tcW w:w="0" w:type="auto"/>
          </w:tcPr>
          <w:p w14:paraId="1CB02690" w14:textId="77777777" w:rsidR="002E0FE4" w:rsidRPr="00EE0838" w:rsidRDefault="002E0FE4" w:rsidP="002E0FE4">
            <w:pPr>
              <w:jc w:val="both"/>
              <w:rPr>
                <w:rFonts w:cs="Times New Roman"/>
                <w:lang w:val="ro-MD"/>
              </w:rPr>
            </w:pPr>
            <w:r w:rsidRPr="00EF37BA">
              <w:rPr>
                <w:rFonts w:cs="Times New Roman"/>
                <w:lang w:val="ro-RO"/>
              </w:rPr>
              <w:t xml:space="preserve">Prevederile Anexei VII a Directivei </w:t>
            </w:r>
            <w:r>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privind calculul consumului de energie din surse regenerabile</w:t>
            </w:r>
            <w:r>
              <w:rPr>
                <w:rFonts w:cs="Times New Roman"/>
                <w:lang w:val="ro-RO"/>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2CC42E71" w14:textId="77777777" w:rsidR="002E0FE4" w:rsidRPr="00BF0FE7" w:rsidRDefault="002E0FE4" w:rsidP="002E0FE4">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7D366D81" w14:textId="77777777" w:rsidR="002E0FE4" w:rsidRPr="00EF37BA" w:rsidRDefault="002E0FE4" w:rsidP="002E0FE4">
            <w:pPr>
              <w:rPr>
                <w:rFonts w:cs="Times New Roman"/>
                <w:lang w:val="ro-RO"/>
              </w:rPr>
            </w:pPr>
            <w:r w:rsidRPr="00BF0FE7">
              <w:rPr>
                <w:rFonts w:cs="Times New Roman"/>
                <w:lang w:val="ro-RO"/>
              </w:rPr>
              <w:t>din surse regenerabile.</w:t>
            </w:r>
          </w:p>
          <w:p w14:paraId="2F36AF4D" w14:textId="77777777" w:rsidR="00D5083E" w:rsidRPr="00EF37BA" w:rsidRDefault="00D5083E" w:rsidP="00D5083E">
            <w:pPr>
              <w:rPr>
                <w:rFonts w:cs="Times New Roman"/>
                <w:lang w:val="ro-RO"/>
              </w:rPr>
            </w:pPr>
          </w:p>
          <w:p w14:paraId="5FEFD997" w14:textId="77777777" w:rsidR="00D5083E" w:rsidRPr="00EF37BA" w:rsidRDefault="00D5083E" w:rsidP="00D5083E">
            <w:pPr>
              <w:rPr>
                <w:rFonts w:cs="Times New Roman"/>
                <w:lang w:val="ro-RO"/>
              </w:rPr>
            </w:pPr>
          </w:p>
          <w:p w14:paraId="202F2928" w14:textId="0F7B4DAD" w:rsidR="00D5083E" w:rsidRPr="00EF37BA" w:rsidRDefault="00D5083E" w:rsidP="00D5083E">
            <w:pPr>
              <w:rPr>
                <w:rFonts w:cs="Times New Roman"/>
                <w:lang w:val="ro-RO"/>
              </w:rPr>
            </w:pPr>
            <w:r w:rsidRPr="00EF37BA">
              <w:rPr>
                <w:rFonts w:cs="Times New Roman"/>
                <w:lang w:val="ro-RO"/>
              </w:rPr>
              <w:t xml:space="preserve">  </w:t>
            </w:r>
          </w:p>
        </w:tc>
      </w:tr>
      <w:tr w:rsidR="00D5083E" w:rsidRPr="00FF4C08" w14:paraId="75996A50" w14:textId="77777777" w:rsidTr="004133AF">
        <w:trPr>
          <w:gridAfter w:val="1"/>
          <w:wAfter w:w="38" w:type="dxa"/>
          <w:trHeight w:val="253"/>
        </w:trPr>
        <w:tc>
          <w:tcPr>
            <w:tcW w:w="0" w:type="auto"/>
            <w:vMerge w:val="restart"/>
          </w:tcPr>
          <w:p w14:paraId="3C51FCBC" w14:textId="77777777" w:rsidR="00D5083E" w:rsidRPr="00EF37BA" w:rsidRDefault="00D5083E" w:rsidP="00D5083E">
            <w:pPr>
              <w:jc w:val="center"/>
              <w:rPr>
                <w:rFonts w:cs="Times New Roman"/>
                <w:b/>
                <w:lang w:val="ro-RO"/>
              </w:rPr>
            </w:pPr>
            <w:r w:rsidRPr="00EF37BA">
              <w:rPr>
                <w:rFonts w:cs="Times New Roman"/>
                <w:b/>
                <w:lang w:val="ro-RO"/>
              </w:rPr>
              <w:lastRenderedPageBreak/>
              <w:t>ANEXA VIII</w:t>
            </w:r>
          </w:p>
          <w:p w14:paraId="30599DFA" w14:textId="30F469B5" w:rsidR="00D5083E" w:rsidRPr="004133AF" w:rsidRDefault="009C443C" w:rsidP="00D5083E">
            <w:pPr>
              <w:jc w:val="both"/>
              <w:rPr>
                <w:rFonts w:cs="Times New Roman"/>
                <w:b/>
                <w:bCs/>
                <w:lang w:val="ro-RO"/>
              </w:rPr>
            </w:pPr>
            <w:r w:rsidRPr="009C443C">
              <w:rPr>
                <w:rFonts w:cs="Times New Roman"/>
                <w:b/>
                <w:bCs/>
                <w:lang w:val="ro-RO"/>
              </w:rPr>
              <w:t>PARTEA</w:t>
            </w:r>
            <w:r w:rsidR="00D5083E" w:rsidRPr="004133AF">
              <w:rPr>
                <w:rFonts w:cs="Times New Roman"/>
                <w:b/>
                <w:bCs/>
                <w:lang w:val="ro-RO"/>
              </w:rPr>
              <w:t xml:space="preserve"> A </w:t>
            </w:r>
            <w:r w:rsidR="00D5083E" w:rsidRPr="00D82EF8">
              <w:rPr>
                <w:rFonts w:cs="Times New Roman"/>
                <w:color w:val="231F20"/>
                <w:lang w:val="ro-RO"/>
              </w:rPr>
              <w:t>EMISII</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PROVIZORII</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w:t>
            </w:r>
            <w:r w:rsidR="00D5083E" w:rsidRPr="00D82EF8">
              <w:rPr>
                <w:rFonts w:cs="Times New Roman"/>
                <w:color w:val="231F20"/>
                <w:spacing w:val="1"/>
                <w:lang w:val="ro-RO"/>
              </w:rPr>
              <w:t xml:space="preserve"> </w:t>
            </w:r>
            <w:r w:rsidR="00D5083E" w:rsidRPr="00D82EF8">
              <w:rPr>
                <w:rFonts w:cs="Times New Roman"/>
                <w:color w:val="231F20"/>
                <w:lang w:val="ro-RO"/>
              </w:rPr>
              <w:t>CU</w:t>
            </w:r>
            <w:r w:rsidR="00D5083E" w:rsidRPr="00D82EF8">
              <w:rPr>
                <w:rFonts w:cs="Times New Roman"/>
                <w:color w:val="231F20"/>
                <w:spacing w:val="1"/>
                <w:lang w:val="ro-RO"/>
              </w:rPr>
              <w:t xml:space="preserve"> </w:t>
            </w:r>
            <w:r w:rsidR="00D5083E" w:rsidRPr="00D82EF8">
              <w:rPr>
                <w:rFonts w:cs="Times New Roman"/>
                <w:color w:val="231F20"/>
                <w:lang w:val="ro-RO"/>
              </w:rPr>
              <w:t>SCHIMBAREA INDIRECTĂ A DESTINAŢIEI TERENURILOR,</w:t>
            </w:r>
            <w:r w:rsidR="00D5083E" w:rsidRPr="00D82EF8">
              <w:rPr>
                <w:rFonts w:cs="Times New Roman"/>
                <w:color w:val="231F20"/>
                <w:spacing w:val="1"/>
                <w:lang w:val="ro-RO"/>
              </w:rPr>
              <w:t xml:space="preserve"> </w:t>
            </w:r>
            <w:r w:rsidR="00D5083E" w:rsidRPr="00D82EF8">
              <w:rPr>
                <w:rFonts w:cs="Times New Roman"/>
                <w:color w:val="231F20"/>
                <w:lang w:val="ro-RO"/>
              </w:rPr>
              <w:t>GENERATE DE MATERIILE PRIME PENTRU BIOCOMBUS­</w:t>
            </w:r>
            <w:r w:rsidR="00D5083E" w:rsidRPr="00D82EF8">
              <w:rPr>
                <w:rFonts w:cs="Times New Roman"/>
                <w:color w:val="231F20"/>
                <w:spacing w:val="1"/>
                <w:lang w:val="ro-RO"/>
              </w:rPr>
              <w:t xml:space="preserve"> </w:t>
            </w:r>
            <w:r w:rsidR="00D5083E" w:rsidRPr="00D82EF8">
              <w:rPr>
                <w:rFonts w:cs="Times New Roman"/>
                <w:color w:val="231F20"/>
                <w:lang w:val="ro-RO"/>
              </w:rPr>
              <w:t>TIBILI, BIOLICHIDE ȘI   COMBUSTIBILI   DIN   BIOMASĂ</w:t>
            </w:r>
            <w:r w:rsidR="00D5083E" w:rsidRPr="00D82EF8">
              <w:rPr>
                <w:rFonts w:cs="Times New Roman"/>
                <w:color w:val="231F20"/>
                <w:spacing w:val="1"/>
                <w:lang w:val="ro-RO"/>
              </w:rPr>
              <w:t xml:space="preserve"> </w:t>
            </w:r>
            <w:bookmarkStart w:id="10" w:name="_bookmark72"/>
            <w:bookmarkEnd w:id="10"/>
            <w:r w:rsidR="00D5083E" w:rsidRPr="00D82EF8">
              <w:rPr>
                <w:rFonts w:cs="Times New Roman"/>
                <w:color w:val="231F20"/>
                <w:lang w:val="ro-RO"/>
              </w:rPr>
              <w:t>(g</w:t>
            </w:r>
            <w:r w:rsidR="00D5083E" w:rsidRPr="00D82EF8">
              <w:rPr>
                <w:rFonts w:cs="Times New Roman"/>
                <w:color w:val="231F20"/>
                <w:spacing w:val="27"/>
                <w:lang w:val="ro-RO"/>
              </w:rPr>
              <w:t xml:space="preserve"> </w:t>
            </w:r>
            <w:r w:rsidR="00D5083E" w:rsidRPr="00D82EF8">
              <w:rPr>
                <w:rFonts w:cs="Times New Roman"/>
                <w:color w:val="231F20"/>
                <w:lang w:val="ro-RO"/>
              </w:rPr>
              <w:t>CO</w:t>
            </w:r>
            <w:r w:rsidR="00D5083E" w:rsidRPr="00D82EF8">
              <w:rPr>
                <w:rFonts w:cs="Times New Roman"/>
                <w:color w:val="231F20"/>
                <w:vertAlign w:val="subscript"/>
                <w:lang w:val="ro-RO"/>
              </w:rPr>
              <w:t>2</w:t>
            </w:r>
            <w:r w:rsidR="00D5083E" w:rsidRPr="00D82EF8">
              <w:rPr>
                <w:rFonts w:cs="Times New Roman"/>
                <w:color w:val="231F20"/>
                <w:lang w:val="ro-RO"/>
              </w:rPr>
              <w:t>eq/MJ).</w:t>
            </w:r>
          </w:p>
          <w:p w14:paraId="790E45F3"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10"/>
              <w:gridCol w:w="992"/>
              <w:gridCol w:w="1701"/>
            </w:tblGrid>
            <w:tr w:rsidR="00D5083E" w:rsidRPr="00B31604" w14:paraId="7C2F887E" w14:textId="77777777" w:rsidTr="008605F7">
              <w:trPr>
                <w:trHeight w:val="766"/>
              </w:trPr>
              <w:tc>
                <w:tcPr>
                  <w:tcW w:w="1810" w:type="dxa"/>
                </w:tcPr>
                <w:p w14:paraId="339E7C15" w14:textId="77777777" w:rsidR="00D5083E" w:rsidRPr="00770076" w:rsidRDefault="00D5083E" w:rsidP="00D5083E">
                  <w:pPr>
                    <w:pStyle w:val="TableParagraph"/>
                    <w:rPr>
                      <w:rFonts w:ascii="Times New Roman" w:hAnsi="Times New Roman" w:cs="Times New Roman"/>
                      <w:sz w:val="16"/>
                      <w:szCs w:val="16"/>
                      <w:lang w:val="ro-RO"/>
                    </w:rPr>
                  </w:pPr>
                </w:p>
                <w:p w14:paraId="620AEE65" w14:textId="77777777" w:rsidR="00D5083E" w:rsidRPr="00770076" w:rsidRDefault="00D5083E" w:rsidP="00D5083E">
                  <w:pPr>
                    <w:pStyle w:val="TableParagraph"/>
                    <w:ind w:left="617"/>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Grup</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materii</w:t>
                  </w:r>
                  <w:r w:rsidRPr="00770076">
                    <w:rPr>
                      <w:rFonts w:ascii="Times New Roman" w:hAnsi="Times New Roman" w:cs="Times New Roman"/>
                      <w:color w:val="231F20"/>
                      <w:spacing w:val="22"/>
                      <w:w w:val="105"/>
                      <w:sz w:val="16"/>
                      <w:szCs w:val="16"/>
                      <w:lang w:val="ro-RO"/>
                    </w:rPr>
                    <w:t xml:space="preserve"> </w:t>
                  </w:r>
                  <w:r w:rsidRPr="00770076">
                    <w:rPr>
                      <w:rFonts w:ascii="Times New Roman" w:hAnsi="Times New Roman" w:cs="Times New Roman"/>
                      <w:color w:val="231F20"/>
                      <w:w w:val="105"/>
                      <w:sz w:val="16"/>
                      <w:szCs w:val="16"/>
                      <w:lang w:val="ro-RO"/>
                    </w:rPr>
                    <w:t>prime</w:t>
                  </w:r>
                </w:p>
              </w:tc>
              <w:tc>
                <w:tcPr>
                  <w:tcW w:w="992" w:type="dxa"/>
                </w:tcPr>
                <w:p w14:paraId="58687E71" w14:textId="77777777" w:rsidR="00D5083E" w:rsidRPr="00770076" w:rsidRDefault="00D5083E" w:rsidP="00D5083E">
                  <w:pPr>
                    <w:pStyle w:val="TableParagraph"/>
                    <w:rPr>
                      <w:rFonts w:ascii="Times New Roman" w:hAnsi="Times New Roman" w:cs="Times New Roman"/>
                      <w:sz w:val="16"/>
                      <w:szCs w:val="16"/>
                      <w:lang w:val="ro-RO"/>
                    </w:rPr>
                  </w:pPr>
                </w:p>
                <w:p w14:paraId="3BC7A884" w14:textId="77777777" w:rsidR="00D5083E" w:rsidRPr="00770076" w:rsidRDefault="00D5083E" w:rsidP="00D5083E">
                  <w:pPr>
                    <w:pStyle w:val="TableParagraph"/>
                    <w:ind w:left="95" w:right="87"/>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Media (</w:t>
                  </w:r>
                  <w:r w:rsidRPr="00770076">
                    <w:rPr>
                      <w:rFonts w:ascii="Times New Roman" w:hAnsi="Times New Roman" w:cs="Times New Roman"/>
                      <w:color w:val="231F20"/>
                      <w:w w:val="105"/>
                      <w:position w:val="4"/>
                      <w:sz w:val="16"/>
                      <w:szCs w:val="16"/>
                      <w:lang w:val="ro-RO"/>
                    </w:rPr>
                    <w:t>2</w:t>
                  </w:r>
                  <w:r w:rsidRPr="00770076">
                    <w:rPr>
                      <w:rFonts w:ascii="Times New Roman" w:hAnsi="Times New Roman" w:cs="Times New Roman"/>
                      <w:color w:val="231F20"/>
                      <w:w w:val="105"/>
                      <w:sz w:val="16"/>
                      <w:szCs w:val="16"/>
                      <w:lang w:val="ro-RO"/>
                    </w:rPr>
                    <w:t>)</w:t>
                  </w:r>
                </w:p>
              </w:tc>
              <w:tc>
                <w:tcPr>
                  <w:tcW w:w="1701" w:type="dxa"/>
                </w:tcPr>
                <w:p w14:paraId="7598A644" w14:textId="77777777" w:rsidR="00D5083E" w:rsidRPr="00770076" w:rsidRDefault="00D5083E" w:rsidP="00D5083E">
                  <w:pPr>
                    <w:pStyle w:val="TableParagraph"/>
                    <w:ind w:left="47" w:right="30"/>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Intervalul</w:t>
                  </w:r>
                  <w:r w:rsidRPr="00770076">
                    <w:rPr>
                      <w:rFonts w:ascii="Times New Roman" w:hAnsi="Times New Roman" w:cs="Times New Roman"/>
                      <w:color w:val="231F20"/>
                      <w:spacing w:val="12"/>
                      <w:w w:val="105"/>
                      <w:sz w:val="16"/>
                      <w:szCs w:val="16"/>
                      <w:lang w:val="ro-RO"/>
                    </w:rPr>
                    <w:t xml:space="preserve"> </w:t>
                  </w:r>
                  <w:r w:rsidRPr="00770076">
                    <w:rPr>
                      <w:rFonts w:ascii="Times New Roman" w:hAnsi="Times New Roman" w:cs="Times New Roman"/>
                      <w:color w:val="231F20"/>
                      <w:w w:val="105"/>
                      <w:sz w:val="16"/>
                      <w:szCs w:val="16"/>
                      <w:lang w:val="ro-RO"/>
                    </w:rPr>
                    <w:t>dintre</w:t>
                  </w:r>
                  <w:r w:rsidRPr="00770076">
                    <w:rPr>
                      <w:rFonts w:ascii="Times New Roman" w:hAnsi="Times New Roman" w:cs="Times New Roman"/>
                      <w:color w:val="231F20"/>
                      <w:spacing w:val="13"/>
                      <w:w w:val="105"/>
                      <w:sz w:val="16"/>
                      <w:szCs w:val="16"/>
                      <w:lang w:val="ro-RO"/>
                    </w:rPr>
                    <w:t xml:space="preserve"> </w:t>
                  </w:r>
                  <w:proofErr w:type="spellStart"/>
                  <w:r w:rsidRPr="00770076">
                    <w:rPr>
                      <w:rFonts w:ascii="Times New Roman" w:hAnsi="Times New Roman" w:cs="Times New Roman"/>
                      <w:color w:val="231F20"/>
                      <w:w w:val="105"/>
                      <w:sz w:val="16"/>
                      <w:szCs w:val="16"/>
                      <w:lang w:val="ro-RO"/>
                    </w:rPr>
                    <w:t>percentile</w:t>
                  </w:r>
                  <w:proofErr w:type="spellEnd"/>
                  <w:r w:rsidRPr="00770076">
                    <w:rPr>
                      <w:rFonts w:ascii="Times New Roman" w:hAnsi="Times New Roman" w:cs="Times New Roman"/>
                      <w:color w:val="231F20"/>
                      <w:spacing w:val="-34"/>
                      <w:w w:val="105"/>
                      <w:sz w:val="16"/>
                      <w:szCs w:val="16"/>
                      <w:lang w:val="ro-RO"/>
                    </w:rPr>
                    <w:t xml:space="preserve"> </w:t>
                  </w:r>
                  <w:r w:rsidRPr="00770076">
                    <w:rPr>
                      <w:rFonts w:ascii="Times New Roman" w:hAnsi="Times New Roman" w:cs="Times New Roman"/>
                      <w:color w:val="231F20"/>
                      <w:w w:val="105"/>
                      <w:sz w:val="16"/>
                      <w:szCs w:val="16"/>
                      <w:lang w:val="ro-RO"/>
                    </w:rPr>
                    <w:t>derivat</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din</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analiza</w:t>
                  </w:r>
                  <w:r w:rsidRPr="00770076">
                    <w:rPr>
                      <w:rFonts w:ascii="Times New Roman" w:hAnsi="Times New Roman" w:cs="Times New Roman"/>
                      <w:color w:val="231F20"/>
                      <w:spacing w:val="1"/>
                      <w:w w:val="105"/>
                      <w:sz w:val="16"/>
                      <w:szCs w:val="16"/>
                      <w:lang w:val="ro-RO"/>
                    </w:rPr>
                    <w:t xml:space="preserve"> </w:t>
                  </w:r>
                  <w:proofErr w:type="spellStart"/>
                  <w:r w:rsidRPr="00770076">
                    <w:rPr>
                      <w:rFonts w:ascii="Times New Roman" w:hAnsi="Times New Roman" w:cs="Times New Roman"/>
                      <w:color w:val="231F20"/>
                      <w:w w:val="105"/>
                      <w:sz w:val="16"/>
                      <w:szCs w:val="16"/>
                      <w:lang w:val="ro-RO"/>
                    </w:rPr>
                    <w:t>sensi</w:t>
                  </w:r>
                  <w:proofErr w:type="spellEnd"/>
                  <w:r w:rsidRPr="00770076">
                    <w:rPr>
                      <w:rFonts w:ascii="Times New Roman" w:hAnsi="Times New Roman" w:cs="Times New Roman"/>
                      <w:color w:val="231F20"/>
                      <w:w w:val="105"/>
                      <w:sz w:val="16"/>
                      <w:szCs w:val="16"/>
                      <w:lang w:val="ro-RO"/>
                    </w:rPr>
                    <w:t>­</w:t>
                  </w:r>
                  <w:r w:rsidRPr="00770076">
                    <w:rPr>
                      <w:rFonts w:ascii="Times New Roman" w:hAnsi="Times New Roman" w:cs="Times New Roman"/>
                      <w:color w:val="231F20"/>
                      <w:spacing w:val="1"/>
                      <w:w w:val="105"/>
                      <w:sz w:val="16"/>
                      <w:szCs w:val="16"/>
                      <w:lang w:val="ro-RO"/>
                    </w:rPr>
                    <w:t xml:space="preserve"> </w:t>
                  </w:r>
                  <w:proofErr w:type="spellStart"/>
                  <w:r w:rsidRPr="00770076">
                    <w:rPr>
                      <w:rFonts w:ascii="Times New Roman" w:hAnsi="Times New Roman" w:cs="Times New Roman"/>
                      <w:color w:val="231F20"/>
                      <w:w w:val="105"/>
                      <w:sz w:val="16"/>
                      <w:szCs w:val="16"/>
                      <w:lang w:val="ro-RO"/>
                    </w:rPr>
                    <w:t>bilităţii</w:t>
                  </w:r>
                  <w:proofErr w:type="spellEnd"/>
                  <w:r w:rsidRPr="00770076">
                    <w:rPr>
                      <w:rFonts w:ascii="Times New Roman" w:hAnsi="Times New Roman" w:cs="Times New Roman"/>
                      <w:color w:val="231F20"/>
                      <w:spacing w:val="-2"/>
                      <w:w w:val="105"/>
                      <w:sz w:val="16"/>
                      <w:szCs w:val="16"/>
                      <w:lang w:val="ro-RO"/>
                    </w:rPr>
                    <w:t xml:space="preserve"> </w:t>
                  </w:r>
                  <w:r w:rsidRPr="00770076">
                    <w:rPr>
                      <w:rFonts w:ascii="Times New Roman" w:hAnsi="Times New Roman" w:cs="Times New Roman"/>
                      <w:color w:val="231F20"/>
                      <w:w w:val="105"/>
                      <w:sz w:val="16"/>
                      <w:szCs w:val="16"/>
                      <w:lang w:val="ro-RO"/>
                    </w:rPr>
                    <w:t>(</w:t>
                  </w:r>
                  <w:r w:rsidRPr="00770076">
                    <w:rPr>
                      <w:rFonts w:ascii="Times New Roman" w:hAnsi="Times New Roman" w:cs="Times New Roman"/>
                      <w:color w:val="231F20"/>
                      <w:w w:val="105"/>
                      <w:position w:val="4"/>
                      <w:sz w:val="16"/>
                      <w:szCs w:val="16"/>
                      <w:lang w:val="ro-RO"/>
                    </w:rPr>
                    <w:t>3</w:t>
                  </w:r>
                  <w:r w:rsidRPr="00770076">
                    <w:rPr>
                      <w:rFonts w:ascii="Times New Roman" w:hAnsi="Times New Roman" w:cs="Times New Roman"/>
                      <w:color w:val="231F20"/>
                      <w:w w:val="105"/>
                      <w:sz w:val="16"/>
                      <w:szCs w:val="16"/>
                      <w:lang w:val="ro-RO"/>
                    </w:rPr>
                    <w:t>)</w:t>
                  </w:r>
                </w:p>
              </w:tc>
            </w:tr>
            <w:tr w:rsidR="00D5083E" w:rsidRPr="00B31604" w14:paraId="7228AB6D" w14:textId="77777777" w:rsidTr="008605F7">
              <w:trPr>
                <w:trHeight w:val="552"/>
              </w:trPr>
              <w:tc>
                <w:tcPr>
                  <w:tcW w:w="1810" w:type="dxa"/>
                </w:tcPr>
                <w:p w14:paraId="46944B79" w14:textId="77777777" w:rsidR="00D5083E" w:rsidRPr="00770076" w:rsidRDefault="00D5083E" w:rsidP="00D5083E">
                  <w:pPr>
                    <w:pStyle w:val="TableParagraph"/>
                    <w:ind w:left="-1"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cereale</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alte</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bogate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amidon</w:t>
                  </w:r>
                </w:p>
              </w:tc>
              <w:tc>
                <w:tcPr>
                  <w:tcW w:w="992" w:type="dxa"/>
                </w:tcPr>
                <w:p w14:paraId="42204AFB"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12</w:t>
                  </w:r>
                </w:p>
              </w:tc>
              <w:tc>
                <w:tcPr>
                  <w:tcW w:w="1701" w:type="dxa"/>
                </w:tcPr>
                <w:p w14:paraId="6BE959D8"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8-16</w:t>
                  </w:r>
                </w:p>
              </w:tc>
            </w:tr>
            <w:tr w:rsidR="00D5083E" w:rsidRPr="00B31604" w14:paraId="37CF61A0" w14:textId="77777777" w:rsidTr="008605F7">
              <w:trPr>
                <w:trHeight w:val="360"/>
              </w:trPr>
              <w:tc>
                <w:tcPr>
                  <w:tcW w:w="1810" w:type="dxa"/>
                </w:tcPr>
                <w:p w14:paraId="1D456D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zaharoase</w:t>
                  </w:r>
                </w:p>
              </w:tc>
              <w:tc>
                <w:tcPr>
                  <w:tcW w:w="992" w:type="dxa"/>
                </w:tcPr>
                <w:p w14:paraId="0B84FAE6"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13</w:t>
                  </w:r>
                </w:p>
              </w:tc>
              <w:tc>
                <w:tcPr>
                  <w:tcW w:w="1701" w:type="dxa"/>
                </w:tcPr>
                <w:p w14:paraId="0799F16C"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4-17</w:t>
                  </w:r>
                </w:p>
              </w:tc>
            </w:tr>
            <w:tr w:rsidR="00D5083E" w:rsidRPr="00B31604" w14:paraId="2A4292EA" w14:textId="77777777" w:rsidTr="008605F7">
              <w:trPr>
                <w:trHeight w:val="360"/>
              </w:trPr>
              <w:tc>
                <w:tcPr>
                  <w:tcW w:w="1810" w:type="dxa"/>
                </w:tcPr>
                <w:p w14:paraId="29E1031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oleaginoase</w:t>
                  </w:r>
                </w:p>
              </w:tc>
              <w:tc>
                <w:tcPr>
                  <w:tcW w:w="992" w:type="dxa"/>
                </w:tcPr>
                <w:p w14:paraId="3840DD54"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55</w:t>
                  </w:r>
                </w:p>
              </w:tc>
              <w:tc>
                <w:tcPr>
                  <w:tcW w:w="1701" w:type="dxa"/>
                </w:tcPr>
                <w:p w14:paraId="2B77B409" w14:textId="77777777" w:rsidR="00D5083E" w:rsidRPr="00770076" w:rsidRDefault="00D5083E" w:rsidP="00D5083E">
                  <w:pPr>
                    <w:pStyle w:val="TableParagraph"/>
                    <w:ind w:left="653"/>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33-66</w:t>
                  </w:r>
                </w:p>
              </w:tc>
            </w:tr>
          </w:tbl>
          <w:p w14:paraId="5829B3FB" w14:textId="77777777" w:rsidR="00D5083E" w:rsidRPr="00EF37BA" w:rsidRDefault="00D5083E" w:rsidP="00D5083E">
            <w:pPr>
              <w:jc w:val="both"/>
              <w:rPr>
                <w:rFonts w:cs="Times New Roman"/>
                <w:lang w:val="ro-RO"/>
              </w:rPr>
            </w:pPr>
          </w:p>
          <w:p w14:paraId="52EA83CB" w14:textId="01F6C942" w:rsidR="00D5083E" w:rsidRPr="00D82EF8" w:rsidRDefault="009C443C" w:rsidP="00D5083E">
            <w:pPr>
              <w:jc w:val="both"/>
              <w:rPr>
                <w:rFonts w:cs="Times New Roman"/>
                <w:lang w:val="ro-RO"/>
              </w:rPr>
            </w:pPr>
            <w:r w:rsidRPr="009C443C">
              <w:rPr>
                <w:rFonts w:cs="Times New Roman"/>
                <w:b/>
                <w:bCs/>
                <w:lang w:val="ro-RO"/>
              </w:rPr>
              <w:t xml:space="preserve">PARTEA B </w:t>
            </w:r>
            <w:r w:rsidR="00D5083E" w:rsidRPr="00D82EF8">
              <w:rPr>
                <w:rFonts w:cs="Times New Roman"/>
                <w:color w:val="231F20"/>
                <w:lang w:val="ro-RO"/>
              </w:rPr>
              <w:t>BIOCOMBUSTIBILI,</w:t>
            </w:r>
            <w:r w:rsidR="00D5083E" w:rsidRPr="00D82EF8">
              <w:rPr>
                <w:rFonts w:cs="Times New Roman"/>
                <w:color w:val="231F20"/>
                <w:spacing w:val="1"/>
                <w:lang w:val="ro-RO"/>
              </w:rPr>
              <w:t xml:space="preserve"> </w:t>
            </w:r>
            <w:r w:rsidR="00D5083E" w:rsidRPr="00D82EF8">
              <w:rPr>
                <w:rFonts w:cs="Times New Roman"/>
                <w:color w:val="231F20"/>
                <w:lang w:val="ro-RO"/>
              </w:rPr>
              <w:t>BIOLICHIDE</w:t>
            </w:r>
            <w:r w:rsidR="00D5083E" w:rsidRPr="00D82EF8">
              <w:rPr>
                <w:rFonts w:cs="Times New Roman"/>
                <w:color w:val="231F20"/>
                <w:spacing w:val="1"/>
                <w:lang w:val="ro-RO"/>
              </w:rPr>
              <w:t xml:space="preserve"> </w:t>
            </w:r>
            <w:r w:rsidR="00D5083E" w:rsidRPr="00D82EF8">
              <w:rPr>
                <w:rFonts w:cs="Times New Roman"/>
                <w:color w:val="231F20"/>
                <w:lang w:val="ro-RO"/>
              </w:rPr>
              <w:t>ȘI</w:t>
            </w:r>
            <w:r w:rsidR="00D5083E" w:rsidRPr="00D82EF8">
              <w:rPr>
                <w:rFonts w:cs="Times New Roman"/>
                <w:color w:val="231F20"/>
                <w:spacing w:val="1"/>
                <w:lang w:val="ro-RO"/>
              </w:rPr>
              <w:t xml:space="preserve"> </w:t>
            </w:r>
            <w:r w:rsidR="00D5083E" w:rsidRPr="00D82EF8">
              <w:rPr>
                <w:rFonts w:cs="Times New Roman"/>
                <w:color w:val="231F20"/>
                <w:lang w:val="ro-RO"/>
              </w:rPr>
              <w:t>COMBUSTIBILI</w:t>
            </w:r>
            <w:r w:rsidR="00D5083E" w:rsidRPr="00D82EF8">
              <w:rPr>
                <w:rFonts w:cs="Times New Roman"/>
                <w:color w:val="231F20"/>
                <w:spacing w:val="1"/>
                <w:lang w:val="ro-RO"/>
              </w:rPr>
              <w:t xml:space="preserve"> </w:t>
            </w:r>
            <w:r w:rsidR="00D5083E" w:rsidRPr="00D82EF8">
              <w:rPr>
                <w:rFonts w:cs="Times New Roman"/>
                <w:color w:val="231F20"/>
                <w:lang w:val="ro-RO"/>
              </w:rPr>
              <w:t>DIN</w:t>
            </w:r>
            <w:r w:rsidR="00D5083E" w:rsidRPr="00D82EF8">
              <w:rPr>
                <w:rFonts w:cs="Times New Roman"/>
                <w:color w:val="231F20"/>
                <w:spacing w:val="1"/>
                <w:lang w:val="ro-RO"/>
              </w:rPr>
              <w:t xml:space="preserve"> </w:t>
            </w:r>
            <w:r w:rsidR="00D5083E" w:rsidRPr="00D82EF8">
              <w:rPr>
                <w:rFonts w:cs="Times New Roman"/>
                <w:color w:val="231F20"/>
                <w:lang w:val="ro-RO"/>
              </w:rPr>
              <w:t>BIOMASĂ</w:t>
            </w:r>
            <w:r w:rsidR="00D5083E" w:rsidRPr="00D82EF8">
              <w:rPr>
                <w:rFonts w:cs="Times New Roman"/>
                <w:color w:val="231F20"/>
                <w:spacing w:val="1"/>
                <w:lang w:val="ro-RO"/>
              </w:rPr>
              <w:t xml:space="preserve"> </w:t>
            </w:r>
            <w:r w:rsidR="00D5083E" w:rsidRPr="00D82EF8">
              <w:rPr>
                <w:rFonts w:cs="Times New Roman"/>
                <w:color w:val="231F20"/>
                <w:lang w:val="ro-RO"/>
              </w:rPr>
              <w:t>PENTRU</w:t>
            </w:r>
            <w:r w:rsidR="00D5083E" w:rsidRPr="00D82EF8">
              <w:rPr>
                <w:rFonts w:cs="Times New Roman"/>
                <w:color w:val="231F20"/>
                <w:spacing w:val="1"/>
                <w:lang w:val="ro-RO"/>
              </w:rPr>
              <w:t xml:space="preserve"> </w:t>
            </w:r>
            <w:r w:rsidR="00D5083E" w:rsidRPr="00D82EF8">
              <w:rPr>
                <w:rFonts w:cs="Times New Roman"/>
                <w:color w:val="231F20"/>
                <w:lang w:val="ro-RO"/>
              </w:rPr>
              <w:t>CARE</w:t>
            </w:r>
            <w:r w:rsidR="00D5083E" w:rsidRPr="00D82EF8">
              <w:rPr>
                <w:rFonts w:cs="Times New Roman"/>
                <w:color w:val="231F20"/>
                <w:spacing w:val="1"/>
                <w:lang w:val="ro-RO"/>
              </w:rPr>
              <w:t xml:space="preserve"> </w:t>
            </w:r>
            <w:r w:rsidR="00D5083E" w:rsidRPr="00D82EF8">
              <w:rPr>
                <w:rFonts w:cs="Times New Roman"/>
                <w:color w:val="231F20"/>
                <w:lang w:val="ro-RO"/>
              </w:rPr>
              <w:t>EMISIILE</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 CU SCHIMBAREA INDIRECTĂ A DESTINAŢIEI</w:t>
            </w:r>
            <w:r w:rsidR="00D5083E" w:rsidRPr="00D82EF8">
              <w:rPr>
                <w:rFonts w:cs="Times New Roman"/>
                <w:color w:val="231F20"/>
                <w:spacing w:val="1"/>
                <w:lang w:val="ro-RO"/>
              </w:rPr>
              <w:t xml:space="preserve"> </w:t>
            </w:r>
            <w:r w:rsidR="00D5083E" w:rsidRPr="00D82EF8">
              <w:rPr>
                <w:rFonts w:cs="Times New Roman"/>
                <w:color w:val="231F20"/>
                <w:lang w:val="ro-RO"/>
              </w:rPr>
              <w:t>TERENURILOR</w:t>
            </w:r>
            <w:r w:rsidR="00D5083E" w:rsidRPr="00D82EF8">
              <w:rPr>
                <w:rFonts w:cs="Times New Roman"/>
                <w:color w:val="231F20"/>
                <w:spacing w:val="7"/>
                <w:lang w:val="ro-RO"/>
              </w:rPr>
              <w:t xml:space="preserve"> </w:t>
            </w:r>
            <w:r w:rsidR="00D5083E" w:rsidRPr="00D82EF8">
              <w:rPr>
                <w:rFonts w:cs="Times New Roman"/>
                <w:color w:val="231F20"/>
                <w:lang w:val="ro-RO"/>
              </w:rPr>
              <w:t>SUNT</w:t>
            </w:r>
            <w:r w:rsidR="00D5083E" w:rsidRPr="00D82EF8">
              <w:rPr>
                <w:rFonts w:cs="Times New Roman"/>
                <w:color w:val="231F20"/>
                <w:spacing w:val="6"/>
                <w:lang w:val="ro-RO"/>
              </w:rPr>
              <w:t xml:space="preserve"> </w:t>
            </w:r>
            <w:r w:rsidR="00D5083E" w:rsidRPr="00D82EF8">
              <w:rPr>
                <w:rFonts w:cs="Times New Roman"/>
                <w:color w:val="231F20"/>
                <w:lang w:val="ro-RO"/>
              </w:rPr>
              <w:t>CONSIDERATE</w:t>
            </w:r>
            <w:r w:rsidR="00D5083E" w:rsidRPr="00D82EF8">
              <w:rPr>
                <w:rFonts w:cs="Times New Roman"/>
                <w:color w:val="231F20"/>
                <w:spacing w:val="6"/>
                <w:lang w:val="ro-RO"/>
              </w:rPr>
              <w:t xml:space="preserve"> </w:t>
            </w:r>
            <w:r w:rsidR="00D5083E" w:rsidRPr="00D82EF8">
              <w:rPr>
                <w:rFonts w:cs="Times New Roman"/>
                <w:color w:val="231F20"/>
                <w:lang w:val="ro-RO"/>
              </w:rPr>
              <w:t>A</w:t>
            </w:r>
            <w:r w:rsidR="00D5083E" w:rsidRPr="00D82EF8">
              <w:rPr>
                <w:rFonts w:cs="Times New Roman"/>
                <w:color w:val="231F20"/>
                <w:spacing w:val="6"/>
                <w:lang w:val="ro-RO"/>
              </w:rPr>
              <w:t xml:space="preserve"> </w:t>
            </w:r>
            <w:r w:rsidR="00D5083E" w:rsidRPr="00D82EF8">
              <w:rPr>
                <w:rFonts w:cs="Times New Roman"/>
                <w:color w:val="231F20"/>
                <w:lang w:val="ro-RO"/>
              </w:rPr>
              <w:t>FI</w:t>
            </w:r>
            <w:r w:rsidR="00D5083E" w:rsidRPr="00D82EF8">
              <w:rPr>
                <w:rFonts w:cs="Times New Roman"/>
                <w:color w:val="231F20"/>
                <w:spacing w:val="3"/>
                <w:lang w:val="ro-RO"/>
              </w:rPr>
              <w:t xml:space="preserve"> </w:t>
            </w:r>
            <w:r w:rsidR="00D5083E" w:rsidRPr="00D82EF8">
              <w:rPr>
                <w:rFonts w:cs="Times New Roman"/>
                <w:color w:val="231F20"/>
                <w:lang w:val="ro-RO"/>
              </w:rPr>
              <w:t>EGALE</w:t>
            </w:r>
            <w:r w:rsidR="00D5083E" w:rsidRPr="00D82EF8">
              <w:rPr>
                <w:rFonts w:cs="Times New Roman"/>
                <w:color w:val="231F20"/>
                <w:spacing w:val="6"/>
                <w:lang w:val="ro-RO"/>
              </w:rPr>
              <w:t xml:space="preserve"> </w:t>
            </w:r>
            <w:r w:rsidR="00D5083E" w:rsidRPr="00D82EF8">
              <w:rPr>
                <w:rFonts w:cs="Times New Roman"/>
                <w:color w:val="231F20"/>
                <w:lang w:val="ro-RO"/>
              </w:rPr>
              <w:t>CU</w:t>
            </w:r>
            <w:r w:rsidR="00D5083E" w:rsidRPr="00D82EF8">
              <w:rPr>
                <w:rFonts w:cs="Times New Roman"/>
                <w:color w:val="231F20"/>
                <w:spacing w:val="5"/>
                <w:lang w:val="ro-RO"/>
              </w:rPr>
              <w:t xml:space="preserve"> </w:t>
            </w:r>
            <w:r w:rsidR="00D5083E" w:rsidRPr="00D82EF8">
              <w:rPr>
                <w:rFonts w:cs="Times New Roman"/>
                <w:color w:val="231F20"/>
                <w:lang w:val="ro-RO"/>
              </w:rPr>
              <w:t>ZERO.</w:t>
            </w:r>
          </w:p>
          <w:p w14:paraId="09CED3E6" w14:textId="77777777" w:rsidR="00D5083E" w:rsidRPr="00EF37BA" w:rsidRDefault="00D5083E" w:rsidP="00D5083E">
            <w:pPr>
              <w:rPr>
                <w:rFonts w:cs="Times New Roman"/>
                <w:lang w:val="ro-RO"/>
              </w:rPr>
            </w:pPr>
          </w:p>
          <w:p w14:paraId="5EA3C72A" w14:textId="77777777" w:rsidR="00D5083E" w:rsidRPr="00EF37BA" w:rsidRDefault="00D5083E" w:rsidP="00D5083E">
            <w:pPr>
              <w:rPr>
                <w:rFonts w:cs="Times New Roman"/>
                <w:lang w:val="ro-RO"/>
              </w:rPr>
            </w:pPr>
            <w:r w:rsidRPr="00EF37BA">
              <w:rPr>
                <w:rFonts w:cs="Times New Roman"/>
                <w:color w:val="231F20"/>
                <w:lang w:val="ro-RO"/>
              </w:rPr>
              <w:t>Biocombustibilii,</w:t>
            </w:r>
            <w:r w:rsidRPr="00EF37BA">
              <w:rPr>
                <w:rFonts w:cs="Times New Roman"/>
                <w:color w:val="231F20"/>
                <w:spacing w:val="1"/>
                <w:lang w:val="ro-RO"/>
              </w:rPr>
              <w:t xml:space="preserve"> </w:t>
            </w:r>
            <w:proofErr w:type="spellStart"/>
            <w:r w:rsidRPr="00EF37BA">
              <w:rPr>
                <w:rFonts w:cs="Times New Roman"/>
                <w:color w:val="231F20"/>
                <w:lang w:val="ro-RO"/>
              </w:rPr>
              <w:t>biolichidele</w:t>
            </w:r>
            <w:proofErr w:type="spellEnd"/>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urmă­</w:t>
            </w:r>
            <w:r w:rsidRPr="00EF37BA">
              <w:rPr>
                <w:rFonts w:cs="Times New Roman"/>
                <w:color w:val="231F20"/>
                <w:spacing w:val="-40"/>
                <w:lang w:val="ro-RO"/>
              </w:rPr>
              <w:t xml:space="preserve"> </w:t>
            </w:r>
            <w:proofErr w:type="spellStart"/>
            <w:r w:rsidRPr="00EF37BA">
              <w:rPr>
                <w:rFonts w:cs="Times New Roman"/>
                <w:color w:val="231F20"/>
                <w:lang w:val="ro-RO"/>
              </w:rPr>
              <w:t>toarele</w:t>
            </w:r>
            <w:proofErr w:type="spellEnd"/>
            <w:r w:rsidRPr="00EF37BA">
              <w:rPr>
                <w:rFonts w:cs="Times New Roman"/>
                <w:color w:val="231F20"/>
                <w:spacing w:val="36"/>
                <w:lang w:val="ro-RO"/>
              </w:rPr>
              <w:t xml:space="preserve"> </w:t>
            </w:r>
            <w:r w:rsidRPr="00EF37BA">
              <w:rPr>
                <w:rFonts w:cs="Times New Roman"/>
                <w:color w:val="231F20"/>
                <w:lang w:val="ro-RO"/>
              </w:rPr>
              <w:t>categorii</w:t>
            </w:r>
            <w:r w:rsidRPr="00EF37BA">
              <w:rPr>
                <w:rFonts w:cs="Times New Roman"/>
                <w:color w:val="231F20"/>
                <w:spacing w:val="37"/>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materii</w:t>
            </w:r>
            <w:r w:rsidRPr="00EF37BA">
              <w:rPr>
                <w:rFonts w:cs="Times New Roman"/>
                <w:color w:val="231F20"/>
                <w:spacing w:val="37"/>
                <w:lang w:val="ro-RO"/>
              </w:rPr>
              <w:t xml:space="preserve"> </w:t>
            </w:r>
            <w:r w:rsidRPr="00EF37BA">
              <w:rPr>
                <w:rFonts w:cs="Times New Roman"/>
                <w:color w:val="231F20"/>
                <w:lang w:val="ro-RO"/>
              </w:rPr>
              <w:t>prime</w:t>
            </w:r>
            <w:r w:rsidRPr="00EF37BA">
              <w:rPr>
                <w:rFonts w:cs="Times New Roman"/>
                <w:color w:val="231F20"/>
                <w:spacing w:val="37"/>
                <w:lang w:val="ro-RO"/>
              </w:rPr>
              <w:t xml:space="preserve"> </w:t>
            </w:r>
            <w:r w:rsidRPr="00EF37BA">
              <w:rPr>
                <w:rFonts w:cs="Times New Roman"/>
                <w:color w:val="231F20"/>
                <w:lang w:val="ro-RO"/>
              </w:rPr>
              <w:t>vor</w:t>
            </w:r>
            <w:r w:rsidRPr="00EF37BA">
              <w:rPr>
                <w:rFonts w:cs="Times New Roman"/>
                <w:color w:val="231F20"/>
                <w:spacing w:val="41"/>
                <w:lang w:val="ro-RO"/>
              </w:rPr>
              <w:t xml:space="preserve"> </w:t>
            </w:r>
            <w:r w:rsidRPr="00EF37BA">
              <w:rPr>
                <w:rFonts w:cs="Times New Roman"/>
                <w:color w:val="231F20"/>
                <w:lang w:val="ro-RO"/>
              </w:rPr>
              <w:t>fi</w:t>
            </w:r>
            <w:r w:rsidRPr="00EF37BA">
              <w:rPr>
                <w:rFonts w:cs="Times New Roman"/>
                <w:color w:val="231F20"/>
                <w:spacing w:val="36"/>
                <w:lang w:val="ro-RO"/>
              </w:rPr>
              <w:t xml:space="preserve"> </w:t>
            </w:r>
            <w:r w:rsidRPr="00EF37BA">
              <w:rPr>
                <w:rFonts w:cs="Times New Roman"/>
                <w:color w:val="231F20"/>
                <w:lang w:val="ro-RO"/>
              </w:rPr>
              <w:t>considerate</w:t>
            </w:r>
            <w:r w:rsidRPr="00EF37BA">
              <w:rPr>
                <w:rFonts w:cs="Times New Roman"/>
                <w:color w:val="231F20"/>
                <w:spacing w:val="38"/>
                <w:lang w:val="ro-RO"/>
              </w:rPr>
              <w:t xml:space="preserve"> </w:t>
            </w:r>
            <w:r w:rsidRPr="00EF37BA">
              <w:rPr>
                <w:rFonts w:cs="Times New Roman"/>
                <w:color w:val="231F20"/>
                <w:lang w:val="ro-RO"/>
              </w:rPr>
              <w:t>ca</w:t>
            </w:r>
            <w:r w:rsidRPr="00EF37BA">
              <w:rPr>
                <w:rFonts w:cs="Times New Roman"/>
                <w:color w:val="231F20"/>
                <w:spacing w:val="39"/>
                <w:lang w:val="ro-RO"/>
              </w:rPr>
              <w:t xml:space="preserve"> </w:t>
            </w:r>
            <w:r w:rsidRPr="00EF37BA">
              <w:rPr>
                <w:rFonts w:cs="Times New Roman"/>
                <w:color w:val="231F20"/>
                <w:lang w:val="ro-RO"/>
              </w:rPr>
              <w:t>având</w:t>
            </w:r>
            <w:r w:rsidRPr="00EF37BA">
              <w:rPr>
                <w:rFonts w:cs="Times New Roman"/>
                <w:color w:val="231F20"/>
                <w:spacing w:val="42"/>
                <w:lang w:val="ro-RO"/>
              </w:rPr>
              <w:t xml:space="preserve"> </w:t>
            </w:r>
            <w:r w:rsidRPr="00EF37BA">
              <w:rPr>
                <w:rFonts w:cs="Times New Roman"/>
                <w:color w:val="231F20"/>
                <w:lang w:val="ro-RO"/>
              </w:rPr>
              <w:t>emisii</w:t>
            </w:r>
            <w:r w:rsidRPr="00EF37BA">
              <w:rPr>
                <w:rFonts w:cs="Times New Roman"/>
                <w:color w:val="231F20"/>
                <w:spacing w:val="37"/>
                <w:lang w:val="ro-RO"/>
              </w:rPr>
              <w:t xml:space="preserve"> </w:t>
            </w:r>
            <w:r w:rsidRPr="00EF37BA">
              <w:rPr>
                <w:rFonts w:cs="Times New Roman"/>
                <w:color w:val="231F20"/>
                <w:lang w:val="ro-RO"/>
              </w:rPr>
              <w:t>estimate</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legătură</w:t>
            </w:r>
            <w:r w:rsidRPr="00EF37BA">
              <w:rPr>
                <w:rFonts w:cs="Times New Roman"/>
                <w:color w:val="231F20"/>
                <w:spacing w:val="23"/>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schimbarea</w:t>
            </w:r>
            <w:r w:rsidRPr="00EF37BA">
              <w:rPr>
                <w:rFonts w:cs="Times New Roman"/>
                <w:color w:val="231F20"/>
                <w:spacing w:val="21"/>
                <w:lang w:val="ro-RO"/>
              </w:rPr>
              <w:t xml:space="preserve"> </w:t>
            </w:r>
            <w:r w:rsidRPr="00EF37BA">
              <w:rPr>
                <w:rFonts w:cs="Times New Roman"/>
                <w:color w:val="231F20"/>
                <w:lang w:val="ro-RO"/>
              </w:rPr>
              <w:t>indirectă</w:t>
            </w:r>
            <w:r w:rsidRPr="00EF37BA">
              <w:rPr>
                <w:rFonts w:cs="Times New Roman"/>
                <w:color w:val="231F20"/>
                <w:spacing w:val="21"/>
                <w:lang w:val="ro-RO"/>
              </w:rPr>
              <w:t xml:space="preserve"> </w:t>
            </w:r>
            <w:r w:rsidRPr="00EF37BA">
              <w:rPr>
                <w:rFonts w:cs="Times New Roman"/>
                <w:color w:val="231F20"/>
                <w:lang w:val="ro-RO"/>
              </w:rPr>
              <w:t>a</w:t>
            </w:r>
            <w:r w:rsidRPr="00EF37BA">
              <w:rPr>
                <w:rFonts w:cs="Times New Roman"/>
                <w:color w:val="231F20"/>
                <w:spacing w:val="22"/>
                <w:lang w:val="ro-RO"/>
              </w:rPr>
              <w:t xml:space="preserve"> </w:t>
            </w:r>
            <w:proofErr w:type="spellStart"/>
            <w:r w:rsidRPr="00EF37BA">
              <w:rPr>
                <w:rFonts w:cs="Times New Roman"/>
                <w:color w:val="231F20"/>
                <w:lang w:val="ro-RO"/>
              </w:rPr>
              <w:t>destinaţiei</w:t>
            </w:r>
            <w:proofErr w:type="spellEnd"/>
            <w:r w:rsidRPr="00EF37BA">
              <w:rPr>
                <w:rFonts w:cs="Times New Roman"/>
                <w:color w:val="231F20"/>
                <w:spacing w:val="20"/>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egale</w:t>
            </w:r>
            <w:r w:rsidRPr="00EF37BA">
              <w:rPr>
                <w:rFonts w:cs="Times New Roman"/>
                <w:color w:val="231F20"/>
                <w:spacing w:val="21"/>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zero:</w:t>
            </w:r>
          </w:p>
          <w:p w14:paraId="4C1C8154" w14:textId="77777777" w:rsidR="00D5083E" w:rsidRPr="00EF37BA" w:rsidRDefault="00D5083E" w:rsidP="00D5083E">
            <w:pPr>
              <w:pStyle w:val="BodyText"/>
              <w:rPr>
                <w:rFonts w:ascii="Times New Roman" w:hAnsi="Times New Roman" w:cs="Times New Roman"/>
                <w:sz w:val="22"/>
                <w:szCs w:val="22"/>
                <w:lang w:val="ro-RO"/>
              </w:rPr>
            </w:pPr>
          </w:p>
          <w:p w14:paraId="7C9A6301" w14:textId="77777777" w:rsidR="00D5083E" w:rsidRPr="00EF37BA"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w:t>
            </w:r>
            <w:r w:rsidRPr="00EF37BA">
              <w:rPr>
                <w:color w:val="231F20"/>
                <w:spacing w:val="18"/>
                <w:sz w:val="22"/>
                <w:szCs w:val="22"/>
                <w:lang w:val="ro-RO"/>
              </w:rPr>
              <w:t xml:space="preserve"> </w:t>
            </w:r>
            <w:r w:rsidRPr="00EF37BA">
              <w:rPr>
                <w:color w:val="231F20"/>
                <w:sz w:val="22"/>
                <w:szCs w:val="22"/>
                <w:lang w:val="ro-RO"/>
              </w:rPr>
              <w:t>prime</w:t>
            </w:r>
            <w:r w:rsidRPr="00EF37BA">
              <w:rPr>
                <w:color w:val="231F20"/>
                <w:spacing w:val="22"/>
                <w:sz w:val="22"/>
                <w:szCs w:val="22"/>
                <w:lang w:val="ro-RO"/>
              </w:rPr>
              <w:t xml:space="preserve"> </w:t>
            </w:r>
            <w:r w:rsidRPr="00EF37BA">
              <w:rPr>
                <w:color w:val="231F20"/>
                <w:sz w:val="22"/>
                <w:szCs w:val="22"/>
                <w:lang w:val="ro-RO"/>
              </w:rPr>
              <w:t>care</w:t>
            </w:r>
            <w:r w:rsidRPr="00EF37BA">
              <w:rPr>
                <w:color w:val="231F20"/>
                <w:spacing w:val="20"/>
                <w:sz w:val="22"/>
                <w:szCs w:val="22"/>
                <w:lang w:val="ro-RO"/>
              </w:rPr>
              <w:t xml:space="preserve"> </w:t>
            </w:r>
            <w:r w:rsidRPr="00EF37BA">
              <w:rPr>
                <w:color w:val="231F20"/>
                <w:sz w:val="22"/>
                <w:szCs w:val="22"/>
                <w:lang w:val="ro-RO"/>
              </w:rPr>
              <w:t>nu</w:t>
            </w:r>
            <w:r w:rsidRPr="00EF37BA">
              <w:rPr>
                <w:color w:val="231F20"/>
                <w:spacing w:val="23"/>
                <w:sz w:val="22"/>
                <w:szCs w:val="22"/>
                <w:lang w:val="ro-RO"/>
              </w:rPr>
              <w:t xml:space="preserve"> </w:t>
            </w:r>
            <w:r w:rsidRPr="00EF37BA">
              <w:rPr>
                <w:color w:val="231F20"/>
                <w:sz w:val="22"/>
                <w:szCs w:val="22"/>
                <w:lang w:val="ro-RO"/>
              </w:rPr>
              <w:t>sunt</w:t>
            </w:r>
            <w:r w:rsidRPr="00EF37BA">
              <w:rPr>
                <w:color w:val="231F20"/>
                <w:spacing w:val="23"/>
                <w:sz w:val="22"/>
                <w:szCs w:val="22"/>
                <w:lang w:val="ro-RO"/>
              </w:rPr>
              <w:t xml:space="preserve"> </w:t>
            </w:r>
            <w:r w:rsidRPr="00EF37BA">
              <w:rPr>
                <w:color w:val="231F20"/>
                <w:sz w:val="22"/>
                <w:szCs w:val="22"/>
                <w:lang w:val="ro-RO"/>
              </w:rPr>
              <w:t>enumerate</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partea</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din</w:t>
            </w:r>
            <w:r w:rsidRPr="00EF37BA">
              <w:rPr>
                <w:color w:val="231F20"/>
                <w:spacing w:val="23"/>
                <w:sz w:val="22"/>
                <w:szCs w:val="22"/>
                <w:lang w:val="ro-RO"/>
              </w:rPr>
              <w:t xml:space="preserve"> </w:t>
            </w:r>
            <w:r w:rsidRPr="00EF37BA">
              <w:rPr>
                <w:color w:val="231F20"/>
                <w:sz w:val="22"/>
                <w:szCs w:val="22"/>
                <w:lang w:val="ro-RO"/>
              </w:rPr>
              <w:t>prezenta</w:t>
            </w:r>
            <w:r w:rsidRPr="00EF37BA">
              <w:rPr>
                <w:color w:val="231F20"/>
                <w:spacing w:val="20"/>
                <w:sz w:val="22"/>
                <w:szCs w:val="22"/>
                <w:lang w:val="ro-RO"/>
              </w:rPr>
              <w:t xml:space="preserve"> </w:t>
            </w:r>
            <w:r w:rsidRPr="00EF37BA">
              <w:rPr>
                <w:color w:val="231F20"/>
                <w:sz w:val="22"/>
                <w:szCs w:val="22"/>
                <w:lang w:val="ro-RO"/>
              </w:rPr>
              <w:t>anexă.</w:t>
            </w:r>
          </w:p>
          <w:p w14:paraId="27A186BC" w14:textId="240367E1" w:rsidR="00D5083E" w:rsidRPr="00770076"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 xml:space="preserve">materii prime a căror </w:t>
            </w:r>
            <w:proofErr w:type="spellStart"/>
            <w:r w:rsidRPr="00EF37BA">
              <w:rPr>
                <w:color w:val="231F20"/>
                <w:sz w:val="22"/>
                <w:szCs w:val="22"/>
                <w:lang w:val="ro-RO"/>
              </w:rPr>
              <w:t>producţie</w:t>
            </w:r>
            <w:proofErr w:type="spellEnd"/>
            <w:r w:rsidRPr="00EF37BA">
              <w:rPr>
                <w:color w:val="231F20"/>
                <w:sz w:val="22"/>
                <w:szCs w:val="22"/>
                <w:lang w:val="ro-RO"/>
              </w:rPr>
              <w:t xml:space="preserve"> a condus la schimbarea directă a </w:t>
            </w:r>
            <w:proofErr w:type="spellStart"/>
            <w:r w:rsidRPr="00EF37BA">
              <w:rPr>
                <w:color w:val="231F20"/>
                <w:sz w:val="22"/>
                <w:szCs w:val="22"/>
                <w:lang w:val="ro-RO"/>
              </w:rPr>
              <w:t>destinaţiei</w:t>
            </w:r>
            <w:proofErr w:type="spellEnd"/>
            <w:r w:rsidRPr="00EF37BA">
              <w:rPr>
                <w:color w:val="231F20"/>
                <w:spacing w:val="1"/>
                <w:sz w:val="22"/>
                <w:szCs w:val="22"/>
                <w:lang w:val="ro-RO"/>
              </w:rPr>
              <w:t xml:space="preserve"> </w:t>
            </w:r>
            <w:r w:rsidRPr="00EF37BA">
              <w:rPr>
                <w:color w:val="231F20"/>
                <w:sz w:val="22"/>
                <w:szCs w:val="22"/>
                <w:lang w:val="ro-RO"/>
              </w:rPr>
              <w:t>terenurilor,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schimbare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una</w:t>
            </w:r>
            <w:r w:rsidRPr="00EF37BA">
              <w:rPr>
                <w:color w:val="231F20"/>
                <w:spacing w:val="1"/>
                <w:sz w:val="22"/>
                <w:szCs w:val="22"/>
                <w:lang w:val="ro-RO"/>
              </w:rPr>
              <w:t xml:space="preserve"> </w:t>
            </w:r>
            <w:r w:rsidRPr="00EF37BA">
              <w:rPr>
                <w:color w:val="231F20"/>
                <w:sz w:val="22"/>
                <w:szCs w:val="22"/>
                <w:lang w:val="ro-RO"/>
              </w:rPr>
              <w:t>dintre</w:t>
            </w:r>
            <w:r w:rsidRPr="00EF37BA">
              <w:rPr>
                <w:color w:val="231F20"/>
                <w:spacing w:val="1"/>
                <w:sz w:val="22"/>
                <w:szCs w:val="22"/>
                <w:lang w:val="ro-RO"/>
              </w:rPr>
              <w:t xml:space="preserve"> </w:t>
            </w:r>
            <w:r w:rsidRPr="00EF37BA">
              <w:rPr>
                <w:color w:val="231F20"/>
                <w:sz w:val="22"/>
                <w:szCs w:val="22"/>
                <w:lang w:val="ro-RO"/>
              </w:rPr>
              <w:t>următoarele</w:t>
            </w:r>
            <w:r w:rsidRPr="00EF37BA">
              <w:rPr>
                <w:color w:val="231F20"/>
                <w:spacing w:val="42"/>
                <w:sz w:val="22"/>
                <w:szCs w:val="22"/>
                <w:lang w:val="ro-RO"/>
              </w:rPr>
              <w:t xml:space="preserve"> </w:t>
            </w:r>
            <w:r w:rsidRPr="00EF37BA">
              <w:rPr>
                <w:color w:val="231F20"/>
                <w:sz w:val="22"/>
                <w:szCs w:val="22"/>
                <w:lang w:val="ro-RO"/>
              </w:rPr>
              <w:t>categorii</w:t>
            </w:r>
            <w:r w:rsidRPr="00EF37BA">
              <w:rPr>
                <w:color w:val="231F20"/>
                <w:spacing w:val="1"/>
                <w:sz w:val="22"/>
                <w:szCs w:val="22"/>
                <w:lang w:val="ro-RO"/>
              </w:rPr>
              <w:t xml:space="preserve"> </w:t>
            </w:r>
            <w:bookmarkStart w:id="11" w:name="_bookmark73"/>
            <w:bookmarkEnd w:id="11"/>
            <w:r w:rsidRPr="00EF37BA">
              <w:rPr>
                <w:color w:val="231F20"/>
                <w:sz w:val="22"/>
                <w:szCs w:val="22"/>
                <w:lang w:val="ro-RO"/>
              </w:rPr>
              <w:t>utilizate de</w:t>
            </w:r>
            <w:r w:rsidRPr="00EF37BA">
              <w:rPr>
                <w:color w:val="231F20"/>
                <w:spacing w:val="1"/>
                <w:sz w:val="22"/>
                <w:szCs w:val="22"/>
                <w:lang w:val="ro-RO"/>
              </w:rPr>
              <w:t xml:space="preserve"> </w:t>
            </w:r>
            <w:r w:rsidRPr="00EF37BA">
              <w:rPr>
                <w:color w:val="231F20"/>
                <w:sz w:val="22"/>
                <w:szCs w:val="22"/>
                <w:lang w:val="ro-RO"/>
              </w:rPr>
              <w:t>IPCC:</w:t>
            </w:r>
            <w:r w:rsidRPr="00EF37BA">
              <w:rPr>
                <w:color w:val="231F20"/>
                <w:spacing w:val="1"/>
                <w:sz w:val="22"/>
                <w:szCs w:val="22"/>
                <w:lang w:val="ro-RO"/>
              </w:rPr>
              <w:t xml:space="preserve"> </w:t>
            </w:r>
            <w:r w:rsidRPr="00EF37BA">
              <w:rPr>
                <w:color w:val="231F20"/>
                <w:sz w:val="22"/>
                <w:szCs w:val="22"/>
                <w:lang w:val="ro-RO"/>
              </w:rPr>
              <w:t>terenuri forestiere, pășuni,</w:t>
            </w:r>
            <w:r w:rsidRPr="00EF37BA">
              <w:rPr>
                <w:color w:val="231F20"/>
                <w:spacing w:val="1"/>
                <w:sz w:val="22"/>
                <w:szCs w:val="22"/>
                <w:lang w:val="ro-RO"/>
              </w:rPr>
              <w:t xml:space="preserve"> </w:t>
            </w:r>
            <w:r w:rsidRPr="00EF37BA">
              <w:rPr>
                <w:color w:val="231F20"/>
                <w:sz w:val="22"/>
                <w:szCs w:val="22"/>
                <w:lang w:val="ro-RO"/>
              </w:rPr>
              <w:t>zone</w:t>
            </w:r>
            <w:r w:rsidRPr="00EF37BA">
              <w:rPr>
                <w:color w:val="231F20"/>
                <w:spacing w:val="1"/>
                <w:sz w:val="22"/>
                <w:szCs w:val="22"/>
                <w:lang w:val="ro-RO"/>
              </w:rPr>
              <w:t xml:space="preserve"> </w:t>
            </w:r>
            <w:r w:rsidRPr="00EF37BA">
              <w:rPr>
                <w:color w:val="231F20"/>
                <w:sz w:val="22"/>
                <w:szCs w:val="22"/>
                <w:lang w:val="ro-RO"/>
              </w:rPr>
              <w:t>umede,</w:t>
            </w:r>
            <w:r w:rsidRPr="00EF37BA">
              <w:rPr>
                <w:color w:val="231F20"/>
                <w:spacing w:val="1"/>
                <w:sz w:val="22"/>
                <w:szCs w:val="22"/>
                <w:lang w:val="ro-RO"/>
              </w:rPr>
              <w:t xml:space="preserve"> </w:t>
            </w:r>
            <w:r w:rsidRPr="00EF37BA">
              <w:rPr>
                <w:color w:val="231F20"/>
                <w:sz w:val="22"/>
                <w:szCs w:val="22"/>
                <w:lang w:val="ro-RO"/>
              </w:rPr>
              <w:t>așezări sau</w:t>
            </w:r>
            <w:r w:rsidRPr="00EF37BA">
              <w:rPr>
                <w:color w:val="231F20"/>
                <w:spacing w:val="42"/>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tipuri de</w:t>
            </w:r>
            <w:r w:rsidRPr="00EF37BA">
              <w:rPr>
                <w:color w:val="231F20"/>
                <w:spacing w:val="1"/>
                <w:sz w:val="22"/>
                <w:szCs w:val="22"/>
                <w:lang w:val="ro-RO"/>
              </w:rPr>
              <w:t xml:space="preserve"> </w:t>
            </w:r>
            <w:r w:rsidRPr="00EF37BA">
              <w:rPr>
                <w:color w:val="231F20"/>
                <w:sz w:val="22"/>
                <w:szCs w:val="22"/>
                <w:lang w:val="ro-RO"/>
              </w:rPr>
              <w:t>terenuri, la terenuri cultivate sau</w:t>
            </w:r>
            <w:r w:rsidRPr="00EF37BA">
              <w:rPr>
                <w:color w:val="231F20"/>
                <w:spacing w:val="42"/>
                <w:sz w:val="22"/>
                <w:szCs w:val="22"/>
                <w:lang w:val="ro-RO"/>
              </w:rPr>
              <w:t xml:space="preserve"> </w:t>
            </w:r>
            <w:r w:rsidRPr="00EF37BA">
              <w:rPr>
                <w:color w:val="231F20"/>
                <w:sz w:val="22"/>
                <w:szCs w:val="22"/>
                <w:lang w:val="ro-RO"/>
              </w:rPr>
              <w:t>terenuri cu</w:t>
            </w:r>
            <w:r w:rsidRPr="00EF37BA">
              <w:rPr>
                <w:color w:val="231F20"/>
                <w:spacing w:val="43"/>
                <w:sz w:val="22"/>
                <w:szCs w:val="22"/>
                <w:lang w:val="ro-RO"/>
              </w:rPr>
              <w:t xml:space="preserve"> </w:t>
            </w:r>
            <w:r w:rsidRPr="00EF37BA">
              <w:rPr>
                <w:color w:val="231F20"/>
                <w:sz w:val="22"/>
                <w:szCs w:val="22"/>
                <w:lang w:val="ro-RO"/>
              </w:rPr>
              <w:t xml:space="preserve">culturi perene </w:t>
            </w:r>
            <w:hyperlink w:anchor="_bookmark75" w:history="1">
              <w:r w:rsidRPr="00EF37BA">
                <w:rPr>
                  <w:color w:val="231F20"/>
                  <w:sz w:val="22"/>
                  <w:szCs w:val="22"/>
                  <w:lang w:val="ro-RO"/>
                </w:rPr>
                <w:t>(</w:t>
              </w:r>
            </w:hyperlink>
            <w:hyperlink w:anchor="_bookmark75" w:history="1">
              <w:r w:rsidRPr="00EF37BA">
                <w:rPr>
                  <w:color w:val="231F20"/>
                  <w:position w:val="5"/>
                  <w:sz w:val="22"/>
                  <w:szCs w:val="22"/>
                  <w:lang w:val="ro-RO"/>
                </w:rPr>
                <w:t>4</w:t>
              </w:r>
            </w:hyperlink>
            <w:hyperlink w:anchor="_bookmark75" w:history="1">
              <w:r w:rsidRPr="00EF37BA">
                <w:rPr>
                  <w:color w:val="231F20"/>
                  <w:sz w:val="22"/>
                  <w:szCs w:val="22"/>
                  <w:lang w:val="ro-RO"/>
                </w:rPr>
                <w:t>).</w:t>
              </w:r>
            </w:hyperlink>
            <w:r w:rsidRPr="00EF37BA">
              <w:rPr>
                <w:color w:val="231F20"/>
                <w:sz w:val="22"/>
                <w:szCs w:val="22"/>
                <w:lang w:val="ro-RO"/>
              </w:rPr>
              <w:t xml:space="preserve"> În</w:t>
            </w:r>
            <w:r w:rsidRPr="00EF37BA">
              <w:rPr>
                <w:color w:val="231F20"/>
                <w:spacing w:val="1"/>
                <w:sz w:val="22"/>
                <w:szCs w:val="22"/>
                <w:lang w:val="ro-RO"/>
              </w:rPr>
              <w:t xml:space="preserve"> </w:t>
            </w:r>
            <w:r w:rsidRPr="00EF37BA">
              <w:rPr>
                <w:color w:val="231F20"/>
                <w:sz w:val="22"/>
                <w:szCs w:val="22"/>
                <w:lang w:val="ro-RO"/>
              </w:rPr>
              <w:t xml:space="preserve">acest caz, o valoare a emisiilor în legătură cu schimbarea directă a </w:t>
            </w:r>
            <w:proofErr w:type="spellStart"/>
            <w:r w:rsidRPr="00EF37BA">
              <w:rPr>
                <w:color w:val="231F20"/>
                <w:sz w:val="22"/>
                <w:szCs w:val="22"/>
                <w:lang w:val="ro-RO"/>
              </w:rPr>
              <w:t>destinaţiei</w:t>
            </w:r>
            <w:proofErr w:type="spellEnd"/>
            <w:r w:rsidRPr="00EF37BA">
              <w:rPr>
                <w:color w:val="231F20"/>
                <w:spacing w:val="1"/>
                <w:sz w:val="22"/>
                <w:szCs w:val="22"/>
                <w:lang w:val="ro-RO"/>
              </w:rPr>
              <w:t xml:space="preserve"> </w:t>
            </w:r>
            <w:r w:rsidRPr="00EF37BA">
              <w:rPr>
                <w:color w:val="231F20"/>
                <w:sz w:val="22"/>
                <w:szCs w:val="22"/>
                <w:lang w:val="ro-RO"/>
              </w:rPr>
              <w:t>terenurilor (e</w:t>
            </w:r>
            <w:r w:rsidRPr="00EF37BA">
              <w:rPr>
                <w:color w:val="231F20"/>
                <w:sz w:val="22"/>
                <w:szCs w:val="22"/>
                <w:vertAlign w:val="subscript"/>
                <w:lang w:val="ro-RO"/>
              </w:rPr>
              <w:t>l</w:t>
            </w:r>
            <w:r w:rsidRPr="00EF37BA">
              <w:rPr>
                <w:color w:val="231F20"/>
                <w:sz w:val="22"/>
                <w:szCs w:val="22"/>
                <w:lang w:val="ro-RO"/>
              </w:rPr>
              <w:t>) ar fi trebuit calculată în conformitate cu anexa</w:t>
            </w:r>
            <w:r w:rsidRPr="00EF37BA">
              <w:rPr>
                <w:color w:val="231F20"/>
                <w:spacing w:val="1"/>
                <w:sz w:val="22"/>
                <w:szCs w:val="22"/>
                <w:lang w:val="ro-RO"/>
              </w:rPr>
              <w:t xml:space="preserve"> </w:t>
            </w:r>
            <w:r w:rsidRPr="00EF37BA">
              <w:rPr>
                <w:color w:val="231F20"/>
                <w:sz w:val="22"/>
                <w:szCs w:val="22"/>
                <w:lang w:val="ro-RO"/>
              </w:rPr>
              <w:t>V</w:t>
            </w:r>
            <w:r w:rsidRPr="00EF37BA">
              <w:rPr>
                <w:color w:val="231F20"/>
                <w:spacing w:val="1"/>
                <w:sz w:val="22"/>
                <w:szCs w:val="22"/>
                <w:lang w:val="ro-RO"/>
              </w:rPr>
              <w:t xml:space="preserve"> </w:t>
            </w:r>
            <w:r w:rsidRPr="00EF37BA">
              <w:rPr>
                <w:color w:val="231F20"/>
                <w:sz w:val="22"/>
                <w:szCs w:val="22"/>
                <w:lang w:val="ro-RO"/>
              </w:rPr>
              <w:t>partea C</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7</w:t>
            </w:r>
          </w:p>
        </w:tc>
        <w:tc>
          <w:tcPr>
            <w:tcW w:w="4581" w:type="dxa"/>
            <w:vMerge w:val="restart"/>
          </w:tcPr>
          <w:p w14:paraId="7ABA95F0" w14:textId="1F10750B" w:rsidR="00D5083E" w:rsidRPr="00EF37BA" w:rsidRDefault="00D5083E" w:rsidP="00D5083E">
            <w:pPr>
              <w:jc w:val="center"/>
              <w:rPr>
                <w:rFonts w:cs="Times New Roman"/>
                <w:b/>
                <w:lang w:val="ro-RO"/>
              </w:rPr>
            </w:pPr>
          </w:p>
        </w:tc>
        <w:tc>
          <w:tcPr>
            <w:tcW w:w="2245" w:type="dxa"/>
            <w:vMerge w:val="restart"/>
          </w:tcPr>
          <w:p w14:paraId="5DDCF12E" w14:textId="00C16E26" w:rsidR="00D5083E" w:rsidRPr="00EF37BA" w:rsidRDefault="002D0290" w:rsidP="00D5083E">
            <w:pPr>
              <w:rPr>
                <w:rFonts w:cs="Times New Roman"/>
                <w:lang w:val="ro-RO"/>
              </w:rPr>
            </w:pPr>
            <w:r>
              <w:rPr>
                <w:rFonts w:cs="Times New Roman"/>
                <w:lang w:val="ro-RO"/>
              </w:rPr>
              <w:t>Parțial c</w:t>
            </w:r>
            <w:r w:rsidR="00350702">
              <w:rPr>
                <w:rFonts w:cs="Times New Roman"/>
                <w:lang w:val="ro-RO"/>
              </w:rPr>
              <w:t>ompatibil</w:t>
            </w:r>
          </w:p>
          <w:p w14:paraId="63170881" w14:textId="137D3BCF" w:rsidR="00D5083E" w:rsidRPr="00EF37BA" w:rsidRDefault="00D5083E" w:rsidP="00D5083E">
            <w:pPr>
              <w:rPr>
                <w:rFonts w:cs="Times New Roman"/>
                <w:lang w:val="ro-RO"/>
              </w:rPr>
            </w:pPr>
          </w:p>
        </w:tc>
        <w:tc>
          <w:tcPr>
            <w:tcW w:w="0" w:type="auto"/>
            <w:vMerge w:val="restart"/>
          </w:tcPr>
          <w:p w14:paraId="3ACD8ED6" w14:textId="41FD0787" w:rsidR="00697E4D" w:rsidRPr="00697E4D" w:rsidRDefault="00697E4D" w:rsidP="00697E4D">
            <w:pPr>
              <w:jc w:val="both"/>
              <w:rPr>
                <w:rFonts w:cs="Times New Roman"/>
                <w:lang w:val="ro-RO"/>
              </w:rPr>
            </w:pPr>
            <w:r w:rsidRPr="00697E4D">
              <w:rPr>
                <w:rFonts w:cs="Times New Roman"/>
                <w:lang w:val="ro-RO"/>
              </w:rPr>
              <w:t>Prevederile Anexei V</w:t>
            </w:r>
            <w:r>
              <w:rPr>
                <w:rFonts w:cs="Times New Roman"/>
                <w:lang w:val="ro-RO"/>
              </w:rPr>
              <w:t>II</w:t>
            </w:r>
            <w:r w:rsidRPr="00697E4D">
              <w:rPr>
                <w:rFonts w:cs="Times New Roman"/>
                <w:lang w:val="ro-RO"/>
              </w:rPr>
              <w:t xml:space="preserve">I din Directivă sunt </w:t>
            </w:r>
            <w:r w:rsidR="000231E0">
              <w:rPr>
                <w:rFonts w:cs="Times New Roman"/>
                <w:lang w:val="ro-RO"/>
              </w:rPr>
              <w:t xml:space="preserve">parțial </w:t>
            </w:r>
            <w:r w:rsidRPr="00697E4D">
              <w:rPr>
                <w:rFonts w:cs="Times New Roman"/>
                <w:lang w:val="ro-RO"/>
              </w:rPr>
              <w:t xml:space="preserve">detaliate în Hotărârea Guvernului nr. 53/2025 privind </w:t>
            </w:r>
            <w:r w:rsidRPr="00697E4D">
              <w:rPr>
                <w:rFonts w:cs="Times New Roman"/>
                <w:lang w:val="ro-RO"/>
              </w:rPr>
              <w:lastRenderedPageBreak/>
              <w:t>aprobarea Regulamentului</w:t>
            </w:r>
          </w:p>
          <w:p w14:paraId="7AED72E4" w14:textId="77777777" w:rsidR="00697E4D" w:rsidRPr="00697E4D" w:rsidRDefault="00697E4D" w:rsidP="00697E4D">
            <w:pPr>
              <w:jc w:val="both"/>
              <w:rPr>
                <w:rFonts w:cs="Times New Roman"/>
                <w:lang w:val="ro-RO"/>
              </w:rPr>
            </w:pPr>
            <w:r w:rsidRPr="00697E4D">
              <w:rPr>
                <w:rFonts w:cs="Times New Roman"/>
                <w:lang w:val="ro-RO"/>
              </w:rPr>
              <w:t>cu privire la criteriile de durabilitate și de reducere</w:t>
            </w:r>
          </w:p>
          <w:p w14:paraId="025D9C27" w14:textId="77777777" w:rsidR="00697E4D" w:rsidRPr="00697E4D" w:rsidRDefault="00697E4D" w:rsidP="00697E4D">
            <w:pPr>
              <w:jc w:val="both"/>
              <w:rPr>
                <w:rFonts w:cs="Times New Roman"/>
                <w:lang w:val="ro-RO"/>
              </w:rPr>
            </w:pPr>
            <w:r w:rsidRPr="00697E4D">
              <w:rPr>
                <w:rFonts w:cs="Times New Roman"/>
                <w:lang w:val="ro-RO"/>
              </w:rPr>
              <w:t xml:space="preserve">a emisiilor de gaze cu efect de seră pentru </w:t>
            </w:r>
            <w:proofErr w:type="spellStart"/>
            <w:r w:rsidRPr="00697E4D">
              <w:rPr>
                <w:rFonts w:cs="Times New Roman"/>
                <w:lang w:val="ro-RO"/>
              </w:rPr>
              <w:t>biocarburanți</w:t>
            </w:r>
            <w:proofErr w:type="spellEnd"/>
            <w:r w:rsidRPr="00697E4D">
              <w:rPr>
                <w:rFonts w:cs="Times New Roman"/>
                <w:lang w:val="ro-RO"/>
              </w:rPr>
              <w:t>,</w:t>
            </w:r>
          </w:p>
          <w:p w14:paraId="5C3C3971" w14:textId="77777777" w:rsidR="00697E4D" w:rsidRPr="00697E4D" w:rsidRDefault="00697E4D" w:rsidP="00697E4D">
            <w:pPr>
              <w:jc w:val="both"/>
              <w:rPr>
                <w:rFonts w:cs="Times New Roman"/>
                <w:lang w:val="ro-RO"/>
              </w:rPr>
            </w:pPr>
            <w:proofErr w:type="spellStart"/>
            <w:r w:rsidRPr="00697E4D">
              <w:rPr>
                <w:rFonts w:cs="Times New Roman"/>
                <w:lang w:val="ro-RO"/>
              </w:rPr>
              <w:t>biolichide</w:t>
            </w:r>
            <w:proofErr w:type="spellEnd"/>
            <w:r w:rsidRPr="00697E4D">
              <w:rPr>
                <w:rFonts w:cs="Times New Roman"/>
                <w:lang w:val="ro-RO"/>
              </w:rPr>
              <w:t xml:space="preserve"> și combustibili din biomasă și a Metodologiei</w:t>
            </w:r>
          </w:p>
          <w:p w14:paraId="0D748384" w14:textId="77777777" w:rsidR="00697E4D" w:rsidRPr="00697E4D" w:rsidRDefault="00697E4D" w:rsidP="00697E4D">
            <w:pPr>
              <w:jc w:val="both"/>
              <w:rPr>
                <w:rFonts w:cs="Times New Roman"/>
                <w:lang w:val="ro-RO"/>
              </w:rPr>
            </w:pPr>
            <w:r w:rsidRPr="00697E4D">
              <w:rPr>
                <w:rFonts w:cs="Times New Roman"/>
                <w:lang w:val="ro-RO"/>
              </w:rPr>
              <w:t xml:space="preserve">de calcul al impactului </w:t>
            </w:r>
            <w:proofErr w:type="spellStart"/>
            <w:r w:rsidRPr="00697E4D">
              <w:rPr>
                <w:rFonts w:cs="Times New Roman"/>
                <w:lang w:val="ro-RO"/>
              </w:rPr>
              <w:t>biocarburanților</w:t>
            </w:r>
            <w:proofErr w:type="spellEnd"/>
            <w:r w:rsidRPr="00697E4D">
              <w:rPr>
                <w:rFonts w:cs="Times New Roman"/>
                <w:lang w:val="ro-RO"/>
              </w:rPr>
              <w:t xml:space="preserve">, </w:t>
            </w:r>
            <w:proofErr w:type="spellStart"/>
            <w:r w:rsidRPr="00697E4D">
              <w:rPr>
                <w:rFonts w:cs="Times New Roman"/>
                <w:lang w:val="ro-RO"/>
              </w:rPr>
              <w:t>biolichidelor</w:t>
            </w:r>
            <w:proofErr w:type="spellEnd"/>
            <w:r w:rsidRPr="00697E4D">
              <w:rPr>
                <w:rFonts w:cs="Times New Roman"/>
                <w:lang w:val="ro-RO"/>
              </w:rPr>
              <w:t xml:space="preserve"> și</w:t>
            </w:r>
          </w:p>
          <w:p w14:paraId="49E612CE" w14:textId="77777777" w:rsidR="00697E4D" w:rsidRPr="00697E4D" w:rsidRDefault="00697E4D" w:rsidP="00697E4D">
            <w:pPr>
              <w:jc w:val="both"/>
              <w:rPr>
                <w:rFonts w:cs="Times New Roman"/>
                <w:lang w:val="ro-RO"/>
              </w:rPr>
            </w:pPr>
            <w:r w:rsidRPr="00697E4D">
              <w:rPr>
                <w:rFonts w:cs="Times New Roman"/>
                <w:lang w:val="ro-RO"/>
              </w:rPr>
              <w:t>combustibililor din biomasă asupra emisiilor de gaze</w:t>
            </w:r>
          </w:p>
          <w:p w14:paraId="0447B672" w14:textId="4FECC08B" w:rsidR="00D178CB" w:rsidRPr="00D178CB" w:rsidRDefault="00697E4D" w:rsidP="00D178CB">
            <w:pPr>
              <w:rPr>
                <w:rFonts w:cs="Times New Roman"/>
                <w:lang w:val="ro-RO"/>
              </w:rPr>
            </w:pPr>
            <w:r w:rsidRPr="00697E4D">
              <w:rPr>
                <w:rFonts w:cs="Times New Roman"/>
                <w:lang w:val="ro-RO"/>
              </w:rPr>
              <w:t xml:space="preserve">cu efect de seră.  </w:t>
            </w:r>
          </w:p>
        </w:tc>
      </w:tr>
      <w:tr w:rsidR="00D5083E" w:rsidRPr="00FF4C08" w14:paraId="14C6B536" w14:textId="77777777" w:rsidTr="004133AF">
        <w:trPr>
          <w:gridAfter w:val="1"/>
          <w:wAfter w:w="38" w:type="dxa"/>
          <w:trHeight w:val="1042"/>
        </w:trPr>
        <w:tc>
          <w:tcPr>
            <w:tcW w:w="0" w:type="auto"/>
            <w:vMerge/>
          </w:tcPr>
          <w:p w14:paraId="5410CC3F" w14:textId="77777777" w:rsidR="00D5083E" w:rsidRPr="00EF37BA" w:rsidRDefault="00D5083E" w:rsidP="00D5083E">
            <w:pPr>
              <w:rPr>
                <w:rFonts w:cs="Times New Roman"/>
                <w:lang w:val="ro-RO"/>
              </w:rPr>
            </w:pPr>
          </w:p>
        </w:tc>
        <w:tc>
          <w:tcPr>
            <w:tcW w:w="4581" w:type="dxa"/>
            <w:vMerge/>
          </w:tcPr>
          <w:p w14:paraId="237875F0" w14:textId="5566F8AB" w:rsidR="00D5083E" w:rsidRPr="00EF37BA" w:rsidRDefault="00D5083E" w:rsidP="00D5083E">
            <w:pPr>
              <w:jc w:val="both"/>
              <w:rPr>
                <w:rFonts w:cs="Times New Roman"/>
                <w:lang w:val="ro-RO"/>
              </w:rPr>
            </w:pPr>
          </w:p>
        </w:tc>
        <w:tc>
          <w:tcPr>
            <w:tcW w:w="2245" w:type="dxa"/>
            <w:vMerge/>
          </w:tcPr>
          <w:p w14:paraId="5F5144FD" w14:textId="77777777" w:rsidR="00D5083E" w:rsidRPr="00EF37BA" w:rsidRDefault="00D5083E" w:rsidP="00D5083E">
            <w:pPr>
              <w:rPr>
                <w:rFonts w:cs="Times New Roman"/>
                <w:lang w:val="ro-RO"/>
              </w:rPr>
            </w:pPr>
          </w:p>
        </w:tc>
        <w:tc>
          <w:tcPr>
            <w:tcW w:w="0" w:type="auto"/>
            <w:vMerge/>
          </w:tcPr>
          <w:p w14:paraId="189A2666" w14:textId="77777777" w:rsidR="00D5083E" w:rsidRPr="00EF37BA" w:rsidRDefault="00D5083E" w:rsidP="00D5083E">
            <w:pPr>
              <w:rPr>
                <w:rFonts w:cs="Times New Roman"/>
                <w:lang w:val="ro-RO"/>
              </w:rPr>
            </w:pPr>
          </w:p>
        </w:tc>
      </w:tr>
      <w:tr w:rsidR="00D5083E" w:rsidRPr="001B1541" w14:paraId="40E87A60" w14:textId="77777777" w:rsidTr="004133AF">
        <w:trPr>
          <w:gridAfter w:val="1"/>
          <w:wAfter w:w="38" w:type="dxa"/>
          <w:trHeight w:val="253"/>
        </w:trPr>
        <w:tc>
          <w:tcPr>
            <w:tcW w:w="0" w:type="auto"/>
            <w:vMerge w:val="restart"/>
          </w:tcPr>
          <w:p w14:paraId="56AFC7FE" w14:textId="4D1B05E9" w:rsidR="00D5083E" w:rsidRPr="00EF37BA" w:rsidRDefault="00D5083E" w:rsidP="004133AF">
            <w:pPr>
              <w:jc w:val="center"/>
              <w:rPr>
                <w:rFonts w:cs="Times New Roman"/>
                <w:b/>
                <w:color w:val="231F20"/>
                <w:lang w:val="ro-RO"/>
              </w:rPr>
            </w:pPr>
            <w:r w:rsidRPr="00EF37BA">
              <w:rPr>
                <w:rFonts w:cs="Times New Roman"/>
                <w:b/>
                <w:lang w:val="ro-RO"/>
              </w:rPr>
              <w:t>ANEXA IX</w:t>
            </w:r>
          </w:p>
          <w:p w14:paraId="28217AB2" w14:textId="2DEB4D61" w:rsidR="00D5083E" w:rsidRPr="00EF37BA" w:rsidRDefault="009C443C" w:rsidP="00D5083E">
            <w:pPr>
              <w:jc w:val="both"/>
              <w:rPr>
                <w:rFonts w:cs="Times New Roman"/>
                <w:color w:val="231F20"/>
                <w:lang w:val="ro-RO"/>
              </w:rPr>
            </w:pPr>
            <w:r w:rsidRPr="00EF37BA">
              <w:rPr>
                <w:rFonts w:cs="Times New Roman"/>
                <w:b/>
                <w:color w:val="231F20"/>
                <w:lang w:val="ro-RO"/>
              </w:rPr>
              <w:t>PARTEA</w:t>
            </w:r>
            <w:r w:rsidRPr="00EF37BA">
              <w:rPr>
                <w:rFonts w:cs="Times New Roman"/>
                <w:b/>
                <w:color w:val="231F20"/>
                <w:spacing w:val="1"/>
                <w:lang w:val="ro-RO"/>
              </w:rPr>
              <w:t xml:space="preserve"> </w:t>
            </w:r>
            <w:r w:rsidRPr="00EF37BA">
              <w:rPr>
                <w:rFonts w:cs="Times New Roman"/>
                <w:b/>
                <w:color w:val="231F20"/>
                <w:lang w:val="ro-RO"/>
              </w:rPr>
              <w:t>A</w:t>
            </w:r>
            <w:r w:rsidRPr="00EF37BA">
              <w:rPr>
                <w:rFonts w:cs="Times New Roman"/>
                <w:color w:val="231F20"/>
                <w:lang w:val="ro-RO"/>
              </w:rPr>
              <w:t>.</w:t>
            </w:r>
            <w:r w:rsidRPr="00EF37BA">
              <w:rPr>
                <w:rFonts w:cs="Times New Roman"/>
                <w:color w:val="231F20"/>
                <w:spacing w:val="1"/>
                <w:lang w:val="ro-RO"/>
              </w:rPr>
              <w:t xml:space="preserve"> </w:t>
            </w:r>
            <w:r w:rsidR="00D5083E" w:rsidRPr="00EF37BA">
              <w:rPr>
                <w:rFonts w:cs="Times New Roman"/>
                <w:color w:val="231F20"/>
                <w:lang w:val="ro-RO"/>
              </w:rPr>
              <w:t>Materii</w:t>
            </w:r>
            <w:r w:rsidR="00D5083E" w:rsidRPr="00EF37BA">
              <w:rPr>
                <w:rFonts w:cs="Times New Roman"/>
                <w:color w:val="231F20"/>
                <w:spacing w:val="1"/>
                <w:lang w:val="ro-RO"/>
              </w:rPr>
              <w:t xml:space="preserve"> </w:t>
            </w:r>
            <w:r w:rsidR="00D5083E" w:rsidRPr="00EF37BA">
              <w:rPr>
                <w:rFonts w:cs="Times New Roman"/>
                <w:color w:val="231F20"/>
                <w:lang w:val="ro-RO"/>
              </w:rPr>
              <w:t>prime</w:t>
            </w:r>
            <w:r w:rsidR="00D5083E" w:rsidRPr="00EF37BA">
              <w:rPr>
                <w:rFonts w:cs="Times New Roman"/>
                <w:color w:val="231F20"/>
                <w:spacing w:val="1"/>
                <w:lang w:val="ro-RO"/>
              </w:rPr>
              <w:t xml:space="preserve"> </w:t>
            </w:r>
            <w:r w:rsidR="00D5083E" w:rsidRPr="00EF37BA">
              <w:rPr>
                <w:rFonts w:cs="Times New Roman"/>
                <w:color w:val="231F20"/>
                <w:lang w:val="ro-RO"/>
              </w:rPr>
              <w:t>pentru</w:t>
            </w:r>
            <w:r w:rsidR="00D5083E" w:rsidRPr="00EF37BA">
              <w:rPr>
                <w:rFonts w:cs="Times New Roman"/>
                <w:color w:val="231F20"/>
                <w:spacing w:val="1"/>
                <w:lang w:val="ro-RO"/>
              </w:rPr>
              <w:t xml:space="preserve"> </w:t>
            </w:r>
            <w:proofErr w:type="spellStart"/>
            <w:r w:rsidR="00D5083E" w:rsidRPr="00EF37BA">
              <w:rPr>
                <w:rFonts w:cs="Times New Roman"/>
                <w:color w:val="231F20"/>
                <w:lang w:val="ro-RO"/>
              </w:rPr>
              <w:t>producţia</w:t>
            </w:r>
            <w:proofErr w:type="spellEnd"/>
            <w:r w:rsidR="00D5083E" w:rsidRPr="00EF37BA">
              <w:rPr>
                <w:rFonts w:cs="Times New Roman"/>
                <w:color w:val="231F20"/>
                <w:spacing w:val="1"/>
                <w:lang w:val="ro-RO"/>
              </w:rPr>
              <w:t xml:space="preserve"> </w:t>
            </w:r>
            <w:r w:rsidR="00D5083E" w:rsidRPr="00EF37BA">
              <w:rPr>
                <w:rFonts w:cs="Times New Roman"/>
                <w:color w:val="231F20"/>
                <w:lang w:val="ro-RO"/>
              </w:rPr>
              <w:t>de</w:t>
            </w:r>
            <w:r w:rsidR="00D5083E" w:rsidRPr="00EF37BA">
              <w:rPr>
                <w:rFonts w:cs="Times New Roman"/>
                <w:color w:val="231F20"/>
                <w:spacing w:val="1"/>
                <w:lang w:val="ro-RO"/>
              </w:rPr>
              <w:t xml:space="preserve"> </w:t>
            </w:r>
            <w:r w:rsidR="00D5083E" w:rsidRPr="00EF37BA">
              <w:rPr>
                <w:rFonts w:cs="Times New Roman"/>
                <w:color w:val="231F20"/>
                <w:lang w:val="ro-RO"/>
              </w:rPr>
              <w:t>biogaz</w:t>
            </w:r>
            <w:r w:rsidR="00D5083E" w:rsidRPr="00EF37BA">
              <w:rPr>
                <w:rFonts w:cs="Times New Roman"/>
                <w:color w:val="231F20"/>
                <w:spacing w:val="1"/>
                <w:lang w:val="ro-RO"/>
              </w:rPr>
              <w:t xml:space="preserve"> </w:t>
            </w:r>
            <w:r w:rsidR="00D5083E" w:rsidRPr="00EF37BA">
              <w:rPr>
                <w:rFonts w:cs="Times New Roman"/>
                <w:color w:val="231F20"/>
                <w:lang w:val="ro-RO"/>
              </w:rPr>
              <w:t>pentru</w:t>
            </w:r>
            <w:r w:rsidR="00D5083E" w:rsidRPr="00EF37BA">
              <w:rPr>
                <w:rFonts w:cs="Times New Roman"/>
                <w:color w:val="231F20"/>
                <w:spacing w:val="1"/>
                <w:lang w:val="ro-RO"/>
              </w:rPr>
              <w:t xml:space="preserve"> </w:t>
            </w:r>
            <w:r w:rsidR="00D5083E" w:rsidRPr="00EF37BA">
              <w:rPr>
                <w:rFonts w:cs="Times New Roman"/>
                <w:color w:val="231F20"/>
                <w:lang w:val="ro-RO"/>
              </w:rPr>
              <w:t>transporturi</w:t>
            </w:r>
            <w:r w:rsidR="00D5083E" w:rsidRPr="00EF37BA">
              <w:rPr>
                <w:rFonts w:cs="Times New Roman"/>
                <w:color w:val="231F20"/>
                <w:spacing w:val="1"/>
                <w:lang w:val="ro-RO"/>
              </w:rPr>
              <w:t xml:space="preserve"> </w:t>
            </w:r>
            <w:r w:rsidR="00D5083E" w:rsidRPr="00EF37BA">
              <w:rPr>
                <w:rFonts w:cs="Times New Roman"/>
                <w:color w:val="231F20"/>
                <w:lang w:val="ro-RO"/>
              </w:rPr>
              <w:t>și</w:t>
            </w:r>
            <w:r w:rsidR="00D5083E" w:rsidRPr="00EF37BA">
              <w:rPr>
                <w:rFonts w:cs="Times New Roman"/>
                <w:color w:val="231F20"/>
                <w:spacing w:val="1"/>
                <w:lang w:val="ro-RO"/>
              </w:rPr>
              <w:t xml:space="preserve"> </w:t>
            </w:r>
            <w:r w:rsidR="00D5083E" w:rsidRPr="00EF37BA">
              <w:rPr>
                <w:rFonts w:cs="Times New Roman"/>
                <w:color w:val="231F20"/>
                <w:lang w:val="ro-RO"/>
              </w:rPr>
              <w:t>de</w:t>
            </w:r>
            <w:r w:rsidR="00D5083E" w:rsidRPr="00EF37BA">
              <w:rPr>
                <w:rFonts w:cs="Times New Roman"/>
                <w:color w:val="231F20"/>
                <w:spacing w:val="-40"/>
                <w:lang w:val="ro-RO"/>
              </w:rPr>
              <w:t xml:space="preserve"> </w:t>
            </w:r>
            <w:r w:rsidR="00D5083E" w:rsidRPr="00EF37BA">
              <w:rPr>
                <w:rFonts w:cs="Times New Roman"/>
                <w:color w:val="231F20"/>
                <w:lang w:val="ro-RO"/>
              </w:rPr>
              <w:t>biocombustibili</w:t>
            </w:r>
            <w:r w:rsidR="00D5083E" w:rsidRPr="00EF37BA">
              <w:rPr>
                <w:rFonts w:cs="Times New Roman"/>
                <w:color w:val="231F20"/>
                <w:spacing w:val="1"/>
                <w:lang w:val="ro-RO"/>
              </w:rPr>
              <w:t xml:space="preserve"> </w:t>
            </w:r>
            <w:proofErr w:type="spellStart"/>
            <w:r w:rsidR="00D5083E" w:rsidRPr="00EF37BA">
              <w:rPr>
                <w:rFonts w:cs="Times New Roman"/>
                <w:color w:val="231F20"/>
                <w:lang w:val="ro-RO"/>
              </w:rPr>
              <w:t>avansaţi</w:t>
            </w:r>
            <w:proofErr w:type="spellEnd"/>
            <w:r w:rsidR="00D5083E" w:rsidRPr="00EF37BA">
              <w:rPr>
                <w:rFonts w:cs="Times New Roman"/>
                <w:color w:val="231F20"/>
                <w:lang w:val="ro-RO"/>
              </w:rPr>
              <w:t>,</w:t>
            </w:r>
            <w:r w:rsidR="00D5083E" w:rsidRPr="00EF37BA">
              <w:rPr>
                <w:rFonts w:cs="Times New Roman"/>
                <w:color w:val="231F20"/>
                <w:spacing w:val="1"/>
                <w:lang w:val="ro-RO"/>
              </w:rPr>
              <w:t xml:space="preserve"> </w:t>
            </w:r>
            <w:r w:rsidR="00D5083E" w:rsidRPr="00EF37BA">
              <w:rPr>
                <w:rFonts w:cs="Times New Roman"/>
                <w:color w:val="231F20"/>
                <w:lang w:val="ro-RO"/>
              </w:rPr>
              <w:t>a</w:t>
            </w:r>
            <w:r w:rsidR="00D5083E" w:rsidRPr="00EF37BA">
              <w:rPr>
                <w:rFonts w:cs="Times New Roman"/>
                <w:color w:val="231F20"/>
                <w:spacing w:val="1"/>
                <w:lang w:val="ro-RO"/>
              </w:rPr>
              <w:t xml:space="preserve"> </w:t>
            </w:r>
            <w:r w:rsidR="00D5083E" w:rsidRPr="00EF37BA">
              <w:rPr>
                <w:rFonts w:cs="Times New Roman"/>
                <w:color w:val="231F20"/>
                <w:lang w:val="ro-RO"/>
              </w:rPr>
              <w:t>căror</w:t>
            </w:r>
            <w:r w:rsidR="00D5083E" w:rsidRPr="00EF37BA">
              <w:rPr>
                <w:rFonts w:cs="Times New Roman"/>
                <w:color w:val="231F20"/>
                <w:spacing w:val="1"/>
                <w:lang w:val="ro-RO"/>
              </w:rPr>
              <w:t xml:space="preserve"> </w:t>
            </w:r>
            <w:proofErr w:type="spellStart"/>
            <w:r w:rsidR="00D5083E" w:rsidRPr="00EF37BA">
              <w:rPr>
                <w:rFonts w:cs="Times New Roman"/>
                <w:color w:val="231F20"/>
                <w:lang w:val="ro-RO"/>
              </w:rPr>
              <w:t>contribuţie</w:t>
            </w:r>
            <w:proofErr w:type="spellEnd"/>
            <w:r w:rsidR="00D5083E" w:rsidRPr="00EF37BA">
              <w:rPr>
                <w:rFonts w:cs="Times New Roman"/>
                <w:color w:val="231F20"/>
                <w:spacing w:val="1"/>
                <w:lang w:val="ro-RO"/>
              </w:rPr>
              <w:t xml:space="preserve"> </w:t>
            </w:r>
            <w:r w:rsidR="00D5083E" w:rsidRPr="00EF37BA">
              <w:rPr>
                <w:rFonts w:cs="Times New Roman"/>
                <w:color w:val="231F20"/>
                <w:lang w:val="ro-RO"/>
              </w:rPr>
              <w:t>la</w:t>
            </w:r>
            <w:r w:rsidR="00D5083E" w:rsidRPr="00EF37BA">
              <w:rPr>
                <w:rFonts w:cs="Times New Roman"/>
                <w:color w:val="231F20"/>
                <w:spacing w:val="1"/>
                <w:lang w:val="ro-RO"/>
              </w:rPr>
              <w:t xml:space="preserve"> </w:t>
            </w:r>
            <w:r w:rsidR="00D5083E" w:rsidRPr="00EF37BA">
              <w:rPr>
                <w:rFonts w:cs="Times New Roman"/>
                <w:color w:val="231F20"/>
                <w:lang w:val="ro-RO"/>
              </w:rPr>
              <w:t>realizarea</w:t>
            </w:r>
            <w:r w:rsidR="00D5083E" w:rsidRPr="00EF37BA">
              <w:rPr>
                <w:rFonts w:cs="Times New Roman"/>
                <w:color w:val="231F20"/>
                <w:spacing w:val="1"/>
                <w:lang w:val="ro-RO"/>
              </w:rPr>
              <w:t xml:space="preserve"> </w:t>
            </w:r>
            <w:r w:rsidR="00D5083E" w:rsidRPr="00EF37BA">
              <w:rPr>
                <w:rFonts w:cs="Times New Roman"/>
                <w:color w:val="231F20"/>
                <w:lang w:val="ro-RO"/>
              </w:rPr>
              <w:t>ponderilor</w:t>
            </w:r>
            <w:r w:rsidR="00D5083E" w:rsidRPr="00EF37BA">
              <w:rPr>
                <w:rFonts w:cs="Times New Roman"/>
                <w:color w:val="231F20"/>
                <w:spacing w:val="1"/>
                <w:lang w:val="ro-RO"/>
              </w:rPr>
              <w:t xml:space="preserve"> </w:t>
            </w:r>
            <w:r w:rsidR="00D5083E" w:rsidRPr="00EF37BA">
              <w:rPr>
                <w:rFonts w:cs="Times New Roman"/>
                <w:color w:val="231F20"/>
                <w:lang w:val="ro-RO"/>
              </w:rPr>
              <w:t>minime</w:t>
            </w:r>
            <w:r w:rsidR="00D5083E" w:rsidRPr="00EF37BA">
              <w:rPr>
                <w:rFonts w:cs="Times New Roman"/>
                <w:color w:val="231F20"/>
                <w:spacing w:val="1"/>
                <w:lang w:val="ro-RO"/>
              </w:rPr>
              <w:t xml:space="preserve"> </w:t>
            </w:r>
            <w:proofErr w:type="spellStart"/>
            <w:r w:rsidR="00D5083E" w:rsidRPr="00EF37BA">
              <w:rPr>
                <w:rFonts w:cs="Times New Roman"/>
                <w:color w:val="231F20"/>
                <w:lang w:val="ro-RO"/>
              </w:rPr>
              <w:t>menţionate</w:t>
            </w:r>
            <w:proofErr w:type="spellEnd"/>
            <w:r w:rsidR="00D5083E" w:rsidRPr="00EF37BA">
              <w:rPr>
                <w:rFonts w:cs="Times New Roman"/>
                <w:color w:val="231F20"/>
                <w:lang w:val="ro-RO"/>
              </w:rPr>
              <w:t xml:space="preserve"> la articolul 25</w:t>
            </w:r>
            <w:r w:rsidR="00D5083E" w:rsidRPr="00EF37BA">
              <w:rPr>
                <w:rFonts w:cs="Times New Roman"/>
                <w:color w:val="231F20"/>
                <w:spacing w:val="1"/>
                <w:lang w:val="ro-RO"/>
              </w:rPr>
              <w:t xml:space="preserve"> </w:t>
            </w:r>
            <w:r w:rsidR="00D5083E" w:rsidRPr="00EF37BA">
              <w:rPr>
                <w:rFonts w:cs="Times New Roman"/>
                <w:color w:val="231F20"/>
                <w:lang w:val="ro-RO"/>
              </w:rPr>
              <w:t>alineatul (1) primul și al patrulea paragraf poate fi</w:t>
            </w:r>
            <w:r w:rsidR="00D5083E" w:rsidRPr="00EF37BA">
              <w:rPr>
                <w:rFonts w:cs="Times New Roman"/>
                <w:color w:val="231F20"/>
                <w:spacing w:val="1"/>
                <w:lang w:val="ro-RO"/>
              </w:rPr>
              <w:t xml:space="preserve"> </w:t>
            </w:r>
            <w:r w:rsidR="00D5083E" w:rsidRPr="00EF37BA">
              <w:rPr>
                <w:rFonts w:cs="Times New Roman"/>
                <w:color w:val="231F20"/>
                <w:lang w:val="ro-RO"/>
              </w:rPr>
              <w:t>considerată</w:t>
            </w:r>
            <w:r w:rsidR="00D5083E" w:rsidRPr="00EF37BA">
              <w:rPr>
                <w:rFonts w:cs="Times New Roman"/>
                <w:color w:val="231F20"/>
                <w:spacing w:val="23"/>
                <w:lang w:val="ro-RO"/>
              </w:rPr>
              <w:t xml:space="preserve"> </w:t>
            </w:r>
            <w:r w:rsidR="00D5083E" w:rsidRPr="00EF37BA">
              <w:rPr>
                <w:rFonts w:cs="Times New Roman"/>
                <w:color w:val="231F20"/>
                <w:lang w:val="ro-RO"/>
              </w:rPr>
              <w:t>a</w:t>
            </w:r>
            <w:r w:rsidR="00D5083E" w:rsidRPr="00EF37BA">
              <w:rPr>
                <w:rFonts w:cs="Times New Roman"/>
                <w:color w:val="231F20"/>
                <w:spacing w:val="24"/>
                <w:lang w:val="ro-RO"/>
              </w:rPr>
              <w:t xml:space="preserve"> </w:t>
            </w:r>
            <w:r w:rsidR="00D5083E" w:rsidRPr="00EF37BA">
              <w:rPr>
                <w:rFonts w:cs="Times New Roman"/>
                <w:color w:val="231F20"/>
                <w:lang w:val="ro-RO"/>
              </w:rPr>
              <w:t>fi</w:t>
            </w:r>
            <w:r w:rsidR="00D5083E" w:rsidRPr="00EF37BA">
              <w:rPr>
                <w:rFonts w:cs="Times New Roman"/>
                <w:color w:val="231F20"/>
                <w:spacing w:val="21"/>
                <w:lang w:val="ro-RO"/>
              </w:rPr>
              <w:t xml:space="preserve"> </w:t>
            </w:r>
            <w:r w:rsidR="00D5083E" w:rsidRPr="00EF37BA">
              <w:rPr>
                <w:rFonts w:cs="Times New Roman"/>
                <w:color w:val="231F20"/>
                <w:lang w:val="ro-RO"/>
              </w:rPr>
              <w:t>egală</w:t>
            </w:r>
            <w:r w:rsidR="00D5083E" w:rsidRPr="00EF37BA">
              <w:rPr>
                <w:rFonts w:cs="Times New Roman"/>
                <w:color w:val="231F20"/>
                <w:spacing w:val="25"/>
                <w:lang w:val="ro-RO"/>
              </w:rPr>
              <w:t xml:space="preserve"> </w:t>
            </w:r>
            <w:r w:rsidR="00D5083E" w:rsidRPr="00EF37BA">
              <w:rPr>
                <w:rFonts w:cs="Times New Roman"/>
                <w:color w:val="231F20"/>
                <w:lang w:val="ro-RO"/>
              </w:rPr>
              <w:t>cu</w:t>
            </w:r>
            <w:r w:rsidR="00D5083E" w:rsidRPr="00EF37BA">
              <w:rPr>
                <w:rFonts w:cs="Times New Roman"/>
                <w:color w:val="231F20"/>
                <w:spacing w:val="25"/>
                <w:lang w:val="ro-RO"/>
              </w:rPr>
              <w:t xml:space="preserve"> </w:t>
            </w:r>
            <w:r w:rsidR="00D5083E" w:rsidRPr="00EF37BA">
              <w:rPr>
                <w:rFonts w:cs="Times New Roman"/>
                <w:color w:val="231F20"/>
                <w:lang w:val="ro-RO"/>
              </w:rPr>
              <w:t>dublul</w:t>
            </w:r>
            <w:r w:rsidR="00D5083E" w:rsidRPr="00EF37BA">
              <w:rPr>
                <w:rFonts w:cs="Times New Roman"/>
                <w:color w:val="231F20"/>
                <w:spacing w:val="25"/>
                <w:lang w:val="ro-RO"/>
              </w:rPr>
              <w:t xml:space="preserve"> </w:t>
            </w:r>
            <w:proofErr w:type="spellStart"/>
            <w:r w:rsidR="00D5083E" w:rsidRPr="00EF37BA">
              <w:rPr>
                <w:rFonts w:cs="Times New Roman"/>
                <w:color w:val="231F20"/>
                <w:lang w:val="ro-RO"/>
              </w:rPr>
              <w:t>conţinutului</w:t>
            </w:r>
            <w:proofErr w:type="spellEnd"/>
            <w:r w:rsidR="00D5083E" w:rsidRPr="00EF37BA">
              <w:rPr>
                <w:rFonts w:cs="Times New Roman"/>
                <w:color w:val="231F20"/>
                <w:spacing w:val="25"/>
                <w:lang w:val="ro-RO"/>
              </w:rPr>
              <w:t xml:space="preserve"> </w:t>
            </w:r>
            <w:r w:rsidR="00D5083E" w:rsidRPr="00EF37BA">
              <w:rPr>
                <w:rFonts w:cs="Times New Roman"/>
                <w:color w:val="231F20"/>
                <w:lang w:val="ro-RO"/>
              </w:rPr>
              <w:t>lor</w:t>
            </w:r>
            <w:r w:rsidR="00D5083E" w:rsidRPr="00EF37BA">
              <w:rPr>
                <w:rFonts w:cs="Times New Roman"/>
                <w:color w:val="231F20"/>
                <w:spacing w:val="22"/>
                <w:lang w:val="ro-RO"/>
              </w:rPr>
              <w:t xml:space="preserve"> </w:t>
            </w:r>
            <w:r w:rsidR="00D5083E" w:rsidRPr="00EF37BA">
              <w:rPr>
                <w:rFonts w:cs="Times New Roman"/>
                <w:color w:val="231F20"/>
                <w:lang w:val="ro-RO"/>
              </w:rPr>
              <w:t>energetic:</w:t>
            </w:r>
          </w:p>
          <w:p w14:paraId="276CBD28" w14:textId="77777777" w:rsidR="00D5083E" w:rsidRPr="00EF37BA" w:rsidRDefault="00D5083E" w:rsidP="00D5083E">
            <w:pPr>
              <w:jc w:val="both"/>
              <w:rPr>
                <w:rFonts w:cs="Times New Roman"/>
                <w:color w:val="231F20"/>
                <w:lang w:val="ro-RO"/>
              </w:rPr>
            </w:pPr>
          </w:p>
          <w:p w14:paraId="11A16DB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alge,</w:t>
            </w:r>
            <w:r w:rsidRPr="00EF37BA">
              <w:rPr>
                <w:color w:val="231F20"/>
                <w:spacing w:val="21"/>
                <w:sz w:val="22"/>
                <w:szCs w:val="22"/>
                <w:lang w:val="ro-RO"/>
              </w:rPr>
              <w:t xml:space="preserve"> </w:t>
            </w:r>
            <w:r w:rsidRPr="00EF37BA">
              <w:rPr>
                <w:color w:val="231F20"/>
                <w:sz w:val="22"/>
                <w:szCs w:val="22"/>
                <w:lang w:val="ro-RO"/>
              </w:rPr>
              <w:t>dacă</w:t>
            </w:r>
            <w:r w:rsidRPr="00EF37BA">
              <w:rPr>
                <w:color w:val="231F20"/>
                <w:spacing w:val="21"/>
                <w:sz w:val="22"/>
                <w:szCs w:val="22"/>
                <w:lang w:val="ro-RO"/>
              </w:rPr>
              <w:t xml:space="preserve"> </w:t>
            </w:r>
            <w:r w:rsidRPr="00EF37BA">
              <w:rPr>
                <w:color w:val="231F20"/>
                <w:sz w:val="22"/>
                <w:szCs w:val="22"/>
                <w:lang w:val="ro-RO"/>
              </w:rPr>
              <w:t>sunt</w:t>
            </w:r>
            <w:r w:rsidRPr="00EF37BA">
              <w:rPr>
                <w:color w:val="231F20"/>
                <w:spacing w:val="22"/>
                <w:sz w:val="22"/>
                <w:szCs w:val="22"/>
                <w:lang w:val="ro-RO"/>
              </w:rPr>
              <w:t xml:space="preserve"> </w:t>
            </w:r>
            <w:r w:rsidRPr="00EF37BA">
              <w:rPr>
                <w:color w:val="231F20"/>
                <w:sz w:val="22"/>
                <w:szCs w:val="22"/>
                <w:lang w:val="ro-RO"/>
              </w:rPr>
              <w:t>cultivate</w:t>
            </w:r>
            <w:r w:rsidRPr="00EF37BA">
              <w:rPr>
                <w:color w:val="231F20"/>
                <w:spacing w:val="20"/>
                <w:sz w:val="22"/>
                <w:szCs w:val="22"/>
                <w:lang w:val="ro-RO"/>
              </w:rPr>
              <w:t xml:space="preserve"> </w:t>
            </w:r>
            <w:r w:rsidRPr="00EF37BA">
              <w:rPr>
                <w:color w:val="231F20"/>
                <w:sz w:val="22"/>
                <w:szCs w:val="22"/>
                <w:lang w:val="ro-RO"/>
              </w:rPr>
              <w:t>pe</w:t>
            </w:r>
            <w:r w:rsidRPr="00EF37BA">
              <w:rPr>
                <w:color w:val="231F20"/>
                <w:spacing w:val="22"/>
                <w:sz w:val="22"/>
                <w:szCs w:val="22"/>
                <w:lang w:val="ro-RO"/>
              </w:rPr>
              <w:t xml:space="preserve"> </w:t>
            </w:r>
            <w:r w:rsidRPr="00EF37BA">
              <w:rPr>
                <w:color w:val="231F20"/>
                <w:sz w:val="22"/>
                <w:szCs w:val="22"/>
                <w:lang w:val="ro-RO"/>
              </w:rPr>
              <w:t>pământ</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heleșteie</w:t>
            </w:r>
            <w:r w:rsidRPr="00EF37BA">
              <w:rPr>
                <w:color w:val="231F20"/>
                <w:spacing w:val="19"/>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proofErr w:type="spellStart"/>
            <w:r w:rsidRPr="00EF37BA">
              <w:rPr>
                <w:color w:val="231F20"/>
                <w:sz w:val="22"/>
                <w:szCs w:val="22"/>
                <w:lang w:val="ro-RO"/>
              </w:rPr>
              <w:t>fotobioreactoare</w:t>
            </w:r>
            <w:proofErr w:type="spellEnd"/>
            <w:r w:rsidRPr="00EF37BA">
              <w:rPr>
                <w:color w:val="231F20"/>
                <w:sz w:val="22"/>
                <w:szCs w:val="22"/>
                <w:lang w:val="ro-RO"/>
              </w:rPr>
              <w:t>;</w:t>
            </w:r>
          </w:p>
          <w:p w14:paraId="78FBCD10"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proofErr w:type="spellStart"/>
            <w:r w:rsidRPr="00EF37BA">
              <w:rPr>
                <w:color w:val="231F20"/>
                <w:sz w:val="22"/>
                <w:szCs w:val="22"/>
                <w:lang w:val="ro-RO"/>
              </w:rPr>
              <w:lastRenderedPageBreak/>
              <w:t>fracţiunea</w:t>
            </w:r>
            <w:proofErr w:type="spellEnd"/>
            <w:r w:rsidRPr="00EF37BA">
              <w:rPr>
                <w:color w:val="231F20"/>
                <w:sz w:val="22"/>
                <w:szCs w:val="22"/>
                <w:lang w:val="ro-RO"/>
              </w:rPr>
              <w:t xml:space="preserve"> de biomasă din deșeurile municipale mixte, însă nu din deșeurile</w:t>
            </w:r>
            <w:r w:rsidRPr="00EF37BA">
              <w:rPr>
                <w:color w:val="231F20"/>
                <w:spacing w:val="1"/>
                <w:sz w:val="22"/>
                <w:szCs w:val="22"/>
                <w:lang w:val="ro-RO"/>
              </w:rPr>
              <w:t xml:space="preserve"> </w:t>
            </w:r>
            <w:r w:rsidRPr="00EF37BA">
              <w:rPr>
                <w:color w:val="231F20"/>
                <w:sz w:val="22"/>
                <w:szCs w:val="22"/>
                <w:lang w:val="ro-RO"/>
              </w:rPr>
              <w:t>menajere triate vizate de</w:t>
            </w:r>
            <w:r w:rsidRPr="00EF37BA">
              <w:rPr>
                <w:color w:val="231F20"/>
                <w:spacing w:val="1"/>
                <w:sz w:val="22"/>
                <w:szCs w:val="22"/>
                <w:lang w:val="ro-RO"/>
              </w:rPr>
              <w:t xml:space="preserve"> </w:t>
            </w:r>
            <w:r w:rsidRPr="00EF37BA">
              <w:rPr>
                <w:color w:val="231F20"/>
                <w:sz w:val="22"/>
                <w:szCs w:val="22"/>
                <w:lang w:val="ro-RO"/>
              </w:rPr>
              <w:t>obiectivele în</w:t>
            </w:r>
            <w:r w:rsidRPr="00EF37BA">
              <w:rPr>
                <w:color w:val="231F20"/>
                <w:spacing w:val="1"/>
                <w:sz w:val="22"/>
                <w:szCs w:val="22"/>
                <w:lang w:val="ro-RO"/>
              </w:rPr>
              <w:t xml:space="preserve"> </w:t>
            </w:r>
            <w:r w:rsidRPr="00EF37BA">
              <w:rPr>
                <w:color w:val="231F20"/>
                <w:sz w:val="22"/>
                <w:szCs w:val="22"/>
                <w:lang w:val="ro-RO"/>
              </w:rPr>
              <w:t>materie de</w:t>
            </w:r>
            <w:r w:rsidRPr="00EF37BA">
              <w:rPr>
                <w:color w:val="231F20"/>
                <w:spacing w:val="1"/>
                <w:sz w:val="22"/>
                <w:szCs w:val="22"/>
                <w:lang w:val="ro-RO"/>
              </w:rPr>
              <w:t xml:space="preserve"> </w:t>
            </w:r>
            <w:r w:rsidRPr="00EF37BA">
              <w:rPr>
                <w:color w:val="231F20"/>
                <w:sz w:val="22"/>
                <w:szCs w:val="22"/>
                <w:lang w:val="ro-RO"/>
              </w:rPr>
              <w:t>reciclare prevăzute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2"/>
                <w:sz w:val="22"/>
                <w:szCs w:val="22"/>
                <w:lang w:val="ro-RO"/>
              </w:rPr>
              <w:t xml:space="preserve"> </w:t>
            </w:r>
            <w:r w:rsidRPr="00EF37BA">
              <w:rPr>
                <w:color w:val="231F20"/>
                <w:sz w:val="22"/>
                <w:szCs w:val="22"/>
                <w:lang w:val="ro-RO"/>
              </w:rPr>
              <w:t>11</w:t>
            </w:r>
            <w:r w:rsidRPr="00EF37BA">
              <w:rPr>
                <w:color w:val="231F20"/>
                <w:spacing w:val="26"/>
                <w:sz w:val="22"/>
                <w:szCs w:val="22"/>
                <w:lang w:val="ro-RO"/>
              </w:rPr>
              <w:t xml:space="preserve"> </w:t>
            </w:r>
            <w:r w:rsidRPr="00EF37BA">
              <w:rPr>
                <w:color w:val="231F20"/>
                <w:sz w:val="22"/>
                <w:szCs w:val="22"/>
                <w:lang w:val="ro-RO"/>
              </w:rPr>
              <w:t>alineatul</w:t>
            </w:r>
            <w:r w:rsidRPr="00EF37BA">
              <w:rPr>
                <w:color w:val="231F20"/>
                <w:spacing w:val="22"/>
                <w:sz w:val="22"/>
                <w:szCs w:val="22"/>
                <w:lang w:val="ro-RO"/>
              </w:rPr>
              <w:t xml:space="preserve"> </w:t>
            </w:r>
            <w:r w:rsidRPr="00EF37BA">
              <w:rPr>
                <w:color w:val="231F20"/>
                <w:sz w:val="22"/>
                <w:szCs w:val="22"/>
                <w:lang w:val="ro-RO"/>
              </w:rPr>
              <w:t>(2)</w:t>
            </w:r>
            <w:r w:rsidRPr="00EF37BA">
              <w:rPr>
                <w:color w:val="231F20"/>
                <w:spacing w:val="22"/>
                <w:sz w:val="22"/>
                <w:szCs w:val="22"/>
                <w:lang w:val="ro-RO"/>
              </w:rPr>
              <w:t xml:space="preserve"> </w:t>
            </w:r>
            <w:r w:rsidRPr="00EF37BA">
              <w:rPr>
                <w:color w:val="231F20"/>
                <w:sz w:val="22"/>
                <w:szCs w:val="22"/>
                <w:lang w:val="ro-RO"/>
              </w:rPr>
              <w:t>litera</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2008/98/CE;</w:t>
            </w:r>
          </w:p>
          <w:p w14:paraId="6EF6E41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proofErr w:type="spellStart"/>
            <w:r w:rsidRPr="00EF37BA">
              <w:rPr>
                <w:color w:val="231F20"/>
                <w:sz w:val="22"/>
                <w:szCs w:val="22"/>
                <w:lang w:val="ro-RO"/>
              </w:rPr>
              <w:t>biodeșeuri</w:t>
            </w:r>
            <w:proofErr w:type="spellEnd"/>
            <w:r w:rsidRPr="00EF37BA">
              <w:rPr>
                <w:color w:val="231F20"/>
                <w:sz w:val="22"/>
                <w:szCs w:val="22"/>
                <w:lang w:val="ro-RO"/>
              </w:rPr>
              <w:t>,</w:t>
            </w:r>
            <w:r w:rsidRPr="00EF37BA">
              <w:rPr>
                <w:color w:val="231F20"/>
                <w:spacing w:val="43"/>
                <w:sz w:val="22"/>
                <w:szCs w:val="22"/>
                <w:lang w:val="ro-RO"/>
              </w:rPr>
              <w:t xml:space="preserve"> </w:t>
            </w:r>
            <w:r w:rsidRPr="00EF37BA">
              <w:rPr>
                <w:color w:val="231F20"/>
                <w:sz w:val="22"/>
                <w:szCs w:val="22"/>
                <w:lang w:val="ro-RO"/>
              </w:rPr>
              <w:t>astfel</w:t>
            </w:r>
            <w:r w:rsidRPr="00EF37BA">
              <w:rPr>
                <w:color w:val="231F20"/>
                <w:spacing w:val="43"/>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definite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w:t>
            </w:r>
            <w:r w:rsidRPr="00EF37BA">
              <w:rPr>
                <w:color w:val="231F20"/>
                <w:spacing w:val="43"/>
                <w:sz w:val="22"/>
                <w:szCs w:val="22"/>
                <w:lang w:val="ro-RO"/>
              </w:rPr>
              <w:t xml:space="preserve"> </w:t>
            </w:r>
            <w:r w:rsidRPr="00EF37BA">
              <w:rPr>
                <w:color w:val="231F20"/>
                <w:sz w:val="22"/>
                <w:szCs w:val="22"/>
                <w:lang w:val="ro-RO"/>
              </w:rPr>
              <w:t>punctul</w:t>
            </w:r>
            <w:r w:rsidRPr="00EF37BA">
              <w:rPr>
                <w:color w:val="231F20"/>
                <w:spacing w:val="43"/>
                <w:sz w:val="22"/>
                <w:szCs w:val="22"/>
                <w:lang w:val="ro-RO"/>
              </w:rPr>
              <w:t xml:space="preserve"> </w:t>
            </w:r>
            <w:r w:rsidRPr="00EF37BA">
              <w:rPr>
                <w:color w:val="231F20"/>
                <w:sz w:val="22"/>
                <w:szCs w:val="22"/>
                <w:lang w:val="ro-RO"/>
              </w:rPr>
              <w:t>4   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gospodării</w:t>
            </w:r>
            <w:r w:rsidRPr="00EF37BA">
              <w:rPr>
                <w:color w:val="231F20"/>
                <w:spacing w:val="1"/>
                <w:sz w:val="22"/>
                <w:szCs w:val="22"/>
                <w:lang w:val="ro-RO"/>
              </w:rPr>
              <w:t xml:space="preserve"> </w:t>
            </w:r>
            <w:r w:rsidRPr="00EF37BA">
              <w:rPr>
                <w:color w:val="231F20"/>
                <w:sz w:val="22"/>
                <w:szCs w:val="22"/>
                <w:lang w:val="ro-RO"/>
              </w:rPr>
              <w:t>private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fac</w:t>
            </w:r>
            <w:r w:rsidRPr="00EF37BA">
              <w:rPr>
                <w:color w:val="231F20"/>
                <w:spacing w:val="1"/>
                <w:sz w:val="22"/>
                <w:szCs w:val="22"/>
                <w:lang w:val="ro-RO"/>
              </w:rPr>
              <w:t xml:space="preserve"> </w:t>
            </w:r>
            <w:r w:rsidRPr="00EF37BA">
              <w:rPr>
                <w:color w:val="231F20"/>
                <w:sz w:val="22"/>
                <w:szCs w:val="22"/>
                <w:lang w:val="ro-RO"/>
              </w:rPr>
              <w:t>obiectul</w:t>
            </w:r>
            <w:r w:rsidRPr="00EF37BA">
              <w:rPr>
                <w:color w:val="231F20"/>
                <w:spacing w:val="-40"/>
                <w:sz w:val="22"/>
                <w:szCs w:val="22"/>
                <w:lang w:val="ro-RO"/>
              </w:rPr>
              <w:t xml:space="preserve"> </w:t>
            </w:r>
            <w:r w:rsidRPr="00EF37BA">
              <w:rPr>
                <w:color w:val="231F20"/>
                <w:sz w:val="22"/>
                <w:szCs w:val="22"/>
                <w:lang w:val="ro-RO"/>
              </w:rPr>
              <w:t>colectării separate,</w:t>
            </w:r>
            <w:r w:rsidRPr="00EF37BA">
              <w:rPr>
                <w:color w:val="231F20"/>
                <w:spacing w:val="1"/>
                <w:sz w:val="22"/>
                <w:szCs w:val="22"/>
                <w:lang w:val="ro-RO"/>
              </w:rPr>
              <w:t xml:space="preserve"> </w:t>
            </w:r>
            <w:r w:rsidRPr="00EF37BA">
              <w:rPr>
                <w:color w:val="231F20"/>
                <w:sz w:val="22"/>
                <w:szCs w:val="22"/>
                <w:lang w:val="ro-RO"/>
              </w:rPr>
              <w:t>astfel cum</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definită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11</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respectivă;</w:t>
            </w:r>
          </w:p>
          <w:p w14:paraId="1099E56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proofErr w:type="spellStart"/>
            <w:r w:rsidRPr="00EF37BA">
              <w:rPr>
                <w:color w:val="231F20"/>
                <w:sz w:val="22"/>
                <w:szCs w:val="22"/>
                <w:lang w:val="ro-RO"/>
              </w:rPr>
              <w:t>fracţiunea</w:t>
            </w:r>
            <w:proofErr w:type="spellEnd"/>
            <w:r w:rsidRPr="00EF37BA">
              <w:rPr>
                <w:color w:val="231F20"/>
                <w:sz w:val="22"/>
                <w:szCs w:val="22"/>
                <w:lang w:val="ro-RO"/>
              </w:rPr>
              <w:t xml:space="preserve"> de biomasă din deșeurile industriale care nu poate fi folosită în</w:t>
            </w:r>
            <w:r w:rsidRPr="00EF37BA">
              <w:rPr>
                <w:color w:val="231F20"/>
                <w:spacing w:val="1"/>
                <w:sz w:val="22"/>
                <w:szCs w:val="22"/>
                <w:lang w:val="ro-RO"/>
              </w:rPr>
              <w:t xml:space="preserve"> </w:t>
            </w:r>
            <w:proofErr w:type="spellStart"/>
            <w:r w:rsidRPr="00EF37BA">
              <w:rPr>
                <w:color w:val="231F20"/>
                <w:sz w:val="22"/>
                <w:szCs w:val="22"/>
                <w:lang w:val="ro-RO"/>
              </w:rPr>
              <w:t>lanţul</w:t>
            </w:r>
            <w:proofErr w:type="spellEnd"/>
            <w:r w:rsidRPr="00EF37BA">
              <w:rPr>
                <w:color w:val="231F20"/>
                <w:spacing w:val="1"/>
                <w:sz w:val="22"/>
                <w:szCs w:val="22"/>
                <w:lang w:val="ro-RO"/>
              </w:rPr>
              <w:t xml:space="preserve"> </w:t>
            </w:r>
            <w:r w:rsidRPr="00EF37BA">
              <w:rPr>
                <w:color w:val="231F20"/>
                <w:sz w:val="22"/>
                <w:szCs w:val="22"/>
                <w:lang w:val="ro-RO"/>
              </w:rPr>
              <w:t>alimentar sau</w:t>
            </w:r>
            <w:r w:rsidRPr="00EF37BA">
              <w:rPr>
                <w:color w:val="231F20"/>
                <w:spacing w:val="1"/>
                <w:sz w:val="22"/>
                <w:szCs w:val="22"/>
                <w:lang w:val="ro-RO"/>
              </w:rPr>
              <w:t xml:space="preserve"> </w:t>
            </w:r>
            <w:r w:rsidRPr="00EF37BA">
              <w:rPr>
                <w:color w:val="231F20"/>
                <w:sz w:val="22"/>
                <w:szCs w:val="22"/>
                <w:lang w:val="ro-RO"/>
              </w:rPr>
              <w:t>furajer, inclusiv</w:t>
            </w:r>
            <w:r w:rsidRPr="00EF37BA">
              <w:rPr>
                <w:color w:val="231F20"/>
                <w:spacing w:val="1"/>
                <w:sz w:val="22"/>
                <w:szCs w:val="22"/>
                <w:lang w:val="ro-RO"/>
              </w:rPr>
              <w:t xml:space="preserve"> </w:t>
            </w:r>
            <w:r w:rsidRPr="00EF37BA">
              <w:rPr>
                <w:color w:val="231F20"/>
                <w:sz w:val="22"/>
                <w:szCs w:val="22"/>
                <w:lang w:val="ro-RO"/>
              </w:rPr>
              <w:t>materiale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amănuntul</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ridicata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agroalimentară,</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21"/>
                <w:sz w:val="22"/>
                <w:szCs w:val="22"/>
                <w:lang w:val="ro-RO"/>
              </w:rPr>
              <w:t xml:space="preserve"> </w:t>
            </w:r>
            <w:r w:rsidRPr="00EF37BA">
              <w:rPr>
                <w:color w:val="231F20"/>
                <w:sz w:val="22"/>
                <w:szCs w:val="22"/>
                <w:lang w:val="ro-RO"/>
              </w:rPr>
              <w:t>pescuitului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acvaculturii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excluzând</w:t>
            </w:r>
            <w:r w:rsidRPr="00EF37BA">
              <w:rPr>
                <w:color w:val="231F20"/>
                <w:spacing w:val="25"/>
                <w:sz w:val="22"/>
                <w:szCs w:val="22"/>
                <w:lang w:val="ro-RO"/>
              </w:rPr>
              <w:t xml:space="preserve"> </w:t>
            </w:r>
            <w:r w:rsidRPr="00EF37BA">
              <w:rPr>
                <w:color w:val="231F20"/>
                <w:sz w:val="22"/>
                <w:szCs w:val="22"/>
                <w:lang w:val="ro-RO"/>
              </w:rPr>
              <w:t>materiile</w:t>
            </w:r>
            <w:r w:rsidRPr="00EF37BA">
              <w:rPr>
                <w:color w:val="231F20"/>
                <w:spacing w:val="19"/>
                <w:sz w:val="22"/>
                <w:szCs w:val="22"/>
                <w:lang w:val="ro-RO"/>
              </w:rPr>
              <w:t xml:space="preserve"> </w:t>
            </w:r>
            <w:r w:rsidRPr="00EF37BA">
              <w:rPr>
                <w:color w:val="231F20"/>
                <w:sz w:val="22"/>
                <w:szCs w:val="22"/>
                <w:lang w:val="ro-RO"/>
              </w:rPr>
              <w:t>prime</w:t>
            </w:r>
            <w:r w:rsidRPr="00EF37BA">
              <w:rPr>
                <w:color w:val="231F20"/>
                <w:spacing w:val="21"/>
                <w:sz w:val="22"/>
                <w:szCs w:val="22"/>
                <w:lang w:val="ro-RO"/>
              </w:rPr>
              <w:t xml:space="preserve"> </w:t>
            </w:r>
            <w:r w:rsidRPr="00EF37BA">
              <w:rPr>
                <w:color w:val="231F20"/>
                <w:sz w:val="22"/>
                <w:szCs w:val="22"/>
                <w:lang w:val="ro-RO"/>
              </w:rPr>
              <w:t>enumerate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B</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4"/>
                <w:sz w:val="22"/>
                <w:szCs w:val="22"/>
                <w:lang w:val="ro-RO"/>
              </w:rPr>
              <w:t xml:space="preserve"> </w:t>
            </w:r>
            <w:r w:rsidRPr="00EF37BA">
              <w:rPr>
                <w:color w:val="231F20"/>
                <w:sz w:val="22"/>
                <w:szCs w:val="22"/>
                <w:lang w:val="ro-RO"/>
              </w:rPr>
              <w:t>anexă;</w:t>
            </w:r>
          </w:p>
          <w:p w14:paraId="7B029B86"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paie;</w:t>
            </w:r>
          </w:p>
          <w:p w14:paraId="2E154E3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gunoi</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nămol</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epurare;</w:t>
            </w:r>
          </w:p>
          <w:p w14:paraId="0266EC4D"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proofErr w:type="spellStart"/>
            <w:r w:rsidRPr="00EF37BA">
              <w:rPr>
                <w:color w:val="231F20"/>
                <w:sz w:val="22"/>
                <w:szCs w:val="22"/>
                <w:lang w:val="ro-RO"/>
              </w:rPr>
              <w:t>efluenţi</w:t>
            </w:r>
            <w:proofErr w:type="spellEnd"/>
            <w:r w:rsidRPr="00EF37BA">
              <w:rPr>
                <w:color w:val="231F20"/>
                <w:sz w:val="22"/>
                <w:szCs w:val="22"/>
                <w:lang w:val="ro-RO"/>
              </w:rPr>
              <w:t xml:space="preserve"> </w:t>
            </w:r>
            <w:proofErr w:type="spellStart"/>
            <w:r w:rsidRPr="00EF37BA">
              <w:rPr>
                <w:color w:val="231F20"/>
                <w:sz w:val="22"/>
                <w:szCs w:val="22"/>
                <w:lang w:val="ro-RO"/>
              </w:rPr>
              <w:t>proveniţi</w:t>
            </w:r>
            <w:proofErr w:type="spellEnd"/>
            <w:r w:rsidRPr="00EF37BA">
              <w:rPr>
                <w:color w:val="231F20"/>
                <w:sz w:val="22"/>
                <w:szCs w:val="22"/>
                <w:lang w:val="ro-RO"/>
              </w:rPr>
              <w:t xml:space="preserve"> de la presele de ulei de palmier și ciorchini de fructe de</w:t>
            </w:r>
            <w:r w:rsidRPr="00EF37BA">
              <w:rPr>
                <w:color w:val="231F20"/>
                <w:spacing w:val="1"/>
                <w:sz w:val="22"/>
                <w:szCs w:val="22"/>
                <w:lang w:val="ro-RO"/>
              </w:rPr>
              <w:t xml:space="preserve"> </w:t>
            </w:r>
            <w:r w:rsidRPr="00EF37BA">
              <w:rPr>
                <w:color w:val="231F20"/>
                <w:sz w:val="22"/>
                <w:szCs w:val="22"/>
                <w:lang w:val="ro-RO"/>
              </w:rPr>
              <w:t>palmier</w:t>
            </w:r>
            <w:r w:rsidRPr="00EF37BA">
              <w:rPr>
                <w:color w:val="231F20"/>
                <w:spacing w:val="22"/>
                <w:sz w:val="22"/>
                <w:szCs w:val="22"/>
                <w:lang w:val="ro-RO"/>
              </w:rPr>
              <w:t xml:space="preserve"> </w:t>
            </w:r>
            <w:r w:rsidRPr="00EF37BA">
              <w:rPr>
                <w:color w:val="231F20"/>
                <w:sz w:val="22"/>
                <w:szCs w:val="22"/>
                <w:lang w:val="ro-RO"/>
              </w:rPr>
              <w:t>goale;</w:t>
            </w:r>
          </w:p>
          <w:p w14:paraId="418408A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smoală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ulei</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tal;</w:t>
            </w:r>
          </w:p>
          <w:p w14:paraId="014D0834"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glicerină</w:t>
            </w:r>
            <w:r w:rsidRPr="00EF37BA">
              <w:rPr>
                <w:color w:val="231F20"/>
                <w:spacing w:val="17"/>
                <w:sz w:val="22"/>
                <w:szCs w:val="22"/>
                <w:lang w:val="ro-RO"/>
              </w:rPr>
              <w:t xml:space="preserve"> </w:t>
            </w:r>
            <w:r w:rsidRPr="00EF37BA">
              <w:rPr>
                <w:color w:val="231F20"/>
                <w:sz w:val="22"/>
                <w:szCs w:val="22"/>
                <w:lang w:val="ro-RO"/>
              </w:rPr>
              <w:t>brută;</w:t>
            </w:r>
          </w:p>
          <w:p w14:paraId="03405DF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deșeuri</w:t>
            </w:r>
            <w:r w:rsidRPr="00EF37BA">
              <w:rPr>
                <w:color w:val="231F20"/>
                <w:spacing w:val="21"/>
                <w:sz w:val="22"/>
                <w:szCs w:val="22"/>
                <w:lang w:val="ro-RO"/>
              </w:rPr>
              <w:t xml:space="preserve"> </w:t>
            </w:r>
            <w:r w:rsidRPr="00EF37BA">
              <w:rPr>
                <w:color w:val="231F20"/>
                <w:sz w:val="22"/>
                <w:szCs w:val="22"/>
                <w:lang w:val="ro-RO"/>
              </w:rPr>
              <w:t>rezultate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prelucrarea</w:t>
            </w:r>
            <w:r w:rsidRPr="00EF37BA">
              <w:rPr>
                <w:color w:val="231F20"/>
                <w:spacing w:val="17"/>
                <w:sz w:val="22"/>
                <w:szCs w:val="22"/>
                <w:lang w:val="ro-RO"/>
              </w:rPr>
              <w:t xml:space="preserve"> </w:t>
            </w:r>
            <w:r w:rsidRPr="00EF37BA">
              <w:rPr>
                <w:color w:val="231F20"/>
                <w:sz w:val="22"/>
                <w:szCs w:val="22"/>
                <w:lang w:val="ro-RO"/>
              </w:rPr>
              <w:t>trestiei</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zahăr</w:t>
            </w:r>
            <w:r w:rsidRPr="00EF37BA">
              <w:rPr>
                <w:color w:val="231F20"/>
                <w:spacing w:val="20"/>
                <w:sz w:val="22"/>
                <w:szCs w:val="22"/>
                <w:lang w:val="ro-RO"/>
              </w:rPr>
              <w:t xml:space="preserve"> </w:t>
            </w:r>
            <w:r w:rsidRPr="00EF37BA">
              <w:rPr>
                <w:color w:val="231F20"/>
                <w:sz w:val="22"/>
                <w:szCs w:val="22"/>
                <w:lang w:val="ro-RO"/>
              </w:rPr>
              <w:t>(bagasă);</w:t>
            </w:r>
          </w:p>
          <w:p w14:paraId="5762044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tescovină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struguri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drojdie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vin;</w:t>
            </w:r>
          </w:p>
          <w:p w14:paraId="664C0A6C"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coji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nucă;</w:t>
            </w:r>
          </w:p>
          <w:p w14:paraId="0E38B9E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pleavă;</w:t>
            </w:r>
          </w:p>
          <w:p w14:paraId="3140EFF8"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proofErr w:type="spellStart"/>
            <w:r w:rsidRPr="00EF37BA">
              <w:rPr>
                <w:color w:val="231F20"/>
                <w:sz w:val="22"/>
                <w:szCs w:val="22"/>
                <w:lang w:val="ro-RO"/>
              </w:rPr>
              <w:t>știuleţi</w:t>
            </w:r>
            <w:proofErr w:type="spellEnd"/>
            <w:r w:rsidRPr="00EF37BA">
              <w:rPr>
                <w:color w:val="231F20"/>
                <w:spacing w:val="20"/>
                <w:sz w:val="22"/>
                <w:szCs w:val="22"/>
                <w:lang w:val="ro-RO"/>
              </w:rPr>
              <w:t xml:space="preserve"> </w:t>
            </w:r>
            <w:proofErr w:type="spellStart"/>
            <w:r w:rsidRPr="00EF37BA">
              <w:rPr>
                <w:color w:val="231F20"/>
                <w:sz w:val="22"/>
                <w:szCs w:val="22"/>
                <w:lang w:val="ro-RO"/>
              </w:rPr>
              <w:t>curăţaţi</w:t>
            </w:r>
            <w:proofErr w:type="spellEnd"/>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boabe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porumb;</w:t>
            </w:r>
          </w:p>
          <w:p w14:paraId="2342CC2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proofErr w:type="spellStart"/>
            <w:r w:rsidRPr="00EF37BA">
              <w:rPr>
                <w:color w:val="231F20"/>
                <w:sz w:val="22"/>
                <w:szCs w:val="22"/>
                <w:lang w:val="ro-RO"/>
              </w:rPr>
              <w:t>fracţiunea</w:t>
            </w:r>
            <w:proofErr w:type="spellEnd"/>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silvicultură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industriile</w:t>
            </w:r>
            <w:r w:rsidRPr="00EF37BA">
              <w:rPr>
                <w:color w:val="231F20"/>
                <w:spacing w:val="1"/>
                <w:sz w:val="22"/>
                <w:szCs w:val="22"/>
                <w:lang w:val="ro-RO"/>
              </w:rPr>
              <w:t xml:space="preserve"> </w:t>
            </w:r>
            <w:r w:rsidRPr="00EF37BA">
              <w:rPr>
                <w:color w:val="231F20"/>
                <w:sz w:val="22"/>
                <w:szCs w:val="22"/>
                <w:lang w:val="ro-RO"/>
              </w:rPr>
              <w:t>forestiere,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proofErr w:type="spellStart"/>
            <w:r w:rsidRPr="00EF37BA">
              <w:rPr>
                <w:color w:val="231F20"/>
                <w:sz w:val="22"/>
                <w:szCs w:val="22"/>
                <w:lang w:val="ro-RO"/>
              </w:rPr>
              <w:t>scoarţa</w:t>
            </w:r>
            <w:proofErr w:type="spellEnd"/>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ramurile,</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anterioare</w:t>
            </w:r>
            <w:r w:rsidRPr="00EF37BA">
              <w:rPr>
                <w:color w:val="231F20"/>
                <w:spacing w:val="1"/>
                <w:sz w:val="22"/>
                <w:szCs w:val="22"/>
                <w:lang w:val="ro-RO"/>
              </w:rPr>
              <w:t xml:space="preserve"> </w:t>
            </w:r>
            <w:r w:rsidRPr="00EF37BA">
              <w:rPr>
                <w:color w:val="231F20"/>
                <w:sz w:val="22"/>
                <w:szCs w:val="22"/>
                <w:lang w:val="ro-RO"/>
              </w:rPr>
              <w:t>comercializării,</w:t>
            </w:r>
            <w:r w:rsidRPr="00EF37BA">
              <w:rPr>
                <w:color w:val="231F20"/>
                <w:spacing w:val="1"/>
                <w:sz w:val="22"/>
                <w:szCs w:val="22"/>
                <w:lang w:val="ro-RO"/>
              </w:rPr>
              <w:t xml:space="preserve"> </w:t>
            </w:r>
            <w:r w:rsidRPr="00EF37BA">
              <w:rPr>
                <w:color w:val="231F20"/>
                <w:sz w:val="22"/>
                <w:szCs w:val="22"/>
                <w:lang w:val="ro-RO"/>
              </w:rPr>
              <w:t>frunzele,</w:t>
            </w:r>
            <w:r w:rsidRPr="00EF37BA">
              <w:rPr>
                <w:color w:val="231F20"/>
                <w:spacing w:val="1"/>
                <w:sz w:val="22"/>
                <w:szCs w:val="22"/>
                <w:lang w:val="ro-RO"/>
              </w:rPr>
              <w:t xml:space="preserve"> </w:t>
            </w:r>
            <w:r w:rsidRPr="00EF37BA">
              <w:rPr>
                <w:color w:val="231F20"/>
                <w:sz w:val="22"/>
                <w:szCs w:val="22"/>
                <w:lang w:val="ro-RO"/>
              </w:rPr>
              <w:t>acele,</w:t>
            </w:r>
            <w:r w:rsidRPr="00EF37BA">
              <w:rPr>
                <w:color w:val="231F20"/>
                <w:spacing w:val="1"/>
                <w:sz w:val="22"/>
                <w:szCs w:val="22"/>
                <w:lang w:val="ro-RO"/>
              </w:rPr>
              <w:t xml:space="preserve"> </w:t>
            </w:r>
            <w:r w:rsidRPr="00EF37BA">
              <w:rPr>
                <w:color w:val="231F20"/>
                <w:sz w:val="22"/>
                <w:szCs w:val="22"/>
                <w:lang w:val="ro-RO"/>
              </w:rPr>
              <w:t>coroanele</w:t>
            </w:r>
            <w:r w:rsidRPr="00EF37BA">
              <w:rPr>
                <w:color w:val="231F20"/>
                <w:spacing w:val="1"/>
                <w:sz w:val="22"/>
                <w:szCs w:val="22"/>
                <w:lang w:val="ro-RO"/>
              </w:rPr>
              <w:t xml:space="preserve"> </w:t>
            </w:r>
            <w:r w:rsidRPr="00EF37BA">
              <w:rPr>
                <w:color w:val="231F20"/>
                <w:sz w:val="22"/>
                <w:szCs w:val="22"/>
                <w:lang w:val="ro-RO"/>
              </w:rPr>
              <w:t>arborilor,</w:t>
            </w:r>
            <w:r w:rsidRPr="00EF37BA">
              <w:rPr>
                <w:color w:val="231F20"/>
                <w:spacing w:val="42"/>
                <w:sz w:val="22"/>
                <w:szCs w:val="22"/>
                <w:lang w:val="ro-RO"/>
              </w:rPr>
              <w:t xml:space="preserve"> </w:t>
            </w:r>
            <w:r w:rsidRPr="00EF37BA">
              <w:rPr>
                <w:color w:val="231F20"/>
                <w:sz w:val="22"/>
                <w:szCs w:val="22"/>
                <w:lang w:val="ro-RO"/>
              </w:rPr>
              <w:t>rumegușul,</w:t>
            </w:r>
            <w:r w:rsidRPr="00EF37BA">
              <w:rPr>
                <w:color w:val="231F20"/>
                <w:spacing w:val="43"/>
                <w:sz w:val="22"/>
                <w:szCs w:val="22"/>
                <w:lang w:val="ro-RO"/>
              </w:rPr>
              <w:t xml:space="preserve"> </w:t>
            </w:r>
            <w:r w:rsidRPr="00EF37BA">
              <w:rPr>
                <w:color w:val="231F20"/>
                <w:sz w:val="22"/>
                <w:szCs w:val="22"/>
                <w:lang w:val="ro-RO"/>
              </w:rPr>
              <w:t>așchiile,</w:t>
            </w:r>
            <w:r w:rsidRPr="00EF37BA">
              <w:rPr>
                <w:color w:val="231F20"/>
                <w:spacing w:val="1"/>
                <w:sz w:val="22"/>
                <w:szCs w:val="22"/>
                <w:lang w:val="ro-RO"/>
              </w:rPr>
              <w:t xml:space="preserve"> </w:t>
            </w:r>
            <w:r w:rsidRPr="00EF37BA">
              <w:rPr>
                <w:color w:val="231F20"/>
                <w:sz w:val="22"/>
                <w:szCs w:val="22"/>
                <w:lang w:val="ro-RO"/>
              </w:rPr>
              <w:t>leșia</w:t>
            </w:r>
            <w:r w:rsidRPr="00EF37BA">
              <w:rPr>
                <w:color w:val="231F20"/>
                <w:spacing w:val="21"/>
                <w:sz w:val="22"/>
                <w:szCs w:val="22"/>
                <w:lang w:val="ro-RO"/>
              </w:rPr>
              <w:t xml:space="preserve"> </w:t>
            </w:r>
            <w:r w:rsidRPr="00EF37BA">
              <w:rPr>
                <w:color w:val="231F20"/>
                <w:sz w:val="22"/>
                <w:szCs w:val="22"/>
                <w:lang w:val="ro-RO"/>
              </w:rPr>
              <w:t>neagră,</w:t>
            </w:r>
            <w:r w:rsidRPr="00EF37BA">
              <w:rPr>
                <w:color w:val="231F20"/>
                <w:spacing w:val="23"/>
                <w:sz w:val="22"/>
                <w:szCs w:val="22"/>
                <w:lang w:val="ro-RO"/>
              </w:rPr>
              <w:t xml:space="preserve"> </w:t>
            </w:r>
            <w:r w:rsidRPr="00EF37BA">
              <w:rPr>
                <w:color w:val="231F20"/>
                <w:sz w:val="22"/>
                <w:szCs w:val="22"/>
                <w:lang w:val="ro-RO"/>
              </w:rPr>
              <w:t>leșia</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sulfit,</w:t>
            </w:r>
            <w:r w:rsidRPr="00EF37BA">
              <w:rPr>
                <w:color w:val="231F20"/>
                <w:spacing w:val="21"/>
                <w:sz w:val="22"/>
                <w:szCs w:val="22"/>
                <w:lang w:val="ro-RO"/>
              </w:rPr>
              <w:t xml:space="preserve"> </w:t>
            </w:r>
            <w:r w:rsidRPr="00EF37BA">
              <w:rPr>
                <w:color w:val="231F20"/>
                <w:sz w:val="22"/>
                <w:szCs w:val="22"/>
                <w:lang w:val="ro-RO"/>
              </w:rPr>
              <w:t>fibra</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nămol,</w:t>
            </w:r>
            <w:r w:rsidRPr="00EF37BA">
              <w:rPr>
                <w:color w:val="231F20"/>
                <w:spacing w:val="25"/>
                <w:sz w:val="22"/>
                <w:szCs w:val="22"/>
                <w:lang w:val="ro-RO"/>
              </w:rPr>
              <w:t xml:space="preserve"> </w:t>
            </w:r>
            <w:r w:rsidRPr="00EF37BA">
              <w:rPr>
                <w:color w:val="231F20"/>
                <w:sz w:val="22"/>
                <w:szCs w:val="22"/>
                <w:lang w:val="ro-RO"/>
              </w:rPr>
              <w:t>lignina</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uleiul</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tal;</w:t>
            </w:r>
          </w:p>
          <w:p w14:paraId="549E731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w:t>
            </w:r>
            <w:r w:rsidRPr="00EF37BA">
              <w:rPr>
                <w:color w:val="231F20"/>
                <w:spacing w:val="18"/>
                <w:sz w:val="22"/>
                <w:szCs w:val="22"/>
                <w:lang w:val="ro-RO"/>
              </w:rPr>
              <w:t xml:space="preserve"> </w:t>
            </w:r>
            <w:r w:rsidRPr="00EF37BA">
              <w:rPr>
                <w:color w:val="231F20"/>
                <w:sz w:val="22"/>
                <w:szCs w:val="22"/>
                <w:lang w:val="ro-RO"/>
              </w:rPr>
              <w:t>materiale</w:t>
            </w:r>
            <w:r w:rsidRPr="00EF37BA">
              <w:rPr>
                <w:color w:val="231F20"/>
                <w:spacing w:val="15"/>
                <w:sz w:val="22"/>
                <w:szCs w:val="22"/>
                <w:lang w:val="ro-RO"/>
              </w:rPr>
              <w:t xml:space="preserve"> </w:t>
            </w:r>
            <w:r w:rsidRPr="00EF37BA">
              <w:rPr>
                <w:color w:val="231F20"/>
                <w:sz w:val="22"/>
                <w:szCs w:val="22"/>
                <w:lang w:val="ro-RO"/>
              </w:rPr>
              <w:t>celulozice</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origine</w:t>
            </w:r>
            <w:r w:rsidRPr="00EF37BA">
              <w:rPr>
                <w:color w:val="231F20"/>
                <w:spacing w:val="21"/>
                <w:sz w:val="22"/>
                <w:szCs w:val="22"/>
                <w:lang w:val="ro-RO"/>
              </w:rPr>
              <w:t xml:space="preserve"> </w:t>
            </w:r>
            <w:r w:rsidRPr="00EF37BA">
              <w:rPr>
                <w:color w:val="231F20"/>
                <w:sz w:val="22"/>
                <w:szCs w:val="22"/>
                <w:lang w:val="ro-RO"/>
              </w:rPr>
              <w:t>nealimentară;</w:t>
            </w:r>
          </w:p>
          <w:p w14:paraId="5DB3314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 xml:space="preserve">alte materiale </w:t>
            </w:r>
            <w:proofErr w:type="spellStart"/>
            <w:r w:rsidRPr="00EF37BA">
              <w:rPr>
                <w:color w:val="231F20"/>
                <w:sz w:val="22"/>
                <w:szCs w:val="22"/>
                <w:lang w:val="ro-RO"/>
              </w:rPr>
              <w:t>ligno</w:t>
            </w:r>
            <w:proofErr w:type="spellEnd"/>
            <w:r w:rsidRPr="00EF37BA">
              <w:rPr>
                <w:color w:val="231F20"/>
                <w:sz w:val="22"/>
                <w:szCs w:val="22"/>
                <w:lang w:val="ro-RO"/>
              </w:rPr>
              <w:t xml:space="preserve">-celulozice, cu </w:t>
            </w:r>
            <w:proofErr w:type="spellStart"/>
            <w:r w:rsidRPr="00EF37BA">
              <w:rPr>
                <w:color w:val="231F20"/>
                <w:sz w:val="22"/>
                <w:szCs w:val="22"/>
                <w:lang w:val="ro-RO"/>
              </w:rPr>
              <w:t>excepţia</w:t>
            </w:r>
            <w:proofErr w:type="spellEnd"/>
            <w:r w:rsidRPr="00EF37BA">
              <w:rPr>
                <w:color w:val="231F20"/>
                <w:sz w:val="22"/>
                <w:szCs w:val="22"/>
                <w:lang w:val="ro-RO"/>
              </w:rPr>
              <w:t xml:space="preserve"> buștenilor de gater și a buștenilor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furnir.</w:t>
            </w:r>
          </w:p>
          <w:p w14:paraId="3E760912" w14:textId="77777777" w:rsidR="00D5083E" w:rsidRPr="00EF37BA" w:rsidRDefault="00D5083E" w:rsidP="00D5083E">
            <w:pPr>
              <w:jc w:val="both"/>
              <w:rPr>
                <w:rFonts w:cs="Times New Roman"/>
                <w:color w:val="231F20"/>
                <w:lang w:val="ro-RO"/>
              </w:rPr>
            </w:pPr>
          </w:p>
          <w:p w14:paraId="4C612934" w14:textId="2830C14E" w:rsidR="00D5083E" w:rsidRPr="00EF37BA" w:rsidRDefault="009C443C" w:rsidP="00D5083E">
            <w:pPr>
              <w:jc w:val="both"/>
              <w:rPr>
                <w:rFonts w:cs="Times New Roman"/>
                <w:color w:val="231F20"/>
                <w:lang w:val="ro-RO"/>
              </w:rPr>
            </w:pPr>
            <w:r w:rsidRPr="00EF37BA">
              <w:rPr>
                <w:rFonts w:cs="Times New Roman"/>
                <w:b/>
                <w:color w:val="231F20"/>
                <w:lang w:val="ro-RO"/>
              </w:rPr>
              <w:t>PARTEA B</w:t>
            </w:r>
            <w:r w:rsidR="00D5083E" w:rsidRPr="00EF37BA">
              <w:rPr>
                <w:rFonts w:cs="Times New Roman"/>
                <w:color w:val="231F20"/>
                <w:lang w:val="ro-RO"/>
              </w:rPr>
              <w:t xml:space="preserve">. Materii prime pentru </w:t>
            </w:r>
            <w:proofErr w:type="spellStart"/>
            <w:r w:rsidR="00D5083E" w:rsidRPr="00EF37BA">
              <w:rPr>
                <w:rFonts w:cs="Times New Roman"/>
                <w:color w:val="231F20"/>
                <w:lang w:val="ro-RO"/>
              </w:rPr>
              <w:t>producţia</w:t>
            </w:r>
            <w:proofErr w:type="spellEnd"/>
            <w:r w:rsidR="00D5083E" w:rsidRPr="00EF37BA">
              <w:rPr>
                <w:rFonts w:cs="Times New Roman"/>
                <w:color w:val="231F20"/>
                <w:lang w:val="ro-RO"/>
              </w:rPr>
              <w:t xml:space="preserve"> de biocombustibili și de biogaz pentru</w:t>
            </w:r>
            <w:r w:rsidR="00D5083E" w:rsidRPr="00EF37BA">
              <w:rPr>
                <w:rFonts w:cs="Times New Roman"/>
                <w:color w:val="231F20"/>
                <w:spacing w:val="1"/>
                <w:lang w:val="ro-RO"/>
              </w:rPr>
              <w:t xml:space="preserve"> </w:t>
            </w:r>
            <w:r w:rsidR="00D5083E" w:rsidRPr="00EF37BA">
              <w:rPr>
                <w:rFonts w:cs="Times New Roman"/>
                <w:color w:val="231F20"/>
                <w:lang w:val="ro-RO"/>
              </w:rPr>
              <w:t>transporturi</w:t>
            </w:r>
            <w:r w:rsidR="00D5083E" w:rsidRPr="00EF37BA">
              <w:rPr>
                <w:rFonts w:cs="Times New Roman"/>
                <w:color w:val="231F20"/>
                <w:spacing w:val="1"/>
                <w:lang w:val="ro-RO"/>
              </w:rPr>
              <w:t xml:space="preserve"> </w:t>
            </w:r>
            <w:r w:rsidR="00D5083E" w:rsidRPr="00EF37BA">
              <w:rPr>
                <w:rFonts w:cs="Times New Roman"/>
                <w:color w:val="231F20"/>
                <w:lang w:val="ro-RO"/>
              </w:rPr>
              <w:t>a</w:t>
            </w:r>
            <w:r w:rsidR="00D5083E" w:rsidRPr="00EF37BA">
              <w:rPr>
                <w:rFonts w:cs="Times New Roman"/>
                <w:color w:val="231F20"/>
                <w:spacing w:val="1"/>
                <w:lang w:val="ro-RO"/>
              </w:rPr>
              <w:t xml:space="preserve"> </w:t>
            </w:r>
            <w:r w:rsidR="00D5083E" w:rsidRPr="00EF37BA">
              <w:rPr>
                <w:rFonts w:cs="Times New Roman"/>
                <w:color w:val="231F20"/>
                <w:lang w:val="ro-RO"/>
              </w:rPr>
              <w:t>căror</w:t>
            </w:r>
            <w:r w:rsidR="00D5083E" w:rsidRPr="00EF37BA">
              <w:rPr>
                <w:rFonts w:cs="Times New Roman"/>
                <w:color w:val="231F20"/>
                <w:spacing w:val="1"/>
                <w:lang w:val="ro-RO"/>
              </w:rPr>
              <w:t xml:space="preserve"> </w:t>
            </w:r>
            <w:proofErr w:type="spellStart"/>
            <w:r w:rsidR="00D5083E" w:rsidRPr="00EF37BA">
              <w:rPr>
                <w:rFonts w:cs="Times New Roman"/>
                <w:color w:val="231F20"/>
                <w:lang w:val="ro-RO"/>
              </w:rPr>
              <w:t>contribuţie</w:t>
            </w:r>
            <w:proofErr w:type="spellEnd"/>
            <w:r w:rsidR="00D5083E" w:rsidRPr="00EF37BA">
              <w:rPr>
                <w:rFonts w:cs="Times New Roman"/>
                <w:color w:val="231F20"/>
                <w:spacing w:val="1"/>
                <w:lang w:val="ro-RO"/>
              </w:rPr>
              <w:t xml:space="preserve"> </w:t>
            </w:r>
            <w:r w:rsidR="00D5083E" w:rsidRPr="00EF37BA">
              <w:rPr>
                <w:rFonts w:cs="Times New Roman"/>
                <w:color w:val="231F20"/>
                <w:lang w:val="ro-RO"/>
              </w:rPr>
              <w:t>la</w:t>
            </w:r>
            <w:r w:rsidR="00D5083E" w:rsidRPr="00EF37BA">
              <w:rPr>
                <w:rFonts w:cs="Times New Roman"/>
                <w:color w:val="231F20"/>
                <w:spacing w:val="43"/>
                <w:lang w:val="ro-RO"/>
              </w:rPr>
              <w:t xml:space="preserve"> </w:t>
            </w:r>
            <w:r w:rsidR="00D5083E" w:rsidRPr="00EF37BA">
              <w:rPr>
                <w:rFonts w:cs="Times New Roman"/>
                <w:color w:val="231F20"/>
                <w:lang w:val="ro-RO"/>
              </w:rPr>
              <w:t>realizarea</w:t>
            </w:r>
            <w:r w:rsidR="00D5083E" w:rsidRPr="00EF37BA">
              <w:rPr>
                <w:rFonts w:cs="Times New Roman"/>
                <w:color w:val="231F20"/>
                <w:spacing w:val="42"/>
                <w:lang w:val="ro-RO"/>
              </w:rPr>
              <w:t xml:space="preserve"> </w:t>
            </w:r>
            <w:r w:rsidR="00D5083E" w:rsidRPr="00EF37BA">
              <w:rPr>
                <w:rFonts w:cs="Times New Roman"/>
                <w:color w:val="231F20"/>
                <w:lang w:val="ro-RO"/>
              </w:rPr>
              <w:t>ponderii</w:t>
            </w:r>
            <w:r w:rsidR="00D5083E" w:rsidRPr="00EF37BA">
              <w:rPr>
                <w:rFonts w:cs="Times New Roman"/>
                <w:color w:val="231F20"/>
                <w:spacing w:val="43"/>
                <w:lang w:val="ro-RO"/>
              </w:rPr>
              <w:t xml:space="preserve"> </w:t>
            </w:r>
            <w:r w:rsidR="00D5083E" w:rsidRPr="00EF37BA">
              <w:rPr>
                <w:rFonts w:cs="Times New Roman"/>
                <w:color w:val="231F20"/>
                <w:lang w:val="ro-RO"/>
              </w:rPr>
              <w:t>minime</w:t>
            </w:r>
            <w:r w:rsidR="00D5083E" w:rsidRPr="00EF37BA">
              <w:rPr>
                <w:rFonts w:cs="Times New Roman"/>
                <w:color w:val="231F20"/>
                <w:spacing w:val="43"/>
                <w:lang w:val="ro-RO"/>
              </w:rPr>
              <w:t xml:space="preserve"> </w:t>
            </w:r>
            <w:r w:rsidR="00D5083E" w:rsidRPr="00EF37BA">
              <w:rPr>
                <w:rFonts w:cs="Times New Roman"/>
                <w:color w:val="231F20"/>
                <w:lang w:val="ro-RO"/>
              </w:rPr>
              <w:t>stabilite</w:t>
            </w:r>
            <w:r w:rsidR="00D5083E" w:rsidRPr="00EF37BA">
              <w:rPr>
                <w:rFonts w:cs="Times New Roman"/>
                <w:color w:val="231F20"/>
                <w:spacing w:val="43"/>
                <w:lang w:val="ro-RO"/>
              </w:rPr>
              <w:t xml:space="preserve"> </w:t>
            </w:r>
            <w:r w:rsidR="00D5083E" w:rsidRPr="00EF37BA">
              <w:rPr>
                <w:rFonts w:cs="Times New Roman"/>
                <w:color w:val="231F20"/>
                <w:lang w:val="ro-RO"/>
              </w:rPr>
              <w:t>la</w:t>
            </w:r>
            <w:r w:rsidR="00D5083E" w:rsidRPr="00EF37BA">
              <w:rPr>
                <w:rFonts w:cs="Times New Roman"/>
                <w:color w:val="231F20"/>
                <w:spacing w:val="1"/>
                <w:lang w:val="ro-RO"/>
              </w:rPr>
              <w:t xml:space="preserve"> </w:t>
            </w:r>
            <w:r w:rsidR="00D5083E" w:rsidRPr="00EF37BA">
              <w:rPr>
                <w:rFonts w:cs="Times New Roman"/>
                <w:color w:val="231F20"/>
                <w:lang w:val="ro-RO"/>
              </w:rPr>
              <w:t>articolul</w:t>
            </w:r>
            <w:r w:rsidR="00D5083E" w:rsidRPr="00EF37BA">
              <w:rPr>
                <w:rFonts w:cs="Times New Roman"/>
                <w:color w:val="231F20"/>
                <w:spacing w:val="29"/>
                <w:lang w:val="ro-RO"/>
              </w:rPr>
              <w:t xml:space="preserve"> </w:t>
            </w:r>
            <w:r w:rsidR="00D5083E" w:rsidRPr="00EF37BA">
              <w:rPr>
                <w:rFonts w:cs="Times New Roman"/>
                <w:color w:val="231F20"/>
                <w:lang w:val="ro-RO"/>
              </w:rPr>
              <w:t>25</w:t>
            </w:r>
            <w:r w:rsidR="00D5083E" w:rsidRPr="00EF37BA">
              <w:rPr>
                <w:rFonts w:cs="Times New Roman"/>
                <w:color w:val="231F20"/>
                <w:spacing w:val="32"/>
                <w:lang w:val="ro-RO"/>
              </w:rPr>
              <w:t xml:space="preserve"> </w:t>
            </w:r>
            <w:r w:rsidR="00D5083E" w:rsidRPr="00EF37BA">
              <w:rPr>
                <w:rFonts w:cs="Times New Roman"/>
                <w:color w:val="231F20"/>
                <w:lang w:val="ro-RO"/>
              </w:rPr>
              <w:t>alineatul</w:t>
            </w:r>
            <w:r w:rsidR="00D5083E" w:rsidRPr="00EF37BA">
              <w:rPr>
                <w:rFonts w:cs="Times New Roman"/>
                <w:color w:val="231F20"/>
                <w:spacing w:val="30"/>
                <w:lang w:val="ro-RO"/>
              </w:rPr>
              <w:t xml:space="preserve"> </w:t>
            </w:r>
            <w:r w:rsidR="00D5083E" w:rsidRPr="00EF37BA">
              <w:rPr>
                <w:rFonts w:cs="Times New Roman"/>
                <w:color w:val="231F20"/>
                <w:lang w:val="ro-RO"/>
              </w:rPr>
              <w:t>(1)</w:t>
            </w:r>
            <w:r w:rsidR="00D5083E" w:rsidRPr="00EF37BA">
              <w:rPr>
                <w:rFonts w:cs="Times New Roman"/>
                <w:color w:val="231F20"/>
                <w:spacing w:val="28"/>
                <w:lang w:val="ro-RO"/>
              </w:rPr>
              <w:t xml:space="preserve"> </w:t>
            </w:r>
            <w:r w:rsidR="00D5083E" w:rsidRPr="00EF37BA">
              <w:rPr>
                <w:rFonts w:cs="Times New Roman"/>
                <w:color w:val="231F20"/>
                <w:lang w:val="ro-RO"/>
              </w:rPr>
              <w:t>primul</w:t>
            </w:r>
            <w:r w:rsidR="00D5083E" w:rsidRPr="00EF37BA">
              <w:rPr>
                <w:rFonts w:cs="Times New Roman"/>
                <w:color w:val="231F20"/>
                <w:spacing w:val="30"/>
                <w:lang w:val="ro-RO"/>
              </w:rPr>
              <w:t xml:space="preserve"> </w:t>
            </w:r>
            <w:r w:rsidR="00D5083E" w:rsidRPr="00EF37BA">
              <w:rPr>
                <w:rFonts w:cs="Times New Roman"/>
                <w:color w:val="231F20"/>
                <w:lang w:val="ro-RO"/>
              </w:rPr>
              <w:t>paragraf</w:t>
            </w:r>
            <w:r w:rsidR="00D5083E" w:rsidRPr="00EF37BA">
              <w:rPr>
                <w:rFonts w:cs="Times New Roman"/>
                <w:color w:val="231F20"/>
                <w:spacing w:val="27"/>
                <w:lang w:val="ro-RO"/>
              </w:rPr>
              <w:t xml:space="preserve"> </w:t>
            </w:r>
            <w:r w:rsidR="00D5083E" w:rsidRPr="00EF37BA">
              <w:rPr>
                <w:rFonts w:cs="Times New Roman"/>
                <w:color w:val="231F20"/>
                <w:lang w:val="ro-RO"/>
              </w:rPr>
              <w:t>este</w:t>
            </w:r>
            <w:r w:rsidR="00D5083E" w:rsidRPr="00EF37BA">
              <w:rPr>
                <w:rFonts w:cs="Times New Roman"/>
                <w:color w:val="231F20"/>
                <w:spacing w:val="29"/>
                <w:lang w:val="ro-RO"/>
              </w:rPr>
              <w:t xml:space="preserve"> </w:t>
            </w:r>
            <w:r w:rsidR="00D5083E" w:rsidRPr="00EF37BA">
              <w:rPr>
                <w:rFonts w:cs="Times New Roman"/>
                <w:color w:val="231F20"/>
                <w:lang w:val="ro-RO"/>
              </w:rPr>
              <w:t>limitată</w:t>
            </w:r>
            <w:r w:rsidR="00D5083E" w:rsidRPr="00EF37BA">
              <w:rPr>
                <w:rFonts w:cs="Times New Roman"/>
                <w:color w:val="231F20"/>
                <w:spacing w:val="30"/>
                <w:lang w:val="ro-RO"/>
              </w:rPr>
              <w:t xml:space="preserve"> </w:t>
            </w:r>
            <w:r w:rsidR="00D5083E" w:rsidRPr="00EF37BA">
              <w:rPr>
                <w:rFonts w:cs="Times New Roman"/>
                <w:color w:val="231F20"/>
                <w:lang w:val="ro-RO"/>
              </w:rPr>
              <w:t>și</w:t>
            </w:r>
            <w:r w:rsidR="00D5083E" w:rsidRPr="00EF37BA">
              <w:rPr>
                <w:rFonts w:cs="Times New Roman"/>
                <w:color w:val="231F20"/>
                <w:spacing w:val="30"/>
                <w:lang w:val="ro-RO"/>
              </w:rPr>
              <w:t xml:space="preserve"> </w:t>
            </w:r>
            <w:r w:rsidR="00D5083E" w:rsidRPr="00EF37BA">
              <w:rPr>
                <w:rFonts w:cs="Times New Roman"/>
                <w:color w:val="231F20"/>
                <w:lang w:val="ro-RO"/>
              </w:rPr>
              <w:t>poate</w:t>
            </w:r>
            <w:r w:rsidR="00D5083E" w:rsidRPr="00EF37BA">
              <w:rPr>
                <w:rFonts w:cs="Times New Roman"/>
                <w:color w:val="231F20"/>
                <w:spacing w:val="30"/>
                <w:lang w:val="ro-RO"/>
              </w:rPr>
              <w:t xml:space="preserve"> </w:t>
            </w:r>
            <w:r w:rsidR="00D5083E" w:rsidRPr="00EF37BA">
              <w:rPr>
                <w:rFonts w:cs="Times New Roman"/>
                <w:color w:val="231F20"/>
                <w:lang w:val="ro-RO"/>
              </w:rPr>
              <w:t>fi</w:t>
            </w:r>
            <w:r w:rsidR="00D5083E" w:rsidRPr="00EF37BA">
              <w:rPr>
                <w:rFonts w:cs="Times New Roman"/>
                <w:color w:val="231F20"/>
                <w:spacing w:val="28"/>
                <w:lang w:val="ro-RO"/>
              </w:rPr>
              <w:t xml:space="preserve"> </w:t>
            </w:r>
            <w:r w:rsidR="00D5083E" w:rsidRPr="00EF37BA">
              <w:rPr>
                <w:rFonts w:cs="Times New Roman"/>
                <w:color w:val="231F20"/>
                <w:lang w:val="ro-RO"/>
              </w:rPr>
              <w:t>considerată</w:t>
            </w:r>
            <w:r w:rsidR="00D5083E" w:rsidRPr="00EF37BA">
              <w:rPr>
                <w:rFonts w:cs="Times New Roman"/>
                <w:color w:val="231F20"/>
                <w:spacing w:val="30"/>
                <w:lang w:val="ro-RO"/>
              </w:rPr>
              <w:t xml:space="preserve"> </w:t>
            </w:r>
            <w:r w:rsidR="00D5083E" w:rsidRPr="00EF37BA">
              <w:rPr>
                <w:rFonts w:cs="Times New Roman"/>
                <w:color w:val="231F20"/>
                <w:lang w:val="ro-RO"/>
              </w:rPr>
              <w:t>a</w:t>
            </w:r>
            <w:r w:rsidR="00D5083E" w:rsidRPr="00EF37BA">
              <w:rPr>
                <w:rFonts w:cs="Times New Roman"/>
                <w:color w:val="231F20"/>
                <w:spacing w:val="-40"/>
                <w:lang w:val="ro-RO"/>
              </w:rPr>
              <w:t xml:space="preserve"> </w:t>
            </w:r>
            <w:r w:rsidR="00D5083E" w:rsidRPr="00EF37BA">
              <w:rPr>
                <w:rFonts w:cs="Times New Roman"/>
                <w:color w:val="231F20"/>
                <w:lang w:val="ro-RO"/>
              </w:rPr>
              <w:t>fi</w:t>
            </w:r>
            <w:r w:rsidR="00D5083E" w:rsidRPr="00EF37BA">
              <w:rPr>
                <w:rFonts w:cs="Times New Roman"/>
                <w:color w:val="231F20"/>
                <w:spacing w:val="22"/>
                <w:lang w:val="ro-RO"/>
              </w:rPr>
              <w:t xml:space="preserve"> </w:t>
            </w:r>
            <w:r w:rsidR="00D5083E" w:rsidRPr="00EF37BA">
              <w:rPr>
                <w:rFonts w:cs="Times New Roman"/>
                <w:color w:val="231F20"/>
                <w:lang w:val="ro-RO"/>
              </w:rPr>
              <w:t>egală</w:t>
            </w:r>
            <w:r w:rsidR="00D5083E" w:rsidRPr="00EF37BA">
              <w:rPr>
                <w:rFonts w:cs="Times New Roman"/>
                <w:color w:val="231F20"/>
                <w:spacing w:val="25"/>
                <w:lang w:val="ro-RO"/>
              </w:rPr>
              <w:t xml:space="preserve"> </w:t>
            </w:r>
            <w:r w:rsidR="00D5083E" w:rsidRPr="00EF37BA">
              <w:rPr>
                <w:rFonts w:cs="Times New Roman"/>
                <w:color w:val="231F20"/>
                <w:lang w:val="ro-RO"/>
              </w:rPr>
              <w:t>cu</w:t>
            </w:r>
            <w:r w:rsidR="00D5083E" w:rsidRPr="00EF37BA">
              <w:rPr>
                <w:rFonts w:cs="Times New Roman"/>
                <w:color w:val="231F20"/>
                <w:spacing w:val="25"/>
                <w:lang w:val="ro-RO"/>
              </w:rPr>
              <w:t xml:space="preserve"> </w:t>
            </w:r>
            <w:r w:rsidR="00D5083E" w:rsidRPr="00EF37BA">
              <w:rPr>
                <w:rFonts w:cs="Times New Roman"/>
                <w:color w:val="231F20"/>
                <w:lang w:val="ro-RO"/>
              </w:rPr>
              <w:t>dublul</w:t>
            </w:r>
            <w:r w:rsidR="00D5083E" w:rsidRPr="00EF37BA">
              <w:rPr>
                <w:rFonts w:cs="Times New Roman"/>
                <w:color w:val="231F20"/>
                <w:spacing w:val="26"/>
                <w:lang w:val="ro-RO"/>
              </w:rPr>
              <w:t xml:space="preserve"> </w:t>
            </w:r>
            <w:proofErr w:type="spellStart"/>
            <w:r w:rsidR="00D5083E" w:rsidRPr="00EF37BA">
              <w:rPr>
                <w:rFonts w:cs="Times New Roman"/>
                <w:color w:val="231F20"/>
                <w:lang w:val="ro-RO"/>
              </w:rPr>
              <w:t>conţinutului</w:t>
            </w:r>
            <w:proofErr w:type="spellEnd"/>
            <w:r w:rsidR="00D5083E" w:rsidRPr="00EF37BA">
              <w:rPr>
                <w:rFonts w:cs="Times New Roman"/>
                <w:color w:val="231F20"/>
                <w:spacing w:val="25"/>
                <w:lang w:val="ro-RO"/>
              </w:rPr>
              <w:t xml:space="preserve"> </w:t>
            </w:r>
            <w:r w:rsidR="00D5083E" w:rsidRPr="00EF37BA">
              <w:rPr>
                <w:rFonts w:cs="Times New Roman"/>
                <w:color w:val="231F20"/>
                <w:lang w:val="ro-RO"/>
              </w:rPr>
              <w:t>lor</w:t>
            </w:r>
            <w:r w:rsidR="00D5083E" w:rsidRPr="00EF37BA">
              <w:rPr>
                <w:rFonts w:cs="Times New Roman"/>
                <w:color w:val="231F20"/>
                <w:spacing w:val="24"/>
                <w:lang w:val="ro-RO"/>
              </w:rPr>
              <w:t xml:space="preserve"> </w:t>
            </w:r>
            <w:r w:rsidR="00D5083E" w:rsidRPr="00EF37BA">
              <w:rPr>
                <w:rFonts w:cs="Times New Roman"/>
                <w:color w:val="231F20"/>
                <w:lang w:val="ro-RO"/>
              </w:rPr>
              <w:t>energetic:</w:t>
            </w:r>
          </w:p>
          <w:p w14:paraId="46767F9D"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ulei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gătit</w:t>
            </w:r>
            <w:r w:rsidRPr="00EF37BA">
              <w:rPr>
                <w:color w:val="231F20"/>
                <w:spacing w:val="21"/>
                <w:sz w:val="22"/>
                <w:szCs w:val="22"/>
                <w:lang w:val="ro-RO"/>
              </w:rPr>
              <w:t xml:space="preserve"> </w:t>
            </w:r>
            <w:r w:rsidRPr="00EF37BA">
              <w:rPr>
                <w:color w:val="231F20"/>
                <w:sz w:val="22"/>
                <w:szCs w:val="22"/>
                <w:lang w:val="ro-RO"/>
              </w:rPr>
              <w:t>uzat;</w:t>
            </w:r>
          </w:p>
          <w:p w14:paraId="4B0A8E10"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 xml:space="preserve">grăsimi animale clasificate în categoriile 1 și 2 în </w:t>
            </w:r>
            <w:r w:rsidRPr="00EF37BA">
              <w:rPr>
                <w:color w:val="231F20"/>
                <w:sz w:val="22"/>
                <w:szCs w:val="22"/>
                <w:lang w:val="ro-RO"/>
              </w:rPr>
              <w:lastRenderedPageBreak/>
              <w:t>conformitate cu Regula­</w:t>
            </w:r>
            <w:r w:rsidRPr="00EF37BA">
              <w:rPr>
                <w:color w:val="231F20"/>
                <w:spacing w:val="1"/>
                <w:sz w:val="22"/>
                <w:szCs w:val="22"/>
                <w:lang w:val="ro-RO"/>
              </w:rPr>
              <w:t xml:space="preserve"> </w:t>
            </w:r>
            <w:proofErr w:type="spellStart"/>
            <w:r w:rsidRPr="00EF37BA">
              <w:rPr>
                <w:color w:val="231F20"/>
                <w:sz w:val="22"/>
                <w:szCs w:val="22"/>
                <w:lang w:val="ro-RO"/>
              </w:rPr>
              <w:t>mentul</w:t>
            </w:r>
            <w:proofErr w:type="spellEnd"/>
            <w:r w:rsidRPr="00EF37BA">
              <w:rPr>
                <w:color w:val="231F20"/>
                <w:spacing w:val="27"/>
                <w:sz w:val="22"/>
                <w:szCs w:val="22"/>
                <w:lang w:val="ro-RO"/>
              </w:rPr>
              <w:t xml:space="preserve"> </w:t>
            </w:r>
            <w:r w:rsidRPr="00EF37BA">
              <w:rPr>
                <w:color w:val="231F20"/>
                <w:sz w:val="22"/>
                <w:szCs w:val="22"/>
                <w:lang w:val="ro-RO"/>
              </w:rPr>
              <w:t>(CE)</w:t>
            </w:r>
            <w:r w:rsidRPr="00EF37BA">
              <w:rPr>
                <w:color w:val="231F20"/>
                <w:spacing w:val="23"/>
                <w:sz w:val="22"/>
                <w:szCs w:val="22"/>
                <w:lang w:val="ro-RO"/>
              </w:rPr>
              <w:t xml:space="preserve"> </w:t>
            </w:r>
            <w:r w:rsidRPr="00EF37BA">
              <w:rPr>
                <w:color w:val="231F20"/>
                <w:sz w:val="22"/>
                <w:szCs w:val="22"/>
                <w:lang w:val="ro-RO"/>
              </w:rPr>
              <w:t>nr.</w:t>
            </w:r>
            <w:r w:rsidRPr="00EF37BA">
              <w:rPr>
                <w:color w:val="231F20"/>
                <w:spacing w:val="27"/>
                <w:sz w:val="22"/>
                <w:szCs w:val="22"/>
                <w:lang w:val="ro-RO"/>
              </w:rPr>
              <w:t xml:space="preserve"> </w:t>
            </w:r>
            <w:r w:rsidRPr="00EF37BA">
              <w:rPr>
                <w:color w:val="231F20"/>
                <w:sz w:val="22"/>
                <w:szCs w:val="22"/>
                <w:lang w:val="ro-RO"/>
              </w:rPr>
              <w:t>1069/2009</w:t>
            </w:r>
          </w:p>
          <w:p w14:paraId="5146CBAF" w14:textId="77777777" w:rsidR="00D5083E" w:rsidRPr="00EF37BA" w:rsidRDefault="00D5083E" w:rsidP="00D5083E">
            <w:pPr>
              <w:jc w:val="both"/>
              <w:rPr>
                <w:rFonts w:cs="Times New Roman"/>
                <w:lang w:val="ro-RO"/>
              </w:rPr>
            </w:pPr>
          </w:p>
        </w:tc>
        <w:tc>
          <w:tcPr>
            <w:tcW w:w="4581" w:type="dxa"/>
            <w:vMerge w:val="restart"/>
          </w:tcPr>
          <w:p w14:paraId="35B5FFF4" w14:textId="77777777" w:rsidR="00D5083E" w:rsidRPr="00EF37BA" w:rsidRDefault="00D5083E" w:rsidP="00D5083E">
            <w:pPr>
              <w:jc w:val="both"/>
              <w:rPr>
                <w:rFonts w:cs="Times New Roman"/>
                <w:lang w:val="ro-RO"/>
              </w:rPr>
            </w:pPr>
          </w:p>
        </w:tc>
        <w:tc>
          <w:tcPr>
            <w:tcW w:w="2245" w:type="dxa"/>
            <w:vMerge w:val="restart"/>
          </w:tcPr>
          <w:p w14:paraId="4E2B0DD4" w14:textId="48A36E7C" w:rsidR="00D5083E" w:rsidRPr="00EF37BA" w:rsidRDefault="001B1541" w:rsidP="00D5083E">
            <w:pPr>
              <w:rPr>
                <w:rFonts w:cs="Times New Roman"/>
                <w:lang w:val="ro-RO"/>
              </w:rPr>
            </w:pPr>
            <w:r>
              <w:rPr>
                <w:rFonts w:cs="Times New Roman"/>
                <w:lang w:val="ro-RO"/>
              </w:rPr>
              <w:t>Compatibil</w:t>
            </w:r>
          </w:p>
          <w:p w14:paraId="2228F14F" w14:textId="2B29DE5D" w:rsidR="00D5083E" w:rsidRPr="00EF37BA" w:rsidRDefault="00D5083E" w:rsidP="00D5083E">
            <w:pPr>
              <w:rPr>
                <w:rFonts w:cs="Times New Roman"/>
                <w:lang w:val="ro-RO"/>
              </w:rPr>
            </w:pPr>
          </w:p>
        </w:tc>
        <w:tc>
          <w:tcPr>
            <w:tcW w:w="0" w:type="auto"/>
            <w:vMerge w:val="restart"/>
          </w:tcPr>
          <w:p w14:paraId="490B6EA6" w14:textId="40D26AA8" w:rsidR="001B1541" w:rsidRPr="00EE0838" w:rsidRDefault="00D5083E" w:rsidP="001B1541">
            <w:pPr>
              <w:jc w:val="both"/>
              <w:rPr>
                <w:rFonts w:cs="Times New Roman"/>
                <w:lang w:val="ro-MD"/>
              </w:rPr>
            </w:pPr>
            <w:r w:rsidRPr="00EF37BA">
              <w:rPr>
                <w:rFonts w:cs="Times New Roman"/>
                <w:lang w:val="ro-RO"/>
              </w:rPr>
              <w:t xml:space="preserve">Prevederile Anexei IX din Directivă </w:t>
            </w:r>
            <w:r w:rsidR="001B1541">
              <w:rPr>
                <w:rFonts w:cs="Times New Roman"/>
                <w:lang w:val="ro-RO"/>
              </w:rPr>
              <w:t>sunt transpuse și</w:t>
            </w:r>
            <w:r w:rsidRPr="00EF37BA">
              <w:rPr>
                <w:rFonts w:cs="Times New Roman"/>
                <w:lang w:val="ro-RO"/>
              </w:rPr>
              <w:t xml:space="preserve"> detaliate în Regulamentul privind calculul consumului de energie din surse regenerabile</w:t>
            </w:r>
            <w:r w:rsidR="001B1541">
              <w:rPr>
                <w:rFonts w:cs="Times New Roman"/>
                <w:lang w:val="ro-RO"/>
              </w:rPr>
              <w:t xml:space="preserve"> </w:t>
            </w:r>
            <w:r w:rsidR="001B1541">
              <w:rPr>
                <w:rFonts w:cs="Times New Roman"/>
                <w:lang w:val="ro-MD"/>
              </w:rPr>
              <w:t xml:space="preserve">prin </w:t>
            </w:r>
            <w:r w:rsidR="001B1541" w:rsidRPr="00BF0FE7">
              <w:rPr>
                <w:rFonts w:cs="Times New Roman"/>
                <w:lang w:val="ro-RO"/>
              </w:rPr>
              <w:t xml:space="preserve">Hotărârea Guvernului </w:t>
            </w:r>
            <w:r w:rsidR="001B1541" w:rsidRPr="00BF0FE7">
              <w:rPr>
                <w:rFonts w:cs="Times New Roman"/>
                <w:lang w:val="ro-RO"/>
              </w:rPr>
              <w:lastRenderedPageBreak/>
              <w:t xml:space="preserve">nr. 74/2025 cu privire la aprobarea  </w:t>
            </w:r>
            <w:r w:rsidR="001B1541">
              <w:rPr>
                <w:rFonts w:cs="Times New Roman"/>
                <w:lang w:val="ro-RO"/>
              </w:rPr>
              <w:t>r</w:t>
            </w:r>
            <w:r w:rsidR="001B1541" w:rsidRPr="00BF0FE7">
              <w:rPr>
                <w:rFonts w:cs="Times New Roman"/>
                <w:lang w:val="ro-RO"/>
              </w:rPr>
              <w:t>egulamentului</w:t>
            </w:r>
          </w:p>
          <w:p w14:paraId="56A0AC8C" w14:textId="77777777" w:rsidR="001B1541" w:rsidRPr="00BF0FE7" w:rsidRDefault="001B1541" w:rsidP="001B1541">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2D246D41" w14:textId="6D085352" w:rsidR="00D5083E" w:rsidRDefault="001B1541" w:rsidP="001B1541">
            <w:pPr>
              <w:rPr>
                <w:rFonts w:cs="Times New Roman"/>
                <w:lang w:val="ro-RO"/>
              </w:rPr>
            </w:pPr>
            <w:r w:rsidRPr="00BF0FE7">
              <w:rPr>
                <w:rFonts w:cs="Times New Roman"/>
                <w:lang w:val="ro-RO"/>
              </w:rPr>
              <w:t>din surse regenerabile.</w:t>
            </w:r>
          </w:p>
          <w:p w14:paraId="5DD2C815" w14:textId="77777777" w:rsidR="007B1AD8" w:rsidRDefault="007B1AD8" w:rsidP="001B1541">
            <w:pPr>
              <w:rPr>
                <w:rFonts w:cs="Times New Roman"/>
                <w:lang w:val="ro-RO"/>
              </w:rPr>
            </w:pPr>
          </w:p>
          <w:p w14:paraId="662889D6" w14:textId="353FA2FC" w:rsidR="007B1AD8" w:rsidRPr="007B1AD8" w:rsidRDefault="002A6826" w:rsidP="007B1AD8">
            <w:pPr>
              <w:rPr>
                <w:rFonts w:cs="Times New Roman"/>
                <w:lang w:val="ro-RO"/>
              </w:rPr>
            </w:pPr>
            <w:r>
              <w:rPr>
                <w:rFonts w:cs="Times New Roman"/>
                <w:lang w:val="ro-MD"/>
              </w:rPr>
              <w:t>Detalii</w:t>
            </w:r>
            <w:r w:rsidR="007B1AD8" w:rsidRPr="007B1AD8">
              <w:rPr>
                <w:rFonts w:cs="Times New Roman"/>
                <w:lang w:val="ro-RO"/>
              </w:rPr>
              <w:t xml:space="preserve"> cu privire la </w:t>
            </w:r>
            <w:proofErr w:type="spellStart"/>
            <w:r w:rsidR="007B1AD8" w:rsidRPr="007B1AD8">
              <w:rPr>
                <w:rFonts w:cs="Times New Roman"/>
                <w:lang w:val="ro-RO"/>
              </w:rPr>
              <w:t>biocarburanți</w:t>
            </w:r>
            <w:proofErr w:type="spellEnd"/>
            <w:r w:rsidR="007B1AD8" w:rsidRPr="007B1AD8">
              <w:rPr>
                <w:rFonts w:cs="Times New Roman"/>
                <w:lang w:val="ro-RO"/>
              </w:rPr>
              <w:t>,</w:t>
            </w:r>
          </w:p>
          <w:p w14:paraId="3C3CD692" w14:textId="77777777" w:rsidR="007B1AD8" w:rsidRPr="007B1AD8" w:rsidRDefault="007B1AD8" w:rsidP="007B1AD8">
            <w:pPr>
              <w:rPr>
                <w:rFonts w:cs="Times New Roman"/>
                <w:lang w:val="ro-RO"/>
              </w:rPr>
            </w:pPr>
            <w:proofErr w:type="spellStart"/>
            <w:r w:rsidRPr="007B1AD8">
              <w:rPr>
                <w:rFonts w:cs="Times New Roman"/>
                <w:lang w:val="ro-RO"/>
              </w:rPr>
              <w:t>biolichide</w:t>
            </w:r>
            <w:proofErr w:type="spellEnd"/>
            <w:r w:rsidRPr="007B1AD8">
              <w:rPr>
                <w:rFonts w:cs="Times New Roman"/>
                <w:lang w:val="ro-RO"/>
              </w:rPr>
              <w:t xml:space="preserve"> și combustibili din biomasă sunt detaliate în Hotărârea Guvernului nr. 53/2025 privind aprobarea Regulamentului</w:t>
            </w:r>
          </w:p>
          <w:p w14:paraId="0500743D" w14:textId="77777777" w:rsidR="007B1AD8" w:rsidRPr="007B1AD8" w:rsidRDefault="007B1AD8" w:rsidP="007B1AD8">
            <w:pPr>
              <w:rPr>
                <w:rFonts w:cs="Times New Roman"/>
                <w:lang w:val="ro-RO"/>
              </w:rPr>
            </w:pPr>
            <w:r w:rsidRPr="007B1AD8">
              <w:rPr>
                <w:rFonts w:cs="Times New Roman"/>
                <w:lang w:val="ro-RO"/>
              </w:rPr>
              <w:t>cu privire la criteriile de durabilitate și de reducere</w:t>
            </w:r>
          </w:p>
          <w:p w14:paraId="7D77E96D" w14:textId="77777777" w:rsidR="007B1AD8" w:rsidRPr="007B1AD8" w:rsidRDefault="007B1AD8" w:rsidP="007B1AD8">
            <w:pPr>
              <w:rPr>
                <w:rFonts w:cs="Times New Roman"/>
                <w:lang w:val="ro-RO"/>
              </w:rPr>
            </w:pPr>
            <w:r w:rsidRPr="007B1AD8">
              <w:rPr>
                <w:rFonts w:cs="Times New Roman"/>
                <w:lang w:val="ro-RO"/>
              </w:rPr>
              <w:t xml:space="preserve">a emisiilor de gaze cu efect de seră pentru </w:t>
            </w:r>
            <w:proofErr w:type="spellStart"/>
            <w:r w:rsidRPr="007B1AD8">
              <w:rPr>
                <w:rFonts w:cs="Times New Roman"/>
                <w:lang w:val="ro-RO"/>
              </w:rPr>
              <w:t>biocarburanți</w:t>
            </w:r>
            <w:proofErr w:type="spellEnd"/>
            <w:r w:rsidRPr="007B1AD8">
              <w:rPr>
                <w:rFonts w:cs="Times New Roman"/>
                <w:lang w:val="ro-RO"/>
              </w:rPr>
              <w:t>,</w:t>
            </w:r>
          </w:p>
          <w:p w14:paraId="7C42ED4F" w14:textId="77777777" w:rsidR="007B1AD8" w:rsidRPr="007B1AD8" w:rsidRDefault="007B1AD8" w:rsidP="007B1AD8">
            <w:pPr>
              <w:rPr>
                <w:rFonts w:cs="Times New Roman"/>
                <w:lang w:val="ro-RO"/>
              </w:rPr>
            </w:pPr>
            <w:proofErr w:type="spellStart"/>
            <w:r w:rsidRPr="007B1AD8">
              <w:rPr>
                <w:rFonts w:cs="Times New Roman"/>
                <w:lang w:val="ro-RO"/>
              </w:rPr>
              <w:t>biolichide</w:t>
            </w:r>
            <w:proofErr w:type="spellEnd"/>
            <w:r w:rsidRPr="007B1AD8">
              <w:rPr>
                <w:rFonts w:cs="Times New Roman"/>
                <w:lang w:val="ro-RO"/>
              </w:rPr>
              <w:t xml:space="preserve"> și combustibili din biomasă și a Metodologiei</w:t>
            </w:r>
          </w:p>
          <w:p w14:paraId="2E96F380" w14:textId="77777777" w:rsidR="007B1AD8" w:rsidRPr="007B1AD8" w:rsidRDefault="007B1AD8" w:rsidP="007B1AD8">
            <w:pPr>
              <w:rPr>
                <w:rFonts w:cs="Times New Roman"/>
                <w:lang w:val="ro-RO"/>
              </w:rPr>
            </w:pPr>
            <w:r w:rsidRPr="007B1AD8">
              <w:rPr>
                <w:rFonts w:cs="Times New Roman"/>
                <w:lang w:val="ro-RO"/>
              </w:rPr>
              <w:t xml:space="preserve">de calcul al impactului </w:t>
            </w:r>
            <w:proofErr w:type="spellStart"/>
            <w:r w:rsidRPr="007B1AD8">
              <w:rPr>
                <w:rFonts w:cs="Times New Roman"/>
                <w:lang w:val="ro-RO"/>
              </w:rPr>
              <w:t>biocarburanților</w:t>
            </w:r>
            <w:proofErr w:type="spellEnd"/>
            <w:r w:rsidRPr="007B1AD8">
              <w:rPr>
                <w:rFonts w:cs="Times New Roman"/>
                <w:lang w:val="ro-RO"/>
              </w:rPr>
              <w:t xml:space="preserve">, </w:t>
            </w:r>
            <w:proofErr w:type="spellStart"/>
            <w:r w:rsidRPr="007B1AD8">
              <w:rPr>
                <w:rFonts w:cs="Times New Roman"/>
                <w:lang w:val="ro-RO"/>
              </w:rPr>
              <w:t>biolichidelor</w:t>
            </w:r>
            <w:proofErr w:type="spellEnd"/>
            <w:r w:rsidRPr="007B1AD8">
              <w:rPr>
                <w:rFonts w:cs="Times New Roman"/>
                <w:lang w:val="ro-RO"/>
              </w:rPr>
              <w:t xml:space="preserve"> și</w:t>
            </w:r>
          </w:p>
          <w:p w14:paraId="70083C74" w14:textId="77777777" w:rsidR="007B1AD8" w:rsidRPr="007B1AD8" w:rsidRDefault="007B1AD8" w:rsidP="007B1AD8">
            <w:pPr>
              <w:rPr>
                <w:rFonts w:cs="Times New Roman"/>
                <w:lang w:val="ro-RO"/>
              </w:rPr>
            </w:pPr>
            <w:r w:rsidRPr="007B1AD8">
              <w:rPr>
                <w:rFonts w:cs="Times New Roman"/>
                <w:lang w:val="ro-RO"/>
              </w:rPr>
              <w:t>combustibililor din biomasă asupra emisiilor de gaze</w:t>
            </w:r>
          </w:p>
          <w:p w14:paraId="755D6A8E" w14:textId="4227ABA6" w:rsidR="00D5083E" w:rsidRPr="00EF37BA" w:rsidRDefault="007B1AD8" w:rsidP="00D5083E">
            <w:pPr>
              <w:rPr>
                <w:rFonts w:cs="Times New Roman"/>
                <w:lang w:val="ro-RO"/>
              </w:rPr>
            </w:pPr>
            <w:r w:rsidRPr="007B1AD8">
              <w:rPr>
                <w:rFonts w:cs="Times New Roman"/>
                <w:lang w:val="ro-RO"/>
              </w:rPr>
              <w:t>cu efect de seră.</w:t>
            </w:r>
          </w:p>
        </w:tc>
      </w:tr>
      <w:tr w:rsidR="00D5083E" w:rsidRPr="001B1541" w14:paraId="25B25C1E" w14:textId="77777777" w:rsidTr="004133AF">
        <w:trPr>
          <w:gridAfter w:val="1"/>
          <w:wAfter w:w="38" w:type="dxa"/>
          <w:trHeight w:val="253"/>
        </w:trPr>
        <w:tc>
          <w:tcPr>
            <w:tcW w:w="0" w:type="auto"/>
            <w:vMerge/>
          </w:tcPr>
          <w:p w14:paraId="24DF9EFB" w14:textId="77777777" w:rsidR="00D5083E" w:rsidRPr="00EF37BA" w:rsidRDefault="00D5083E" w:rsidP="00D5083E">
            <w:pPr>
              <w:jc w:val="both"/>
              <w:rPr>
                <w:rFonts w:cs="Times New Roman"/>
                <w:lang w:val="ro-RO"/>
              </w:rPr>
            </w:pPr>
          </w:p>
        </w:tc>
        <w:tc>
          <w:tcPr>
            <w:tcW w:w="4581" w:type="dxa"/>
            <w:vMerge/>
          </w:tcPr>
          <w:p w14:paraId="4E2151C4" w14:textId="77777777" w:rsidR="00D5083E" w:rsidRPr="00EF37BA" w:rsidRDefault="00D5083E" w:rsidP="00D5083E">
            <w:pPr>
              <w:jc w:val="both"/>
              <w:rPr>
                <w:rFonts w:cs="Times New Roman"/>
                <w:lang w:val="ro-RO"/>
              </w:rPr>
            </w:pPr>
          </w:p>
        </w:tc>
        <w:tc>
          <w:tcPr>
            <w:tcW w:w="2245" w:type="dxa"/>
            <w:vMerge/>
          </w:tcPr>
          <w:p w14:paraId="6F4ABCAB" w14:textId="77777777" w:rsidR="00D5083E" w:rsidRPr="00EF37BA" w:rsidRDefault="00D5083E" w:rsidP="00D5083E">
            <w:pPr>
              <w:rPr>
                <w:rFonts w:cs="Times New Roman"/>
                <w:lang w:val="ro-RO"/>
              </w:rPr>
            </w:pPr>
          </w:p>
        </w:tc>
        <w:tc>
          <w:tcPr>
            <w:tcW w:w="0" w:type="auto"/>
            <w:vMerge/>
          </w:tcPr>
          <w:p w14:paraId="044CF57F" w14:textId="77777777" w:rsidR="00D5083E" w:rsidRPr="00EF37BA" w:rsidRDefault="00D5083E" w:rsidP="00D5083E">
            <w:pPr>
              <w:rPr>
                <w:rFonts w:cs="Times New Roman"/>
                <w:lang w:val="ro-RO"/>
              </w:rPr>
            </w:pPr>
          </w:p>
        </w:tc>
      </w:tr>
      <w:tr w:rsidR="00D5083E" w:rsidRPr="00B31604" w14:paraId="6D70C227" w14:textId="77777777" w:rsidTr="004133AF">
        <w:trPr>
          <w:gridAfter w:val="1"/>
          <w:wAfter w:w="38" w:type="dxa"/>
        </w:trPr>
        <w:tc>
          <w:tcPr>
            <w:tcW w:w="0" w:type="auto"/>
          </w:tcPr>
          <w:p w14:paraId="4B595753" w14:textId="77777777" w:rsidR="00D5083E" w:rsidRPr="00EF37BA" w:rsidRDefault="00D5083E" w:rsidP="00D5083E">
            <w:pPr>
              <w:jc w:val="center"/>
              <w:rPr>
                <w:rFonts w:cs="Times New Roman"/>
                <w:b/>
                <w:lang w:val="ro-RO"/>
              </w:rPr>
            </w:pPr>
            <w:r w:rsidRPr="00EF37BA">
              <w:rPr>
                <w:rFonts w:cs="Times New Roman"/>
                <w:b/>
                <w:lang w:val="ro-RO"/>
              </w:rPr>
              <w:lastRenderedPageBreak/>
              <w:t>ANEXA X</w:t>
            </w:r>
          </w:p>
          <w:p w14:paraId="3D77E3B8" w14:textId="77777777" w:rsidR="00D5083E" w:rsidRPr="00EF37BA" w:rsidRDefault="00D5083E" w:rsidP="00D5083E">
            <w:pPr>
              <w:jc w:val="both"/>
              <w:rPr>
                <w:rFonts w:cs="Times New Roman"/>
                <w:lang w:val="ro-RO"/>
              </w:rPr>
            </w:pPr>
          </w:p>
          <w:p w14:paraId="3B67D825" w14:textId="77777777" w:rsidR="00D5083E" w:rsidRPr="004133AF" w:rsidRDefault="00D5083E" w:rsidP="00D5083E">
            <w:pPr>
              <w:jc w:val="both"/>
              <w:rPr>
                <w:rFonts w:cs="Times New Roman"/>
                <w:b/>
                <w:bCs/>
                <w:lang w:val="ro-RO"/>
              </w:rPr>
            </w:pPr>
            <w:r w:rsidRPr="004133AF">
              <w:rPr>
                <w:rFonts w:cs="Times New Roman"/>
                <w:b/>
                <w:bCs/>
                <w:lang w:val="ro-RO"/>
              </w:rPr>
              <w:t>PARTEA A</w:t>
            </w:r>
          </w:p>
          <w:p w14:paraId="19DBD62A" w14:textId="77777777" w:rsidR="00D5083E" w:rsidRPr="00EF37BA" w:rsidRDefault="00D5083E" w:rsidP="00D5083E">
            <w:pPr>
              <w:rPr>
                <w:rFonts w:cs="Times New Roman"/>
                <w:b/>
                <w:lang w:val="ro-RO"/>
              </w:rPr>
            </w:pPr>
            <w:r w:rsidRPr="00EF37BA">
              <w:rPr>
                <w:rFonts w:cs="Times New Roman"/>
                <w:b/>
                <w:lang w:val="ro-RO"/>
              </w:rPr>
              <w:t>Directiva abrogată și lista modificărilor succesive ale acesteia (</w:t>
            </w:r>
            <w:proofErr w:type="spellStart"/>
            <w:r w:rsidRPr="00EF37BA">
              <w:rPr>
                <w:rFonts w:cs="Times New Roman"/>
                <w:b/>
                <w:lang w:val="ro-RO"/>
              </w:rPr>
              <w:t>menţionate</w:t>
            </w:r>
            <w:proofErr w:type="spellEnd"/>
            <w:r w:rsidRPr="00EF37BA">
              <w:rPr>
                <w:rFonts w:cs="Times New Roman"/>
                <w:b/>
                <w:lang w:val="ro-RO"/>
              </w:rPr>
              <w:t xml:space="preserve"> la  articolul 37).</w:t>
            </w:r>
          </w:p>
          <w:p w14:paraId="21B3D11E"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093"/>
              <w:gridCol w:w="903"/>
            </w:tblGrid>
            <w:tr w:rsidR="00D5083E" w:rsidRPr="00770076" w14:paraId="1565DC8D" w14:textId="77777777" w:rsidTr="00770076">
              <w:trPr>
                <w:trHeight w:val="744"/>
              </w:trPr>
              <w:tc>
                <w:tcPr>
                  <w:tcW w:w="4093" w:type="dxa"/>
                  <w:tcBorders>
                    <w:left w:val="single" w:sz="4" w:space="0" w:color="auto"/>
                  </w:tcBorders>
                </w:tcPr>
                <w:p w14:paraId="0A6A26C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2009/28/CE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255F0ABF"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140,</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5.6.2009,</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16)</w:t>
                  </w:r>
                </w:p>
              </w:tc>
              <w:tc>
                <w:tcPr>
                  <w:tcW w:w="903" w:type="dxa"/>
                  <w:tcBorders>
                    <w:right w:val="single" w:sz="4" w:space="0" w:color="auto"/>
                  </w:tcBorders>
                </w:tcPr>
                <w:p w14:paraId="4A2C026D"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B31604" w14:paraId="4F9467FC" w14:textId="77777777" w:rsidTr="00770076">
              <w:trPr>
                <w:trHeight w:val="552"/>
              </w:trPr>
              <w:tc>
                <w:tcPr>
                  <w:tcW w:w="4093" w:type="dxa"/>
                  <w:tcBorders>
                    <w:left w:val="single" w:sz="4" w:space="0" w:color="auto"/>
                  </w:tcBorders>
                </w:tcPr>
                <w:p w14:paraId="7FCAD59A" w14:textId="77777777" w:rsidR="00D5083E" w:rsidRPr="00770076" w:rsidRDefault="00D5083E" w:rsidP="00D5083E">
                  <w:pPr>
                    <w:pStyle w:val="TableParagraph"/>
                    <w:ind w:left="-1" w:right="1768"/>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2013/18/UE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Consiliului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158,</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10.6.2013,</w:t>
                  </w:r>
                  <w:r w:rsidRPr="00770076">
                    <w:rPr>
                      <w:rFonts w:ascii="Times New Roman" w:hAnsi="Times New Roman" w:cs="Times New Roman"/>
                      <w:color w:val="231F20"/>
                      <w:spacing w:val="31"/>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230)</w:t>
                  </w:r>
                </w:p>
              </w:tc>
              <w:tc>
                <w:tcPr>
                  <w:tcW w:w="903" w:type="dxa"/>
                  <w:tcBorders>
                    <w:right w:val="single" w:sz="4" w:space="0" w:color="auto"/>
                  </w:tcBorders>
                </w:tcPr>
                <w:p w14:paraId="2371609F"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B31604" w14:paraId="4E6E8C30" w14:textId="77777777" w:rsidTr="00770076">
              <w:trPr>
                <w:trHeight w:val="744"/>
              </w:trPr>
              <w:tc>
                <w:tcPr>
                  <w:tcW w:w="4093" w:type="dxa"/>
                  <w:tcBorders>
                    <w:left w:val="single" w:sz="4" w:space="0" w:color="auto"/>
                  </w:tcBorders>
                </w:tcPr>
                <w:p w14:paraId="0B661F8B"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2015/1513</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67D4C7A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239,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15.9.2015,</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w:t>
                  </w:r>
                </w:p>
              </w:tc>
              <w:tc>
                <w:tcPr>
                  <w:tcW w:w="903" w:type="dxa"/>
                  <w:tcBorders>
                    <w:right w:val="single" w:sz="4" w:space="0" w:color="auto"/>
                  </w:tcBorders>
                </w:tcPr>
                <w:p w14:paraId="68FD09D1" w14:textId="77777777" w:rsidR="00D5083E" w:rsidRPr="00770076" w:rsidRDefault="00D5083E" w:rsidP="00D5083E">
                  <w:pPr>
                    <w:pStyle w:val="TableParagraph"/>
                    <w:ind w:left="89"/>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p>
              </w:tc>
            </w:tr>
          </w:tbl>
          <w:p w14:paraId="64140C50" w14:textId="77777777" w:rsidR="00D5083E" w:rsidRPr="00EF37BA" w:rsidRDefault="00D5083E" w:rsidP="00D5083E">
            <w:pPr>
              <w:jc w:val="both"/>
              <w:rPr>
                <w:rFonts w:cs="Times New Roman"/>
                <w:lang w:val="ro-RO"/>
              </w:rPr>
            </w:pPr>
          </w:p>
          <w:p w14:paraId="037D614D" w14:textId="7652DDCE" w:rsidR="00D5083E" w:rsidRPr="004133AF" w:rsidRDefault="00D5083E" w:rsidP="00D5083E">
            <w:pPr>
              <w:jc w:val="both"/>
              <w:rPr>
                <w:rFonts w:cs="Times New Roman"/>
                <w:b/>
                <w:bCs/>
                <w:lang w:val="ro-RO"/>
              </w:rPr>
            </w:pPr>
            <w:r w:rsidRPr="004133AF">
              <w:rPr>
                <w:rFonts w:cs="Times New Roman"/>
                <w:b/>
                <w:bCs/>
                <w:lang w:val="ro-RO"/>
              </w:rPr>
              <w:t>PARTEA B</w:t>
            </w:r>
          </w:p>
          <w:p w14:paraId="7C0A7846" w14:textId="77777777" w:rsidR="00D5083E" w:rsidRPr="00EF37BA" w:rsidRDefault="00D5083E" w:rsidP="00D5083E">
            <w:pPr>
              <w:rPr>
                <w:rFonts w:cs="Times New Roman"/>
                <w:b/>
                <w:lang w:val="ro-RO"/>
              </w:rPr>
            </w:pPr>
            <w:r w:rsidRPr="00EF37BA">
              <w:rPr>
                <w:rFonts w:cs="Times New Roman"/>
                <w:b/>
                <w:lang w:val="ro-RO"/>
              </w:rPr>
              <w:t>Termene de transpunere în dreptul intern (</w:t>
            </w:r>
            <w:proofErr w:type="spellStart"/>
            <w:r w:rsidRPr="00EF37BA">
              <w:rPr>
                <w:rFonts w:cs="Times New Roman"/>
                <w:b/>
                <w:lang w:val="ro-RO"/>
              </w:rPr>
              <w:t>menţionate</w:t>
            </w:r>
            <w:proofErr w:type="spellEnd"/>
            <w:r w:rsidRPr="00EF37BA">
              <w:rPr>
                <w:rFonts w:cs="Times New Roman"/>
                <w:b/>
                <w:lang w:val="ro-RO"/>
              </w:rPr>
              <w:t xml:space="preserve"> la articolul 36)</w:t>
            </w:r>
          </w:p>
          <w:p w14:paraId="38B50333"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62"/>
              <w:gridCol w:w="2192"/>
            </w:tblGrid>
            <w:tr w:rsidR="00D5083E" w:rsidRPr="00770076" w14:paraId="1A148FC7" w14:textId="77777777" w:rsidTr="00770076">
              <w:trPr>
                <w:trHeight w:val="424"/>
              </w:trPr>
              <w:tc>
                <w:tcPr>
                  <w:tcW w:w="2804" w:type="dxa"/>
                  <w:tcBorders>
                    <w:left w:val="single" w:sz="4" w:space="0" w:color="auto"/>
                  </w:tcBorders>
                </w:tcPr>
                <w:p w14:paraId="1348996A" w14:textId="77777777" w:rsidR="00D5083E" w:rsidRPr="00770076" w:rsidRDefault="00D5083E" w:rsidP="00D5083E">
                  <w:pPr>
                    <w:pStyle w:val="TableParagraph"/>
                    <w:ind w:left="1115" w:right="1112"/>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p>
              </w:tc>
              <w:tc>
                <w:tcPr>
                  <w:tcW w:w="2192" w:type="dxa"/>
                  <w:tcBorders>
                    <w:right w:val="single" w:sz="4" w:space="0" w:color="auto"/>
                  </w:tcBorders>
                </w:tcPr>
                <w:p w14:paraId="633241D6" w14:textId="77777777" w:rsidR="00D5083E" w:rsidRPr="00770076" w:rsidRDefault="00D5083E" w:rsidP="00D5083E">
                  <w:pPr>
                    <w:pStyle w:val="TableParagraph"/>
                    <w:ind w:left="701"/>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Termen</w:t>
                  </w:r>
                  <w:r w:rsidRPr="00770076">
                    <w:rPr>
                      <w:rFonts w:ascii="Times New Roman" w:hAnsi="Times New Roman" w:cs="Times New Roman"/>
                      <w:color w:val="231F20"/>
                      <w:spacing w:val="25"/>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6"/>
                      <w:w w:val="105"/>
                      <w:sz w:val="16"/>
                      <w:szCs w:val="16"/>
                      <w:lang w:val="ro-RO"/>
                    </w:rPr>
                    <w:t xml:space="preserve"> </w:t>
                  </w:r>
                  <w:r w:rsidRPr="00770076">
                    <w:rPr>
                      <w:rFonts w:ascii="Times New Roman" w:hAnsi="Times New Roman" w:cs="Times New Roman"/>
                      <w:color w:val="231F20"/>
                      <w:w w:val="105"/>
                      <w:sz w:val="16"/>
                      <w:szCs w:val="16"/>
                      <w:lang w:val="ro-RO"/>
                    </w:rPr>
                    <w:t>transpunere</w:t>
                  </w:r>
                </w:p>
              </w:tc>
            </w:tr>
            <w:tr w:rsidR="00D5083E" w:rsidRPr="00770076" w14:paraId="2EB561FA" w14:textId="77777777" w:rsidTr="00770076">
              <w:trPr>
                <w:trHeight w:val="361"/>
              </w:trPr>
              <w:tc>
                <w:tcPr>
                  <w:tcW w:w="2804" w:type="dxa"/>
                  <w:tcBorders>
                    <w:left w:val="single" w:sz="4" w:space="0" w:color="auto"/>
                  </w:tcBorders>
                </w:tcPr>
                <w:p w14:paraId="21DC81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2009/28/CE</w:t>
                  </w:r>
                </w:p>
              </w:tc>
              <w:tc>
                <w:tcPr>
                  <w:tcW w:w="2192" w:type="dxa"/>
                  <w:tcBorders>
                    <w:right w:val="single" w:sz="4" w:space="0" w:color="auto"/>
                  </w:tcBorders>
                </w:tcPr>
                <w:p w14:paraId="235C805E"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iunie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2009</w:t>
                  </w:r>
                </w:p>
              </w:tc>
            </w:tr>
            <w:tr w:rsidR="00D5083E" w:rsidRPr="00770076" w14:paraId="3FFE7DC6" w14:textId="77777777" w:rsidTr="00770076">
              <w:trPr>
                <w:trHeight w:val="360"/>
              </w:trPr>
              <w:tc>
                <w:tcPr>
                  <w:tcW w:w="2804" w:type="dxa"/>
                  <w:tcBorders>
                    <w:left w:val="single" w:sz="4" w:space="0" w:color="auto"/>
                  </w:tcBorders>
                </w:tcPr>
                <w:p w14:paraId="7F7C86C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2013/18/UE</w:t>
                  </w:r>
                </w:p>
              </w:tc>
              <w:tc>
                <w:tcPr>
                  <w:tcW w:w="2192" w:type="dxa"/>
                  <w:tcBorders>
                    <w:right w:val="single" w:sz="4" w:space="0" w:color="auto"/>
                  </w:tcBorders>
                </w:tcPr>
                <w:p w14:paraId="674AE9F6"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iulie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2013</w:t>
                  </w:r>
                </w:p>
              </w:tc>
            </w:tr>
            <w:tr w:rsidR="00D5083E" w:rsidRPr="00770076" w14:paraId="0F69CB7A" w14:textId="77777777" w:rsidTr="00770076">
              <w:trPr>
                <w:trHeight w:val="361"/>
              </w:trPr>
              <w:tc>
                <w:tcPr>
                  <w:tcW w:w="2804" w:type="dxa"/>
                  <w:tcBorders>
                    <w:left w:val="single" w:sz="4" w:space="0" w:color="auto"/>
                  </w:tcBorders>
                </w:tcPr>
                <w:p w14:paraId="212BF4F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2015/1513</w:t>
                  </w:r>
                </w:p>
              </w:tc>
              <w:tc>
                <w:tcPr>
                  <w:tcW w:w="2192" w:type="dxa"/>
                  <w:tcBorders>
                    <w:right w:val="single" w:sz="4" w:space="0" w:color="auto"/>
                  </w:tcBorders>
                </w:tcPr>
                <w:p w14:paraId="2E626281"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septembrie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2017</w:t>
                  </w:r>
                </w:p>
              </w:tc>
            </w:tr>
          </w:tbl>
          <w:p w14:paraId="1E6E5E9F" w14:textId="77777777" w:rsidR="00D5083E" w:rsidRPr="00EF37BA" w:rsidRDefault="00D5083E" w:rsidP="00D5083E">
            <w:pPr>
              <w:jc w:val="both"/>
              <w:rPr>
                <w:rFonts w:cs="Times New Roman"/>
                <w:lang w:val="ro-RO"/>
              </w:rPr>
            </w:pPr>
          </w:p>
        </w:tc>
        <w:tc>
          <w:tcPr>
            <w:tcW w:w="4581" w:type="dxa"/>
          </w:tcPr>
          <w:p w14:paraId="0B30B64F" w14:textId="506CD7FE" w:rsidR="00D5083E" w:rsidRPr="00EF37BA" w:rsidRDefault="00D5083E" w:rsidP="00D5083E">
            <w:pPr>
              <w:rPr>
                <w:rFonts w:cs="Times New Roman"/>
                <w:lang w:val="ro-RO"/>
              </w:rPr>
            </w:pPr>
          </w:p>
        </w:tc>
        <w:tc>
          <w:tcPr>
            <w:tcW w:w="2245" w:type="dxa"/>
          </w:tcPr>
          <w:p w14:paraId="66CE9F2E" w14:textId="004465E4"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49D12E53" w14:textId="57D947BF" w:rsidR="00D5083E" w:rsidRPr="00696E36" w:rsidRDefault="008B30DA" w:rsidP="004133AF">
            <w:pPr>
              <w:jc w:val="both"/>
              <w:rPr>
                <w:rFonts w:cs="Times New Roman"/>
                <w:lang w:val="pt-BR"/>
              </w:rPr>
            </w:pPr>
            <w:r w:rsidRPr="00696E36">
              <w:rPr>
                <w:lang w:val="pt-BR"/>
              </w:rPr>
              <w:t>Transpunerea nu este necesară, deoarece se referă la tehnica legislativă UE.</w:t>
            </w:r>
          </w:p>
        </w:tc>
      </w:tr>
      <w:tr w:rsidR="00D5083E" w:rsidRPr="00B31604" w14:paraId="68ACAD75" w14:textId="77777777" w:rsidTr="004133AF">
        <w:trPr>
          <w:gridAfter w:val="1"/>
          <w:wAfter w:w="38" w:type="dxa"/>
        </w:trPr>
        <w:tc>
          <w:tcPr>
            <w:tcW w:w="0" w:type="auto"/>
          </w:tcPr>
          <w:p w14:paraId="284FD20D" w14:textId="77777777" w:rsidR="00D5083E" w:rsidRPr="00EF37BA" w:rsidRDefault="00D5083E" w:rsidP="00D5083E">
            <w:pPr>
              <w:jc w:val="center"/>
              <w:rPr>
                <w:rFonts w:cs="Times New Roman"/>
                <w:b/>
                <w:lang w:val="ro-RO"/>
              </w:rPr>
            </w:pPr>
            <w:r w:rsidRPr="00EF37BA">
              <w:rPr>
                <w:rFonts w:cs="Times New Roman"/>
                <w:b/>
                <w:lang w:val="ro-RO"/>
              </w:rPr>
              <w:t>ANEXA XI</w:t>
            </w:r>
          </w:p>
          <w:p w14:paraId="193A1717" w14:textId="77777777" w:rsidR="00D5083E" w:rsidRPr="00EF37BA" w:rsidRDefault="00D5083E" w:rsidP="00D5083E">
            <w:pPr>
              <w:jc w:val="both"/>
              <w:rPr>
                <w:rFonts w:cs="Times New Roman"/>
                <w:lang w:val="ro-RO"/>
              </w:rPr>
            </w:pPr>
          </w:p>
          <w:p w14:paraId="64948314" w14:textId="77777777" w:rsidR="00D5083E" w:rsidRPr="00EF37BA" w:rsidRDefault="00D5083E" w:rsidP="00D5083E">
            <w:pPr>
              <w:jc w:val="both"/>
              <w:rPr>
                <w:rFonts w:cs="Times New Roman"/>
                <w:lang w:val="ro-RO"/>
              </w:rPr>
            </w:pPr>
            <w:r w:rsidRPr="00EF37BA">
              <w:rPr>
                <w:rFonts w:cs="Times New Roman"/>
                <w:lang w:val="ro-RO"/>
              </w:rPr>
              <w:t>Tabel de corespondență</w:t>
            </w:r>
          </w:p>
          <w:p w14:paraId="25B65DD5"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3"/>
              <w:gridCol w:w="2822"/>
            </w:tblGrid>
            <w:tr w:rsidR="00D5083E" w:rsidRPr="00770076" w14:paraId="2B357D64" w14:textId="77777777" w:rsidTr="00770076">
              <w:trPr>
                <w:trHeight w:val="339"/>
              </w:trPr>
              <w:tc>
                <w:tcPr>
                  <w:tcW w:w="2493" w:type="dxa"/>
                </w:tcPr>
                <w:p w14:paraId="603A8DD7" w14:textId="77777777" w:rsidR="00D5083E" w:rsidRPr="00770076" w:rsidRDefault="00D5083E" w:rsidP="00D5083E">
                  <w:pPr>
                    <w:pStyle w:val="TableParagraph"/>
                    <w:ind w:left="730"/>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r w:rsidRPr="00770076">
                    <w:rPr>
                      <w:rFonts w:ascii="Times New Roman" w:hAnsi="Times New Roman" w:cs="Times New Roman"/>
                      <w:color w:val="231F20"/>
                      <w:spacing w:val="15"/>
                      <w:w w:val="105"/>
                      <w:sz w:val="16"/>
                      <w:szCs w:val="16"/>
                      <w:lang w:val="ro-RO"/>
                    </w:rPr>
                    <w:t xml:space="preserve"> </w:t>
                  </w:r>
                  <w:r w:rsidRPr="00770076">
                    <w:rPr>
                      <w:rFonts w:ascii="Times New Roman" w:hAnsi="Times New Roman" w:cs="Times New Roman"/>
                      <w:color w:val="231F20"/>
                      <w:w w:val="105"/>
                      <w:sz w:val="16"/>
                      <w:szCs w:val="16"/>
                      <w:lang w:val="ro-RO"/>
                    </w:rPr>
                    <w:t>2009/28/CE</w:t>
                  </w:r>
                </w:p>
              </w:tc>
              <w:tc>
                <w:tcPr>
                  <w:tcW w:w="2822" w:type="dxa"/>
                </w:tcPr>
                <w:p w14:paraId="41606CAA" w14:textId="77777777" w:rsidR="00D5083E" w:rsidRPr="00770076" w:rsidRDefault="00D5083E" w:rsidP="00D5083E">
                  <w:pPr>
                    <w:pStyle w:val="TableParagraph"/>
                    <w:ind w:left="854"/>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Prezenta</w:t>
                  </w:r>
                  <w:r w:rsidRPr="00770076">
                    <w:rPr>
                      <w:rFonts w:ascii="Times New Roman" w:hAnsi="Times New Roman" w:cs="Times New Roman"/>
                      <w:color w:val="231F20"/>
                      <w:spacing w:val="19"/>
                      <w:w w:val="105"/>
                      <w:sz w:val="16"/>
                      <w:szCs w:val="16"/>
                      <w:lang w:val="ro-RO"/>
                    </w:rPr>
                    <w:t xml:space="preserve"> </w:t>
                  </w:r>
                  <w:r w:rsidRPr="00770076">
                    <w:rPr>
                      <w:rFonts w:ascii="Times New Roman" w:hAnsi="Times New Roman" w:cs="Times New Roman"/>
                      <w:color w:val="231F20"/>
                      <w:w w:val="105"/>
                      <w:sz w:val="16"/>
                      <w:szCs w:val="16"/>
                      <w:lang w:val="ro-RO"/>
                    </w:rPr>
                    <w:t>directivă</w:t>
                  </w:r>
                </w:p>
              </w:tc>
            </w:tr>
            <w:tr w:rsidR="00D5083E" w:rsidRPr="00770076" w14:paraId="6C137050" w14:textId="77777777" w:rsidTr="00770076">
              <w:trPr>
                <w:trHeight w:val="345"/>
              </w:trPr>
              <w:tc>
                <w:tcPr>
                  <w:tcW w:w="2493" w:type="dxa"/>
                </w:tcPr>
                <w:p w14:paraId="3E1831A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4136BD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1A84F8A8" w14:textId="77777777" w:rsidTr="00770076">
              <w:trPr>
                <w:trHeight w:val="354"/>
              </w:trPr>
              <w:tc>
                <w:tcPr>
                  <w:tcW w:w="2493" w:type="dxa"/>
                </w:tcPr>
                <w:p w14:paraId="40C8AAF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6D52BF6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B31604" w14:paraId="56C506CA" w14:textId="77777777" w:rsidTr="00770076">
              <w:trPr>
                <w:trHeight w:val="273"/>
              </w:trPr>
              <w:tc>
                <w:tcPr>
                  <w:tcW w:w="2493" w:type="dxa"/>
                </w:tcPr>
                <w:p w14:paraId="7A4407C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teza</w:t>
                  </w:r>
                </w:p>
              </w:tc>
              <w:tc>
                <w:tcPr>
                  <w:tcW w:w="2822" w:type="dxa"/>
                </w:tcPr>
                <w:p w14:paraId="1EEBCA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teza</w:t>
                  </w:r>
                </w:p>
              </w:tc>
            </w:tr>
            <w:tr w:rsidR="00D5083E" w:rsidRPr="00770076" w14:paraId="1B3A6EAE" w14:textId="77777777" w:rsidTr="00770076">
              <w:trPr>
                <w:trHeight w:val="273"/>
              </w:trPr>
              <w:tc>
                <w:tcPr>
                  <w:tcW w:w="2493" w:type="dxa"/>
                </w:tcPr>
                <w:p w14:paraId="5FA24F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c>
                <w:tcPr>
                  <w:tcW w:w="2822" w:type="dxa"/>
                </w:tcPr>
                <w:p w14:paraId="70C6F1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r>
            <w:tr w:rsidR="00D5083E" w:rsidRPr="00B31604" w14:paraId="2FDA5D40" w14:textId="77777777" w:rsidTr="00770076">
              <w:trPr>
                <w:trHeight w:val="354"/>
              </w:trPr>
              <w:tc>
                <w:tcPr>
                  <w:tcW w:w="2493" w:type="dxa"/>
                </w:tcPr>
                <w:p w14:paraId="2BB4BB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4F7E003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55E2A9D0" w14:textId="77777777" w:rsidTr="00770076">
              <w:trPr>
                <w:trHeight w:val="354"/>
              </w:trPr>
              <w:tc>
                <w:tcPr>
                  <w:tcW w:w="2493" w:type="dxa"/>
                </w:tcPr>
                <w:p w14:paraId="673826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lastRenderedPageBreak/>
                    <w:t>(b)</w:t>
                  </w:r>
                </w:p>
              </w:tc>
              <w:tc>
                <w:tcPr>
                  <w:tcW w:w="2822" w:type="dxa"/>
                </w:tcPr>
                <w:p w14:paraId="703C570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r>
            <w:tr w:rsidR="00D5083E" w:rsidRPr="00B31604" w14:paraId="4864CF16" w14:textId="77777777" w:rsidTr="00770076">
              <w:trPr>
                <w:trHeight w:val="354"/>
              </w:trPr>
              <w:tc>
                <w:tcPr>
                  <w:tcW w:w="2493" w:type="dxa"/>
                </w:tcPr>
                <w:p w14:paraId="739972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CA35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p>
              </w:tc>
            </w:tr>
            <w:tr w:rsidR="00D5083E" w:rsidRPr="00B31604" w14:paraId="1745F4AA" w14:textId="77777777" w:rsidTr="00770076">
              <w:trPr>
                <w:trHeight w:val="354"/>
              </w:trPr>
              <w:tc>
                <w:tcPr>
                  <w:tcW w:w="2493" w:type="dxa"/>
                </w:tcPr>
                <w:p w14:paraId="5E695D4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0B2B4D6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477709D3" w14:textId="77777777" w:rsidTr="00770076">
              <w:trPr>
                <w:trHeight w:val="354"/>
              </w:trPr>
              <w:tc>
                <w:tcPr>
                  <w:tcW w:w="2493" w:type="dxa"/>
                </w:tcPr>
                <w:p w14:paraId="71C7DBB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1B452A5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B31604" w14:paraId="024DF0DD" w14:textId="77777777" w:rsidTr="00770076">
              <w:trPr>
                <w:trHeight w:val="273"/>
              </w:trPr>
              <w:tc>
                <w:tcPr>
                  <w:tcW w:w="2493" w:type="dxa"/>
                </w:tcPr>
                <w:p w14:paraId="3CC0CDE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literele</w:t>
                  </w:r>
                </w:p>
              </w:tc>
              <w:tc>
                <w:tcPr>
                  <w:tcW w:w="2822" w:type="dxa"/>
                </w:tcPr>
                <w:p w14:paraId="4BA7E0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60133E29" w14:textId="77777777" w:rsidTr="00770076">
              <w:trPr>
                <w:trHeight w:val="192"/>
              </w:trPr>
              <w:tc>
                <w:tcPr>
                  <w:tcW w:w="2493" w:type="dxa"/>
                </w:tcPr>
                <w:p w14:paraId="031DFB7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(f),</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(g),</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(h),</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(i),</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(j),</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(k),</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(m),</w:t>
                  </w:r>
                </w:p>
              </w:tc>
              <w:tc>
                <w:tcPr>
                  <w:tcW w:w="2822" w:type="dxa"/>
                </w:tcPr>
                <w:p w14:paraId="3044F26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45,</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47,</w:t>
                  </w:r>
                </w:p>
              </w:tc>
            </w:tr>
            <w:tr w:rsidR="00D5083E" w:rsidRPr="00770076" w14:paraId="350D0BC6" w14:textId="77777777" w:rsidTr="00770076">
              <w:trPr>
                <w:trHeight w:val="191"/>
              </w:trPr>
              <w:tc>
                <w:tcPr>
                  <w:tcW w:w="2493" w:type="dxa"/>
                </w:tcPr>
                <w:p w14:paraId="5D4495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(n),</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(o),</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(p),  (q),</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(r),</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(s),</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(t),</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(u),</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B2E94B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36,</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6553F7E8" w14:textId="77777777" w:rsidTr="00770076">
              <w:trPr>
                <w:trHeight w:val="273"/>
              </w:trPr>
              <w:tc>
                <w:tcPr>
                  <w:tcW w:w="2493" w:type="dxa"/>
                </w:tcPr>
                <w:p w14:paraId="5089811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(w)</w:t>
                  </w:r>
                </w:p>
              </w:tc>
              <w:tc>
                <w:tcPr>
                  <w:tcW w:w="2822" w:type="dxa"/>
                </w:tcPr>
                <w:p w14:paraId="462A7193"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B31604" w14:paraId="517FBCF8" w14:textId="77777777" w:rsidTr="00770076">
              <w:trPr>
                <w:trHeight w:val="273"/>
              </w:trPr>
              <w:tc>
                <w:tcPr>
                  <w:tcW w:w="2493" w:type="dxa"/>
                </w:tcPr>
                <w:p w14:paraId="615A61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35BBD7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76428039" w14:textId="77777777" w:rsidTr="00770076">
              <w:trPr>
                <w:trHeight w:val="191"/>
              </w:trPr>
              <w:tc>
                <w:tcPr>
                  <w:tcW w:w="2493" w:type="dxa"/>
                </w:tcPr>
                <w:p w14:paraId="2C8147E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6B0C35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11,</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18,</w:t>
                  </w:r>
                </w:p>
              </w:tc>
            </w:tr>
            <w:tr w:rsidR="00D5083E" w:rsidRPr="00770076" w14:paraId="250A3602" w14:textId="77777777" w:rsidTr="00770076">
              <w:trPr>
                <w:trHeight w:val="192"/>
              </w:trPr>
              <w:tc>
                <w:tcPr>
                  <w:tcW w:w="2493" w:type="dxa"/>
                </w:tcPr>
                <w:p w14:paraId="703DFDB8"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53B752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27,</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31,</w:t>
                  </w:r>
                </w:p>
              </w:tc>
            </w:tr>
            <w:tr w:rsidR="00D5083E" w:rsidRPr="00770076" w14:paraId="2DCC52C0" w14:textId="77777777" w:rsidTr="00770076">
              <w:trPr>
                <w:trHeight w:val="273"/>
              </w:trPr>
              <w:tc>
                <w:tcPr>
                  <w:tcW w:w="2493" w:type="dxa"/>
                </w:tcPr>
                <w:p w14:paraId="13C6A03A"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5FD9F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40</w:t>
                  </w:r>
                </w:p>
              </w:tc>
            </w:tr>
            <w:tr w:rsidR="00D5083E" w:rsidRPr="00770076" w14:paraId="668BA99E" w14:textId="77777777" w:rsidTr="00770076">
              <w:trPr>
                <w:trHeight w:val="354"/>
              </w:trPr>
              <w:tc>
                <w:tcPr>
                  <w:tcW w:w="2493" w:type="dxa"/>
                </w:tcPr>
                <w:p w14:paraId="128F68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22991A1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1505FAB" w14:textId="77777777" w:rsidTr="00770076">
              <w:trPr>
                <w:trHeight w:val="354"/>
              </w:trPr>
              <w:tc>
                <w:tcPr>
                  <w:tcW w:w="2493" w:type="dxa"/>
                </w:tcPr>
                <w:p w14:paraId="16F6FF7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B4709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3290A06F" w14:textId="77777777" w:rsidTr="00770076">
              <w:trPr>
                <w:trHeight w:val="354"/>
              </w:trPr>
              <w:tc>
                <w:tcPr>
                  <w:tcW w:w="2493" w:type="dxa"/>
                </w:tcPr>
                <w:p w14:paraId="137304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E8FED5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02080E8" w14:textId="77777777" w:rsidTr="00770076">
              <w:trPr>
                <w:trHeight w:val="354"/>
              </w:trPr>
              <w:tc>
                <w:tcPr>
                  <w:tcW w:w="2493" w:type="dxa"/>
                </w:tcPr>
                <w:p w14:paraId="716791E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4FAA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0414E1E9" w14:textId="77777777" w:rsidTr="00770076">
              <w:trPr>
                <w:trHeight w:val="354"/>
              </w:trPr>
              <w:tc>
                <w:tcPr>
                  <w:tcW w:w="2493" w:type="dxa"/>
                </w:tcPr>
                <w:p w14:paraId="69FE0C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232DB5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7DEF30B0" w14:textId="77777777" w:rsidTr="00770076">
              <w:trPr>
                <w:trHeight w:val="354"/>
              </w:trPr>
              <w:tc>
                <w:tcPr>
                  <w:tcW w:w="2493" w:type="dxa"/>
                </w:tcPr>
                <w:p w14:paraId="302B6A8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A3AB4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5CCBAB2C" w14:textId="77777777" w:rsidTr="00770076">
              <w:trPr>
                <w:trHeight w:val="354"/>
              </w:trPr>
              <w:tc>
                <w:tcPr>
                  <w:tcW w:w="2493" w:type="dxa"/>
                </w:tcPr>
                <w:p w14:paraId="5C2BC4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16307A2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64FAD402" w14:textId="77777777" w:rsidTr="00770076">
              <w:trPr>
                <w:trHeight w:val="354"/>
              </w:trPr>
              <w:tc>
                <w:tcPr>
                  <w:tcW w:w="2493" w:type="dxa"/>
                </w:tcPr>
                <w:p w14:paraId="0C7291E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2252FE8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DC8A508" w14:textId="77777777" w:rsidTr="00770076">
              <w:trPr>
                <w:trHeight w:val="354"/>
              </w:trPr>
              <w:tc>
                <w:tcPr>
                  <w:tcW w:w="2493" w:type="dxa"/>
                </w:tcPr>
                <w:p w14:paraId="05A44A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0ACD37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27BC522A" w14:textId="77777777" w:rsidTr="00770076">
              <w:trPr>
                <w:trHeight w:val="273"/>
              </w:trPr>
              <w:tc>
                <w:tcPr>
                  <w:tcW w:w="2493" w:type="dxa"/>
                </w:tcPr>
                <w:p w14:paraId="15701F0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0962A0B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3"/>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p>
              </w:tc>
            </w:tr>
            <w:tr w:rsidR="00D5083E" w:rsidRPr="00B31604" w14:paraId="033104A9" w14:textId="77777777" w:rsidTr="00770076">
              <w:trPr>
                <w:trHeight w:val="273"/>
              </w:trPr>
              <w:tc>
                <w:tcPr>
                  <w:tcW w:w="2493" w:type="dxa"/>
                </w:tcPr>
                <w:p w14:paraId="7EA8EC3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17C28AB"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B31604" w14:paraId="4C27D3B3" w14:textId="77777777" w:rsidTr="00770076">
              <w:trPr>
                <w:trHeight w:val="272"/>
              </w:trPr>
              <w:tc>
                <w:tcPr>
                  <w:tcW w:w="2493" w:type="dxa"/>
                </w:tcPr>
                <w:p w14:paraId="0A8C87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C32991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p>
              </w:tc>
            </w:tr>
            <w:tr w:rsidR="00D5083E" w:rsidRPr="00770076" w14:paraId="23AD5B59" w14:textId="77777777" w:rsidTr="00770076">
              <w:trPr>
                <w:trHeight w:val="273"/>
              </w:trPr>
              <w:tc>
                <w:tcPr>
                  <w:tcW w:w="2493" w:type="dxa"/>
                </w:tcPr>
                <w:p w14:paraId="2EF1481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967F19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șaselea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48A9939" w14:textId="77777777" w:rsidTr="00770076">
              <w:trPr>
                <w:trHeight w:val="354"/>
              </w:trPr>
              <w:tc>
                <w:tcPr>
                  <w:tcW w:w="2493" w:type="dxa"/>
                </w:tcPr>
                <w:p w14:paraId="4C961F1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63404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BC8E4C9" w14:textId="77777777" w:rsidTr="00770076">
              <w:trPr>
                <w:trHeight w:val="273"/>
              </w:trPr>
              <w:tc>
                <w:tcPr>
                  <w:tcW w:w="2493" w:type="dxa"/>
                </w:tcPr>
                <w:p w14:paraId="5424C0A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210083B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6CD16DA0" w14:textId="77777777" w:rsidTr="00770076">
              <w:trPr>
                <w:trHeight w:val="273"/>
              </w:trPr>
              <w:tc>
                <w:tcPr>
                  <w:tcW w:w="2493" w:type="dxa"/>
                </w:tcPr>
                <w:p w14:paraId="54FDB16F"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238CD4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p>
              </w:tc>
            </w:tr>
            <w:tr w:rsidR="00D5083E" w:rsidRPr="00770076" w14:paraId="061E44AA" w14:textId="77777777" w:rsidTr="00770076">
              <w:trPr>
                <w:trHeight w:val="354"/>
              </w:trPr>
              <w:tc>
                <w:tcPr>
                  <w:tcW w:w="2493" w:type="dxa"/>
                </w:tcPr>
                <w:p w14:paraId="396771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508129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1B6F5F85" w14:textId="77777777" w:rsidTr="00770076">
              <w:trPr>
                <w:trHeight w:val="354"/>
              </w:trPr>
              <w:tc>
                <w:tcPr>
                  <w:tcW w:w="2493" w:type="dxa"/>
                </w:tcPr>
                <w:p w14:paraId="523CE4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2946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2BE19AE0" w14:textId="77777777" w:rsidTr="00770076">
              <w:trPr>
                <w:trHeight w:val="354"/>
              </w:trPr>
              <w:tc>
                <w:tcPr>
                  <w:tcW w:w="2493" w:type="dxa"/>
                </w:tcPr>
                <w:p w14:paraId="1AB02BE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739165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585FED0D" w14:textId="77777777" w:rsidTr="00770076">
              <w:trPr>
                <w:trHeight w:val="354"/>
              </w:trPr>
              <w:tc>
                <w:tcPr>
                  <w:tcW w:w="2493" w:type="dxa"/>
                </w:tcPr>
                <w:p w14:paraId="08FF4ED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457FF17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3FE976F6" w14:textId="77777777" w:rsidTr="00770076">
              <w:trPr>
                <w:trHeight w:val="273"/>
              </w:trPr>
              <w:tc>
                <w:tcPr>
                  <w:tcW w:w="2493" w:type="dxa"/>
                </w:tcPr>
                <w:p w14:paraId="7315DEB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290F02C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C09C31B" w14:textId="77777777" w:rsidTr="00770076">
              <w:trPr>
                <w:trHeight w:val="272"/>
              </w:trPr>
              <w:tc>
                <w:tcPr>
                  <w:tcW w:w="2493" w:type="dxa"/>
                </w:tcPr>
                <w:p w14:paraId="7A8594D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71AB84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4B336EA2" w14:textId="77777777" w:rsidTr="00770076">
              <w:trPr>
                <w:trHeight w:val="354"/>
              </w:trPr>
              <w:tc>
                <w:tcPr>
                  <w:tcW w:w="2493" w:type="dxa"/>
                </w:tcPr>
                <w:p w14:paraId="7D8EDC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CB086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345042B8" w14:textId="77777777" w:rsidTr="00770076">
              <w:trPr>
                <w:trHeight w:val="363"/>
              </w:trPr>
              <w:tc>
                <w:tcPr>
                  <w:tcW w:w="2493" w:type="dxa"/>
                </w:tcPr>
                <w:p w14:paraId="0F28114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0F2C5F4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56AE219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61C6676"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9 alineatul (1)</w:t>
                  </w:r>
                </w:p>
              </w:tc>
              <w:tc>
                <w:tcPr>
                  <w:tcW w:w="2822" w:type="dxa"/>
                  <w:tcBorders>
                    <w:top w:val="single" w:sz="4" w:space="0" w:color="auto"/>
                    <w:left w:val="single" w:sz="4" w:space="0" w:color="auto"/>
                    <w:bottom w:val="single" w:sz="4" w:space="0" w:color="auto"/>
                    <w:right w:val="single" w:sz="4" w:space="0" w:color="auto"/>
                  </w:tcBorders>
                </w:tcPr>
                <w:p w14:paraId="0A9379A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(1)</w:t>
                  </w:r>
                </w:p>
              </w:tc>
            </w:tr>
            <w:tr w:rsidR="00D5083E" w:rsidRPr="00770076" w14:paraId="41CEC04C"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14C046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z w:val="16"/>
                      <w:szCs w:val="16"/>
                      <w:lang w:val="ro-RO"/>
                    </w:rPr>
                    <w:tab/>
                    <w:t>9  alineatul  (2)  primul</w:t>
                  </w:r>
                </w:p>
              </w:tc>
              <w:tc>
                <w:tcPr>
                  <w:tcW w:w="2822" w:type="dxa"/>
                  <w:tcBorders>
                    <w:top w:val="single" w:sz="4" w:space="0" w:color="auto"/>
                    <w:left w:val="single" w:sz="4" w:space="0" w:color="auto"/>
                    <w:bottom w:val="single" w:sz="4" w:space="0" w:color="auto"/>
                    <w:right w:val="single" w:sz="4" w:space="0" w:color="auto"/>
                  </w:tcBorders>
                </w:tcPr>
                <w:p w14:paraId="0C52067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w:t>
                  </w:r>
                </w:p>
              </w:tc>
            </w:tr>
            <w:tr w:rsidR="00D5083E" w:rsidRPr="00B31604" w14:paraId="574B4F1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3B3FEE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c>
                <w:tcPr>
                  <w:tcW w:w="2822" w:type="dxa"/>
                  <w:tcBorders>
                    <w:top w:val="single" w:sz="4" w:space="0" w:color="auto"/>
                    <w:left w:val="single" w:sz="4" w:space="0" w:color="auto"/>
                    <w:bottom w:val="single" w:sz="4" w:space="0" w:color="auto"/>
                    <w:right w:val="single" w:sz="4" w:space="0" w:color="auto"/>
                  </w:tcBorders>
                </w:tcPr>
                <w:p w14:paraId="1B4593F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r>
            <w:tr w:rsidR="00D5083E" w:rsidRPr="00B31604" w14:paraId="3FDF03D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F25FAB2"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F0F7A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 paragraf litera (d)</w:t>
                  </w:r>
                </w:p>
              </w:tc>
            </w:tr>
            <w:tr w:rsidR="00D5083E" w:rsidRPr="00770076" w14:paraId="436E5A3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A8C89C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10</w:t>
                  </w:r>
                </w:p>
              </w:tc>
              <w:tc>
                <w:tcPr>
                  <w:tcW w:w="2822" w:type="dxa"/>
                  <w:tcBorders>
                    <w:top w:val="single" w:sz="4" w:space="0" w:color="auto"/>
                    <w:left w:val="single" w:sz="4" w:space="0" w:color="auto"/>
                    <w:bottom w:val="single" w:sz="4" w:space="0" w:color="auto"/>
                    <w:right w:val="single" w:sz="4" w:space="0" w:color="auto"/>
                  </w:tcBorders>
                </w:tcPr>
                <w:p w14:paraId="1C8F604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r>
            <w:tr w:rsidR="00D5083E" w:rsidRPr="00770076" w14:paraId="4AE0BB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87CD9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alineatele (1), (2) și  (3)</w:t>
                  </w:r>
                </w:p>
              </w:tc>
              <w:tc>
                <w:tcPr>
                  <w:tcW w:w="2822" w:type="dxa"/>
                  <w:tcBorders>
                    <w:top w:val="single" w:sz="4" w:space="0" w:color="auto"/>
                    <w:left w:val="single" w:sz="4" w:space="0" w:color="auto"/>
                    <w:bottom w:val="single" w:sz="4" w:space="0" w:color="auto"/>
                    <w:right w:val="single" w:sz="4" w:space="0" w:color="auto"/>
                  </w:tcBorders>
                </w:tcPr>
                <w:p w14:paraId="23E6087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(1), (2) și (3)</w:t>
                  </w:r>
                </w:p>
              </w:tc>
            </w:tr>
            <w:tr w:rsidR="00D5083E" w:rsidRPr="00770076" w14:paraId="14FD15B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A7DE6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B0DA1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(4)</w:t>
                  </w:r>
                </w:p>
              </w:tc>
            </w:tr>
            <w:tr w:rsidR="00D5083E" w:rsidRPr="00770076" w14:paraId="0AE0C36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37E57A"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c>
                <w:tcPr>
                  <w:tcW w:w="2822" w:type="dxa"/>
                  <w:tcBorders>
                    <w:top w:val="single" w:sz="4" w:space="0" w:color="auto"/>
                    <w:left w:val="single" w:sz="4" w:space="0" w:color="auto"/>
                    <w:bottom w:val="single" w:sz="4" w:space="0" w:color="auto"/>
                    <w:right w:val="single" w:sz="4" w:space="0" w:color="auto"/>
                  </w:tcBorders>
                </w:tcPr>
                <w:p w14:paraId="176B4FCA"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r>
            <w:tr w:rsidR="00D5083E" w:rsidRPr="00770076" w14:paraId="14C2D6A5"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BB47FF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primul paragraf</w:t>
                  </w:r>
                </w:p>
              </w:tc>
              <w:tc>
                <w:tcPr>
                  <w:tcW w:w="2822" w:type="dxa"/>
                  <w:tcBorders>
                    <w:top w:val="single" w:sz="4" w:space="0" w:color="auto"/>
                    <w:left w:val="single" w:sz="4" w:space="0" w:color="auto"/>
                    <w:bottom w:val="single" w:sz="4" w:space="0" w:color="auto"/>
                    <w:right w:val="single" w:sz="4" w:space="0" w:color="auto"/>
                  </w:tcBorders>
                </w:tcPr>
                <w:p w14:paraId="069ECA4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primul paragraf</w:t>
                  </w:r>
                </w:p>
              </w:tc>
            </w:tr>
            <w:tr w:rsidR="00D5083E" w:rsidRPr="00770076" w14:paraId="5B72916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1B12B0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4CD1A30"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B31604" w14:paraId="1DFE6C8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5421BAD"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 paragraf</w:t>
                  </w:r>
                </w:p>
              </w:tc>
              <w:tc>
                <w:tcPr>
                  <w:tcW w:w="2822" w:type="dxa"/>
                  <w:tcBorders>
                    <w:top w:val="single" w:sz="4" w:space="0" w:color="auto"/>
                    <w:left w:val="single" w:sz="4" w:space="0" w:color="auto"/>
                    <w:bottom w:val="single" w:sz="4" w:space="0" w:color="auto"/>
                    <w:right w:val="single" w:sz="4" w:space="0" w:color="auto"/>
                  </w:tcBorders>
                </w:tcPr>
                <w:p w14:paraId="642C99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 paragraf</w:t>
                  </w:r>
                </w:p>
              </w:tc>
            </w:tr>
            <w:tr w:rsidR="00D5083E" w:rsidRPr="00B31604" w14:paraId="1E7BDDB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49674E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B106191"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3AA843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0F611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4B0BEDB1"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B31604" w14:paraId="27F0175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F9F989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și (b)</w:t>
                  </w:r>
                </w:p>
              </w:tc>
              <w:tc>
                <w:tcPr>
                  <w:tcW w:w="2822" w:type="dxa"/>
                  <w:tcBorders>
                    <w:top w:val="single" w:sz="4" w:space="0" w:color="auto"/>
                    <w:left w:val="single" w:sz="4" w:space="0" w:color="auto"/>
                    <w:bottom w:val="single" w:sz="4" w:space="0" w:color="auto"/>
                    <w:right w:val="single" w:sz="4" w:space="0" w:color="auto"/>
                  </w:tcBorders>
                </w:tcPr>
                <w:p w14:paraId="08AE75F6"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719933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BB33B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68BB397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w:t>
                  </w:r>
                </w:p>
              </w:tc>
            </w:tr>
            <w:tr w:rsidR="00D5083E" w:rsidRPr="00B31604" w14:paraId="1EE711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D5E31F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(c), (d), (e) și (f)</w:t>
                  </w:r>
                </w:p>
              </w:tc>
              <w:tc>
                <w:tcPr>
                  <w:tcW w:w="2822" w:type="dxa"/>
                  <w:tcBorders>
                    <w:top w:val="single" w:sz="4" w:space="0" w:color="auto"/>
                    <w:left w:val="single" w:sz="4" w:space="0" w:color="auto"/>
                    <w:bottom w:val="single" w:sz="4" w:space="0" w:color="auto"/>
                    <w:right w:val="single" w:sz="4" w:space="0" w:color="auto"/>
                  </w:tcBorders>
                </w:tcPr>
                <w:p w14:paraId="41B02E2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(c) și (d)</w:t>
                  </w:r>
                </w:p>
              </w:tc>
            </w:tr>
            <w:tr w:rsidR="00D5083E" w:rsidRPr="00770076" w14:paraId="30E499D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19B9B8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(2), (3), (4)</w:t>
                  </w:r>
                </w:p>
              </w:tc>
              <w:tc>
                <w:tcPr>
                  <w:tcW w:w="2822" w:type="dxa"/>
                  <w:tcBorders>
                    <w:top w:val="single" w:sz="4" w:space="0" w:color="auto"/>
                    <w:left w:val="single" w:sz="4" w:space="0" w:color="auto"/>
                    <w:bottom w:val="single" w:sz="4" w:space="0" w:color="auto"/>
                    <w:right w:val="single" w:sz="4" w:space="0" w:color="auto"/>
                  </w:tcBorders>
                </w:tcPr>
                <w:p w14:paraId="69A9C482"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(2), (3), (4)</w:t>
                  </w:r>
                </w:p>
              </w:tc>
            </w:tr>
            <w:tr w:rsidR="00D5083E" w:rsidRPr="00770076" w14:paraId="7D825E5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EF05E1"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c>
                <w:tcPr>
                  <w:tcW w:w="2822" w:type="dxa"/>
                  <w:tcBorders>
                    <w:top w:val="single" w:sz="4" w:space="0" w:color="auto"/>
                    <w:left w:val="single" w:sz="4" w:space="0" w:color="auto"/>
                    <w:bottom w:val="single" w:sz="4" w:space="0" w:color="auto"/>
                    <w:right w:val="single" w:sz="4" w:space="0" w:color="auto"/>
                  </w:tcBorders>
                </w:tcPr>
                <w:p w14:paraId="08C15FB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r>
            <w:tr w:rsidR="00D5083E" w:rsidRPr="00770076" w14:paraId="15823D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D6A7F3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primul paragraf</w:t>
                  </w:r>
                </w:p>
              </w:tc>
              <w:tc>
                <w:tcPr>
                  <w:tcW w:w="2822" w:type="dxa"/>
                  <w:tcBorders>
                    <w:top w:val="single" w:sz="4" w:space="0" w:color="auto"/>
                    <w:left w:val="single" w:sz="4" w:space="0" w:color="auto"/>
                    <w:bottom w:val="single" w:sz="4" w:space="0" w:color="auto"/>
                    <w:right w:val="single" w:sz="4" w:space="0" w:color="auto"/>
                  </w:tcBorders>
                </w:tcPr>
                <w:p w14:paraId="499FE0D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w:t>
                  </w:r>
                </w:p>
              </w:tc>
            </w:tr>
            <w:tr w:rsidR="00D5083E" w:rsidRPr="00770076" w14:paraId="1F861BD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796377"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0BE9B309"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51D7AC4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6E6CA1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al doilea, al treilea, al   patrulea   și   al   cincilea paragraf</w:t>
                  </w:r>
                </w:p>
              </w:tc>
              <w:tc>
                <w:tcPr>
                  <w:tcW w:w="2822" w:type="dxa"/>
                  <w:tcBorders>
                    <w:top w:val="single" w:sz="4" w:space="0" w:color="auto"/>
                    <w:left w:val="single" w:sz="4" w:space="0" w:color="auto"/>
                    <w:bottom w:val="single" w:sz="4" w:space="0" w:color="auto"/>
                    <w:right w:val="single" w:sz="4" w:space="0" w:color="auto"/>
                  </w:tcBorders>
                </w:tcPr>
                <w:p w14:paraId="0EE3BD0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25EB20CD"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80EA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lastRenderedPageBreak/>
                    <w:t>—</w:t>
                  </w:r>
                </w:p>
              </w:tc>
              <w:tc>
                <w:tcPr>
                  <w:tcW w:w="2822" w:type="dxa"/>
                  <w:tcBorders>
                    <w:top w:val="single" w:sz="4" w:space="0" w:color="auto"/>
                    <w:left w:val="single" w:sz="4" w:space="0" w:color="auto"/>
                    <w:bottom w:val="single" w:sz="4" w:space="0" w:color="auto"/>
                    <w:right w:val="single" w:sz="4" w:space="0" w:color="auto"/>
                  </w:tcBorders>
                </w:tcPr>
                <w:p w14:paraId="3ABDFE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(7) și (8)</w:t>
                  </w:r>
                </w:p>
              </w:tc>
            </w:tr>
            <w:tr w:rsidR="00D5083E" w:rsidRPr="00770076" w14:paraId="76DD65F2"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8560E7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876F68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16</w:t>
                  </w:r>
                </w:p>
              </w:tc>
            </w:tr>
            <w:tr w:rsidR="00D5083E" w:rsidRPr="00770076" w14:paraId="75901B8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9CF63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E9F6FC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17</w:t>
                  </w:r>
                </w:p>
              </w:tc>
            </w:tr>
            <w:tr w:rsidR="00D5083E" w:rsidRPr="00770076" w14:paraId="40E037C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47CFC2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c>
                <w:tcPr>
                  <w:tcW w:w="2822" w:type="dxa"/>
                  <w:tcBorders>
                    <w:top w:val="single" w:sz="4" w:space="0" w:color="auto"/>
                    <w:left w:val="single" w:sz="4" w:space="0" w:color="auto"/>
                    <w:bottom w:val="single" w:sz="4" w:space="0" w:color="auto"/>
                    <w:right w:val="single" w:sz="4" w:space="0" w:color="auto"/>
                  </w:tcBorders>
                </w:tcPr>
                <w:p w14:paraId="39E27CF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18</w:t>
                  </w:r>
                </w:p>
              </w:tc>
            </w:tr>
            <w:tr w:rsidR="00D5083E" w:rsidRPr="00770076" w14:paraId="19FE6A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4C82A9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w:t>
                  </w:r>
                </w:p>
              </w:tc>
              <w:tc>
                <w:tcPr>
                  <w:tcW w:w="2822" w:type="dxa"/>
                  <w:tcBorders>
                    <w:top w:val="single" w:sz="4" w:space="0" w:color="auto"/>
                    <w:left w:val="single" w:sz="4" w:space="0" w:color="auto"/>
                    <w:bottom w:val="single" w:sz="4" w:space="0" w:color="auto"/>
                    <w:right w:val="single" w:sz="4" w:space="0" w:color="auto"/>
                  </w:tcBorders>
                </w:tcPr>
                <w:p w14:paraId="3E172B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(1)</w:t>
                  </w:r>
                </w:p>
              </w:tc>
            </w:tr>
            <w:tr w:rsidR="00D5083E" w:rsidRPr="00770076" w14:paraId="091148F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0405E44"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primul, al</w:t>
                  </w:r>
                </w:p>
              </w:tc>
              <w:tc>
                <w:tcPr>
                  <w:tcW w:w="2822" w:type="dxa"/>
                  <w:tcBorders>
                    <w:top w:val="single" w:sz="4" w:space="0" w:color="auto"/>
                    <w:left w:val="single" w:sz="4" w:space="0" w:color="auto"/>
                    <w:bottom w:val="single" w:sz="4" w:space="0" w:color="auto"/>
                    <w:right w:val="single" w:sz="4" w:space="0" w:color="auto"/>
                  </w:tcBorders>
                </w:tcPr>
                <w:p w14:paraId="506D382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primul, al</w:t>
                  </w:r>
                </w:p>
              </w:tc>
            </w:tr>
            <w:tr w:rsidR="00D5083E" w:rsidRPr="00B31604" w14:paraId="3AF6ACF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72979D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c>
                <w:tcPr>
                  <w:tcW w:w="2822" w:type="dxa"/>
                  <w:tcBorders>
                    <w:top w:val="single" w:sz="4" w:space="0" w:color="auto"/>
                    <w:left w:val="single" w:sz="4" w:space="0" w:color="auto"/>
                    <w:bottom w:val="single" w:sz="4" w:space="0" w:color="auto"/>
                    <w:right w:val="single" w:sz="4" w:space="0" w:color="auto"/>
                  </w:tcBorders>
                </w:tcPr>
                <w:p w14:paraId="0D34BB00"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r>
            <w:tr w:rsidR="00D5083E" w:rsidRPr="00807545" w14:paraId="1C37945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45661E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F6195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patrulea și</w:t>
                  </w:r>
                </w:p>
              </w:tc>
            </w:tr>
            <w:tr w:rsidR="00D5083E" w:rsidRPr="00770076" w14:paraId="42A71BC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B43D1F6"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13DA8ED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al cincilea paragraf</w:t>
                  </w:r>
                </w:p>
              </w:tc>
            </w:tr>
            <w:tr w:rsidR="00D5083E" w:rsidRPr="00B31604" w14:paraId="05F5ECC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FE1B8A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al patrulea paragraf</w:t>
                  </w:r>
                </w:p>
              </w:tc>
              <w:tc>
                <w:tcPr>
                  <w:tcW w:w="2822" w:type="dxa"/>
                  <w:tcBorders>
                    <w:top w:val="single" w:sz="4" w:space="0" w:color="auto"/>
                    <w:left w:val="single" w:sz="4" w:space="0" w:color="auto"/>
                    <w:bottom w:val="single" w:sz="4" w:space="0" w:color="auto"/>
                    <w:right w:val="single" w:sz="4" w:space="0" w:color="auto"/>
                  </w:tcBorders>
                </w:tcPr>
                <w:p w14:paraId="31758ED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șaselea paragraf</w:t>
                  </w:r>
                </w:p>
              </w:tc>
            </w:tr>
            <w:tr w:rsidR="00D5083E" w:rsidRPr="00770076" w14:paraId="49829C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719ED6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(3)</w:t>
                  </w:r>
                </w:p>
              </w:tc>
              <w:tc>
                <w:tcPr>
                  <w:tcW w:w="2822" w:type="dxa"/>
                  <w:tcBorders>
                    <w:top w:val="single" w:sz="4" w:space="0" w:color="auto"/>
                    <w:left w:val="single" w:sz="4" w:space="0" w:color="auto"/>
                    <w:bottom w:val="single" w:sz="4" w:space="0" w:color="auto"/>
                    <w:right w:val="single" w:sz="4" w:space="0" w:color="auto"/>
                  </w:tcBorders>
                </w:tcPr>
                <w:p w14:paraId="48B45736"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48FBBD7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2BD3A5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75243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(3) și (4)</w:t>
                  </w:r>
                </w:p>
              </w:tc>
            </w:tr>
            <w:tr w:rsidR="00D5083E" w:rsidRPr="00770076" w14:paraId="7EE830F3"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CA0ED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(4) și (5)</w:t>
                  </w:r>
                </w:p>
              </w:tc>
              <w:tc>
                <w:tcPr>
                  <w:tcW w:w="2822" w:type="dxa"/>
                  <w:tcBorders>
                    <w:top w:val="single" w:sz="4" w:space="0" w:color="auto"/>
                    <w:left w:val="single" w:sz="4" w:space="0" w:color="auto"/>
                    <w:bottom w:val="single" w:sz="4" w:space="0" w:color="auto"/>
                    <w:right w:val="single" w:sz="4" w:space="0" w:color="auto"/>
                  </w:tcBorders>
                </w:tcPr>
                <w:p w14:paraId="44C61A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(5) și (6)</w:t>
                  </w:r>
                </w:p>
              </w:tc>
            </w:tr>
            <w:tr w:rsidR="00D5083E" w:rsidRPr="00B31604" w14:paraId="24EE6C3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CAAE85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 litera (a)</w:t>
                  </w:r>
                </w:p>
              </w:tc>
              <w:tc>
                <w:tcPr>
                  <w:tcW w:w="2822" w:type="dxa"/>
                  <w:tcBorders>
                    <w:top w:val="single" w:sz="4" w:space="0" w:color="auto"/>
                    <w:left w:val="single" w:sz="4" w:space="0" w:color="auto"/>
                    <w:bottom w:val="single" w:sz="4" w:space="0" w:color="auto"/>
                    <w:right w:val="single" w:sz="4" w:space="0" w:color="auto"/>
                  </w:tcBorders>
                </w:tcPr>
                <w:p w14:paraId="33A03A6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 paragraf litera (a)</w:t>
                  </w:r>
                </w:p>
              </w:tc>
            </w:tr>
            <w:tr w:rsidR="00D5083E" w:rsidRPr="00B31604" w14:paraId="3C7AE6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9BA8D83"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34D3CD62"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2BB04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1EC2AD5"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w:t>
                  </w:r>
                </w:p>
              </w:tc>
              <w:tc>
                <w:tcPr>
                  <w:tcW w:w="2822" w:type="dxa"/>
                  <w:tcBorders>
                    <w:top w:val="single" w:sz="4" w:space="0" w:color="auto"/>
                    <w:left w:val="single" w:sz="4" w:space="0" w:color="auto"/>
                    <w:bottom w:val="single" w:sz="4" w:space="0" w:color="auto"/>
                    <w:right w:val="single" w:sz="4" w:space="0" w:color="auto"/>
                  </w:tcBorders>
                </w:tcPr>
                <w:p w14:paraId="6C340544"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w:t>
                  </w:r>
                </w:p>
              </w:tc>
            </w:tr>
            <w:tr w:rsidR="00D5083E" w:rsidRPr="00B31604" w14:paraId="7C5FDBF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A3CEA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c>
                <w:tcPr>
                  <w:tcW w:w="2822" w:type="dxa"/>
                  <w:tcBorders>
                    <w:top w:val="single" w:sz="4" w:space="0" w:color="auto"/>
                    <w:left w:val="single" w:sz="4" w:space="0" w:color="auto"/>
                    <w:bottom w:val="single" w:sz="4" w:space="0" w:color="auto"/>
                    <w:right w:val="single" w:sz="4" w:space="0" w:color="auto"/>
                  </w:tcBorders>
                </w:tcPr>
                <w:p w14:paraId="563CFA6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r>
            <w:tr w:rsidR="00D5083E" w:rsidRPr="00770076" w14:paraId="7A488DB0" w14:textId="77777777" w:rsidTr="00770076">
              <w:trPr>
                <w:trHeight w:val="363"/>
              </w:trPr>
              <w:tc>
                <w:tcPr>
                  <w:tcW w:w="2493" w:type="dxa"/>
                </w:tcPr>
                <w:p w14:paraId="1BB1BA6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497CE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B31604" w14:paraId="0A834440" w14:textId="77777777" w:rsidTr="00770076">
              <w:trPr>
                <w:trHeight w:val="363"/>
              </w:trPr>
              <w:tc>
                <w:tcPr>
                  <w:tcW w:w="2493" w:type="dxa"/>
                </w:tcPr>
                <w:p w14:paraId="4C70A3D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84AD9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0AE939B2" w14:textId="77777777" w:rsidTr="00770076">
              <w:trPr>
                <w:trHeight w:val="363"/>
              </w:trPr>
              <w:tc>
                <w:tcPr>
                  <w:tcW w:w="2493" w:type="dxa"/>
                </w:tcPr>
                <w:p w14:paraId="68DDFA1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26CFBF4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B31604" w14:paraId="4D992B00" w14:textId="77777777" w:rsidTr="00770076">
              <w:trPr>
                <w:trHeight w:val="363"/>
              </w:trPr>
              <w:tc>
                <w:tcPr>
                  <w:tcW w:w="2493" w:type="dxa"/>
                </w:tcPr>
                <w:p w14:paraId="305718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1859F1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5EBF3FEF" w14:textId="77777777" w:rsidTr="00770076">
              <w:trPr>
                <w:trHeight w:val="363"/>
              </w:trPr>
              <w:tc>
                <w:tcPr>
                  <w:tcW w:w="2493" w:type="dxa"/>
                </w:tcPr>
                <w:p w14:paraId="08137ED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6EF5976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B31604" w14:paraId="6B7E0A74" w14:textId="77777777" w:rsidTr="00770076">
              <w:trPr>
                <w:trHeight w:val="363"/>
              </w:trPr>
              <w:tc>
                <w:tcPr>
                  <w:tcW w:w="2493" w:type="dxa"/>
                </w:tcPr>
                <w:p w14:paraId="6A04A0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(f)</w:t>
                  </w:r>
                </w:p>
              </w:tc>
              <w:tc>
                <w:tcPr>
                  <w:tcW w:w="2822" w:type="dxa"/>
                </w:tcPr>
                <w:p w14:paraId="4E7EA49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(f)</w:t>
                  </w:r>
                </w:p>
              </w:tc>
            </w:tr>
            <w:tr w:rsidR="00D5083E" w:rsidRPr="00B31604" w14:paraId="6171FE1D" w14:textId="77777777" w:rsidTr="00770076">
              <w:trPr>
                <w:trHeight w:val="363"/>
              </w:trPr>
              <w:tc>
                <w:tcPr>
                  <w:tcW w:w="2493" w:type="dxa"/>
                </w:tcPr>
                <w:p w14:paraId="5D63E1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BDA516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F0948D0" w14:textId="77777777" w:rsidTr="00770076">
              <w:trPr>
                <w:trHeight w:val="363"/>
              </w:trPr>
              <w:tc>
                <w:tcPr>
                  <w:tcW w:w="2493" w:type="dxa"/>
                </w:tcPr>
                <w:p w14:paraId="5C45737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6F6ACB6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r>
            <w:tr w:rsidR="00D5083E" w:rsidRPr="00770076" w14:paraId="53975EB1" w14:textId="77777777" w:rsidTr="00770076">
              <w:trPr>
                <w:trHeight w:val="363"/>
              </w:trPr>
              <w:tc>
                <w:tcPr>
                  <w:tcW w:w="2493" w:type="dxa"/>
                </w:tcPr>
                <w:p w14:paraId="523B481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748EC2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B54836C" w14:textId="77777777" w:rsidTr="00770076">
              <w:trPr>
                <w:trHeight w:val="363"/>
              </w:trPr>
              <w:tc>
                <w:tcPr>
                  <w:tcW w:w="2493" w:type="dxa"/>
                </w:tcPr>
                <w:p w14:paraId="711888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5540A05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019F7728" w14:textId="77777777" w:rsidTr="00770076">
              <w:trPr>
                <w:trHeight w:val="363"/>
              </w:trPr>
              <w:tc>
                <w:tcPr>
                  <w:tcW w:w="2493" w:type="dxa"/>
                </w:tcPr>
                <w:p w14:paraId="6442A1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6B2EE8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A8011A7" w14:textId="77777777" w:rsidTr="00770076">
              <w:trPr>
                <w:trHeight w:val="363"/>
              </w:trPr>
              <w:tc>
                <w:tcPr>
                  <w:tcW w:w="2493" w:type="dxa"/>
                </w:tcPr>
                <w:p w14:paraId="5DAAE70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006D41C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0E676A52" w14:textId="77777777" w:rsidTr="00770076">
              <w:trPr>
                <w:trHeight w:val="363"/>
              </w:trPr>
              <w:tc>
                <w:tcPr>
                  <w:tcW w:w="2493" w:type="dxa"/>
                </w:tcPr>
                <w:p w14:paraId="1E3228A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c>
                <w:tcPr>
                  <w:tcW w:w="2822" w:type="dxa"/>
                </w:tcPr>
                <w:p w14:paraId="054DA2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7F6F0AF" w14:textId="77777777" w:rsidTr="00770076">
              <w:trPr>
                <w:trHeight w:val="363"/>
              </w:trPr>
              <w:tc>
                <w:tcPr>
                  <w:tcW w:w="2493" w:type="dxa"/>
                </w:tcPr>
                <w:p w14:paraId="30669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5BED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p>
              </w:tc>
            </w:tr>
            <w:tr w:rsidR="00D5083E" w:rsidRPr="00770076" w14:paraId="7CF79913" w14:textId="77777777" w:rsidTr="00770076">
              <w:trPr>
                <w:trHeight w:val="363"/>
              </w:trPr>
              <w:tc>
                <w:tcPr>
                  <w:tcW w:w="2493" w:type="dxa"/>
                </w:tcPr>
                <w:p w14:paraId="477C3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02F145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41C263E" w14:textId="77777777" w:rsidTr="00770076">
              <w:trPr>
                <w:trHeight w:val="363"/>
              </w:trPr>
              <w:tc>
                <w:tcPr>
                  <w:tcW w:w="2493" w:type="dxa"/>
                </w:tcPr>
                <w:p w14:paraId="41B863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59DDFC1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53DE7301" w14:textId="77777777" w:rsidTr="00770076">
              <w:trPr>
                <w:trHeight w:val="363"/>
              </w:trPr>
              <w:tc>
                <w:tcPr>
                  <w:tcW w:w="2493" w:type="dxa"/>
                </w:tcPr>
                <w:p w14:paraId="36F3DAF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4424D3C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20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7EC4164A" w14:textId="77777777" w:rsidTr="00770076">
              <w:trPr>
                <w:trHeight w:val="363"/>
              </w:trPr>
              <w:tc>
                <w:tcPr>
                  <w:tcW w:w="2493" w:type="dxa"/>
                </w:tcPr>
                <w:p w14:paraId="17EEE0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21A1C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21</w:t>
                  </w:r>
                </w:p>
              </w:tc>
            </w:tr>
            <w:tr w:rsidR="00D5083E" w:rsidRPr="00770076" w14:paraId="261477DD" w14:textId="77777777" w:rsidTr="00770076">
              <w:trPr>
                <w:trHeight w:val="363"/>
              </w:trPr>
              <w:tc>
                <w:tcPr>
                  <w:tcW w:w="2493" w:type="dxa"/>
                </w:tcPr>
                <w:p w14:paraId="4398132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C23021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r>
            <w:tr w:rsidR="00D5083E" w:rsidRPr="00770076" w14:paraId="37D5AE53" w14:textId="77777777" w:rsidTr="00770076">
              <w:trPr>
                <w:trHeight w:val="363"/>
              </w:trPr>
              <w:tc>
                <w:tcPr>
                  <w:tcW w:w="2493" w:type="dxa"/>
                </w:tcPr>
                <w:p w14:paraId="7A4719A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4AFD04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23</w:t>
                  </w:r>
                </w:p>
              </w:tc>
            </w:tr>
            <w:tr w:rsidR="00D5083E" w:rsidRPr="00770076" w14:paraId="19598DD9" w14:textId="77777777" w:rsidTr="00770076">
              <w:trPr>
                <w:trHeight w:val="363"/>
              </w:trPr>
              <w:tc>
                <w:tcPr>
                  <w:tcW w:w="2493" w:type="dxa"/>
                </w:tcPr>
                <w:p w14:paraId="1B8D760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F5B6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r>
            <w:tr w:rsidR="00D5083E" w:rsidRPr="00770076" w14:paraId="28DD3899" w14:textId="77777777" w:rsidTr="00770076">
              <w:trPr>
                <w:trHeight w:val="363"/>
              </w:trPr>
              <w:tc>
                <w:tcPr>
                  <w:tcW w:w="2493" w:type="dxa"/>
                </w:tcPr>
                <w:p w14:paraId="1BA380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91A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25</w:t>
                  </w:r>
                </w:p>
              </w:tc>
            </w:tr>
            <w:tr w:rsidR="00D5083E" w:rsidRPr="00770076" w14:paraId="3F11300E" w14:textId="77777777" w:rsidTr="00770076">
              <w:trPr>
                <w:trHeight w:val="363"/>
              </w:trPr>
              <w:tc>
                <w:tcPr>
                  <w:tcW w:w="2493" w:type="dxa"/>
                </w:tcPr>
                <w:p w14:paraId="49D1138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4E6387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r>
            <w:tr w:rsidR="00D5083E" w:rsidRPr="00770076" w14:paraId="737AA1A5" w14:textId="77777777" w:rsidTr="00770076">
              <w:trPr>
                <w:trHeight w:val="363"/>
              </w:trPr>
              <w:tc>
                <w:tcPr>
                  <w:tcW w:w="2493" w:type="dxa"/>
                </w:tcPr>
                <w:p w14:paraId="116D689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365F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r>
            <w:tr w:rsidR="00D5083E" w:rsidRPr="00770076" w14:paraId="3CB8734E" w14:textId="77777777" w:rsidTr="00770076">
              <w:trPr>
                <w:trHeight w:val="363"/>
              </w:trPr>
              <w:tc>
                <w:tcPr>
                  <w:tcW w:w="2493" w:type="dxa"/>
                </w:tcPr>
                <w:p w14:paraId="429821A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4F5D3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r>
            <w:tr w:rsidR="00D5083E" w:rsidRPr="00B31604" w14:paraId="02472C1D" w14:textId="77777777" w:rsidTr="00770076">
              <w:trPr>
                <w:trHeight w:val="363"/>
              </w:trPr>
              <w:tc>
                <w:tcPr>
                  <w:tcW w:w="2493" w:type="dxa"/>
                </w:tcPr>
                <w:p w14:paraId="0B2C4D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D97C40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B31604" w14:paraId="55F87EE4" w14:textId="77777777" w:rsidTr="00770076">
              <w:trPr>
                <w:trHeight w:val="363"/>
              </w:trPr>
              <w:tc>
                <w:tcPr>
                  <w:tcW w:w="2493" w:type="dxa"/>
                </w:tcPr>
                <w:p w14:paraId="5A8E7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6423BA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w:t>
                  </w:r>
                </w:p>
              </w:tc>
            </w:tr>
            <w:tr w:rsidR="00D5083E" w:rsidRPr="00B31604" w14:paraId="0445DE25" w14:textId="77777777" w:rsidTr="00770076">
              <w:trPr>
                <w:trHeight w:val="363"/>
              </w:trPr>
              <w:tc>
                <w:tcPr>
                  <w:tcW w:w="2493" w:type="dxa"/>
                </w:tcPr>
                <w:p w14:paraId="3928D442"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E63C33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97073B" w14:textId="77777777" w:rsidTr="00770076">
              <w:trPr>
                <w:trHeight w:val="363"/>
              </w:trPr>
              <w:tc>
                <w:tcPr>
                  <w:tcW w:w="2493" w:type="dxa"/>
                </w:tcPr>
                <w:p w14:paraId="0767E2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77B20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CFEAAFF" w14:textId="77777777" w:rsidTr="00770076">
              <w:trPr>
                <w:trHeight w:val="363"/>
              </w:trPr>
              <w:tc>
                <w:tcPr>
                  <w:tcW w:w="2493" w:type="dxa"/>
                </w:tcPr>
                <w:p w14:paraId="01FD26E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67CADFF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269A7" w14:textId="77777777" w:rsidTr="00770076">
              <w:trPr>
                <w:trHeight w:val="363"/>
              </w:trPr>
              <w:tc>
                <w:tcPr>
                  <w:tcW w:w="2493" w:type="dxa"/>
                </w:tcPr>
                <w:p w14:paraId="00F2E63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175622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23BCD902" w14:textId="77777777" w:rsidTr="00770076">
              <w:trPr>
                <w:trHeight w:val="363"/>
              </w:trPr>
              <w:tc>
                <w:tcPr>
                  <w:tcW w:w="2493" w:type="dxa"/>
                </w:tcPr>
                <w:p w14:paraId="01DBEC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w:t>
                  </w:r>
                </w:p>
              </w:tc>
              <w:tc>
                <w:tcPr>
                  <w:tcW w:w="2822" w:type="dxa"/>
                </w:tcPr>
                <w:p w14:paraId="6D1041E5"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5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treilea</w:t>
                  </w:r>
                </w:p>
              </w:tc>
            </w:tr>
            <w:tr w:rsidR="00D5083E" w:rsidRPr="00770076" w14:paraId="529AF4F4" w14:textId="77777777" w:rsidTr="00770076">
              <w:trPr>
                <w:trHeight w:val="363"/>
              </w:trPr>
              <w:tc>
                <w:tcPr>
                  <w:tcW w:w="2493" w:type="dxa"/>
                </w:tcPr>
                <w:p w14:paraId="1EDDD66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c>
                <w:tcPr>
                  <w:tcW w:w="2822" w:type="dxa"/>
                </w:tcPr>
                <w:p w14:paraId="3F76FB7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r>
            <w:tr w:rsidR="00D5083E" w:rsidRPr="00770076" w14:paraId="7D08B4A5" w14:textId="77777777" w:rsidTr="00770076">
              <w:trPr>
                <w:trHeight w:val="363"/>
              </w:trPr>
              <w:tc>
                <w:tcPr>
                  <w:tcW w:w="2493" w:type="dxa"/>
                </w:tcPr>
                <w:p w14:paraId="1DB408D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1EC4C00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7456F6C3" w14:textId="77777777" w:rsidTr="00770076">
              <w:trPr>
                <w:trHeight w:val="363"/>
              </w:trPr>
              <w:tc>
                <w:tcPr>
                  <w:tcW w:w="2493" w:type="dxa"/>
                </w:tcPr>
                <w:p w14:paraId="52071CC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75E8858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p>
              </w:tc>
            </w:tr>
            <w:tr w:rsidR="00D5083E" w:rsidRPr="00770076" w14:paraId="59AF0C2E" w14:textId="77777777" w:rsidTr="00770076">
              <w:trPr>
                <w:trHeight w:val="363"/>
              </w:trPr>
              <w:tc>
                <w:tcPr>
                  <w:tcW w:w="2493" w:type="dxa"/>
                </w:tcPr>
                <w:p w14:paraId="474580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061F9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16F94DA1" w14:textId="77777777" w:rsidTr="00770076">
              <w:trPr>
                <w:trHeight w:val="363"/>
              </w:trPr>
              <w:tc>
                <w:tcPr>
                  <w:tcW w:w="2493" w:type="dxa"/>
                </w:tcPr>
                <w:p w14:paraId="2B7333E1"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D99F9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770076" w14:paraId="7C8BD5F4" w14:textId="77777777" w:rsidTr="00770076">
              <w:trPr>
                <w:trHeight w:val="363"/>
              </w:trPr>
              <w:tc>
                <w:tcPr>
                  <w:tcW w:w="2493" w:type="dxa"/>
                </w:tcPr>
                <w:p w14:paraId="7523CCF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797AF16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B31604" w14:paraId="15CA03D8" w14:textId="77777777" w:rsidTr="00770076">
              <w:trPr>
                <w:trHeight w:val="363"/>
              </w:trPr>
              <w:tc>
                <w:tcPr>
                  <w:tcW w:w="2493" w:type="dxa"/>
                </w:tcPr>
                <w:p w14:paraId="1B9BF4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48F5B91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(d)</w:t>
                  </w:r>
                </w:p>
              </w:tc>
            </w:tr>
            <w:tr w:rsidR="00D5083E" w:rsidRPr="00B31604" w14:paraId="3E8EAE5A" w14:textId="77777777" w:rsidTr="00770076">
              <w:trPr>
                <w:trHeight w:val="363"/>
              </w:trPr>
              <w:tc>
                <w:tcPr>
                  <w:tcW w:w="2493" w:type="dxa"/>
                </w:tcPr>
                <w:p w14:paraId="0202253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759E40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5D030B70" w14:textId="77777777" w:rsidTr="00770076">
              <w:trPr>
                <w:trHeight w:val="363"/>
              </w:trPr>
              <w:tc>
                <w:tcPr>
                  <w:tcW w:w="2493" w:type="dxa"/>
                </w:tcPr>
                <w:p w14:paraId="277E656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7052FA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1B4D02AD" w14:textId="77777777" w:rsidTr="00770076">
              <w:trPr>
                <w:trHeight w:val="363"/>
              </w:trPr>
              <w:tc>
                <w:tcPr>
                  <w:tcW w:w="2493" w:type="dxa"/>
                </w:tcPr>
                <w:p w14:paraId="58DAB0B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58BB0F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283BB125" w14:textId="77777777" w:rsidTr="00770076">
              <w:trPr>
                <w:trHeight w:val="363"/>
              </w:trPr>
              <w:tc>
                <w:tcPr>
                  <w:tcW w:w="2493" w:type="dxa"/>
                </w:tcPr>
                <w:p w14:paraId="746C746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FBA46D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C8596" w14:textId="77777777" w:rsidTr="00770076">
              <w:trPr>
                <w:trHeight w:val="363"/>
              </w:trPr>
              <w:tc>
                <w:tcPr>
                  <w:tcW w:w="2493" w:type="dxa"/>
                </w:tcPr>
                <w:p w14:paraId="15079D9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35E9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(9),</w:t>
                  </w:r>
                </w:p>
              </w:tc>
            </w:tr>
            <w:tr w:rsidR="00D5083E" w:rsidRPr="00770076" w14:paraId="6318BF7B" w14:textId="77777777" w:rsidTr="00770076">
              <w:trPr>
                <w:trHeight w:val="363"/>
              </w:trPr>
              <w:tc>
                <w:tcPr>
                  <w:tcW w:w="2493" w:type="dxa"/>
                </w:tcPr>
                <w:p w14:paraId="05AD7F0C"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BEFA1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1BBB749" w14:textId="77777777" w:rsidTr="00770076">
              <w:trPr>
                <w:trHeight w:val="363"/>
              </w:trPr>
              <w:tc>
                <w:tcPr>
                  <w:tcW w:w="2493" w:type="dxa"/>
                </w:tcPr>
                <w:p w14:paraId="4776C6C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32B5564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38AA4A01" w14:textId="77777777" w:rsidTr="00770076">
              <w:trPr>
                <w:trHeight w:val="363"/>
              </w:trPr>
              <w:tc>
                <w:tcPr>
                  <w:tcW w:w="2493" w:type="dxa"/>
                </w:tcPr>
                <w:p w14:paraId="49734F0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67AB7B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012721D" w14:textId="77777777" w:rsidTr="00770076">
              <w:trPr>
                <w:trHeight w:val="363"/>
              </w:trPr>
              <w:tc>
                <w:tcPr>
                  <w:tcW w:w="2493" w:type="dxa"/>
                </w:tcPr>
                <w:p w14:paraId="77E5E08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8E479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(14)</w:t>
                  </w:r>
                </w:p>
              </w:tc>
            </w:tr>
            <w:tr w:rsidR="00D5083E" w:rsidRPr="00770076" w14:paraId="69DADCD7" w14:textId="77777777" w:rsidTr="00770076">
              <w:trPr>
                <w:trHeight w:val="363"/>
              </w:trPr>
              <w:tc>
                <w:tcPr>
                  <w:tcW w:w="2493" w:type="dxa"/>
                </w:tcPr>
                <w:p w14:paraId="5EB0622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2FB2650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0CF3EC16" w14:textId="77777777" w:rsidTr="00770076">
              <w:trPr>
                <w:trHeight w:val="363"/>
              </w:trPr>
              <w:tc>
                <w:tcPr>
                  <w:tcW w:w="2493" w:type="dxa"/>
                </w:tcPr>
                <w:p w14:paraId="4C5E32C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4CE64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B31604" w14:paraId="5A1D6B0F" w14:textId="77777777" w:rsidTr="00770076">
              <w:trPr>
                <w:trHeight w:val="363"/>
              </w:trPr>
              <w:tc>
                <w:tcPr>
                  <w:tcW w:w="2493" w:type="dxa"/>
                </w:tcPr>
                <w:p w14:paraId="04B4B5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239D06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(d)</w:t>
                  </w:r>
                </w:p>
              </w:tc>
            </w:tr>
            <w:tr w:rsidR="00D5083E" w:rsidRPr="00B31604" w14:paraId="252834C6" w14:textId="77777777" w:rsidTr="00770076">
              <w:trPr>
                <w:trHeight w:val="363"/>
              </w:trPr>
              <w:tc>
                <w:tcPr>
                  <w:tcW w:w="2493" w:type="dxa"/>
                </w:tcPr>
                <w:p w14:paraId="35A0F45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C9A76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B31604" w14:paraId="248A3192" w14:textId="77777777" w:rsidTr="00770076">
              <w:trPr>
                <w:trHeight w:val="363"/>
              </w:trPr>
              <w:tc>
                <w:tcPr>
                  <w:tcW w:w="2493" w:type="dxa"/>
                </w:tcPr>
                <w:p w14:paraId="2D6D9F5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87746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9ACE85E" w14:textId="77777777" w:rsidTr="00770076">
              <w:trPr>
                <w:trHeight w:val="363"/>
              </w:trPr>
              <w:tc>
                <w:tcPr>
                  <w:tcW w:w="2493" w:type="dxa"/>
                </w:tcPr>
                <w:p w14:paraId="0ED83A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184351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0EE8B7A" w14:textId="77777777" w:rsidTr="00770076">
              <w:trPr>
                <w:trHeight w:val="363"/>
              </w:trPr>
              <w:tc>
                <w:tcPr>
                  <w:tcW w:w="2493" w:type="dxa"/>
                </w:tcPr>
                <w:p w14:paraId="295B4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A013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8CE95AA" w14:textId="77777777" w:rsidTr="00770076">
              <w:trPr>
                <w:trHeight w:val="363"/>
              </w:trPr>
              <w:tc>
                <w:tcPr>
                  <w:tcW w:w="2493" w:type="dxa"/>
                </w:tcPr>
                <w:p w14:paraId="0A69AD0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1E9F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3C1C668D" w14:textId="77777777" w:rsidTr="00770076">
              <w:trPr>
                <w:trHeight w:val="363"/>
              </w:trPr>
              <w:tc>
                <w:tcPr>
                  <w:tcW w:w="2493" w:type="dxa"/>
                </w:tcPr>
                <w:p w14:paraId="485053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 paragraf</w:t>
                  </w:r>
                </w:p>
              </w:tc>
              <w:tc>
                <w:tcPr>
                  <w:tcW w:w="2822" w:type="dxa"/>
                </w:tcPr>
                <w:p w14:paraId="4C999C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B31604" w14:paraId="1A1A8249" w14:textId="77777777" w:rsidTr="00770076">
              <w:trPr>
                <w:trHeight w:val="363"/>
              </w:trPr>
              <w:tc>
                <w:tcPr>
                  <w:tcW w:w="2493" w:type="dxa"/>
                </w:tcPr>
                <w:p w14:paraId="21EA76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 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AD50B2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633446F7" w14:textId="77777777" w:rsidTr="00770076">
              <w:trPr>
                <w:trHeight w:val="363"/>
              </w:trPr>
              <w:tc>
                <w:tcPr>
                  <w:tcW w:w="2493" w:type="dxa"/>
                </w:tcPr>
                <w:p w14:paraId="0604E2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(4)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04664A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B31604" w14:paraId="7B9560D6" w14:textId="77777777" w:rsidTr="00770076">
              <w:trPr>
                <w:trHeight w:val="363"/>
              </w:trPr>
              <w:tc>
                <w:tcPr>
                  <w:tcW w:w="2493" w:type="dxa"/>
                </w:tcPr>
                <w:p w14:paraId="67935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1A2E418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3565AE58" w14:textId="77777777" w:rsidTr="00770076">
              <w:trPr>
                <w:trHeight w:val="363"/>
              </w:trPr>
              <w:tc>
                <w:tcPr>
                  <w:tcW w:w="2493" w:type="dxa"/>
                </w:tcPr>
                <w:p w14:paraId="2CB0EE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1AC5E81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B31604" w14:paraId="392F8758" w14:textId="77777777" w:rsidTr="00770076">
              <w:trPr>
                <w:trHeight w:val="363"/>
              </w:trPr>
              <w:tc>
                <w:tcPr>
                  <w:tcW w:w="2493" w:type="dxa"/>
                </w:tcPr>
                <w:p w14:paraId="18DE46B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 paragraf</w:t>
                  </w:r>
                </w:p>
              </w:tc>
              <w:tc>
                <w:tcPr>
                  <w:tcW w:w="2822" w:type="dxa"/>
                </w:tcPr>
                <w:p w14:paraId="224B2DF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B31604" w14:paraId="0C6B171D" w14:textId="77777777" w:rsidTr="00770076">
              <w:trPr>
                <w:trHeight w:val="363"/>
              </w:trPr>
              <w:tc>
                <w:tcPr>
                  <w:tcW w:w="2493" w:type="dxa"/>
                </w:tcPr>
                <w:p w14:paraId="6F68054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04A015A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B31604" w14:paraId="1C4D7337" w14:textId="77777777" w:rsidTr="00770076">
              <w:trPr>
                <w:trHeight w:val="363"/>
              </w:trPr>
              <w:tc>
                <w:tcPr>
                  <w:tcW w:w="2493" w:type="dxa"/>
                </w:tcPr>
                <w:p w14:paraId="0362618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7044D933"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770076" w14:paraId="64FC729C" w14:textId="77777777" w:rsidTr="00770076">
              <w:trPr>
                <w:trHeight w:val="363"/>
              </w:trPr>
              <w:tc>
                <w:tcPr>
                  <w:tcW w:w="2493" w:type="dxa"/>
                </w:tcPr>
                <w:p w14:paraId="6249B7D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411F33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B31604" w14:paraId="50658E12" w14:textId="77777777" w:rsidTr="00770076">
              <w:trPr>
                <w:trHeight w:val="363"/>
              </w:trPr>
              <w:tc>
                <w:tcPr>
                  <w:tcW w:w="2493" w:type="dxa"/>
                </w:tcPr>
                <w:p w14:paraId="43C5BC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13D43E4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B31604" w14:paraId="7AD04F9F" w14:textId="77777777" w:rsidTr="00770076">
              <w:trPr>
                <w:trHeight w:val="363"/>
              </w:trPr>
              <w:tc>
                <w:tcPr>
                  <w:tcW w:w="2493" w:type="dxa"/>
                </w:tcPr>
                <w:p w14:paraId="63081A6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48EB029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BF1078" w14:textId="77777777" w:rsidTr="00770076">
              <w:trPr>
                <w:trHeight w:val="363"/>
              </w:trPr>
              <w:tc>
                <w:tcPr>
                  <w:tcW w:w="2493" w:type="dxa"/>
                </w:tcPr>
                <w:p w14:paraId="248B7A0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15D439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B31604" w14:paraId="3CADC399" w14:textId="77777777" w:rsidTr="00770076">
              <w:trPr>
                <w:trHeight w:val="363"/>
              </w:trPr>
              <w:tc>
                <w:tcPr>
                  <w:tcW w:w="2493" w:type="dxa"/>
                </w:tcPr>
                <w:p w14:paraId="01E777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27D1F4EC"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B31604" w14:paraId="56531905" w14:textId="77777777" w:rsidTr="00770076">
              <w:trPr>
                <w:trHeight w:val="363"/>
              </w:trPr>
              <w:tc>
                <w:tcPr>
                  <w:tcW w:w="2493" w:type="dxa"/>
                </w:tcPr>
                <w:p w14:paraId="7135A87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28C9594"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patrulea paragraf</w:t>
                  </w:r>
                </w:p>
              </w:tc>
            </w:tr>
            <w:tr w:rsidR="00D5083E" w:rsidRPr="00B31604" w14:paraId="0B45F475" w14:textId="77777777" w:rsidTr="00770076">
              <w:trPr>
                <w:trHeight w:val="363"/>
              </w:trPr>
              <w:tc>
                <w:tcPr>
                  <w:tcW w:w="2493" w:type="dxa"/>
                </w:tcPr>
                <w:p w14:paraId="4CF3AE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3B88D45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5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cincilea paragraf</w:t>
                  </w:r>
                </w:p>
              </w:tc>
            </w:tr>
            <w:tr w:rsidR="00D5083E" w:rsidRPr="00770076" w14:paraId="469ACF41" w14:textId="77777777" w:rsidTr="00770076">
              <w:trPr>
                <w:trHeight w:val="363"/>
              </w:trPr>
              <w:tc>
                <w:tcPr>
                  <w:tcW w:w="2493" w:type="dxa"/>
                </w:tcPr>
                <w:p w14:paraId="15BFD5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B6E03F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(9)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B31604" w14:paraId="366E775E" w14:textId="77777777" w:rsidTr="00770076">
              <w:trPr>
                <w:trHeight w:val="363"/>
              </w:trPr>
              <w:tc>
                <w:tcPr>
                  <w:tcW w:w="2493" w:type="dxa"/>
                </w:tcPr>
                <w:p w14:paraId="3C0DD7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053FD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39F3D3EA" w14:textId="77777777" w:rsidTr="00770076">
              <w:trPr>
                <w:trHeight w:val="363"/>
              </w:trPr>
              <w:tc>
                <w:tcPr>
                  <w:tcW w:w="2493" w:type="dxa"/>
                </w:tcPr>
                <w:p w14:paraId="1B01F8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3595413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16FFD7DA" w14:textId="77777777" w:rsidTr="00770076">
              <w:trPr>
                <w:trHeight w:val="363"/>
              </w:trPr>
              <w:tc>
                <w:tcPr>
                  <w:tcW w:w="2493" w:type="dxa"/>
                </w:tcPr>
                <w:p w14:paraId="5A1598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980386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2747D0EE" w14:textId="77777777" w:rsidTr="00770076">
              <w:trPr>
                <w:trHeight w:val="363"/>
              </w:trPr>
              <w:tc>
                <w:tcPr>
                  <w:tcW w:w="2493" w:type="dxa"/>
                </w:tcPr>
                <w:p w14:paraId="70088E4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47099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B31604" w14:paraId="51B6E406" w14:textId="77777777" w:rsidTr="00770076">
              <w:trPr>
                <w:trHeight w:val="363"/>
              </w:trPr>
              <w:tc>
                <w:tcPr>
                  <w:tcW w:w="2493" w:type="dxa"/>
                </w:tcPr>
                <w:p w14:paraId="03C9EB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746B415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(c)</w:t>
                  </w:r>
                </w:p>
              </w:tc>
            </w:tr>
            <w:tr w:rsidR="00D5083E" w:rsidRPr="00B31604" w14:paraId="58392B74" w14:textId="77777777" w:rsidTr="00770076">
              <w:trPr>
                <w:trHeight w:val="363"/>
              </w:trPr>
              <w:tc>
                <w:tcPr>
                  <w:tcW w:w="2493" w:type="dxa"/>
                </w:tcPr>
                <w:p w14:paraId="70569B36"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458D4913"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B31604" w14:paraId="7F8E610E" w14:textId="77777777" w:rsidTr="00770076">
              <w:trPr>
                <w:trHeight w:val="363"/>
              </w:trPr>
              <w:tc>
                <w:tcPr>
                  <w:tcW w:w="2493" w:type="dxa"/>
                </w:tcPr>
                <w:p w14:paraId="2444DA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08EC0F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(d)</w:t>
                  </w:r>
                </w:p>
              </w:tc>
            </w:tr>
            <w:tr w:rsidR="00D5083E" w:rsidRPr="00B31604" w14:paraId="4CDC4C6C" w14:textId="77777777" w:rsidTr="00770076">
              <w:trPr>
                <w:trHeight w:val="363"/>
              </w:trPr>
              <w:tc>
                <w:tcPr>
                  <w:tcW w:w="2493" w:type="dxa"/>
                </w:tcPr>
                <w:p w14:paraId="142E4A4E"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EE546DC"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4764C4AD" w14:textId="77777777" w:rsidTr="00770076">
              <w:trPr>
                <w:trHeight w:val="363"/>
              </w:trPr>
              <w:tc>
                <w:tcPr>
                  <w:tcW w:w="2493" w:type="dxa"/>
                </w:tcPr>
                <w:p w14:paraId="3A6CB7A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și  (4)</w:t>
                  </w:r>
                </w:p>
              </w:tc>
              <w:tc>
                <w:tcPr>
                  <w:tcW w:w="2822" w:type="dxa"/>
                </w:tcPr>
                <w:p w14:paraId="77CE7B80"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31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46BF648" w14:textId="77777777" w:rsidTr="00770076">
              <w:trPr>
                <w:trHeight w:val="363"/>
              </w:trPr>
              <w:tc>
                <w:tcPr>
                  <w:tcW w:w="2493" w:type="dxa"/>
                </w:tcPr>
                <w:p w14:paraId="7FD9FF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9253B9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AA67E24" w14:textId="77777777" w:rsidTr="00770076">
              <w:trPr>
                <w:trHeight w:val="363"/>
              </w:trPr>
              <w:tc>
                <w:tcPr>
                  <w:tcW w:w="2493" w:type="dxa"/>
                </w:tcPr>
                <w:p w14:paraId="4CD40D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7E1AF14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(5)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73F55075" w14:textId="77777777" w:rsidTr="00770076">
              <w:trPr>
                <w:trHeight w:val="363"/>
              </w:trPr>
              <w:tc>
                <w:tcPr>
                  <w:tcW w:w="2493" w:type="dxa"/>
                </w:tcPr>
                <w:p w14:paraId="3131C21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CEFBB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B31604" w14:paraId="4D9CF641" w14:textId="77777777" w:rsidTr="00770076">
              <w:trPr>
                <w:trHeight w:val="363"/>
              </w:trPr>
              <w:tc>
                <w:tcPr>
                  <w:tcW w:w="2493" w:type="dxa"/>
                </w:tcPr>
                <w:p w14:paraId="251C83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prima,</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doua,</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treia</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51FC0D74"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0946FF3" w14:textId="77777777" w:rsidTr="00770076">
              <w:trPr>
                <w:trHeight w:val="363"/>
              </w:trPr>
              <w:tc>
                <w:tcPr>
                  <w:tcW w:w="2493" w:type="dxa"/>
                </w:tcPr>
                <w:p w14:paraId="199FF0A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patra</w:t>
                  </w:r>
                  <w:r w:rsidRPr="00770076">
                    <w:rPr>
                      <w:rFonts w:ascii="Times New Roman" w:hAnsi="Times New Roman" w:cs="Times New Roman"/>
                      <w:color w:val="231F20"/>
                      <w:spacing w:val="18"/>
                      <w:sz w:val="16"/>
                      <w:szCs w:val="16"/>
                      <w:lang w:val="ro-RO"/>
                    </w:rPr>
                    <w:t xml:space="preserve"> </w:t>
                  </w:r>
                  <w:proofErr w:type="spellStart"/>
                  <w:r w:rsidRPr="00770076">
                    <w:rPr>
                      <w:rFonts w:ascii="Times New Roman" w:hAnsi="Times New Roman" w:cs="Times New Roman"/>
                      <w:color w:val="231F20"/>
                      <w:sz w:val="16"/>
                      <w:szCs w:val="16"/>
                      <w:lang w:val="ro-RO"/>
                    </w:rPr>
                    <w:t>liniuţă</w:t>
                  </w:r>
                  <w:proofErr w:type="spellEnd"/>
                </w:p>
              </w:tc>
              <w:tc>
                <w:tcPr>
                  <w:tcW w:w="2822" w:type="dxa"/>
                </w:tcPr>
                <w:p w14:paraId="27E03D17"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B31604" w14:paraId="3DFAA762" w14:textId="77777777" w:rsidTr="00770076">
              <w:trPr>
                <w:trHeight w:val="363"/>
              </w:trPr>
              <w:tc>
                <w:tcPr>
                  <w:tcW w:w="2493" w:type="dxa"/>
                </w:tcPr>
                <w:p w14:paraId="399799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si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7F786C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B31604" w14:paraId="4CD88F51" w14:textId="77777777" w:rsidTr="00770076">
              <w:trPr>
                <w:trHeight w:val="363"/>
              </w:trPr>
              <w:tc>
                <w:tcPr>
                  <w:tcW w:w="2493" w:type="dxa"/>
                </w:tcPr>
                <w:p w14:paraId="53F436B0"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5AE2E0D7"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3EBD54D0" w14:textId="77777777" w:rsidTr="00770076">
              <w:trPr>
                <w:trHeight w:val="363"/>
              </w:trPr>
              <w:tc>
                <w:tcPr>
                  <w:tcW w:w="2493" w:type="dxa"/>
                </w:tcPr>
                <w:p w14:paraId="2AFEEF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1145D30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0C0B056E" w14:textId="77777777" w:rsidTr="00770076">
              <w:trPr>
                <w:trHeight w:val="363"/>
              </w:trPr>
              <w:tc>
                <w:tcPr>
                  <w:tcW w:w="2493" w:type="dxa"/>
                </w:tcPr>
                <w:p w14:paraId="006B7B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20</w:t>
                  </w:r>
                </w:p>
              </w:tc>
              <w:tc>
                <w:tcPr>
                  <w:tcW w:w="2822" w:type="dxa"/>
                </w:tcPr>
                <w:p w14:paraId="367D9D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32</w:t>
                  </w:r>
                </w:p>
              </w:tc>
            </w:tr>
            <w:tr w:rsidR="00D5083E" w:rsidRPr="00770076" w14:paraId="45020B79" w14:textId="77777777" w:rsidTr="00770076">
              <w:trPr>
                <w:trHeight w:val="363"/>
              </w:trPr>
              <w:tc>
                <w:tcPr>
                  <w:tcW w:w="2493" w:type="dxa"/>
                </w:tcPr>
                <w:p w14:paraId="1DDC099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c>
                <w:tcPr>
                  <w:tcW w:w="2822" w:type="dxa"/>
                </w:tcPr>
                <w:p w14:paraId="1D684A9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F367F5A" w14:textId="77777777" w:rsidTr="00770076">
              <w:trPr>
                <w:trHeight w:val="363"/>
              </w:trPr>
              <w:tc>
                <w:tcPr>
                  <w:tcW w:w="2493" w:type="dxa"/>
                </w:tcPr>
                <w:p w14:paraId="7A7EF68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73C45D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A8DC84B" w14:textId="77777777" w:rsidTr="00770076">
              <w:trPr>
                <w:trHeight w:val="363"/>
              </w:trPr>
              <w:tc>
                <w:tcPr>
                  <w:tcW w:w="2493" w:type="dxa"/>
                </w:tcPr>
                <w:p w14:paraId="78C085F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(6),</w:t>
                  </w:r>
                </w:p>
              </w:tc>
              <w:tc>
                <w:tcPr>
                  <w:tcW w:w="2822" w:type="dxa"/>
                </w:tcPr>
                <w:p w14:paraId="0CE078F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73A774E" w14:textId="77777777" w:rsidTr="00770076">
              <w:trPr>
                <w:trHeight w:val="363"/>
              </w:trPr>
              <w:tc>
                <w:tcPr>
                  <w:tcW w:w="2493" w:type="dxa"/>
                </w:tcPr>
                <w:p w14:paraId="4C49A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0494DCD"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980CE2C" w14:textId="77777777" w:rsidTr="00770076">
              <w:trPr>
                <w:trHeight w:val="363"/>
              </w:trPr>
              <w:tc>
                <w:tcPr>
                  <w:tcW w:w="2493" w:type="dxa"/>
                </w:tcPr>
                <w:p w14:paraId="78FFD0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08E58D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3FDA3A" w14:textId="77777777" w:rsidTr="00770076">
              <w:trPr>
                <w:trHeight w:val="363"/>
              </w:trPr>
              <w:tc>
                <w:tcPr>
                  <w:tcW w:w="2493" w:type="dxa"/>
                </w:tcPr>
                <w:p w14:paraId="0D725B3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7722B9D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60C7181C" w14:textId="77777777" w:rsidTr="00770076">
              <w:trPr>
                <w:trHeight w:val="363"/>
              </w:trPr>
              <w:tc>
                <w:tcPr>
                  <w:tcW w:w="2493" w:type="dxa"/>
                </w:tcPr>
                <w:p w14:paraId="4EA39F3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c>
                <w:tcPr>
                  <w:tcW w:w="2822" w:type="dxa"/>
                </w:tcPr>
                <w:p w14:paraId="7620BB8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921DFA6" w14:textId="77777777" w:rsidTr="00770076">
              <w:trPr>
                <w:trHeight w:val="363"/>
              </w:trPr>
              <w:tc>
                <w:tcPr>
                  <w:tcW w:w="2493" w:type="dxa"/>
                </w:tcPr>
                <w:p w14:paraId="50F4E3E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5DD901AB"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071CF5EE" w14:textId="77777777" w:rsidTr="00770076">
              <w:trPr>
                <w:trHeight w:val="363"/>
              </w:trPr>
              <w:tc>
                <w:tcPr>
                  <w:tcW w:w="2493" w:type="dxa"/>
                </w:tcPr>
                <w:p w14:paraId="538DDE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048BED5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9FDF855" w14:textId="77777777" w:rsidTr="00770076">
              <w:trPr>
                <w:trHeight w:val="363"/>
              </w:trPr>
              <w:tc>
                <w:tcPr>
                  <w:tcW w:w="2493" w:type="dxa"/>
                </w:tcPr>
                <w:p w14:paraId="7D135E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6B16EF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D00C3E" w14:textId="77777777" w:rsidTr="00770076">
              <w:trPr>
                <w:trHeight w:val="363"/>
              </w:trPr>
              <w:tc>
                <w:tcPr>
                  <w:tcW w:w="2493" w:type="dxa"/>
                </w:tcPr>
                <w:p w14:paraId="4F2CD47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E0595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7C6C8E31" w14:textId="77777777" w:rsidTr="00770076">
              <w:trPr>
                <w:trHeight w:val="363"/>
              </w:trPr>
              <w:tc>
                <w:tcPr>
                  <w:tcW w:w="2493" w:type="dxa"/>
                </w:tcPr>
                <w:p w14:paraId="6A724B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3DC2FC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696F3031" w14:textId="77777777" w:rsidTr="00770076">
              <w:trPr>
                <w:trHeight w:val="363"/>
              </w:trPr>
              <w:tc>
                <w:tcPr>
                  <w:tcW w:w="2493" w:type="dxa"/>
                </w:tcPr>
                <w:p w14:paraId="6B97E6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3D61BBD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10F7B6C" w14:textId="77777777" w:rsidTr="00770076">
              <w:trPr>
                <w:trHeight w:val="363"/>
              </w:trPr>
              <w:tc>
                <w:tcPr>
                  <w:tcW w:w="2493" w:type="dxa"/>
                </w:tcPr>
                <w:p w14:paraId="6998BDE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3B991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566E918F" w14:textId="77777777" w:rsidTr="00770076">
              <w:trPr>
                <w:trHeight w:val="363"/>
              </w:trPr>
              <w:tc>
                <w:tcPr>
                  <w:tcW w:w="2493" w:type="dxa"/>
                </w:tcPr>
                <w:p w14:paraId="69FEA0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8566B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r>
            <w:tr w:rsidR="00D5083E" w:rsidRPr="00770076" w14:paraId="0E3D366D" w14:textId="77777777" w:rsidTr="00770076">
              <w:trPr>
                <w:trHeight w:val="363"/>
              </w:trPr>
              <w:tc>
                <w:tcPr>
                  <w:tcW w:w="2493" w:type="dxa"/>
                </w:tcPr>
                <w:p w14:paraId="6AD30B7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c>
                <w:tcPr>
                  <w:tcW w:w="2822" w:type="dxa"/>
                </w:tcPr>
                <w:p w14:paraId="3D6CB3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E0E6CDF" w14:textId="77777777" w:rsidTr="00770076">
              <w:trPr>
                <w:trHeight w:val="363"/>
              </w:trPr>
              <w:tc>
                <w:tcPr>
                  <w:tcW w:w="2493" w:type="dxa"/>
                </w:tcPr>
                <w:p w14:paraId="5D5DA0D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c>
                <w:tcPr>
                  <w:tcW w:w="2822" w:type="dxa"/>
                </w:tcPr>
                <w:p w14:paraId="6BF0C04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36</w:t>
                  </w:r>
                </w:p>
              </w:tc>
            </w:tr>
            <w:tr w:rsidR="00D5083E" w:rsidRPr="00770076" w14:paraId="5910B824" w14:textId="77777777" w:rsidTr="00770076">
              <w:trPr>
                <w:trHeight w:val="363"/>
              </w:trPr>
              <w:tc>
                <w:tcPr>
                  <w:tcW w:w="2493" w:type="dxa"/>
                </w:tcPr>
                <w:p w14:paraId="5A7356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5C2465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3831E40B" w14:textId="77777777" w:rsidTr="00770076">
              <w:trPr>
                <w:trHeight w:val="363"/>
              </w:trPr>
              <w:tc>
                <w:tcPr>
                  <w:tcW w:w="2493" w:type="dxa"/>
                </w:tcPr>
                <w:p w14:paraId="71751C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c>
                <w:tcPr>
                  <w:tcW w:w="2822" w:type="dxa"/>
                </w:tcPr>
                <w:p w14:paraId="34DA5D1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p>
              </w:tc>
            </w:tr>
            <w:tr w:rsidR="00D5083E" w:rsidRPr="00770076" w14:paraId="6C5F30A2" w14:textId="77777777" w:rsidTr="00770076">
              <w:trPr>
                <w:trHeight w:val="363"/>
              </w:trPr>
              <w:tc>
                <w:tcPr>
                  <w:tcW w:w="2493" w:type="dxa"/>
                </w:tcPr>
                <w:p w14:paraId="6D0645A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29</w:t>
                  </w:r>
                </w:p>
              </w:tc>
              <w:tc>
                <w:tcPr>
                  <w:tcW w:w="2822" w:type="dxa"/>
                </w:tcPr>
                <w:p w14:paraId="24ABC2D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p>
              </w:tc>
            </w:tr>
            <w:tr w:rsidR="00D5083E" w:rsidRPr="00770076" w14:paraId="5309A502" w14:textId="77777777" w:rsidTr="00770076">
              <w:trPr>
                <w:trHeight w:val="363"/>
              </w:trPr>
              <w:tc>
                <w:tcPr>
                  <w:tcW w:w="2493" w:type="dxa"/>
                </w:tcPr>
                <w:p w14:paraId="1AD9B8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c>
                <w:tcPr>
                  <w:tcW w:w="2822" w:type="dxa"/>
                </w:tcPr>
                <w:p w14:paraId="2D81439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r>
            <w:tr w:rsidR="00D5083E" w:rsidRPr="00770076" w14:paraId="63A72660" w14:textId="77777777" w:rsidTr="00770076">
              <w:trPr>
                <w:trHeight w:val="363"/>
              </w:trPr>
              <w:tc>
                <w:tcPr>
                  <w:tcW w:w="2493" w:type="dxa"/>
                </w:tcPr>
                <w:p w14:paraId="340C125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4E27B06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7773F6CA" w14:textId="77777777" w:rsidTr="00770076">
              <w:trPr>
                <w:trHeight w:val="363"/>
              </w:trPr>
              <w:tc>
                <w:tcPr>
                  <w:tcW w:w="2493" w:type="dxa"/>
                </w:tcPr>
                <w:p w14:paraId="1E780B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c>
                <w:tcPr>
                  <w:tcW w:w="2822" w:type="dxa"/>
                </w:tcPr>
                <w:p w14:paraId="7E53FF3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748CF8A3" w14:textId="77777777" w:rsidTr="00770076">
              <w:trPr>
                <w:trHeight w:val="363"/>
              </w:trPr>
              <w:tc>
                <w:tcPr>
                  <w:tcW w:w="2493" w:type="dxa"/>
                </w:tcPr>
                <w:p w14:paraId="36CF9A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c>
                <w:tcPr>
                  <w:tcW w:w="2822" w:type="dxa"/>
                </w:tcPr>
                <w:p w14:paraId="556A92C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r>
            <w:tr w:rsidR="00D5083E" w:rsidRPr="00770076" w14:paraId="7460E956" w14:textId="77777777" w:rsidTr="00770076">
              <w:trPr>
                <w:trHeight w:val="363"/>
              </w:trPr>
              <w:tc>
                <w:tcPr>
                  <w:tcW w:w="2493" w:type="dxa"/>
                </w:tcPr>
                <w:p w14:paraId="5F2B6F1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051922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r>
            <w:tr w:rsidR="00D5083E" w:rsidRPr="00770076" w14:paraId="07F4E230" w14:textId="77777777" w:rsidTr="00770076">
              <w:trPr>
                <w:trHeight w:val="363"/>
              </w:trPr>
              <w:tc>
                <w:tcPr>
                  <w:tcW w:w="2493" w:type="dxa"/>
                </w:tcPr>
                <w:p w14:paraId="44E47C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c>
                <w:tcPr>
                  <w:tcW w:w="2822" w:type="dxa"/>
                </w:tcPr>
                <w:p w14:paraId="0C7BE4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DBBF942" w14:textId="77777777" w:rsidTr="00770076">
              <w:trPr>
                <w:trHeight w:val="363"/>
              </w:trPr>
              <w:tc>
                <w:tcPr>
                  <w:tcW w:w="2493" w:type="dxa"/>
                </w:tcPr>
                <w:p w14:paraId="5895FE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D4FE9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r>
            <w:tr w:rsidR="00D5083E" w:rsidRPr="00770076" w14:paraId="02133A34" w14:textId="77777777" w:rsidTr="00770076">
              <w:trPr>
                <w:trHeight w:val="363"/>
              </w:trPr>
              <w:tc>
                <w:tcPr>
                  <w:tcW w:w="2493" w:type="dxa"/>
                </w:tcPr>
                <w:p w14:paraId="3F5624F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c>
                <w:tcPr>
                  <w:tcW w:w="2822" w:type="dxa"/>
                </w:tcPr>
                <w:p w14:paraId="66D4858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r>
            <w:tr w:rsidR="00D5083E" w:rsidRPr="00770076" w14:paraId="16A239CF" w14:textId="77777777" w:rsidTr="00770076">
              <w:trPr>
                <w:trHeight w:val="363"/>
              </w:trPr>
              <w:tc>
                <w:tcPr>
                  <w:tcW w:w="2493" w:type="dxa"/>
                </w:tcPr>
                <w:p w14:paraId="36AC8C2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c>
                <w:tcPr>
                  <w:tcW w:w="2822" w:type="dxa"/>
                </w:tcPr>
                <w:p w14:paraId="148A3F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r>
            <w:tr w:rsidR="00D5083E" w:rsidRPr="00770076" w14:paraId="512C2F84" w14:textId="77777777" w:rsidTr="00770076">
              <w:trPr>
                <w:trHeight w:val="363"/>
              </w:trPr>
              <w:tc>
                <w:tcPr>
                  <w:tcW w:w="2493" w:type="dxa"/>
                </w:tcPr>
                <w:p w14:paraId="68906A6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c>
                <w:tcPr>
                  <w:tcW w:w="2822" w:type="dxa"/>
                </w:tcPr>
                <w:p w14:paraId="074DDD3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r>
            <w:tr w:rsidR="00D5083E" w:rsidRPr="00770076" w14:paraId="429F0A48" w14:textId="77777777" w:rsidTr="00770076">
              <w:trPr>
                <w:trHeight w:val="363"/>
              </w:trPr>
              <w:tc>
                <w:tcPr>
                  <w:tcW w:w="2493" w:type="dxa"/>
                </w:tcPr>
                <w:p w14:paraId="2727BF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AD96F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X</w:t>
                  </w:r>
                </w:p>
              </w:tc>
            </w:tr>
            <w:tr w:rsidR="00D5083E" w:rsidRPr="00770076" w14:paraId="7197371E" w14:textId="77777777" w:rsidTr="00770076">
              <w:trPr>
                <w:trHeight w:val="363"/>
              </w:trPr>
              <w:tc>
                <w:tcPr>
                  <w:tcW w:w="2493" w:type="dxa"/>
                </w:tcPr>
                <w:p w14:paraId="6A5A475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46FD6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XI</w:t>
                  </w:r>
                </w:p>
              </w:tc>
            </w:tr>
          </w:tbl>
          <w:p w14:paraId="512A753B" w14:textId="77777777" w:rsidR="00D5083E" w:rsidRPr="00EF37BA" w:rsidRDefault="00D5083E" w:rsidP="00D5083E">
            <w:pPr>
              <w:jc w:val="both"/>
              <w:rPr>
                <w:rFonts w:cs="Times New Roman"/>
                <w:lang w:val="ro-RO"/>
              </w:rPr>
            </w:pPr>
          </w:p>
          <w:p w14:paraId="13246559" w14:textId="77777777" w:rsidR="00D5083E" w:rsidRPr="00EF37BA" w:rsidRDefault="00D5083E" w:rsidP="00D5083E">
            <w:pPr>
              <w:jc w:val="both"/>
              <w:rPr>
                <w:rFonts w:cs="Times New Roman"/>
                <w:lang w:val="ro-RO"/>
              </w:rPr>
            </w:pPr>
          </w:p>
        </w:tc>
        <w:tc>
          <w:tcPr>
            <w:tcW w:w="4581" w:type="dxa"/>
          </w:tcPr>
          <w:p w14:paraId="7650C8E4" w14:textId="77777777" w:rsidR="00D5083E" w:rsidRPr="00EF37BA" w:rsidRDefault="00D5083E" w:rsidP="00D5083E">
            <w:pPr>
              <w:rPr>
                <w:rFonts w:cs="Times New Roman"/>
                <w:lang w:val="ro-RO"/>
              </w:rPr>
            </w:pPr>
          </w:p>
        </w:tc>
        <w:tc>
          <w:tcPr>
            <w:tcW w:w="2245" w:type="dxa"/>
          </w:tcPr>
          <w:p w14:paraId="1437D090" w14:textId="5B05869C"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0603F81" w14:textId="719B2D88" w:rsidR="00D5083E" w:rsidRPr="00EF37BA" w:rsidRDefault="00AD61A6" w:rsidP="004133AF">
            <w:pPr>
              <w:jc w:val="both"/>
              <w:rPr>
                <w:rFonts w:cs="Times New Roman"/>
                <w:lang w:val="ro-RO"/>
              </w:rPr>
            </w:pPr>
            <w:r w:rsidRPr="00696E36">
              <w:rPr>
                <w:lang w:val="pt-BR"/>
              </w:rPr>
              <w:t>Transpunerea nu este necesară, deoarece se referă la tehnica legislativă UE.</w:t>
            </w:r>
          </w:p>
        </w:tc>
      </w:tr>
    </w:tbl>
    <w:p w14:paraId="4387423D" w14:textId="1E9EB7E1" w:rsidR="00923271" w:rsidRPr="00EF37BA" w:rsidRDefault="00923271" w:rsidP="00CE28DD">
      <w:pPr>
        <w:rPr>
          <w:rFonts w:cs="Times New Roman"/>
          <w:lang w:val="ro-RO"/>
        </w:rPr>
      </w:pPr>
    </w:p>
    <w:p w14:paraId="4A00E7F0" w14:textId="77777777" w:rsidR="00923271" w:rsidRPr="00EF37BA" w:rsidRDefault="00923271" w:rsidP="00CE28DD">
      <w:pPr>
        <w:spacing w:after="160" w:line="259" w:lineRule="auto"/>
        <w:rPr>
          <w:rFonts w:cs="Times New Roman"/>
          <w:lang w:val="ro-RO"/>
        </w:rPr>
      </w:pPr>
      <w:r w:rsidRPr="00EF37BA">
        <w:rPr>
          <w:rFonts w:cs="Times New Roman"/>
          <w:lang w:val="ro-RO"/>
        </w:rPr>
        <w:br w:type="page"/>
      </w:r>
    </w:p>
    <w:p w14:paraId="0B4F7E01" w14:textId="09A7061C" w:rsidR="00683B43" w:rsidRPr="00100E4B" w:rsidRDefault="000D4DC0" w:rsidP="000D4DC0">
      <w:pPr>
        <w:jc w:val="right"/>
        <w:rPr>
          <w:b/>
          <w:bCs/>
          <w:sz w:val="24"/>
          <w:szCs w:val="20"/>
          <w:lang w:val="ro-RO"/>
        </w:rPr>
      </w:pPr>
      <w:r w:rsidRPr="00100E4B">
        <w:rPr>
          <w:b/>
          <w:bCs/>
          <w:sz w:val="24"/>
          <w:szCs w:val="20"/>
          <w:lang w:val="ro-RO"/>
        </w:rPr>
        <w:lastRenderedPageBreak/>
        <w:t>ANEXE LA TABELUL DE CONCORDANȚĂ</w:t>
      </w:r>
    </w:p>
    <w:p w14:paraId="06C537AE" w14:textId="77777777" w:rsidR="00923271" w:rsidRPr="00ED6DA6" w:rsidRDefault="00923271" w:rsidP="00CE28DD">
      <w:pPr>
        <w:jc w:val="center"/>
        <w:rPr>
          <w:rFonts w:cs="Times New Roman"/>
          <w:b/>
          <w:bCs/>
          <w:lang w:val="ro-RO"/>
        </w:rPr>
      </w:pPr>
      <w:r w:rsidRPr="00ED6DA6">
        <w:rPr>
          <w:rFonts w:cs="Times New Roman"/>
          <w:b/>
          <w:bCs/>
          <w:lang w:val="ro-RO"/>
        </w:rPr>
        <w:t>ANEXA VI</w:t>
      </w:r>
    </w:p>
    <w:p w14:paraId="56F5C249" w14:textId="77777777" w:rsidR="00923271" w:rsidRPr="00EF37BA" w:rsidRDefault="00923271" w:rsidP="00CE28DD">
      <w:pPr>
        <w:rPr>
          <w:rFonts w:cs="Times New Roman"/>
          <w:lang w:val="ro-RO"/>
        </w:rPr>
      </w:pPr>
    </w:p>
    <w:p w14:paraId="5E9BC477" w14:textId="2D2B4D94" w:rsidR="00923271" w:rsidRDefault="00923271" w:rsidP="00CE28DD">
      <w:pPr>
        <w:rPr>
          <w:rFonts w:cs="Times New Roman"/>
          <w:lang w:val="ro-RO"/>
        </w:rPr>
      </w:pPr>
      <w:r w:rsidRPr="00EF37BA">
        <w:rPr>
          <w:rFonts w:cs="Times New Roman"/>
          <w:lang w:val="ro-RO"/>
        </w:rPr>
        <w:t>REGULI PENTRU CALCULAREA IMPACTULUI ASUPRA FORMĂRII GAZELOR CU EFECT DE SERĂ PENTRU COMBUSTIBILII DIN BIOMASĂ ȘI OMOLOGII LOR COMBUSTIBILI FOSILI</w:t>
      </w:r>
    </w:p>
    <w:p w14:paraId="5B1F4E51" w14:textId="77777777" w:rsidR="00683B43" w:rsidRPr="00EF37BA" w:rsidRDefault="00683B43" w:rsidP="00CE28DD">
      <w:pPr>
        <w:rPr>
          <w:rFonts w:cs="Times New Roman"/>
          <w:lang w:val="ro-RO"/>
        </w:rPr>
      </w:pPr>
    </w:p>
    <w:p w14:paraId="572F1E90" w14:textId="1D3C107C" w:rsidR="00923271" w:rsidRPr="00166C95" w:rsidRDefault="00166C95" w:rsidP="004133AF">
      <w:pPr>
        <w:rPr>
          <w:lang w:val="ro-RO"/>
        </w:rPr>
      </w:pPr>
      <w:r w:rsidRPr="004133AF">
        <w:rPr>
          <w:b/>
          <w:bCs/>
          <w:lang w:val="ro-RO"/>
        </w:rPr>
        <w:t>B.</w:t>
      </w:r>
      <w:r>
        <w:rPr>
          <w:lang w:val="ro-RO"/>
        </w:rPr>
        <w:t xml:space="preserve"> </w:t>
      </w:r>
      <w:r w:rsidR="00923271" w:rsidRPr="00166C95">
        <w:rPr>
          <w:lang w:val="ro-RO"/>
        </w:rPr>
        <w:t>VALORI IMPLICITE DETALIATE PENTRU COMBUSTIBILII DIN BIOMASĂ</w:t>
      </w:r>
    </w:p>
    <w:p w14:paraId="39A4CBA6" w14:textId="77777777" w:rsidR="00923271" w:rsidRPr="00EF37BA" w:rsidRDefault="00923271" w:rsidP="00CE28DD">
      <w:pPr>
        <w:rPr>
          <w:rFonts w:cs="Times New Roman"/>
          <w:lang w:val="ro-RO"/>
        </w:rPr>
      </w:pPr>
    </w:p>
    <w:p w14:paraId="162D3153" w14:textId="77777777" w:rsidR="00923271" w:rsidRPr="00EF37BA" w:rsidRDefault="00923271" w:rsidP="00CE28DD">
      <w:pPr>
        <w:jc w:val="both"/>
        <w:rPr>
          <w:rFonts w:eastAsia="Times New Roman" w:cs="Times New Roman"/>
          <w:b/>
          <w:bCs/>
          <w:color w:val="000000"/>
        </w:rPr>
      </w:pPr>
      <w:proofErr w:type="spellStart"/>
      <w:r w:rsidRPr="00EF37BA">
        <w:rPr>
          <w:rFonts w:eastAsia="Times New Roman" w:cs="Times New Roman"/>
          <w:b/>
          <w:bCs/>
          <w:color w:val="000000"/>
        </w:rPr>
        <w:t>Brichete</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sau</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pelete</w:t>
      </w:r>
      <w:proofErr w:type="spellEnd"/>
      <w:r w:rsidRPr="00EF37BA">
        <w:rPr>
          <w:rFonts w:eastAsia="Times New Roman" w:cs="Times New Roman"/>
          <w:b/>
          <w:bCs/>
          <w:color w:val="000000"/>
        </w:rPr>
        <w:t xml:space="preserve"> de </w:t>
      </w:r>
      <w:proofErr w:type="spellStart"/>
      <w:r w:rsidRPr="00EF37BA">
        <w:rPr>
          <w:rFonts w:eastAsia="Times New Roman" w:cs="Times New Roman"/>
          <w:b/>
          <w:bCs/>
          <w:color w:val="000000"/>
        </w:rPr>
        <w:t>lemn</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2"/>
        <w:gridCol w:w="1724"/>
        <w:gridCol w:w="1166"/>
        <w:gridCol w:w="1264"/>
        <w:gridCol w:w="1222"/>
        <w:gridCol w:w="1516"/>
        <w:gridCol w:w="1166"/>
        <w:gridCol w:w="1264"/>
        <w:gridCol w:w="1222"/>
        <w:gridCol w:w="1516"/>
      </w:tblGrid>
      <w:tr w:rsidR="00923271" w:rsidRPr="00B31604" w14:paraId="385220C6" w14:textId="77777777" w:rsidTr="00FD506A">
        <w:tc>
          <w:tcPr>
            <w:tcW w:w="3322"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F4E6"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Sistemul de producție a combustibililor din biomasă</w:t>
            </w:r>
          </w:p>
        </w:tc>
        <w:tc>
          <w:tcPr>
            <w:tcW w:w="1724"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4FACB" w14:textId="77777777" w:rsidR="00923271" w:rsidRPr="00770076" w:rsidRDefault="00923271" w:rsidP="00FD506A">
            <w:pPr>
              <w:ind w:right="195"/>
              <w:jc w:val="center"/>
              <w:rPr>
                <w:rFonts w:eastAsia="Times New Roman" w:cs="Times New Roman"/>
                <w:b/>
                <w:bCs/>
                <w:color w:val="000000"/>
                <w:sz w:val="16"/>
                <w:szCs w:val="16"/>
              </w:rPr>
            </w:pPr>
            <w:proofErr w:type="spellStart"/>
            <w:r w:rsidRPr="00770076">
              <w:rPr>
                <w:rFonts w:eastAsia="Times New Roman" w:cs="Times New Roman"/>
                <w:b/>
                <w:bCs/>
                <w:color w:val="000000"/>
                <w:sz w:val="16"/>
                <w:szCs w:val="16"/>
              </w:rPr>
              <w:t>Distanța</w:t>
            </w:r>
            <w:proofErr w:type="spellEnd"/>
            <w:r w:rsidRPr="00770076">
              <w:rPr>
                <w:rFonts w:eastAsia="Times New Roman" w:cs="Times New Roman"/>
                <w:b/>
                <w:bCs/>
                <w:color w:val="000000"/>
                <w:sz w:val="16"/>
                <w:szCs w:val="16"/>
              </w:rPr>
              <w:t xml:space="preserve"> de transport</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EC0E"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tipică</w:t>
            </w:r>
          </w:p>
          <w:p w14:paraId="10CD924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7D2C"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implicită</w:t>
            </w:r>
          </w:p>
          <w:p w14:paraId="7838DBB8" w14:textId="77777777" w:rsidR="00923271" w:rsidRPr="00E8745D" w:rsidRDefault="00923271" w:rsidP="00FD506A">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B31604" w14:paraId="39F0C80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1C01A61" w14:textId="77777777" w:rsidR="00923271" w:rsidRPr="00E8745D" w:rsidRDefault="00923271" w:rsidP="00FD506A">
            <w:pPr>
              <w:rPr>
                <w:rFonts w:eastAsia="Times New Roman" w:cs="Times New Roman"/>
                <w:b/>
                <w:bCs/>
                <w:color w:val="000000"/>
                <w:sz w:val="16"/>
                <w:szCs w:val="16"/>
                <w:lang w:val="pt-BR"/>
              </w:rPr>
            </w:pPr>
          </w:p>
        </w:tc>
        <w:tc>
          <w:tcPr>
            <w:tcW w:w="1724"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1C0DBE6" w14:textId="77777777" w:rsidR="00923271" w:rsidRPr="00E8745D" w:rsidRDefault="00923271" w:rsidP="00FD506A">
            <w:pPr>
              <w:rPr>
                <w:rFonts w:eastAsia="Times New Roman" w:cs="Times New Roman"/>
                <w:b/>
                <w:bCs/>
                <w:color w:val="000000"/>
                <w:sz w:val="16"/>
                <w:szCs w:val="16"/>
                <w:lang w:val="pt-BR"/>
              </w:rPr>
            </w:pP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C62B" w14:textId="77777777" w:rsidR="00923271" w:rsidRPr="00770076" w:rsidRDefault="00923271" w:rsidP="00FD506A">
            <w:pPr>
              <w:ind w:right="195"/>
              <w:jc w:val="center"/>
              <w:rPr>
                <w:rFonts w:eastAsia="Times New Roman" w:cs="Times New Roman"/>
                <w:b/>
                <w:bCs/>
                <w:color w:val="000000"/>
                <w:sz w:val="16"/>
                <w:szCs w:val="16"/>
              </w:rPr>
            </w:pPr>
            <w:proofErr w:type="spellStart"/>
            <w:r w:rsidRPr="00770076">
              <w:rPr>
                <w:rFonts w:eastAsia="Times New Roman" w:cs="Times New Roman"/>
                <w:b/>
                <w:bCs/>
                <w:color w:val="000000"/>
                <w:sz w:val="16"/>
                <w:szCs w:val="16"/>
              </w:rPr>
              <w:t>Cultivare</w:t>
            </w:r>
            <w:proofErr w:type="spellEnd"/>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F41A2" w14:textId="77777777" w:rsidR="00923271" w:rsidRPr="00770076" w:rsidRDefault="00923271" w:rsidP="00FD506A">
            <w:pPr>
              <w:ind w:right="195"/>
              <w:jc w:val="center"/>
              <w:rPr>
                <w:rFonts w:eastAsia="Times New Roman" w:cs="Times New Roman"/>
                <w:b/>
                <w:bCs/>
                <w:color w:val="000000"/>
                <w:sz w:val="16"/>
                <w:szCs w:val="16"/>
              </w:rPr>
            </w:pPr>
            <w:proofErr w:type="spellStart"/>
            <w:r w:rsidRPr="00770076">
              <w:rPr>
                <w:rFonts w:eastAsia="Times New Roman" w:cs="Times New Roman"/>
                <w:b/>
                <w:bCs/>
                <w:color w:val="000000"/>
                <w:sz w:val="16"/>
                <w:szCs w:val="16"/>
              </w:rPr>
              <w:t>Prelucrare</w:t>
            </w:r>
            <w:proofErr w:type="spellEnd"/>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59E7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C56E8"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EAD70" w14:textId="77777777" w:rsidR="00923271" w:rsidRPr="00770076" w:rsidRDefault="00923271" w:rsidP="00FD506A">
            <w:pPr>
              <w:ind w:right="195"/>
              <w:jc w:val="center"/>
              <w:rPr>
                <w:rFonts w:eastAsia="Times New Roman" w:cs="Times New Roman"/>
                <w:b/>
                <w:bCs/>
                <w:color w:val="000000"/>
                <w:sz w:val="16"/>
                <w:szCs w:val="16"/>
              </w:rPr>
            </w:pPr>
            <w:proofErr w:type="spellStart"/>
            <w:r w:rsidRPr="00770076">
              <w:rPr>
                <w:rFonts w:eastAsia="Times New Roman" w:cs="Times New Roman"/>
                <w:b/>
                <w:bCs/>
                <w:color w:val="000000"/>
                <w:sz w:val="16"/>
                <w:szCs w:val="16"/>
              </w:rPr>
              <w:t>Cultivare</w:t>
            </w:r>
            <w:proofErr w:type="spellEnd"/>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09381" w14:textId="77777777" w:rsidR="00923271" w:rsidRPr="00770076" w:rsidRDefault="00923271" w:rsidP="00FD506A">
            <w:pPr>
              <w:ind w:right="195"/>
              <w:jc w:val="center"/>
              <w:rPr>
                <w:rFonts w:eastAsia="Times New Roman" w:cs="Times New Roman"/>
                <w:b/>
                <w:bCs/>
                <w:color w:val="000000"/>
                <w:sz w:val="16"/>
                <w:szCs w:val="16"/>
              </w:rPr>
            </w:pPr>
            <w:proofErr w:type="spellStart"/>
            <w:r w:rsidRPr="00770076">
              <w:rPr>
                <w:rFonts w:eastAsia="Times New Roman" w:cs="Times New Roman"/>
                <w:b/>
                <w:bCs/>
                <w:color w:val="000000"/>
                <w:sz w:val="16"/>
                <w:szCs w:val="16"/>
              </w:rPr>
              <w:t>Prelucrare</w:t>
            </w:r>
            <w:proofErr w:type="spellEnd"/>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9267"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871C1"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r>
      <w:tr w:rsidR="00923271" w:rsidRPr="00770076" w14:paraId="210D4C4C"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FF3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forestiere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BEE6A"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63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E0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48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C4B8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A28A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416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798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AA0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5C11C0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34C83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C033" w14:textId="03A97CBD"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0C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0443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5B2B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144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50D6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F52C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75E8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50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5EAE71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C5C6A6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A6D39" w14:textId="4558105B" w:rsidR="00923271" w:rsidRPr="00770076" w:rsidRDefault="00923271" w:rsidP="00FD506A">
            <w:pPr>
              <w:ind w:right="-107"/>
              <w:jc w:val="center"/>
              <w:rPr>
                <w:rFonts w:eastAsia="Times New Roman" w:cs="Times New Roman"/>
                <w:color w:val="000000"/>
                <w:sz w:val="16"/>
                <w:szCs w:val="16"/>
              </w:rPr>
            </w:pPr>
            <w:r w:rsidRPr="00770076">
              <w:rPr>
                <w:rFonts w:eastAsia="Times New Roman" w:cs="Times New Roman"/>
                <w:color w:val="000000"/>
                <w:sz w:val="16"/>
                <w:szCs w:val="16"/>
              </w:rPr>
              <w:t>2 500 -10 000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CF6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AC0E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795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1BD3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56D4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F20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52C1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842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37190DC"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AF8E3B"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4E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F0DA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E67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3232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940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B105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D7B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68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CA4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81827A5" w14:textId="77777777" w:rsidTr="00FD506A">
        <w:tc>
          <w:tcPr>
            <w:tcW w:w="3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F2762"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(eucalipt)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69DC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BC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DBB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36C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904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F0F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A8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444C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FD0C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11974E"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5D33D"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fertilizat)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58D06"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FEC0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FBC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D33B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DA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E13F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FF3D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98F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32A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B12E26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E66FF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22E6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AC67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7AA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B28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04E3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48FE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A2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7807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8E1F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0B5E2404"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E838EE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E5B2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F7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4DD4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8B20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63F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5F7B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E003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B80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D504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220E77D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5986E1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5455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2A8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233F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F43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E78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FAA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075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66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FF6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402CF4"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73ED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fără fertilizare)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223C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47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615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7A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BB5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B3F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F0F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153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B28F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787398A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C096B9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C590"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7F3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2A1C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AB3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5EE8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C04C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F79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C0A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9B7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FD506A" w:rsidRPr="00770076" w14:paraId="507E6D4A" w14:textId="77777777" w:rsidTr="00FD506A">
        <w:trPr>
          <w:trHeight w:val="12"/>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05B3F778" w14:textId="77777777" w:rsidR="00923271" w:rsidRPr="00770076" w:rsidRDefault="00923271"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295E14" w14:textId="24496338"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 xml:space="preserve">2 500 </w:t>
            </w:r>
            <w:r w:rsidR="003D6AD2">
              <w:rPr>
                <w:rFonts w:eastAsia="Times New Roman" w:cs="Times New Roman"/>
                <w:color w:val="000000"/>
                <w:sz w:val="16"/>
                <w:szCs w:val="16"/>
              </w:rPr>
              <w:t>km</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20B1AE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F13F08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FE3D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68A8A5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BEA8EA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06EEB4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455B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1CAE9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770076" w:rsidRPr="00770076" w14:paraId="23148474" w14:textId="77777777" w:rsidTr="00FD506A">
        <w:trPr>
          <w:trHeight w:val="351"/>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tcPr>
          <w:p w14:paraId="1E3C5248" w14:textId="77777777" w:rsidR="00770076" w:rsidRPr="00770076" w:rsidRDefault="00770076"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2D5DF7" w14:textId="77777777" w:rsidR="00770076" w:rsidRPr="00770076" w:rsidRDefault="00770076"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10 000 km</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A7CF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19A87E"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618E30"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8ABEB" w14:textId="77777777" w:rsidR="00770076" w:rsidRPr="00770076" w:rsidRDefault="00770076" w:rsidP="00FD506A">
            <w:pPr>
              <w:rPr>
                <w:rFonts w:eastAsia="Times New Roman" w:cs="Times New Roman"/>
                <w:color w:val="000000"/>
                <w:sz w:val="16"/>
                <w:szCs w:val="16"/>
              </w:rPr>
            </w:pP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08201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C45519"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0156C7"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6B0110" w14:textId="77777777" w:rsidR="00770076" w:rsidRPr="00770076" w:rsidRDefault="00770076" w:rsidP="00FD506A">
            <w:pPr>
              <w:rPr>
                <w:rFonts w:eastAsia="Times New Roman" w:cs="Times New Roman"/>
                <w:color w:val="000000"/>
                <w:sz w:val="16"/>
                <w:szCs w:val="16"/>
              </w:rPr>
            </w:pPr>
          </w:p>
        </w:tc>
      </w:tr>
      <w:tr w:rsidR="00923271" w:rsidRPr="00770076" w14:paraId="0D02325A"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339171"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F628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4DE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B9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D4B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3CA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1B3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23A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9EEF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0B0F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4D2681A"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25DC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lemn comercializabil</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1572"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7B0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E68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2E23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CB5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DEE2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66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7F34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D932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33B579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F084B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19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99E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9412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485C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BE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7091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D6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FEC3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93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E65728F"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B676A"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B0C2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DE1F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2007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7CEB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DA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1DF5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2B7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4AB9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8C2C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5FEBBE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4E8B41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800D"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19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3AD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FCF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6FF1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5C9C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A09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ED83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8D7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68D61ED7"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A7C6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din industria lemnului</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86A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59B3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FD32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3B6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B22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E466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06E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D4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CD8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232A72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96A0D5F"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FEB9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309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BBD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94A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D61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DB5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C19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B4A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996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D786E76"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C4300D9"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446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047E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43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723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5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239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6BC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5D1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EAD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1489FC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32605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78BCE"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244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B3B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3DB0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655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F392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8F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A6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C2D7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bl>
    <w:p w14:paraId="1A26203C" w14:textId="77777777" w:rsidR="00923271" w:rsidRPr="00EF37BA" w:rsidRDefault="00923271" w:rsidP="00CE28DD">
      <w:pPr>
        <w:jc w:val="both"/>
        <w:rPr>
          <w:rFonts w:eastAsia="Times New Roman" w:cs="Times New Roman"/>
          <w:b/>
          <w:bCs/>
          <w:color w:val="000000"/>
        </w:rPr>
      </w:pPr>
      <w:proofErr w:type="spellStart"/>
      <w:r w:rsidRPr="00EF37BA">
        <w:rPr>
          <w:rFonts w:eastAsia="Times New Roman" w:cs="Times New Roman"/>
          <w:b/>
          <w:bCs/>
          <w:color w:val="000000"/>
        </w:rPr>
        <w:t>Brichete</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sau</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pelete</w:t>
      </w:r>
      <w:proofErr w:type="spellEnd"/>
      <w:r w:rsidRPr="00EF37BA">
        <w:rPr>
          <w:rFonts w:eastAsia="Times New Roman" w:cs="Times New Roman"/>
          <w:b/>
          <w:bCs/>
          <w:color w:val="000000"/>
        </w:rPr>
        <w:t xml:space="preserve"> de </w:t>
      </w:r>
      <w:proofErr w:type="spellStart"/>
      <w:r w:rsidRPr="00EF37BA">
        <w:rPr>
          <w:rFonts w:eastAsia="Times New Roman" w:cs="Times New Roman"/>
          <w:b/>
          <w:bCs/>
          <w:color w:val="000000"/>
        </w:rPr>
        <w:t>lemn</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8"/>
        <w:gridCol w:w="1484"/>
        <w:gridCol w:w="1172"/>
        <w:gridCol w:w="1449"/>
        <w:gridCol w:w="1413"/>
        <w:gridCol w:w="1783"/>
        <w:gridCol w:w="1328"/>
        <w:gridCol w:w="1449"/>
        <w:gridCol w:w="1413"/>
        <w:gridCol w:w="1783"/>
      </w:tblGrid>
      <w:tr w:rsidR="00923271" w:rsidRPr="00B31604" w14:paraId="7B7554F2" w14:textId="77777777" w:rsidTr="003D6AD2">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53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A59B4"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Distanța</w:t>
            </w:r>
            <w:proofErr w:type="spellEnd"/>
            <w:r w:rsidRPr="00B23073">
              <w:rPr>
                <w:rFonts w:eastAsia="Times New Roman" w:cs="Times New Roman"/>
                <w:b/>
                <w:bCs/>
                <w:color w:val="000000"/>
                <w:sz w:val="16"/>
                <w:szCs w:val="16"/>
              </w:rPr>
              <w:t xml:space="preserve"> de transport</w:t>
            </w:r>
          </w:p>
        </w:tc>
        <w:tc>
          <w:tcPr>
            <w:tcW w:w="5817"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011B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w:t>
            </w:r>
          </w:p>
          <w:p w14:paraId="5215D7E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973"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89B27"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w:t>
            </w:r>
          </w:p>
          <w:p w14:paraId="0434DFAB" w14:textId="77777777" w:rsidR="00923271" w:rsidRPr="00E8745D" w:rsidRDefault="00923271" w:rsidP="00CE28DD">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B31604" w14:paraId="68CBA57B"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8C01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E666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B9021"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50E7E"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9BCB5"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 xml:space="preserve">Transport </w:t>
            </w:r>
            <w:proofErr w:type="spellStart"/>
            <w:r w:rsidRPr="00B23073">
              <w:rPr>
                <w:rFonts w:eastAsia="Times New Roman" w:cs="Times New Roman"/>
                <w:b/>
                <w:bCs/>
                <w:color w:val="000000"/>
                <w:sz w:val="16"/>
                <w:szCs w:val="16"/>
              </w:rPr>
              <w:t>și</w:t>
            </w:r>
            <w:proofErr w:type="spellEnd"/>
            <w:r w:rsidRPr="00B23073">
              <w:rPr>
                <w:rFonts w:eastAsia="Times New Roman" w:cs="Times New Roman"/>
                <w:b/>
                <w:bCs/>
                <w:color w:val="000000"/>
                <w:sz w:val="16"/>
                <w:szCs w:val="16"/>
              </w:rPr>
              <w:t xml:space="preserve"> </w:t>
            </w:r>
            <w:proofErr w:type="spellStart"/>
            <w:r w:rsidRPr="00B23073">
              <w:rPr>
                <w:rFonts w:eastAsia="Times New Roman" w:cs="Times New Roman"/>
                <w:b/>
                <w:bCs/>
                <w:color w:val="000000"/>
                <w:sz w:val="16"/>
                <w:szCs w:val="16"/>
              </w:rPr>
              <w:t>distribuție</w:t>
            </w:r>
            <w:proofErr w:type="spellEnd"/>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949C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A2A7"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C9319"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E2E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 xml:space="preserve">Transport </w:t>
            </w:r>
            <w:proofErr w:type="spellStart"/>
            <w:r w:rsidRPr="00B23073">
              <w:rPr>
                <w:rFonts w:eastAsia="Times New Roman" w:cs="Times New Roman"/>
                <w:b/>
                <w:bCs/>
                <w:color w:val="000000"/>
                <w:sz w:val="16"/>
                <w:szCs w:val="16"/>
              </w:rPr>
              <w:t>și</w:t>
            </w:r>
            <w:proofErr w:type="spellEnd"/>
            <w:r w:rsidRPr="00B23073">
              <w:rPr>
                <w:rFonts w:eastAsia="Times New Roman" w:cs="Times New Roman"/>
                <w:b/>
                <w:bCs/>
                <w:color w:val="000000"/>
                <w:sz w:val="16"/>
                <w:szCs w:val="16"/>
              </w:rPr>
              <w:t xml:space="preserve"> </w:t>
            </w:r>
            <w:proofErr w:type="spellStart"/>
            <w:r w:rsidRPr="00B23073">
              <w:rPr>
                <w:rFonts w:eastAsia="Times New Roman" w:cs="Times New Roman"/>
                <w:b/>
                <w:bCs/>
                <w:color w:val="000000"/>
                <w:sz w:val="16"/>
                <w:szCs w:val="16"/>
              </w:rPr>
              <w:t>distribuție</w:t>
            </w:r>
            <w:proofErr w:type="spellEnd"/>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647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42827DA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85CBD"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A9E91"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20D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44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B96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A7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4E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4B9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3E6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562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FFBBB5"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31C80E9"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A386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34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F45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70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CA9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57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7A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1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D3A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00694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D0D3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1C5E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1177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EEC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6BF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2A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E9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6F9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C91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3B7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ABA90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D4617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C494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1F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C0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2A4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4B6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432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7C6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13C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E5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5BFEE9"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064C8"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346F"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4F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A591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E3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0A0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F50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1D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FEA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AC5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F6D53C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4F250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AE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8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94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426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FD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4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7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CC0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4C8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8D13B5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34CED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F159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4B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40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46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9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FC9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85D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0CF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62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B2F82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DDF32E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1ADA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EB2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E87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9F9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D04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8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DC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28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46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1BFDE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67E2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sau pelete de lemn din reziduuri forestiere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3835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2E8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01A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EF7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ACA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709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28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6C1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BC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5EEE95C"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E8EF9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B8DA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62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1D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CD8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624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AC1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72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C50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941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F2DBD9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7B4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AD13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88F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B08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A52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0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7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BB9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972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AAD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317B682"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D00D7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1A1D6"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A88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36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AB4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AC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29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07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6E1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6AF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77D91130" w14:textId="77777777" w:rsidTr="003D6AD2">
        <w:trPr>
          <w:trHeight w:val="12"/>
        </w:trPr>
        <w:tc>
          <w:tcPr>
            <w:tcW w:w="210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C4E1A81" w14:textId="33A15533" w:rsidR="00770076" w:rsidRPr="00AC36A2" w:rsidRDefault="00770076"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 xml:space="preserve">Brichete de lemn din specii forestiere cu ciclu de producție </w:t>
            </w:r>
          </w:p>
        </w:tc>
        <w:tc>
          <w:tcPr>
            <w:tcW w:w="1484"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B5B8979" w14:textId="77777777" w:rsidR="00770076" w:rsidRPr="00B23073" w:rsidRDefault="00770076"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1B5D328"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0772641A"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A76E042"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D86214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2DB6E6A6"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5CBB49F1"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810820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C58704D"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346BF421" w14:textId="77777777" w:rsidTr="003D6AD2">
        <w:trPr>
          <w:trHeight w:val="446"/>
        </w:trPr>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2C661"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lang w:val="it-IT"/>
              </w:rPr>
              <w:t>scurt</w:t>
            </w:r>
          </w:p>
          <w:p w14:paraId="6B0AD973"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rPr>
              <w:t>(</w:t>
            </w:r>
            <w:proofErr w:type="spellStart"/>
            <w:r w:rsidRPr="00B23073">
              <w:rPr>
                <w:rFonts w:eastAsia="Times New Roman" w:cs="Times New Roman"/>
                <w:color w:val="000000"/>
                <w:sz w:val="16"/>
                <w:szCs w:val="16"/>
              </w:rPr>
              <w:t>eucalipt</w:t>
            </w:r>
            <w:proofErr w:type="spellEnd"/>
            <w:r w:rsidRPr="00B23073">
              <w:rPr>
                <w:rFonts w:eastAsia="Times New Roman" w:cs="Times New Roman"/>
                <w:color w:val="000000"/>
                <w:sz w:val="16"/>
                <w:szCs w:val="16"/>
              </w:rPr>
              <w:t xml:space="preserve"> – </w:t>
            </w: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1)</w:t>
            </w:r>
          </w:p>
        </w:tc>
        <w:tc>
          <w:tcPr>
            <w:tcW w:w="1484"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450BAA" w14:textId="77777777" w:rsidR="00770076" w:rsidRPr="00B23073" w:rsidRDefault="00770076" w:rsidP="003D6AD2">
            <w:pPr>
              <w:ind w:right="195"/>
              <w:jc w:val="center"/>
              <w:rPr>
                <w:rFonts w:eastAsia="Times New Roman" w:cs="Times New Roman"/>
                <w:color w:val="000000"/>
                <w:sz w:val="16"/>
                <w:szCs w:val="16"/>
              </w:rPr>
            </w:pPr>
          </w:p>
        </w:tc>
        <w:tc>
          <w:tcPr>
            <w:tcW w:w="1172"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DD2809"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55D2B5"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816A1C"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D06D7E" w14:textId="77777777" w:rsidR="00770076" w:rsidRPr="00B23073" w:rsidRDefault="00770076" w:rsidP="00CE28DD">
            <w:pPr>
              <w:rPr>
                <w:rFonts w:eastAsia="Times New Roman" w:cs="Times New Roman"/>
                <w:color w:val="000000"/>
                <w:sz w:val="16"/>
                <w:szCs w:val="16"/>
              </w:rPr>
            </w:pPr>
          </w:p>
        </w:tc>
        <w:tc>
          <w:tcPr>
            <w:tcW w:w="1328"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0552E4"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9BFAE"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B61A9"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EE5627" w14:textId="77777777" w:rsidR="00770076" w:rsidRPr="00B23073" w:rsidRDefault="00770076" w:rsidP="00CE28DD">
            <w:pPr>
              <w:rPr>
                <w:rFonts w:eastAsia="Times New Roman" w:cs="Times New Roman"/>
                <w:color w:val="000000"/>
                <w:sz w:val="16"/>
                <w:szCs w:val="16"/>
              </w:rPr>
            </w:pPr>
          </w:p>
        </w:tc>
      </w:tr>
      <w:tr w:rsidR="00923271" w:rsidRPr="00B23073" w14:paraId="76152137"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548C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77753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roofErr w:type="spellStart"/>
            <w:r w:rsidRPr="00B23073">
              <w:rPr>
                <w:rFonts w:eastAsia="Times New Roman" w:cs="Times New Roman"/>
                <w:color w:val="000000"/>
                <w:sz w:val="16"/>
                <w:szCs w:val="16"/>
              </w:rPr>
              <w:t>eucalipt</w:t>
            </w:r>
            <w:proofErr w:type="spellEnd"/>
            <w:r w:rsidRPr="00B23073">
              <w:rPr>
                <w:rFonts w:eastAsia="Times New Roman" w:cs="Times New Roman"/>
                <w:color w:val="000000"/>
                <w:sz w:val="16"/>
                <w:szCs w:val="16"/>
              </w:rPr>
              <w:t xml:space="preserve"> – </w:t>
            </w: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9076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F23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6F6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65D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63C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ABE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FBF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EF5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CD2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2AC3338"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8203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3E87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roofErr w:type="spellStart"/>
            <w:r w:rsidRPr="00B23073">
              <w:rPr>
                <w:rFonts w:eastAsia="Times New Roman" w:cs="Times New Roman"/>
                <w:color w:val="000000"/>
                <w:sz w:val="16"/>
                <w:szCs w:val="16"/>
              </w:rPr>
              <w:t>eucalipt</w:t>
            </w:r>
            <w:proofErr w:type="spellEnd"/>
            <w:r w:rsidRPr="00B23073">
              <w:rPr>
                <w:rFonts w:eastAsia="Times New Roman" w:cs="Times New Roman"/>
                <w:color w:val="000000"/>
                <w:sz w:val="16"/>
                <w:szCs w:val="16"/>
              </w:rPr>
              <w:t xml:space="preserve"> – </w:t>
            </w: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AF0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5BC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9FC7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604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0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4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A2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279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3F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4FDC3EE"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59ED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5B1AA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(plop – </w:t>
            </w:r>
            <w:proofErr w:type="spellStart"/>
            <w:r w:rsidRPr="00B23073">
              <w:rPr>
                <w:rFonts w:eastAsia="Times New Roman" w:cs="Times New Roman"/>
                <w:color w:val="000000"/>
                <w:sz w:val="16"/>
                <w:szCs w:val="16"/>
              </w:rPr>
              <w:t>fertilizat</w:t>
            </w:r>
            <w:proofErr w:type="spellEnd"/>
            <w:r w:rsidRPr="00B23073">
              <w:rPr>
                <w:rFonts w:eastAsia="Times New Roman" w:cs="Times New Roman"/>
                <w:color w:val="000000"/>
                <w:sz w:val="16"/>
                <w:szCs w:val="16"/>
              </w:rPr>
              <w:t xml:space="preserve"> – </w:t>
            </w: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60C3"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5DE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272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263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671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B3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45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ED0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2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F9F29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5267A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FB54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B55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D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7A3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90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3C6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532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51B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AA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76CDC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FDC42C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9AC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BA6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57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907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81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77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A5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BA5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A5C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31293D"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262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E3DDF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(plop – </w:t>
            </w:r>
            <w:proofErr w:type="spellStart"/>
            <w:r w:rsidRPr="00B23073">
              <w:rPr>
                <w:rFonts w:eastAsia="Times New Roman" w:cs="Times New Roman"/>
                <w:color w:val="000000"/>
                <w:sz w:val="16"/>
                <w:szCs w:val="16"/>
              </w:rPr>
              <w:t>fertilizat</w:t>
            </w:r>
            <w:proofErr w:type="spellEnd"/>
            <w:r w:rsidRPr="00B23073">
              <w:rPr>
                <w:rFonts w:eastAsia="Times New Roman" w:cs="Times New Roman"/>
                <w:color w:val="000000"/>
                <w:sz w:val="16"/>
                <w:szCs w:val="16"/>
              </w:rPr>
              <w:t xml:space="preserve"> – </w:t>
            </w: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736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C86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63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475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87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B6D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1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1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792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2AD5F1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07DA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917E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7F8C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FB2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65C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A4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7A1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17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69B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FEB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6CBCC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026A6FD"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10E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16A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59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67B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23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8A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9B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50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529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F09D38"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B32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16EE99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(plop – </w:t>
            </w:r>
            <w:proofErr w:type="spellStart"/>
            <w:r w:rsidRPr="00B23073">
              <w:rPr>
                <w:rFonts w:eastAsia="Times New Roman" w:cs="Times New Roman"/>
                <w:color w:val="000000"/>
                <w:sz w:val="16"/>
                <w:szCs w:val="16"/>
              </w:rPr>
              <w:t>fertilizat</w:t>
            </w:r>
            <w:proofErr w:type="spellEnd"/>
            <w:r w:rsidRPr="00B23073">
              <w:rPr>
                <w:rFonts w:eastAsia="Times New Roman" w:cs="Times New Roman"/>
                <w:color w:val="000000"/>
                <w:sz w:val="16"/>
                <w:szCs w:val="16"/>
              </w:rPr>
              <w:t xml:space="preserve"> – </w:t>
            </w: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58445"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025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8F9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3DD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0E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333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4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64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6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2A16B9"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ACC29BD"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9FA9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E94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D37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3B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889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299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55E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E41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F5A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DC3B9B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B6AB4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55DD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F0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F81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F5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03D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855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C42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FAE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16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9F03B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9786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de lemn din specii forestiere cu ciclu de producție scurt</w:t>
            </w:r>
          </w:p>
          <w:p w14:paraId="6E4DD5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(plop – </w:t>
            </w:r>
            <w:proofErr w:type="spellStart"/>
            <w:r w:rsidRPr="00B23073">
              <w:rPr>
                <w:rFonts w:eastAsia="Times New Roman" w:cs="Times New Roman"/>
                <w:color w:val="000000"/>
                <w:sz w:val="16"/>
                <w:szCs w:val="16"/>
              </w:rPr>
              <w:t>fără</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fertilizare</w:t>
            </w:r>
            <w:proofErr w:type="spellEnd"/>
            <w:r w:rsidRPr="00B23073">
              <w:rPr>
                <w:rFonts w:eastAsia="Times New Roman" w:cs="Times New Roman"/>
                <w:color w:val="000000"/>
                <w:sz w:val="16"/>
                <w:szCs w:val="16"/>
              </w:rPr>
              <w:t xml:space="preserve"> – </w:t>
            </w: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82CE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0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BB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9B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F8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936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60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619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9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50D8F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5F0B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B572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B4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E3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26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183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F9F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DC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3F2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D82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3648DE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A0B8B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A88C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83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E4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8E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D9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595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6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B5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051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2028F83"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378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1428FD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47574"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AE1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00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FB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C3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D5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822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83A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669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23787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7485BF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E237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2B6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41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C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2AD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48A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503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E3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13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1B4CD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5D06F3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6E3F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3B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9EA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74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2B1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1A1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E0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14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4A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6CCE4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FE0D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6F40B6EC"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6657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F1E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AD4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99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CF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B61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D4E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FB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49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0674F4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32B53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DD72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35E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55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81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A2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FC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FEB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1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25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C7C90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5882E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A1946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82B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C67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C8C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38C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26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48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BE3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F7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420D7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703A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31047"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57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A61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CF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79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D07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57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75A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C9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6777FCA"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6D0CAEAE"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6387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196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D7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16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E1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D8A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F39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0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2E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D55D3E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6E3E6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BCF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88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14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2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FCB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087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BC0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BA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C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AA989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0AF1D8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DCC3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4E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162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F03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9B8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86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A0C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729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9E9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7AC2184"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C7973"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C0B38"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72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4D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162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54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E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C72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35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AD0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96962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8EB7E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1981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4A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2E1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74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D98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3ED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72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A0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3F9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4C247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60B50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E557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92B8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694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978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7DD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9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CF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2AA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20FD7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1F922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4FC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0A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C5A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12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9C9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15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25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C92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A31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93521B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856BB"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42CFC"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E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0D2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6E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46F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5D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C0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C57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7D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4F50EC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65C9A1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142C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C54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0EB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523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E10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887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BE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199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140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0056D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844CF1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9ADA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7A2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7C9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405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BDD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78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73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ED6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47D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E3DECB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9107C2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7BC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F07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AB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04C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5E2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52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2F2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CD8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044E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DBCAE5"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F208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F417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5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6C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FDB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E54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DE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964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8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5D5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4CDEE"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6039413"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4716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011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AAF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A9E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A60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52C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56D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644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516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8960D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9D1BC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0302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460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AC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81D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30E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159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123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4BB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69C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93B769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561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73C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EBF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AD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8F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D9A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17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81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F84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1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AB4D8A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713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06C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DDC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79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06F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40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683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17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DE4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A31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604070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E8DA2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5253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727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EE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C9B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258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B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2E33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2B9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D70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DA5D90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8D57C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E34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7B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A8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3CC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9F6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5C4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BF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02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2A0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1DB5F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E837625"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867C5"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1D4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B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832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789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614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2B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C60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561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B830877"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A266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F682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B5F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9E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3E9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D64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ADB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34A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5A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CA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8D7515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E88C8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3117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1216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C12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943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A2E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49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E1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065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29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D54967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58D53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891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D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10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9B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544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B95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2E8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E2D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2A6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38686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11DA807"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3E8F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E00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949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CE4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6C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8CC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8E4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A5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7BE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76AEAEA3" w14:textId="266EA837" w:rsidR="00B23073" w:rsidRDefault="00B23073" w:rsidP="00CE28DD">
      <w:pPr>
        <w:jc w:val="both"/>
        <w:rPr>
          <w:rFonts w:eastAsia="Times New Roman" w:cs="Times New Roman"/>
          <w:b/>
          <w:bCs/>
          <w:color w:val="000000"/>
        </w:rPr>
      </w:pPr>
    </w:p>
    <w:p w14:paraId="3B08EE76" w14:textId="291A72B1" w:rsidR="00923271" w:rsidRPr="00EF37BA" w:rsidRDefault="00923271" w:rsidP="00CE28DD">
      <w:pPr>
        <w:jc w:val="both"/>
        <w:rPr>
          <w:rFonts w:eastAsia="Times New Roman" w:cs="Times New Roman"/>
          <w:b/>
          <w:bCs/>
          <w:color w:val="000000"/>
        </w:rPr>
      </w:pPr>
      <w:proofErr w:type="spellStart"/>
      <w:r w:rsidRPr="00EF37BA">
        <w:rPr>
          <w:rFonts w:eastAsia="Times New Roman" w:cs="Times New Roman"/>
          <w:b/>
          <w:bCs/>
          <w:color w:val="000000"/>
        </w:rPr>
        <w:t>Filiere</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agricole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50"/>
        <w:gridCol w:w="1166"/>
        <w:gridCol w:w="1166"/>
        <w:gridCol w:w="1264"/>
        <w:gridCol w:w="1237"/>
        <w:gridCol w:w="1516"/>
        <w:gridCol w:w="1166"/>
        <w:gridCol w:w="1264"/>
        <w:gridCol w:w="1237"/>
        <w:gridCol w:w="1516"/>
      </w:tblGrid>
      <w:tr w:rsidR="00923271" w:rsidRPr="00B31604" w14:paraId="50EA2598" w14:textId="77777777" w:rsidTr="003D6AD2">
        <w:trPr>
          <w:trHeight w:val="374"/>
        </w:trPr>
        <w:tc>
          <w:tcPr>
            <w:tcW w:w="83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0F88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C8209"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Distanța</w:t>
            </w:r>
            <w:proofErr w:type="spellEnd"/>
            <w:r w:rsidRPr="00B23073">
              <w:rPr>
                <w:rFonts w:eastAsia="Times New Roman" w:cs="Times New Roman"/>
                <w:b/>
                <w:bCs/>
                <w:color w:val="000000"/>
                <w:sz w:val="16"/>
                <w:szCs w:val="16"/>
              </w:rPr>
              <w:t xml:space="preserve"> de transport</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53EF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eq/MJ)</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CEC8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w:t>
            </w:r>
            <w:r w:rsidRPr="005575B3">
              <w:rPr>
                <w:rFonts w:eastAsia="Times New Roman" w:cs="Times New Roman"/>
                <w:b/>
                <w:bCs/>
                <w:color w:val="000000"/>
                <w:sz w:val="16"/>
                <w:szCs w:val="16"/>
                <w:vertAlign w:val="subscript"/>
                <w:lang w:val="pt-BR"/>
              </w:rPr>
              <w:t>q</w:t>
            </w:r>
            <w:r w:rsidRPr="005575B3">
              <w:rPr>
                <w:rFonts w:eastAsia="Times New Roman" w:cs="Times New Roman"/>
                <w:b/>
                <w:bCs/>
                <w:color w:val="000000"/>
                <w:sz w:val="16"/>
                <w:szCs w:val="16"/>
                <w:lang w:val="pt-BR"/>
              </w:rPr>
              <w:t>/MJ)</w:t>
            </w:r>
          </w:p>
        </w:tc>
      </w:tr>
      <w:tr w:rsidR="00923271" w:rsidRPr="00B31604" w14:paraId="787A06BC"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1276A"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1D643"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5B07E"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097AF"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DA1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 xml:space="preserve">Transport </w:t>
            </w:r>
            <w:proofErr w:type="spellStart"/>
            <w:r w:rsidRPr="00B23073">
              <w:rPr>
                <w:rFonts w:eastAsia="Times New Roman" w:cs="Times New Roman"/>
                <w:b/>
                <w:bCs/>
                <w:color w:val="000000"/>
                <w:sz w:val="16"/>
                <w:szCs w:val="16"/>
              </w:rPr>
              <w:t>și</w:t>
            </w:r>
            <w:proofErr w:type="spellEnd"/>
            <w:r w:rsidRPr="00B23073">
              <w:rPr>
                <w:rFonts w:eastAsia="Times New Roman" w:cs="Times New Roman"/>
                <w:b/>
                <w:bCs/>
                <w:color w:val="000000"/>
                <w:sz w:val="16"/>
                <w:szCs w:val="16"/>
              </w:rPr>
              <w:t xml:space="preserve"> </w:t>
            </w:r>
            <w:proofErr w:type="spellStart"/>
            <w:r w:rsidRPr="00B23073">
              <w:rPr>
                <w:rFonts w:eastAsia="Times New Roman" w:cs="Times New Roman"/>
                <w:b/>
                <w:bCs/>
                <w:color w:val="000000"/>
                <w:sz w:val="16"/>
                <w:szCs w:val="16"/>
              </w:rPr>
              <w:t>distribuție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72D3A" w14:textId="77777777" w:rsidR="00923271" w:rsidRPr="00B23073" w:rsidRDefault="00923271" w:rsidP="003D6AD2">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EE7BB"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CCB8"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69C3D"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 xml:space="preserve">Transport </w:t>
            </w:r>
            <w:proofErr w:type="spellStart"/>
            <w:r w:rsidRPr="00B23073">
              <w:rPr>
                <w:rFonts w:eastAsia="Times New Roman" w:cs="Times New Roman"/>
                <w:b/>
                <w:bCs/>
                <w:color w:val="000000"/>
                <w:sz w:val="16"/>
                <w:szCs w:val="16"/>
              </w:rPr>
              <w:t>și</w:t>
            </w:r>
            <w:proofErr w:type="spellEnd"/>
            <w:r w:rsidRPr="00B23073">
              <w:rPr>
                <w:rFonts w:eastAsia="Times New Roman" w:cs="Times New Roman"/>
                <w:b/>
                <w:bCs/>
                <w:color w:val="000000"/>
                <w:sz w:val="16"/>
                <w:szCs w:val="16"/>
              </w:rPr>
              <w:t xml:space="preserve"> </w:t>
            </w:r>
            <w:proofErr w:type="spellStart"/>
            <w:r w:rsidRPr="00B23073">
              <w:rPr>
                <w:rFonts w:eastAsia="Times New Roman" w:cs="Times New Roman"/>
                <w:b/>
                <w:bCs/>
                <w:color w:val="000000"/>
                <w:sz w:val="16"/>
                <w:szCs w:val="16"/>
              </w:rPr>
              <w:t>distribuție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4B17D"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23C45F4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64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&lt;0,2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9A1B2"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CED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963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71A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59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EC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1FD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45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2C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4C536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F88F61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5F0D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5B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C27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0D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7B4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B2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318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A8BF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979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851979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286C23"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94CC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AA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BC1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FD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D98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232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16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5EA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E82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65706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32021B"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795C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90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DA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5A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D42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8AA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233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129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42F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019CF0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5C5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&gt; 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3FA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C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2D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689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1B1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04BE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F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8E7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C26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712C00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9280D52"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3CB1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33C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D9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003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B5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49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33B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E5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F50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18E63A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55E4070"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AC5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2F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82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41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44D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925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DB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A8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AF3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83770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9219E5"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8355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37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79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E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7F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5BC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73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12D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BD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00AB9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F459C"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Pelete</w:t>
            </w:r>
            <w:proofErr w:type="spellEnd"/>
            <w:r w:rsidRPr="00B23073">
              <w:rPr>
                <w:rFonts w:eastAsia="Times New Roman" w:cs="Times New Roman"/>
                <w:color w:val="000000"/>
                <w:sz w:val="16"/>
                <w:szCs w:val="16"/>
              </w:rPr>
              <w:t xml:space="preserve"> din </w:t>
            </w:r>
            <w:proofErr w:type="spellStart"/>
            <w:r w:rsidRPr="00B23073">
              <w:rPr>
                <w:rFonts w:eastAsia="Times New Roman" w:cs="Times New Roman"/>
                <w:color w:val="000000"/>
                <w:sz w:val="16"/>
                <w:szCs w:val="16"/>
              </w:rPr>
              <w:t>paie</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43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EE0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5D01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A6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298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88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90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E77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85A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07D74DF" w14:textId="77777777" w:rsidTr="00B23073">
        <w:trPr>
          <w:trHeight w:val="12"/>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68B52E0" w14:textId="77777777" w:rsidR="00923271" w:rsidRPr="00B23073" w:rsidRDefault="00923271"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9F7216E" w14:textId="6164342F"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8CA7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9A2BD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33C4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A9E9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1D23E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9A270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7C5B6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5,5</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6E529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B23073" w:rsidRPr="00B23073" w14:paraId="52855D96" w14:textId="77777777" w:rsidTr="003D6AD2">
        <w:trPr>
          <w:trHeight w:val="311"/>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tcPr>
          <w:p w14:paraId="6A30D8C1" w14:textId="77777777" w:rsidR="00B23073" w:rsidRPr="00B23073" w:rsidRDefault="00B23073"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F84884" w14:textId="77777777" w:rsidR="00B23073" w:rsidRPr="00B23073" w:rsidRDefault="00B23073"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10 000 km</w:t>
            </w: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02D914"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4EA81B"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41DD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4917F8" w14:textId="77777777" w:rsidR="00B23073" w:rsidRPr="00B23073" w:rsidRDefault="00B23073" w:rsidP="00CE28DD">
            <w:pPr>
              <w:rPr>
                <w:rFonts w:eastAsia="Times New Roman" w:cs="Times New Roman"/>
                <w:color w:val="000000"/>
                <w:sz w:val="16"/>
                <w:szCs w:val="16"/>
              </w:rPr>
            </w:pP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2969A5"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C6D602"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CAFE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C49B44" w14:textId="77777777" w:rsidR="00B23073" w:rsidRPr="00B23073" w:rsidRDefault="00B23073" w:rsidP="00CE28DD">
            <w:pPr>
              <w:rPr>
                <w:rFonts w:eastAsia="Times New Roman" w:cs="Times New Roman"/>
                <w:color w:val="000000"/>
                <w:sz w:val="16"/>
                <w:szCs w:val="16"/>
              </w:rPr>
            </w:pPr>
          </w:p>
        </w:tc>
      </w:tr>
      <w:tr w:rsidR="00923271" w:rsidRPr="00B23073" w14:paraId="1115EB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F9555F"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CE67D"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346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23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AC2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895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A8D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44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85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EB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0B06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285F"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rezultate din prelucrarea trestiei de zahăr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48C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B12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689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753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AE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F7E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D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14A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8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5326B0B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14530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63E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044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028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FE8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5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4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441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D2F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59E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2525250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0D90"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2FF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CB8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7EC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E49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2A2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67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1CB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B08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1BACE"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94081"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 (fără emisii de CH</w:t>
            </w:r>
            <w:r w:rsidRPr="005575B3">
              <w:rPr>
                <w:rFonts w:eastAsia="Times New Roman" w:cs="Times New Roman"/>
                <w:color w:val="000000"/>
                <w:sz w:val="16"/>
                <w:szCs w:val="16"/>
                <w:vertAlign w:val="subscript"/>
                <w:lang w:val="pt-BR"/>
              </w:rPr>
              <w:t>4</w:t>
            </w:r>
            <w:r w:rsidRPr="005575B3">
              <w:rPr>
                <w:rFonts w:eastAsia="Times New Roman" w:cs="Times New Roman"/>
                <w:color w:val="000000"/>
                <w:sz w:val="16"/>
                <w:szCs w:val="16"/>
                <w:lang w:val="pt-BR"/>
              </w:rPr>
              <w:t> de la presa de ulei)</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C492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E31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DEC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4E7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F34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00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CDF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295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ED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5170227D" w14:textId="77777777" w:rsidR="00B23073" w:rsidRDefault="00B23073" w:rsidP="00CE28DD">
      <w:pPr>
        <w:jc w:val="both"/>
        <w:rPr>
          <w:rFonts w:eastAsia="Times New Roman" w:cs="Times New Roman"/>
          <w:b/>
          <w:bCs/>
          <w:color w:val="000000"/>
          <w:lang w:val="it-IT"/>
        </w:rPr>
      </w:pPr>
    </w:p>
    <w:p w14:paraId="3AA861D4" w14:textId="7979D1BC" w:rsidR="00923271" w:rsidRPr="00EF37BA" w:rsidRDefault="00923271" w:rsidP="00CE28DD">
      <w:pPr>
        <w:jc w:val="both"/>
        <w:rPr>
          <w:rFonts w:eastAsia="Times New Roman" w:cs="Times New Roman"/>
          <w:b/>
          <w:bCs/>
          <w:color w:val="000000"/>
          <w:lang w:val="it-IT"/>
        </w:rPr>
      </w:pPr>
      <w:r w:rsidRPr="00EF37BA">
        <w:rPr>
          <w:rFonts w:eastAsia="Times New Roman" w:cs="Times New Roman"/>
          <w:b/>
          <w:bCs/>
          <w:color w:val="000000"/>
          <w:lang w:val="it-IT"/>
        </w:rPr>
        <w:t>Valori implicite detaliate legate de biogazul pentru producerea de energie electrică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42"/>
        <w:gridCol w:w="737"/>
        <w:gridCol w:w="1221"/>
        <w:gridCol w:w="1111"/>
        <w:gridCol w:w="1203"/>
        <w:gridCol w:w="1448"/>
        <w:gridCol w:w="1166"/>
        <w:gridCol w:w="1113"/>
        <w:gridCol w:w="1111"/>
        <w:gridCol w:w="1203"/>
        <w:gridCol w:w="1448"/>
        <w:gridCol w:w="1166"/>
        <w:gridCol w:w="1113"/>
      </w:tblGrid>
      <w:tr w:rsidR="003D6AD2" w:rsidRPr="00B23073" w14:paraId="5404E541" w14:textId="77777777" w:rsidTr="00627A40">
        <w:tc>
          <w:tcPr>
            <w:tcW w:w="2079" w:type="dxa"/>
            <w:gridSpan w:val="2"/>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68BDD88E"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22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5629B7EB" w14:textId="77777777" w:rsidR="003D6AD2" w:rsidRPr="00B23073" w:rsidRDefault="003D6AD2"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Tehnologie</w:t>
            </w:r>
            <w:proofErr w:type="spellEnd"/>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1A7A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8D5F5"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3D6AD2" w:rsidRPr="00B23073" w14:paraId="14FF5C49" w14:textId="77777777" w:rsidTr="003D6AD2">
        <w:trPr>
          <w:trHeight w:val="12"/>
        </w:trPr>
        <w:tc>
          <w:tcPr>
            <w:tcW w:w="2079" w:type="dxa"/>
            <w:gridSpan w:val="2"/>
            <w:vMerge/>
            <w:tcBorders>
              <w:left w:val="single" w:sz="6" w:space="0" w:color="000000"/>
              <w:right w:val="single" w:sz="6" w:space="0" w:color="000000"/>
            </w:tcBorders>
            <w:shd w:val="clear" w:color="auto" w:fill="FFFFFF"/>
            <w:vAlign w:val="center"/>
            <w:hideMark/>
          </w:tcPr>
          <w:p w14:paraId="5ADBD2DE"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right w:val="single" w:sz="6" w:space="0" w:color="000000"/>
            </w:tcBorders>
            <w:shd w:val="clear" w:color="auto" w:fill="FFFFFF"/>
            <w:vAlign w:val="center"/>
            <w:hideMark/>
          </w:tcPr>
          <w:p w14:paraId="3E3569D6" w14:textId="77777777" w:rsidR="003D6AD2" w:rsidRPr="00B23073" w:rsidRDefault="003D6AD2" w:rsidP="00CE28DD">
            <w:pPr>
              <w:rPr>
                <w:rFonts w:eastAsia="Times New Roman" w:cs="Times New Roman"/>
                <w:b/>
                <w:bCs/>
                <w:color w:val="000000"/>
                <w:sz w:val="16"/>
                <w:szCs w:val="16"/>
              </w:rPr>
            </w:pPr>
          </w:p>
        </w:tc>
        <w:tc>
          <w:tcPr>
            <w:tcW w:w="111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222A12C2" w14:textId="77777777" w:rsidR="003D6AD2" w:rsidRPr="00B23073" w:rsidRDefault="003D6AD2"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203"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431E520D" w14:textId="77777777" w:rsidR="003D6AD2" w:rsidRPr="00B23073" w:rsidRDefault="003D6AD2"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D3E91B0" w14:textId="0658AA04"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xml:space="preserve"> provenite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680C6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6B0311F" w14:textId="30020B69"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c>
          <w:tcPr>
            <w:tcW w:w="1111"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0592F1B" w14:textId="77777777" w:rsidR="003D6AD2" w:rsidRPr="00B23073" w:rsidRDefault="003D6AD2"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20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870E52A" w14:textId="77777777" w:rsidR="003D6AD2" w:rsidRPr="00B23073" w:rsidRDefault="003D6AD2"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4E146B9A" w14:textId="17FCC0CC"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Alte emisii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070C9A4"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1F45221" w14:textId="147D267A"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r>
      <w:tr w:rsidR="003D6AD2" w:rsidRPr="00B31604" w14:paraId="167FEB1A" w14:textId="77777777" w:rsidTr="00627A40">
        <w:trPr>
          <w:trHeight w:val="714"/>
        </w:trPr>
        <w:tc>
          <w:tcPr>
            <w:tcW w:w="2079" w:type="dxa"/>
            <w:gridSpan w:val="2"/>
            <w:vMerge/>
            <w:tcBorders>
              <w:left w:val="single" w:sz="6" w:space="0" w:color="000000"/>
              <w:bottom w:val="single" w:sz="6" w:space="0" w:color="000000"/>
              <w:right w:val="single" w:sz="6" w:space="0" w:color="000000"/>
            </w:tcBorders>
            <w:shd w:val="clear" w:color="auto" w:fill="FFFFFF"/>
            <w:vAlign w:val="center"/>
          </w:tcPr>
          <w:p w14:paraId="560B5CEB"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bottom w:val="single" w:sz="6" w:space="0" w:color="000000"/>
              <w:right w:val="single" w:sz="6" w:space="0" w:color="000000"/>
            </w:tcBorders>
            <w:shd w:val="clear" w:color="auto" w:fill="FFFFFF"/>
            <w:vAlign w:val="center"/>
          </w:tcPr>
          <w:p w14:paraId="0CF8768C" w14:textId="77777777" w:rsidR="003D6AD2" w:rsidRPr="00B23073" w:rsidRDefault="003D6AD2" w:rsidP="00CE28DD">
            <w:pPr>
              <w:rPr>
                <w:rFonts w:eastAsia="Times New Roman" w:cs="Times New Roman"/>
                <w:b/>
                <w:bCs/>
                <w:color w:val="000000"/>
                <w:sz w:val="16"/>
                <w:szCs w:val="16"/>
              </w:rPr>
            </w:pPr>
          </w:p>
        </w:tc>
        <w:tc>
          <w:tcPr>
            <w:tcW w:w="1111"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E87DCD" w14:textId="77777777" w:rsidR="003D6AD2" w:rsidRPr="00B23073" w:rsidRDefault="003D6AD2" w:rsidP="00CE28DD">
            <w:pPr>
              <w:ind w:right="195"/>
              <w:jc w:val="center"/>
              <w:rPr>
                <w:rFonts w:eastAsia="Times New Roman" w:cs="Times New Roman"/>
                <w:b/>
                <w:bCs/>
                <w:color w:val="000000"/>
                <w:sz w:val="16"/>
                <w:szCs w:val="16"/>
              </w:rPr>
            </w:pPr>
          </w:p>
        </w:tc>
        <w:tc>
          <w:tcPr>
            <w:tcW w:w="120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2EEA01" w14:textId="77777777" w:rsidR="003D6AD2" w:rsidRPr="00B23073" w:rsidRDefault="003D6AD2" w:rsidP="00CE28DD">
            <w:pPr>
              <w:ind w:right="195"/>
              <w:jc w:val="center"/>
              <w:rPr>
                <w:rFonts w:eastAsia="Times New Roman" w:cs="Times New Roman"/>
                <w:b/>
                <w:bCs/>
                <w:color w:val="000000"/>
                <w:sz w:val="16"/>
                <w:szCs w:val="16"/>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D3FB9C"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6861F2" w14:textId="77777777" w:rsidR="003D6AD2" w:rsidRPr="00B23073" w:rsidRDefault="003D6AD2" w:rsidP="00CE28DD">
            <w:pPr>
              <w:ind w:right="195"/>
              <w:jc w:val="center"/>
              <w:rPr>
                <w:rFonts w:eastAsia="Times New Roman" w:cs="Times New Roman"/>
                <w:b/>
                <w:bCs/>
                <w:color w:val="000000"/>
                <w:sz w:val="16"/>
                <w:szCs w:val="16"/>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824554"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c>
          <w:tcPr>
            <w:tcW w:w="11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AA54C6"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82FEAE"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13AE1"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ECADD7"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D604B7"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r>
      <w:tr w:rsidR="00923271" w:rsidRPr="00B23073" w14:paraId="1CD3D5CE"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42683"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Gunoi</w:t>
            </w:r>
            <w:proofErr w:type="spellEnd"/>
            <w:r w:rsidRPr="00B23073">
              <w:rPr>
                <w:rFonts w:eastAsia="Times New Roman" w:cs="Times New Roman"/>
                <w:color w:val="000000"/>
                <w:sz w:val="16"/>
                <w:szCs w:val="16"/>
              </w:rPr>
              <w:t xml:space="preserve"> de </w:t>
            </w:r>
            <w:proofErr w:type="spellStart"/>
            <w:r w:rsidRPr="00B23073">
              <w:rPr>
                <w:rFonts w:eastAsia="Times New Roman" w:cs="Times New Roman"/>
                <w:color w:val="000000"/>
                <w:sz w:val="16"/>
                <w:szCs w:val="16"/>
              </w:rPr>
              <w:t>grajd</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umed</w:t>
            </w:r>
            <w:proofErr w:type="spellEnd"/>
            <w:r>
              <w:fldChar w:fldCharType="begin"/>
            </w:r>
            <w:r>
              <w:instrText>HYPERLINK "https://eur-lex.europa.eu/legal-content/RO/TXT/HTML/?uri=CELEX:32018L2001&amp;from=EN" \l "ntr14-L_2018328RO.01017201-E0020"</w:instrText>
            </w:r>
            <w:r>
              <w:fldChar w:fldCharType="separate"/>
            </w:r>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14</w:t>
            </w:r>
            <w:r w:rsidRPr="00B23073">
              <w:rPr>
                <w:rFonts w:eastAsia="Times New Roman" w:cs="Times New Roman"/>
                <w:color w:val="337AB7"/>
                <w:sz w:val="16"/>
                <w:szCs w:val="16"/>
              </w:rPr>
              <w:t>)</w:t>
            </w:r>
            <w:r>
              <w:fldChar w:fldCharType="end"/>
            </w: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62D72"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A32F0"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0EC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97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69,6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4B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D8A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22E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156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189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97,4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97C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75D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98D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4A633CC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E035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5933A0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72B49"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87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12B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E4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96C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560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462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290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D6D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A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26306DB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209EC0"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70583"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B63A7"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B0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6FF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74,1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EC8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A2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ED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9DF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FA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52D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C69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4D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5024480D"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AEE3D0E"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0A91CA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DE37A"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C95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11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8D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178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D3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A5C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26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16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780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08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078155D0"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ECF191"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C0F29"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E564F"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FA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C41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9AA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DE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A8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2B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4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261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EE7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F8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r>
      <w:tr w:rsidR="00923271" w:rsidRPr="00B23073" w14:paraId="04D20709"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7C5B8D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7512939"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73D60"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A3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CE0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57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2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CCF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E1F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285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A1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85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4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r>
      <w:tr w:rsidR="00923271" w:rsidRPr="00B23073" w14:paraId="7B4407E1"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49F3E"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Plantă</w:t>
            </w:r>
            <w:proofErr w:type="spellEnd"/>
            <w:r w:rsidRPr="00B23073">
              <w:rPr>
                <w:rFonts w:eastAsia="Times New Roman" w:cs="Times New Roman"/>
                <w:color w:val="000000"/>
                <w:sz w:val="16"/>
                <w:szCs w:val="16"/>
              </w:rPr>
              <w:t xml:space="preserve"> de </w:t>
            </w:r>
            <w:proofErr w:type="spellStart"/>
            <w:r w:rsidRPr="00B23073">
              <w:rPr>
                <w:rFonts w:eastAsia="Times New Roman" w:cs="Times New Roman"/>
                <w:color w:val="000000"/>
                <w:sz w:val="16"/>
                <w:szCs w:val="16"/>
              </w:rPr>
              <w:t>porumb</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întreagă</w:t>
            </w:r>
            <w:proofErr w:type="spellEnd"/>
            <w:r>
              <w:fldChar w:fldCharType="begin"/>
            </w:r>
            <w:r>
              <w:instrText>HYPERLINK "https://eur-lex.europa.eu/legal-content/RO/TXT/HTML/?uri=CELEX:32018L2001&amp;from=EN" \l "ntr15-L_2018328RO.01017201-E0021"</w:instrText>
            </w:r>
            <w:r>
              <w:fldChar w:fldCharType="separate"/>
            </w:r>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15</w:t>
            </w:r>
            <w:r w:rsidRPr="00B23073">
              <w:rPr>
                <w:rFonts w:eastAsia="Times New Roman" w:cs="Times New Roman"/>
                <w:color w:val="337AB7"/>
                <w:sz w:val="16"/>
                <w:szCs w:val="16"/>
              </w:rPr>
              <w:t>)</w:t>
            </w:r>
            <w:r>
              <w:fldChar w:fldCharType="end"/>
            </w: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DBF21"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A11E8"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DB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62B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0D7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719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hyperlink r:id="rId41" w:anchor="ntr16-L_2018328RO.01017201-E0022"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16</w:t>
              </w:r>
              <w:r w:rsidRPr="00B23073">
                <w:rPr>
                  <w:rFonts w:eastAsia="Times New Roman" w:cs="Times New Roman"/>
                  <w:color w:val="337AB7"/>
                  <w:sz w:val="16"/>
                  <w:szCs w:val="16"/>
                </w:rPr>
                <w:t>)</w:t>
              </w:r>
            </w:hyperlink>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41D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AFF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1E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2EA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A79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434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3FB94FB2"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EF442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15E73B"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4874B"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71F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91C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40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C7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EDC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AF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58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EA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04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9D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7C0C41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3346F4"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5D45C"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09F78"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294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65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5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53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AD3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ABD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31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EF6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6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340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54F6F2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92EAA0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E3D118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72D9C"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D75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6D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CB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8B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5D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1CC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3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057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7E6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2303D34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688CC6"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D850F"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67752"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C94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89B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A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73D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82D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2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B44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3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F25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A0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808F3F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4CC1ED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C7B064"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AC17"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F1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AB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2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00B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1C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62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91F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E4A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214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B1BC1ED"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44D7B"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Deșeuri</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biologice</w:t>
            </w:r>
            <w:proofErr w:type="spellEnd"/>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D401A"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E5CF"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D11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4A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CF7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FC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5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3C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2EF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5F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28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5F8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DCE763C"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2EBA20D"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4B4976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220E1B"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416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DB3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A49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B1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CAD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9D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B1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9D0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10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5EC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1C4A7E85"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49AB3D7"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202FE"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937B"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B9A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2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D8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031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62A9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DF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7A1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39,0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2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8E1D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CC6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EEFCE7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E46F3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8B3B9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DD83"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0BE8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96B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B4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44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78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E4A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7DF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33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74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3D6FBB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0D0A92F"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756E0"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Cazul</w:t>
            </w:r>
            <w:proofErr w:type="spellEnd"/>
            <w:r w:rsidRPr="00B23073">
              <w:rPr>
                <w:rFonts w:eastAsia="Times New Roman" w:cs="Times New Roman"/>
                <w:color w:val="000000"/>
                <w:sz w:val="16"/>
                <w:szCs w:val="16"/>
              </w:rPr>
              <w:t xml:space="preserve">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CB14F"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AE6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0B0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657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A71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F3A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2F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565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3D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B7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BB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9D6C8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83ACEB"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B8D7C80"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1F21"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D0C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B507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9B6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EF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2B9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51B3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0CD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57C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6AF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F5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20C122D3" w14:textId="77777777" w:rsidR="003D6AD2" w:rsidRDefault="003D6AD2" w:rsidP="00CE28DD">
      <w:pPr>
        <w:jc w:val="both"/>
        <w:rPr>
          <w:rFonts w:eastAsia="Times New Roman" w:cs="Times New Roman"/>
          <w:b/>
          <w:bCs/>
          <w:color w:val="000000"/>
        </w:rPr>
      </w:pPr>
    </w:p>
    <w:p w14:paraId="256A7311" w14:textId="67180D3F" w:rsidR="00B23073" w:rsidRDefault="00B23073" w:rsidP="00CE28DD">
      <w:pPr>
        <w:jc w:val="both"/>
        <w:rPr>
          <w:rFonts w:eastAsia="Times New Roman" w:cs="Times New Roman"/>
          <w:b/>
          <w:bCs/>
          <w:color w:val="000000"/>
        </w:rPr>
      </w:pPr>
    </w:p>
    <w:p w14:paraId="125A8A03" w14:textId="24E94E38"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 xml:space="preserve">Valori </w:t>
      </w:r>
      <w:proofErr w:type="spellStart"/>
      <w:r w:rsidRPr="00EF37BA">
        <w:rPr>
          <w:rFonts w:eastAsia="Times New Roman" w:cs="Times New Roman"/>
          <w:b/>
          <w:bCs/>
          <w:color w:val="000000"/>
        </w:rPr>
        <w:t>implicite</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detaliate</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pentru</w:t>
      </w:r>
      <w:proofErr w:type="spellEnd"/>
      <w:r w:rsidRPr="00EF37BA">
        <w:rPr>
          <w:rFonts w:eastAsia="Times New Roman" w:cs="Times New Roman"/>
          <w:b/>
          <w:bCs/>
          <w:color w:val="000000"/>
        </w:rPr>
        <w:t xml:space="preserve"> </w:t>
      </w:r>
      <w:proofErr w:type="spellStart"/>
      <w:r w:rsidRPr="00EF37BA">
        <w:rPr>
          <w:rFonts w:eastAsia="Times New Roman" w:cs="Times New Roman"/>
          <w:b/>
          <w:bCs/>
          <w:color w:val="000000"/>
        </w:rPr>
        <w:t>biometan</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6"/>
        <w:gridCol w:w="699"/>
        <w:gridCol w:w="813"/>
        <w:gridCol w:w="964"/>
        <w:gridCol w:w="1040"/>
        <w:gridCol w:w="1193"/>
        <w:gridCol w:w="1010"/>
        <w:gridCol w:w="1170"/>
        <w:gridCol w:w="965"/>
        <w:gridCol w:w="964"/>
        <w:gridCol w:w="1040"/>
        <w:gridCol w:w="1193"/>
        <w:gridCol w:w="1010"/>
        <w:gridCol w:w="1170"/>
        <w:gridCol w:w="965"/>
      </w:tblGrid>
      <w:tr w:rsidR="00923271" w:rsidRPr="00B23073" w14:paraId="2A640040" w14:textId="77777777" w:rsidTr="005458F0">
        <w:tc>
          <w:tcPr>
            <w:tcW w:w="1186"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D435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biometanului</w:t>
            </w:r>
          </w:p>
        </w:tc>
        <w:tc>
          <w:tcPr>
            <w:tcW w:w="1512" w:type="dxa"/>
            <w:gridSpan w:val="2"/>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C7D67"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Opțiunea</w:t>
            </w:r>
            <w:proofErr w:type="spellEnd"/>
            <w:r w:rsidRPr="00B23073">
              <w:rPr>
                <w:rFonts w:eastAsia="Times New Roman" w:cs="Times New Roman"/>
                <w:b/>
                <w:bCs/>
                <w:color w:val="000000"/>
                <w:sz w:val="16"/>
                <w:szCs w:val="16"/>
              </w:rPr>
              <w:t xml:space="preserve"> </w:t>
            </w:r>
            <w:proofErr w:type="spellStart"/>
            <w:r w:rsidRPr="00B23073">
              <w:rPr>
                <w:rFonts w:eastAsia="Times New Roman" w:cs="Times New Roman"/>
                <w:b/>
                <w:bCs/>
                <w:color w:val="000000"/>
                <w:sz w:val="16"/>
                <w:szCs w:val="16"/>
              </w:rPr>
              <w:t>tehnologică</w:t>
            </w:r>
            <w:proofErr w:type="spellEnd"/>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9F6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A6003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B31604" w14:paraId="0053C694"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6A53DE" w14:textId="77777777" w:rsidR="00923271" w:rsidRPr="00B23073" w:rsidRDefault="00923271" w:rsidP="00CE28DD">
            <w:pPr>
              <w:rPr>
                <w:rFonts w:eastAsia="Times New Roman" w:cs="Times New Roman"/>
                <w:b/>
                <w:bCs/>
                <w:color w:val="000000"/>
                <w:sz w:val="16"/>
                <w:szCs w:val="16"/>
              </w:rPr>
            </w:pPr>
          </w:p>
        </w:tc>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204376" w14:textId="77777777" w:rsidR="00923271" w:rsidRPr="00B23073" w:rsidRDefault="00923271" w:rsidP="00CE28DD">
            <w:pPr>
              <w:rPr>
                <w:rFonts w:eastAsia="Times New Roman" w:cs="Times New Roman"/>
                <w:b/>
                <w:bCs/>
                <w:color w:val="000000"/>
                <w:sz w:val="16"/>
                <w:szCs w:val="16"/>
              </w:rPr>
            </w:pP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90192"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E39FA"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C9B8"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Îmbunătățire</w:t>
            </w:r>
            <w:proofErr w:type="spellEnd"/>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15D8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DE68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1F9D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BD3A1"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Cultivare</w:t>
            </w:r>
            <w:proofErr w:type="spellEnd"/>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28574"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Prelucrare</w:t>
            </w:r>
            <w:proofErr w:type="spellEnd"/>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6954C" w14:textId="77777777" w:rsidR="00923271" w:rsidRPr="00B23073" w:rsidRDefault="00923271" w:rsidP="00CE28DD">
            <w:pPr>
              <w:ind w:right="195"/>
              <w:jc w:val="center"/>
              <w:rPr>
                <w:rFonts w:eastAsia="Times New Roman" w:cs="Times New Roman"/>
                <w:b/>
                <w:bCs/>
                <w:color w:val="000000"/>
                <w:sz w:val="16"/>
                <w:szCs w:val="16"/>
              </w:rPr>
            </w:pPr>
            <w:proofErr w:type="spellStart"/>
            <w:r w:rsidRPr="00B23073">
              <w:rPr>
                <w:rFonts w:eastAsia="Times New Roman" w:cs="Times New Roman"/>
                <w:b/>
                <w:bCs/>
                <w:color w:val="000000"/>
                <w:sz w:val="16"/>
                <w:szCs w:val="16"/>
              </w:rPr>
              <w:t>Îmbunătățire</w:t>
            </w:r>
            <w:proofErr w:type="spellEnd"/>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A5C7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B76D0"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9DB03"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r>
      <w:tr w:rsidR="00923271" w:rsidRPr="00B23073" w14:paraId="49F98FFF"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5CFFE"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Gunoi</w:t>
            </w:r>
            <w:proofErr w:type="spellEnd"/>
            <w:r w:rsidRPr="00B23073">
              <w:rPr>
                <w:rFonts w:eastAsia="Times New Roman" w:cs="Times New Roman"/>
                <w:color w:val="000000"/>
                <w:sz w:val="16"/>
                <w:szCs w:val="16"/>
              </w:rPr>
              <w:t xml:space="preserve"> de </w:t>
            </w:r>
            <w:proofErr w:type="spellStart"/>
            <w:r w:rsidRPr="00B23073">
              <w:rPr>
                <w:rFonts w:eastAsia="Times New Roman" w:cs="Times New Roman"/>
                <w:color w:val="000000"/>
                <w:sz w:val="16"/>
                <w:szCs w:val="16"/>
              </w:rPr>
              <w:t>grajd</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umed</w:t>
            </w:r>
            <w:proofErr w:type="spellEnd"/>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0DE6"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3BD9"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fără</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C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F26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3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9FD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E16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3C4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7C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6F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9B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96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9D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00439F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161144"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A11933"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7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cu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A42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E07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DB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89B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566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10E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A76E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F7F0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83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D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E4D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4A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5F409DAD"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D5095B8"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9BB2"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DDA73"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fără</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23F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B8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EDC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E0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659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3EF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F1F3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D20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41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0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0C2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338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4BA4AC96"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EDCDD0"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FD934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903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cu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w:t>
            </w:r>
            <w:r w:rsidRPr="00B23073">
              <w:rPr>
                <w:rFonts w:eastAsia="Times New Roman" w:cs="Times New Roman"/>
                <w:color w:val="000000"/>
                <w:sz w:val="16"/>
                <w:szCs w:val="16"/>
              </w:rPr>
              <w:lastRenderedPageBreak/>
              <w:t>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53E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lastRenderedPageBreak/>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194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A9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289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87B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5AA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206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5D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9A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D59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15F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0C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0AF5A401"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DC64B"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Plantă</w:t>
            </w:r>
            <w:proofErr w:type="spellEnd"/>
            <w:r w:rsidRPr="00B23073">
              <w:rPr>
                <w:rFonts w:eastAsia="Times New Roman" w:cs="Times New Roman"/>
                <w:color w:val="000000"/>
                <w:sz w:val="16"/>
                <w:szCs w:val="16"/>
              </w:rPr>
              <w:t xml:space="preserve"> de </w:t>
            </w:r>
            <w:proofErr w:type="spellStart"/>
            <w:r w:rsidRPr="00B23073">
              <w:rPr>
                <w:rFonts w:eastAsia="Times New Roman" w:cs="Times New Roman"/>
                <w:color w:val="000000"/>
                <w:sz w:val="16"/>
                <w:szCs w:val="16"/>
              </w:rPr>
              <w:t>porumb</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întreagă</w:t>
            </w:r>
            <w:proofErr w:type="spellEnd"/>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CEFE0"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B7343"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fără</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B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FBB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C8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0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523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653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48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A4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77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DF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880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2FB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5DC11AC"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CA16E7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816A1BF"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D4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cu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BDA6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737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CA0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E7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F0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6F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402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3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3C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B45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4E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77A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BEC7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EDFAF"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7FB24"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A6141"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fără</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D7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471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106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6B3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42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2C1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CF9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CF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B47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3F6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689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5D43DA"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1FE731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911064"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B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cu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6D6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A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82B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82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D42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9E9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ED0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152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29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3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8E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20E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D0DA94B"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0BBAA"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Deșeuri</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biologice</w:t>
            </w:r>
            <w:proofErr w:type="spellEnd"/>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C4ECF"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deschis</w:t>
            </w:r>
            <w:proofErr w:type="spellEnd"/>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84452"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fără</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1F7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0F5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9BD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9F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0C2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174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C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571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73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E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1E7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06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2900B1E"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2482C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B9099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4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cu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403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14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4F7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7D0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31B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F9B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8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A3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BB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C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EC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5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330CD61"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07618D"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64E63"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Digestat</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mediu</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închis</w:t>
            </w:r>
            <w:proofErr w:type="spellEnd"/>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A2905" w14:textId="77777777" w:rsidR="00923271" w:rsidRPr="00B23073" w:rsidRDefault="00923271" w:rsidP="00CE28DD">
            <w:pPr>
              <w:rPr>
                <w:rFonts w:eastAsia="Times New Roman" w:cs="Times New Roman"/>
                <w:color w:val="000000"/>
                <w:sz w:val="16"/>
                <w:szCs w:val="16"/>
              </w:rPr>
            </w:pPr>
            <w:proofErr w:type="spellStart"/>
            <w:r w:rsidRPr="00B23073">
              <w:rPr>
                <w:rFonts w:eastAsia="Times New Roman" w:cs="Times New Roman"/>
                <w:color w:val="000000"/>
                <w:sz w:val="16"/>
                <w:szCs w:val="16"/>
              </w:rPr>
              <w:t>fără</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484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49A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D87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455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72B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3C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4B3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1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8E1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79F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3DF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14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0E9517" w14:textId="77777777" w:rsidTr="005458F0">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1243ED8A"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52FC7EC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3B997D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xml:space="preserve">cu </w:t>
            </w:r>
            <w:proofErr w:type="spellStart"/>
            <w:r w:rsidRPr="00B23073">
              <w:rPr>
                <w:rFonts w:eastAsia="Times New Roman" w:cs="Times New Roman"/>
                <w:color w:val="000000"/>
                <w:sz w:val="16"/>
                <w:szCs w:val="16"/>
              </w:rPr>
              <w:t>arderea</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efluenților</w:t>
            </w:r>
            <w:proofErr w:type="spellEnd"/>
            <w:r w:rsidRPr="00B23073">
              <w:rPr>
                <w:rFonts w:eastAsia="Times New Roman" w:cs="Times New Roman"/>
                <w:color w:val="000000"/>
                <w:sz w:val="16"/>
                <w:szCs w:val="16"/>
              </w:rPr>
              <w:t xml:space="preserve"> </w:t>
            </w:r>
            <w:proofErr w:type="spellStart"/>
            <w:r w:rsidRPr="00B23073">
              <w:rPr>
                <w:rFonts w:eastAsia="Times New Roman" w:cs="Times New Roman"/>
                <w:color w:val="000000"/>
                <w:sz w:val="16"/>
                <w:szCs w:val="16"/>
              </w:rPr>
              <w:t>gazoși</w:t>
            </w:r>
            <w:proofErr w:type="spellEnd"/>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0A6127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C2B0C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A7848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38AAA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59AFCA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7EA33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ED5C5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9FB8D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26F21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C5DE9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9D011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E40EE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437B24D1" w14:textId="7CE152BF" w:rsidR="00923271" w:rsidRDefault="00923271" w:rsidP="00CE28DD">
      <w:pPr>
        <w:rPr>
          <w:rFonts w:cs="Times New Roman"/>
          <w:lang w:val="ro-RO"/>
        </w:rPr>
      </w:pPr>
    </w:p>
    <w:p w14:paraId="3103202E" w14:textId="77777777" w:rsidR="00B61A5A" w:rsidRPr="00B61A5A" w:rsidRDefault="00B61A5A" w:rsidP="00B61A5A">
      <w:pPr>
        <w:jc w:val="right"/>
        <w:rPr>
          <w:rFonts w:cs="Times New Roman"/>
          <w:b/>
          <w:bCs/>
          <w:color w:val="333333"/>
          <w:lang w:val="ro-RO"/>
        </w:rPr>
      </w:pPr>
      <w:r w:rsidRPr="00B61A5A">
        <w:rPr>
          <w:rFonts w:cs="Times New Roman"/>
          <w:b/>
          <w:bCs/>
          <w:color w:val="333333"/>
          <w:lang w:val="ro-RO"/>
        </w:rPr>
        <w:lastRenderedPageBreak/>
        <w:t>Anexă</w:t>
      </w:r>
    </w:p>
    <w:p w14:paraId="5FF65675" w14:textId="77777777" w:rsidR="00B61A5A" w:rsidRPr="00FB3105" w:rsidRDefault="00B61A5A" w:rsidP="00B61A5A">
      <w:pPr>
        <w:jc w:val="right"/>
        <w:rPr>
          <w:rFonts w:cs="Times New Roman"/>
          <w:color w:val="333333"/>
          <w:lang w:val="ro-RO"/>
        </w:rPr>
      </w:pPr>
      <w:r w:rsidRPr="00FB3105">
        <w:rPr>
          <w:rFonts w:cs="Times New Roman"/>
          <w:color w:val="333333"/>
          <w:lang w:val="ro-RO"/>
        </w:rPr>
        <w:t>la Regulamentul cu privire la calificarea</w:t>
      </w:r>
    </w:p>
    <w:p w14:paraId="085FA6DE" w14:textId="77777777" w:rsidR="00B61A5A" w:rsidRPr="00FB3105" w:rsidRDefault="00B61A5A" w:rsidP="00B61A5A">
      <w:pPr>
        <w:jc w:val="right"/>
        <w:rPr>
          <w:rFonts w:cs="Times New Roman"/>
          <w:color w:val="333333"/>
          <w:lang w:val="ro-RO"/>
        </w:rPr>
      </w:pPr>
      <w:r w:rsidRPr="00FB3105">
        <w:rPr>
          <w:rFonts w:cs="Times New Roman"/>
          <w:color w:val="333333"/>
          <w:lang w:val="ro-RO"/>
        </w:rPr>
        <w:t>și înregistrarea instalatorilor de cazane,</w:t>
      </w:r>
    </w:p>
    <w:p w14:paraId="58913663" w14:textId="77777777" w:rsidR="00B61A5A" w:rsidRPr="00FB3105" w:rsidRDefault="00B61A5A" w:rsidP="00B61A5A">
      <w:pPr>
        <w:jc w:val="right"/>
        <w:rPr>
          <w:rFonts w:cs="Times New Roman"/>
          <w:color w:val="333333"/>
          <w:lang w:val="ro-RO"/>
        </w:rPr>
      </w:pPr>
      <w:r w:rsidRPr="00FB3105">
        <w:rPr>
          <w:rFonts w:cs="Times New Roman"/>
          <w:color w:val="333333"/>
          <w:lang w:val="ro-RO"/>
        </w:rPr>
        <w:t>furnale sau sobe pe bază de biomasă,</w:t>
      </w:r>
    </w:p>
    <w:p w14:paraId="55E06674" w14:textId="77777777" w:rsidR="00B61A5A" w:rsidRPr="00FB3105" w:rsidRDefault="00B61A5A" w:rsidP="00B61A5A">
      <w:pPr>
        <w:jc w:val="right"/>
        <w:rPr>
          <w:rFonts w:cs="Times New Roman"/>
          <w:color w:val="333333"/>
          <w:lang w:val="ro-RO"/>
        </w:rPr>
      </w:pPr>
      <w:r w:rsidRPr="00FB3105">
        <w:rPr>
          <w:rFonts w:cs="Times New Roman"/>
          <w:color w:val="333333"/>
          <w:lang w:val="ro-RO"/>
        </w:rPr>
        <w:t>de sisteme fotovoltaice și termice solare,</w:t>
      </w:r>
    </w:p>
    <w:p w14:paraId="1CC75EF6" w14:textId="77777777" w:rsidR="00B61A5A" w:rsidRPr="00FB3105" w:rsidRDefault="00B61A5A" w:rsidP="00B61A5A">
      <w:pPr>
        <w:jc w:val="right"/>
        <w:rPr>
          <w:rFonts w:cs="Times New Roman"/>
          <w:color w:val="333333"/>
          <w:lang w:val="ro-RO"/>
        </w:rPr>
      </w:pPr>
      <w:r w:rsidRPr="00FB3105">
        <w:rPr>
          <w:rFonts w:cs="Times New Roman"/>
          <w:color w:val="333333"/>
          <w:lang w:val="ro-RO"/>
        </w:rPr>
        <w:t xml:space="preserve">de sisteme geotermale de mică </w:t>
      </w:r>
    </w:p>
    <w:p w14:paraId="470FC1ED" w14:textId="2792CFA5" w:rsidR="005458F0" w:rsidRPr="00FB3105" w:rsidRDefault="00B61A5A" w:rsidP="00B61A5A">
      <w:pPr>
        <w:jc w:val="right"/>
        <w:rPr>
          <w:rFonts w:cs="Times New Roman"/>
          <w:color w:val="333333"/>
          <w:lang w:val="ro-RO"/>
        </w:rPr>
      </w:pPr>
      <w:r w:rsidRPr="00FB3105">
        <w:rPr>
          <w:rFonts w:cs="Times New Roman"/>
          <w:color w:val="333333"/>
          <w:lang w:val="ro-RO"/>
        </w:rPr>
        <w:t>adâncimi și pompe de căldură</w:t>
      </w:r>
    </w:p>
    <w:p w14:paraId="44FED042" w14:textId="77777777" w:rsidR="00FB3105" w:rsidRDefault="00FB3105" w:rsidP="00F1237B">
      <w:pPr>
        <w:spacing w:after="240"/>
        <w:jc w:val="center"/>
        <w:rPr>
          <w:b/>
          <w:bCs/>
          <w:szCs w:val="28"/>
          <w:lang w:val="pt-BR"/>
        </w:rPr>
      </w:pPr>
    </w:p>
    <w:p w14:paraId="3AAAAB7A" w14:textId="50AAD6C9" w:rsidR="00F1237B" w:rsidRPr="00F1237B" w:rsidRDefault="00F1237B" w:rsidP="00F1237B">
      <w:pPr>
        <w:spacing w:after="240"/>
        <w:jc w:val="center"/>
        <w:rPr>
          <w:b/>
          <w:bCs/>
          <w:szCs w:val="28"/>
          <w:lang w:val="pt-BR"/>
        </w:rPr>
      </w:pPr>
      <w:r w:rsidRPr="00F1237B">
        <w:rPr>
          <w:b/>
          <w:bCs/>
          <w:szCs w:val="28"/>
          <w:lang w:val="pt-BR"/>
        </w:rPr>
        <w:t>Orientări utilizate la elaborarea programelor de studii, a cursurilor de instruire și a cerințelor profesionale față de instalatorii de sisteme SER</w:t>
      </w:r>
    </w:p>
    <w:tbl>
      <w:tblPr>
        <w:tblStyle w:val="TableGrid"/>
        <w:tblW w:w="15446" w:type="dxa"/>
        <w:tblLook w:val="04A0" w:firstRow="1" w:lastRow="0" w:firstColumn="1" w:lastColumn="0" w:noHBand="0" w:noVBand="1"/>
      </w:tblPr>
      <w:tblGrid>
        <w:gridCol w:w="2425"/>
        <w:gridCol w:w="3099"/>
        <w:gridCol w:w="4252"/>
        <w:gridCol w:w="5670"/>
      </w:tblGrid>
      <w:tr w:rsidR="00F1237B" w:rsidRPr="006A7594" w14:paraId="3CBC3883" w14:textId="77777777" w:rsidTr="00FB3105">
        <w:trPr>
          <w:trHeight w:val="426"/>
        </w:trPr>
        <w:tc>
          <w:tcPr>
            <w:tcW w:w="2425" w:type="dxa"/>
          </w:tcPr>
          <w:p w14:paraId="408136AB" w14:textId="77777777" w:rsidR="00F1237B" w:rsidRPr="006A7594" w:rsidRDefault="00F1237B" w:rsidP="005539DA">
            <w:pPr>
              <w:rPr>
                <w:rFonts w:cs="Times New Roman"/>
                <w:b/>
                <w:bCs/>
                <w:sz w:val="20"/>
                <w:szCs w:val="20"/>
              </w:rPr>
            </w:pPr>
            <w:proofErr w:type="spellStart"/>
            <w:r w:rsidRPr="006A7594">
              <w:rPr>
                <w:rFonts w:cs="Times New Roman"/>
                <w:b/>
                <w:bCs/>
                <w:sz w:val="20"/>
                <w:szCs w:val="20"/>
              </w:rPr>
              <w:t>Categorie</w:t>
            </w:r>
            <w:proofErr w:type="spellEnd"/>
            <w:r w:rsidRPr="006A7594">
              <w:rPr>
                <w:rFonts w:cs="Times New Roman"/>
                <w:b/>
                <w:bCs/>
                <w:sz w:val="20"/>
                <w:szCs w:val="20"/>
              </w:rPr>
              <w:t xml:space="preserve"> de </w:t>
            </w:r>
            <w:proofErr w:type="spellStart"/>
            <w:r w:rsidRPr="006A7594">
              <w:rPr>
                <w:rFonts w:cs="Times New Roman"/>
                <w:b/>
                <w:bCs/>
                <w:sz w:val="20"/>
                <w:szCs w:val="20"/>
              </w:rPr>
              <w:t>instalatori</w:t>
            </w:r>
            <w:proofErr w:type="spellEnd"/>
          </w:p>
        </w:tc>
        <w:tc>
          <w:tcPr>
            <w:tcW w:w="3099" w:type="dxa"/>
          </w:tcPr>
          <w:p w14:paraId="381B25AC" w14:textId="77777777" w:rsidR="00F1237B" w:rsidRPr="006A7594" w:rsidRDefault="00F1237B" w:rsidP="005539DA">
            <w:pPr>
              <w:rPr>
                <w:rFonts w:cs="Times New Roman"/>
                <w:b/>
                <w:bCs/>
                <w:sz w:val="20"/>
                <w:szCs w:val="20"/>
              </w:rPr>
            </w:pPr>
            <w:proofErr w:type="spellStart"/>
            <w:r w:rsidRPr="006A7594">
              <w:rPr>
                <w:rFonts w:cs="Times New Roman"/>
                <w:b/>
                <w:bCs/>
                <w:sz w:val="20"/>
                <w:szCs w:val="20"/>
              </w:rPr>
              <w:t>Cerințe</w:t>
            </w:r>
            <w:proofErr w:type="spellEnd"/>
            <w:r w:rsidRPr="006A7594">
              <w:rPr>
                <w:rFonts w:cs="Times New Roman"/>
                <w:b/>
                <w:bCs/>
                <w:sz w:val="20"/>
                <w:szCs w:val="20"/>
              </w:rPr>
              <w:t xml:space="preserve"> de </w:t>
            </w:r>
            <w:proofErr w:type="spellStart"/>
            <w:r w:rsidRPr="006A7594">
              <w:rPr>
                <w:rFonts w:cs="Times New Roman"/>
                <w:b/>
                <w:bCs/>
                <w:sz w:val="20"/>
                <w:szCs w:val="20"/>
              </w:rPr>
              <w:t>formare</w:t>
            </w:r>
            <w:proofErr w:type="spellEnd"/>
            <w:r w:rsidRPr="006A7594">
              <w:rPr>
                <w:rFonts w:cs="Times New Roman"/>
                <w:b/>
                <w:bCs/>
                <w:sz w:val="20"/>
                <w:szCs w:val="20"/>
              </w:rPr>
              <w:t xml:space="preserve"> </w:t>
            </w:r>
            <w:proofErr w:type="spellStart"/>
            <w:r w:rsidRPr="006A7594">
              <w:rPr>
                <w:rFonts w:cs="Times New Roman"/>
                <w:b/>
                <w:bCs/>
                <w:sz w:val="20"/>
                <w:szCs w:val="20"/>
              </w:rPr>
              <w:t>profesională</w:t>
            </w:r>
            <w:proofErr w:type="spellEnd"/>
          </w:p>
        </w:tc>
        <w:tc>
          <w:tcPr>
            <w:tcW w:w="4252" w:type="dxa"/>
          </w:tcPr>
          <w:p w14:paraId="04811260" w14:textId="77777777" w:rsidR="00F1237B" w:rsidRPr="006A7594" w:rsidRDefault="00F1237B" w:rsidP="005539DA">
            <w:pPr>
              <w:rPr>
                <w:rFonts w:cs="Times New Roman"/>
                <w:b/>
                <w:bCs/>
                <w:sz w:val="20"/>
                <w:szCs w:val="20"/>
              </w:rPr>
            </w:pPr>
            <w:proofErr w:type="spellStart"/>
            <w:r w:rsidRPr="006A7594">
              <w:rPr>
                <w:rFonts w:cs="Times New Roman"/>
                <w:b/>
                <w:bCs/>
                <w:sz w:val="20"/>
                <w:szCs w:val="20"/>
              </w:rPr>
              <w:t>Partea</w:t>
            </w:r>
            <w:proofErr w:type="spellEnd"/>
            <w:r w:rsidRPr="006A7594">
              <w:rPr>
                <w:rFonts w:cs="Times New Roman"/>
                <w:b/>
                <w:bCs/>
                <w:sz w:val="20"/>
                <w:szCs w:val="20"/>
              </w:rPr>
              <w:t xml:space="preserve"> </w:t>
            </w:r>
            <w:proofErr w:type="spellStart"/>
            <w:r w:rsidRPr="006A7594">
              <w:rPr>
                <w:rFonts w:cs="Times New Roman"/>
                <w:b/>
                <w:bCs/>
                <w:sz w:val="20"/>
                <w:szCs w:val="20"/>
              </w:rPr>
              <w:t>teoretică</w:t>
            </w:r>
            <w:proofErr w:type="spellEnd"/>
          </w:p>
        </w:tc>
        <w:tc>
          <w:tcPr>
            <w:tcW w:w="5670" w:type="dxa"/>
          </w:tcPr>
          <w:p w14:paraId="66AAAD03" w14:textId="77777777" w:rsidR="00F1237B" w:rsidRPr="006A7594" w:rsidRDefault="00F1237B" w:rsidP="005539DA">
            <w:pPr>
              <w:rPr>
                <w:rFonts w:cs="Times New Roman"/>
                <w:b/>
                <w:bCs/>
                <w:sz w:val="20"/>
                <w:szCs w:val="20"/>
              </w:rPr>
            </w:pPr>
            <w:proofErr w:type="spellStart"/>
            <w:r w:rsidRPr="006A7594">
              <w:rPr>
                <w:rFonts w:cs="Times New Roman"/>
                <w:b/>
                <w:bCs/>
                <w:sz w:val="20"/>
                <w:szCs w:val="20"/>
              </w:rPr>
              <w:t>Competențe</w:t>
            </w:r>
            <w:proofErr w:type="spellEnd"/>
            <w:r w:rsidRPr="006A7594">
              <w:rPr>
                <w:rFonts w:cs="Times New Roman"/>
                <w:b/>
                <w:bCs/>
                <w:sz w:val="20"/>
                <w:szCs w:val="20"/>
              </w:rPr>
              <w:t xml:space="preserve"> </w:t>
            </w:r>
            <w:proofErr w:type="spellStart"/>
            <w:r w:rsidRPr="006A7594">
              <w:rPr>
                <w:rFonts w:cs="Times New Roman"/>
                <w:b/>
                <w:bCs/>
                <w:sz w:val="20"/>
                <w:szCs w:val="20"/>
              </w:rPr>
              <w:t>esențiale</w:t>
            </w:r>
            <w:proofErr w:type="spellEnd"/>
          </w:p>
        </w:tc>
      </w:tr>
      <w:tr w:rsidR="00F1237B" w:rsidRPr="00F1237B" w14:paraId="1C3AAB24" w14:textId="77777777" w:rsidTr="00F1237B">
        <w:tc>
          <w:tcPr>
            <w:tcW w:w="2425" w:type="dxa"/>
          </w:tcPr>
          <w:p w14:paraId="1BD0CD10" w14:textId="77777777" w:rsidR="00F1237B" w:rsidRPr="006A7594" w:rsidRDefault="00F1237B" w:rsidP="005539DA">
            <w:pPr>
              <w:rPr>
                <w:rFonts w:cs="Times New Roman"/>
                <w:sz w:val="20"/>
                <w:szCs w:val="20"/>
              </w:rPr>
            </w:pPr>
            <w:proofErr w:type="spellStart"/>
            <w:r w:rsidRPr="006A7594">
              <w:rPr>
                <w:rFonts w:cs="Times New Roman"/>
                <w:sz w:val="20"/>
                <w:szCs w:val="20"/>
              </w:rPr>
              <w:t>Categoria</w:t>
            </w:r>
            <w:proofErr w:type="spellEnd"/>
            <w:r w:rsidRPr="006A7594">
              <w:rPr>
                <w:rFonts w:cs="Times New Roman"/>
                <w:sz w:val="20"/>
                <w:szCs w:val="20"/>
              </w:rPr>
              <w:t xml:space="preserve"> A - </w:t>
            </w:r>
            <w:proofErr w:type="spellStart"/>
            <w:r w:rsidRPr="006A7594">
              <w:rPr>
                <w:rFonts w:cs="Times New Roman"/>
                <w:sz w:val="20"/>
                <w:szCs w:val="20"/>
              </w:rPr>
              <w:t>instalatori</w:t>
            </w:r>
            <w:proofErr w:type="spellEnd"/>
            <w:r w:rsidRPr="006A7594">
              <w:rPr>
                <w:rFonts w:cs="Times New Roman"/>
                <w:sz w:val="20"/>
                <w:szCs w:val="20"/>
              </w:rPr>
              <w:t xml:space="preserve"> de </w:t>
            </w:r>
            <w:proofErr w:type="spellStart"/>
            <w:r w:rsidRPr="006A7594">
              <w:rPr>
                <w:rFonts w:cs="Times New Roman"/>
                <w:sz w:val="20"/>
                <w:szCs w:val="20"/>
              </w:rPr>
              <w:t>cazane</w:t>
            </w:r>
            <w:proofErr w:type="spellEnd"/>
            <w:r w:rsidRPr="006A7594">
              <w:rPr>
                <w:rFonts w:cs="Times New Roman"/>
                <w:sz w:val="20"/>
                <w:szCs w:val="20"/>
              </w:rPr>
              <w:t xml:space="preserve">, </w:t>
            </w:r>
            <w:proofErr w:type="spellStart"/>
            <w:r w:rsidRPr="006A7594">
              <w:rPr>
                <w:rFonts w:cs="Times New Roman"/>
                <w:sz w:val="20"/>
                <w:szCs w:val="20"/>
              </w:rPr>
              <w:t>furnale</w:t>
            </w:r>
            <w:proofErr w:type="spellEnd"/>
            <w:r w:rsidRPr="006A7594">
              <w:rPr>
                <w:rFonts w:cs="Times New Roman"/>
                <w:sz w:val="20"/>
                <w:szCs w:val="20"/>
              </w:rPr>
              <w:t xml:space="preserve"> </w:t>
            </w:r>
            <w:proofErr w:type="spellStart"/>
            <w:r w:rsidRPr="006A7594">
              <w:rPr>
                <w:rFonts w:cs="Times New Roman"/>
                <w:sz w:val="20"/>
                <w:szCs w:val="20"/>
              </w:rPr>
              <w:t>sau</w:t>
            </w:r>
            <w:proofErr w:type="spellEnd"/>
            <w:r w:rsidRPr="006A7594">
              <w:rPr>
                <w:rFonts w:cs="Times New Roman"/>
                <w:sz w:val="20"/>
                <w:szCs w:val="20"/>
              </w:rPr>
              <w:t xml:space="preserve"> </w:t>
            </w:r>
            <w:proofErr w:type="spellStart"/>
            <w:r w:rsidRPr="006A7594">
              <w:rPr>
                <w:rFonts w:cs="Times New Roman"/>
                <w:sz w:val="20"/>
                <w:szCs w:val="20"/>
              </w:rPr>
              <w:t>sobe</w:t>
            </w:r>
            <w:proofErr w:type="spellEnd"/>
            <w:r w:rsidRPr="006A7594">
              <w:rPr>
                <w:rFonts w:cs="Times New Roman"/>
                <w:sz w:val="20"/>
                <w:szCs w:val="20"/>
              </w:rPr>
              <w:t xml:space="preserve"> pe </w:t>
            </w:r>
            <w:proofErr w:type="spellStart"/>
            <w:r w:rsidRPr="006A7594">
              <w:rPr>
                <w:rFonts w:cs="Times New Roman"/>
                <w:sz w:val="20"/>
                <w:szCs w:val="20"/>
              </w:rPr>
              <w:t>bază</w:t>
            </w:r>
            <w:proofErr w:type="spellEnd"/>
            <w:r w:rsidRPr="006A7594">
              <w:rPr>
                <w:rFonts w:cs="Times New Roman"/>
                <w:sz w:val="20"/>
                <w:szCs w:val="20"/>
              </w:rPr>
              <w:t xml:space="preserve"> de </w:t>
            </w:r>
            <w:proofErr w:type="spellStart"/>
            <w:r w:rsidRPr="006A7594">
              <w:rPr>
                <w:rFonts w:cs="Times New Roman"/>
                <w:sz w:val="20"/>
                <w:szCs w:val="20"/>
              </w:rPr>
              <w:t>biomasă</w:t>
            </w:r>
            <w:proofErr w:type="spellEnd"/>
          </w:p>
        </w:tc>
        <w:tc>
          <w:tcPr>
            <w:tcW w:w="3099" w:type="dxa"/>
          </w:tcPr>
          <w:p w14:paraId="34579FA0"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instalator de țevi și conducte, instalator de instalații termice sau tehnician de instalații sanitare și de încălzire sau de răcire.</w:t>
            </w:r>
          </w:p>
        </w:tc>
        <w:tc>
          <w:tcPr>
            <w:tcW w:w="4252" w:type="dxa"/>
          </w:tcPr>
          <w:p w14:paraId="20939B89"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pe bază de biomasă. Formarea va asigura o bună cunoaștere a standardelor naționale și internaționale în domeniul tehnologiilor de utilizare a combustibililor din biomasă, de tipul peletelor, precum și a legislației naționale în vigoare cu privire la biomasă și biocombustibil.</w:t>
            </w:r>
          </w:p>
        </w:tc>
        <w:tc>
          <w:tcPr>
            <w:tcW w:w="5670" w:type="dxa"/>
          </w:tcPr>
          <w:p w14:paraId="59C2AB83" w14:textId="77777777" w:rsidR="00F1237B" w:rsidRPr="00F1237B" w:rsidRDefault="00F1237B" w:rsidP="005539DA">
            <w:pPr>
              <w:rPr>
                <w:rFonts w:cs="Times New Roman"/>
                <w:sz w:val="20"/>
                <w:szCs w:val="20"/>
                <w:lang w:val="pt-BR"/>
              </w:rPr>
            </w:pPr>
          </w:p>
        </w:tc>
      </w:tr>
      <w:tr w:rsidR="00F1237B" w:rsidRPr="00F1237B" w14:paraId="62FB40AA" w14:textId="77777777" w:rsidTr="00F1237B">
        <w:tc>
          <w:tcPr>
            <w:tcW w:w="2425" w:type="dxa"/>
          </w:tcPr>
          <w:p w14:paraId="11C442C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B1 - instalatori de sisteme fotovoltaice solare</w:t>
            </w:r>
          </w:p>
        </w:tc>
        <w:tc>
          <w:tcPr>
            <w:tcW w:w="3099" w:type="dxa"/>
            <w:vMerge w:val="restart"/>
          </w:tcPr>
          <w:p w14:paraId="314340DC"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prealabilă a specialistului ca instalator de apă și canalizare sau electrician, deținerea calificării de bază ca instalator de apă și canalizare, electrician și calificare pentru 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p>
        </w:tc>
        <w:tc>
          <w:tcPr>
            <w:tcW w:w="4252" w:type="dxa"/>
            <w:vMerge w:val="restart"/>
          </w:tcPr>
          <w:p w14:paraId="7C1C0CF6"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produse solare și comparații între cost și profitabilitate, inclusiv în ceea ce privește aspectele ecologice, componentele, caracteristicile și dimensionarea sistemelor 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p>
        </w:tc>
        <w:tc>
          <w:tcPr>
            <w:tcW w:w="5670" w:type="dxa"/>
            <w:vMerge w:val="restart"/>
          </w:tcPr>
          <w:p w14:paraId="5B2A3FCA" w14:textId="77777777" w:rsidR="00F1237B" w:rsidRPr="00F1237B" w:rsidRDefault="00F1237B" w:rsidP="005539DA">
            <w:pPr>
              <w:rPr>
                <w:rFonts w:cs="Times New Roman"/>
                <w:sz w:val="20"/>
                <w:szCs w:val="20"/>
                <w:lang w:val="pt-BR"/>
              </w:rPr>
            </w:pPr>
            <w:r w:rsidRPr="00F1237B">
              <w:rPr>
                <w:rFonts w:cs="Times New Roman"/>
                <w:sz w:val="20"/>
                <w:szCs w:val="20"/>
                <w:lang w:val="pt-BR"/>
              </w:rPr>
              <w:t>1) Capacitatea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14:paraId="7EDDFD20" w14:textId="77777777" w:rsidR="00F1237B" w:rsidRPr="00F1237B" w:rsidRDefault="00F1237B" w:rsidP="005539DA">
            <w:pPr>
              <w:rPr>
                <w:rFonts w:cs="Times New Roman"/>
                <w:sz w:val="20"/>
                <w:szCs w:val="20"/>
                <w:lang w:val="pt-BR"/>
              </w:rPr>
            </w:pPr>
            <w:r w:rsidRPr="00F1237B">
              <w:rPr>
                <w:rFonts w:cs="Times New Roman"/>
                <w:sz w:val="20"/>
                <w:szCs w:val="20"/>
                <w:lang w:val="pt-BR"/>
              </w:rPr>
              <w:t>2) capacitatea de a identifica sistemele și componentele specifice pentru sistemele active și pasive, inclusiv proiectarea lor mecanică, precum și de a determina amplasarea componentelor, planul și configurația sistemului și opțiunile pentru integrarea soluțiilor de stocare a energiei, inclusiv în combinație cu stații de reîncărcare;</w:t>
            </w:r>
          </w:p>
          <w:p w14:paraId="25449F2D" w14:textId="77777777" w:rsidR="00F1237B" w:rsidRPr="00F1237B" w:rsidRDefault="00F1237B" w:rsidP="005539DA">
            <w:pPr>
              <w:rPr>
                <w:rFonts w:cs="Times New Roman"/>
                <w:sz w:val="20"/>
                <w:szCs w:val="20"/>
                <w:lang w:val="pt-BR"/>
              </w:rPr>
            </w:pPr>
            <w:r w:rsidRPr="00F1237B">
              <w:rPr>
                <w:rFonts w:cs="Times New Roman"/>
                <w:sz w:val="20"/>
                <w:szCs w:val="20"/>
                <w:lang w:val="pt-BR"/>
              </w:rPr>
              <w:t xml:space="preserve">3) capacitatea de a determina zona necesară pentru instalare, orientarea și înclinarea încălzitorului de apă solar și ale celui fotovoltaic solar, ținând cont de umbră, de accesul solar, de integritatea structurală, de oportunitatea instalării din punctul de vedere al clădirii sau al climei, precum și de identificarea diferitor metode de instalare potrivite pentru tipurile de acoperiș și a </w:t>
            </w:r>
            <w:r w:rsidRPr="00F1237B">
              <w:rPr>
                <w:rFonts w:cs="Times New Roman"/>
                <w:sz w:val="20"/>
                <w:szCs w:val="20"/>
                <w:lang w:val="pt-BR"/>
              </w:rPr>
              <w:lastRenderedPageBreak/>
              <w:t>proporției echipamentelor necesare pentru instalare în cadrul sistemului;</w:t>
            </w:r>
          </w:p>
          <w:p w14:paraId="549B4036" w14:textId="77777777" w:rsidR="00F1237B" w:rsidRPr="00F1237B" w:rsidRDefault="00F1237B" w:rsidP="005539DA">
            <w:pPr>
              <w:rPr>
                <w:rFonts w:cs="Times New Roman"/>
                <w:sz w:val="20"/>
                <w:szCs w:val="20"/>
                <w:lang w:val="pt-BR"/>
              </w:rPr>
            </w:pPr>
            <w:r w:rsidRPr="00F1237B">
              <w:rPr>
                <w:rFonts w:cs="Times New Roman"/>
                <w:sz w:val="20"/>
                <w:szCs w:val="20"/>
                <w:lang w:val="pt-BR"/>
              </w:rPr>
              <w:t>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r>
      <w:tr w:rsidR="00F1237B" w:rsidRPr="00F1237B" w14:paraId="33D7B854" w14:textId="77777777" w:rsidTr="00F1237B">
        <w:tc>
          <w:tcPr>
            <w:tcW w:w="2425" w:type="dxa"/>
          </w:tcPr>
          <w:p w14:paraId="5BECACE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B2 - instalatori de sisteme termice solare</w:t>
            </w:r>
          </w:p>
        </w:tc>
        <w:tc>
          <w:tcPr>
            <w:tcW w:w="3099" w:type="dxa"/>
            <w:vMerge/>
          </w:tcPr>
          <w:p w14:paraId="21B2BA8B" w14:textId="77777777" w:rsidR="00F1237B" w:rsidRPr="00F1237B" w:rsidRDefault="00F1237B" w:rsidP="005539DA">
            <w:pPr>
              <w:rPr>
                <w:rFonts w:cs="Times New Roman"/>
                <w:sz w:val="20"/>
                <w:szCs w:val="20"/>
                <w:lang w:val="pt-BR"/>
              </w:rPr>
            </w:pPr>
          </w:p>
        </w:tc>
        <w:tc>
          <w:tcPr>
            <w:tcW w:w="4252" w:type="dxa"/>
            <w:vMerge/>
          </w:tcPr>
          <w:p w14:paraId="60AB340C" w14:textId="77777777" w:rsidR="00F1237B" w:rsidRPr="00F1237B" w:rsidRDefault="00F1237B" w:rsidP="005539DA">
            <w:pPr>
              <w:rPr>
                <w:rFonts w:cs="Times New Roman"/>
                <w:sz w:val="20"/>
                <w:szCs w:val="20"/>
                <w:lang w:val="pt-BR"/>
              </w:rPr>
            </w:pPr>
          </w:p>
        </w:tc>
        <w:tc>
          <w:tcPr>
            <w:tcW w:w="5670" w:type="dxa"/>
            <w:vMerge/>
          </w:tcPr>
          <w:p w14:paraId="22F88A20" w14:textId="77777777" w:rsidR="00F1237B" w:rsidRPr="00F1237B" w:rsidRDefault="00F1237B" w:rsidP="005539DA">
            <w:pPr>
              <w:rPr>
                <w:rFonts w:cs="Times New Roman"/>
                <w:sz w:val="20"/>
                <w:szCs w:val="20"/>
                <w:lang w:val="pt-BR"/>
              </w:rPr>
            </w:pPr>
          </w:p>
        </w:tc>
      </w:tr>
      <w:tr w:rsidR="00F1237B" w:rsidRPr="00F1237B" w14:paraId="3C5CB4ED" w14:textId="77777777" w:rsidTr="00F1237B">
        <w:tc>
          <w:tcPr>
            <w:tcW w:w="2425" w:type="dxa"/>
          </w:tcPr>
          <w:p w14:paraId="75C74C06" w14:textId="77777777" w:rsidR="00F1237B" w:rsidRPr="00F1237B" w:rsidRDefault="00F1237B" w:rsidP="005539DA">
            <w:pPr>
              <w:rPr>
                <w:rFonts w:cs="Times New Roman"/>
                <w:sz w:val="20"/>
                <w:szCs w:val="18"/>
                <w:lang w:val="pt-BR"/>
              </w:rPr>
            </w:pPr>
            <w:r w:rsidRPr="00F1237B">
              <w:rPr>
                <w:rFonts w:cs="Times New Roman"/>
                <w:sz w:val="20"/>
                <w:szCs w:val="18"/>
                <w:lang w:val="pt-BR"/>
              </w:rPr>
              <w:t>Categoria C - instalatori de sisteme geotermale de mică adâncime și pompe de căldură</w:t>
            </w:r>
          </w:p>
        </w:tc>
        <w:tc>
          <w:tcPr>
            <w:tcW w:w="3099" w:type="dxa"/>
          </w:tcPr>
          <w:p w14:paraId="79BC7664"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p>
        </w:tc>
        <w:tc>
          <w:tcPr>
            <w:tcW w:w="4252" w:type="dxa"/>
          </w:tcPr>
          <w:p w14:paraId="4E16D00A"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p>
        </w:tc>
        <w:tc>
          <w:tcPr>
            <w:tcW w:w="5670" w:type="dxa"/>
          </w:tcPr>
          <w:p w14:paraId="5C37F742" w14:textId="77777777" w:rsidR="00F1237B" w:rsidRPr="00F1237B" w:rsidRDefault="00F1237B" w:rsidP="005539DA">
            <w:pPr>
              <w:rPr>
                <w:rFonts w:cs="Times New Roman"/>
                <w:sz w:val="20"/>
                <w:szCs w:val="20"/>
                <w:lang w:val="pt-BR"/>
              </w:rPr>
            </w:pPr>
            <w:r w:rsidRPr="00F1237B">
              <w:rPr>
                <w:rFonts w:cs="Times New Roman"/>
                <w:sz w:val="20"/>
                <w:szCs w:val="20"/>
                <w:lang w:val="pt-BR"/>
              </w:rPr>
              <w:t>1) Înțelegerea de bază a principiilor fizice și de funcționare a pompei de căldură, inclusiv a caracteristicilor circuitului pompei de căldură: contextul dintre temperaturile joase ale mediului absorbant de căldură, temperaturile mari ale sursei de căldură și eficienta sistemului, determinarea coeficientului de performanta (COP) și factorul de performanta sezonieră (FPS);</w:t>
            </w:r>
          </w:p>
          <w:p w14:paraId="6A1580D5" w14:textId="77777777" w:rsidR="00F1237B" w:rsidRPr="00F1237B" w:rsidRDefault="00F1237B" w:rsidP="005539DA">
            <w:pPr>
              <w:rPr>
                <w:rFonts w:cs="Times New Roman"/>
                <w:sz w:val="20"/>
                <w:szCs w:val="20"/>
                <w:lang w:val="pt-BR"/>
              </w:rPr>
            </w:pPr>
            <w:r w:rsidRPr="00F1237B">
              <w:rPr>
                <w:rFonts w:cs="Times New Roman"/>
                <w:sz w:val="20"/>
                <w:szCs w:val="20"/>
                <w:lang w:val="pt-BR"/>
              </w:rPr>
              <w:t>2) înțelegerea componențelor și a funcționării lor în cadrul circuitului pompei de căldură, cum ar fi compresorul, ventilul de destindere, evaporatorul, condensatorul, armăturile și garniturile, uleiul de ungere, refrigerentul, supraîncălzirea și subrăcirea și posibilitățile de răcire în cazul pompelor de căldură;</w:t>
            </w:r>
          </w:p>
          <w:p w14:paraId="55FC4DC2" w14:textId="77777777" w:rsidR="00F1237B" w:rsidRPr="00F1237B" w:rsidRDefault="00F1237B" w:rsidP="005539DA">
            <w:pPr>
              <w:rPr>
                <w:rFonts w:cs="Times New Roman"/>
                <w:sz w:val="20"/>
                <w:szCs w:val="20"/>
                <w:lang w:val="pt-BR"/>
              </w:rPr>
            </w:pPr>
            <w:r w:rsidRPr="00F1237B">
              <w:rPr>
                <w:rFonts w:cs="Times New Roman"/>
                <w:sz w:val="20"/>
                <w:szCs w:val="20"/>
                <w:lang w:val="pt-BR"/>
              </w:rPr>
              <w:t>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p>
          <w:p w14:paraId="4B3FF846" w14:textId="77777777" w:rsidR="00F1237B" w:rsidRPr="00F1237B" w:rsidRDefault="00F1237B" w:rsidP="005539DA">
            <w:pPr>
              <w:rPr>
                <w:rFonts w:cs="Times New Roman"/>
                <w:sz w:val="20"/>
                <w:szCs w:val="20"/>
                <w:lang w:val="pt-BR"/>
              </w:rPr>
            </w:pPr>
            <w:r w:rsidRPr="00F1237B">
              <w:rPr>
                <w:rFonts w:cs="Times New Roman"/>
                <w:sz w:val="20"/>
                <w:szCs w:val="20"/>
                <w:lang w:val="pt-BR"/>
              </w:rPr>
              <w:t>4) înțelegere a studiilor de fezabilitate și de proiectare;</w:t>
            </w:r>
          </w:p>
          <w:p w14:paraId="49C241A2" w14:textId="0B6E64D3" w:rsidR="00F1237B" w:rsidRPr="00F1237B" w:rsidRDefault="00F1237B" w:rsidP="00F1237B">
            <w:pPr>
              <w:rPr>
                <w:rFonts w:cs="Times New Roman"/>
                <w:sz w:val="20"/>
                <w:szCs w:val="20"/>
                <w:lang w:val="pt-BR"/>
              </w:rPr>
            </w:pPr>
            <w:r w:rsidRPr="00F1237B">
              <w:rPr>
                <w:rFonts w:cs="Times New Roman"/>
                <w:sz w:val="20"/>
                <w:szCs w:val="20"/>
                <w:lang w:val="pt-BR"/>
              </w:rPr>
              <w:t>5) înțelegere a forajului, în cazul pompelor de căldură geotermale.</w:t>
            </w:r>
            <w:r w:rsidRPr="00F1237B">
              <w:rPr>
                <w:rFonts w:cs="Times New Roman"/>
                <w:sz w:val="20"/>
                <w:szCs w:val="20"/>
                <w:lang w:val="pt-BR"/>
              </w:rPr>
              <w:tab/>
            </w:r>
          </w:p>
        </w:tc>
      </w:tr>
    </w:tbl>
    <w:p w14:paraId="14B347CE" w14:textId="77777777" w:rsidR="00B61A5A" w:rsidRPr="00F1237B" w:rsidRDefault="00B61A5A" w:rsidP="00B61A5A">
      <w:pPr>
        <w:rPr>
          <w:rFonts w:cs="Times New Roman"/>
          <w:b/>
          <w:bCs/>
          <w:lang w:val="pt-BR"/>
        </w:rPr>
      </w:pPr>
    </w:p>
    <w:sectPr w:rsidR="00B61A5A" w:rsidRPr="00F1237B" w:rsidSect="000207CF">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32.55pt;height:10pt;visibility:visible;mso-wrap-style:square" o:bullet="t">
        <v:imagedata r:id="rId1" o:title=""/>
      </v:shape>
    </w:pict>
  </w:numPicBullet>
  <w:numPicBullet w:numPicBulletId="1">
    <w:pict>
      <v:shape id="_x0000_i1249" type="#_x0000_t75" style="width:21.3pt;height:9.4pt;visibility:visible;mso-wrap-style:square" o:bullet="t">
        <v:imagedata r:id="rId2" o:title=""/>
      </v:shape>
    </w:pict>
  </w:numPicBullet>
  <w:abstractNum w:abstractNumId="0"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1"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3"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52"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3"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4"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76"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98"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05"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1"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4"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0"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2"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56"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3"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17"/>
  </w:num>
  <w:num w:numId="2" w16cid:durableId="2069104286">
    <w:abstractNumId w:val="145"/>
  </w:num>
  <w:num w:numId="3" w16cid:durableId="1320891055">
    <w:abstractNumId w:val="74"/>
  </w:num>
  <w:num w:numId="4" w16cid:durableId="1810049505">
    <w:abstractNumId w:val="15"/>
  </w:num>
  <w:num w:numId="5" w16cid:durableId="127092390">
    <w:abstractNumId w:val="128"/>
  </w:num>
  <w:num w:numId="6" w16cid:durableId="1237939915">
    <w:abstractNumId w:val="150"/>
  </w:num>
  <w:num w:numId="7" w16cid:durableId="850533291">
    <w:abstractNumId w:val="19"/>
  </w:num>
  <w:num w:numId="8" w16cid:durableId="526530054">
    <w:abstractNumId w:val="31"/>
  </w:num>
  <w:num w:numId="9" w16cid:durableId="1071543351">
    <w:abstractNumId w:val="86"/>
  </w:num>
  <w:num w:numId="10" w16cid:durableId="2146508616">
    <w:abstractNumId w:val="138"/>
  </w:num>
  <w:num w:numId="11" w16cid:durableId="1464616914">
    <w:abstractNumId w:val="49"/>
  </w:num>
  <w:num w:numId="12" w16cid:durableId="1225220319">
    <w:abstractNumId w:val="42"/>
  </w:num>
  <w:num w:numId="13" w16cid:durableId="400107168">
    <w:abstractNumId w:val="109"/>
  </w:num>
  <w:num w:numId="14" w16cid:durableId="174266101">
    <w:abstractNumId w:val="28"/>
  </w:num>
  <w:num w:numId="15" w16cid:durableId="2028365508">
    <w:abstractNumId w:val="73"/>
  </w:num>
  <w:num w:numId="16" w16cid:durableId="964895822">
    <w:abstractNumId w:val="148"/>
  </w:num>
  <w:num w:numId="17" w16cid:durableId="94179442">
    <w:abstractNumId w:val="7"/>
  </w:num>
  <w:num w:numId="18" w16cid:durableId="1929345194">
    <w:abstractNumId w:val="120"/>
  </w:num>
  <w:num w:numId="19" w16cid:durableId="1099910381">
    <w:abstractNumId w:val="88"/>
  </w:num>
  <w:num w:numId="20" w16cid:durableId="1217745321">
    <w:abstractNumId w:val="65"/>
  </w:num>
  <w:num w:numId="21" w16cid:durableId="139466573">
    <w:abstractNumId w:val="37"/>
  </w:num>
  <w:num w:numId="22" w16cid:durableId="1493182436">
    <w:abstractNumId w:val="46"/>
  </w:num>
  <w:num w:numId="23" w16cid:durableId="991372569">
    <w:abstractNumId w:val="27"/>
  </w:num>
  <w:num w:numId="24" w16cid:durableId="215245146">
    <w:abstractNumId w:val="13"/>
  </w:num>
  <w:num w:numId="25" w16cid:durableId="585387037">
    <w:abstractNumId w:val="85"/>
  </w:num>
  <w:num w:numId="26" w16cid:durableId="352267688">
    <w:abstractNumId w:val="118"/>
  </w:num>
  <w:num w:numId="27" w16cid:durableId="1710379535">
    <w:abstractNumId w:val="66"/>
  </w:num>
  <w:num w:numId="28" w16cid:durableId="869954270">
    <w:abstractNumId w:val="21"/>
  </w:num>
  <w:num w:numId="29" w16cid:durableId="1657106384">
    <w:abstractNumId w:val="34"/>
  </w:num>
  <w:num w:numId="30" w16cid:durableId="740297058">
    <w:abstractNumId w:val="90"/>
  </w:num>
  <w:num w:numId="31" w16cid:durableId="758868621">
    <w:abstractNumId w:val="17"/>
  </w:num>
  <w:num w:numId="32" w16cid:durableId="1662464766">
    <w:abstractNumId w:val="157"/>
  </w:num>
  <w:num w:numId="33" w16cid:durableId="984814743">
    <w:abstractNumId w:val="144"/>
  </w:num>
  <w:num w:numId="34" w16cid:durableId="1095058702">
    <w:abstractNumId w:val="22"/>
  </w:num>
  <w:num w:numId="35" w16cid:durableId="1454713457">
    <w:abstractNumId w:val="139"/>
  </w:num>
  <w:num w:numId="36" w16cid:durableId="1200506290">
    <w:abstractNumId w:val="47"/>
  </w:num>
  <w:num w:numId="37" w16cid:durableId="2115129162">
    <w:abstractNumId w:val="72"/>
  </w:num>
  <w:num w:numId="38" w16cid:durableId="1290160981">
    <w:abstractNumId w:val="164"/>
  </w:num>
  <w:num w:numId="39" w16cid:durableId="1698116476">
    <w:abstractNumId w:val="54"/>
  </w:num>
  <w:num w:numId="40" w16cid:durableId="828135372">
    <w:abstractNumId w:val="38"/>
  </w:num>
  <w:num w:numId="41" w16cid:durableId="1027489635">
    <w:abstractNumId w:val="101"/>
  </w:num>
  <w:num w:numId="42" w16cid:durableId="891162259">
    <w:abstractNumId w:val="70"/>
  </w:num>
  <w:num w:numId="43" w16cid:durableId="1067994316">
    <w:abstractNumId w:val="102"/>
  </w:num>
  <w:num w:numId="44" w16cid:durableId="205335299">
    <w:abstractNumId w:val="103"/>
  </w:num>
  <w:num w:numId="45" w16cid:durableId="1435512920">
    <w:abstractNumId w:val="140"/>
  </w:num>
  <w:num w:numId="46" w16cid:durableId="1719552875">
    <w:abstractNumId w:val="43"/>
  </w:num>
  <w:num w:numId="47" w16cid:durableId="229078713">
    <w:abstractNumId w:val="20"/>
  </w:num>
  <w:num w:numId="48" w16cid:durableId="1031494049">
    <w:abstractNumId w:val="112"/>
  </w:num>
  <w:num w:numId="49" w16cid:durableId="1625848904">
    <w:abstractNumId w:val="26"/>
  </w:num>
  <w:num w:numId="50" w16cid:durableId="87966170">
    <w:abstractNumId w:val="1"/>
  </w:num>
  <w:num w:numId="51" w16cid:durableId="122772137">
    <w:abstractNumId w:val="29"/>
  </w:num>
  <w:num w:numId="52" w16cid:durableId="2090273442">
    <w:abstractNumId w:val="124"/>
  </w:num>
  <w:num w:numId="53" w16cid:durableId="1786537132">
    <w:abstractNumId w:val="166"/>
  </w:num>
  <w:num w:numId="54" w16cid:durableId="574633861">
    <w:abstractNumId w:val="137"/>
  </w:num>
  <w:num w:numId="55" w16cid:durableId="1908373529">
    <w:abstractNumId w:val="81"/>
  </w:num>
  <w:num w:numId="56" w16cid:durableId="68812912">
    <w:abstractNumId w:val="91"/>
  </w:num>
  <w:num w:numId="57" w16cid:durableId="415246552">
    <w:abstractNumId w:val="40"/>
  </w:num>
  <w:num w:numId="58" w16cid:durableId="1278218647">
    <w:abstractNumId w:val="119"/>
  </w:num>
  <w:num w:numId="59" w16cid:durableId="1326127819">
    <w:abstractNumId w:val="96"/>
  </w:num>
  <w:num w:numId="60" w16cid:durableId="1440494193">
    <w:abstractNumId w:val="78"/>
  </w:num>
  <w:num w:numId="61" w16cid:durableId="1977448732">
    <w:abstractNumId w:val="153"/>
  </w:num>
  <w:num w:numId="62" w16cid:durableId="464352336">
    <w:abstractNumId w:val="131"/>
  </w:num>
  <w:num w:numId="63" w16cid:durableId="711853067">
    <w:abstractNumId w:val="9"/>
  </w:num>
  <w:num w:numId="64" w16cid:durableId="1902522796">
    <w:abstractNumId w:val="55"/>
  </w:num>
  <w:num w:numId="65" w16cid:durableId="1995644872">
    <w:abstractNumId w:val="111"/>
  </w:num>
  <w:num w:numId="66" w16cid:durableId="1294827370">
    <w:abstractNumId w:val="41"/>
  </w:num>
  <w:num w:numId="67" w16cid:durableId="931671239">
    <w:abstractNumId w:val="23"/>
  </w:num>
  <w:num w:numId="68" w16cid:durableId="2073581304">
    <w:abstractNumId w:val="156"/>
  </w:num>
  <w:num w:numId="69" w16cid:durableId="1287077712">
    <w:abstractNumId w:val="141"/>
  </w:num>
  <w:num w:numId="70" w16cid:durableId="1665663134">
    <w:abstractNumId w:val="105"/>
  </w:num>
  <w:num w:numId="71" w16cid:durableId="1742094636">
    <w:abstractNumId w:val="136"/>
  </w:num>
  <w:num w:numId="72" w16cid:durableId="1287353992">
    <w:abstractNumId w:val="76"/>
  </w:num>
  <w:num w:numId="73" w16cid:durableId="578366217">
    <w:abstractNumId w:val="44"/>
  </w:num>
  <w:num w:numId="74" w16cid:durableId="348147935">
    <w:abstractNumId w:val="123"/>
  </w:num>
  <w:num w:numId="75" w16cid:durableId="881209142">
    <w:abstractNumId w:val="24"/>
  </w:num>
  <w:num w:numId="76" w16cid:durableId="1659070382">
    <w:abstractNumId w:val="129"/>
  </w:num>
  <w:num w:numId="77" w16cid:durableId="901676227">
    <w:abstractNumId w:val="30"/>
  </w:num>
  <w:num w:numId="78" w16cid:durableId="1821539053">
    <w:abstractNumId w:val="133"/>
  </w:num>
  <w:num w:numId="79" w16cid:durableId="2116240916">
    <w:abstractNumId w:val="35"/>
  </w:num>
  <w:num w:numId="80" w16cid:durableId="1368213951">
    <w:abstractNumId w:val="97"/>
  </w:num>
  <w:num w:numId="81" w16cid:durableId="890653437">
    <w:abstractNumId w:val="113"/>
  </w:num>
  <w:num w:numId="82" w16cid:durableId="1860195580">
    <w:abstractNumId w:val="107"/>
  </w:num>
  <w:num w:numId="83" w16cid:durableId="412239957">
    <w:abstractNumId w:val="0"/>
  </w:num>
  <w:num w:numId="84" w16cid:durableId="1973055149">
    <w:abstractNumId w:val="36"/>
  </w:num>
  <w:num w:numId="85" w16cid:durableId="1621646469">
    <w:abstractNumId w:val="126"/>
  </w:num>
  <w:num w:numId="86" w16cid:durableId="2061245378">
    <w:abstractNumId w:val="160"/>
  </w:num>
  <w:num w:numId="87" w16cid:durableId="960913941">
    <w:abstractNumId w:val="104"/>
  </w:num>
  <w:num w:numId="88" w16cid:durableId="223224031">
    <w:abstractNumId w:val="18"/>
  </w:num>
  <w:num w:numId="89" w16cid:durableId="845634135">
    <w:abstractNumId w:val="33"/>
  </w:num>
  <w:num w:numId="90" w16cid:durableId="801846893">
    <w:abstractNumId w:val="147"/>
  </w:num>
  <w:num w:numId="91" w16cid:durableId="2073189199">
    <w:abstractNumId w:val="89"/>
  </w:num>
  <w:num w:numId="92" w16cid:durableId="201795423">
    <w:abstractNumId w:val="122"/>
  </w:num>
  <w:num w:numId="93" w16cid:durableId="351228540">
    <w:abstractNumId w:val="75"/>
  </w:num>
  <w:num w:numId="94" w16cid:durableId="512765750">
    <w:abstractNumId w:val="51"/>
  </w:num>
  <w:num w:numId="95" w16cid:durableId="557938979">
    <w:abstractNumId w:val="12"/>
  </w:num>
  <w:num w:numId="96" w16cid:durableId="1691251475">
    <w:abstractNumId w:val="3"/>
  </w:num>
  <w:num w:numId="97" w16cid:durableId="587618275">
    <w:abstractNumId w:val="56"/>
  </w:num>
  <w:num w:numId="98" w16cid:durableId="285241744">
    <w:abstractNumId w:val="154"/>
  </w:num>
  <w:num w:numId="99" w16cid:durableId="1387921849">
    <w:abstractNumId w:val="98"/>
  </w:num>
  <w:num w:numId="100" w16cid:durableId="1603294843">
    <w:abstractNumId w:val="62"/>
  </w:num>
  <w:num w:numId="101" w16cid:durableId="1543397246">
    <w:abstractNumId w:val="68"/>
  </w:num>
  <w:num w:numId="102" w16cid:durableId="1616407403">
    <w:abstractNumId w:val="100"/>
  </w:num>
  <w:num w:numId="103" w16cid:durableId="477839259">
    <w:abstractNumId w:val="99"/>
  </w:num>
  <w:num w:numId="104" w16cid:durableId="1445155884">
    <w:abstractNumId w:val="71"/>
  </w:num>
  <w:num w:numId="105" w16cid:durableId="1740131014">
    <w:abstractNumId w:val="25"/>
  </w:num>
  <w:num w:numId="106" w16cid:durableId="1342663447">
    <w:abstractNumId w:val="168"/>
  </w:num>
  <w:num w:numId="107" w16cid:durableId="1375890167">
    <w:abstractNumId w:val="39"/>
  </w:num>
  <w:num w:numId="108" w16cid:durableId="576598765">
    <w:abstractNumId w:val="87"/>
  </w:num>
  <w:num w:numId="109" w16cid:durableId="1686513090">
    <w:abstractNumId w:val="93"/>
  </w:num>
  <w:num w:numId="110" w16cid:durableId="87435912">
    <w:abstractNumId w:val="95"/>
  </w:num>
  <w:num w:numId="111" w16cid:durableId="1943149841">
    <w:abstractNumId w:val="53"/>
  </w:num>
  <w:num w:numId="112" w16cid:durableId="978803810">
    <w:abstractNumId w:val="10"/>
  </w:num>
  <w:num w:numId="113" w16cid:durableId="411701212">
    <w:abstractNumId w:val="16"/>
  </w:num>
  <w:num w:numId="114" w16cid:durableId="1615015780">
    <w:abstractNumId w:val="159"/>
  </w:num>
  <w:num w:numId="115" w16cid:durableId="1467314277">
    <w:abstractNumId w:val="127"/>
  </w:num>
  <w:num w:numId="116" w16cid:durableId="2002275552">
    <w:abstractNumId w:val="130"/>
  </w:num>
  <w:num w:numId="117" w16cid:durableId="1867719016">
    <w:abstractNumId w:val="58"/>
  </w:num>
  <w:num w:numId="118" w16cid:durableId="1546336624">
    <w:abstractNumId w:val="165"/>
  </w:num>
  <w:num w:numId="119" w16cid:durableId="571089721">
    <w:abstractNumId w:val="161"/>
  </w:num>
  <w:num w:numId="120" w16cid:durableId="930696018">
    <w:abstractNumId w:val="125"/>
  </w:num>
  <w:num w:numId="121" w16cid:durableId="1880969345">
    <w:abstractNumId w:val="60"/>
  </w:num>
  <w:num w:numId="122" w16cid:durableId="1851791863">
    <w:abstractNumId w:val="57"/>
  </w:num>
  <w:num w:numId="123" w16cid:durableId="997196095">
    <w:abstractNumId w:val="149"/>
  </w:num>
  <w:num w:numId="124" w16cid:durableId="372925130">
    <w:abstractNumId w:val="132"/>
  </w:num>
  <w:num w:numId="125" w16cid:durableId="93209849">
    <w:abstractNumId w:val="151"/>
  </w:num>
  <w:num w:numId="126" w16cid:durableId="692222061">
    <w:abstractNumId w:val="69"/>
  </w:num>
  <w:num w:numId="127" w16cid:durableId="1177302751">
    <w:abstractNumId w:val="14"/>
  </w:num>
  <w:num w:numId="128" w16cid:durableId="1727757210">
    <w:abstractNumId w:val="142"/>
  </w:num>
  <w:num w:numId="129" w16cid:durableId="1636329915">
    <w:abstractNumId w:val="108"/>
  </w:num>
  <w:num w:numId="130" w16cid:durableId="1405033992">
    <w:abstractNumId w:val="162"/>
  </w:num>
  <w:num w:numId="131" w16cid:durableId="1072192699">
    <w:abstractNumId w:val="5"/>
  </w:num>
  <w:num w:numId="132" w16cid:durableId="548031988">
    <w:abstractNumId w:val="116"/>
  </w:num>
  <w:num w:numId="133" w16cid:durableId="630791844">
    <w:abstractNumId w:val="80"/>
  </w:num>
  <w:num w:numId="134" w16cid:durableId="103352595">
    <w:abstractNumId w:val="64"/>
  </w:num>
  <w:num w:numId="135" w16cid:durableId="586690197">
    <w:abstractNumId w:val="79"/>
  </w:num>
  <w:num w:numId="136" w16cid:durableId="1983075574">
    <w:abstractNumId w:val="110"/>
  </w:num>
  <w:num w:numId="137" w16cid:durableId="1841313399">
    <w:abstractNumId w:val="84"/>
  </w:num>
  <w:num w:numId="138" w16cid:durableId="752168379">
    <w:abstractNumId w:val="59"/>
  </w:num>
  <w:num w:numId="139" w16cid:durableId="308942345">
    <w:abstractNumId w:val="6"/>
  </w:num>
  <w:num w:numId="140" w16cid:durableId="1709915355">
    <w:abstractNumId w:val="92"/>
  </w:num>
  <w:num w:numId="141" w16cid:durableId="238057418">
    <w:abstractNumId w:val="114"/>
  </w:num>
  <w:num w:numId="142" w16cid:durableId="216672907">
    <w:abstractNumId w:val="32"/>
  </w:num>
  <w:num w:numId="143" w16cid:durableId="160127854">
    <w:abstractNumId w:val="134"/>
  </w:num>
  <w:num w:numId="144" w16cid:durableId="1678847256">
    <w:abstractNumId w:val="82"/>
  </w:num>
  <w:num w:numId="145" w16cid:durableId="1260217783">
    <w:abstractNumId w:val="146"/>
  </w:num>
  <w:num w:numId="146" w16cid:durableId="191772098">
    <w:abstractNumId w:val="77"/>
  </w:num>
  <w:num w:numId="147" w16cid:durableId="2081370407">
    <w:abstractNumId w:val="63"/>
  </w:num>
  <w:num w:numId="148" w16cid:durableId="38627607">
    <w:abstractNumId w:val="11"/>
  </w:num>
  <w:num w:numId="149" w16cid:durableId="588660666">
    <w:abstractNumId w:val="106"/>
  </w:num>
  <w:num w:numId="150" w16cid:durableId="651060112">
    <w:abstractNumId w:val="94"/>
  </w:num>
  <w:num w:numId="151" w16cid:durableId="403071430">
    <w:abstractNumId w:val="45"/>
  </w:num>
  <w:num w:numId="152" w16cid:durableId="801310041">
    <w:abstractNumId w:val="4"/>
  </w:num>
  <w:num w:numId="153" w16cid:durableId="309867935">
    <w:abstractNumId w:val="8"/>
  </w:num>
  <w:num w:numId="154" w16cid:durableId="300113873">
    <w:abstractNumId w:val="48"/>
  </w:num>
  <w:num w:numId="155" w16cid:durableId="1866360857">
    <w:abstractNumId w:val="158"/>
  </w:num>
  <w:num w:numId="156" w16cid:durableId="1243176250">
    <w:abstractNumId w:val="167"/>
  </w:num>
  <w:num w:numId="157" w16cid:durableId="593785971">
    <w:abstractNumId w:val="50"/>
  </w:num>
  <w:num w:numId="158" w16cid:durableId="1941067668">
    <w:abstractNumId w:val="115"/>
  </w:num>
  <w:num w:numId="159" w16cid:durableId="1398165216">
    <w:abstractNumId w:val="163"/>
  </w:num>
  <w:num w:numId="160" w16cid:durableId="1765343320">
    <w:abstractNumId w:val="143"/>
  </w:num>
  <w:num w:numId="161" w16cid:durableId="955672981">
    <w:abstractNumId w:val="155"/>
  </w:num>
  <w:num w:numId="162" w16cid:durableId="1824195924">
    <w:abstractNumId w:val="52"/>
  </w:num>
  <w:num w:numId="163" w16cid:durableId="250167375">
    <w:abstractNumId w:val="2"/>
  </w:num>
  <w:num w:numId="164" w16cid:durableId="1692218075">
    <w:abstractNumId w:val="67"/>
  </w:num>
  <w:num w:numId="165" w16cid:durableId="1161966158">
    <w:abstractNumId w:val="121"/>
  </w:num>
  <w:num w:numId="166" w16cid:durableId="1308782049">
    <w:abstractNumId w:val="135"/>
  </w:num>
  <w:num w:numId="167" w16cid:durableId="987242156">
    <w:abstractNumId w:val="61"/>
  </w:num>
  <w:num w:numId="168" w16cid:durableId="1421566018">
    <w:abstractNumId w:val="152"/>
  </w:num>
  <w:num w:numId="169" w16cid:durableId="740254088">
    <w:abstractNumId w:val="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882"/>
    <w:rsid w:val="00004679"/>
    <w:rsid w:val="0000489A"/>
    <w:rsid w:val="00011213"/>
    <w:rsid w:val="000168E4"/>
    <w:rsid w:val="00016F62"/>
    <w:rsid w:val="00017EF0"/>
    <w:rsid w:val="000207CF"/>
    <w:rsid w:val="000231E0"/>
    <w:rsid w:val="00023D60"/>
    <w:rsid w:val="00024F87"/>
    <w:rsid w:val="00025F9E"/>
    <w:rsid w:val="000273D1"/>
    <w:rsid w:val="00032980"/>
    <w:rsid w:val="00036C6B"/>
    <w:rsid w:val="000403D5"/>
    <w:rsid w:val="000434A8"/>
    <w:rsid w:val="00043956"/>
    <w:rsid w:val="00043CFF"/>
    <w:rsid w:val="000449A2"/>
    <w:rsid w:val="000451C7"/>
    <w:rsid w:val="0005323C"/>
    <w:rsid w:val="0005495A"/>
    <w:rsid w:val="000560B0"/>
    <w:rsid w:val="00056E71"/>
    <w:rsid w:val="00061339"/>
    <w:rsid w:val="00061D48"/>
    <w:rsid w:val="00062EF7"/>
    <w:rsid w:val="0006388A"/>
    <w:rsid w:val="0006652F"/>
    <w:rsid w:val="00067FFD"/>
    <w:rsid w:val="000700C2"/>
    <w:rsid w:val="00071300"/>
    <w:rsid w:val="00073EB2"/>
    <w:rsid w:val="000746DA"/>
    <w:rsid w:val="00076F31"/>
    <w:rsid w:val="0008192C"/>
    <w:rsid w:val="000830A7"/>
    <w:rsid w:val="000857E7"/>
    <w:rsid w:val="00091738"/>
    <w:rsid w:val="00094A9D"/>
    <w:rsid w:val="00096CBE"/>
    <w:rsid w:val="00096CC1"/>
    <w:rsid w:val="00096F4B"/>
    <w:rsid w:val="0009726B"/>
    <w:rsid w:val="0009741C"/>
    <w:rsid w:val="000A32C5"/>
    <w:rsid w:val="000A5217"/>
    <w:rsid w:val="000A63D0"/>
    <w:rsid w:val="000B064E"/>
    <w:rsid w:val="000B0FD4"/>
    <w:rsid w:val="000B2770"/>
    <w:rsid w:val="000B3939"/>
    <w:rsid w:val="000B3AD6"/>
    <w:rsid w:val="000B44D2"/>
    <w:rsid w:val="000B66DA"/>
    <w:rsid w:val="000B742A"/>
    <w:rsid w:val="000C299B"/>
    <w:rsid w:val="000C29C5"/>
    <w:rsid w:val="000C3C55"/>
    <w:rsid w:val="000C5343"/>
    <w:rsid w:val="000C5BAC"/>
    <w:rsid w:val="000C6BA5"/>
    <w:rsid w:val="000D222B"/>
    <w:rsid w:val="000D254D"/>
    <w:rsid w:val="000D4DC0"/>
    <w:rsid w:val="000D5BF7"/>
    <w:rsid w:val="000D65B5"/>
    <w:rsid w:val="000D663F"/>
    <w:rsid w:val="000E0794"/>
    <w:rsid w:val="000E3243"/>
    <w:rsid w:val="000E5624"/>
    <w:rsid w:val="000E57A0"/>
    <w:rsid w:val="000E7C14"/>
    <w:rsid w:val="000E7F85"/>
    <w:rsid w:val="000F027A"/>
    <w:rsid w:val="000F4046"/>
    <w:rsid w:val="00100E4B"/>
    <w:rsid w:val="0010225E"/>
    <w:rsid w:val="0010450B"/>
    <w:rsid w:val="00106208"/>
    <w:rsid w:val="001062EA"/>
    <w:rsid w:val="00107338"/>
    <w:rsid w:val="0011759A"/>
    <w:rsid w:val="00117909"/>
    <w:rsid w:val="00121566"/>
    <w:rsid w:val="00121A12"/>
    <w:rsid w:val="00121C12"/>
    <w:rsid w:val="001226E2"/>
    <w:rsid w:val="001256B8"/>
    <w:rsid w:val="00131641"/>
    <w:rsid w:val="00131BA3"/>
    <w:rsid w:val="00132B8B"/>
    <w:rsid w:val="00134D03"/>
    <w:rsid w:val="001359F7"/>
    <w:rsid w:val="00136A71"/>
    <w:rsid w:val="00137A71"/>
    <w:rsid w:val="00137F51"/>
    <w:rsid w:val="00143890"/>
    <w:rsid w:val="00145E13"/>
    <w:rsid w:val="00151830"/>
    <w:rsid w:val="00153010"/>
    <w:rsid w:val="001532DD"/>
    <w:rsid w:val="00153D4B"/>
    <w:rsid w:val="00160F19"/>
    <w:rsid w:val="0016137C"/>
    <w:rsid w:val="00165F90"/>
    <w:rsid w:val="00166818"/>
    <w:rsid w:val="00166C95"/>
    <w:rsid w:val="0017353E"/>
    <w:rsid w:val="00174E92"/>
    <w:rsid w:val="00180302"/>
    <w:rsid w:val="00181526"/>
    <w:rsid w:val="00183D42"/>
    <w:rsid w:val="00190505"/>
    <w:rsid w:val="001906BA"/>
    <w:rsid w:val="001924E9"/>
    <w:rsid w:val="00192FA8"/>
    <w:rsid w:val="001935AE"/>
    <w:rsid w:val="00195244"/>
    <w:rsid w:val="00196A57"/>
    <w:rsid w:val="00197F65"/>
    <w:rsid w:val="001A062B"/>
    <w:rsid w:val="001A09D0"/>
    <w:rsid w:val="001A22DB"/>
    <w:rsid w:val="001A2B35"/>
    <w:rsid w:val="001A67AD"/>
    <w:rsid w:val="001B1541"/>
    <w:rsid w:val="001B1ECE"/>
    <w:rsid w:val="001B366F"/>
    <w:rsid w:val="001B3D58"/>
    <w:rsid w:val="001B4751"/>
    <w:rsid w:val="001B488C"/>
    <w:rsid w:val="001B56D0"/>
    <w:rsid w:val="001C1EC8"/>
    <w:rsid w:val="001C23FE"/>
    <w:rsid w:val="001C3337"/>
    <w:rsid w:val="001C4308"/>
    <w:rsid w:val="001C4C64"/>
    <w:rsid w:val="001C6035"/>
    <w:rsid w:val="001D1E3B"/>
    <w:rsid w:val="001D3BBE"/>
    <w:rsid w:val="001D70BB"/>
    <w:rsid w:val="001D733A"/>
    <w:rsid w:val="001E344E"/>
    <w:rsid w:val="001E35B0"/>
    <w:rsid w:val="001E3AF3"/>
    <w:rsid w:val="001E6442"/>
    <w:rsid w:val="001E65A3"/>
    <w:rsid w:val="001E6BCE"/>
    <w:rsid w:val="001F10B7"/>
    <w:rsid w:val="001F33EC"/>
    <w:rsid w:val="001F67A7"/>
    <w:rsid w:val="002007BA"/>
    <w:rsid w:val="00201A8E"/>
    <w:rsid w:val="00202831"/>
    <w:rsid w:val="00204978"/>
    <w:rsid w:val="00205E7A"/>
    <w:rsid w:val="00210176"/>
    <w:rsid w:val="00212676"/>
    <w:rsid w:val="002131ED"/>
    <w:rsid w:val="002212D7"/>
    <w:rsid w:val="00222392"/>
    <w:rsid w:val="00223FD6"/>
    <w:rsid w:val="00226233"/>
    <w:rsid w:val="00226EAD"/>
    <w:rsid w:val="00227650"/>
    <w:rsid w:val="002302E5"/>
    <w:rsid w:val="002316FD"/>
    <w:rsid w:val="002331C0"/>
    <w:rsid w:val="00233888"/>
    <w:rsid w:val="00235435"/>
    <w:rsid w:val="00235ABE"/>
    <w:rsid w:val="00244CE8"/>
    <w:rsid w:val="00245650"/>
    <w:rsid w:val="00246245"/>
    <w:rsid w:val="00252371"/>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81756"/>
    <w:rsid w:val="00282EDA"/>
    <w:rsid w:val="00290B8C"/>
    <w:rsid w:val="00292E38"/>
    <w:rsid w:val="0029305D"/>
    <w:rsid w:val="0029550D"/>
    <w:rsid w:val="002A0CBB"/>
    <w:rsid w:val="002A26E5"/>
    <w:rsid w:val="002A6826"/>
    <w:rsid w:val="002A7787"/>
    <w:rsid w:val="002A779D"/>
    <w:rsid w:val="002B0500"/>
    <w:rsid w:val="002B1579"/>
    <w:rsid w:val="002B40B6"/>
    <w:rsid w:val="002B5766"/>
    <w:rsid w:val="002B7329"/>
    <w:rsid w:val="002C1DEF"/>
    <w:rsid w:val="002C2060"/>
    <w:rsid w:val="002C21BE"/>
    <w:rsid w:val="002C4496"/>
    <w:rsid w:val="002C4E93"/>
    <w:rsid w:val="002C4F20"/>
    <w:rsid w:val="002C4FC3"/>
    <w:rsid w:val="002C7D6B"/>
    <w:rsid w:val="002C7FFC"/>
    <w:rsid w:val="002D0290"/>
    <w:rsid w:val="002D32E0"/>
    <w:rsid w:val="002D3982"/>
    <w:rsid w:val="002D47A6"/>
    <w:rsid w:val="002D4827"/>
    <w:rsid w:val="002D552B"/>
    <w:rsid w:val="002D61C6"/>
    <w:rsid w:val="002D7D09"/>
    <w:rsid w:val="002E0FE4"/>
    <w:rsid w:val="002E1C56"/>
    <w:rsid w:val="002E5CFA"/>
    <w:rsid w:val="002E669C"/>
    <w:rsid w:val="002E698D"/>
    <w:rsid w:val="002E7D6E"/>
    <w:rsid w:val="002E7E1C"/>
    <w:rsid w:val="002F3583"/>
    <w:rsid w:val="002F367D"/>
    <w:rsid w:val="002F41E1"/>
    <w:rsid w:val="002F4F1E"/>
    <w:rsid w:val="002F6DD5"/>
    <w:rsid w:val="002F712C"/>
    <w:rsid w:val="002F74B8"/>
    <w:rsid w:val="0030002A"/>
    <w:rsid w:val="00300EC2"/>
    <w:rsid w:val="00302F62"/>
    <w:rsid w:val="003032C0"/>
    <w:rsid w:val="003034EE"/>
    <w:rsid w:val="003041C3"/>
    <w:rsid w:val="003047E6"/>
    <w:rsid w:val="00304CCE"/>
    <w:rsid w:val="00306CD9"/>
    <w:rsid w:val="00307BD1"/>
    <w:rsid w:val="00307F34"/>
    <w:rsid w:val="003139C3"/>
    <w:rsid w:val="00315850"/>
    <w:rsid w:val="00315D0D"/>
    <w:rsid w:val="00320AF2"/>
    <w:rsid w:val="00321A17"/>
    <w:rsid w:val="00324311"/>
    <w:rsid w:val="003318AB"/>
    <w:rsid w:val="003328B8"/>
    <w:rsid w:val="00333137"/>
    <w:rsid w:val="00333FA4"/>
    <w:rsid w:val="00334B56"/>
    <w:rsid w:val="003370A3"/>
    <w:rsid w:val="0034258A"/>
    <w:rsid w:val="0034379F"/>
    <w:rsid w:val="003445ED"/>
    <w:rsid w:val="003468F0"/>
    <w:rsid w:val="00347401"/>
    <w:rsid w:val="003475B2"/>
    <w:rsid w:val="00350702"/>
    <w:rsid w:val="00351A31"/>
    <w:rsid w:val="00351BD5"/>
    <w:rsid w:val="00353939"/>
    <w:rsid w:val="00353C0E"/>
    <w:rsid w:val="00355672"/>
    <w:rsid w:val="003571A9"/>
    <w:rsid w:val="00360D2B"/>
    <w:rsid w:val="003619BD"/>
    <w:rsid w:val="0036279C"/>
    <w:rsid w:val="0036525F"/>
    <w:rsid w:val="00365C27"/>
    <w:rsid w:val="00370F52"/>
    <w:rsid w:val="00374018"/>
    <w:rsid w:val="003813AC"/>
    <w:rsid w:val="00381DD2"/>
    <w:rsid w:val="00385757"/>
    <w:rsid w:val="00386731"/>
    <w:rsid w:val="00386AA9"/>
    <w:rsid w:val="00387B34"/>
    <w:rsid w:val="003901F3"/>
    <w:rsid w:val="00391826"/>
    <w:rsid w:val="00392563"/>
    <w:rsid w:val="003929D9"/>
    <w:rsid w:val="003934BC"/>
    <w:rsid w:val="00396002"/>
    <w:rsid w:val="00396057"/>
    <w:rsid w:val="003A0258"/>
    <w:rsid w:val="003A0EC4"/>
    <w:rsid w:val="003A4405"/>
    <w:rsid w:val="003A5D78"/>
    <w:rsid w:val="003A79EA"/>
    <w:rsid w:val="003B06C7"/>
    <w:rsid w:val="003B3F9F"/>
    <w:rsid w:val="003B7064"/>
    <w:rsid w:val="003C4874"/>
    <w:rsid w:val="003C70B3"/>
    <w:rsid w:val="003C755E"/>
    <w:rsid w:val="003C7D5B"/>
    <w:rsid w:val="003D0D37"/>
    <w:rsid w:val="003D0DCC"/>
    <w:rsid w:val="003D2F61"/>
    <w:rsid w:val="003D3C08"/>
    <w:rsid w:val="003D4349"/>
    <w:rsid w:val="003D4C00"/>
    <w:rsid w:val="003D6AD2"/>
    <w:rsid w:val="003E0860"/>
    <w:rsid w:val="003E0FE9"/>
    <w:rsid w:val="003E1744"/>
    <w:rsid w:val="003E18A1"/>
    <w:rsid w:val="003E1A86"/>
    <w:rsid w:val="003E2213"/>
    <w:rsid w:val="003E3B66"/>
    <w:rsid w:val="003E6CB6"/>
    <w:rsid w:val="003E7B15"/>
    <w:rsid w:val="003E7C7C"/>
    <w:rsid w:val="003F07D5"/>
    <w:rsid w:val="003F19C1"/>
    <w:rsid w:val="003F3457"/>
    <w:rsid w:val="003F5453"/>
    <w:rsid w:val="003F58C5"/>
    <w:rsid w:val="003F703A"/>
    <w:rsid w:val="00400EBF"/>
    <w:rsid w:val="00402265"/>
    <w:rsid w:val="004022B8"/>
    <w:rsid w:val="004028B0"/>
    <w:rsid w:val="00403910"/>
    <w:rsid w:val="00407DBD"/>
    <w:rsid w:val="004112EA"/>
    <w:rsid w:val="004133AF"/>
    <w:rsid w:val="00413535"/>
    <w:rsid w:val="004139F5"/>
    <w:rsid w:val="00415CD4"/>
    <w:rsid w:val="004203AE"/>
    <w:rsid w:val="004234B3"/>
    <w:rsid w:val="00424379"/>
    <w:rsid w:val="00427C70"/>
    <w:rsid w:val="00430144"/>
    <w:rsid w:val="00430E8E"/>
    <w:rsid w:val="004311A2"/>
    <w:rsid w:val="00435B56"/>
    <w:rsid w:val="00436C84"/>
    <w:rsid w:val="004438E5"/>
    <w:rsid w:val="00444953"/>
    <w:rsid w:val="00444E04"/>
    <w:rsid w:val="00445593"/>
    <w:rsid w:val="00446DB3"/>
    <w:rsid w:val="00447841"/>
    <w:rsid w:val="00447930"/>
    <w:rsid w:val="0045057C"/>
    <w:rsid w:val="00461C35"/>
    <w:rsid w:val="0046263B"/>
    <w:rsid w:val="00463234"/>
    <w:rsid w:val="00463CA7"/>
    <w:rsid w:val="00463DAC"/>
    <w:rsid w:val="00464AE9"/>
    <w:rsid w:val="00465350"/>
    <w:rsid w:val="00467A53"/>
    <w:rsid w:val="00471E2E"/>
    <w:rsid w:val="004732EC"/>
    <w:rsid w:val="00474A45"/>
    <w:rsid w:val="00474EB8"/>
    <w:rsid w:val="0047637A"/>
    <w:rsid w:val="0048546E"/>
    <w:rsid w:val="0048616B"/>
    <w:rsid w:val="00491965"/>
    <w:rsid w:val="0049414C"/>
    <w:rsid w:val="004A3F81"/>
    <w:rsid w:val="004A4D28"/>
    <w:rsid w:val="004A7CCC"/>
    <w:rsid w:val="004B1771"/>
    <w:rsid w:val="004B1AFE"/>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5C0"/>
    <w:rsid w:val="004E4C14"/>
    <w:rsid w:val="004E60F6"/>
    <w:rsid w:val="004E6237"/>
    <w:rsid w:val="004E6B7C"/>
    <w:rsid w:val="004E78CE"/>
    <w:rsid w:val="004F0E51"/>
    <w:rsid w:val="004F5056"/>
    <w:rsid w:val="004F51A2"/>
    <w:rsid w:val="00500B33"/>
    <w:rsid w:val="0050223A"/>
    <w:rsid w:val="00502BFC"/>
    <w:rsid w:val="00502E9C"/>
    <w:rsid w:val="00503B9C"/>
    <w:rsid w:val="00505858"/>
    <w:rsid w:val="00505E7A"/>
    <w:rsid w:val="00506F14"/>
    <w:rsid w:val="00510473"/>
    <w:rsid w:val="0051176E"/>
    <w:rsid w:val="00512A1B"/>
    <w:rsid w:val="00513D08"/>
    <w:rsid w:val="005140D4"/>
    <w:rsid w:val="00520035"/>
    <w:rsid w:val="005224EF"/>
    <w:rsid w:val="00524CBF"/>
    <w:rsid w:val="00525E42"/>
    <w:rsid w:val="00532FB9"/>
    <w:rsid w:val="005344B5"/>
    <w:rsid w:val="00535F5E"/>
    <w:rsid w:val="005366AE"/>
    <w:rsid w:val="00540513"/>
    <w:rsid w:val="00541516"/>
    <w:rsid w:val="005424B0"/>
    <w:rsid w:val="005450A3"/>
    <w:rsid w:val="0054512B"/>
    <w:rsid w:val="005458F0"/>
    <w:rsid w:val="00547816"/>
    <w:rsid w:val="00550825"/>
    <w:rsid w:val="005545FE"/>
    <w:rsid w:val="005575B3"/>
    <w:rsid w:val="005575E4"/>
    <w:rsid w:val="00562257"/>
    <w:rsid w:val="00564F96"/>
    <w:rsid w:val="00565F9F"/>
    <w:rsid w:val="005668BC"/>
    <w:rsid w:val="00571ED3"/>
    <w:rsid w:val="0057204E"/>
    <w:rsid w:val="0057224E"/>
    <w:rsid w:val="0057231A"/>
    <w:rsid w:val="0057277E"/>
    <w:rsid w:val="005728F2"/>
    <w:rsid w:val="00573505"/>
    <w:rsid w:val="00573DB0"/>
    <w:rsid w:val="0058327D"/>
    <w:rsid w:val="00583BC2"/>
    <w:rsid w:val="00584B06"/>
    <w:rsid w:val="00584F1B"/>
    <w:rsid w:val="005879F9"/>
    <w:rsid w:val="00592B81"/>
    <w:rsid w:val="00596052"/>
    <w:rsid w:val="005A0745"/>
    <w:rsid w:val="005A1493"/>
    <w:rsid w:val="005A2349"/>
    <w:rsid w:val="005A3DFD"/>
    <w:rsid w:val="005A49D7"/>
    <w:rsid w:val="005A4ED0"/>
    <w:rsid w:val="005A5707"/>
    <w:rsid w:val="005A5DD7"/>
    <w:rsid w:val="005B1150"/>
    <w:rsid w:val="005B190C"/>
    <w:rsid w:val="005B2617"/>
    <w:rsid w:val="005B4E40"/>
    <w:rsid w:val="005B5D9C"/>
    <w:rsid w:val="005B64AE"/>
    <w:rsid w:val="005B6873"/>
    <w:rsid w:val="005C1098"/>
    <w:rsid w:val="005C25EC"/>
    <w:rsid w:val="005C2BAF"/>
    <w:rsid w:val="005C3EC9"/>
    <w:rsid w:val="005C562F"/>
    <w:rsid w:val="005C6039"/>
    <w:rsid w:val="005C6AC8"/>
    <w:rsid w:val="005D2430"/>
    <w:rsid w:val="005D2700"/>
    <w:rsid w:val="005D3D6B"/>
    <w:rsid w:val="005D49E5"/>
    <w:rsid w:val="005D4BC1"/>
    <w:rsid w:val="005D6BB7"/>
    <w:rsid w:val="005E1754"/>
    <w:rsid w:val="005E1A13"/>
    <w:rsid w:val="005E1D0D"/>
    <w:rsid w:val="005E4743"/>
    <w:rsid w:val="005E4988"/>
    <w:rsid w:val="005E52F4"/>
    <w:rsid w:val="005E5BDF"/>
    <w:rsid w:val="005F005C"/>
    <w:rsid w:val="005F1060"/>
    <w:rsid w:val="005F4F71"/>
    <w:rsid w:val="005F6022"/>
    <w:rsid w:val="006013C8"/>
    <w:rsid w:val="00601415"/>
    <w:rsid w:val="006050E0"/>
    <w:rsid w:val="006050EE"/>
    <w:rsid w:val="006053D6"/>
    <w:rsid w:val="006055AF"/>
    <w:rsid w:val="00607398"/>
    <w:rsid w:val="006134CF"/>
    <w:rsid w:val="00614221"/>
    <w:rsid w:val="0061464B"/>
    <w:rsid w:val="00614BC4"/>
    <w:rsid w:val="00615AE9"/>
    <w:rsid w:val="0062051D"/>
    <w:rsid w:val="00620FF7"/>
    <w:rsid w:val="00622663"/>
    <w:rsid w:val="00623CD6"/>
    <w:rsid w:val="00624BA8"/>
    <w:rsid w:val="00625968"/>
    <w:rsid w:val="00625EED"/>
    <w:rsid w:val="0062698B"/>
    <w:rsid w:val="00627A40"/>
    <w:rsid w:val="006324A8"/>
    <w:rsid w:val="00634F4D"/>
    <w:rsid w:val="00636AD6"/>
    <w:rsid w:val="00636D29"/>
    <w:rsid w:val="00643824"/>
    <w:rsid w:val="00645BF4"/>
    <w:rsid w:val="0064694D"/>
    <w:rsid w:val="00650683"/>
    <w:rsid w:val="0065487D"/>
    <w:rsid w:val="006604BD"/>
    <w:rsid w:val="00661FB5"/>
    <w:rsid w:val="0066213F"/>
    <w:rsid w:val="00663B30"/>
    <w:rsid w:val="00665ED9"/>
    <w:rsid w:val="00670322"/>
    <w:rsid w:val="00670572"/>
    <w:rsid w:val="00671A4F"/>
    <w:rsid w:val="00680DAA"/>
    <w:rsid w:val="00683B43"/>
    <w:rsid w:val="0068495A"/>
    <w:rsid w:val="00685456"/>
    <w:rsid w:val="00686882"/>
    <w:rsid w:val="00690FA8"/>
    <w:rsid w:val="00692052"/>
    <w:rsid w:val="00692827"/>
    <w:rsid w:val="00693B2B"/>
    <w:rsid w:val="0069440C"/>
    <w:rsid w:val="00696E36"/>
    <w:rsid w:val="00697B9E"/>
    <w:rsid w:val="00697E4D"/>
    <w:rsid w:val="006A0DE4"/>
    <w:rsid w:val="006A1079"/>
    <w:rsid w:val="006A63B4"/>
    <w:rsid w:val="006A64C3"/>
    <w:rsid w:val="006A7152"/>
    <w:rsid w:val="006B07B1"/>
    <w:rsid w:val="006B1CC5"/>
    <w:rsid w:val="006B399A"/>
    <w:rsid w:val="006B3C3D"/>
    <w:rsid w:val="006B664E"/>
    <w:rsid w:val="006C0FC6"/>
    <w:rsid w:val="006C6372"/>
    <w:rsid w:val="006C782D"/>
    <w:rsid w:val="006D1BF8"/>
    <w:rsid w:val="006D22BB"/>
    <w:rsid w:val="006D473E"/>
    <w:rsid w:val="006D4760"/>
    <w:rsid w:val="006D5946"/>
    <w:rsid w:val="006D6EBE"/>
    <w:rsid w:val="006D7CBF"/>
    <w:rsid w:val="006E0086"/>
    <w:rsid w:val="006E04F1"/>
    <w:rsid w:val="006E34D6"/>
    <w:rsid w:val="006E4B8F"/>
    <w:rsid w:val="006F225A"/>
    <w:rsid w:val="006F2773"/>
    <w:rsid w:val="006F2BC8"/>
    <w:rsid w:val="006F4B37"/>
    <w:rsid w:val="006F4E96"/>
    <w:rsid w:val="006F56C0"/>
    <w:rsid w:val="006F5861"/>
    <w:rsid w:val="006F7010"/>
    <w:rsid w:val="007033C0"/>
    <w:rsid w:val="007077B4"/>
    <w:rsid w:val="007116DF"/>
    <w:rsid w:val="007140EF"/>
    <w:rsid w:val="0071429C"/>
    <w:rsid w:val="007216A0"/>
    <w:rsid w:val="00721700"/>
    <w:rsid w:val="00723080"/>
    <w:rsid w:val="00723AE5"/>
    <w:rsid w:val="00724A91"/>
    <w:rsid w:val="00724F98"/>
    <w:rsid w:val="007263BE"/>
    <w:rsid w:val="0072690D"/>
    <w:rsid w:val="007277FA"/>
    <w:rsid w:val="00727E22"/>
    <w:rsid w:val="00732F7B"/>
    <w:rsid w:val="00733DDA"/>
    <w:rsid w:val="00735A21"/>
    <w:rsid w:val="007361EB"/>
    <w:rsid w:val="007369E2"/>
    <w:rsid w:val="00737712"/>
    <w:rsid w:val="0073786B"/>
    <w:rsid w:val="00740081"/>
    <w:rsid w:val="0074016C"/>
    <w:rsid w:val="00741F9A"/>
    <w:rsid w:val="007422B3"/>
    <w:rsid w:val="00744C6C"/>
    <w:rsid w:val="0074648B"/>
    <w:rsid w:val="007472C3"/>
    <w:rsid w:val="0074740B"/>
    <w:rsid w:val="00747C34"/>
    <w:rsid w:val="00754620"/>
    <w:rsid w:val="00755130"/>
    <w:rsid w:val="00756164"/>
    <w:rsid w:val="00760866"/>
    <w:rsid w:val="00764CFF"/>
    <w:rsid w:val="00765A5C"/>
    <w:rsid w:val="00766931"/>
    <w:rsid w:val="00770076"/>
    <w:rsid w:val="0077498E"/>
    <w:rsid w:val="00776C41"/>
    <w:rsid w:val="0078176F"/>
    <w:rsid w:val="0078728B"/>
    <w:rsid w:val="00792ADE"/>
    <w:rsid w:val="0079697D"/>
    <w:rsid w:val="007A1127"/>
    <w:rsid w:val="007A1547"/>
    <w:rsid w:val="007A2E2C"/>
    <w:rsid w:val="007A707C"/>
    <w:rsid w:val="007B007F"/>
    <w:rsid w:val="007B1AD8"/>
    <w:rsid w:val="007B2254"/>
    <w:rsid w:val="007B496E"/>
    <w:rsid w:val="007B658C"/>
    <w:rsid w:val="007B7549"/>
    <w:rsid w:val="007C0302"/>
    <w:rsid w:val="007C0A63"/>
    <w:rsid w:val="007C14E9"/>
    <w:rsid w:val="007C487C"/>
    <w:rsid w:val="007C4AB8"/>
    <w:rsid w:val="007C4E27"/>
    <w:rsid w:val="007C57AB"/>
    <w:rsid w:val="007D0033"/>
    <w:rsid w:val="007D406E"/>
    <w:rsid w:val="007D6B38"/>
    <w:rsid w:val="007D7FCE"/>
    <w:rsid w:val="007E190A"/>
    <w:rsid w:val="007E1BEE"/>
    <w:rsid w:val="007E1DCC"/>
    <w:rsid w:val="007E339D"/>
    <w:rsid w:val="007E360F"/>
    <w:rsid w:val="007E3FB7"/>
    <w:rsid w:val="007E6753"/>
    <w:rsid w:val="007E69DA"/>
    <w:rsid w:val="007F34F6"/>
    <w:rsid w:val="007F46EE"/>
    <w:rsid w:val="007F49DB"/>
    <w:rsid w:val="007F5797"/>
    <w:rsid w:val="007F6786"/>
    <w:rsid w:val="00800328"/>
    <w:rsid w:val="00801B66"/>
    <w:rsid w:val="00803A5F"/>
    <w:rsid w:val="008064F9"/>
    <w:rsid w:val="00807545"/>
    <w:rsid w:val="00811AB1"/>
    <w:rsid w:val="00812744"/>
    <w:rsid w:val="008129C0"/>
    <w:rsid w:val="008131AE"/>
    <w:rsid w:val="008150C7"/>
    <w:rsid w:val="008169C0"/>
    <w:rsid w:val="00816AD4"/>
    <w:rsid w:val="008172D9"/>
    <w:rsid w:val="0081795C"/>
    <w:rsid w:val="008179C6"/>
    <w:rsid w:val="00822081"/>
    <w:rsid w:val="00823802"/>
    <w:rsid w:val="008246D6"/>
    <w:rsid w:val="00824E77"/>
    <w:rsid w:val="00825C24"/>
    <w:rsid w:val="0082772F"/>
    <w:rsid w:val="008330E9"/>
    <w:rsid w:val="008352E4"/>
    <w:rsid w:val="0083549D"/>
    <w:rsid w:val="0083590E"/>
    <w:rsid w:val="00835E29"/>
    <w:rsid w:val="008366F0"/>
    <w:rsid w:val="00844DAB"/>
    <w:rsid w:val="00844E33"/>
    <w:rsid w:val="008472F6"/>
    <w:rsid w:val="008515AC"/>
    <w:rsid w:val="00851ABD"/>
    <w:rsid w:val="00853497"/>
    <w:rsid w:val="00853F9B"/>
    <w:rsid w:val="00857939"/>
    <w:rsid w:val="008605F7"/>
    <w:rsid w:val="00860EE0"/>
    <w:rsid w:val="008610D1"/>
    <w:rsid w:val="00866C7D"/>
    <w:rsid w:val="008743D4"/>
    <w:rsid w:val="008745F3"/>
    <w:rsid w:val="0088300E"/>
    <w:rsid w:val="00883266"/>
    <w:rsid w:val="00883947"/>
    <w:rsid w:val="00885A09"/>
    <w:rsid w:val="008900FB"/>
    <w:rsid w:val="0089257B"/>
    <w:rsid w:val="00893789"/>
    <w:rsid w:val="008938F0"/>
    <w:rsid w:val="00893BDC"/>
    <w:rsid w:val="00897AC9"/>
    <w:rsid w:val="008A09FD"/>
    <w:rsid w:val="008A7A8F"/>
    <w:rsid w:val="008B0BCE"/>
    <w:rsid w:val="008B2B7A"/>
    <w:rsid w:val="008B30DA"/>
    <w:rsid w:val="008B7461"/>
    <w:rsid w:val="008B7834"/>
    <w:rsid w:val="008C4B31"/>
    <w:rsid w:val="008C6898"/>
    <w:rsid w:val="008D14F3"/>
    <w:rsid w:val="008D237C"/>
    <w:rsid w:val="008D49D5"/>
    <w:rsid w:val="008D5998"/>
    <w:rsid w:val="008D6A6F"/>
    <w:rsid w:val="008E11E6"/>
    <w:rsid w:val="008E2BA4"/>
    <w:rsid w:val="008E3F04"/>
    <w:rsid w:val="008E7291"/>
    <w:rsid w:val="008E783E"/>
    <w:rsid w:val="008F3FD3"/>
    <w:rsid w:val="00901A5A"/>
    <w:rsid w:val="00903807"/>
    <w:rsid w:val="009051B9"/>
    <w:rsid w:val="00906F64"/>
    <w:rsid w:val="00907493"/>
    <w:rsid w:val="00912169"/>
    <w:rsid w:val="00915A34"/>
    <w:rsid w:val="009210AD"/>
    <w:rsid w:val="00921AFC"/>
    <w:rsid w:val="009221FA"/>
    <w:rsid w:val="0092235D"/>
    <w:rsid w:val="00923271"/>
    <w:rsid w:val="00924D39"/>
    <w:rsid w:val="0092733E"/>
    <w:rsid w:val="009308FA"/>
    <w:rsid w:val="00934AB2"/>
    <w:rsid w:val="00935DC3"/>
    <w:rsid w:val="00940F06"/>
    <w:rsid w:val="0094459C"/>
    <w:rsid w:val="0094609F"/>
    <w:rsid w:val="00947B60"/>
    <w:rsid w:val="009526DB"/>
    <w:rsid w:val="00952F67"/>
    <w:rsid w:val="009530EE"/>
    <w:rsid w:val="00953F46"/>
    <w:rsid w:val="00962B4C"/>
    <w:rsid w:val="009638A2"/>
    <w:rsid w:val="00963E45"/>
    <w:rsid w:val="0096605A"/>
    <w:rsid w:val="00973369"/>
    <w:rsid w:val="00973861"/>
    <w:rsid w:val="009738D8"/>
    <w:rsid w:val="00973A99"/>
    <w:rsid w:val="00974AFD"/>
    <w:rsid w:val="00976821"/>
    <w:rsid w:val="00977EE8"/>
    <w:rsid w:val="00986AB1"/>
    <w:rsid w:val="00987C2D"/>
    <w:rsid w:val="009908A3"/>
    <w:rsid w:val="009916B0"/>
    <w:rsid w:val="00991D9F"/>
    <w:rsid w:val="00992E33"/>
    <w:rsid w:val="00993818"/>
    <w:rsid w:val="00994704"/>
    <w:rsid w:val="009A08D8"/>
    <w:rsid w:val="009A109A"/>
    <w:rsid w:val="009A1801"/>
    <w:rsid w:val="009A1B3E"/>
    <w:rsid w:val="009A2080"/>
    <w:rsid w:val="009A5611"/>
    <w:rsid w:val="009A6297"/>
    <w:rsid w:val="009A6C0E"/>
    <w:rsid w:val="009B3482"/>
    <w:rsid w:val="009B51BD"/>
    <w:rsid w:val="009B541B"/>
    <w:rsid w:val="009B5755"/>
    <w:rsid w:val="009B684D"/>
    <w:rsid w:val="009C096F"/>
    <w:rsid w:val="009C1369"/>
    <w:rsid w:val="009C2D50"/>
    <w:rsid w:val="009C443C"/>
    <w:rsid w:val="009C5333"/>
    <w:rsid w:val="009C5BFC"/>
    <w:rsid w:val="009C657A"/>
    <w:rsid w:val="009C7287"/>
    <w:rsid w:val="009C7C9A"/>
    <w:rsid w:val="009D1654"/>
    <w:rsid w:val="009D4AC6"/>
    <w:rsid w:val="009D5DCB"/>
    <w:rsid w:val="009D60FF"/>
    <w:rsid w:val="009D7CEA"/>
    <w:rsid w:val="009E3362"/>
    <w:rsid w:val="009E3BA6"/>
    <w:rsid w:val="009E3C73"/>
    <w:rsid w:val="009E4CE8"/>
    <w:rsid w:val="009E5236"/>
    <w:rsid w:val="009F3C0B"/>
    <w:rsid w:val="009F3C78"/>
    <w:rsid w:val="009F7391"/>
    <w:rsid w:val="00A006D0"/>
    <w:rsid w:val="00A022AA"/>
    <w:rsid w:val="00A0664A"/>
    <w:rsid w:val="00A0722F"/>
    <w:rsid w:val="00A07A14"/>
    <w:rsid w:val="00A07B18"/>
    <w:rsid w:val="00A07CFE"/>
    <w:rsid w:val="00A10FA7"/>
    <w:rsid w:val="00A13523"/>
    <w:rsid w:val="00A16FBA"/>
    <w:rsid w:val="00A20966"/>
    <w:rsid w:val="00A218D9"/>
    <w:rsid w:val="00A2229B"/>
    <w:rsid w:val="00A2292A"/>
    <w:rsid w:val="00A23C92"/>
    <w:rsid w:val="00A2404D"/>
    <w:rsid w:val="00A259E9"/>
    <w:rsid w:val="00A2721E"/>
    <w:rsid w:val="00A30E80"/>
    <w:rsid w:val="00A37C9D"/>
    <w:rsid w:val="00A42EC1"/>
    <w:rsid w:val="00A4539B"/>
    <w:rsid w:val="00A463FE"/>
    <w:rsid w:val="00A53198"/>
    <w:rsid w:val="00A53708"/>
    <w:rsid w:val="00A555B6"/>
    <w:rsid w:val="00A56EBF"/>
    <w:rsid w:val="00A65892"/>
    <w:rsid w:val="00A658DB"/>
    <w:rsid w:val="00A65BF9"/>
    <w:rsid w:val="00A67602"/>
    <w:rsid w:val="00A67776"/>
    <w:rsid w:val="00A76324"/>
    <w:rsid w:val="00A77164"/>
    <w:rsid w:val="00A772D5"/>
    <w:rsid w:val="00A77464"/>
    <w:rsid w:val="00A81520"/>
    <w:rsid w:val="00A81C65"/>
    <w:rsid w:val="00A82344"/>
    <w:rsid w:val="00A82398"/>
    <w:rsid w:val="00A833C8"/>
    <w:rsid w:val="00A8370D"/>
    <w:rsid w:val="00A875AB"/>
    <w:rsid w:val="00A91B2A"/>
    <w:rsid w:val="00A92873"/>
    <w:rsid w:val="00A9308C"/>
    <w:rsid w:val="00A93814"/>
    <w:rsid w:val="00A95C4A"/>
    <w:rsid w:val="00A96595"/>
    <w:rsid w:val="00AA0191"/>
    <w:rsid w:val="00AA5C10"/>
    <w:rsid w:val="00AA5E29"/>
    <w:rsid w:val="00AB1196"/>
    <w:rsid w:val="00AB3D4A"/>
    <w:rsid w:val="00AB54D1"/>
    <w:rsid w:val="00AB6491"/>
    <w:rsid w:val="00AC01F7"/>
    <w:rsid w:val="00AC2862"/>
    <w:rsid w:val="00AC334F"/>
    <w:rsid w:val="00AC36A2"/>
    <w:rsid w:val="00AC39F6"/>
    <w:rsid w:val="00AC7C9C"/>
    <w:rsid w:val="00AD069E"/>
    <w:rsid w:val="00AD2073"/>
    <w:rsid w:val="00AD25F4"/>
    <w:rsid w:val="00AD388D"/>
    <w:rsid w:val="00AD47EB"/>
    <w:rsid w:val="00AD5A33"/>
    <w:rsid w:val="00AD61A6"/>
    <w:rsid w:val="00AD771F"/>
    <w:rsid w:val="00AE052A"/>
    <w:rsid w:val="00AE1889"/>
    <w:rsid w:val="00AE2697"/>
    <w:rsid w:val="00AE44D2"/>
    <w:rsid w:val="00AE74C1"/>
    <w:rsid w:val="00AE7A25"/>
    <w:rsid w:val="00AF011F"/>
    <w:rsid w:val="00AF0FB9"/>
    <w:rsid w:val="00AF1FFF"/>
    <w:rsid w:val="00AF2440"/>
    <w:rsid w:val="00B01B23"/>
    <w:rsid w:val="00B0485F"/>
    <w:rsid w:val="00B07D39"/>
    <w:rsid w:val="00B10C03"/>
    <w:rsid w:val="00B11108"/>
    <w:rsid w:val="00B1252F"/>
    <w:rsid w:val="00B133C2"/>
    <w:rsid w:val="00B13EA7"/>
    <w:rsid w:val="00B14293"/>
    <w:rsid w:val="00B160EB"/>
    <w:rsid w:val="00B20C8D"/>
    <w:rsid w:val="00B21E78"/>
    <w:rsid w:val="00B23073"/>
    <w:rsid w:val="00B24FE4"/>
    <w:rsid w:val="00B250F0"/>
    <w:rsid w:val="00B31604"/>
    <w:rsid w:val="00B322DB"/>
    <w:rsid w:val="00B32625"/>
    <w:rsid w:val="00B326A1"/>
    <w:rsid w:val="00B336CC"/>
    <w:rsid w:val="00B353E8"/>
    <w:rsid w:val="00B36E38"/>
    <w:rsid w:val="00B41671"/>
    <w:rsid w:val="00B46D24"/>
    <w:rsid w:val="00B50CF7"/>
    <w:rsid w:val="00B5155B"/>
    <w:rsid w:val="00B52BD7"/>
    <w:rsid w:val="00B6010B"/>
    <w:rsid w:val="00B60BE9"/>
    <w:rsid w:val="00B61A5A"/>
    <w:rsid w:val="00B677F7"/>
    <w:rsid w:val="00B74DE0"/>
    <w:rsid w:val="00B7580D"/>
    <w:rsid w:val="00B758B3"/>
    <w:rsid w:val="00B82EDE"/>
    <w:rsid w:val="00B83A4E"/>
    <w:rsid w:val="00B847A5"/>
    <w:rsid w:val="00B86515"/>
    <w:rsid w:val="00B871BA"/>
    <w:rsid w:val="00BA1BEB"/>
    <w:rsid w:val="00BA224C"/>
    <w:rsid w:val="00BA3FA2"/>
    <w:rsid w:val="00BA4695"/>
    <w:rsid w:val="00BA4B5C"/>
    <w:rsid w:val="00BA5541"/>
    <w:rsid w:val="00BA64FD"/>
    <w:rsid w:val="00BA6986"/>
    <w:rsid w:val="00BA708E"/>
    <w:rsid w:val="00BB1056"/>
    <w:rsid w:val="00BB31B6"/>
    <w:rsid w:val="00BB51E5"/>
    <w:rsid w:val="00BB6165"/>
    <w:rsid w:val="00BC1440"/>
    <w:rsid w:val="00BC2674"/>
    <w:rsid w:val="00BC53C4"/>
    <w:rsid w:val="00BD3D6C"/>
    <w:rsid w:val="00BD4425"/>
    <w:rsid w:val="00BD4B74"/>
    <w:rsid w:val="00BD5B3F"/>
    <w:rsid w:val="00BE0FD2"/>
    <w:rsid w:val="00BE26F4"/>
    <w:rsid w:val="00BE349B"/>
    <w:rsid w:val="00BE5D4F"/>
    <w:rsid w:val="00BF0F26"/>
    <w:rsid w:val="00BF0FE7"/>
    <w:rsid w:val="00BF2FB7"/>
    <w:rsid w:val="00BF2FC0"/>
    <w:rsid w:val="00BF5532"/>
    <w:rsid w:val="00BF644F"/>
    <w:rsid w:val="00C01558"/>
    <w:rsid w:val="00C051B0"/>
    <w:rsid w:val="00C074CD"/>
    <w:rsid w:val="00C13F8B"/>
    <w:rsid w:val="00C17318"/>
    <w:rsid w:val="00C1772D"/>
    <w:rsid w:val="00C2305C"/>
    <w:rsid w:val="00C236C8"/>
    <w:rsid w:val="00C25316"/>
    <w:rsid w:val="00C2631E"/>
    <w:rsid w:val="00C27755"/>
    <w:rsid w:val="00C303ED"/>
    <w:rsid w:val="00C31948"/>
    <w:rsid w:val="00C3645B"/>
    <w:rsid w:val="00C37C3D"/>
    <w:rsid w:val="00C40027"/>
    <w:rsid w:val="00C405A4"/>
    <w:rsid w:val="00C45183"/>
    <w:rsid w:val="00C46104"/>
    <w:rsid w:val="00C4625C"/>
    <w:rsid w:val="00C50596"/>
    <w:rsid w:val="00C52BAE"/>
    <w:rsid w:val="00C535EC"/>
    <w:rsid w:val="00C56278"/>
    <w:rsid w:val="00C57A3B"/>
    <w:rsid w:val="00C609A0"/>
    <w:rsid w:val="00C609A8"/>
    <w:rsid w:val="00C60B13"/>
    <w:rsid w:val="00C62D01"/>
    <w:rsid w:val="00C62FD5"/>
    <w:rsid w:val="00C641FC"/>
    <w:rsid w:val="00C65AAA"/>
    <w:rsid w:val="00C66DF8"/>
    <w:rsid w:val="00C67FEC"/>
    <w:rsid w:val="00C72FAF"/>
    <w:rsid w:val="00C75394"/>
    <w:rsid w:val="00C75681"/>
    <w:rsid w:val="00C7765A"/>
    <w:rsid w:val="00C804CD"/>
    <w:rsid w:val="00C80D51"/>
    <w:rsid w:val="00C80F92"/>
    <w:rsid w:val="00C811FC"/>
    <w:rsid w:val="00C859A0"/>
    <w:rsid w:val="00C85C96"/>
    <w:rsid w:val="00C9052B"/>
    <w:rsid w:val="00C939CB"/>
    <w:rsid w:val="00C95C76"/>
    <w:rsid w:val="00C95D6E"/>
    <w:rsid w:val="00C95D70"/>
    <w:rsid w:val="00C97556"/>
    <w:rsid w:val="00C97CCC"/>
    <w:rsid w:val="00CA0DE6"/>
    <w:rsid w:val="00CA43DB"/>
    <w:rsid w:val="00CA45D3"/>
    <w:rsid w:val="00CA5E28"/>
    <w:rsid w:val="00CB300E"/>
    <w:rsid w:val="00CB3011"/>
    <w:rsid w:val="00CB449D"/>
    <w:rsid w:val="00CB7517"/>
    <w:rsid w:val="00CC1082"/>
    <w:rsid w:val="00CC69EC"/>
    <w:rsid w:val="00CC78AE"/>
    <w:rsid w:val="00CD084B"/>
    <w:rsid w:val="00CD283E"/>
    <w:rsid w:val="00CD4209"/>
    <w:rsid w:val="00CD4AD7"/>
    <w:rsid w:val="00CD6921"/>
    <w:rsid w:val="00CD7237"/>
    <w:rsid w:val="00CE2246"/>
    <w:rsid w:val="00CE28DD"/>
    <w:rsid w:val="00CE53F2"/>
    <w:rsid w:val="00CE562D"/>
    <w:rsid w:val="00CF0C2C"/>
    <w:rsid w:val="00CF2EDC"/>
    <w:rsid w:val="00CF3298"/>
    <w:rsid w:val="00CF3402"/>
    <w:rsid w:val="00CF6ADD"/>
    <w:rsid w:val="00CF6F26"/>
    <w:rsid w:val="00D02FC9"/>
    <w:rsid w:val="00D03E96"/>
    <w:rsid w:val="00D04988"/>
    <w:rsid w:val="00D06778"/>
    <w:rsid w:val="00D14623"/>
    <w:rsid w:val="00D14D68"/>
    <w:rsid w:val="00D168F7"/>
    <w:rsid w:val="00D17874"/>
    <w:rsid w:val="00D178CB"/>
    <w:rsid w:val="00D231EE"/>
    <w:rsid w:val="00D25142"/>
    <w:rsid w:val="00D33455"/>
    <w:rsid w:val="00D33FE7"/>
    <w:rsid w:val="00D346C6"/>
    <w:rsid w:val="00D34A8D"/>
    <w:rsid w:val="00D34E3F"/>
    <w:rsid w:val="00D34EA4"/>
    <w:rsid w:val="00D43028"/>
    <w:rsid w:val="00D43550"/>
    <w:rsid w:val="00D43EC1"/>
    <w:rsid w:val="00D4490A"/>
    <w:rsid w:val="00D50664"/>
    <w:rsid w:val="00D5083E"/>
    <w:rsid w:val="00D50F29"/>
    <w:rsid w:val="00D52222"/>
    <w:rsid w:val="00D52443"/>
    <w:rsid w:val="00D536F9"/>
    <w:rsid w:val="00D57DB2"/>
    <w:rsid w:val="00D61756"/>
    <w:rsid w:val="00D6178C"/>
    <w:rsid w:val="00D70AB5"/>
    <w:rsid w:val="00D717B3"/>
    <w:rsid w:val="00D7383B"/>
    <w:rsid w:val="00D75154"/>
    <w:rsid w:val="00D76396"/>
    <w:rsid w:val="00D8091B"/>
    <w:rsid w:val="00D80B57"/>
    <w:rsid w:val="00D8221D"/>
    <w:rsid w:val="00D82EF8"/>
    <w:rsid w:val="00D832FA"/>
    <w:rsid w:val="00D84183"/>
    <w:rsid w:val="00D847E4"/>
    <w:rsid w:val="00D8622A"/>
    <w:rsid w:val="00D878B6"/>
    <w:rsid w:val="00D90CD1"/>
    <w:rsid w:val="00D90DEC"/>
    <w:rsid w:val="00D9335C"/>
    <w:rsid w:val="00D97E14"/>
    <w:rsid w:val="00DA26F2"/>
    <w:rsid w:val="00DA2AD7"/>
    <w:rsid w:val="00DA6136"/>
    <w:rsid w:val="00DA7554"/>
    <w:rsid w:val="00DB48E4"/>
    <w:rsid w:val="00DB6379"/>
    <w:rsid w:val="00DB69CB"/>
    <w:rsid w:val="00DC2A80"/>
    <w:rsid w:val="00DC3B74"/>
    <w:rsid w:val="00DC4C0F"/>
    <w:rsid w:val="00DC6247"/>
    <w:rsid w:val="00DC6290"/>
    <w:rsid w:val="00DC6792"/>
    <w:rsid w:val="00DD13E8"/>
    <w:rsid w:val="00DD3508"/>
    <w:rsid w:val="00DD455F"/>
    <w:rsid w:val="00DD7F14"/>
    <w:rsid w:val="00DE0AC8"/>
    <w:rsid w:val="00DE0C50"/>
    <w:rsid w:val="00DE0E09"/>
    <w:rsid w:val="00DE14AB"/>
    <w:rsid w:val="00DE28AF"/>
    <w:rsid w:val="00DE37EA"/>
    <w:rsid w:val="00DF0410"/>
    <w:rsid w:val="00DF0D5A"/>
    <w:rsid w:val="00DF16D8"/>
    <w:rsid w:val="00DF2171"/>
    <w:rsid w:val="00DF2C3D"/>
    <w:rsid w:val="00DF30AF"/>
    <w:rsid w:val="00DF4164"/>
    <w:rsid w:val="00DF578D"/>
    <w:rsid w:val="00DF5CC5"/>
    <w:rsid w:val="00DF5EE9"/>
    <w:rsid w:val="00E000E6"/>
    <w:rsid w:val="00E00A80"/>
    <w:rsid w:val="00E078FE"/>
    <w:rsid w:val="00E154EF"/>
    <w:rsid w:val="00E15EB2"/>
    <w:rsid w:val="00E16A20"/>
    <w:rsid w:val="00E17864"/>
    <w:rsid w:val="00E1796D"/>
    <w:rsid w:val="00E20A06"/>
    <w:rsid w:val="00E21E0D"/>
    <w:rsid w:val="00E22510"/>
    <w:rsid w:val="00E27FEF"/>
    <w:rsid w:val="00E329C7"/>
    <w:rsid w:val="00E33433"/>
    <w:rsid w:val="00E35AEE"/>
    <w:rsid w:val="00E407AE"/>
    <w:rsid w:val="00E40F54"/>
    <w:rsid w:val="00E41222"/>
    <w:rsid w:val="00E44053"/>
    <w:rsid w:val="00E45C2D"/>
    <w:rsid w:val="00E47E6F"/>
    <w:rsid w:val="00E532A8"/>
    <w:rsid w:val="00E54521"/>
    <w:rsid w:val="00E553D2"/>
    <w:rsid w:val="00E61047"/>
    <w:rsid w:val="00E61CD0"/>
    <w:rsid w:val="00E673B0"/>
    <w:rsid w:val="00E71705"/>
    <w:rsid w:val="00E73EF3"/>
    <w:rsid w:val="00E74131"/>
    <w:rsid w:val="00E75385"/>
    <w:rsid w:val="00E75642"/>
    <w:rsid w:val="00E75CB7"/>
    <w:rsid w:val="00E776D0"/>
    <w:rsid w:val="00E778D9"/>
    <w:rsid w:val="00E800CC"/>
    <w:rsid w:val="00E8034B"/>
    <w:rsid w:val="00E821A9"/>
    <w:rsid w:val="00E85641"/>
    <w:rsid w:val="00E859F6"/>
    <w:rsid w:val="00E8745D"/>
    <w:rsid w:val="00E91BC7"/>
    <w:rsid w:val="00E924D6"/>
    <w:rsid w:val="00E92610"/>
    <w:rsid w:val="00E94487"/>
    <w:rsid w:val="00E94513"/>
    <w:rsid w:val="00E96BD0"/>
    <w:rsid w:val="00EA0ABF"/>
    <w:rsid w:val="00EA34E7"/>
    <w:rsid w:val="00EA397B"/>
    <w:rsid w:val="00EB08C3"/>
    <w:rsid w:val="00EB1570"/>
    <w:rsid w:val="00EB2385"/>
    <w:rsid w:val="00EB4107"/>
    <w:rsid w:val="00EB4AA0"/>
    <w:rsid w:val="00EB5EA3"/>
    <w:rsid w:val="00EC5742"/>
    <w:rsid w:val="00EC7222"/>
    <w:rsid w:val="00ED3251"/>
    <w:rsid w:val="00ED3791"/>
    <w:rsid w:val="00ED5206"/>
    <w:rsid w:val="00ED6C24"/>
    <w:rsid w:val="00ED6DA6"/>
    <w:rsid w:val="00EE081B"/>
    <w:rsid w:val="00EE3C3E"/>
    <w:rsid w:val="00EE62CB"/>
    <w:rsid w:val="00EF02D0"/>
    <w:rsid w:val="00EF2938"/>
    <w:rsid w:val="00EF3660"/>
    <w:rsid w:val="00EF37BA"/>
    <w:rsid w:val="00EF3F6B"/>
    <w:rsid w:val="00EF548D"/>
    <w:rsid w:val="00EF5999"/>
    <w:rsid w:val="00EF7988"/>
    <w:rsid w:val="00EF7EC2"/>
    <w:rsid w:val="00F01158"/>
    <w:rsid w:val="00F01890"/>
    <w:rsid w:val="00F0584E"/>
    <w:rsid w:val="00F110A6"/>
    <w:rsid w:val="00F115A4"/>
    <w:rsid w:val="00F1237B"/>
    <w:rsid w:val="00F14C98"/>
    <w:rsid w:val="00F159C1"/>
    <w:rsid w:val="00F17624"/>
    <w:rsid w:val="00F21004"/>
    <w:rsid w:val="00F25A11"/>
    <w:rsid w:val="00F32604"/>
    <w:rsid w:val="00F346A6"/>
    <w:rsid w:val="00F371AF"/>
    <w:rsid w:val="00F41153"/>
    <w:rsid w:val="00F4143F"/>
    <w:rsid w:val="00F428FA"/>
    <w:rsid w:val="00F43D67"/>
    <w:rsid w:val="00F53EFD"/>
    <w:rsid w:val="00F5670F"/>
    <w:rsid w:val="00F57175"/>
    <w:rsid w:val="00F602FF"/>
    <w:rsid w:val="00F7350C"/>
    <w:rsid w:val="00F748A8"/>
    <w:rsid w:val="00F76349"/>
    <w:rsid w:val="00F77049"/>
    <w:rsid w:val="00F7751E"/>
    <w:rsid w:val="00F81A25"/>
    <w:rsid w:val="00F81BDB"/>
    <w:rsid w:val="00F83619"/>
    <w:rsid w:val="00F836B5"/>
    <w:rsid w:val="00F87580"/>
    <w:rsid w:val="00F87612"/>
    <w:rsid w:val="00F92731"/>
    <w:rsid w:val="00F929F2"/>
    <w:rsid w:val="00F93B61"/>
    <w:rsid w:val="00F93ECF"/>
    <w:rsid w:val="00F94CFC"/>
    <w:rsid w:val="00F950FC"/>
    <w:rsid w:val="00F97C7A"/>
    <w:rsid w:val="00FA0ED4"/>
    <w:rsid w:val="00FA25B0"/>
    <w:rsid w:val="00FA4B7F"/>
    <w:rsid w:val="00FA674E"/>
    <w:rsid w:val="00FA67ED"/>
    <w:rsid w:val="00FA78E3"/>
    <w:rsid w:val="00FB221B"/>
    <w:rsid w:val="00FB2664"/>
    <w:rsid w:val="00FB3105"/>
    <w:rsid w:val="00FB5CEF"/>
    <w:rsid w:val="00FC1876"/>
    <w:rsid w:val="00FC24B0"/>
    <w:rsid w:val="00FC2DDE"/>
    <w:rsid w:val="00FC4E81"/>
    <w:rsid w:val="00FD0CDE"/>
    <w:rsid w:val="00FD360D"/>
    <w:rsid w:val="00FD4EB8"/>
    <w:rsid w:val="00FD506A"/>
    <w:rsid w:val="00FE121B"/>
    <w:rsid w:val="00FE6AEF"/>
    <w:rsid w:val="00FE6DC3"/>
    <w:rsid w:val="00FE7BEE"/>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D78"/>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1"/>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1"/>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jpe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41" Type="http://schemas.openxmlformats.org/officeDocument/2006/relationships/hyperlink" Target="https://eur-lex.europa.eu/legal-content/RO/TXT/HTML/?uri=CELEX:32018L2001&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hyperlink" Target="https://eur-lex.europa.eu/legal-content/RO/TXT/HTML/?uri=CELEX:02018L2001-20220607&amp;from=EN" TargetMode="External"/><Relationship Id="rId40" Type="http://schemas.openxmlformats.org/officeDocument/2006/relationships/image" Target="media/image33.jpeg"/><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1.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2.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3.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4.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294</Pages>
  <Words>100146</Words>
  <Characters>580849</Characters>
  <Application>Microsoft Office Word</Application>
  <DocSecurity>0</DocSecurity>
  <Lines>4840</Lines>
  <Paragraphs>1359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679636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305</cp:revision>
  <dcterms:created xsi:type="dcterms:W3CDTF">2024-10-24T08:17:00Z</dcterms:created>
  <dcterms:modified xsi:type="dcterms:W3CDTF">2025-08-28T11:22:00Z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