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140D1" w14:textId="77777777" w:rsidR="00EE6A67" w:rsidRPr="003C5869" w:rsidRDefault="00EE6A67" w:rsidP="00EE6A67">
      <w:pPr>
        <w:spacing w:after="0"/>
        <w:jc w:val="center"/>
        <w:rPr>
          <w:rFonts w:ascii="Times New Roman" w:hAnsi="Times New Roman" w:cs="Times New Roman"/>
          <w:b/>
          <w:lang w:val="ro-MD"/>
        </w:rPr>
      </w:pPr>
      <w:r w:rsidRPr="003C5869">
        <w:rPr>
          <w:rFonts w:ascii="Times New Roman" w:hAnsi="Times New Roman" w:cs="Times New Roman"/>
          <w:b/>
          <w:lang w:val="ro-MD"/>
        </w:rPr>
        <w:t>Tabel comparativ</w:t>
      </w:r>
    </w:p>
    <w:p w14:paraId="041A8258" w14:textId="5271F788" w:rsidR="00A648E9" w:rsidRPr="003C5869" w:rsidRDefault="00150CFF" w:rsidP="000A19BC">
      <w:pPr>
        <w:spacing w:after="0" w:line="240" w:lineRule="auto"/>
        <w:jc w:val="center"/>
        <w:rPr>
          <w:rFonts w:ascii="Times New Roman" w:hAnsi="Times New Roman" w:cs="Times New Roman"/>
          <w:b/>
          <w:lang w:val="ro-MD"/>
        </w:rPr>
      </w:pPr>
      <w:r>
        <w:rPr>
          <w:rFonts w:ascii="Times New Roman" w:hAnsi="Times New Roman" w:cs="Times New Roman"/>
          <w:b/>
          <w:lang w:val="ro-MD"/>
        </w:rPr>
        <w:t xml:space="preserve">la proiectul de hotărâre a Guvernului </w:t>
      </w:r>
      <w:r w:rsidRPr="00150CFF">
        <w:rPr>
          <w:rFonts w:ascii="Times New Roman" w:hAnsi="Times New Roman" w:cs="Times New Roman"/>
          <w:b/>
          <w:lang w:val="ro-MD"/>
        </w:rPr>
        <w:t>Cu privire la modificarea unor acte normative (ajustarea normelor în domeniul urbanismului și construcțiilor)</w:t>
      </w:r>
    </w:p>
    <w:tbl>
      <w:tblPr>
        <w:tblStyle w:val="TableGrid"/>
        <w:tblpPr w:leftFromText="180" w:rightFromText="180" w:vertAnchor="page" w:horzAnchor="margin" w:tblpY="2868"/>
        <w:tblW w:w="13745" w:type="dxa"/>
        <w:tblLayout w:type="fixed"/>
        <w:tblLook w:val="04A0" w:firstRow="1" w:lastRow="0" w:firstColumn="1" w:lastColumn="0" w:noHBand="0" w:noVBand="1"/>
      </w:tblPr>
      <w:tblGrid>
        <w:gridCol w:w="1413"/>
        <w:gridCol w:w="4149"/>
        <w:gridCol w:w="3505"/>
        <w:gridCol w:w="4678"/>
      </w:tblGrid>
      <w:tr w:rsidR="00EE6A67" w:rsidRPr="00BA3994" w14:paraId="209CFE2F" w14:textId="77777777" w:rsidTr="009456D1">
        <w:tc>
          <w:tcPr>
            <w:tcW w:w="1413" w:type="dxa"/>
          </w:tcPr>
          <w:p w14:paraId="08072338" w14:textId="77777777" w:rsidR="00EE6A67" w:rsidRPr="00BA3994" w:rsidRDefault="00E71F3C" w:rsidP="00AD7D4E">
            <w:pPr>
              <w:jc w:val="center"/>
              <w:rPr>
                <w:rFonts w:ascii="Times New Roman" w:hAnsi="Times New Roman" w:cs="Times New Roman"/>
                <w:b/>
                <w:lang w:val="ro-MD"/>
              </w:rPr>
            </w:pPr>
            <w:r w:rsidRPr="00BA3994">
              <w:rPr>
                <w:rFonts w:ascii="Times New Roman" w:hAnsi="Times New Roman" w:cs="Times New Roman"/>
                <w:b/>
                <w:lang w:val="ro-MD"/>
              </w:rPr>
              <w:t>Pct. din actul normativ existent</w:t>
            </w:r>
          </w:p>
        </w:tc>
        <w:tc>
          <w:tcPr>
            <w:tcW w:w="4149" w:type="dxa"/>
          </w:tcPr>
          <w:p w14:paraId="14DEC621" w14:textId="77777777" w:rsidR="00EE6A67" w:rsidRPr="00BA3994" w:rsidRDefault="00EE6A67" w:rsidP="00AD7D4E">
            <w:pPr>
              <w:jc w:val="center"/>
              <w:rPr>
                <w:rFonts w:ascii="Times New Roman" w:hAnsi="Times New Roman" w:cs="Times New Roman"/>
                <w:b/>
                <w:lang w:val="ro-MD"/>
              </w:rPr>
            </w:pPr>
            <w:r w:rsidRPr="00BA3994">
              <w:rPr>
                <w:rFonts w:ascii="Times New Roman" w:hAnsi="Times New Roman" w:cs="Times New Roman"/>
                <w:b/>
                <w:lang w:val="ro-MD"/>
              </w:rPr>
              <w:t>Prevedere actuală</w:t>
            </w:r>
          </w:p>
        </w:tc>
        <w:tc>
          <w:tcPr>
            <w:tcW w:w="3505" w:type="dxa"/>
          </w:tcPr>
          <w:p w14:paraId="4163AEF7" w14:textId="77777777" w:rsidR="00EE6A67" w:rsidRPr="00BA3994" w:rsidRDefault="00EE6A67" w:rsidP="00AD7D4E">
            <w:pPr>
              <w:jc w:val="center"/>
              <w:rPr>
                <w:rFonts w:ascii="Times New Roman" w:hAnsi="Times New Roman" w:cs="Times New Roman"/>
                <w:b/>
                <w:lang w:val="ro-MD"/>
              </w:rPr>
            </w:pPr>
            <w:r w:rsidRPr="00BA3994">
              <w:rPr>
                <w:rFonts w:ascii="Times New Roman" w:hAnsi="Times New Roman" w:cs="Times New Roman"/>
                <w:b/>
                <w:lang w:val="ro-MD"/>
              </w:rPr>
              <w:t>Modificarea propusă</w:t>
            </w:r>
          </w:p>
        </w:tc>
        <w:tc>
          <w:tcPr>
            <w:tcW w:w="4678" w:type="dxa"/>
          </w:tcPr>
          <w:p w14:paraId="283BFE71" w14:textId="77777777" w:rsidR="00EE6A67" w:rsidRPr="00BA3994" w:rsidRDefault="00EE6A67" w:rsidP="00AD7D4E">
            <w:pPr>
              <w:jc w:val="center"/>
              <w:rPr>
                <w:rFonts w:ascii="Times New Roman" w:hAnsi="Times New Roman" w:cs="Times New Roman"/>
                <w:b/>
                <w:lang w:val="ro-MD"/>
              </w:rPr>
            </w:pPr>
            <w:r w:rsidRPr="00BA3994">
              <w:rPr>
                <w:rFonts w:ascii="Times New Roman" w:hAnsi="Times New Roman" w:cs="Times New Roman"/>
                <w:b/>
                <w:lang w:val="ro-MD"/>
              </w:rPr>
              <w:t>Prevederea după modificare</w:t>
            </w:r>
          </w:p>
        </w:tc>
      </w:tr>
      <w:tr w:rsidR="00EE6A67" w:rsidRPr="00BA3994" w14:paraId="65E95445" w14:textId="77777777" w:rsidTr="009456D1">
        <w:tc>
          <w:tcPr>
            <w:tcW w:w="13745" w:type="dxa"/>
            <w:gridSpan w:val="4"/>
          </w:tcPr>
          <w:p w14:paraId="41D00F57" w14:textId="281CABD7" w:rsidR="00EE6A67" w:rsidRPr="00BA3994" w:rsidRDefault="00150CFF" w:rsidP="00AD7D4E">
            <w:pPr>
              <w:jc w:val="center"/>
              <w:rPr>
                <w:rFonts w:ascii="Times New Roman" w:hAnsi="Times New Roman" w:cs="Times New Roman"/>
                <w:b/>
                <w:bCs/>
                <w:lang w:val="ro-MD"/>
              </w:rPr>
            </w:pPr>
            <w:r w:rsidRPr="00BA3994">
              <w:rPr>
                <w:rFonts w:ascii="Times New Roman" w:hAnsi="Times New Roman" w:cs="Times New Roman"/>
                <w:b/>
                <w:bCs/>
                <w:lang w:val="ro-MD"/>
              </w:rPr>
              <w:t>Cerințele minime de securitate privind exploatarea sistemelor de distribuție a gazelor combustibile naturale, aprobate prin Hotărârea Guvernului nr.552/2017</w:t>
            </w:r>
          </w:p>
        </w:tc>
      </w:tr>
      <w:tr w:rsidR="00223936" w:rsidRPr="00BA3994" w14:paraId="11C32043" w14:textId="77777777" w:rsidTr="009456D1">
        <w:tc>
          <w:tcPr>
            <w:tcW w:w="1413" w:type="dxa"/>
          </w:tcPr>
          <w:p w14:paraId="4352C8D6" w14:textId="017065E1" w:rsidR="00223936" w:rsidRPr="00BA3994" w:rsidRDefault="00150CFF" w:rsidP="00775052">
            <w:pPr>
              <w:rPr>
                <w:rFonts w:ascii="Times New Roman" w:hAnsi="Times New Roman" w:cs="Times New Roman"/>
                <w:lang w:val="ro-MD"/>
              </w:rPr>
            </w:pPr>
            <w:r w:rsidRPr="00BA3994">
              <w:rPr>
                <w:rFonts w:ascii="Times New Roman" w:hAnsi="Times New Roman" w:cs="Times New Roman"/>
                <w:lang w:val="ro-MD"/>
              </w:rPr>
              <w:t>Pct. 21</w:t>
            </w:r>
          </w:p>
        </w:tc>
        <w:tc>
          <w:tcPr>
            <w:tcW w:w="4149" w:type="dxa"/>
          </w:tcPr>
          <w:p w14:paraId="59EF978D" w14:textId="2033A9F9" w:rsidR="00223936" w:rsidRPr="00BA3994" w:rsidRDefault="00150CFF" w:rsidP="00FF6395">
            <w:pPr>
              <w:jc w:val="both"/>
              <w:rPr>
                <w:rFonts w:ascii="Times New Roman" w:hAnsi="Times New Roman" w:cs="Times New Roman"/>
                <w:lang w:val="ro-MD"/>
              </w:rPr>
            </w:pPr>
            <w:r w:rsidRPr="00BA3994">
              <w:rPr>
                <w:rFonts w:ascii="Times New Roman" w:hAnsi="Times New Roman" w:cs="Times New Roman"/>
                <w:lang w:val="ro-MD"/>
              </w:rPr>
              <w:t>21. Proiectele urmează să fie coordonate, în mod repetat, și verificate de către verificatori de proiecte atestați, dacă montarea sistemelor de alimentare cu gaze ale obiectivului proiectat nu a început pe parcursul unui an, după prelungirea termenului de valabilitate al avizului de racordare sau după obținerea unui nou aviz.</w:t>
            </w:r>
          </w:p>
        </w:tc>
        <w:tc>
          <w:tcPr>
            <w:tcW w:w="3505" w:type="dxa"/>
          </w:tcPr>
          <w:p w14:paraId="5795E5F2" w14:textId="27C6A113" w:rsidR="00223936" w:rsidRPr="00BA3994" w:rsidRDefault="00645AFC" w:rsidP="009803DD">
            <w:pPr>
              <w:jc w:val="both"/>
              <w:rPr>
                <w:rFonts w:ascii="Times New Roman" w:hAnsi="Times New Roman" w:cs="Times New Roman"/>
                <w:lang w:val="ro-MD"/>
              </w:rPr>
            </w:pPr>
            <w:r w:rsidRPr="00645AFC">
              <w:rPr>
                <w:rFonts w:ascii="Times New Roman" w:hAnsi="Times New Roman" w:cs="Times New Roman"/>
                <w:lang w:val="ro-MD"/>
              </w:rPr>
              <w:t>cuvintele „unui an” se substituie cu cuvintele „a cinci ani”.</w:t>
            </w:r>
          </w:p>
        </w:tc>
        <w:tc>
          <w:tcPr>
            <w:tcW w:w="4678" w:type="dxa"/>
          </w:tcPr>
          <w:p w14:paraId="2CA35A12" w14:textId="6DD6BCC2" w:rsidR="00223936" w:rsidRPr="00BA3994" w:rsidRDefault="00150CFF" w:rsidP="00FF6395">
            <w:pPr>
              <w:jc w:val="both"/>
              <w:rPr>
                <w:rFonts w:ascii="Times New Roman" w:hAnsi="Times New Roman" w:cs="Times New Roman"/>
                <w:lang w:val="ro-MD"/>
              </w:rPr>
            </w:pPr>
            <w:r w:rsidRPr="00BA3994">
              <w:rPr>
                <w:rFonts w:ascii="Times New Roman" w:hAnsi="Times New Roman" w:cs="Times New Roman"/>
                <w:lang w:val="ro-MD"/>
              </w:rPr>
              <w:t>21.</w:t>
            </w:r>
            <w:r w:rsidR="00645AFC">
              <w:rPr>
                <w:rFonts w:ascii="Times New Roman" w:hAnsi="Times New Roman" w:cs="Times New Roman"/>
                <w:lang w:val="ro-MD"/>
              </w:rPr>
              <w:t xml:space="preserve"> </w:t>
            </w:r>
            <w:r w:rsidR="00645AFC">
              <w:t xml:space="preserve"> </w:t>
            </w:r>
            <w:r w:rsidR="00645AFC" w:rsidRPr="00645AFC">
              <w:rPr>
                <w:rFonts w:ascii="Times New Roman" w:hAnsi="Times New Roman" w:cs="Times New Roman"/>
                <w:lang w:val="ro-MD"/>
              </w:rPr>
              <w:t>Proiectele urmează să fie coordonate, în mod repetat, și verificate de către verificatori de proiecte atestați, dacă montarea sistemelor de alimentare cu gaze ale obiectivului proiectat nu a început pe parcursul</w:t>
            </w:r>
            <w:r w:rsidR="00645AFC">
              <w:rPr>
                <w:rFonts w:ascii="Times New Roman" w:hAnsi="Times New Roman" w:cs="Times New Roman"/>
                <w:lang w:val="ro-MD"/>
              </w:rPr>
              <w:t xml:space="preserve"> </w:t>
            </w:r>
            <w:r w:rsidR="00645AFC" w:rsidRPr="00645AFC">
              <w:rPr>
                <w:rFonts w:ascii="Times New Roman" w:hAnsi="Times New Roman" w:cs="Times New Roman"/>
                <w:b/>
                <w:bCs/>
                <w:lang w:val="ro-MD"/>
              </w:rPr>
              <w:t>a cinci ani</w:t>
            </w:r>
            <w:r w:rsidR="00645AFC" w:rsidRPr="00645AFC">
              <w:rPr>
                <w:rFonts w:ascii="Times New Roman" w:hAnsi="Times New Roman" w:cs="Times New Roman"/>
                <w:lang w:val="ro-MD"/>
              </w:rPr>
              <w:t>, după prelungirea termenului de valabilitate al avizului de racordare sau după obținerea unui nou aviz.</w:t>
            </w:r>
          </w:p>
        </w:tc>
      </w:tr>
      <w:tr w:rsidR="00BA3994" w:rsidRPr="00BA3994" w14:paraId="7865117E" w14:textId="77777777" w:rsidTr="00A97EBA">
        <w:tc>
          <w:tcPr>
            <w:tcW w:w="13745" w:type="dxa"/>
            <w:gridSpan w:val="4"/>
          </w:tcPr>
          <w:p w14:paraId="0744E07F" w14:textId="135B8156" w:rsidR="00BA3994" w:rsidRPr="00BA3994" w:rsidRDefault="00BA3994" w:rsidP="00BA3994">
            <w:pPr>
              <w:jc w:val="center"/>
              <w:rPr>
                <w:rFonts w:ascii="Times New Roman" w:hAnsi="Times New Roman" w:cs="Times New Roman"/>
                <w:b/>
                <w:bCs/>
                <w:lang w:val="ro-MD"/>
              </w:rPr>
            </w:pPr>
            <w:r w:rsidRPr="00BA3994">
              <w:rPr>
                <w:rFonts w:ascii="Times New Roman" w:hAnsi="Times New Roman" w:cs="Times New Roman"/>
                <w:b/>
                <w:bCs/>
                <w:lang w:val="ro-MD"/>
              </w:rPr>
              <w:t>Regulamentul privind emiterea certificatului de urbanism în cazul lipsei documentației de urbanism pentru satele cu o populație mai mică de 3 000 de locuitori, aprobat prin Hotărârea Guvernului nr. 600/2024</w:t>
            </w:r>
          </w:p>
        </w:tc>
      </w:tr>
      <w:tr w:rsidR="00751A4E" w:rsidRPr="00BA3994" w14:paraId="0A52D930" w14:textId="77777777" w:rsidTr="009456D1">
        <w:tc>
          <w:tcPr>
            <w:tcW w:w="1413" w:type="dxa"/>
          </w:tcPr>
          <w:p w14:paraId="585D192A" w14:textId="705DD498" w:rsidR="00751A4E" w:rsidRPr="00BA3994" w:rsidRDefault="00BA3994" w:rsidP="00BA3994">
            <w:pPr>
              <w:jc w:val="center"/>
              <w:rPr>
                <w:rFonts w:ascii="Times New Roman" w:hAnsi="Times New Roman" w:cs="Times New Roman"/>
                <w:lang w:val="ro-MD"/>
              </w:rPr>
            </w:pPr>
            <w:r w:rsidRPr="00BA3994">
              <w:rPr>
                <w:rFonts w:ascii="Times New Roman" w:hAnsi="Times New Roman" w:cs="Times New Roman"/>
                <w:lang w:val="ro-MD"/>
              </w:rPr>
              <w:t>-</w:t>
            </w:r>
          </w:p>
        </w:tc>
        <w:tc>
          <w:tcPr>
            <w:tcW w:w="4149" w:type="dxa"/>
          </w:tcPr>
          <w:p w14:paraId="069B4CFC" w14:textId="5AB1BFCE" w:rsidR="00751A4E" w:rsidRPr="00BA3994" w:rsidRDefault="00BA3994" w:rsidP="00BA3994">
            <w:pPr>
              <w:jc w:val="center"/>
              <w:rPr>
                <w:rFonts w:ascii="Times New Roman" w:hAnsi="Times New Roman" w:cs="Times New Roman"/>
                <w:lang w:val="ro-MD"/>
              </w:rPr>
            </w:pPr>
            <w:r w:rsidRPr="00BA3994">
              <w:rPr>
                <w:rFonts w:ascii="Times New Roman" w:hAnsi="Times New Roman" w:cs="Times New Roman"/>
                <w:lang w:val="ro-MD"/>
              </w:rPr>
              <w:t>-</w:t>
            </w:r>
          </w:p>
        </w:tc>
        <w:tc>
          <w:tcPr>
            <w:tcW w:w="3505" w:type="dxa"/>
          </w:tcPr>
          <w:p w14:paraId="582A5FB1" w14:textId="77777777" w:rsidR="00BA3994" w:rsidRPr="00BA3994" w:rsidRDefault="00BA3994" w:rsidP="00BA3994">
            <w:pPr>
              <w:spacing w:after="120"/>
              <w:ind w:firstLine="567"/>
              <w:jc w:val="both"/>
              <w:rPr>
                <w:rFonts w:ascii="Times New Roman" w:eastAsia="Calibri" w:hAnsi="Times New Roman" w:cs="Times New Roman"/>
                <w:lang w:val="ro-MD"/>
              </w:rPr>
            </w:pPr>
            <w:r w:rsidRPr="00BA3994">
              <w:rPr>
                <w:rFonts w:ascii="Times New Roman" w:eastAsia="Calibri" w:hAnsi="Times New Roman" w:cs="Times New Roman"/>
                <w:lang w:val="ro-MD"/>
              </w:rPr>
              <w:t>se completează cu pct. 8</w:t>
            </w:r>
            <w:r w:rsidRPr="00BA3994">
              <w:rPr>
                <w:rFonts w:ascii="Times New Roman" w:eastAsia="Calibri" w:hAnsi="Times New Roman" w:cs="Times New Roman"/>
                <w:vertAlign w:val="superscript"/>
                <w:lang w:val="ro-MD"/>
              </w:rPr>
              <w:t xml:space="preserve">1 </w:t>
            </w:r>
            <w:r w:rsidRPr="00BA3994">
              <w:rPr>
                <w:rFonts w:ascii="Times New Roman" w:eastAsia="Calibri" w:hAnsi="Times New Roman" w:cs="Times New Roman"/>
                <w:lang w:val="ro-MD"/>
              </w:rPr>
              <w:t>cu următorul cuprins:</w:t>
            </w:r>
          </w:p>
          <w:p w14:paraId="4B2D1B99" w14:textId="77777777" w:rsidR="00645AFC" w:rsidRPr="00645AFC" w:rsidRDefault="00645AFC" w:rsidP="00645AFC">
            <w:pPr>
              <w:spacing w:after="120"/>
              <w:ind w:firstLine="567"/>
              <w:jc w:val="both"/>
              <w:rPr>
                <w:rFonts w:ascii="Times New Roman" w:hAnsi="Times New Roman" w:cs="Times New Roman"/>
                <w:lang w:val="ro-MD"/>
              </w:rPr>
            </w:pPr>
            <w:r w:rsidRPr="00645AFC">
              <w:rPr>
                <w:rFonts w:ascii="Times New Roman" w:hAnsi="Times New Roman" w:cs="Times New Roman"/>
                <w:lang w:val="ro-MD"/>
              </w:rPr>
              <w:t>8</w:t>
            </w:r>
            <w:r w:rsidRPr="00645AFC">
              <w:rPr>
                <w:rFonts w:ascii="Times New Roman" w:hAnsi="Times New Roman" w:cs="Times New Roman"/>
                <w:vertAlign w:val="superscript"/>
                <w:lang w:val="ro-MD"/>
              </w:rPr>
              <w:t>1</w:t>
            </w:r>
            <w:r w:rsidRPr="00645AFC">
              <w:rPr>
                <w:rFonts w:ascii="Times New Roman" w:hAnsi="Times New Roman" w:cs="Times New Roman"/>
                <w:lang w:val="ro-MD"/>
              </w:rPr>
              <w:t>. Se admite emiterea certificatului de urbanism pentru proiectare fără elaborarea schemei urbanistice rurale, cu respectarea criteriilor generale la amplasarea și conformarea construcțiilor prevăzute în capitolul V, pentru:</w:t>
            </w:r>
          </w:p>
          <w:p w14:paraId="1C88A868" w14:textId="44D1E369" w:rsidR="00645AFC" w:rsidRPr="00645AFC" w:rsidRDefault="00645AFC" w:rsidP="00645AFC">
            <w:pPr>
              <w:spacing w:after="120"/>
              <w:ind w:firstLine="567"/>
              <w:jc w:val="both"/>
              <w:rPr>
                <w:rFonts w:ascii="Times New Roman" w:hAnsi="Times New Roman" w:cs="Times New Roman"/>
                <w:lang w:val="ro-MD"/>
              </w:rPr>
            </w:pPr>
            <w:bookmarkStart w:id="0" w:name="_Hlk200466377"/>
            <w:r w:rsidRPr="00645AFC">
              <w:rPr>
                <w:rFonts w:ascii="Times New Roman" w:hAnsi="Times New Roman" w:cs="Times New Roman"/>
                <w:lang w:val="ro-MD"/>
              </w:rPr>
              <w:t>8</w:t>
            </w:r>
            <w:r w:rsidRPr="00645AFC">
              <w:rPr>
                <w:rFonts w:ascii="Times New Roman" w:hAnsi="Times New Roman" w:cs="Times New Roman"/>
                <w:vertAlign w:val="superscript"/>
                <w:lang w:val="ro-MD"/>
              </w:rPr>
              <w:t>1</w:t>
            </w:r>
            <w:r w:rsidRPr="00645AFC">
              <w:rPr>
                <w:rFonts w:ascii="Times New Roman" w:hAnsi="Times New Roman" w:cs="Times New Roman"/>
                <w:lang w:val="ro-MD"/>
              </w:rPr>
              <w:t>.1</w:t>
            </w:r>
            <w:bookmarkEnd w:id="0"/>
            <w:r w:rsidRPr="00645AFC">
              <w:rPr>
                <w:rFonts w:ascii="Times New Roman" w:hAnsi="Times New Roman" w:cs="Times New Roman"/>
                <w:lang w:val="ro-MD"/>
              </w:rPr>
              <w:t xml:space="preserve">. extinderea rețelelor </w:t>
            </w:r>
            <w:r w:rsidR="00421C54">
              <w:rPr>
                <w:rFonts w:ascii="Times New Roman" w:hAnsi="Times New Roman" w:cs="Times New Roman"/>
                <w:lang w:val="ro-MD"/>
              </w:rPr>
              <w:t xml:space="preserve">edilitare (inginerești) </w:t>
            </w:r>
            <w:r w:rsidRPr="00645AFC">
              <w:rPr>
                <w:rFonts w:ascii="Times New Roman" w:hAnsi="Times New Roman" w:cs="Times New Roman"/>
                <w:lang w:val="ro-MD"/>
              </w:rPr>
              <w:t>pe pilonii existenți (canalele existente);</w:t>
            </w:r>
          </w:p>
          <w:p w14:paraId="41B15FDE" w14:textId="28E94492" w:rsidR="00645AFC" w:rsidRPr="00645AFC" w:rsidRDefault="00645AFC" w:rsidP="00645AFC">
            <w:pPr>
              <w:spacing w:after="120"/>
              <w:ind w:firstLine="567"/>
              <w:jc w:val="both"/>
              <w:rPr>
                <w:rFonts w:ascii="Times New Roman" w:hAnsi="Times New Roman" w:cs="Times New Roman"/>
                <w:lang w:val="ro-MD"/>
              </w:rPr>
            </w:pPr>
            <w:r w:rsidRPr="00645AFC">
              <w:rPr>
                <w:rFonts w:ascii="Times New Roman" w:hAnsi="Times New Roman" w:cs="Times New Roman"/>
                <w:lang w:val="ro-MD"/>
              </w:rPr>
              <w:t>8</w:t>
            </w:r>
            <w:r w:rsidRPr="00645AFC">
              <w:rPr>
                <w:rFonts w:ascii="Times New Roman" w:hAnsi="Times New Roman" w:cs="Times New Roman"/>
                <w:vertAlign w:val="superscript"/>
                <w:lang w:val="ro-MD"/>
              </w:rPr>
              <w:t>1</w:t>
            </w:r>
            <w:r w:rsidRPr="00645AFC">
              <w:rPr>
                <w:rFonts w:ascii="Times New Roman" w:hAnsi="Times New Roman" w:cs="Times New Roman"/>
                <w:lang w:val="ro-MD"/>
              </w:rPr>
              <w:t xml:space="preserve">.2. </w:t>
            </w:r>
            <w:r w:rsidR="00421C54">
              <w:rPr>
                <w:rFonts w:ascii="Times New Roman" w:hAnsi="Times New Roman" w:cs="Times New Roman"/>
                <w:lang w:val="ro-MD"/>
              </w:rPr>
              <w:t xml:space="preserve">racordarea instalațiilor </w:t>
            </w:r>
            <w:r w:rsidRPr="00645AFC">
              <w:rPr>
                <w:rFonts w:ascii="Times New Roman" w:hAnsi="Times New Roman" w:cs="Times New Roman"/>
                <w:lang w:val="ro-MD"/>
              </w:rPr>
              <w:t xml:space="preserve">noilor consumatori (abonați) la rețelele edilitare (inginerești), și </w:t>
            </w:r>
            <w:r w:rsidRPr="00645AFC">
              <w:rPr>
                <w:rFonts w:ascii="Times New Roman" w:hAnsi="Times New Roman" w:cs="Times New Roman"/>
                <w:lang w:val="ro-MD"/>
              </w:rPr>
              <w:lastRenderedPageBreak/>
              <w:t>instalațiile aferente acestora, inclusiv instalarea pilonilor suplimentari;</w:t>
            </w:r>
          </w:p>
          <w:p w14:paraId="4CB7A96E" w14:textId="77777777" w:rsidR="00645AFC" w:rsidRPr="00645AFC" w:rsidRDefault="00645AFC" w:rsidP="00645AFC">
            <w:pPr>
              <w:spacing w:after="120"/>
              <w:ind w:firstLine="567"/>
              <w:jc w:val="both"/>
              <w:rPr>
                <w:rFonts w:ascii="Times New Roman" w:hAnsi="Times New Roman" w:cs="Times New Roman"/>
                <w:lang w:val="ro-MD"/>
              </w:rPr>
            </w:pPr>
            <w:r w:rsidRPr="00645AFC">
              <w:rPr>
                <w:rFonts w:ascii="Times New Roman" w:hAnsi="Times New Roman" w:cs="Times New Roman"/>
                <w:lang w:val="ro-MD"/>
              </w:rPr>
              <w:t>8</w:t>
            </w:r>
            <w:r w:rsidRPr="00645AFC">
              <w:rPr>
                <w:rFonts w:ascii="Times New Roman" w:hAnsi="Times New Roman" w:cs="Times New Roman"/>
                <w:vertAlign w:val="superscript"/>
                <w:lang w:val="ro-MD"/>
              </w:rPr>
              <w:t>1</w:t>
            </w:r>
            <w:r w:rsidRPr="00645AFC">
              <w:rPr>
                <w:rFonts w:ascii="Times New Roman" w:hAnsi="Times New Roman" w:cs="Times New Roman"/>
                <w:lang w:val="ro-MD"/>
              </w:rPr>
              <w:t>.3. reconstrucția rețelelor edilitare (inginerești) existente și instalațiilor aferente acestora , inclusiv instalarea pilonilor suplimentari.;</w:t>
            </w:r>
          </w:p>
          <w:p w14:paraId="0EE5022B" w14:textId="3CEBBC60" w:rsidR="00751A4E" w:rsidRPr="00BA3994" w:rsidRDefault="00645AFC" w:rsidP="00645AFC">
            <w:pPr>
              <w:spacing w:after="120"/>
              <w:ind w:firstLine="567"/>
              <w:jc w:val="both"/>
              <w:rPr>
                <w:rFonts w:ascii="Times New Roman" w:hAnsi="Times New Roman" w:cs="Times New Roman"/>
                <w:lang w:val="ro-MD"/>
              </w:rPr>
            </w:pPr>
            <w:r w:rsidRPr="00645AFC">
              <w:rPr>
                <w:rFonts w:ascii="Times New Roman" w:hAnsi="Times New Roman" w:cs="Times New Roman"/>
                <w:lang w:val="ro-MD"/>
              </w:rPr>
              <w:t>8</w:t>
            </w:r>
            <w:r w:rsidRPr="00645AFC">
              <w:rPr>
                <w:rFonts w:ascii="Times New Roman" w:hAnsi="Times New Roman" w:cs="Times New Roman"/>
                <w:vertAlign w:val="superscript"/>
                <w:lang w:val="ro-MD"/>
              </w:rPr>
              <w:t>1</w:t>
            </w:r>
            <w:r w:rsidRPr="00645AFC">
              <w:rPr>
                <w:rFonts w:ascii="Times New Roman" w:hAnsi="Times New Roman" w:cs="Times New Roman"/>
                <w:lang w:val="ro-MD"/>
              </w:rPr>
              <w:t>.4. intervenții asupra construcțiilor existente fără extinderea și/sau schimbarea destinației acestora.</w:t>
            </w:r>
          </w:p>
        </w:tc>
        <w:tc>
          <w:tcPr>
            <w:tcW w:w="4678" w:type="dxa"/>
          </w:tcPr>
          <w:p w14:paraId="44CA09FA" w14:textId="77777777" w:rsidR="00645AFC" w:rsidRPr="00645AFC" w:rsidRDefault="00645AFC" w:rsidP="00645AFC">
            <w:pPr>
              <w:ind w:firstLine="460"/>
              <w:jc w:val="both"/>
              <w:rPr>
                <w:rFonts w:ascii="Times New Roman" w:eastAsia="Calibri" w:hAnsi="Times New Roman" w:cs="Times New Roman"/>
                <w:lang w:val="ro-MD"/>
              </w:rPr>
            </w:pPr>
            <w:r w:rsidRPr="00645AFC">
              <w:rPr>
                <w:rFonts w:ascii="Times New Roman" w:eastAsia="Calibri" w:hAnsi="Times New Roman" w:cs="Times New Roman"/>
                <w:lang w:val="ro-MD"/>
              </w:rPr>
              <w:lastRenderedPageBreak/>
              <w:t>8</w:t>
            </w:r>
            <w:r w:rsidRPr="00645AFC">
              <w:rPr>
                <w:rFonts w:ascii="Times New Roman" w:eastAsia="Calibri" w:hAnsi="Times New Roman" w:cs="Times New Roman"/>
                <w:vertAlign w:val="superscript"/>
                <w:lang w:val="ro-MD"/>
              </w:rPr>
              <w:t>1</w:t>
            </w:r>
            <w:r w:rsidRPr="00645AFC">
              <w:rPr>
                <w:rFonts w:ascii="Times New Roman" w:eastAsia="Calibri" w:hAnsi="Times New Roman" w:cs="Times New Roman"/>
                <w:lang w:val="ro-MD"/>
              </w:rPr>
              <w:t>. Se admite emiterea certificatului de urbanism pentru proiectare fără elaborarea schemei urbanistice rurale, cu respectarea criteriilor generale la amplasarea și conformarea construcțiilor prevăzute în capitolul V, pentru:</w:t>
            </w:r>
          </w:p>
          <w:p w14:paraId="15ED92AA" w14:textId="17CAE998" w:rsidR="00645AFC" w:rsidRPr="00645AFC" w:rsidRDefault="00645AFC" w:rsidP="00645AFC">
            <w:pPr>
              <w:ind w:firstLine="460"/>
              <w:jc w:val="both"/>
              <w:rPr>
                <w:rFonts w:ascii="Times New Roman" w:eastAsia="Calibri" w:hAnsi="Times New Roman" w:cs="Times New Roman"/>
                <w:lang w:val="ro-MD"/>
              </w:rPr>
            </w:pPr>
            <w:r w:rsidRPr="00645AFC">
              <w:rPr>
                <w:rFonts w:ascii="Times New Roman" w:eastAsia="Calibri" w:hAnsi="Times New Roman" w:cs="Times New Roman"/>
                <w:lang w:val="ro-MD"/>
              </w:rPr>
              <w:t>8</w:t>
            </w:r>
            <w:r w:rsidRPr="00645AFC">
              <w:rPr>
                <w:rFonts w:ascii="Times New Roman" w:eastAsia="Calibri" w:hAnsi="Times New Roman" w:cs="Times New Roman"/>
                <w:vertAlign w:val="superscript"/>
                <w:lang w:val="ro-MD"/>
              </w:rPr>
              <w:t>1</w:t>
            </w:r>
            <w:r w:rsidRPr="00645AFC">
              <w:rPr>
                <w:rFonts w:ascii="Times New Roman" w:eastAsia="Calibri" w:hAnsi="Times New Roman" w:cs="Times New Roman"/>
                <w:lang w:val="ro-MD"/>
              </w:rPr>
              <w:t xml:space="preserve">.1. extinderea rețelelor </w:t>
            </w:r>
            <w:r w:rsidR="00421C54">
              <w:rPr>
                <w:rFonts w:ascii="Times New Roman" w:eastAsia="Calibri" w:hAnsi="Times New Roman" w:cs="Times New Roman"/>
                <w:lang w:val="ro-MD"/>
              </w:rPr>
              <w:t xml:space="preserve">edilitare (inginerești) </w:t>
            </w:r>
            <w:r w:rsidRPr="00645AFC">
              <w:rPr>
                <w:rFonts w:ascii="Times New Roman" w:eastAsia="Calibri" w:hAnsi="Times New Roman" w:cs="Times New Roman"/>
                <w:lang w:val="ro-MD"/>
              </w:rPr>
              <w:t>pe pilonii existenți (canalele existente);</w:t>
            </w:r>
          </w:p>
          <w:p w14:paraId="56204B3D" w14:textId="5FDAB7D9" w:rsidR="00645AFC" w:rsidRPr="00645AFC" w:rsidRDefault="00645AFC" w:rsidP="00645AFC">
            <w:pPr>
              <w:ind w:firstLine="460"/>
              <w:jc w:val="both"/>
              <w:rPr>
                <w:rFonts w:ascii="Times New Roman" w:eastAsia="Calibri" w:hAnsi="Times New Roman" w:cs="Times New Roman"/>
                <w:lang w:val="ro-MD"/>
              </w:rPr>
            </w:pPr>
            <w:r w:rsidRPr="00645AFC">
              <w:rPr>
                <w:rFonts w:ascii="Times New Roman" w:eastAsia="Calibri" w:hAnsi="Times New Roman" w:cs="Times New Roman"/>
                <w:lang w:val="ro-MD"/>
              </w:rPr>
              <w:t>8</w:t>
            </w:r>
            <w:r w:rsidRPr="00645AFC">
              <w:rPr>
                <w:rFonts w:ascii="Times New Roman" w:eastAsia="Calibri" w:hAnsi="Times New Roman" w:cs="Times New Roman"/>
                <w:vertAlign w:val="superscript"/>
                <w:lang w:val="ro-MD"/>
              </w:rPr>
              <w:t>1</w:t>
            </w:r>
            <w:r w:rsidRPr="00645AFC">
              <w:rPr>
                <w:rFonts w:ascii="Times New Roman" w:eastAsia="Calibri" w:hAnsi="Times New Roman" w:cs="Times New Roman"/>
                <w:lang w:val="ro-MD"/>
              </w:rPr>
              <w:t xml:space="preserve">.2. </w:t>
            </w:r>
            <w:r w:rsidR="00421C54">
              <w:rPr>
                <w:rFonts w:ascii="Times New Roman" w:eastAsia="Calibri" w:hAnsi="Times New Roman" w:cs="Times New Roman"/>
                <w:lang w:val="ro-MD"/>
              </w:rPr>
              <w:t xml:space="preserve">racordarea instalațiilor </w:t>
            </w:r>
            <w:r w:rsidRPr="00645AFC">
              <w:rPr>
                <w:rFonts w:ascii="Times New Roman" w:eastAsia="Calibri" w:hAnsi="Times New Roman" w:cs="Times New Roman"/>
                <w:lang w:val="ro-MD"/>
              </w:rPr>
              <w:t>noilor consumatori (abonați) la rețelele edilitare (inginerești), și instalațiile aferente acestora, inclusiv instalarea pilonilor suplimentari;</w:t>
            </w:r>
          </w:p>
          <w:p w14:paraId="2FF347F1" w14:textId="77777777" w:rsidR="00645AFC" w:rsidRPr="00645AFC" w:rsidRDefault="00645AFC" w:rsidP="00645AFC">
            <w:pPr>
              <w:ind w:firstLine="460"/>
              <w:jc w:val="both"/>
              <w:rPr>
                <w:rFonts w:ascii="Times New Roman" w:eastAsia="Calibri" w:hAnsi="Times New Roman" w:cs="Times New Roman"/>
                <w:lang w:val="ro-MD"/>
              </w:rPr>
            </w:pPr>
            <w:r w:rsidRPr="00645AFC">
              <w:rPr>
                <w:rFonts w:ascii="Times New Roman" w:eastAsia="Calibri" w:hAnsi="Times New Roman" w:cs="Times New Roman"/>
                <w:lang w:val="ro-MD"/>
              </w:rPr>
              <w:t>8</w:t>
            </w:r>
            <w:r w:rsidRPr="00645AFC">
              <w:rPr>
                <w:rFonts w:ascii="Times New Roman" w:eastAsia="Calibri" w:hAnsi="Times New Roman" w:cs="Times New Roman"/>
                <w:vertAlign w:val="superscript"/>
                <w:lang w:val="ro-MD"/>
              </w:rPr>
              <w:t>1</w:t>
            </w:r>
            <w:r w:rsidRPr="00645AFC">
              <w:rPr>
                <w:rFonts w:ascii="Times New Roman" w:eastAsia="Calibri" w:hAnsi="Times New Roman" w:cs="Times New Roman"/>
                <w:lang w:val="ro-MD"/>
              </w:rPr>
              <w:t>.3. reconstrucția rețelelor edilitare (inginerești) existente și instalațiilor aferente acestora , inclusiv instalarea pilonilor suplimentari.;</w:t>
            </w:r>
          </w:p>
          <w:p w14:paraId="0290DBF4" w14:textId="231BA7CB" w:rsidR="00751A4E" w:rsidRPr="00BA3994" w:rsidRDefault="00645AFC" w:rsidP="00645AFC">
            <w:pPr>
              <w:ind w:firstLine="460"/>
              <w:jc w:val="both"/>
              <w:rPr>
                <w:rFonts w:ascii="Times New Roman" w:hAnsi="Times New Roman" w:cs="Times New Roman"/>
                <w:lang w:val="ro-MD"/>
              </w:rPr>
            </w:pPr>
            <w:r w:rsidRPr="00645AFC">
              <w:rPr>
                <w:rFonts w:ascii="Times New Roman" w:eastAsia="Calibri" w:hAnsi="Times New Roman" w:cs="Times New Roman"/>
                <w:lang w:val="ro-MD"/>
              </w:rPr>
              <w:lastRenderedPageBreak/>
              <w:t>8</w:t>
            </w:r>
            <w:r w:rsidRPr="00645AFC">
              <w:rPr>
                <w:rFonts w:ascii="Times New Roman" w:eastAsia="Calibri" w:hAnsi="Times New Roman" w:cs="Times New Roman"/>
                <w:vertAlign w:val="superscript"/>
                <w:lang w:val="ro-MD"/>
              </w:rPr>
              <w:t>1</w:t>
            </w:r>
            <w:r w:rsidRPr="00645AFC">
              <w:rPr>
                <w:rFonts w:ascii="Times New Roman" w:eastAsia="Calibri" w:hAnsi="Times New Roman" w:cs="Times New Roman"/>
                <w:lang w:val="ro-MD"/>
              </w:rPr>
              <w:t>.4. intervenții asupra construcțiilor existente fără extinderea și/sau schimbarea destinației acestora.</w:t>
            </w:r>
          </w:p>
        </w:tc>
      </w:tr>
      <w:tr w:rsidR="00415483" w:rsidRPr="00BA3994" w14:paraId="0567A1D0" w14:textId="77777777" w:rsidTr="009456D1">
        <w:tc>
          <w:tcPr>
            <w:tcW w:w="1413" w:type="dxa"/>
          </w:tcPr>
          <w:p w14:paraId="461EA93D" w14:textId="22F97402" w:rsidR="00415483" w:rsidRPr="00BA3994" w:rsidRDefault="00415483" w:rsidP="00BA3994">
            <w:pPr>
              <w:jc w:val="center"/>
              <w:rPr>
                <w:rFonts w:ascii="Times New Roman" w:hAnsi="Times New Roman" w:cs="Times New Roman"/>
                <w:lang w:val="ro-MD"/>
              </w:rPr>
            </w:pPr>
            <w:r w:rsidRPr="00415483">
              <w:rPr>
                <w:rFonts w:ascii="Times New Roman" w:hAnsi="Times New Roman" w:cs="Times New Roman"/>
                <w:lang w:val="ro-MD"/>
              </w:rPr>
              <w:lastRenderedPageBreak/>
              <w:t>Pct. 16.3.</w:t>
            </w:r>
          </w:p>
        </w:tc>
        <w:tc>
          <w:tcPr>
            <w:tcW w:w="4149" w:type="dxa"/>
          </w:tcPr>
          <w:p w14:paraId="60A706F3" w14:textId="63708DAE" w:rsidR="00415483" w:rsidRPr="00415483" w:rsidRDefault="00415483" w:rsidP="00415483">
            <w:pPr>
              <w:rPr>
                <w:rFonts w:ascii="Times New Roman" w:hAnsi="Times New Roman" w:cs="Times New Roman"/>
                <w:lang w:val="ro-MD"/>
              </w:rPr>
            </w:pPr>
            <w:r w:rsidRPr="00415483">
              <w:rPr>
                <w:rFonts w:ascii="Times New Roman" w:hAnsi="Times New Roman" w:cs="Times New Roman"/>
                <w:lang w:val="ro-MD"/>
              </w:rPr>
              <w:t xml:space="preserve">16. Certificatul de urbanism pentru proiectare (anexa nr. 3) se elaborează </w:t>
            </w:r>
            <w:proofErr w:type="spellStart"/>
            <w:r w:rsidRPr="00415483">
              <w:rPr>
                <w:rFonts w:ascii="Times New Roman" w:hAnsi="Times New Roman" w:cs="Times New Roman"/>
                <w:lang w:val="ro-MD"/>
              </w:rPr>
              <w:t>şi</w:t>
            </w:r>
            <w:proofErr w:type="spellEnd"/>
            <w:r w:rsidRPr="00415483">
              <w:rPr>
                <w:rFonts w:ascii="Times New Roman" w:hAnsi="Times New Roman" w:cs="Times New Roman"/>
                <w:lang w:val="ro-MD"/>
              </w:rPr>
              <w:t xml:space="preserve"> se emite de către primarul localității în baza cererii proprietarului (anexa nr. 1) sau, după caz, a deținătorului dreptului de superficie asupra terenului sau prin intermediul unui reprezentant împuternicit conform legii, la care se anexează următoarele documente:</w:t>
            </w:r>
          </w:p>
          <w:p w14:paraId="7CD0EA54" w14:textId="6FF83D46" w:rsidR="00415483" w:rsidRPr="00415483" w:rsidRDefault="00415483" w:rsidP="00415483">
            <w:pPr>
              <w:rPr>
                <w:rFonts w:ascii="Times New Roman" w:hAnsi="Times New Roman" w:cs="Times New Roman"/>
                <w:lang w:val="ro-MD"/>
              </w:rPr>
            </w:pPr>
            <w:r w:rsidRPr="00415483">
              <w:rPr>
                <w:rFonts w:ascii="Times New Roman" w:hAnsi="Times New Roman" w:cs="Times New Roman"/>
                <w:lang w:val="ro-MD"/>
              </w:rPr>
              <w:t>16.1. actul care atestă dreptul de proprietate sau dreptul de superficie asupra terenului înregistrat în conformitate cu prevederile legislației;</w:t>
            </w:r>
          </w:p>
          <w:p w14:paraId="120BD8E6" w14:textId="2153AA4E" w:rsidR="00415483" w:rsidRPr="00415483" w:rsidRDefault="00415483" w:rsidP="00415483">
            <w:pPr>
              <w:rPr>
                <w:rFonts w:ascii="Times New Roman" w:hAnsi="Times New Roman" w:cs="Times New Roman"/>
                <w:lang w:val="ro-MD"/>
              </w:rPr>
            </w:pPr>
            <w:r w:rsidRPr="00415483">
              <w:rPr>
                <w:rFonts w:ascii="Times New Roman" w:hAnsi="Times New Roman" w:cs="Times New Roman"/>
                <w:lang w:val="ro-MD"/>
              </w:rPr>
              <w:t>16.2. acordul titularului dreptului de proprietate sau de administrare asupra imobilului/terenului ce urmează a fi utilizat pentru construcția rețelelor respective – în cazul proiectării rețelelor inginerești și de comunicații electronice și a elementelor de infrastructură asociată acestor rețele;</w:t>
            </w:r>
          </w:p>
          <w:p w14:paraId="0F4B6514" w14:textId="21B94030" w:rsidR="00415483" w:rsidRPr="00415483" w:rsidRDefault="00415483" w:rsidP="00415483">
            <w:pPr>
              <w:rPr>
                <w:rFonts w:ascii="Times New Roman" w:hAnsi="Times New Roman" w:cs="Times New Roman"/>
                <w:lang w:val="ro-MD"/>
              </w:rPr>
            </w:pPr>
            <w:r w:rsidRPr="00415483">
              <w:rPr>
                <w:rFonts w:ascii="Times New Roman" w:hAnsi="Times New Roman" w:cs="Times New Roman"/>
                <w:lang w:val="ro-MD"/>
              </w:rPr>
              <w:t>16.3. schema urbanistică rurală, elaborată, verificată, avizată și aprobată conform prevederilor pct. 8 și 9;</w:t>
            </w:r>
          </w:p>
          <w:p w14:paraId="5A716F21" w14:textId="77777777" w:rsidR="00415483" w:rsidRPr="00415483" w:rsidRDefault="00415483" w:rsidP="00415483">
            <w:pPr>
              <w:rPr>
                <w:rFonts w:ascii="Times New Roman" w:hAnsi="Times New Roman" w:cs="Times New Roman"/>
                <w:lang w:val="ro-MD"/>
              </w:rPr>
            </w:pPr>
            <w:r w:rsidRPr="00415483">
              <w:rPr>
                <w:rFonts w:ascii="Times New Roman" w:hAnsi="Times New Roman" w:cs="Times New Roman"/>
                <w:lang w:val="ro-MD"/>
              </w:rPr>
              <w:t xml:space="preserve">16.4. raportul de expertiză tehnică, elaborat de către </w:t>
            </w:r>
            <w:proofErr w:type="spellStart"/>
            <w:r w:rsidRPr="00415483">
              <w:rPr>
                <w:rFonts w:ascii="Times New Roman" w:hAnsi="Times New Roman" w:cs="Times New Roman"/>
                <w:lang w:val="ro-MD"/>
              </w:rPr>
              <w:t>experţi</w:t>
            </w:r>
            <w:proofErr w:type="spellEnd"/>
            <w:r w:rsidRPr="00415483">
              <w:rPr>
                <w:rFonts w:ascii="Times New Roman" w:hAnsi="Times New Roman" w:cs="Times New Roman"/>
                <w:lang w:val="ro-MD"/>
              </w:rPr>
              <w:t xml:space="preserve"> tehnici </w:t>
            </w:r>
            <w:proofErr w:type="spellStart"/>
            <w:r w:rsidRPr="00415483">
              <w:rPr>
                <w:rFonts w:ascii="Times New Roman" w:hAnsi="Times New Roman" w:cs="Times New Roman"/>
                <w:lang w:val="ro-MD"/>
              </w:rPr>
              <w:t>atestaţi</w:t>
            </w:r>
            <w:proofErr w:type="spellEnd"/>
            <w:r w:rsidRPr="00415483">
              <w:rPr>
                <w:rFonts w:ascii="Times New Roman" w:hAnsi="Times New Roman" w:cs="Times New Roman"/>
                <w:lang w:val="ro-MD"/>
              </w:rPr>
              <w:t>, în caz de reconstruire, restaurare, modificare sau consolidare a imobilului existent sau, după caz, a încăperilor acestuia;</w:t>
            </w:r>
          </w:p>
          <w:p w14:paraId="4CC12E0A" w14:textId="77777777" w:rsidR="00415483" w:rsidRPr="00415483" w:rsidRDefault="00415483" w:rsidP="00415483">
            <w:pPr>
              <w:rPr>
                <w:rFonts w:ascii="Times New Roman" w:hAnsi="Times New Roman" w:cs="Times New Roman"/>
                <w:lang w:val="ro-MD"/>
              </w:rPr>
            </w:pPr>
          </w:p>
          <w:p w14:paraId="433A3D22" w14:textId="5AE040B6" w:rsidR="00415483" w:rsidRPr="00415483" w:rsidRDefault="00415483" w:rsidP="00415483">
            <w:pPr>
              <w:rPr>
                <w:rFonts w:ascii="Times New Roman" w:hAnsi="Times New Roman" w:cs="Times New Roman"/>
                <w:lang w:val="ro-MD"/>
              </w:rPr>
            </w:pPr>
            <w:r w:rsidRPr="00415483">
              <w:rPr>
                <w:rFonts w:ascii="Times New Roman" w:hAnsi="Times New Roman" w:cs="Times New Roman"/>
                <w:lang w:val="ro-MD"/>
              </w:rPr>
              <w:lastRenderedPageBreak/>
              <w:t>16.5. avizul pozitiv al organului central de specialitate responsabil de domeniul culturii și patrimoniului național, obținut în conformitate cu prevederile Legii nr.1530/1993 privind ocrotirea monumentelor, Legii monumentelor de for public nr.192/2011, Legii 218/2010 privind protejarea patrimoniului arheologic, Legii nr. 161/2017 privind regimul mormintelor și operelor comemorative de război, în cazul lucrărilor de reparație, conservare, restaurare, reabilitare a bunurilor imobile de patrimoniu cultural (patrimoniu construit, arheologic, monumente de for public, monumente comemorative de război) de importanță națională, precum și în cazul execuției intervențiilor în zonele de protecție ale acestora;</w:t>
            </w:r>
          </w:p>
          <w:p w14:paraId="214F59C9" w14:textId="2C480EE7" w:rsidR="00415483" w:rsidRPr="00BA3994" w:rsidRDefault="00415483" w:rsidP="00415483">
            <w:pPr>
              <w:rPr>
                <w:rFonts w:ascii="Times New Roman" w:hAnsi="Times New Roman" w:cs="Times New Roman"/>
                <w:lang w:val="ro-MD"/>
              </w:rPr>
            </w:pPr>
            <w:r w:rsidRPr="00415483">
              <w:rPr>
                <w:rFonts w:ascii="Times New Roman" w:hAnsi="Times New Roman" w:cs="Times New Roman"/>
                <w:lang w:val="ro-MD"/>
              </w:rPr>
              <w:t>16.6. acordul de mediu emis în urma evaluării impactului asupra mediului – pentru activitățile planificate prevăzute în anexa nr. 1 la Legea nr. 86/2014 privind evaluarea impactului asupra mediului sau pentru activitățile planificate incluse în anexa nr. 2 la legea menționată și pentru care este stabilită necesitatea efectuării evaluării impactului asupra mediului.</w:t>
            </w:r>
          </w:p>
        </w:tc>
        <w:tc>
          <w:tcPr>
            <w:tcW w:w="3505" w:type="dxa"/>
          </w:tcPr>
          <w:p w14:paraId="7C343893" w14:textId="2FCA63C5" w:rsidR="00415483" w:rsidRPr="00BA3994" w:rsidRDefault="00415483" w:rsidP="00BA3994">
            <w:pPr>
              <w:spacing w:after="120"/>
              <w:ind w:firstLine="567"/>
              <w:jc w:val="both"/>
              <w:rPr>
                <w:rFonts w:ascii="Times New Roman" w:eastAsia="Calibri" w:hAnsi="Times New Roman" w:cs="Times New Roman"/>
                <w:lang w:val="ro-MD"/>
              </w:rPr>
            </w:pPr>
            <w:r w:rsidRPr="00415483">
              <w:rPr>
                <w:rFonts w:ascii="Times New Roman" w:eastAsia="Calibri" w:hAnsi="Times New Roman" w:cs="Times New Roman"/>
                <w:lang w:val="ro-MD"/>
              </w:rPr>
              <w:lastRenderedPageBreak/>
              <w:t>Pct. 16.3. se completează cu textul, „cu excepția cazurilor enumerate în pct. 8</w:t>
            </w:r>
            <w:r w:rsidRPr="00415483">
              <w:rPr>
                <w:rFonts w:ascii="Times New Roman" w:eastAsia="Calibri" w:hAnsi="Times New Roman" w:cs="Times New Roman"/>
                <w:vertAlign w:val="superscript"/>
                <w:lang w:val="ro-MD"/>
              </w:rPr>
              <w:t>1</w:t>
            </w:r>
            <w:r w:rsidRPr="00415483">
              <w:rPr>
                <w:rFonts w:ascii="Times New Roman" w:eastAsia="Calibri" w:hAnsi="Times New Roman" w:cs="Times New Roman"/>
                <w:lang w:val="ro-MD"/>
              </w:rPr>
              <w:t>.1. – 8</w:t>
            </w:r>
            <w:r w:rsidRPr="00415483">
              <w:rPr>
                <w:rFonts w:ascii="Times New Roman" w:eastAsia="Calibri" w:hAnsi="Times New Roman" w:cs="Times New Roman"/>
                <w:vertAlign w:val="superscript"/>
                <w:lang w:val="ro-MD"/>
              </w:rPr>
              <w:t>1</w:t>
            </w:r>
            <w:r w:rsidRPr="00415483">
              <w:rPr>
                <w:rFonts w:ascii="Times New Roman" w:eastAsia="Calibri" w:hAnsi="Times New Roman" w:cs="Times New Roman"/>
                <w:lang w:val="ro-MD"/>
              </w:rPr>
              <w:t>.4</w:t>
            </w:r>
            <w:r>
              <w:rPr>
                <w:rFonts w:ascii="Times New Roman" w:eastAsia="Calibri" w:hAnsi="Times New Roman" w:cs="Times New Roman"/>
                <w:lang w:val="ro-MD"/>
              </w:rPr>
              <w:t>;</w:t>
            </w:r>
            <w:r w:rsidRPr="00415483">
              <w:rPr>
                <w:rFonts w:ascii="Times New Roman" w:eastAsia="Calibri" w:hAnsi="Times New Roman" w:cs="Times New Roman"/>
                <w:lang w:val="ro-MD"/>
              </w:rPr>
              <w:t>”.</w:t>
            </w:r>
          </w:p>
        </w:tc>
        <w:tc>
          <w:tcPr>
            <w:tcW w:w="4678" w:type="dxa"/>
          </w:tcPr>
          <w:p w14:paraId="22377CF9" w14:textId="026242B4" w:rsidR="00415483" w:rsidRPr="00415483" w:rsidRDefault="00415483" w:rsidP="00415483">
            <w:pPr>
              <w:ind w:firstLine="460"/>
              <w:jc w:val="both"/>
              <w:rPr>
                <w:rFonts w:ascii="Times New Roman" w:eastAsia="Calibri" w:hAnsi="Times New Roman" w:cs="Times New Roman"/>
                <w:lang w:val="ro-MD"/>
              </w:rPr>
            </w:pPr>
            <w:r w:rsidRPr="00415483">
              <w:rPr>
                <w:rFonts w:ascii="Times New Roman" w:eastAsia="Calibri" w:hAnsi="Times New Roman" w:cs="Times New Roman"/>
                <w:lang w:val="ro-MD"/>
              </w:rPr>
              <w:t>16.3. schema urbanistică rurală, elaborată, verificată, avizată și aprobată conform prevederilor pct. 8 și 9</w:t>
            </w:r>
            <w:r>
              <w:rPr>
                <w:rFonts w:ascii="Times New Roman" w:eastAsia="Calibri" w:hAnsi="Times New Roman" w:cs="Times New Roman"/>
                <w:lang w:val="ro-MD"/>
              </w:rPr>
              <w:t xml:space="preserve">, </w:t>
            </w:r>
            <w:r w:rsidRPr="00155FCC">
              <w:rPr>
                <w:rFonts w:ascii="Times New Roman" w:eastAsia="Calibri" w:hAnsi="Times New Roman" w:cs="Times New Roman"/>
                <w:b/>
                <w:bCs/>
                <w:lang w:val="ro-MD"/>
              </w:rPr>
              <w:t>cu excepția cazurilor enumerate în pct. 8</w:t>
            </w:r>
            <w:r w:rsidRPr="00155FCC">
              <w:rPr>
                <w:rFonts w:ascii="Times New Roman" w:eastAsia="Calibri" w:hAnsi="Times New Roman" w:cs="Times New Roman"/>
                <w:b/>
                <w:bCs/>
                <w:vertAlign w:val="superscript"/>
                <w:lang w:val="ro-MD"/>
              </w:rPr>
              <w:t>1</w:t>
            </w:r>
            <w:r w:rsidRPr="00155FCC">
              <w:rPr>
                <w:rFonts w:ascii="Times New Roman" w:eastAsia="Calibri" w:hAnsi="Times New Roman" w:cs="Times New Roman"/>
                <w:b/>
                <w:bCs/>
                <w:lang w:val="ro-MD"/>
              </w:rPr>
              <w:t>.1. – 8</w:t>
            </w:r>
            <w:r w:rsidRPr="00155FCC">
              <w:rPr>
                <w:rFonts w:ascii="Times New Roman" w:eastAsia="Calibri" w:hAnsi="Times New Roman" w:cs="Times New Roman"/>
                <w:b/>
                <w:bCs/>
                <w:vertAlign w:val="superscript"/>
                <w:lang w:val="ro-MD"/>
              </w:rPr>
              <w:t>1</w:t>
            </w:r>
            <w:r w:rsidRPr="00155FCC">
              <w:rPr>
                <w:rFonts w:ascii="Times New Roman" w:eastAsia="Calibri" w:hAnsi="Times New Roman" w:cs="Times New Roman"/>
                <w:b/>
                <w:bCs/>
                <w:lang w:val="ro-MD"/>
              </w:rPr>
              <w:t>.4</w:t>
            </w:r>
            <w:r w:rsidRPr="00415483">
              <w:rPr>
                <w:rFonts w:ascii="Times New Roman" w:eastAsia="Calibri" w:hAnsi="Times New Roman" w:cs="Times New Roman"/>
                <w:b/>
                <w:bCs/>
                <w:lang w:val="ro-MD"/>
              </w:rPr>
              <w:t>;</w:t>
            </w:r>
          </w:p>
          <w:p w14:paraId="7A6B6752" w14:textId="77777777" w:rsidR="00415483" w:rsidRPr="00645AFC" w:rsidRDefault="00415483" w:rsidP="00645AFC">
            <w:pPr>
              <w:ind w:firstLine="460"/>
              <w:jc w:val="both"/>
              <w:rPr>
                <w:rFonts w:ascii="Times New Roman" w:eastAsia="Calibri" w:hAnsi="Times New Roman" w:cs="Times New Roman"/>
                <w:lang w:val="ro-MD"/>
              </w:rPr>
            </w:pPr>
          </w:p>
        </w:tc>
      </w:tr>
      <w:tr w:rsidR="006B5E45" w:rsidRPr="00BA3994" w14:paraId="1B7F36A6" w14:textId="77777777" w:rsidTr="009456D1">
        <w:tc>
          <w:tcPr>
            <w:tcW w:w="1413" w:type="dxa"/>
          </w:tcPr>
          <w:p w14:paraId="4300F54B" w14:textId="242E46F4" w:rsidR="006B5E45" w:rsidRPr="00415483" w:rsidRDefault="006B5E45" w:rsidP="00BA3994">
            <w:pPr>
              <w:jc w:val="center"/>
              <w:rPr>
                <w:rFonts w:ascii="Times New Roman" w:hAnsi="Times New Roman" w:cs="Times New Roman"/>
                <w:lang w:val="ro-MD"/>
              </w:rPr>
            </w:pPr>
            <w:r>
              <w:rPr>
                <w:rFonts w:ascii="Times New Roman" w:hAnsi="Times New Roman" w:cs="Times New Roman"/>
                <w:lang w:val="ro-MD"/>
              </w:rPr>
              <w:t>P</w:t>
            </w:r>
            <w:r w:rsidRPr="006B5E45">
              <w:rPr>
                <w:rFonts w:ascii="Times New Roman" w:hAnsi="Times New Roman" w:cs="Times New Roman"/>
                <w:lang w:val="ro-MD"/>
              </w:rPr>
              <w:t>ct. 18</w:t>
            </w:r>
          </w:p>
        </w:tc>
        <w:tc>
          <w:tcPr>
            <w:tcW w:w="4149" w:type="dxa"/>
          </w:tcPr>
          <w:p w14:paraId="16CF1325" w14:textId="4EF17902" w:rsidR="006B5E45" w:rsidRPr="006B5E45" w:rsidRDefault="006B5E45" w:rsidP="00415483">
            <w:pPr>
              <w:rPr>
                <w:rFonts w:ascii="Times New Roman" w:hAnsi="Times New Roman" w:cs="Times New Roman"/>
                <w:lang w:val="ro-RO"/>
              </w:rPr>
            </w:pPr>
            <w:r w:rsidRPr="006B5E45">
              <w:rPr>
                <w:rFonts w:ascii="Times New Roman" w:hAnsi="Times New Roman" w:cs="Times New Roman"/>
                <w:b/>
                <w:bCs/>
                <w:lang w:val="ro-RO"/>
              </w:rPr>
              <w:t>18. </w:t>
            </w:r>
            <w:r w:rsidRPr="006B5E45">
              <w:rPr>
                <w:rFonts w:ascii="Times New Roman" w:hAnsi="Times New Roman" w:cs="Times New Roman"/>
                <w:lang w:val="ro-RO"/>
              </w:rPr>
              <w:t xml:space="preserve">Certificatul de urbanism pentru proiectare se semnează, prin aplicarea semnăturii electronice calificate, de către primarul localității în cauză și de către arhitectul-șef și se emite în formă electronică. În cazul în care în cadrul autorității administrației publice locale de nivelul întâi nu este prevăzută funcția de arhitect-șef, certificatul de urbanism pentru proiectare se semnează de către arhitectul-șef al autorității administrației publice locale de nivelul al doilea sau de către arhitectul din cadrul asociației de dezvoltare </w:t>
            </w:r>
            <w:r w:rsidRPr="006B5E45">
              <w:rPr>
                <w:rFonts w:ascii="Times New Roman" w:hAnsi="Times New Roman" w:cs="Times New Roman"/>
                <w:lang w:val="ro-RO"/>
              </w:rPr>
              <w:lastRenderedPageBreak/>
              <w:t>intercomunitară din care face parte unitatea administrativ-teritorială respectivă, cu respectarea termenului prevăzut în pct. 22.</w:t>
            </w:r>
          </w:p>
        </w:tc>
        <w:tc>
          <w:tcPr>
            <w:tcW w:w="3505" w:type="dxa"/>
          </w:tcPr>
          <w:p w14:paraId="211E1E34" w14:textId="6D0F5897" w:rsidR="006B5E45" w:rsidRPr="00415483" w:rsidRDefault="006B5E45" w:rsidP="006B5E45">
            <w:pPr>
              <w:spacing w:after="120"/>
              <w:jc w:val="both"/>
              <w:rPr>
                <w:rFonts w:ascii="Times New Roman" w:eastAsia="Calibri" w:hAnsi="Times New Roman" w:cs="Times New Roman"/>
                <w:lang w:val="ro-MD"/>
              </w:rPr>
            </w:pPr>
            <w:r w:rsidRPr="006B5E45">
              <w:rPr>
                <w:rFonts w:ascii="Times New Roman" w:eastAsia="Calibri" w:hAnsi="Times New Roman" w:cs="Times New Roman"/>
                <w:lang w:val="ro-MD"/>
              </w:rPr>
              <w:lastRenderedPageBreak/>
              <w:t>cuvintele „și de către arhitectul-șef”, se substituie cu cuvintele „de către arhitectul-șef și de către secretarul consiliului local”.</w:t>
            </w:r>
          </w:p>
        </w:tc>
        <w:tc>
          <w:tcPr>
            <w:tcW w:w="4678" w:type="dxa"/>
          </w:tcPr>
          <w:p w14:paraId="1B79675E" w14:textId="63D716BC" w:rsidR="006B5E45" w:rsidRPr="00415483" w:rsidRDefault="006B5E45" w:rsidP="006B5E45">
            <w:pPr>
              <w:jc w:val="both"/>
              <w:rPr>
                <w:rFonts w:ascii="Times New Roman" w:eastAsia="Calibri" w:hAnsi="Times New Roman" w:cs="Times New Roman"/>
                <w:lang w:val="ro-MD"/>
              </w:rPr>
            </w:pPr>
            <w:r w:rsidRPr="006B5E45">
              <w:rPr>
                <w:rFonts w:ascii="Times New Roman" w:eastAsia="Calibri" w:hAnsi="Times New Roman" w:cs="Times New Roman"/>
                <w:b/>
                <w:bCs/>
                <w:lang w:val="ro-RO"/>
              </w:rPr>
              <w:t>18. </w:t>
            </w:r>
            <w:r w:rsidRPr="006B5E45">
              <w:rPr>
                <w:rFonts w:ascii="Times New Roman" w:eastAsia="Calibri" w:hAnsi="Times New Roman" w:cs="Times New Roman"/>
                <w:lang w:val="ro-RO"/>
              </w:rPr>
              <w:t>Certificatul de urbanism pentru proiectare se semnează, prin aplicarea semnăturii electronice calificate, de către primarul localității în cauză</w:t>
            </w:r>
            <w:r w:rsidR="002E5854">
              <w:rPr>
                <w:rFonts w:ascii="Times New Roman" w:eastAsia="Calibri" w:hAnsi="Times New Roman" w:cs="Times New Roman"/>
                <w:lang w:val="ro-RO"/>
              </w:rPr>
              <w:t>,</w:t>
            </w:r>
            <w:r w:rsidRPr="006B5E45">
              <w:rPr>
                <w:rFonts w:ascii="Times New Roman" w:eastAsia="Calibri" w:hAnsi="Times New Roman" w:cs="Times New Roman"/>
                <w:lang w:val="ro-RO"/>
              </w:rPr>
              <w:t xml:space="preserve"> </w:t>
            </w:r>
            <w:r w:rsidRPr="002E5854">
              <w:rPr>
                <w:rFonts w:ascii="Times New Roman" w:eastAsia="Calibri" w:hAnsi="Times New Roman" w:cs="Times New Roman"/>
                <w:b/>
                <w:bCs/>
                <w:lang w:val="ro-RO"/>
              </w:rPr>
              <w:t xml:space="preserve">de către arhitectul-șef </w:t>
            </w:r>
            <w:r w:rsidR="002E5854" w:rsidRPr="002E5854">
              <w:rPr>
                <w:rFonts w:ascii="Times New Roman" w:eastAsia="Calibri" w:hAnsi="Times New Roman" w:cs="Times New Roman"/>
                <w:b/>
                <w:bCs/>
                <w:lang w:val="ro-MD"/>
              </w:rPr>
              <w:t>și de către secretarul consiliului loca</w:t>
            </w:r>
            <w:r w:rsidR="002E5854">
              <w:rPr>
                <w:rFonts w:ascii="Times New Roman" w:eastAsia="Calibri" w:hAnsi="Times New Roman" w:cs="Times New Roman"/>
                <w:b/>
                <w:bCs/>
                <w:lang w:val="ro-MD"/>
              </w:rPr>
              <w:t>l</w:t>
            </w:r>
            <w:r w:rsidR="002E5854">
              <w:rPr>
                <w:rFonts w:ascii="Times New Roman" w:eastAsia="Calibri" w:hAnsi="Times New Roman" w:cs="Times New Roman"/>
                <w:lang w:val="ro-MD"/>
              </w:rPr>
              <w:t xml:space="preserve"> </w:t>
            </w:r>
            <w:r w:rsidRPr="006B5E45">
              <w:rPr>
                <w:rFonts w:ascii="Times New Roman" w:eastAsia="Calibri" w:hAnsi="Times New Roman" w:cs="Times New Roman"/>
                <w:lang w:val="ro-RO"/>
              </w:rPr>
              <w:t xml:space="preserve">și se emite în formă electronică. În cazul în care în cadrul autorității administrației publice locale de nivelul întâi nu este prevăzută funcția de arhitect-șef, certificatul de urbanism pentru proiectare se semnează de către arhitectul-șef al autorității administrației publice locale de nivelul al doilea sau de către arhitectul din cadrul asociației de dezvoltare intercomunitară din care face parte unitatea administrativ-teritorială </w:t>
            </w:r>
            <w:r w:rsidRPr="006B5E45">
              <w:rPr>
                <w:rFonts w:ascii="Times New Roman" w:eastAsia="Calibri" w:hAnsi="Times New Roman" w:cs="Times New Roman"/>
                <w:lang w:val="ro-RO"/>
              </w:rPr>
              <w:lastRenderedPageBreak/>
              <w:t>respectivă, cu respectarea termenului prevăzut în pct. 22.</w:t>
            </w:r>
          </w:p>
        </w:tc>
      </w:tr>
      <w:tr w:rsidR="0074233E" w:rsidRPr="00BA3994" w14:paraId="1DCFB37E" w14:textId="77777777" w:rsidTr="009456D1">
        <w:tc>
          <w:tcPr>
            <w:tcW w:w="1413" w:type="dxa"/>
          </w:tcPr>
          <w:p w14:paraId="331E4640" w14:textId="5F3C26CE" w:rsidR="0074233E" w:rsidRDefault="0074233E" w:rsidP="00BA3994">
            <w:pPr>
              <w:jc w:val="center"/>
              <w:rPr>
                <w:rFonts w:ascii="Times New Roman" w:hAnsi="Times New Roman" w:cs="Times New Roman"/>
                <w:lang w:val="ro-MD"/>
              </w:rPr>
            </w:pPr>
            <w:r>
              <w:rPr>
                <w:rFonts w:ascii="Times New Roman" w:hAnsi="Times New Roman" w:cs="Times New Roman"/>
                <w:lang w:val="ro-MD"/>
              </w:rPr>
              <w:lastRenderedPageBreak/>
              <w:t>Anexa nr. 3</w:t>
            </w:r>
          </w:p>
        </w:tc>
        <w:tc>
          <w:tcPr>
            <w:tcW w:w="4149" w:type="dxa"/>
          </w:tcPr>
          <w:p w14:paraId="28B91F00" w14:textId="77777777" w:rsidR="0074233E" w:rsidRPr="0074233E" w:rsidRDefault="0074233E" w:rsidP="0074233E">
            <w:pPr>
              <w:rPr>
                <w:rFonts w:ascii="Times New Roman" w:hAnsi="Times New Roman" w:cs="Times New Roman"/>
                <w:lang w:val="ro-RO"/>
              </w:rPr>
            </w:pPr>
            <w:r w:rsidRPr="0074233E">
              <w:rPr>
                <w:rFonts w:ascii="Times New Roman" w:hAnsi="Times New Roman" w:cs="Times New Roman"/>
                <w:lang w:val="ro-RO"/>
              </w:rPr>
              <w:t>Achitată suma de</w:t>
            </w:r>
            <w:r w:rsidRPr="0074233E">
              <w:rPr>
                <w:rFonts w:ascii="Times New Roman" w:hAnsi="Times New Roman" w:cs="Times New Roman"/>
                <w:u w:val="single"/>
                <w:lang w:val="ro-RO"/>
              </w:rPr>
              <w:tab/>
            </w:r>
            <w:r w:rsidRPr="0074233E">
              <w:rPr>
                <w:rFonts w:ascii="Times New Roman" w:hAnsi="Times New Roman" w:cs="Times New Roman"/>
                <w:u w:val="single"/>
                <w:lang w:val="ro-RO"/>
              </w:rPr>
              <w:tab/>
            </w:r>
            <w:r w:rsidRPr="0074233E">
              <w:rPr>
                <w:rFonts w:ascii="Times New Roman" w:hAnsi="Times New Roman" w:cs="Times New Roman"/>
                <w:u w:val="single"/>
                <w:lang w:val="ro-RO"/>
              </w:rPr>
              <w:tab/>
            </w:r>
            <w:r w:rsidRPr="0074233E">
              <w:rPr>
                <w:rFonts w:ascii="Times New Roman" w:hAnsi="Times New Roman" w:cs="Times New Roman"/>
                <w:lang w:val="ro-RO"/>
              </w:rPr>
              <w:t>lei.</w:t>
            </w:r>
          </w:p>
          <w:p w14:paraId="60E71678" w14:textId="77777777" w:rsidR="0074233E" w:rsidRPr="0074233E" w:rsidRDefault="0074233E" w:rsidP="0074233E">
            <w:pPr>
              <w:rPr>
                <w:rFonts w:ascii="Times New Roman" w:hAnsi="Times New Roman" w:cs="Times New Roman"/>
                <w:lang w:val="ro-RO"/>
              </w:rPr>
            </w:pPr>
            <w:proofErr w:type="spellStart"/>
            <w:r w:rsidRPr="0074233E">
              <w:rPr>
                <w:rFonts w:ascii="Times New Roman" w:hAnsi="Times New Roman" w:cs="Times New Roman"/>
                <w:lang w:val="ro-RO"/>
              </w:rPr>
              <w:t>Chitanţa</w:t>
            </w:r>
            <w:proofErr w:type="spellEnd"/>
            <w:r w:rsidRPr="0074233E">
              <w:rPr>
                <w:rFonts w:ascii="Times New Roman" w:hAnsi="Times New Roman" w:cs="Times New Roman"/>
                <w:lang w:val="ro-RO"/>
              </w:rPr>
              <w:t xml:space="preserve"> nr.</w:t>
            </w:r>
            <w:r w:rsidRPr="0074233E">
              <w:rPr>
                <w:rFonts w:ascii="Times New Roman" w:hAnsi="Times New Roman" w:cs="Times New Roman"/>
                <w:u w:val="single"/>
                <w:lang w:val="ro-RO"/>
              </w:rPr>
              <w:tab/>
            </w:r>
            <w:r w:rsidRPr="0074233E">
              <w:rPr>
                <w:rFonts w:ascii="Times New Roman" w:hAnsi="Times New Roman" w:cs="Times New Roman"/>
                <w:lang w:val="ro-RO"/>
              </w:rPr>
              <w:t>din</w:t>
            </w:r>
            <w:r w:rsidRPr="0074233E">
              <w:rPr>
                <w:rFonts w:ascii="Times New Roman" w:hAnsi="Times New Roman" w:cs="Times New Roman"/>
                <w:u w:val="single"/>
                <w:lang w:val="ro-RO"/>
              </w:rPr>
              <w:tab/>
            </w:r>
            <w:r w:rsidRPr="0074233E">
              <w:rPr>
                <w:rFonts w:ascii="Times New Roman" w:hAnsi="Times New Roman" w:cs="Times New Roman"/>
                <w:lang w:val="ro-RO"/>
              </w:rPr>
              <w:t>20</w:t>
            </w:r>
            <w:r w:rsidRPr="0074233E">
              <w:rPr>
                <w:rFonts w:ascii="Times New Roman" w:hAnsi="Times New Roman" w:cs="Times New Roman"/>
                <w:u w:val="single"/>
                <w:lang w:val="ro-RO"/>
              </w:rPr>
              <w:t xml:space="preserve"> </w:t>
            </w:r>
            <w:r w:rsidRPr="0074233E">
              <w:rPr>
                <w:rFonts w:ascii="Times New Roman" w:hAnsi="Times New Roman" w:cs="Times New Roman"/>
                <w:u w:val="single"/>
                <w:lang w:val="ro-RO"/>
              </w:rPr>
              <w:tab/>
            </w:r>
          </w:p>
          <w:p w14:paraId="1C55E0C6" w14:textId="77777777" w:rsidR="0074233E" w:rsidRPr="0074233E" w:rsidRDefault="0074233E" w:rsidP="0074233E">
            <w:pPr>
              <w:rPr>
                <w:rFonts w:ascii="Times New Roman" w:hAnsi="Times New Roman" w:cs="Times New Roman"/>
                <w:lang w:val="ro-RO"/>
              </w:rPr>
            </w:pPr>
            <w:r w:rsidRPr="0074233E">
              <w:rPr>
                <w:rFonts w:ascii="Times New Roman" w:hAnsi="Times New Roman" w:cs="Times New Roman"/>
                <w:lang w:val="ro-RO"/>
              </w:rPr>
              <w:t>Transmis solicitantului la data de</w:t>
            </w:r>
            <w:r w:rsidRPr="0074233E">
              <w:rPr>
                <w:rFonts w:ascii="Times New Roman" w:hAnsi="Times New Roman" w:cs="Times New Roman"/>
                <w:u w:val="single"/>
                <w:lang w:val="ro-RO"/>
              </w:rPr>
              <w:tab/>
            </w:r>
            <w:r w:rsidRPr="0074233E">
              <w:rPr>
                <w:rFonts w:ascii="Times New Roman" w:hAnsi="Times New Roman" w:cs="Times New Roman"/>
                <w:lang w:val="ro-RO"/>
              </w:rPr>
              <w:t>20</w:t>
            </w:r>
            <w:r w:rsidRPr="0074233E">
              <w:rPr>
                <w:rFonts w:ascii="Times New Roman" w:hAnsi="Times New Roman" w:cs="Times New Roman"/>
                <w:u w:val="single"/>
                <w:lang w:val="ro-RO"/>
              </w:rPr>
              <w:tab/>
            </w:r>
            <w:r w:rsidRPr="0074233E">
              <w:rPr>
                <w:rFonts w:ascii="Times New Roman" w:hAnsi="Times New Roman" w:cs="Times New Roman"/>
                <w:lang w:val="ro-RO"/>
              </w:rPr>
              <w:t xml:space="preserve">direct/prin </w:t>
            </w:r>
            <w:proofErr w:type="spellStart"/>
            <w:r w:rsidRPr="0074233E">
              <w:rPr>
                <w:rFonts w:ascii="Times New Roman" w:hAnsi="Times New Roman" w:cs="Times New Roman"/>
                <w:lang w:val="ro-RO"/>
              </w:rPr>
              <w:t>poştă</w:t>
            </w:r>
            <w:proofErr w:type="spellEnd"/>
            <w:r w:rsidRPr="0074233E">
              <w:rPr>
                <w:rFonts w:ascii="Times New Roman" w:hAnsi="Times New Roman" w:cs="Times New Roman"/>
                <w:lang w:val="ro-RO"/>
              </w:rPr>
              <w:t>.</w:t>
            </w:r>
          </w:p>
          <w:p w14:paraId="259CC3FA" w14:textId="77777777" w:rsidR="0074233E" w:rsidRPr="0074233E" w:rsidRDefault="0074233E" w:rsidP="0074233E">
            <w:pPr>
              <w:rPr>
                <w:rFonts w:ascii="Times New Roman" w:hAnsi="Times New Roman" w:cs="Times New Roman"/>
                <w:lang w:val="ro-RO"/>
              </w:rPr>
            </w:pPr>
            <w:r w:rsidRPr="0074233E">
              <w:rPr>
                <w:rFonts w:ascii="Times New Roman" w:hAnsi="Times New Roman" w:cs="Times New Roman"/>
                <w:lang w:val="ro-RO"/>
              </w:rPr>
              <w:t xml:space="preserve">Valabilitatea se </w:t>
            </w:r>
            <w:proofErr w:type="spellStart"/>
            <w:r w:rsidRPr="0074233E">
              <w:rPr>
                <w:rFonts w:ascii="Times New Roman" w:hAnsi="Times New Roman" w:cs="Times New Roman"/>
                <w:lang w:val="ro-RO"/>
              </w:rPr>
              <w:t>prelungeşte</w:t>
            </w:r>
            <w:proofErr w:type="spellEnd"/>
            <w:r w:rsidRPr="0074233E">
              <w:rPr>
                <w:rFonts w:ascii="Times New Roman" w:hAnsi="Times New Roman" w:cs="Times New Roman"/>
                <w:lang w:val="ro-RO"/>
              </w:rPr>
              <w:t xml:space="preserve"> cu</w:t>
            </w:r>
            <w:r w:rsidRPr="0074233E">
              <w:rPr>
                <w:rFonts w:ascii="Times New Roman" w:hAnsi="Times New Roman" w:cs="Times New Roman"/>
                <w:u w:val="single"/>
                <w:lang w:val="ro-RO"/>
              </w:rPr>
              <w:tab/>
            </w:r>
            <w:r w:rsidRPr="0074233E">
              <w:rPr>
                <w:rFonts w:ascii="Times New Roman" w:hAnsi="Times New Roman" w:cs="Times New Roman"/>
                <w:lang w:val="ro-RO"/>
              </w:rPr>
              <w:t>luni.</w:t>
            </w:r>
          </w:p>
          <w:p w14:paraId="0A172291" w14:textId="77777777" w:rsidR="0074233E" w:rsidRPr="0074233E" w:rsidRDefault="0074233E" w:rsidP="0074233E">
            <w:pPr>
              <w:rPr>
                <w:rFonts w:ascii="Times New Roman" w:hAnsi="Times New Roman" w:cs="Times New Roman"/>
                <w:lang w:val="ro-RO"/>
              </w:rPr>
            </w:pPr>
          </w:p>
          <w:p w14:paraId="3495D8DD" w14:textId="77777777" w:rsidR="0074233E" w:rsidRPr="0074233E" w:rsidRDefault="0074233E" w:rsidP="0074233E">
            <w:pPr>
              <w:rPr>
                <w:rFonts w:ascii="Times New Roman" w:hAnsi="Times New Roman" w:cs="Times New Roman"/>
                <w:lang w:val="ro-RO"/>
              </w:rPr>
            </w:pPr>
            <w:r w:rsidRPr="0074233E">
              <w:rPr>
                <w:rFonts w:ascii="Times New Roman" w:hAnsi="Times New Roman" w:cs="Times New Roman"/>
                <w:lang w:val="ro-RO"/>
              </w:rPr>
              <w:t>Emitent</w:t>
            </w:r>
            <w:r w:rsidRPr="0074233E">
              <w:rPr>
                <w:rFonts w:ascii="Times New Roman" w:hAnsi="Times New Roman" w:cs="Times New Roman"/>
                <w:u w:val="single"/>
                <w:lang w:val="ro-RO"/>
              </w:rPr>
              <w:tab/>
            </w:r>
            <w:r w:rsidRPr="0074233E">
              <w:rPr>
                <w:rFonts w:ascii="Times New Roman" w:hAnsi="Times New Roman" w:cs="Times New Roman"/>
                <w:lang w:val="ro-RO"/>
              </w:rPr>
              <w:t>/</w:t>
            </w:r>
            <w:r w:rsidRPr="0074233E">
              <w:rPr>
                <w:rFonts w:ascii="Times New Roman" w:hAnsi="Times New Roman" w:cs="Times New Roman"/>
                <w:lang w:val="ro-RO"/>
              </w:rPr>
              <w:tab/>
            </w:r>
            <w:r w:rsidRPr="0074233E">
              <w:rPr>
                <w:rFonts w:ascii="Times New Roman" w:hAnsi="Times New Roman" w:cs="Times New Roman"/>
                <w:u w:val="single"/>
                <w:lang w:val="ro-RO"/>
              </w:rPr>
              <w:t xml:space="preserve"> </w:t>
            </w:r>
            <w:r w:rsidRPr="0074233E">
              <w:rPr>
                <w:rFonts w:ascii="Times New Roman" w:hAnsi="Times New Roman" w:cs="Times New Roman"/>
                <w:u w:val="single"/>
                <w:lang w:val="ro-RO"/>
              </w:rPr>
              <w:tab/>
            </w:r>
            <w:r w:rsidRPr="0074233E">
              <w:rPr>
                <w:rFonts w:ascii="Times New Roman" w:hAnsi="Times New Roman" w:cs="Times New Roman"/>
                <w:lang w:val="ro-RO"/>
              </w:rPr>
              <w:t>20</w:t>
            </w:r>
            <w:r w:rsidRPr="0074233E">
              <w:rPr>
                <w:rFonts w:ascii="Times New Roman" w:hAnsi="Times New Roman" w:cs="Times New Roman"/>
                <w:u w:val="single"/>
                <w:lang w:val="ro-RO"/>
              </w:rPr>
              <w:t xml:space="preserve"> </w:t>
            </w:r>
            <w:r w:rsidRPr="0074233E">
              <w:rPr>
                <w:rFonts w:ascii="Times New Roman" w:hAnsi="Times New Roman" w:cs="Times New Roman"/>
                <w:u w:val="single"/>
                <w:lang w:val="ro-RO"/>
              </w:rPr>
              <w:tab/>
            </w:r>
          </w:p>
          <w:p w14:paraId="2B79DAD2" w14:textId="77777777" w:rsidR="0074233E" w:rsidRPr="006B5E45" w:rsidRDefault="0074233E" w:rsidP="00415483">
            <w:pPr>
              <w:rPr>
                <w:rFonts w:ascii="Times New Roman" w:hAnsi="Times New Roman" w:cs="Times New Roman"/>
                <w:b/>
                <w:bCs/>
                <w:lang w:val="ro-RO"/>
              </w:rPr>
            </w:pPr>
          </w:p>
        </w:tc>
        <w:tc>
          <w:tcPr>
            <w:tcW w:w="3505" w:type="dxa"/>
          </w:tcPr>
          <w:p w14:paraId="7CCC6E65" w14:textId="33806D5E" w:rsidR="0074233E" w:rsidRPr="006B5E45" w:rsidRDefault="0074233E" w:rsidP="006B5E45">
            <w:pPr>
              <w:spacing w:after="120"/>
              <w:jc w:val="both"/>
              <w:rPr>
                <w:rFonts w:ascii="Times New Roman" w:eastAsia="Calibri" w:hAnsi="Times New Roman" w:cs="Times New Roman"/>
                <w:lang w:val="ro-MD"/>
              </w:rPr>
            </w:pPr>
            <w:r w:rsidRPr="0074233E">
              <w:rPr>
                <w:rFonts w:ascii="Times New Roman" w:eastAsia="Calibri" w:hAnsi="Times New Roman" w:cs="Times New Roman"/>
                <w:lang w:val="ro-MD"/>
              </w:rPr>
              <w:t>textul „Valabilitatea se prelungește cu ____ luni.”, se exclude.</w:t>
            </w:r>
          </w:p>
        </w:tc>
        <w:tc>
          <w:tcPr>
            <w:tcW w:w="4678" w:type="dxa"/>
          </w:tcPr>
          <w:p w14:paraId="269EBA2B" w14:textId="77777777" w:rsidR="0074233E" w:rsidRPr="0074233E" w:rsidRDefault="0074233E" w:rsidP="0074233E">
            <w:pPr>
              <w:rPr>
                <w:rFonts w:ascii="Times New Roman" w:hAnsi="Times New Roman" w:cs="Times New Roman"/>
                <w:lang w:val="ro-RO"/>
              </w:rPr>
            </w:pPr>
            <w:r w:rsidRPr="0074233E">
              <w:rPr>
                <w:rFonts w:ascii="Times New Roman" w:hAnsi="Times New Roman" w:cs="Times New Roman"/>
                <w:lang w:val="ro-RO"/>
              </w:rPr>
              <w:t>Achitată suma de</w:t>
            </w:r>
            <w:r w:rsidRPr="0074233E">
              <w:rPr>
                <w:rFonts w:ascii="Times New Roman" w:hAnsi="Times New Roman" w:cs="Times New Roman"/>
                <w:u w:val="single"/>
                <w:lang w:val="ro-RO"/>
              </w:rPr>
              <w:tab/>
            </w:r>
            <w:r w:rsidRPr="0074233E">
              <w:rPr>
                <w:rFonts w:ascii="Times New Roman" w:hAnsi="Times New Roman" w:cs="Times New Roman"/>
                <w:u w:val="single"/>
                <w:lang w:val="ro-RO"/>
              </w:rPr>
              <w:tab/>
            </w:r>
            <w:r w:rsidRPr="0074233E">
              <w:rPr>
                <w:rFonts w:ascii="Times New Roman" w:hAnsi="Times New Roman" w:cs="Times New Roman"/>
                <w:u w:val="single"/>
                <w:lang w:val="ro-RO"/>
              </w:rPr>
              <w:tab/>
            </w:r>
            <w:r w:rsidRPr="0074233E">
              <w:rPr>
                <w:rFonts w:ascii="Times New Roman" w:hAnsi="Times New Roman" w:cs="Times New Roman"/>
                <w:lang w:val="ro-RO"/>
              </w:rPr>
              <w:t>lei.</w:t>
            </w:r>
          </w:p>
          <w:p w14:paraId="3258D837" w14:textId="77777777" w:rsidR="0074233E" w:rsidRPr="0074233E" w:rsidRDefault="0074233E" w:rsidP="0074233E">
            <w:pPr>
              <w:rPr>
                <w:rFonts w:ascii="Times New Roman" w:hAnsi="Times New Roman" w:cs="Times New Roman"/>
                <w:lang w:val="ro-RO"/>
              </w:rPr>
            </w:pPr>
            <w:proofErr w:type="spellStart"/>
            <w:r w:rsidRPr="0074233E">
              <w:rPr>
                <w:rFonts w:ascii="Times New Roman" w:hAnsi="Times New Roman" w:cs="Times New Roman"/>
                <w:lang w:val="ro-RO"/>
              </w:rPr>
              <w:t>Chitanţa</w:t>
            </w:r>
            <w:proofErr w:type="spellEnd"/>
            <w:r w:rsidRPr="0074233E">
              <w:rPr>
                <w:rFonts w:ascii="Times New Roman" w:hAnsi="Times New Roman" w:cs="Times New Roman"/>
                <w:lang w:val="ro-RO"/>
              </w:rPr>
              <w:t xml:space="preserve"> nr.</w:t>
            </w:r>
            <w:r w:rsidRPr="0074233E">
              <w:rPr>
                <w:rFonts w:ascii="Times New Roman" w:hAnsi="Times New Roman" w:cs="Times New Roman"/>
                <w:u w:val="single"/>
                <w:lang w:val="ro-RO"/>
              </w:rPr>
              <w:tab/>
            </w:r>
            <w:r w:rsidRPr="0074233E">
              <w:rPr>
                <w:rFonts w:ascii="Times New Roman" w:hAnsi="Times New Roman" w:cs="Times New Roman"/>
                <w:lang w:val="ro-RO"/>
              </w:rPr>
              <w:t>din</w:t>
            </w:r>
            <w:r w:rsidRPr="0074233E">
              <w:rPr>
                <w:rFonts w:ascii="Times New Roman" w:hAnsi="Times New Roman" w:cs="Times New Roman"/>
                <w:u w:val="single"/>
                <w:lang w:val="ro-RO"/>
              </w:rPr>
              <w:tab/>
            </w:r>
            <w:r w:rsidRPr="0074233E">
              <w:rPr>
                <w:rFonts w:ascii="Times New Roman" w:hAnsi="Times New Roman" w:cs="Times New Roman"/>
                <w:lang w:val="ro-RO"/>
              </w:rPr>
              <w:t>20</w:t>
            </w:r>
            <w:r w:rsidRPr="0074233E">
              <w:rPr>
                <w:rFonts w:ascii="Times New Roman" w:hAnsi="Times New Roman" w:cs="Times New Roman"/>
                <w:u w:val="single"/>
                <w:lang w:val="ro-RO"/>
              </w:rPr>
              <w:t xml:space="preserve"> </w:t>
            </w:r>
            <w:r w:rsidRPr="0074233E">
              <w:rPr>
                <w:rFonts w:ascii="Times New Roman" w:hAnsi="Times New Roman" w:cs="Times New Roman"/>
                <w:u w:val="single"/>
                <w:lang w:val="ro-RO"/>
              </w:rPr>
              <w:tab/>
            </w:r>
          </w:p>
          <w:p w14:paraId="156B9298" w14:textId="77777777" w:rsidR="0074233E" w:rsidRPr="0074233E" w:rsidRDefault="0074233E" w:rsidP="0074233E">
            <w:pPr>
              <w:rPr>
                <w:rFonts w:ascii="Times New Roman" w:hAnsi="Times New Roman" w:cs="Times New Roman"/>
                <w:lang w:val="ro-RO"/>
              </w:rPr>
            </w:pPr>
            <w:r w:rsidRPr="0074233E">
              <w:rPr>
                <w:rFonts w:ascii="Times New Roman" w:hAnsi="Times New Roman" w:cs="Times New Roman"/>
                <w:lang w:val="ro-RO"/>
              </w:rPr>
              <w:t>Transmis solicitantului la data de</w:t>
            </w:r>
            <w:r w:rsidRPr="0074233E">
              <w:rPr>
                <w:rFonts w:ascii="Times New Roman" w:hAnsi="Times New Roman" w:cs="Times New Roman"/>
                <w:u w:val="single"/>
                <w:lang w:val="ro-RO"/>
              </w:rPr>
              <w:tab/>
            </w:r>
            <w:r w:rsidRPr="0074233E">
              <w:rPr>
                <w:rFonts w:ascii="Times New Roman" w:hAnsi="Times New Roman" w:cs="Times New Roman"/>
                <w:lang w:val="ro-RO"/>
              </w:rPr>
              <w:t>20</w:t>
            </w:r>
            <w:r w:rsidRPr="0074233E">
              <w:rPr>
                <w:rFonts w:ascii="Times New Roman" w:hAnsi="Times New Roman" w:cs="Times New Roman"/>
                <w:u w:val="single"/>
                <w:lang w:val="ro-RO"/>
              </w:rPr>
              <w:tab/>
            </w:r>
            <w:r w:rsidRPr="0074233E">
              <w:rPr>
                <w:rFonts w:ascii="Times New Roman" w:hAnsi="Times New Roman" w:cs="Times New Roman"/>
                <w:lang w:val="ro-RO"/>
              </w:rPr>
              <w:t xml:space="preserve">direct/prin </w:t>
            </w:r>
            <w:proofErr w:type="spellStart"/>
            <w:r w:rsidRPr="0074233E">
              <w:rPr>
                <w:rFonts w:ascii="Times New Roman" w:hAnsi="Times New Roman" w:cs="Times New Roman"/>
                <w:lang w:val="ro-RO"/>
              </w:rPr>
              <w:t>poştă</w:t>
            </w:r>
            <w:proofErr w:type="spellEnd"/>
            <w:r w:rsidRPr="0074233E">
              <w:rPr>
                <w:rFonts w:ascii="Times New Roman" w:hAnsi="Times New Roman" w:cs="Times New Roman"/>
                <w:lang w:val="ro-RO"/>
              </w:rPr>
              <w:t>.</w:t>
            </w:r>
          </w:p>
          <w:p w14:paraId="6851D0B6" w14:textId="77777777" w:rsidR="0074233E" w:rsidRPr="0074233E" w:rsidRDefault="0074233E" w:rsidP="0074233E">
            <w:pPr>
              <w:rPr>
                <w:rFonts w:ascii="Times New Roman" w:hAnsi="Times New Roman" w:cs="Times New Roman"/>
                <w:lang w:val="ro-RO"/>
              </w:rPr>
            </w:pPr>
          </w:p>
          <w:p w14:paraId="25C0B235" w14:textId="77777777" w:rsidR="0074233E" w:rsidRPr="0074233E" w:rsidRDefault="0074233E" w:rsidP="0074233E">
            <w:pPr>
              <w:rPr>
                <w:rFonts w:ascii="Times New Roman" w:hAnsi="Times New Roman" w:cs="Times New Roman"/>
                <w:lang w:val="ro-RO"/>
              </w:rPr>
            </w:pPr>
            <w:r w:rsidRPr="0074233E">
              <w:rPr>
                <w:rFonts w:ascii="Times New Roman" w:hAnsi="Times New Roman" w:cs="Times New Roman"/>
                <w:lang w:val="ro-RO"/>
              </w:rPr>
              <w:t>Emitent</w:t>
            </w:r>
            <w:r w:rsidRPr="0074233E">
              <w:rPr>
                <w:rFonts w:ascii="Times New Roman" w:hAnsi="Times New Roman" w:cs="Times New Roman"/>
                <w:u w:val="single"/>
                <w:lang w:val="ro-RO"/>
              </w:rPr>
              <w:tab/>
            </w:r>
            <w:r w:rsidRPr="0074233E">
              <w:rPr>
                <w:rFonts w:ascii="Times New Roman" w:hAnsi="Times New Roman" w:cs="Times New Roman"/>
                <w:lang w:val="ro-RO"/>
              </w:rPr>
              <w:t>/</w:t>
            </w:r>
            <w:r w:rsidRPr="0074233E">
              <w:rPr>
                <w:rFonts w:ascii="Times New Roman" w:hAnsi="Times New Roman" w:cs="Times New Roman"/>
                <w:lang w:val="ro-RO"/>
              </w:rPr>
              <w:tab/>
            </w:r>
            <w:r w:rsidRPr="0074233E">
              <w:rPr>
                <w:rFonts w:ascii="Times New Roman" w:hAnsi="Times New Roman" w:cs="Times New Roman"/>
                <w:u w:val="single"/>
                <w:lang w:val="ro-RO"/>
              </w:rPr>
              <w:t xml:space="preserve"> </w:t>
            </w:r>
            <w:r w:rsidRPr="0074233E">
              <w:rPr>
                <w:rFonts w:ascii="Times New Roman" w:hAnsi="Times New Roman" w:cs="Times New Roman"/>
                <w:u w:val="single"/>
                <w:lang w:val="ro-RO"/>
              </w:rPr>
              <w:tab/>
            </w:r>
            <w:r w:rsidRPr="0074233E">
              <w:rPr>
                <w:rFonts w:ascii="Times New Roman" w:hAnsi="Times New Roman" w:cs="Times New Roman"/>
                <w:lang w:val="ro-RO"/>
              </w:rPr>
              <w:t>20</w:t>
            </w:r>
            <w:r w:rsidRPr="0074233E">
              <w:rPr>
                <w:rFonts w:ascii="Times New Roman" w:hAnsi="Times New Roman" w:cs="Times New Roman"/>
                <w:u w:val="single"/>
                <w:lang w:val="ro-RO"/>
              </w:rPr>
              <w:t xml:space="preserve"> </w:t>
            </w:r>
            <w:r w:rsidRPr="0074233E">
              <w:rPr>
                <w:rFonts w:ascii="Times New Roman" w:hAnsi="Times New Roman" w:cs="Times New Roman"/>
                <w:u w:val="single"/>
                <w:lang w:val="ro-RO"/>
              </w:rPr>
              <w:tab/>
            </w:r>
          </w:p>
          <w:p w14:paraId="49B41D2A" w14:textId="77777777" w:rsidR="0074233E" w:rsidRPr="006B5E45" w:rsidRDefault="0074233E" w:rsidP="006B5E45">
            <w:pPr>
              <w:jc w:val="both"/>
              <w:rPr>
                <w:rFonts w:ascii="Times New Roman" w:eastAsia="Calibri" w:hAnsi="Times New Roman" w:cs="Times New Roman"/>
                <w:b/>
                <w:bCs/>
                <w:lang w:val="ro-RO"/>
              </w:rPr>
            </w:pPr>
          </w:p>
        </w:tc>
      </w:tr>
      <w:tr w:rsidR="004158F8" w:rsidRPr="00BA3994" w14:paraId="26AA49D5" w14:textId="77777777" w:rsidTr="0094774E">
        <w:tc>
          <w:tcPr>
            <w:tcW w:w="13745" w:type="dxa"/>
            <w:gridSpan w:val="4"/>
          </w:tcPr>
          <w:p w14:paraId="2F6A9386" w14:textId="19AB9DD6" w:rsidR="004158F8" w:rsidRPr="0086291D" w:rsidRDefault="004158F8" w:rsidP="004158F8">
            <w:pPr>
              <w:jc w:val="center"/>
              <w:rPr>
                <w:rFonts w:ascii="Times New Roman" w:hAnsi="Times New Roman" w:cs="Times New Roman"/>
                <w:b/>
                <w:bCs/>
                <w:lang w:val="ro-MD"/>
              </w:rPr>
            </w:pPr>
            <w:r w:rsidRPr="0086291D">
              <w:rPr>
                <w:rFonts w:ascii="Times New Roman" w:eastAsia="Calibri" w:hAnsi="Times New Roman" w:cs="Times New Roman"/>
                <w:b/>
                <w:bCs/>
                <w:lang w:val="ro-MD"/>
              </w:rPr>
              <w:t>Hotărârea Guvernului nr. 743/2024 cu privire la asigurarea calității în construcții</w:t>
            </w:r>
          </w:p>
        </w:tc>
      </w:tr>
      <w:tr w:rsidR="00E22B3E" w:rsidRPr="00BA3994" w14:paraId="7536719E" w14:textId="77777777" w:rsidTr="00085CB5">
        <w:tc>
          <w:tcPr>
            <w:tcW w:w="1413" w:type="dxa"/>
          </w:tcPr>
          <w:p w14:paraId="6DDF3529" w14:textId="5EBC541A" w:rsidR="00E22B3E" w:rsidRPr="00BA3994" w:rsidRDefault="00085CB5" w:rsidP="00085CB5">
            <w:pPr>
              <w:jc w:val="center"/>
              <w:rPr>
                <w:rFonts w:ascii="Times New Roman" w:hAnsi="Times New Roman" w:cs="Times New Roman"/>
                <w:lang w:val="ro-MD"/>
              </w:rPr>
            </w:pPr>
            <w:r>
              <w:rPr>
                <w:rFonts w:ascii="Times New Roman" w:hAnsi="Times New Roman" w:cs="Times New Roman"/>
                <w:lang w:val="ro-MD"/>
              </w:rPr>
              <w:t>-</w:t>
            </w:r>
          </w:p>
        </w:tc>
        <w:tc>
          <w:tcPr>
            <w:tcW w:w="4149" w:type="dxa"/>
          </w:tcPr>
          <w:p w14:paraId="27075C5C" w14:textId="79F34EBF" w:rsidR="00E22B3E" w:rsidRPr="00BA3994" w:rsidRDefault="00085CB5" w:rsidP="00085CB5">
            <w:pPr>
              <w:jc w:val="center"/>
              <w:rPr>
                <w:rFonts w:ascii="Times New Roman" w:hAnsi="Times New Roman" w:cs="Times New Roman"/>
                <w:lang w:val="ro-MD"/>
              </w:rPr>
            </w:pPr>
            <w:r>
              <w:rPr>
                <w:rFonts w:ascii="Times New Roman" w:hAnsi="Times New Roman" w:cs="Times New Roman"/>
                <w:lang w:val="ro-MD"/>
              </w:rPr>
              <w:t>-</w:t>
            </w:r>
          </w:p>
        </w:tc>
        <w:tc>
          <w:tcPr>
            <w:tcW w:w="3505" w:type="dxa"/>
          </w:tcPr>
          <w:p w14:paraId="15FD0973" w14:textId="7E2E8E12" w:rsidR="00085CB5" w:rsidRPr="00085CB5" w:rsidRDefault="00085CB5" w:rsidP="00085CB5">
            <w:pPr>
              <w:shd w:val="clear" w:color="auto" w:fill="FFFFFF"/>
              <w:spacing w:after="120"/>
              <w:ind w:firstLine="567"/>
              <w:jc w:val="both"/>
              <w:rPr>
                <w:rFonts w:ascii="Times New Roman" w:eastAsia="Times New Roman" w:hAnsi="Times New Roman" w:cs="Times New Roman"/>
                <w:color w:val="333333"/>
                <w:shd w:val="clear" w:color="auto" w:fill="FFFFFF"/>
                <w:lang w:val="ro-RO"/>
              </w:rPr>
            </w:pPr>
            <w:r w:rsidRPr="00085CB5">
              <w:rPr>
                <w:rFonts w:ascii="Times New Roman" w:eastAsia="Times New Roman" w:hAnsi="Times New Roman" w:cs="Times New Roman"/>
                <w:color w:val="333333"/>
                <w:shd w:val="clear" w:color="auto" w:fill="FFFFFF"/>
                <w:lang w:val="ro-RO"/>
              </w:rPr>
              <w:t>Se completează cu pct. 3</w:t>
            </w:r>
            <w:r w:rsidRPr="00085CB5">
              <w:rPr>
                <w:rFonts w:ascii="Times New Roman" w:eastAsia="Times New Roman" w:hAnsi="Times New Roman" w:cs="Times New Roman"/>
                <w:color w:val="333333"/>
                <w:shd w:val="clear" w:color="auto" w:fill="FFFFFF"/>
                <w:vertAlign w:val="superscript"/>
                <w:lang w:val="ro-RO"/>
              </w:rPr>
              <w:t>1</w:t>
            </w:r>
            <w:r w:rsidRPr="00085CB5">
              <w:rPr>
                <w:rFonts w:ascii="Times New Roman" w:eastAsia="Times New Roman" w:hAnsi="Times New Roman" w:cs="Times New Roman"/>
                <w:b/>
                <w:bCs/>
                <w:color w:val="333333"/>
                <w:shd w:val="clear" w:color="auto" w:fill="FFFFFF"/>
                <w:vertAlign w:val="superscript"/>
                <w:lang w:val="ro-RO"/>
              </w:rPr>
              <w:t xml:space="preserve"> </w:t>
            </w:r>
            <w:r w:rsidR="00BE5169" w:rsidRPr="00BE5169">
              <w:rPr>
                <w:rFonts w:ascii="Times New Roman" w:eastAsia="Times New Roman" w:hAnsi="Times New Roman" w:cs="Times New Roman"/>
                <w:color w:val="333333"/>
                <w:shd w:val="clear" w:color="auto" w:fill="FFFFFF"/>
                <w:lang w:val="ro-RO"/>
              </w:rPr>
              <w:t>și 3</w:t>
            </w:r>
            <w:r w:rsidR="00BE5169" w:rsidRPr="00BE5169">
              <w:rPr>
                <w:rFonts w:ascii="Times New Roman" w:eastAsia="Times New Roman" w:hAnsi="Times New Roman" w:cs="Times New Roman"/>
                <w:color w:val="333333"/>
                <w:shd w:val="clear" w:color="auto" w:fill="FFFFFF"/>
                <w:vertAlign w:val="superscript"/>
                <w:lang w:val="ro-RO"/>
              </w:rPr>
              <w:t>2</w:t>
            </w:r>
            <w:r w:rsidR="00BE5169">
              <w:rPr>
                <w:rFonts w:ascii="Times New Roman" w:eastAsia="Times New Roman" w:hAnsi="Times New Roman" w:cs="Times New Roman"/>
                <w:b/>
                <w:bCs/>
                <w:color w:val="333333"/>
                <w:shd w:val="clear" w:color="auto" w:fill="FFFFFF"/>
                <w:lang w:val="ro-RO"/>
              </w:rPr>
              <w:t xml:space="preserve"> </w:t>
            </w:r>
            <w:r w:rsidRPr="00085CB5">
              <w:rPr>
                <w:rFonts w:ascii="Times New Roman" w:eastAsia="Times New Roman" w:hAnsi="Times New Roman" w:cs="Times New Roman"/>
                <w:color w:val="333333"/>
                <w:shd w:val="clear" w:color="auto" w:fill="FFFFFF"/>
                <w:lang w:val="ro-RO"/>
              </w:rPr>
              <w:t>cu  următorul cuprins:</w:t>
            </w:r>
          </w:p>
          <w:p w14:paraId="276044E4" w14:textId="77777777" w:rsidR="00085CB5" w:rsidRPr="00085CB5" w:rsidRDefault="00085CB5" w:rsidP="00085CB5">
            <w:pPr>
              <w:shd w:val="clear" w:color="auto" w:fill="FFFFFF"/>
              <w:spacing w:after="120"/>
              <w:ind w:firstLine="567"/>
              <w:jc w:val="both"/>
              <w:rPr>
                <w:rFonts w:ascii="Times New Roman" w:eastAsia="Times New Roman" w:hAnsi="Times New Roman" w:cs="Times New Roman"/>
                <w:color w:val="333333"/>
                <w:shd w:val="clear" w:color="auto" w:fill="FFFFFF"/>
                <w:lang w:val="ro-RO"/>
              </w:rPr>
            </w:pPr>
            <w:r w:rsidRPr="00085CB5">
              <w:rPr>
                <w:rFonts w:ascii="Times New Roman" w:eastAsia="Times New Roman" w:hAnsi="Times New Roman" w:cs="Times New Roman"/>
                <w:color w:val="333333"/>
                <w:shd w:val="clear" w:color="auto" w:fill="FFFFFF"/>
                <w:lang w:val="ro-RO"/>
              </w:rPr>
              <w:t>„</w:t>
            </w:r>
            <w:r w:rsidRPr="00085CB5">
              <w:rPr>
                <w:rFonts w:ascii="Times New Roman" w:eastAsia="Times New Roman" w:hAnsi="Times New Roman" w:cs="Times New Roman"/>
                <w:color w:val="000000"/>
              </w:rPr>
              <w:t>3</w:t>
            </w:r>
            <w:r w:rsidRPr="00085CB5">
              <w:rPr>
                <w:rFonts w:ascii="Times New Roman" w:eastAsia="Times New Roman" w:hAnsi="Times New Roman" w:cs="Times New Roman"/>
                <w:color w:val="000000"/>
                <w:vertAlign w:val="superscript"/>
              </w:rPr>
              <w:t xml:space="preserve">1 </w:t>
            </w:r>
            <w:r w:rsidRPr="00085CB5">
              <w:rPr>
                <w:rFonts w:ascii="Times New Roman" w:eastAsia="Times New Roman" w:hAnsi="Times New Roman" w:cs="Times New Roman"/>
                <w:color w:val="333333"/>
                <w:shd w:val="clear" w:color="auto" w:fill="FFFFFF"/>
                <w:lang w:val="ro-RO"/>
              </w:rPr>
              <w:t xml:space="preserve">Prin derogare de la prevederile punctului 7 din Regulamentul cu privire la atestarea specialiștilor care desfășoară activități în construcții, se admite atestarea diriginților de șantier, responsabililor tehnici și proiectanților la atestare într-un domeniu distinct de domeniul de studii, în următoarele cazuri: </w:t>
            </w:r>
          </w:p>
          <w:p w14:paraId="333F9693" w14:textId="16331B19" w:rsidR="00085CB5" w:rsidRPr="00085CB5" w:rsidRDefault="00085CB5" w:rsidP="00085CB5">
            <w:pPr>
              <w:shd w:val="clear" w:color="auto" w:fill="FFFFFF"/>
              <w:spacing w:after="120" w:line="276" w:lineRule="atLeast"/>
              <w:ind w:firstLine="567"/>
              <w:jc w:val="both"/>
              <w:rPr>
                <w:rFonts w:ascii="Times New Roman" w:eastAsia="Times New Roman" w:hAnsi="Times New Roman" w:cs="Times New Roman"/>
                <w:color w:val="000000"/>
                <w:lang w:val="ro-RO"/>
              </w:rPr>
            </w:pPr>
            <w:r w:rsidRPr="00085CB5">
              <w:rPr>
                <w:rFonts w:ascii="Times New Roman" w:eastAsia="Times New Roman" w:hAnsi="Times New Roman" w:cs="Times New Roman"/>
                <w:color w:val="000000"/>
                <w:lang w:val="ro-RO"/>
              </w:rPr>
              <w:t>3</w:t>
            </w:r>
            <w:r w:rsidRPr="00085CB5">
              <w:rPr>
                <w:rFonts w:ascii="Times New Roman" w:eastAsia="Times New Roman" w:hAnsi="Times New Roman" w:cs="Times New Roman"/>
                <w:color w:val="000000"/>
                <w:vertAlign w:val="superscript"/>
                <w:lang w:val="ro-RO"/>
              </w:rPr>
              <w:t>1</w:t>
            </w:r>
            <w:r w:rsidRPr="00085CB5">
              <w:rPr>
                <w:rFonts w:ascii="Times New Roman" w:eastAsia="Times New Roman" w:hAnsi="Times New Roman" w:cs="Times New Roman"/>
                <w:color w:val="000000"/>
                <w:lang w:val="ro-RO"/>
              </w:rPr>
              <w:t xml:space="preserve">.1 În cazul deținerii studiilor superioare tehnice în una din ramurile domeniului construcții și studii de masterat </w:t>
            </w:r>
            <w:r w:rsidR="00206CD9">
              <w:rPr>
                <w:rFonts w:ascii="Times New Roman" w:eastAsia="Times New Roman" w:hAnsi="Times New Roman" w:cs="Times New Roman"/>
                <w:color w:val="000000"/>
                <w:lang w:val="ro-RO"/>
              </w:rPr>
              <w:t xml:space="preserve">profesional </w:t>
            </w:r>
            <w:r w:rsidRPr="00085CB5">
              <w:rPr>
                <w:rFonts w:ascii="Times New Roman" w:eastAsia="Times New Roman" w:hAnsi="Times New Roman" w:cs="Times New Roman"/>
                <w:color w:val="000000"/>
                <w:lang w:val="ro-RO"/>
              </w:rPr>
              <w:t>în domeniul solicitat pentru atestare.</w:t>
            </w:r>
          </w:p>
          <w:p w14:paraId="298064A3" w14:textId="77777777" w:rsidR="00085CB5" w:rsidRDefault="00085CB5" w:rsidP="00085CB5">
            <w:pPr>
              <w:shd w:val="clear" w:color="auto" w:fill="FFFFFF"/>
              <w:spacing w:after="120" w:line="276" w:lineRule="atLeast"/>
              <w:ind w:firstLine="567"/>
              <w:rPr>
                <w:rFonts w:ascii="Times New Roman" w:eastAsia="Times New Roman" w:hAnsi="Times New Roman" w:cs="Times New Roman"/>
                <w:color w:val="000000"/>
                <w:lang w:val="ro-RO"/>
              </w:rPr>
            </w:pPr>
            <w:r w:rsidRPr="00085CB5">
              <w:rPr>
                <w:rFonts w:ascii="Times New Roman" w:eastAsia="Times New Roman" w:hAnsi="Times New Roman" w:cs="Times New Roman"/>
                <w:color w:val="000000"/>
                <w:lang w:val="ro-RO"/>
              </w:rPr>
              <w:t>3</w:t>
            </w:r>
            <w:r w:rsidRPr="00085CB5">
              <w:rPr>
                <w:rFonts w:ascii="Times New Roman" w:eastAsia="Times New Roman" w:hAnsi="Times New Roman" w:cs="Times New Roman"/>
                <w:color w:val="000000"/>
                <w:vertAlign w:val="superscript"/>
                <w:lang w:val="ro-RO"/>
              </w:rPr>
              <w:t>1</w:t>
            </w:r>
            <w:r w:rsidRPr="00085CB5">
              <w:rPr>
                <w:rFonts w:ascii="Times New Roman" w:eastAsia="Times New Roman" w:hAnsi="Times New Roman" w:cs="Times New Roman"/>
                <w:color w:val="000000"/>
                <w:lang w:val="ro-RO"/>
              </w:rPr>
              <w:t xml:space="preserve">.2 În cazul </w:t>
            </w:r>
            <w:r w:rsidRPr="00085CB5">
              <w:rPr>
                <w:rFonts w:ascii="Times New Roman" w:eastAsia="Times New Roman" w:hAnsi="Times New Roman" w:cs="Times New Roman"/>
                <w:color w:val="000000"/>
                <w:lang w:val="ro-MD"/>
              </w:rPr>
              <w:t xml:space="preserve">deținerii </w:t>
            </w:r>
            <w:r w:rsidRPr="00085CB5">
              <w:rPr>
                <w:rFonts w:ascii="Times New Roman" w:eastAsia="Times New Roman" w:hAnsi="Times New Roman" w:cs="Times New Roman"/>
                <w:color w:val="000000"/>
                <w:lang w:val="ro-RO"/>
              </w:rPr>
              <w:t>diplomei de recalificare profesionala în domeniul solicitat pentru atestare.</w:t>
            </w:r>
          </w:p>
          <w:p w14:paraId="606EEFA4" w14:textId="70826C1A" w:rsidR="00E22B3E" w:rsidRPr="00BE5169" w:rsidRDefault="00BE5169" w:rsidP="00BE5169">
            <w:pPr>
              <w:shd w:val="clear" w:color="auto" w:fill="FFFFFF"/>
              <w:spacing w:after="120" w:line="276" w:lineRule="atLeast"/>
              <w:ind w:firstLine="567"/>
              <w:rPr>
                <w:rFonts w:ascii="Times New Roman" w:eastAsia="Times New Roman" w:hAnsi="Times New Roman" w:cs="Times New Roman"/>
                <w:color w:val="000000"/>
                <w:lang w:val="ro-RO"/>
              </w:rPr>
            </w:pPr>
            <w:r w:rsidRPr="00BE5169">
              <w:rPr>
                <w:rFonts w:ascii="Times New Roman" w:eastAsia="Times New Roman" w:hAnsi="Times New Roman" w:cs="Times New Roman"/>
                <w:color w:val="000000"/>
                <w:lang w:val="ro-RO"/>
              </w:rPr>
              <w:t>3</w:t>
            </w:r>
            <w:r w:rsidRPr="00BE5169">
              <w:rPr>
                <w:rFonts w:ascii="Times New Roman" w:eastAsia="Times New Roman" w:hAnsi="Times New Roman" w:cs="Times New Roman"/>
                <w:color w:val="000000"/>
                <w:vertAlign w:val="superscript"/>
                <w:lang w:val="ro-RO"/>
              </w:rPr>
              <w:t>2</w:t>
            </w:r>
            <w:r w:rsidRPr="00BE5169">
              <w:rPr>
                <w:rFonts w:ascii="Times New Roman" w:eastAsia="Times New Roman" w:hAnsi="Times New Roman" w:cs="Times New Roman"/>
                <w:color w:val="000000"/>
                <w:lang w:val="ro-RO"/>
              </w:rPr>
              <w:t xml:space="preserve">. Proiectanții atestați până în anul 2009, în temeiul pct. 20 din Regulamentul de atestare </w:t>
            </w:r>
            <w:proofErr w:type="spellStart"/>
            <w:r w:rsidRPr="00BE5169">
              <w:rPr>
                <w:rFonts w:ascii="Times New Roman" w:eastAsia="Times New Roman" w:hAnsi="Times New Roman" w:cs="Times New Roman"/>
                <w:color w:val="000000"/>
                <w:lang w:val="ro-RO"/>
              </w:rPr>
              <w:t>tehnico</w:t>
            </w:r>
            <w:proofErr w:type="spellEnd"/>
            <w:r w:rsidRPr="00BE5169">
              <w:rPr>
                <w:rFonts w:ascii="Times New Roman" w:eastAsia="Times New Roman" w:hAnsi="Times New Roman" w:cs="Times New Roman"/>
                <w:color w:val="000000"/>
                <w:lang w:val="ro-RO"/>
              </w:rPr>
              <w:t xml:space="preserve">-profesională a specialiștilor cu activități în construcții, aprobat prin </w:t>
            </w:r>
            <w:r w:rsidRPr="00BE5169">
              <w:rPr>
                <w:rFonts w:ascii="Times New Roman" w:eastAsia="Times New Roman" w:hAnsi="Times New Roman" w:cs="Times New Roman"/>
                <w:color w:val="000000"/>
                <w:lang w:val="ro-RO"/>
              </w:rPr>
              <w:lastRenderedPageBreak/>
              <w:t>Hotărârea Guvernului nr. 361/1996, în redacția anului 1996, se admit la atestare după urmarea unui curs de perfecționare profesională prin programe specializate în domeniul solicitat de atestare, coordonate cu organul central de specialitate, în instituțiile de învățământ acreditate sau în centrele de instruire acreditate pentru aceste activități, cu întrunirea celorlalte cerințe prevăzute de cadrul normativ. Certificatul de absolvire a cursului de perfecționare profesională prin programe specializate în domeniul solicitat de atestare este valabil pentru toate atestările ulterioare în domeniul și specialitatea vizate.”</w:t>
            </w:r>
          </w:p>
        </w:tc>
        <w:tc>
          <w:tcPr>
            <w:tcW w:w="4678" w:type="dxa"/>
            <w:shd w:val="clear" w:color="auto" w:fill="auto"/>
          </w:tcPr>
          <w:p w14:paraId="1C346A4D" w14:textId="77777777" w:rsidR="00085CB5" w:rsidRPr="00085CB5" w:rsidRDefault="00085CB5" w:rsidP="00085CB5">
            <w:pPr>
              <w:shd w:val="clear" w:color="auto" w:fill="FFFFFF"/>
              <w:spacing w:after="120"/>
              <w:ind w:firstLine="567"/>
              <w:jc w:val="both"/>
              <w:rPr>
                <w:rFonts w:ascii="Times New Roman" w:eastAsia="Times New Roman" w:hAnsi="Times New Roman" w:cs="Times New Roman"/>
                <w:color w:val="333333"/>
                <w:shd w:val="clear" w:color="auto" w:fill="FFFFFF"/>
                <w:lang w:val="ro-RO"/>
              </w:rPr>
            </w:pPr>
            <w:r w:rsidRPr="00085CB5">
              <w:rPr>
                <w:rFonts w:ascii="Times New Roman" w:eastAsia="Times New Roman" w:hAnsi="Times New Roman" w:cs="Times New Roman"/>
                <w:color w:val="000000"/>
              </w:rPr>
              <w:lastRenderedPageBreak/>
              <w:t>3</w:t>
            </w:r>
            <w:r w:rsidRPr="00085CB5">
              <w:rPr>
                <w:rFonts w:ascii="Times New Roman" w:eastAsia="Times New Roman" w:hAnsi="Times New Roman" w:cs="Times New Roman"/>
                <w:color w:val="000000"/>
                <w:vertAlign w:val="superscript"/>
              </w:rPr>
              <w:t xml:space="preserve">1 </w:t>
            </w:r>
            <w:r w:rsidRPr="00085CB5">
              <w:rPr>
                <w:rFonts w:ascii="Times New Roman" w:eastAsia="Times New Roman" w:hAnsi="Times New Roman" w:cs="Times New Roman"/>
                <w:color w:val="333333"/>
                <w:shd w:val="clear" w:color="auto" w:fill="FFFFFF"/>
                <w:lang w:val="ro-RO"/>
              </w:rPr>
              <w:t xml:space="preserve">Prin derogare de la prevederile punctului 7 din Regulamentul cu privire la atestarea specialiștilor care desfășoară activități în construcții, se admite atestarea diriginților de șantier, responsabililor tehnici și proiectanților la atestare într-un domeniu distinct de domeniul de studii, în următoarele cazuri: </w:t>
            </w:r>
          </w:p>
          <w:p w14:paraId="21DEC991" w14:textId="48C18E51" w:rsidR="00085CB5" w:rsidRPr="00085CB5" w:rsidRDefault="00085CB5" w:rsidP="00085CB5">
            <w:pPr>
              <w:shd w:val="clear" w:color="auto" w:fill="FFFFFF"/>
              <w:spacing w:after="120" w:line="276" w:lineRule="atLeast"/>
              <w:ind w:firstLine="567"/>
              <w:jc w:val="both"/>
              <w:rPr>
                <w:rFonts w:ascii="Times New Roman" w:eastAsia="Times New Roman" w:hAnsi="Times New Roman" w:cs="Times New Roman"/>
                <w:color w:val="000000"/>
                <w:lang w:val="ro-RO"/>
              </w:rPr>
            </w:pPr>
            <w:r w:rsidRPr="00085CB5">
              <w:rPr>
                <w:rFonts w:ascii="Times New Roman" w:eastAsia="Times New Roman" w:hAnsi="Times New Roman" w:cs="Times New Roman"/>
                <w:color w:val="000000"/>
                <w:lang w:val="ro-RO"/>
              </w:rPr>
              <w:t>3</w:t>
            </w:r>
            <w:r w:rsidRPr="00085CB5">
              <w:rPr>
                <w:rFonts w:ascii="Times New Roman" w:eastAsia="Times New Roman" w:hAnsi="Times New Roman" w:cs="Times New Roman"/>
                <w:color w:val="000000"/>
                <w:vertAlign w:val="superscript"/>
                <w:lang w:val="ro-RO"/>
              </w:rPr>
              <w:t>1</w:t>
            </w:r>
            <w:r w:rsidRPr="00085CB5">
              <w:rPr>
                <w:rFonts w:ascii="Times New Roman" w:eastAsia="Times New Roman" w:hAnsi="Times New Roman" w:cs="Times New Roman"/>
                <w:color w:val="000000"/>
                <w:lang w:val="ro-RO"/>
              </w:rPr>
              <w:t xml:space="preserve">.1 În cazul deținerii studiilor superioare tehnice în una din ramurile domeniului construcții și studii de masterat </w:t>
            </w:r>
            <w:r w:rsidR="00206CD9">
              <w:rPr>
                <w:rFonts w:ascii="Times New Roman" w:eastAsia="Times New Roman" w:hAnsi="Times New Roman" w:cs="Times New Roman"/>
                <w:color w:val="000000"/>
                <w:lang w:val="ro-RO"/>
              </w:rPr>
              <w:t xml:space="preserve">profesional </w:t>
            </w:r>
            <w:r w:rsidRPr="00085CB5">
              <w:rPr>
                <w:rFonts w:ascii="Times New Roman" w:eastAsia="Times New Roman" w:hAnsi="Times New Roman" w:cs="Times New Roman"/>
                <w:color w:val="000000"/>
                <w:lang w:val="ro-RO"/>
              </w:rPr>
              <w:t>în domeniul solicitat pentru atestare.</w:t>
            </w:r>
          </w:p>
          <w:p w14:paraId="7DE60469" w14:textId="77777777" w:rsidR="00E22B3E" w:rsidRDefault="00085CB5" w:rsidP="00BE5169">
            <w:pPr>
              <w:ind w:firstLine="460"/>
              <w:jc w:val="both"/>
              <w:rPr>
                <w:rFonts w:ascii="Times New Roman" w:eastAsia="Times New Roman" w:hAnsi="Times New Roman" w:cs="Times New Roman"/>
                <w:color w:val="000000"/>
                <w:lang w:val="ro-RO"/>
              </w:rPr>
            </w:pPr>
            <w:r w:rsidRPr="00085CB5">
              <w:rPr>
                <w:rFonts w:ascii="Times New Roman" w:eastAsia="Times New Roman" w:hAnsi="Times New Roman" w:cs="Times New Roman"/>
                <w:color w:val="000000"/>
                <w:lang w:val="ro-RO"/>
              </w:rPr>
              <w:t>3</w:t>
            </w:r>
            <w:r w:rsidRPr="00085CB5">
              <w:rPr>
                <w:rFonts w:ascii="Times New Roman" w:eastAsia="Times New Roman" w:hAnsi="Times New Roman" w:cs="Times New Roman"/>
                <w:color w:val="000000"/>
                <w:vertAlign w:val="superscript"/>
                <w:lang w:val="ro-RO"/>
              </w:rPr>
              <w:t>1</w:t>
            </w:r>
            <w:r w:rsidRPr="00085CB5">
              <w:rPr>
                <w:rFonts w:ascii="Times New Roman" w:eastAsia="Times New Roman" w:hAnsi="Times New Roman" w:cs="Times New Roman"/>
                <w:color w:val="000000"/>
                <w:lang w:val="ro-RO"/>
              </w:rPr>
              <w:t xml:space="preserve">.2 În cazul </w:t>
            </w:r>
            <w:r w:rsidRPr="00085CB5">
              <w:rPr>
                <w:rFonts w:ascii="Times New Roman" w:eastAsia="Times New Roman" w:hAnsi="Times New Roman" w:cs="Times New Roman"/>
                <w:color w:val="000000"/>
                <w:lang w:val="ro-MD"/>
              </w:rPr>
              <w:t xml:space="preserve">deținerii </w:t>
            </w:r>
            <w:r w:rsidRPr="00085CB5">
              <w:rPr>
                <w:rFonts w:ascii="Times New Roman" w:eastAsia="Times New Roman" w:hAnsi="Times New Roman" w:cs="Times New Roman"/>
                <w:color w:val="000000"/>
                <w:lang w:val="ro-RO"/>
              </w:rPr>
              <w:t>diplomei de recalificare profesionala în domeniul solicitat pentru atestare.</w:t>
            </w:r>
          </w:p>
          <w:p w14:paraId="12AE28EF" w14:textId="77777777" w:rsidR="00BE5169" w:rsidRPr="00BE5169" w:rsidRDefault="00BE5169" w:rsidP="00BE5169">
            <w:pPr>
              <w:spacing w:before="120" w:after="120"/>
              <w:ind w:firstLine="460"/>
              <w:jc w:val="both"/>
              <w:rPr>
                <w:rFonts w:ascii="Times New Roman" w:eastAsia="Times New Roman" w:hAnsi="Times New Roman" w:cs="Times New Roman"/>
                <w:color w:val="000000"/>
                <w:lang w:val="ro-RO"/>
              </w:rPr>
            </w:pPr>
            <w:r w:rsidRPr="00BE5169">
              <w:rPr>
                <w:rFonts w:ascii="Times New Roman" w:eastAsia="Times New Roman" w:hAnsi="Times New Roman" w:cs="Times New Roman"/>
                <w:color w:val="000000"/>
                <w:lang w:val="ro-RO"/>
              </w:rPr>
              <w:t>3</w:t>
            </w:r>
            <w:r w:rsidRPr="00BE5169">
              <w:rPr>
                <w:rFonts w:ascii="Times New Roman" w:eastAsia="Times New Roman" w:hAnsi="Times New Roman" w:cs="Times New Roman"/>
                <w:color w:val="000000"/>
                <w:vertAlign w:val="superscript"/>
                <w:lang w:val="ro-RO"/>
              </w:rPr>
              <w:t>2</w:t>
            </w:r>
            <w:r w:rsidRPr="00BE5169">
              <w:rPr>
                <w:rFonts w:ascii="Times New Roman" w:eastAsia="Times New Roman" w:hAnsi="Times New Roman" w:cs="Times New Roman"/>
                <w:color w:val="000000"/>
                <w:lang w:val="ro-RO"/>
              </w:rPr>
              <w:t xml:space="preserve">. Proiectanții atestați până în anul 2009, în temeiul pct. 20 din Regulamentul de atestare </w:t>
            </w:r>
            <w:proofErr w:type="spellStart"/>
            <w:r w:rsidRPr="00BE5169">
              <w:rPr>
                <w:rFonts w:ascii="Times New Roman" w:eastAsia="Times New Roman" w:hAnsi="Times New Roman" w:cs="Times New Roman"/>
                <w:color w:val="000000"/>
                <w:lang w:val="ro-RO"/>
              </w:rPr>
              <w:t>tehnico</w:t>
            </w:r>
            <w:proofErr w:type="spellEnd"/>
            <w:r w:rsidRPr="00BE5169">
              <w:rPr>
                <w:rFonts w:ascii="Times New Roman" w:eastAsia="Times New Roman" w:hAnsi="Times New Roman" w:cs="Times New Roman"/>
                <w:color w:val="000000"/>
                <w:lang w:val="ro-RO"/>
              </w:rPr>
              <w:t xml:space="preserve">-profesională a specialiștilor cu activități în construcții, aprobat prin Hotărârea Guvernului nr. 361/1996, în redacția anului 1996, se admit la atestare după urmarea unui curs de perfecționare profesională prin programe specializate în domeniul solicitat de atestare, coordonate cu organul central de specialitate, în instituțiile de învățământ acreditate sau în centrele de instruire acreditate pentru aceste activități, cu întrunirea celorlalte cerințe prevăzute de cadrul normativ. Certificatul de absolvire a cursului de perfecționare profesională prin programe specializate în </w:t>
            </w:r>
            <w:r w:rsidRPr="00BE5169">
              <w:rPr>
                <w:rFonts w:ascii="Times New Roman" w:eastAsia="Times New Roman" w:hAnsi="Times New Roman" w:cs="Times New Roman"/>
                <w:color w:val="000000"/>
                <w:lang w:val="ro-RO"/>
              </w:rPr>
              <w:lastRenderedPageBreak/>
              <w:t>domeniul solicitat de atestare este valabil pentru toate atestările ulterioare în domeniul și specialitatea vizate.”</w:t>
            </w:r>
          </w:p>
          <w:p w14:paraId="1AEC4597" w14:textId="7AE77EFD" w:rsidR="00BE5169" w:rsidRPr="00085CB5" w:rsidRDefault="00BE5169" w:rsidP="00BE5169">
            <w:pPr>
              <w:spacing w:before="120" w:after="120"/>
              <w:ind w:firstLine="460"/>
              <w:jc w:val="both"/>
              <w:rPr>
                <w:rFonts w:ascii="Times New Roman" w:hAnsi="Times New Roman" w:cs="Times New Roman"/>
                <w:lang w:val="ro-MD"/>
              </w:rPr>
            </w:pPr>
          </w:p>
        </w:tc>
      </w:tr>
      <w:tr w:rsidR="00EB1F88" w:rsidRPr="00BA3994" w14:paraId="30096D80" w14:textId="77777777" w:rsidTr="009456D1">
        <w:tc>
          <w:tcPr>
            <w:tcW w:w="1413" w:type="dxa"/>
          </w:tcPr>
          <w:p w14:paraId="44B1AA57" w14:textId="0CF9905A" w:rsidR="00767DF4" w:rsidRPr="0017722B" w:rsidRDefault="0017722B" w:rsidP="0017722B">
            <w:pPr>
              <w:jc w:val="center"/>
              <w:rPr>
                <w:rFonts w:ascii="Times New Roman" w:hAnsi="Times New Roman" w:cs="Times New Roman"/>
                <w:lang w:val="ro-MD"/>
              </w:rPr>
            </w:pPr>
            <w:r w:rsidRPr="0017722B">
              <w:rPr>
                <w:rFonts w:ascii="Times New Roman" w:eastAsia="Calibri" w:hAnsi="Times New Roman" w:cs="Times New Roman"/>
                <w:shd w:val="clear" w:color="auto" w:fill="FFFFFF"/>
                <w:lang w:val="ro-RO"/>
              </w:rPr>
              <w:t>Anexa nr. 1, pct.2</w:t>
            </w:r>
          </w:p>
        </w:tc>
        <w:tc>
          <w:tcPr>
            <w:tcW w:w="4149" w:type="dxa"/>
          </w:tcPr>
          <w:p w14:paraId="6EE0B3D4" w14:textId="05EBCCBE" w:rsidR="00EB1F88" w:rsidRPr="00BA3994" w:rsidRDefault="0017722B" w:rsidP="005255EA">
            <w:pPr>
              <w:jc w:val="both"/>
              <w:rPr>
                <w:rFonts w:ascii="Times New Roman" w:hAnsi="Times New Roman" w:cs="Times New Roman"/>
                <w:lang w:val="ro-MD"/>
              </w:rPr>
            </w:pPr>
            <w:r w:rsidRPr="0017722B">
              <w:rPr>
                <w:rFonts w:ascii="Times New Roman" w:hAnsi="Times New Roman" w:cs="Times New Roman"/>
                <w:lang w:val="ro-MD"/>
              </w:rPr>
              <w:t xml:space="preserve">Prevederile Regulamentului sunt obligatorii pentru autoritățile administrației publice, investitori, proprietari, cercetători, proiectanți, executanți, fabricanți și furnizori de produse pentru construcții, precum și pentru specialiștii verificatori de proiecte, responsabilii tehnici, diriginții de șantier și experții tehnici, care își desfășoară activitatea în construcții pe teritoriul Republicii Moldova.  </w:t>
            </w:r>
          </w:p>
        </w:tc>
        <w:tc>
          <w:tcPr>
            <w:tcW w:w="3505" w:type="dxa"/>
          </w:tcPr>
          <w:p w14:paraId="3D5FBF41" w14:textId="3FDA986E" w:rsidR="00EB1F88" w:rsidRPr="00BA3994" w:rsidRDefault="0017722B" w:rsidP="006E13AF">
            <w:pPr>
              <w:jc w:val="both"/>
              <w:rPr>
                <w:rFonts w:ascii="Times New Roman" w:hAnsi="Times New Roman" w:cs="Times New Roman"/>
                <w:lang w:val="ro-MD"/>
              </w:rPr>
            </w:pPr>
            <w:r w:rsidRPr="0017722B">
              <w:rPr>
                <w:rFonts w:ascii="Times New Roman" w:hAnsi="Times New Roman" w:cs="Times New Roman"/>
                <w:lang w:val="ro-MD"/>
              </w:rPr>
              <w:t>după cuvintele „diriginții de șantier și experții tehnici” se completează cu cuvintele „personalul laboratoarelor de încercări”.</w:t>
            </w:r>
          </w:p>
        </w:tc>
        <w:tc>
          <w:tcPr>
            <w:tcW w:w="4678" w:type="dxa"/>
          </w:tcPr>
          <w:p w14:paraId="1D39088B" w14:textId="6DEDDA84" w:rsidR="00EB1F88" w:rsidRPr="00BA3994" w:rsidRDefault="0017722B" w:rsidP="006E13AF">
            <w:pPr>
              <w:jc w:val="both"/>
              <w:rPr>
                <w:rFonts w:ascii="Times New Roman" w:hAnsi="Times New Roman" w:cs="Times New Roman"/>
                <w:lang w:val="ro-MD"/>
              </w:rPr>
            </w:pPr>
            <w:r w:rsidRPr="0017722B">
              <w:rPr>
                <w:rFonts w:ascii="Times New Roman" w:hAnsi="Times New Roman" w:cs="Times New Roman"/>
                <w:lang w:val="ro-MD"/>
              </w:rPr>
              <w:t>Prevederile Regulamentului sunt obligatorii pentru autoritățile administrației publice, investitori, proprietari, cercetători, proiectanți, executanți, fabricanți și furnizori de produse pentru construcții, precum și pentru specialiștii verificatori de proiecte, responsabilii tehnici, diriginții de șantier și experții tehnici</w:t>
            </w:r>
            <w:r w:rsidRPr="0017722B">
              <w:rPr>
                <w:rFonts w:ascii="Times New Roman" w:hAnsi="Times New Roman" w:cs="Times New Roman"/>
                <w:b/>
                <w:bCs/>
                <w:lang w:val="ro-MD"/>
              </w:rPr>
              <w:t>, personalul laboratoarelor de încercări</w:t>
            </w:r>
            <w:r>
              <w:rPr>
                <w:rFonts w:ascii="Times New Roman" w:hAnsi="Times New Roman" w:cs="Times New Roman"/>
                <w:lang w:val="ro-MD"/>
              </w:rPr>
              <w:t xml:space="preserve">, </w:t>
            </w:r>
            <w:r w:rsidRPr="0017722B">
              <w:rPr>
                <w:rFonts w:ascii="Times New Roman" w:hAnsi="Times New Roman" w:cs="Times New Roman"/>
                <w:lang w:val="ro-MD"/>
              </w:rPr>
              <w:t xml:space="preserve">care își desfășoară activitatea în construcții pe teritoriul Republicii Moldova.  </w:t>
            </w:r>
          </w:p>
        </w:tc>
      </w:tr>
      <w:tr w:rsidR="0002128F" w:rsidRPr="00BA3994" w14:paraId="5AE80970" w14:textId="77777777" w:rsidTr="009456D1">
        <w:tc>
          <w:tcPr>
            <w:tcW w:w="1413" w:type="dxa"/>
          </w:tcPr>
          <w:p w14:paraId="37323760" w14:textId="41D04BB0" w:rsidR="0002128F" w:rsidRPr="0017722B" w:rsidRDefault="0002128F" w:rsidP="0017722B">
            <w:pPr>
              <w:jc w:val="center"/>
              <w:rPr>
                <w:rFonts w:ascii="Times New Roman" w:eastAsia="Calibri" w:hAnsi="Times New Roman" w:cs="Times New Roman"/>
                <w:shd w:val="clear" w:color="auto" w:fill="FFFFFF"/>
                <w:lang w:val="ro-RO"/>
              </w:rPr>
            </w:pPr>
            <w:r w:rsidRPr="0002128F">
              <w:rPr>
                <w:rFonts w:ascii="Times New Roman" w:eastAsia="Calibri" w:hAnsi="Times New Roman" w:cs="Times New Roman"/>
                <w:shd w:val="clear" w:color="auto" w:fill="FFFFFF"/>
                <w:lang w:val="ro-RO"/>
              </w:rPr>
              <w:t>Anexa nr. 1, pct.2</w:t>
            </w:r>
          </w:p>
        </w:tc>
        <w:tc>
          <w:tcPr>
            <w:tcW w:w="4149" w:type="dxa"/>
          </w:tcPr>
          <w:p w14:paraId="1C83376B" w14:textId="2C1537DF" w:rsidR="0002128F" w:rsidRPr="0017722B" w:rsidRDefault="0002128F" w:rsidP="005255EA">
            <w:pPr>
              <w:jc w:val="both"/>
              <w:rPr>
                <w:rFonts w:ascii="Times New Roman" w:hAnsi="Times New Roman" w:cs="Times New Roman"/>
                <w:lang w:val="ro-MD"/>
              </w:rPr>
            </w:pPr>
            <w:r w:rsidRPr="0002128F">
              <w:rPr>
                <w:rFonts w:ascii="Times New Roman" w:hAnsi="Times New Roman" w:cs="Times New Roman"/>
                <w:lang w:val="ro-MD"/>
              </w:rPr>
              <w:t xml:space="preserve">13. Pot fi atestați în calitate de proiectanți, elaboratori ai documentației de deviz, diriginți de șantier și responsabili tehnici specialiștii care dețin o diplomă de studii superioare în domeniul pentru care se solicită atestarea și specialiștii care au o experiență de muncă în domeniile respective de cel puțin 5 ani în cadrul organelor centrale de specialitate, al autorităților administrative și al instituțiilor publice care exercită atribuțiile </w:t>
            </w:r>
            <w:r w:rsidRPr="0002128F">
              <w:rPr>
                <w:rFonts w:ascii="Times New Roman" w:hAnsi="Times New Roman" w:cs="Times New Roman"/>
                <w:lang w:val="ro-MD"/>
              </w:rPr>
              <w:lastRenderedPageBreak/>
              <w:t>și implementează politica statului, al autorităților administrative cu funcții de control, al autorităților învestite cu competențe de reglementare și de monitorizare a activităților, al instituțiilor de cercetări științifice și al instituțiilor de învățământ superior, precum și arhitecții din cadrul autorităților administrației publice locale.</w:t>
            </w:r>
          </w:p>
        </w:tc>
        <w:tc>
          <w:tcPr>
            <w:tcW w:w="3505" w:type="dxa"/>
          </w:tcPr>
          <w:p w14:paraId="70F1B9AB" w14:textId="2F6C0C43" w:rsidR="0002128F" w:rsidRPr="0017722B" w:rsidRDefault="0002128F" w:rsidP="006E13AF">
            <w:pPr>
              <w:jc w:val="both"/>
              <w:rPr>
                <w:rFonts w:ascii="Times New Roman" w:hAnsi="Times New Roman" w:cs="Times New Roman"/>
                <w:lang w:val="ro-MD"/>
              </w:rPr>
            </w:pPr>
            <w:r w:rsidRPr="0002128F">
              <w:rPr>
                <w:rFonts w:ascii="Times New Roman" w:hAnsi="Times New Roman" w:cs="Times New Roman"/>
                <w:lang w:val="ro-MD"/>
              </w:rPr>
              <w:lastRenderedPageBreak/>
              <w:t>cuvintele „specialiștii care”, în cazul al doilea, se exclud.</w:t>
            </w:r>
          </w:p>
        </w:tc>
        <w:tc>
          <w:tcPr>
            <w:tcW w:w="4678" w:type="dxa"/>
          </w:tcPr>
          <w:p w14:paraId="046CBF00" w14:textId="3C29AEDF" w:rsidR="0002128F" w:rsidRPr="0017722B" w:rsidRDefault="0002128F" w:rsidP="006E13AF">
            <w:pPr>
              <w:jc w:val="both"/>
              <w:rPr>
                <w:rFonts w:ascii="Times New Roman" w:hAnsi="Times New Roman" w:cs="Times New Roman"/>
                <w:lang w:val="ro-MD"/>
              </w:rPr>
            </w:pPr>
            <w:r w:rsidRPr="0002128F">
              <w:rPr>
                <w:rFonts w:ascii="Times New Roman" w:hAnsi="Times New Roman" w:cs="Times New Roman"/>
                <w:lang w:val="ro-MD"/>
              </w:rPr>
              <w:t xml:space="preserve">13. Pot fi atestați în calitate de proiectanți, elaboratori ai documentației de deviz, diriginți de șantier și responsabili tehnici specialiștii care dețin o diplomă de studii superioare în domeniul pentru care se solicită atestarea și au o experiență de muncă în domeniile respective de cel puțin 5 ani în cadrul organelor centrale de specialitate, al autorităților administrative și al instituțiilor publice care exercită atribuțiile și implementează politica statului, al autorităților administrative cu funcții de </w:t>
            </w:r>
            <w:r w:rsidRPr="0002128F">
              <w:rPr>
                <w:rFonts w:ascii="Times New Roman" w:hAnsi="Times New Roman" w:cs="Times New Roman"/>
                <w:lang w:val="ro-MD"/>
              </w:rPr>
              <w:lastRenderedPageBreak/>
              <w:t>control, al autorităților învestite cu competențe de reglementare și de monitorizare a activităților, al instituțiilor de cercetări științifice și al instituțiilor de învățământ superior, precum și arhitecții din cadrul autorităților administrației publice locale.</w:t>
            </w:r>
          </w:p>
        </w:tc>
      </w:tr>
      <w:tr w:rsidR="00010822" w:rsidRPr="00BA3994" w14:paraId="0A64D097" w14:textId="77777777" w:rsidTr="009456D1">
        <w:tc>
          <w:tcPr>
            <w:tcW w:w="1413" w:type="dxa"/>
          </w:tcPr>
          <w:p w14:paraId="51D28375" w14:textId="58A2E5D5" w:rsidR="00010822" w:rsidRPr="0002128F" w:rsidRDefault="00010822" w:rsidP="0017722B">
            <w:pPr>
              <w:jc w:val="center"/>
              <w:rPr>
                <w:rFonts w:ascii="Times New Roman" w:eastAsia="Calibri" w:hAnsi="Times New Roman" w:cs="Times New Roman"/>
                <w:shd w:val="clear" w:color="auto" w:fill="FFFFFF"/>
                <w:lang w:val="ro-RO"/>
              </w:rPr>
            </w:pPr>
            <w:r>
              <w:rPr>
                <w:rFonts w:ascii="Times New Roman" w:eastAsia="Calibri" w:hAnsi="Times New Roman" w:cs="Times New Roman"/>
                <w:shd w:val="clear" w:color="auto" w:fill="FFFFFF"/>
                <w:lang w:val="ro-RO"/>
              </w:rPr>
              <w:lastRenderedPageBreak/>
              <w:t>-</w:t>
            </w:r>
          </w:p>
        </w:tc>
        <w:tc>
          <w:tcPr>
            <w:tcW w:w="4149" w:type="dxa"/>
          </w:tcPr>
          <w:p w14:paraId="1409F5C0" w14:textId="7C57F6F4" w:rsidR="00010822" w:rsidRPr="0002128F" w:rsidRDefault="00010822" w:rsidP="005255EA">
            <w:pPr>
              <w:jc w:val="both"/>
              <w:rPr>
                <w:rFonts w:ascii="Times New Roman" w:hAnsi="Times New Roman" w:cs="Times New Roman"/>
                <w:lang w:val="ro-MD"/>
              </w:rPr>
            </w:pPr>
            <w:r>
              <w:rPr>
                <w:rFonts w:ascii="Times New Roman" w:hAnsi="Times New Roman" w:cs="Times New Roman"/>
                <w:lang w:val="ro-MD"/>
              </w:rPr>
              <w:t>-</w:t>
            </w:r>
          </w:p>
        </w:tc>
        <w:tc>
          <w:tcPr>
            <w:tcW w:w="3505" w:type="dxa"/>
          </w:tcPr>
          <w:p w14:paraId="479BCD7E" w14:textId="77777777" w:rsidR="00010822" w:rsidRPr="00010822" w:rsidRDefault="00010822" w:rsidP="00010822">
            <w:pPr>
              <w:jc w:val="both"/>
              <w:rPr>
                <w:rFonts w:ascii="Times New Roman" w:hAnsi="Times New Roman" w:cs="Times New Roman"/>
                <w:lang w:val="ro-RO"/>
              </w:rPr>
            </w:pPr>
            <w:r w:rsidRPr="00010822">
              <w:rPr>
                <w:rFonts w:ascii="Times New Roman" w:hAnsi="Times New Roman" w:cs="Times New Roman"/>
                <w:lang w:val="ro-RO"/>
              </w:rPr>
              <w:t>Se completează cu pct. 13</w:t>
            </w:r>
            <w:r w:rsidRPr="00010822">
              <w:rPr>
                <w:rFonts w:ascii="Times New Roman" w:hAnsi="Times New Roman" w:cs="Times New Roman"/>
                <w:vertAlign w:val="superscript"/>
                <w:lang w:val="ro-RO"/>
              </w:rPr>
              <w:t xml:space="preserve">1 </w:t>
            </w:r>
            <w:r w:rsidRPr="00010822">
              <w:rPr>
                <w:rFonts w:ascii="Times New Roman" w:hAnsi="Times New Roman" w:cs="Times New Roman"/>
                <w:lang w:val="ro-RO"/>
              </w:rPr>
              <w:t>cu următorul cuprins:</w:t>
            </w:r>
          </w:p>
          <w:p w14:paraId="5D257CD9" w14:textId="65301B2D" w:rsidR="00010822" w:rsidRPr="00010822" w:rsidRDefault="00010822" w:rsidP="00010822">
            <w:pPr>
              <w:jc w:val="both"/>
              <w:rPr>
                <w:rFonts w:ascii="Times New Roman" w:hAnsi="Times New Roman" w:cs="Times New Roman"/>
                <w:lang w:val="ro-RO"/>
              </w:rPr>
            </w:pPr>
            <w:r w:rsidRPr="00010822">
              <w:rPr>
                <w:rFonts w:ascii="Times New Roman" w:hAnsi="Times New Roman" w:cs="Times New Roman"/>
                <w:lang w:val="ro-RO"/>
              </w:rPr>
              <w:t>„13.</w:t>
            </w:r>
            <w:r w:rsidRPr="00010822">
              <w:rPr>
                <w:rFonts w:ascii="Times New Roman" w:hAnsi="Times New Roman" w:cs="Times New Roman"/>
                <w:vertAlign w:val="superscript"/>
                <w:lang w:val="ro-RO"/>
              </w:rPr>
              <w:t>1</w:t>
            </w:r>
            <w:r w:rsidRPr="00010822">
              <w:rPr>
                <w:rFonts w:ascii="Times New Roman" w:hAnsi="Times New Roman" w:cs="Times New Roman"/>
                <w:b/>
                <w:bCs/>
                <w:vertAlign w:val="superscript"/>
                <w:lang w:val="ro-RO"/>
              </w:rPr>
              <w:t xml:space="preserve">  </w:t>
            </w:r>
            <w:r w:rsidRPr="00010822">
              <w:rPr>
                <w:rFonts w:ascii="Times New Roman" w:hAnsi="Times New Roman" w:cs="Times New Roman"/>
                <w:lang w:val="ro-RO"/>
              </w:rPr>
              <w:t>Perioada de stagiu se calculează din data inițierii activității în domeniul pentru care se solicită atestarea, fapt confirmat prin acte justificative.”.</w:t>
            </w:r>
          </w:p>
        </w:tc>
        <w:tc>
          <w:tcPr>
            <w:tcW w:w="4678" w:type="dxa"/>
          </w:tcPr>
          <w:p w14:paraId="02337038" w14:textId="61B6C06E" w:rsidR="00010822" w:rsidRPr="0002128F" w:rsidRDefault="00010822" w:rsidP="006E13AF">
            <w:pPr>
              <w:jc w:val="both"/>
              <w:rPr>
                <w:rFonts w:ascii="Times New Roman" w:hAnsi="Times New Roman" w:cs="Times New Roman"/>
                <w:lang w:val="ro-MD"/>
              </w:rPr>
            </w:pPr>
            <w:r>
              <w:rPr>
                <w:rFonts w:ascii="Times New Roman" w:hAnsi="Times New Roman" w:cs="Times New Roman"/>
                <w:lang w:val="ro-RO"/>
              </w:rPr>
              <w:t>13.</w:t>
            </w:r>
            <w:r>
              <w:rPr>
                <w:rFonts w:ascii="Times New Roman" w:hAnsi="Times New Roman" w:cs="Times New Roman"/>
                <w:vertAlign w:val="superscript"/>
                <w:lang w:val="ro-RO"/>
              </w:rPr>
              <w:t xml:space="preserve">1 </w:t>
            </w:r>
            <w:r w:rsidRPr="00010822">
              <w:rPr>
                <w:rFonts w:ascii="Times New Roman" w:hAnsi="Times New Roman" w:cs="Times New Roman"/>
                <w:lang w:val="ro-RO"/>
              </w:rPr>
              <w:t>Perioada de stagiu se calculează din data inițierii activității în domeniul pentru care se solicită atestarea, fapt confirmat prin acte justificative</w:t>
            </w:r>
          </w:p>
        </w:tc>
      </w:tr>
      <w:tr w:rsidR="006E13AF" w:rsidRPr="00BA3994" w14:paraId="4362DA9D" w14:textId="77777777" w:rsidTr="009456D1">
        <w:tc>
          <w:tcPr>
            <w:tcW w:w="1413" w:type="dxa"/>
          </w:tcPr>
          <w:p w14:paraId="74BA9965" w14:textId="162C6D28" w:rsidR="006E13AF" w:rsidRPr="00BA3994" w:rsidRDefault="00F00ED8" w:rsidP="00775052">
            <w:pPr>
              <w:rPr>
                <w:rFonts w:ascii="Times New Roman" w:hAnsi="Times New Roman" w:cs="Times New Roman"/>
                <w:lang w:val="ro-MD"/>
              </w:rPr>
            </w:pPr>
            <w:r w:rsidRPr="00F00ED8">
              <w:rPr>
                <w:rFonts w:ascii="Times New Roman" w:hAnsi="Times New Roman" w:cs="Times New Roman"/>
                <w:lang w:val="ro-MD"/>
              </w:rPr>
              <w:t>Anexa nr. 1, pct.</w:t>
            </w:r>
            <w:r>
              <w:rPr>
                <w:rFonts w:ascii="Times New Roman" w:hAnsi="Times New Roman" w:cs="Times New Roman"/>
                <w:lang w:val="ro-MD"/>
              </w:rPr>
              <w:t>14</w:t>
            </w:r>
          </w:p>
        </w:tc>
        <w:tc>
          <w:tcPr>
            <w:tcW w:w="4149" w:type="dxa"/>
          </w:tcPr>
          <w:p w14:paraId="499A6968" w14:textId="0D7E5208" w:rsidR="00F00ED8" w:rsidRPr="00F00ED8" w:rsidRDefault="00F00ED8" w:rsidP="00F00ED8">
            <w:pPr>
              <w:jc w:val="both"/>
              <w:rPr>
                <w:rFonts w:ascii="Times New Roman" w:hAnsi="Times New Roman" w:cs="Times New Roman"/>
                <w:lang w:val="ro-MD"/>
              </w:rPr>
            </w:pPr>
            <w:r w:rsidRPr="00F00ED8">
              <w:rPr>
                <w:rFonts w:ascii="Times New Roman" w:hAnsi="Times New Roman" w:cs="Times New Roman"/>
                <w:lang w:val="ro-MD"/>
              </w:rPr>
              <w:t>14. Solicitantul prezintă pentru atestare, prin intermediul ghișeului unic, următoarele documente:</w:t>
            </w:r>
          </w:p>
          <w:p w14:paraId="4E3003DF" w14:textId="421DC5E3" w:rsidR="00F00ED8" w:rsidRPr="00F00ED8" w:rsidRDefault="00F00ED8" w:rsidP="00F00ED8">
            <w:pPr>
              <w:jc w:val="both"/>
              <w:rPr>
                <w:rFonts w:ascii="Times New Roman" w:hAnsi="Times New Roman" w:cs="Times New Roman"/>
                <w:lang w:val="ro-MD"/>
              </w:rPr>
            </w:pPr>
            <w:r w:rsidRPr="00F00ED8">
              <w:rPr>
                <w:rFonts w:ascii="Times New Roman" w:hAnsi="Times New Roman" w:cs="Times New Roman"/>
                <w:lang w:val="ro-MD"/>
              </w:rPr>
              <w:t>14.1. cererea conform anexei nr. 1;</w:t>
            </w:r>
          </w:p>
          <w:p w14:paraId="6E1CD36C" w14:textId="0B3D6C29" w:rsidR="00F00ED8" w:rsidRPr="00F00ED8" w:rsidRDefault="00F00ED8" w:rsidP="00F00ED8">
            <w:pPr>
              <w:jc w:val="both"/>
              <w:rPr>
                <w:rFonts w:ascii="Times New Roman" w:hAnsi="Times New Roman" w:cs="Times New Roman"/>
                <w:lang w:val="ro-MD"/>
              </w:rPr>
            </w:pPr>
            <w:r w:rsidRPr="00F00ED8">
              <w:rPr>
                <w:rFonts w:ascii="Times New Roman" w:hAnsi="Times New Roman" w:cs="Times New Roman"/>
                <w:lang w:val="ro-MD"/>
              </w:rPr>
              <w:t xml:space="preserve">14.2. copia diplomei de absolvire a instituției de învățământ superior sau a diplomei de studii profesional tehnice </w:t>
            </w:r>
            <w:proofErr w:type="spellStart"/>
            <w:r w:rsidRPr="00F00ED8">
              <w:rPr>
                <w:rFonts w:ascii="Times New Roman" w:hAnsi="Times New Roman" w:cs="Times New Roman"/>
                <w:lang w:val="ro-MD"/>
              </w:rPr>
              <w:t>postsecundare</w:t>
            </w:r>
            <w:proofErr w:type="spellEnd"/>
            <w:r w:rsidRPr="00F00ED8">
              <w:rPr>
                <w:rFonts w:ascii="Times New Roman" w:hAnsi="Times New Roman" w:cs="Times New Roman"/>
                <w:lang w:val="ro-MD"/>
              </w:rPr>
              <w:t xml:space="preserve"> în domeniul solicitat pentru atestare pentru cazul responsabililor tehnici;</w:t>
            </w:r>
          </w:p>
          <w:p w14:paraId="714B8D54" w14:textId="4E6B1A70" w:rsidR="00F00ED8" w:rsidRPr="00F00ED8" w:rsidRDefault="00F00ED8" w:rsidP="00F00ED8">
            <w:pPr>
              <w:jc w:val="both"/>
              <w:rPr>
                <w:rFonts w:ascii="Times New Roman" w:hAnsi="Times New Roman" w:cs="Times New Roman"/>
                <w:lang w:val="ro-MD"/>
              </w:rPr>
            </w:pPr>
            <w:r w:rsidRPr="00F00ED8">
              <w:rPr>
                <w:rFonts w:ascii="Times New Roman" w:hAnsi="Times New Roman" w:cs="Times New Roman"/>
                <w:lang w:val="ro-MD"/>
              </w:rPr>
              <w:t>14.3. curriculum vitae;</w:t>
            </w:r>
          </w:p>
          <w:p w14:paraId="2C1A4F13" w14:textId="7DE227B4" w:rsidR="00F00ED8" w:rsidRPr="00F00ED8" w:rsidRDefault="00F00ED8" w:rsidP="00F00ED8">
            <w:pPr>
              <w:jc w:val="both"/>
              <w:rPr>
                <w:rFonts w:ascii="Times New Roman" w:hAnsi="Times New Roman" w:cs="Times New Roman"/>
                <w:lang w:val="ro-MD"/>
              </w:rPr>
            </w:pPr>
            <w:r w:rsidRPr="00F00ED8">
              <w:rPr>
                <w:rFonts w:ascii="Times New Roman" w:hAnsi="Times New Roman" w:cs="Times New Roman"/>
                <w:lang w:val="ro-MD"/>
              </w:rPr>
              <w:t>14.4. lista celor mai importante lucrări executate, pe domeniile pentru care se solicită atestarea;</w:t>
            </w:r>
          </w:p>
          <w:p w14:paraId="41190925" w14:textId="681A2F9B" w:rsidR="00F00ED8" w:rsidRPr="00F00ED8" w:rsidRDefault="00F00ED8" w:rsidP="00F00ED8">
            <w:pPr>
              <w:jc w:val="both"/>
              <w:rPr>
                <w:rFonts w:ascii="Times New Roman" w:hAnsi="Times New Roman" w:cs="Times New Roman"/>
                <w:lang w:val="ro-MD"/>
              </w:rPr>
            </w:pPr>
            <w:r w:rsidRPr="00F00ED8">
              <w:rPr>
                <w:rFonts w:ascii="Times New Roman" w:hAnsi="Times New Roman" w:cs="Times New Roman"/>
                <w:lang w:val="ro-MD"/>
              </w:rPr>
              <w:t>14.5. o fotografie 3x4;</w:t>
            </w:r>
          </w:p>
          <w:p w14:paraId="7BFD1338" w14:textId="4FA13A07" w:rsidR="00F00ED8" w:rsidRPr="00F00ED8" w:rsidRDefault="00F00ED8" w:rsidP="00F00ED8">
            <w:pPr>
              <w:jc w:val="both"/>
              <w:rPr>
                <w:rFonts w:ascii="Times New Roman" w:hAnsi="Times New Roman" w:cs="Times New Roman"/>
                <w:lang w:val="ro-MD"/>
              </w:rPr>
            </w:pPr>
            <w:r w:rsidRPr="00F00ED8">
              <w:rPr>
                <w:rFonts w:ascii="Times New Roman" w:hAnsi="Times New Roman" w:cs="Times New Roman"/>
                <w:lang w:val="ro-MD"/>
              </w:rPr>
              <w:t>14.6. dovada a 7 ani de experiență în calitate de proiectant prin deținerea certificatului valabil, în cazul atestării în calitate de verificator de proiecte sau expert tehnic;</w:t>
            </w:r>
          </w:p>
          <w:p w14:paraId="7D827FB4" w14:textId="773C0DE2" w:rsidR="00F00ED8" w:rsidRPr="00F00ED8" w:rsidRDefault="00F00ED8" w:rsidP="00F00ED8">
            <w:pPr>
              <w:jc w:val="both"/>
              <w:rPr>
                <w:rFonts w:ascii="Times New Roman" w:hAnsi="Times New Roman" w:cs="Times New Roman"/>
                <w:lang w:val="ro-MD"/>
              </w:rPr>
            </w:pPr>
            <w:r w:rsidRPr="00F00ED8">
              <w:rPr>
                <w:rFonts w:ascii="Times New Roman" w:hAnsi="Times New Roman" w:cs="Times New Roman"/>
                <w:lang w:val="ro-MD"/>
              </w:rPr>
              <w:t xml:space="preserve">14.7. dovada deținerii titlului </w:t>
            </w:r>
            <w:proofErr w:type="spellStart"/>
            <w:r w:rsidRPr="00F00ED8">
              <w:rPr>
                <w:rFonts w:ascii="Times New Roman" w:hAnsi="Times New Roman" w:cs="Times New Roman"/>
                <w:lang w:val="ro-MD"/>
              </w:rPr>
              <w:t>științifico</w:t>
            </w:r>
            <w:proofErr w:type="spellEnd"/>
            <w:r w:rsidRPr="00F00ED8">
              <w:rPr>
                <w:rFonts w:ascii="Times New Roman" w:hAnsi="Times New Roman" w:cs="Times New Roman"/>
                <w:lang w:val="ro-MD"/>
              </w:rPr>
              <w:t>-didactic;</w:t>
            </w:r>
          </w:p>
          <w:p w14:paraId="359BA5FD" w14:textId="126A279C" w:rsidR="006E13AF" w:rsidRPr="00BA3994" w:rsidRDefault="00F00ED8" w:rsidP="00F00ED8">
            <w:pPr>
              <w:jc w:val="both"/>
              <w:rPr>
                <w:rFonts w:ascii="Times New Roman" w:hAnsi="Times New Roman" w:cs="Times New Roman"/>
                <w:lang w:val="ro-MD"/>
              </w:rPr>
            </w:pPr>
            <w:r w:rsidRPr="00F00ED8">
              <w:rPr>
                <w:rFonts w:ascii="Times New Roman" w:hAnsi="Times New Roman" w:cs="Times New Roman"/>
                <w:lang w:val="ro-MD"/>
              </w:rPr>
              <w:t>14.8. copia permisului de ședere pe teritoriul Republicii Moldova, în cazul cetățenilor străini.</w:t>
            </w:r>
          </w:p>
        </w:tc>
        <w:tc>
          <w:tcPr>
            <w:tcW w:w="3505" w:type="dxa"/>
          </w:tcPr>
          <w:p w14:paraId="0B88A506" w14:textId="77777777" w:rsidR="00F820EA" w:rsidRPr="00F820EA" w:rsidRDefault="00F820EA" w:rsidP="00F820EA">
            <w:pPr>
              <w:jc w:val="both"/>
              <w:rPr>
                <w:rFonts w:ascii="Times New Roman" w:hAnsi="Times New Roman" w:cs="Times New Roman"/>
                <w:lang w:val="ro-MD"/>
              </w:rPr>
            </w:pPr>
            <w:proofErr w:type="spellStart"/>
            <w:r w:rsidRPr="00F820EA">
              <w:rPr>
                <w:rFonts w:ascii="Times New Roman" w:hAnsi="Times New Roman" w:cs="Times New Roman"/>
                <w:lang w:val="ro-MD"/>
              </w:rPr>
              <w:t>Subpct</w:t>
            </w:r>
            <w:proofErr w:type="spellEnd"/>
            <w:r w:rsidRPr="00F820EA">
              <w:rPr>
                <w:rFonts w:ascii="Times New Roman" w:hAnsi="Times New Roman" w:cs="Times New Roman"/>
                <w:lang w:val="ro-MD"/>
              </w:rPr>
              <w:t>. 14.6 va avea următorul cuprins:</w:t>
            </w:r>
          </w:p>
          <w:p w14:paraId="142F7E5F" w14:textId="77777777" w:rsidR="00F820EA" w:rsidRPr="00F820EA" w:rsidRDefault="00F820EA" w:rsidP="00F820EA">
            <w:pPr>
              <w:jc w:val="both"/>
              <w:rPr>
                <w:rFonts w:ascii="Times New Roman" w:hAnsi="Times New Roman" w:cs="Times New Roman"/>
                <w:lang w:val="ro-MD"/>
              </w:rPr>
            </w:pPr>
            <w:r w:rsidRPr="00F820EA">
              <w:rPr>
                <w:rFonts w:ascii="Times New Roman" w:hAnsi="Times New Roman" w:cs="Times New Roman"/>
                <w:lang w:val="ro-MD"/>
              </w:rPr>
              <w:t>„14.6. dovada a 7 ani de experiență în calitate de proiectant atestat prin deținerea certificatului valabil, în domeniul solicitat pentru atestare,  în cazul atestării în calitate de verificator de proiecte sau expert tehnic;”.</w:t>
            </w:r>
          </w:p>
          <w:p w14:paraId="2F3B9CC6" w14:textId="2E76E54F" w:rsidR="006E13AF" w:rsidRPr="00BA3994" w:rsidRDefault="00F820EA" w:rsidP="00F820EA">
            <w:pPr>
              <w:jc w:val="both"/>
              <w:rPr>
                <w:rFonts w:ascii="Times New Roman" w:hAnsi="Times New Roman" w:cs="Times New Roman"/>
                <w:lang w:val="ro-MD"/>
              </w:rPr>
            </w:pPr>
            <w:proofErr w:type="spellStart"/>
            <w:r w:rsidRPr="00F820EA">
              <w:rPr>
                <w:rFonts w:ascii="Times New Roman" w:hAnsi="Times New Roman" w:cs="Times New Roman"/>
                <w:lang w:val="ro-MD"/>
              </w:rPr>
              <w:t>Subpct</w:t>
            </w:r>
            <w:proofErr w:type="spellEnd"/>
            <w:r w:rsidRPr="00F820EA">
              <w:rPr>
                <w:rFonts w:ascii="Times New Roman" w:hAnsi="Times New Roman" w:cs="Times New Roman"/>
                <w:lang w:val="ro-MD"/>
              </w:rPr>
              <w:t>. 14.7 se completează cu cuvintele „după caz”.</w:t>
            </w:r>
          </w:p>
        </w:tc>
        <w:tc>
          <w:tcPr>
            <w:tcW w:w="4678" w:type="dxa"/>
          </w:tcPr>
          <w:p w14:paraId="477B82CB" w14:textId="77777777" w:rsidR="00F820EA" w:rsidRPr="00F820EA" w:rsidRDefault="00F820EA" w:rsidP="00F820EA">
            <w:pPr>
              <w:jc w:val="both"/>
              <w:rPr>
                <w:rFonts w:ascii="Times New Roman" w:hAnsi="Times New Roman" w:cs="Times New Roman"/>
                <w:lang w:val="ro-MD"/>
              </w:rPr>
            </w:pPr>
            <w:r w:rsidRPr="00F820EA">
              <w:rPr>
                <w:rFonts w:ascii="Times New Roman" w:hAnsi="Times New Roman" w:cs="Times New Roman"/>
                <w:lang w:val="ro-MD"/>
              </w:rPr>
              <w:t>14. Solicitantul prezintă pentru atestare, prin intermediul ghișeului unic, următoarele documente:</w:t>
            </w:r>
          </w:p>
          <w:p w14:paraId="68558E6B" w14:textId="77777777" w:rsidR="00F820EA" w:rsidRPr="00F820EA" w:rsidRDefault="00F820EA" w:rsidP="00F820EA">
            <w:pPr>
              <w:jc w:val="both"/>
              <w:rPr>
                <w:rFonts w:ascii="Times New Roman" w:hAnsi="Times New Roman" w:cs="Times New Roman"/>
                <w:lang w:val="ro-MD"/>
              </w:rPr>
            </w:pPr>
            <w:r w:rsidRPr="00F820EA">
              <w:rPr>
                <w:rFonts w:ascii="Times New Roman" w:hAnsi="Times New Roman" w:cs="Times New Roman"/>
                <w:lang w:val="ro-MD"/>
              </w:rPr>
              <w:t>14.1. cererea conform anexei nr. 1;</w:t>
            </w:r>
          </w:p>
          <w:p w14:paraId="3545958F" w14:textId="77777777" w:rsidR="00F820EA" w:rsidRPr="00F820EA" w:rsidRDefault="00F820EA" w:rsidP="00F820EA">
            <w:pPr>
              <w:jc w:val="both"/>
              <w:rPr>
                <w:rFonts w:ascii="Times New Roman" w:hAnsi="Times New Roman" w:cs="Times New Roman"/>
                <w:lang w:val="ro-MD"/>
              </w:rPr>
            </w:pPr>
            <w:r w:rsidRPr="00F820EA">
              <w:rPr>
                <w:rFonts w:ascii="Times New Roman" w:hAnsi="Times New Roman" w:cs="Times New Roman"/>
                <w:lang w:val="ro-MD"/>
              </w:rPr>
              <w:t xml:space="preserve">14.2. copia diplomei de absolvire a instituției de învățământ superior sau a diplomei de studii profesional tehnice </w:t>
            </w:r>
            <w:proofErr w:type="spellStart"/>
            <w:r w:rsidRPr="00F820EA">
              <w:rPr>
                <w:rFonts w:ascii="Times New Roman" w:hAnsi="Times New Roman" w:cs="Times New Roman"/>
                <w:lang w:val="ro-MD"/>
              </w:rPr>
              <w:t>postsecundare</w:t>
            </w:r>
            <w:proofErr w:type="spellEnd"/>
            <w:r w:rsidRPr="00F820EA">
              <w:rPr>
                <w:rFonts w:ascii="Times New Roman" w:hAnsi="Times New Roman" w:cs="Times New Roman"/>
                <w:lang w:val="ro-MD"/>
              </w:rPr>
              <w:t xml:space="preserve"> în domeniul solicitat pentru atestare pentru cazul responsabililor tehnici;</w:t>
            </w:r>
          </w:p>
          <w:p w14:paraId="49875E00" w14:textId="77777777" w:rsidR="00F820EA" w:rsidRPr="00F820EA" w:rsidRDefault="00F820EA" w:rsidP="00F820EA">
            <w:pPr>
              <w:jc w:val="both"/>
              <w:rPr>
                <w:rFonts w:ascii="Times New Roman" w:hAnsi="Times New Roman" w:cs="Times New Roman"/>
                <w:lang w:val="ro-MD"/>
              </w:rPr>
            </w:pPr>
            <w:r w:rsidRPr="00F820EA">
              <w:rPr>
                <w:rFonts w:ascii="Times New Roman" w:hAnsi="Times New Roman" w:cs="Times New Roman"/>
                <w:lang w:val="ro-MD"/>
              </w:rPr>
              <w:t>14.3. curriculum vitae;</w:t>
            </w:r>
          </w:p>
          <w:p w14:paraId="692DF1AD" w14:textId="77777777" w:rsidR="00F820EA" w:rsidRPr="00F820EA" w:rsidRDefault="00F820EA" w:rsidP="00F820EA">
            <w:pPr>
              <w:jc w:val="both"/>
              <w:rPr>
                <w:rFonts w:ascii="Times New Roman" w:hAnsi="Times New Roman" w:cs="Times New Roman"/>
                <w:lang w:val="ro-MD"/>
              </w:rPr>
            </w:pPr>
            <w:r w:rsidRPr="00F820EA">
              <w:rPr>
                <w:rFonts w:ascii="Times New Roman" w:hAnsi="Times New Roman" w:cs="Times New Roman"/>
                <w:lang w:val="ro-MD"/>
              </w:rPr>
              <w:t>14.4. lista celor mai importante lucrări executate, pe domeniile pentru care se solicită atestarea;</w:t>
            </w:r>
          </w:p>
          <w:p w14:paraId="229D6539" w14:textId="77777777" w:rsidR="00F820EA" w:rsidRPr="00F820EA" w:rsidRDefault="00F820EA" w:rsidP="00F820EA">
            <w:pPr>
              <w:jc w:val="both"/>
              <w:rPr>
                <w:rFonts w:ascii="Times New Roman" w:hAnsi="Times New Roman" w:cs="Times New Roman"/>
                <w:lang w:val="ro-MD"/>
              </w:rPr>
            </w:pPr>
            <w:r w:rsidRPr="00F820EA">
              <w:rPr>
                <w:rFonts w:ascii="Times New Roman" w:hAnsi="Times New Roman" w:cs="Times New Roman"/>
                <w:lang w:val="ro-MD"/>
              </w:rPr>
              <w:t>14.5. o fotografie 3x4;</w:t>
            </w:r>
          </w:p>
          <w:p w14:paraId="0B40FA5A" w14:textId="40D46015" w:rsidR="00F820EA" w:rsidRPr="00F820EA" w:rsidRDefault="00F820EA" w:rsidP="00F820EA">
            <w:pPr>
              <w:jc w:val="both"/>
              <w:rPr>
                <w:rFonts w:ascii="Times New Roman" w:hAnsi="Times New Roman" w:cs="Times New Roman"/>
                <w:lang w:val="ro-MD"/>
              </w:rPr>
            </w:pPr>
            <w:r w:rsidRPr="00F820EA">
              <w:rPr>
                <w:rFonts w:ascii="Times New Roman" w:hAnsi="Times New Roman" w:cs="Times New Roman"/>
                <w:lang w:val="ro-MD"/>
              </w:rPr>
              <w:t xml:space="preserve">14.6. </w:t>
            </w:r>
            <w:r w:rsidR="00C221BB" w:rsidRPr="00C221BB">
              <w:rPr>
                <w:rFonts w:ascii="Times New Roman" w:hAnsi="Times New Roman" w:cs="Times New Roman"/>
                <w:b/>
                <w:bCs/>
                <w:lang w:val="ro-MD"/>
              </w:rPr>
              <w:t>dovada a 7 ani de experiență în calitate de proiectant atestat prin deținerea certificatului valabil, în domeniul solicitat pentru atestare,  în cazul atestării în calitate de verificator de proiecte sau expert tehnic</w:t>
            </w:r>
            <w:r w:rsidRPr="00F820EA">
              <w:rPr>
                <w:rFonts w:ascii="Times New Roman" w:hAnsi="Times New Roman" w:cs="Times New Roman"/>
                <w:lang w:val="ro-MD"/>
              </w:rPr>
              <w:t>;</w:t>
            </w:r>
          </w:p>
          <w:p w14:paraId="56D0FC7A" w14:textId="71A2D089" w:rsidR="00F820EA" w:rsidRPr="00F820EA" w:rsidRDefault="00F820EA" w:rsidP="00F820EA">
            <w:pPr>
              <w:jc w:val="both"/>
              <w:rPr>
                <w:rFonts w:ascii="Times New Roman" w:hAnsi="Times New Roman" w:cs="Times New Roman"/>
                <w:lang w:val="ro-MD"/>
              </w:rPr>
            </w:pPr>
            <w:r w:rsidRPr="00F820EA">
              <w:rPr>
                <w:rFonts w:ascii="Times New Roman" w:hAnsi="Times New Roman" w:cs="Times New Roman"/>
                <w:lang w:val="ro-MD"/>
              </w:rPr>
              <w:t xml:space="preserve">14.7. dovada deținerii titlului </w:t>
            </w:r>
            <w:proofErr w:type="spellStart"/>
            <w:r w:rsidRPr="00F820EA">
              <w:rPr>
                <w:rFonts w:ascii="Times New Roman" w:hAnsi="Times New Roman" w:cs="Times New Roman"/>
                <w:lang w:val="ro-MD"/>
              </w:rPr>
              <w:t>științifico</w:t>
            </w:r>
            <w:proofErr w:type="spellEnd"/>
            <w:r w:rsidRPr="00F820EA">
              <w:rPr>
                <w:rFonts w:ascii="Times New Roman" w:hAnsi="Times New Roman" w:cs="Times New Roman"/>
                <w:lang w:val="ro-MD"/>
              </w:rPr>
              <w:t>-didactic</w:t>
            </w:r>
            <w:r w:rsidR="00C221BB">
              <w:rPr>
                <w:rFonts w:ascii="Times New Roman" w:hAnsi="Times New Roman" w:cs="Times New Roman"/>
                <w:lang w:val="ro-MD"/>
              </w:rPr>
              <w:t xml:space="preserve">, </w:t>
            </w:r>
            <w:r w:rsidR="00C221BB" w:rsidRPr="00C221BB">
              <w:rPr>
                <w:rFonts w:ascii="Times New Roman" w:hAnsi="Times New Roman" w:cs="Times New Roman"/>
                <w:b/>
                <w:bCs/>
                <w:lang w:val="ro-MD"/>
              </w:rPr>
              <w:t>după caz</w:t>
            </w:r>
            <w:r w:rsidRPr="00F820EA">
              <w:rPr>
                <w:rFonts w:ascii="Times New Roman" w:hAnsi="Times New Roman" w:cs="Times New Roman"/>
                <w:lang w:val="ro-MD"/>
              </w:rPr>
              <w:t>;</w:t>
            </w:r>
          </w:p>
          <w:p w14:paraId="1CFA24CF" w14:textId="2A72AD7D" w:rsidR="006E13AF" w:rsidRPr="00BA3994" w:rsidRDefault="00F820EA" w:rsidP="00F820EA">
            <w:pPr>
              <w:jc w:val="both"/>
              <w:rPr>
                <w:rFonts w:ascii="Times New Roman" w:hAnsi="Times New Roman" w:cs="Times New Roman"/>
                <w:lang w:val="ro-MD"/>
              </w:rPr>
            </w:pPr>
            <w:r w:rsidRPr="00F820EA">
              <w:rPr>
                <w:rFonts w:ascii="Times New Roman" w:hAnsi="Times New Roman" w:cs="Times New Roman"/>
                <w:lang w:val="ro-MD"/>
              </w:rPr>
              <w:t>14.8. copia permisului de ședere pe teritoriul Republicii Moldova, în cazul cetățenilor străini.</w:t>
            </w:r>
          </w:p>
        </w:tc>
      </w:tr>
      <w:tr w:rsidR="007056C5" w:rsidRPr="00BA3994" w14:paraId="730519C3" w14:textId="77777777" w:rsidTr="009456D1">
        <w:tc>
          <w:tcPr>
            <w:tcW w:w="1413" w:type="dxa"/>
          </w:tcPr>
          <w:p w14:paraId="42698277" w14:textId="7E5F93D7" w:rsidR="007056C5" w:rsidRPr="00BA3994" w:rsidRDefault="00AD4495" w:rsidP="00775052">
            <w:pPr>
              <w:rPr>
                <w:rFonts w:ascii="Times New Roman" w:hAnsi="Times New Roman" w:cs="Times New Roman"/>
                <w:lang w:val="ro-MD"/>
              </w:rPr>
            </w:pPr>
            <w:r w:rsidRPr="00AD4495">
              <w:rPr>
                <w:rFonts w:ascii="Times New Roman" w:hAnsi="Times New Roman" w:cs="Times New Roman"/>
                <w:lang w:val="ro-MD"/>
              </w:rPr>
              <w:lastRenderedPageBreak/>
              <w:t>Anexa nr. 1, pct.</w:t>
            </w:r>
            <w:r>
              <w:rPr>
                <w:rFonts w:ascii="Times New Roman" w:hAnsi="Times New Roman" w:cs="Times New Roman"/>
                <w:lang w:val="ro-MD"/>
              </w:rPr>
              <w:t>32</w:t>
            </w:r>
          </w:p>
        </w:tc>
        <w:tc>
          <w:tcPr>
            <w:tcW w:w="4149" w:type="dxa"/>
          </w:tcPr>
          <w:p w14:paraId="64BEE95E" w14:textId="21DAE03B" w:rsidR="007056C5" w:rsidRPr="00BA3994" w:rsidRDefault="00AD4495" w:rsidP="005255EA">
            <w:pPr>
              <w:jc w:val="both"/>
              <w:rPr>
                <w:rFonts w:ascii="Times New Roman" w:hAnsi="Times New Roman" w:cs="Times New Roman"/>
                <w:color w:val="333333"/>
                <w:shd w:val="clear" w:color="auto" w:fill="FFFFFF"/>
                <w:lang w:val="ro-MD"/>
              </w:rPr>
            </w:pPr>
            <w:r w:rsidRPr="00AD4495">
              <w:rPr>
                <w:rFonts w:ascii="Times New Roman" w:hAnsi="Times New Roman" w:cs="Times New Roman"/>
                <w:color w:val="333333"/>
                <w:shd w:val="clear" w:color="auto" w:fill="FFFFFF"/>
                <w:lang w:val="ro-MD"/>
              </w:rPr>
              <w:t>32. Solicitantul care nu a susținut atestarea poate să adreseze o nouă cerere pentru atestare, cu respectarea prevederilor pct. 20.</w:t>
            </w:r>
          </w:p>
        </w:tc>
        <w:tc>
          <w:tcPr>
            <w:tcW w:w="3505" w:type="dxa"/>
          </w:tcPr>
          <w:p w14:paraId="4E95D79A" w14:textId="77777777" w:rsidR="00AD4495" w:rsidRPr="00AD4495" w:rsidRDefault="00AD4495" w:rsidP="00AD4495">
            <w:pPr>
              <w:jc w:val="both"/>
              <w:rPr>
                <w:rFonts w:ascii="Times New Roman" w:hAnsi="Times New Roman" w:cs="Times New Roman"/>
                <w:lang w:val="ro-MD"/>
              </w:rPr>
            </w:pPr>
            <w:r w:rsidRPr="00AD4495">
              <w:rPr>
                <w:rFonts w:ascii="Times New Roman" w:hAnsi="Times New Roman" w:cs="Times New Roman"/>
                <w:lang w:val="ro-MD"/>
              </w:rPr>
              <w:t>Pct. 32 va avea următorul cuprins:</w:t>
            </w:r>
          </w:p>
          <w:p w14:paraId="0B0BA8B2" w14:textId="74B69500" w:rsidR="007056C5" w:rsidRPr="00BA3994" w:rsidRDefault="00AD4495" w:rsidP="00AD4495">
            <w:pPr>
              <w:jc w:val="both"/>
              <w:rPr>
                <w:rFonts w:ascii="Times New Roman" w:hAnsi="Times New Roman" w:cs="Times New Roman"/>
                <w:lang w:val="ro-MD"/>
              </w:rPr>
            </w:pPr>
            <w:r w:rsidRPr="00AD4495">
              <w:rPr>
                <w:rFonts w:ascii="Times New Roman" w:hAnsi="Times New Roman" w:cs="Times New Roman"/>
                <w:lang w:val="ro-MD"/>
              </w:rPr>
              <w:t xml:space="preserve">„32. Solicitantul care nu a susținut atestarea poate să adreseze o nouă cerere pentru atestare numai după </w:t>
            </w:r>
            <w:r w:rsidR="00973C8D">
              <w:rPr>
                <w:rFonts w:ascii="Times New Roman" w:hAnsi="Times New Roman" w:cs="Times New Roman"/>
                <w:lang w:val="ro-MD"/>
              </w:rPr>
              <w:t>6</w:t>
            </w:r>
            <w:r w:rsidRPr="00AD4495">
              <w:rPr>
                <w:rFonts w:ascii="Times New Roman" w:hAnsi="Times New Roman" w:cs="Times New Roman"/>
                <w:lang w:val="ro-MD"/>
              </w:rPr>
              <w:t xml:space="preserve">0 de zile, cu respectarea prevederilor pct. 20. Specialiștii care nu au susținut trei atestări consecutive </w:t>
            </w:r>
            <w:r w:rsidR="00BE5169">
              <w:rPr>
                <w:rFonts w:ascii="Times New Roman" w:hAnsi="Times New Roman" w:cs="Times New Roman"/>
                <w:lang w:val="ro-MD"/>
              </w:rPr>
              <w:t xml:space="preserve">se admit la atestare </w:t>
            </w:r>
            <w:r w:rsidRPr="00AD4495">
              <w:rPr>
                <w:rFonts w:ascii="Times New Roman" w:hAnsi="Times New Roman" w:cs="Times New Roman"/>
                <w:lang w:val="ro-MD"/>
              </w:rPr>
              <w:t>numai după 12 luni, cu respectarea prevederilor pct. 6.</w:t>
            </w:r>
          </w:p>
        </w:tc>
        <w:tc>
          <w:tcPr>
            <w:tcW w:w="4678" w:type="dxa"/>
          </w:tcPr>
          <w:p w14:paraId="59537D91" w14:textId="09FA184A" w:rsidR="007056C5" w:rsidRPr="00BA3994" w:rsidRDefault="00AD4495" w:rsidP="006E13AF">
            <w:pPr>
              <w:jc w:val="both"/>
              <w:rPr>
                <w:rFonts w:ascii="Times New Roman" w:hAnsi="Times New Roman" w:cs="Times New Roman"/>
                <w:lang w:val="ro-MD"/>
              </w:rPr>
            </w:pPr>
            <w:r w:rsidRPr="00AD4495">
              <w:rPr>
                <w:rFonts w:ascii="Times New Roman" w:hAnsi="Times New Roman" w:cs="Times New Roman"/>
                <w:lang w:val="ro-MD"/>
              </w:rPr>
              <w:t xml:space="preserve">32. Solicitantul care nu a susținut atestarea poate să adreseze o nouă cerere pentru atestare numai după </w:t>
            </w:r>
            <w:r w:rsidR="00973C8D">
              <w:rPr>
                <w:rFonts w:ascii="Times New Roman" w:hAnsi="Times New Roman" w:cs="Times New Roman"/>
                <w:lang w:val="ro-MD"/>
              </w:rPr>
              <w:t>6</w:t>
            </w:r>
            <w:r w:rsidRPr="00AD4495">
              <w:rPr>
                <w:rFonts w:ascii="Times New Roman" w:hAnsi="Times New Roman" w:cs="Times New Roman"/>
                <w:lang w:val="ro-MD"/>
              </w:rPr>
              <w:t xml:space="preserve">0 de zile, cu respectarea prevederilor pct. 20. Specialiștii care nu au susținut trei atestări consecutive </w:t>
            </w:r>
            <w:r w:rsidR="00BE5169">
              <w:rPr>
                <w:rFonts w:ascii="Times New Roman" w:hAnsi="Times New Roman" w:cs="Times New Roman"/>
                <w:lang w:val="ro-MD"/>
              </w:rPr>
              <w:t xml:space="preserve">se admit la atestare </w:t>
            </w:r>
            <w:r w:rsidRPr="00AD4495">
              <w:rPr>
                <w:rFonts w:ascii="Times New Roman" w:hAnsi="Times New Roman" w:cs="Times New Roman"/>
                <w:lang w:val="ro-MD"/>
              </w:rPr>
              <w:t>numai după 12 luni, cu respectarea prevederilor pct. 6.</w:t>
            </w:r>
          </w:p>
        </w:tc>
      </w:tr>
      <w:tr w:rsidR="008B0A92" w:rsidRPr="00BA3994" w14:paraId="58AFDAFB" w14:textId="77777777" w:rsidTr="009456D1">
        <w:tc>
          <w:tcPr>
            <w:tcW w:w="1413" w:type="dxa"/>
            <w:vMerge w:val="restart"/>
          </w:tcPr>
          <w:p w14:paraId="25BA31DF" w14:textId="524366DE" w:rsidR="008B0A92" w:rsidRPr="00BA3994" w:rsidRDefault="008B0A92" w:rsidP="00775052">
            <w:pPr>
              <w:rPr>
                <w:rFonts w:ascii="Times New Roman" w:hAnsi="Times New Roman" w:cs="Times New Roman"/>
                <w:lang w:val="ro-MD"/>
              </w:rPr>
            </w:pPr>
            <w:r w:rsidRPr="00AD4495">
              <w:rPr>
                <w:rFonts w:ascii="Times New Roman" w:hAnsi="Times New Roman" w:cs="Times New Roman"/>
                <w:lang w:val="ro-MD"/>
              </w:rPr>
              <w:t>Anexa nr. 1, pct.3</w:t>
            </w:r>
            <w:r>
              <w:rPr>
                <w:rFonts w:ascii="Times New Roman" w:hAnsi="Times New Roman" w:cs="Times New Roman"/>
                <w:lang w:val="ro-MD"/>
              </w:rPr>
              <w:t>4</w:t>
            </w:r>
          </w:p>
        </w:tc>
        <w:tc>
          <w:tcPr>
            <w:tcW w:w="4149" w:type="dxa"/>
          </w:tcPr>
          <w:p w14:paraId="00EFAA9A" w14:textId="356E8AF5" w:rsidR="008B0A92" w:rsidRPr="00BA3994" w:rsidRDefault="008B0A92" w:rsidP="005255EA">
            <w:pPr>
              <w:jc w:val="both"/>
              <w:rPr>
                <w:rFonts w:ascii="Times New Roman" w:hAnsi="Times New Roman" w:cs="Times New Roman"/>
                <w:lang w:val="ro-MD"/>
              </w:rPr>
            </w:pPr>
            <w:r w:rsidRPr="008B0A92">
              <w:rPr>
                <w:rFonts w:ascii="Times New Roman" w:hAnsi="Times New Roman" w:cs="Times New Roman"/>
                <w:lang w:val="ro-MD"/>
              </w:rPr>
              <w:t>34.4.1. instalații și rețele de alimentare cu apă și de canalizare;</w:t>
            </w:r>
          </w:p>
        </w:tc>
        <w:tc>
          <w:tcPr>
            <w:tcW w:w="3505" w:type="dxa"/>
          </w:tcPr>
          <w:p w14:paraId="477D5B1E" w14:textId="5D7B35C6" w:rsidR="008B0A92" w:rsidRPr="00BA3994" w:rsidRDefault="008B0A92" w:rsidP="005255EA">
            <w:pPr>
              <w:jc w:val="both"/>
              <w:rPr>
                <w:rFonts w:ascii="Times New Roman" w:hAnsi="Times New Roman" w:cs="Times New Roman"/>
                <w:lang w:val="ro-MD"/>
              </w:rPr>
            </w:pPr>
            <w:proofErr w:type="spellStart"/>
            <w:r w:rsidRPr="008B0A92">
              <w:rPr>
                <w:rFonts w:ascii="Times New Roman" w:hAnsi="Times New Roman" w:cs="Times New Roman"/>
                <w:lang w:val="ro-MD"/>
              </w:rPr>
              <w:t>Subpct</w:t>
            </w:r>
            <w:proofErr w:type="spellEnd"/>
            <w:r w:rsidRPr="008B0A92">
              <w:rPr>
                <w:rFonts w:ascii="Times New Roman" w:hAnsi="Times New Roman" w:cs="Times New Roman"/>
                <w:lang w:val="ro-MD"/>
              </w:rPr>
              <w:t>. 34.4.1. se completează cu subpunctul 34.4.1.1. fântâni arteziene;</w:t>
            </w:r>
          </w:p>
        </w:tc>
        <w:tc>
          <w:tcPr>
            <w:tcW w:w="4678" w:type="dxa"/>
          </w:tcPr>
          <w:p w14:paraId="2EA80D88" w14:textId="77777777" w:rsidR="008B0A92" w:rsidRDefault="008B0A92" w:rsidP="00D27836">
            <w:pPr>
              <w:jc w:val="both"/>
              <w:rPr>
                <w:rFonts w:ascii="Times New Roman" w:hAnsi="Times New Roman" w:cs="Times New Roman"/>
                <w:lang w:val="ro-MD"/>
              </w:rPr>
            </w:pPr>
            <w:r w:rsidRPr="008B0A92">
              <w:rPr>
                <w:rFonts w:ascii="Times New Roman" w:hAnsi="Times New Roman" w:cs="Times New Roman"/>
                <w:lang w:val="ro-MD"/>
              </w:rPr>
              <w:t>34.4.1. instalații și rețele de alimentare cu apă și de canalizare;</w:t>
            </w:r>
          </w:p>
          <w:p w14:paraId="7965FD35" w14:textId="2640BA86" w:rsidR="008B0A92" w:rsidRPr="00BA3994" w:rsidRDefault="008B0A92" w:rsidP="00D27836">
            <w:pPr>
              <w:jc w:val="both"/>
              <w:rPr>
                <w:rFonts w:ascii="Times New Roman" w:hAnsi="Times New Roman" w:cs="Times New Roman"/>
                <w:lang w:val="ro-MD"/>
              </w:rPr>
            </w:pPr>
            <w:r w:rsidRPr="008B0A92">
              <w:rPr>
                <w:rFonts w:ascii="Times New Roman" w:hAnsi="Times New Roman" w:cs="Times New Roman"/>
                <w:lang w:val="ro-MD"/>
              </w:rPr>
              <w:t>34.4.1.1. fântâni artezien</w:t>
            </w:r>
            <w:r>
              <w:rPr>
                <w:rFonts w:ascii="Times New Roman" w:hAnsi="Times New Roman" w:cs="Times New Roman"/>
                <w:lang w:val="ro-MD"/>
              </w:rPr>
              <w:t>e;</w:t>
            </w:r>
          </w:p>
        </w:tc>
      </w:tr>
      <w:tr w:rsidR="008B0A92" w:rsidRPr="00BA3994" w14:paraId="60B2A396" w14:textId="77777777" w:rsidTr="009456D1">
        <w:tc>
          <w:tcPr>
            <w:tcW w:w="1413" w:type="dxa"/>
            <w:vMerge/>
          </w:tcPr>
          <w:p w14:paraId="6D70AB6B" w14:textId="4226BB4D" w:rsidR="008B0A92" w:rsidRPr="00BA3994" w:rsidRDefault="008B0A92" w:rsidP="00775052">
            <w:pPr>
              <w:rPr>
                <w:rFonts w:ascii="Times New Roman" w:hAnsi="Times New Roman" w:cs="Times New Roman"/>
                <w:lang w:val="ro-MD"/>
              </w:rPr>
            </w:pPr>
          </w:p>
        </w:tc>
        <w:tc>
          <w:tcPr>
            <w:tcW w:w="4149" w:type="dxa"/>
          </w:tcPr>
          <w:p w14:paraId="31B77656" w14:textId="00BFB68A" w:rsidR="008B0A92" w:rsidRPr="00BA3994" w:rsidRDefault="008B0A92" w:rsidP="009803DD">
            <w:pPr>
              <w:jc w:val="both"/>
              <w:rPr>
                <w:rFonts w:ascii="Times New Roman" w:hAnsi="Times New Roman" w:cs="Times New Roman"/>
                <w:lang w:val="ro-MD"/>
              </w:rPr>
            </w:pPr>
            <w:r w:rsidRPr="008B0A92">
              <w:rPr>
                <w:rFonts w:ascii="Times New Roman" w:hAnsi="Times New Roman" w:cs="Times New Roman"/>
                <w:lang w:val="ro-MD"/>
              </w:rPr>
              <w:t>34.4.2. instalații și rețele de alimentare cu gaze naturale:</w:t>
            </w:r>
          </w:p>
        </w:tc>
        <w:tc>
          <w:tcPr>
            <w:tcW w:w="3505" w:type="dxa"/>
          </w:tcPr>
          <w:p w14:paraId="450DEF56" w14:textId="77777777" w:rsidR="008B0A92" w:rsidRPr="008B0A92" w:rsidRDefault="008B0A92" w:rsidP="008B0A92">
            <w:pPr>
              <w:jc w:val="both"/>
              <w:rPr>
                <w:rFonts w:ascii="Times New Roman" w:hAnsi="Times New Roman" w:cs="Times New Roman"/>
                <w:lang w:val="ro-MD"/>
              </w:rPr>
            </w:pPr>
            <w:proofErr w:type="spellStart"/>
            <w:r w:rsidRPr="008B0A92">
              <w:rPr>
                <w:rFonts w:ascii="Times New Roman" w:hAnsi="Times New Roman" w:cs="Times New Roman"/>
                <w:lang w:val="ro-MD"/>
              </w:rPr>
              <w:t>Subpct</w:t>
            </w:r>
            <w:proofErr w:type="spellEnd"/>
            <w:r w:rsidRPr="008B0A92">
              <w:rPr>
                <w:rFonts w:ascii="Times New Roman" w:hAnsi="Times New Roman" w:cs="Times New Roman"/>
                <w:lang w:val="ro-MD"/>
              </w:rPr>
              <w:t>. 34.4.2. va avea următorul cuprins:</w:t>
            </w:r>
          </w:p>
          <w:p w14:paraId="78F8128B" w14:textId="42A38D02" w:rsidR="008B0A92" w:rsidRPr="00BA3994" w:rsidRDefault="008B0A92" w:rsidP="008B0A92">
            <w:pPr>
              <w:jc w:val="both"/>
              <w:rPr>
                <w:rFonts w:ascii="Times New Roman" w:hAnsi="Times New Roman" w:cs="Times New Roman"/>
                <w:lang w:val="ro-MD"/>
              </w:rPr>
            </w:pPr>
            <w:r w:rsidRPr="008B0A92">
              <w:rPr>
                <w:rFonts w:ascii="Times New Roman" w:hAnsi="Times New Roman" w:cs="Times New Roman"/>
                <w:lang w:val="ro-MD"/>
              </w:rPr>
              <w:t xml:space="preserve">„34.4.2. instalații și rețele de alimentare cu gaze naturale (inclusiv </w:t>
            </w:r>
            <w:proofErr w:type="spellStart"/>
            <w:r w:rsidRPr="008B0A92">
              <w:rPr>
                <w:rFonts w:ascii="Times New Roman" w:hAnsi="Times New Roman" w:cs="Times New Roman"/>
                <w:lang w:val="ro-MD"/>
              </w:rPr>
              <w:t>biogaze</w:t>
            </w:r>
            <w:proofErr w:type="spellEnd"/>
            <w:r w:rsidRPr="008B0A92">
              <w:rPr>
                <w:rFonts w:ascii="Times New Roman" w:hAnsi="Times New Roman" w:cs="Times New Roman"/>
                <w:lang w:val="ro-MD"/>
              </w:rPr>
              <w:t>, gaze de sinteză)”.</w:t>
            </w:r>
          </w:p>
        </w:tc>
        <w:tc>
          <w:tcPr>
            <w:tcW w:w="4678" w:type="dxa"/>
          </w:tcPr>
          <w:p w14:paraId="01883053" w14:textId="7044F26C" w:rsidR="008B0A92" w:rsidRPr="00BA3994" w:rsidRDefault="008B0A92" w:rsidP="00AC185D">
            <w:pPr>
              <w:jc w:val="both"/>
              <w:rPr>
                <w:rFonts w:ascii="Times New Roman" w:hAnsi="Times New Roman" w:cs="Times New Roman"/>
                <w:lang w:val="ro-MD"/>
              </w:rPr>
            </w:pPr>
            <w:r w:rsidRPr="008B0A92">
              <w:rPr>
                <w:rFonts w:ascii="Times New Roman" w:hAnsi="Times New Roman" w:cs="Times New Roman"/>
                <w:lang w:val="ro-MD"/>
              </w:rPr>
              <w:t xml:space="preserve">34.4.2. instalații și rețele de alimentare cu gaze naturale (inclusiv </w:t>
            </w:r>
            <w:proofErr w:type="spellStart"/>
            <w:r w:rsidRPr="008B0A92">
              <w:rPr>
                <w:rFonts w:ascii="Times New Roman" w:hAnsi="Times New Roman" w:cs="Times New Roman"/>
                <w:lang w:val="ro-MD"/>
              </w:rPr>
              <w:t>biogaze</w:t>
            </w:r>
            <w:proofErr w:type="spellEnd"/>
            <w:r w:rsidRPr="008B0A92">
              <w:rPr>
                <w:rFonts w:ascii="Times New Roman" w:hAnsi="Times New Roman" w:cs="Times New Roman"/>
                <w:lang w:val="ro-MD"/>
              </w:rPr>
              <w:t>, gaze de sinteză)</w:t>
            </w:r>
          </w:p>
        </w:tc>
      </w:tr>
      <w:tr w:rsidR="008B0A92" w:rsidRPr="00BA3994" w14:paraId="36CDD5FF" w14:textId="77777777" w:rsidTr="009456D1">
        <w:tc>
          <w:tcPr>
            <w:tcW w:w="1413" w:type="dxa"/>
            <w:vMerge/>
          </w:tcPr>
          <w:p w14:paraId="403A9D9D" w14:textId="1C8885E3" w:rsidR="008B0A92" w:rsidRPr="00BA3994" w:rsidRDefault="008B0A92" w:rsidP="00323CAB">
            <w:pPr>
              <w:rPr>
                <w:rFonts w:ascii="Times New Roman" w:hAnsi="Times New Roman" w:cs="Times New Roman"/>
                <w:lang w:val="ro-MD"/>
              </w:rPr>
            </w:pPr>
          </w:p>
        </w:tc>
        <w:tc>
          <w:tcPr>
            <w:tcW w:w="4149" w:type="dxa"/>
          </w:tcPr>
          <w:p w14:paraId="59B586D9" w14:textId="77777777" w:rsidR="0073127A" w:rsidRPr="0073127A" w:rsidRDefault="0073127A" w:rsidP="0073127A">
            <w:pPr>
              <w:jc w:val="both"/>
              <w:rPr>
                <w:rFonts w:ascii="Times New Roman" w:hAnsi="Times New Roman" w:cs="Times New Roman"/>
                <w:lang w:val="ro-MD"/>
              </w:rPr>
            </w:pPr>
            <w:r w:rsidRPr="0073127A">
              <w:rPr>
                <w:rFonts w:ascii="Times New Roman" w:hAnsi="Times New Roman" w:cs="Times New Roman"/>
                <w:lang w:val="ro-MD"/>
              </w:rPr>
              <w:t>34.4.3. instalații și rețele de energie termică:</w:t>
            </w:r>
          </w:p>
          <w:p w14:paraId="240323C0" w14:textId="77777777" w:rsidR="0073127A" w:rsidRPr="0073127A" w:rsidRDefault="0073127A" w:rsidP="0073127A">
            <w:pPr>
              <w:jc w:val="both"/>
              <w:rPr>
                <w:rFonts w:ascii="Times New Roman" w:hAnsi="Times New Roman" w:cs="Times New Roman"/>
                <w:lang w:val="ro-MD"/>
              </w:rPr>
            </w:pPr>
          </w:p>
          <w:p w14:paraId="277F4C53" w14:textId="77777777" w:rsidR="0073127A" w:rsidRPr="0073127A" w:rsidRDefault="0073127A" w:rsidP="0073127A">
            <w:pPr>
              <w:jc w:val="both"/>
              <w:rPr>
                <w:rFonts w:ascii="Times New Roman" w:hAnsi="Times New Roman" w:cs="Times New Roman"/>
                <w:lang w:val="ro-MD"/>
              </w:rPr>
            </w:pPr>
            <w:r w:rsidRPr="0073127A">
              <w:rPr>
                <w:rFonts w:ascii="Times New Roman" w:hAnsi="Times New Roman" w:cs="Times New Roman"/>
                <w:lang w:val="ro-MD"/>
              </w:rPr>
              <w:t xml:space="preserve">34.4.3.1. cu presiunea agentului termic sub 0,07 </w:t>
            </w:r>
            <w:proofErr w:type="spellStart"/>
            <w:r w:rsidRPr="0073127A">
              <w:rPr>
                <w:rFonts w:ascii="Times New Roman" w:hAnsi="Times New Roman" w:cs="Times New Roman"/>
                <w:lang w:val="ro-MD"/>
              </w:rPr>
              <w:t>MPa</w:t>
            </w:r>
            <w:proofErr w:type="spellEnd"/>
            <w:r w:rsidRPr="0073127A">
              <w:rPr>
                <w:rFonts w:ascii="Times New Roman" w:hAnsi="Times New Roman" w:cs="Times New Roman"/>
                <w:lang w:val="ro-MD"/>
              </w:rPr>
              <w:t xml:space="preserve"> și temperatura sub 115 </w:t>
            </w:r>
            <w:proofErr w:type="spellStart"/>
            <w:r w:rsidRPr="0073127A">
              <w:rPr>
                <w:rFonts w:ascii="Times New Roman" w:hAnsi="Times New Roman" w:cs="Times New Roman"/>
                <w:lang w:val="ro-MD"/>
              </w:rPr>
              <w:t>oC</w:t>
            </w:r>
            <w:proofErr w:type="spellEnd"/>
            <w:r w:rsidRPr="0073127A">
              <w:rPr>
                <w:rFonts w:ascii="Times New Roman" w:hAnsi="Times New Roman" w:cs="Times New Roman"/>
                <w:lang w:val="ro-MD"/>
              </w:rPr>
              <w:t>;</w:t>
            </w:r>
          </w:p>
          <w:p w14:paraId="599FE23E" w14:textId="77777777" w:rsidR="0073127A" w:rsidRPr="0073127A" w:rsidRDefault="0073127A" w:rsidP="0073127A">
            <w:pPr>
              <w:jc w:val="both"/>
              <w:rPr>
                <w:rFonts w:ascii="Times New Roman" w:hAnsi="Times New Roman" w:cs="Times New Roman"/>
                <w:lang w:val="ro-MD"/>
              </w:rPr>
            </w:pPr>
          </w:p>
          <w:p w14:paraId="23BD7976" w14:textId="65B75969" w:rsidR="008B0A92" w:rsidRPr="00BA3994" w:rsidRDefault="0073127A" w:rsidP="0073127A">
            <w:pPr>
              <w:jc w:val="both"/>
              <w:rPr>
                <w:rFonts w:ascii="Times New Roman" w:hAnsi="Times New Roman" w:cs="Times New Roman"/>
                <w:lang w:val="ro-MD"/>
              </w:rPr>
            </w:pPr>
            <w:r w:rsidRPr="0073127A">
              <w:rPr>
                <w:rFonts w:ascii="Times New Roman" w:hAnsi="Times New Roman" w:cs="Times New Roman"/>
                <w:lang w:val="ro-MD"/>
              </w:rPr>
              <w:t xml:space="preserve">34.4.3.2. cu presiunea agentului termic peste 0,07 </w:t>
            </w:r>
            <w:proofErr w:type="spellStart"/>
            <w:r w:rsidRPr="0073127A">
              <w:rPr>
                <w:rFonts w:ascii="Times New Roman" w:hAnsi="Times New Roman" w:cs="Times New Roman"/>
                <w:lang w:val="ro-MD"/>
              </w:rPr>
              <w:t>MPa</w:t>
            </w:r>
            <w:proofErr w:type="spellEnd"/>
            <w:r w:rsidRPr="0073127A">
              <w:rPr>
                <w:rFonts w:ascii="Times New Roman" w:hAnsi="Times New Roman" w:cs="Times New Roman"/>
                <w:lang w:val="ro-MD"/>
              </w:rPr>
              <w:t xml:space="preserve"> și temperatura peste 115 </w:t>
            </w:r>
            <w:proofErr w:type="spellStart"/>
            <w:r w:rsidRPr="0073127A">
              <w:rPr>
                <w:rFonts w:ascii="Times New Roman" w:hAnsi="Times New Roman" w:cs="Times New Roman"/>
                <w:lang w:val="ro-MD"/>
              </w:rPr>
              <w:t>oC</w:t>
            </w:r>
            <w:proofErr w:type="spellEnd"/>
            <w:r w:rsidRPr="0073127A">
              <w:rPr>
                <w:rFonts w:ascii="Times New Roman" w:hAnsi="Times New Roman" w:cs="Times New Roman"/>
                <w:lang w:val="ro-MD"/>
              </w:rPr>
              <w:t>;</w:t>
            </w:r>
          </w:p>
        </w:tc>
        <w:tc>
          <w:tcPr>
            <w:tcW w:w="3505" w:type="dxa"/>
          </w:tcPr>
          <w:p w14:paraId="38E4842E" w14:textId="77777777" w:rsidR="0073127A" w:rsidRPr="0073127A" w:rsidRDefault="0073127A" w:rsidP="0073127A">
            <w:pPr>
              <w:jc w:val="both"/>
              <w:rPr>
                <w:rFonts w:ascii="Times New Roman" w:hAnsi="Times New Roman" w:cs="Times New Roman"/>
                <w:lang w:val="ro-MD"/>
              </w:rPr>
            </w:pPr>
            <w:proofErr w:type="spellStart"/>
            <w:r w:rsidRPr="0073127A">
              <w:rPr>
                <w:rFonts w:ascii="Times New Roman" w:hAnsi="Times New Roman" w:cs="Times New Roman"/>
                <w:lang w:val="ro-MD"/>
              </w:rPr>
              <w:t>Subpct</w:t>
            </w:r>
            <w:proofErr w:type="spellEnd"/>
            <w:r w:rsidRPr="0073127A">
              <w:rPr>
                <w:rFonts w:ascii="Times New Roman" w:hAnsi="Times New Roman" w:cs="Times New Roman"/>
                <w:lang w:val="ro-MD"/>
              </w:rPr>
              <w:t>. 34.4.3. va avea următorul cuprins:</w:t>
            </w:r>
          </w:p>
          <w:p w14:paraId="31AFAC42" w14:textId="1DEA9502" w:rsidR="0073127A" w:rsidRPr="0073127A" w:rsidRDefault="0073127A" w:rsidP="0073127A">
            <w:pPr>
              <w:jc w:val="both"/>
              <w:rPr>
                <w:rFonts w:ascii="Times New Roman" w:hAnsi="Times New Roman" w:cs="Times New Roman"/>
                <w:lang w:val="ro-MD"/>
              </w:rPr>
            </w:pPr>
            <w:r w:rsidRPr="0073127A">
              <w:rPr>
                <w:rFonts w:ascii="Times New Roman" w:hAnsi="Times New Roman" w:cs="Times New Roman"/>
                <w:lang w:val="ro-MD"/>
              </w:rPr>
              <w:t>„34.4.3. instalații și rețele termic</w:t>
            </w:r>
            <w:r w:rsidR="00C331CC">
              <w:rPr>
                <w:rFonts w:ascii="Times New Roman" w:hAnsi="Times New Roman" w:cs="Times New Roman"/>
                <w:lang w:val="ro-MD"/>
              </w:rPr>
              <w:t>e</w:t>
            </w:r>
            <w:r w:rsidRPr="0073127A">
              <w:rPr>
                <w:rFonts w:ascii="Times New Roman" w:hAnsi="Times New Roman" w:cs="Times New Roman"/>
                <w:lang w:val="ro-MD"/>
              </w:rPr>
              <w:t>:</w:t>
            </w:r>
          </w:p>
          <w:p w14:paraId="3B7027C2" w14:textId="77777777" w:rsidR="0073127A" w:rsidRPr="0073127A" w:rsidRDefault="0073127A" w:rsidP="0073127A">
            <w:pPr>
              <w:jc w:val="both"/>
              <w:rPr>
                <w:rFonts w:ascii="Times New Roman" w:hAnsi="Times New Roman" w:cs="Times New Roman"/>
                <w:lang w:val="ro-MD"/>
              </w:rPr>
            </w:pPr>
            <w:r w:rsidRPr="0073127A">
              <w:rPr>
                <w:rFonts w:ascii="Times New Roman" w:hAnsi="Times New Roman" w:cs="Times New Roman"/>
                <w:lang w:val="ro-MD"/>
              </w:rPr>
              <w:t xml:space="preserve">34.4.3.1. centrale termice, surse autonome de alimentare cu căldură cu presiunea agentului termic sub 0,07 </w:t>
            </w:r>
            <w:proofErr w:type="spellStart"/>
            <w:r w:rsidRPr="0073127A">
              <w:rPr>
                <w:rFonts w:ascii="Times New Roman" w:hAnsi="Times New Roman" w:cs="Times New Roman"/>
                <w:lang w:val="ro-MD"/>
              </w:rPr>
              <w:t>MPa</w:t>
            </w:r>
            <w:proofErr w:type="spellEnd"/>
            <w:r w:rsidRPr="0073127A">
              <w:rPr>
                <w:rFonts w:ascii="Times New Roman" w:hAnsi="Times New Roman" w:cs="Times New Roman"/>
                <w:lang w:val="ro-MD"/>
              </w:rPr>
              <w:t xml:space="preserve"> și temperatura sub 115o C, inclusiv coșurile de fum ale acestora;</w:t>
            </w:r>
          </w:p>
          <w:p w14:paraId="58B217C4" w14:textId="77777777" w:rsidR="0073127A" w:rsidRPr="0073127A" w:rsidRDefault="0073127A" w:rsidP="0073127A">
            <w:pPr>
              <w:jc w:val="both"/>
              <w:rPr>
                <w:rFonts w:ascii="Times New Roman" w:hAnsi="Times New Roman" w:cs="Times New Roman"/>
                <w:lang w:val="ro-MD"/>
              </w:rPr>
            </w:pPr>
            <w:r w:rsidRPr="0073127A">
              <w:rPr>
                <w:rFonts w:ascii="Times New Roman" w:hAnsi="Times New Roman" w:cs="Times New Roman"/>
                <w:lang w:val="ro-MD"/>
              </w:rPr>
              <w:t xml:space="preserve">34.4.3.2. centrale termice cu presiunea agentului termic peste 0,07 </w:t>
            </w:r>
            <w:proofErr w:type="spellStart"/>
            <w:r w:rsidRPr="0073127A">
              <w:rPr>
                <w:rFonts w:ascii="Times New Roman" w:hAnsi="Times New Roman" w:cs="Times New Roman"/>
                <w:lang w:val="ro-MD"/>
              </w:rPr>
              <w:t>MPa</w:t>
            </w:r>
            <w:proofErr w:type="spellEnd"/>
            <w:r w:rsidRPr="0073127A">
              <w:rPr>
                <w:rFonts w:ascii="Times New Roman" w:hAnsi="Times New Roman" w:cs="Times New Roman"/>
                <w:lang w:val="ro-MD"/>
              </w:rPr>
              <w:t xml:space="preserve"> și temperatura peste 115o C, inclusiv coșurile de fum ale acestora;</w:t>
            </w:r>
          </w:p>
          <w:p w14:paraId="43468F52" w14:textId="3A58C957" w:rsidR="0073127A" w:rsidRPr="0073127A" w:rsidRDefault="0073127A" w:rsidP="0073127A">
            <w:pPr>
              <w:jc w:val="both"/>
              <w:rPr>
                <w:rFonts w:ascii="Times New Roman" w:hAnsi="Times New Roman" w:cs="Times New Roman"/>
                <w:lang w:val="ro-MD"/>
              </w:rPr>
            </w:pPr>
            <w:r w:rsidRPr="0073127A">
              <w:rPr>
                <w:rFonts w:ascii="Times New Roman" w:hAnsi="Times New Roman" w:cs="Times New Roman"/>
                <w:lang w:val="ro-MD"/>
              </w:rPr>
              <w:t>34.4.3.3. sisteme de încălzire</w:t>
            </w:r>
            <w:r w:rsidR="00C331CC">
              <w:rPr>
                <w:rFonts w:ascii="Times New Roman" w:hAnsi="Times New Roman" w:cs="Times New Roman"/>
                <w:lang w:val="ro-MD"/>
              </w:rPr>
              <w:t>,</w:t>
            </w:r>
            <w:r w:rsidR="00C331CC">
              <w:t xml:space="preserve"> </w:t>
            </w:r>
            <w:r w:rsidR="00C331CC" w:rsidRPr="00C331CC">
              <w:rPr>
                <w:rFonts w:ascii="Times New Roman" w:hAnsi="Times New Roman" w:cs="Times New Roman"/>
                <w:lang w:val="ro-MD"/>
              </w:rPr>
              <w:t>instalații de încălzire inclusiv coșurile de fum ale acestora</w:t>
            </w:r>
            <w:r w:rsidRPr="0073127A">
              <w:rPr>
                <w:rFonts w:ascii="Times New Roman" w:hAnsi="Times New Roman" w:cs="Times New Roman"/>
                <w:lang w:val="ro-MD"/>
              </w:rPr>
              <w:t>;</w:t>
            </w:r>
          </w:p>
          <w:p w14:paraId="04F523D2" w14:textId="1E215149" w:rsidR="0073127A" w:rsidRPr="0073127A" w:rsidRDefault="0073127A" w:rsidP="0073127A">
            <w:pPr>
              <w:jc w:val="both"/>
              <w:rPr>
                <w:rFonts w:ascii="Times New Roman" w:hAnsi="Times New Roman" w:cs="Times New Roman"/>
                <w:lang w:val="ro-MD"/>
              </w:rPr>
            </w:pPr>
            <w:r w:rsidRPr="0073127A">
              <w:rPr>
                <w:rFonts w:ascii="Times New Roman" w:hAnsi="Times New Roman" w:cs="Times New Roman"/>
                <w:lang w:val="ro-MD"/>
              </w:rPr>
              <w:t>34.4.3.4 rețele termice și punct</w:t>
            </w:r>
            <w:r w:rsidR="00C331CC">
              <w:rPr>
                <w:rFonts w:ascii="Times New Roman" w:hAnsi="Times New Roman" w:cs="Times New Roman"/>
                <w:lang w:val="ro-MD"/>
              </w:rPr>
              <w:t>e</w:t>
            </w:r>
            <w:r w:rsidRPr="0073127A">
              <w:rPr>
                <w:rFonts w:ascii="Times New Roman" w:hAnsi="Times New Roman" w:cs="Times New Roman"/>
                <w:lang w:val="ro-MD"/>
              </w:rPr>
              <w:t xml:space="preserve"> termice cu presiunea agentului termic sub 0,07 </w:t>
            </w:r>
            <w:proofErr w:type="spellStart"/>
            <w:r w:rsidRPr="0073127A">
              <w:rPr>
                <w:rFonts w:ascii="Times New Roman" w:hAnsi="Times New Roman" w:cs="Times New Roman"/>
                <w:lang w:val="ro-MD"/>
              </w:rPr>
              <w:t>MPa</w:t>
            </w:r>
            <w:proofErr w:type="spellEnd"/>
            <w:r w:rsidRPr="0073127A">
              <w:rPr>
                <w:rFonts w:ascii="Times New Roman" w:hAnsi="Times New Roman" w:cs="Times New Roman"/>
                <w:lang w:val="ro-MD"/>
              </w:rPr>
              <w:t xml:space="preserve"> și temperatura sub 115o C,;</w:t>
            </w:r>
          </w:p>
          <w:p w14:paraId="340D1702" w14:textId="4B6BD966" w:rsidR="008B0A92" w:rsidRPr="00BA3994" w:rsidRDefault="0073127A" w:rsidP="0073127A">
            <w:pPr>
              <w:jc w:val="both"/>
              <w:rPr>
                <w:rFonts w:ascii="Times New Roman" w:hAnsi="Times New Roman" w:cs="Times New Roman"/>
                <w:lang w:val="ro-MD"/>
              </w:rPr>
            </w:pPr>
            <w:r w:rsidRPr="0073127A">
              <w:rPr>
                <w:rFonts w:ascii="Times New Roman" w:hAnsi="Times New Roman" w:cs="Times New Roman"/>
                <w:lang w:val="ro-MD"/>
              </w:rPr>
              <w:t xml:space="preserve">34.4.3.5. rețele termice și puncte termice cu presiunea agentului termic peste 0,07 </w:t>
            </w:r>
            <w:proofErr w:type="spellStart"/>
            <w:r w:rsidRPr="0073127A">
              <w:rPr>
                <w:rFonts w:ascii="Times New Roman" w:hAnsi="Times New Roman" w:cs="Times New Roman"/>
                <w:lang w:val="ro-MD"/>
              </w:rPr>
              <w:t>MPa</w:t>
            </w:r>
            <w:proofErr w:type="spellEnd"/>
            <w:r w:rsidRPr="0073127A">
              <w:rPr>
                <w:rFonts w:ascii="Times New Roman" w:hAnsi="Times New Roman" w:cs="Times New Roman"/>
                <w:lang w:val="ro-MD"/>
              </w:rPr>
              <w:t xml:space="preserve"> și temperatura peste 115o C.”.</w:t>
            </w:r>
          </w:p>
        </w:tc>
        <w:tc>
          <w:tcPr>
            <w:tcW w:w="4678" w:type="dxa"/>
          </w:tcPr>
          <w:p w14:paraId="4E7D48ED" w14:textId="3138DFCC" w:rsidR="0073127A" w:rsidRPr="0073127A" w:rsidRDefault="0073127A" w:rsidP="0073127A">
            <w:pPr>
              <w:jc w:val="both"/>
              <w:rPr>
                <w:rFonts w:ascii="Times New Roman" w:hAnsi="Times New Roman" w:cs="Times New Roman"/>
                <w:lang w:val="ro-MD"/>
              </w:rPr>
            </w:pPr>
            <w:r w:rsidRPr="0073127A">
              <w:rPr>
                <w:rFonts w:ascii="Times New Roman" w:hAnsi="Times New Roman" w:cs="Times New Roman"/>
                <w:lang w:val="ro-MD"/>
              </w:rPr>
              <w:t>34.4.3. instalații și rețele termic</w:t>
            </w:r>
            <w:r w:rsidR="00C331CC">
              <w:rPr>
                <w:rFonts w:ascii="Times New Roman" w:hAnsi="Times New Roman" w:cs="Times New Roman"/>
                <w:lang w:val="ro-MD"/>
              </w:rPr>
              <w:t>e</w:t>
            </w:r>
            <w:r w:rsidRPr="0073127A">
              <w:rPr>
                <w:rFonts w:ascii="Times New Roman" w:hAnsi="Times New Roman" w:cs="Times New Roman"/>
                <w:lang w:val="ro-MD"/>
              </w:rPr>
              <w:t>:</w:t>
            </w:r>
          </w:p>
          <w:p w14:paraId="3763917A" w14:textId="77777777" w:rsidR="0073127A" w:rsidRPr="0073127A" w:rsidRDefault="0073127A" w:rsidP="0073127A">
            <w:pPr>
              <w:jc w:val="both"/>
              <w:rPr>
                <w:rFonts w:ascii="Times New Roman" w:hAnsi="Times New Roman" w:cs="Times New Roman"/>
                <w:lang w:val="ro-MD"/>
              </w:rPr>
            </w:pPr>
            <w:r w:rsidRPr="0073127A">
              <w:rPr>
                <w:rFonts w:ascii="Times New Roman" w:hAnsi="Times New Roman" w:cs="Times New Roman"/>
                <w:lang w:val="ro-MD"/>
              </w:rPr>
              <w:t xml:space="preserve">34.4.3.1. centrale termice, surse autonome de alimentare cu căldură cu presiunea agentului termic sub 0,07 </w:t>
            </w:r>
            <w:proofErr w:type="spellStart"/>
            <w:r w:rsidRPr="0073127A">
              <w:rPr>
                <w:rFonts w:ascii="Times New Roman" w:hAnsi="Times New Roman" w:cs="Times New Roman"/>
                <w:lang w:val="ro-MD"/>
              </w:rPr>
              <w:t>MPa</w:t>
            </w:r>
            <w:proofErr w:type="spellEnd"/>
            <w:r w:rsidRPr="0073127A">
              <w:rPr>
                <w:rFonts w:ascii="Times New Roman" w:hAnsi="Times New Roman" w:cs="Times New Roman"/>
                <w:lang w:val="ro-MD"/>
              </w:rPr>
              <w:t xml:space="preserve"> și temperatura sub 115o C, inclusiv coșurile de fum ale acestora;</w:t>
            </w:r>
          </w:p>
          <w:p w14:paraId="01D0C5F3" w14:textId="77777777" w:rsidR="0073127A" w:rsidRPr="0073127A" w:rsidRDefault="0073127A" w:rsidP="0073127A">
            <w:pPr>
              <w:jc w:val="both"/>
              <w:rPr>
                <w:rFonts w:ascii="Times New Roman" w:hAnsi="Times New Roman" w:cs="Times New Roman"/>
                <w:lang w:val="ro-MD"/>
              </w:rPr>
            </w:pPr>
            <w:r w:rsidRPr="0073127A">
              <w:rPr>
                <w:rFonts w:ascii="Times New Roman" w:hAnsi="Times New Roman" w:cs="Times New Roman"/>
                <w:lang w:val="ro-MD"/>
              </w:rPr>
              <w:t xml:space="preserve">34.4.3.2. centrale termice cu presiunea agentului termic peste 0,07 </w:t>
            </w:r>
            <w:proofErr w:type="spellStart"/>
            <w:r w:rsidRPr="0073127A">
              <w:rPr>
                <w:rFonts w:ascii="Times New Roman" w:hAnsi="Times New Roman" w:cs="Times New Roman"/>
                <w:lang w:val="ro-MD"/>
              </w:rPr>
              <w:t>MPa</w:t>
            </w:r>
            <w:proofErr w:type="spellEnd"/>
            <w:r w:rsidRPr="0073127A">
              <w:rPr>
                <w:rFonts w:ascii="Times New Roman" w:hAnsi="Times New Roman" w:cs="Times New Roman"/>
                <w:lang w:val="ro-MD"/>
              </w:rPr>
              <w:t xml:space="preserve"> și temperatura peste 115o C, inclusiv coșurile de fum ale acestora;</w:t>
            </w:r>
          </w:p>
          <w:p w14:paraId="41469979" w14:textId="749E3DE4" w:rsidR="0073127A" w:rsidRPr="00C331CC" w:rsidRDefault="0073127A" w:rsidP="00C331CC">
            <w:pPr>
              <w:rPr>
                <w:rFonts w:ascii="Times New Roman" w:hAnsi="Times New Roman" w:cs="Times New Roman"/>
                <w:lang w:val="ro-RO"/>
              </w:rPr>
            </w:pPr>
            <w:r w:rsidRPr="0073127A">
              <w:rPr>
                <w:rFonts w:ascii="Times New Roman" w:hAnsi="Times New Roman" w:cs="Times New Roman"/>
                <w:lang w:val="ro-MD"/>
              </w:rPr>
              <w:t>34.4.3.3. sisteme de încălzire</w:t>
            </w:r>
            <w:r w:rsidR="00C331CC">
              <w:rPr>
                <w:rFonts w:ascii="Times New Roman" w:hAnsi="Times New Roman" w:cs="Times New Roman"/>
                <w:lang w:val="ro-MD"/>
              </w:rPr>
              <w:t xml:space="preserve">, </w:t>
            </w:r>
            <w:bookmarkStart w:id="1" w:name="_Hlk202771309"/>
            <w:r w:rsidR="00C331CC" w:rsidRPr="00C331CC">
              <w:rPr>
                <w:rFonts w:ascii="Times New Roman" w:eastAsia="Times New Roman" w:hAnsi="Times New Roman" w:cs="Times New Roman"/>
                <w:sz w:val="28"/>
                <w:szCs w:val="28"/>
                <w:lang w:val="ro-RO"/>
              </w:rPr>
              <w:t xml:space="preserve"> </w:t>
            </w:r>
            <w:r w:rsidR="00C331CC" w:rsidRPr="00C331CC">
              <w:rPr>
                <w:rFonts w:ascii="Times New Roman" w:hAnsi="Times New Roman" w:cs="Times New Roman"/>
                <w:lang w:val="ro-RO"/>
              </w:rPr>
              <w:t>instalații de încălzire inclusiv coșurile de fum ale acestora;</w:t>
            </w:r>
            <w:bookmarkEnd w:id="1"/>
          </w:p>
          <w:p w14:paraId="4C7A9884" w14:textId="29A26241" w:rsidR="0073127A" w:rsidRPr="0073127A" w:rsidRDefault="0073127A" w:rsidP="0073127A">
            <w:pPr>
              <w:jc w:val="both"/>
              <w:rPr>
                <w:rFonts w:ascii="Times New Roman" w:hAnsi="Times New Roman" w:cs="Times New Roman"/>
                <w:lang w:val="ro-MD"/>
              </w:rPr>
            </w:pPr>
            <w:r w:rsidRPr="0073127A">
              <w:rPr>
                <w:rFonts w:ascii="Times New Roman" w:hAnsi="Times New Roman" w:cs="Times New Roman"/>
                <w:lang w:val="ro-MD"/>
              </w:rPr>
              <w:t>34.4.3.4 rețele termice și punct</w:t>
            </w:r>
            <w:r w:rsidR="00C331CC">
              <w:rPr>
                <w:rFonts w:ascii="Times New Roman" w:hAnsi="Times New Roman" w:cs="Times New Roman"/>
                <w:lang w:val="ro-MD"/>
              </w:rPr>
              <w:t>e</w:t>
            </w:r>
            <w:r w:rsidRPr="0073127A">
              <w:rPr>
                <w:rFonts w:ascii="Times New Roman" w:hAnsi="Times New Roman" w:cs="Times New Roman"/>
                <w:lang w:val="ro-MD"/>
              </w:rPr>
              <w:t xml:space="preserve"> termice cu presiunea agentului termic sub 0,07 </w:t>
            </w:r>
            <w:proofErr w:type="spellStart"/>
            <w:r w:rsidRPr="0073127A">
              <w:rPr>
                <w:rFonts w:ascii="Times New Roman" w:hAnsi="Times New Roman" w:cs="Times New Roman"/>
                <w:lang w:val="ro-MD"/>
              </w:rPr>
              <w:t>MPa</w:t>
            </w:r>
            <w:proofErr w:type="spellEnd"/>
            <w:r w:rsidRPr="0073127A">
              <w:rPr>
                <w:rFonts w:ascii="Times New Roman" w:hAnsi="Times New Roman" w:cs="Times New Roman"/>
                <w:lang w:val="ro-MD"/>
              </w:rPr>
              <w:t xml:space="preserve"> și temperatura sub 115o C,;</w:t>
            </w:r>
          </w:p>
          <w:p w14:paraId="123FDB54" w14:textId="1639DD77" w:rsidR="008B0A92" w:rsidRPr="00BA3994" w:rsidRDefault="0073127A" w:rsidP="0073127A">
            <w:pPr>
              <w:jc w:val="both"/>
              <w:rPr>
                <w:rFonts w:ascii="Times New Roman" w:hAnsi="Times New Roman" w:cs="Times New Roman"/>
                <w:lang w:val="ro-MD"/>
              </w:rPr>
            </w:pPr>
            <w:r w:rsidRPr="0073127A">
              <w:rPr>
                <w:rFonts w:ascii="Times New Roman" w:hAnsi="Times New Roman" w:cs="Times New Roman"/>
                <w:lang w:val="ro-MD"/>
              </w:rPr>
              <w:t xml:space="preserve">34.4.3.5. rețele termice și puncte termice cu presiunea agentului termic peste 0,07 </w:t>
            </w:r>
            <w:proofErr w:type="spellStart"/>
            <w:r w:rsidRPr="0073127A">
              <w:rPr>
                <w:rFonts w:ascii="Times New Roman" w:hAnsi="Times New Roman" w:cs="Times New Roman"/>
                <w:lang w:val="ro-MD"/>
              </w:rPr>
              <w:t>MPa</w:t>
            </w:r>
            <w:proofErr w:type="spellEnd"/>
            <w:r w:rsidRPr="0073127A">
              <w:rPr>
                <w:rFonts w:ascii="Times New Roman" w:hAnsi="Times New Roman" w:cs="Times New Roman"/>
                <w:lang w:val="ro-MD"/>
              </w:rPr>
              <w:t xml:space="preserve"> și temperatura peste 115o C.</w:t>
            </w:r>
          </w:p>
        </w:tc>
      </w:tr>
      <w:tr w:rsidR="00C06E40" w:rsidRPr="00BA3994" w14:paraId="6FF1EBF8" w14:textId="77777777" w:rsidTr="00C331CC">
        <w:trPr>
          <w:trHeight w:val="1280"/>
        </w:trPr>
        <w:tc>
          <w:tcPr>
            <w:tcW w:w="1413" w:type="dxa"/>
            <w:vMerge/>
          </w:tcPr>
          <w:p w14:paraId="11975F1F" w14:textId="11A96EBE" w:rsidR="00C06E40" w:rsidRPr="00BA3994" w:rsidRDefault="00C06E40" w:rsidP="00775052">
            <w:pPr>
              <w:rPr>
                <w:rFonts w:ascii="Times New Roman" w:hAnsi="Times New Roman" w:cs="Times New Roman"/>
                <w:lang w:val="ro-MD"/>
              </w:rPr>
            </w:pPr>
          </w:p>
        </w:tc>
        <w:tc>
          <w:tcPr>
            <w:tcW w:w="4149" w:type="dxa"/>
          </w:tcPr>
          <w:p w14:paraId="7728E6AD" w14:textId="591630C4" w:rsidR="00C06E40" w:rsidRPr="00BA3994" w:rsidRDefault="00C06E40" w:rsidP="00EF42E6">
            <w:pPr>
              <w:jc w:val="both"/>
              <w:rPr>
                <w:rFonts w:ascii="Times New Roman" w:hAnsi="Times New Roman" w:cs="Times New Roman"/>
                <w:lang w:val="ro-MD"/>
              </w:rPr>
            </w:pPr>
            <w:r w:rsidRPr="0073127A">
              <w:rPr>
                <w:rFonts w:ascii="Times New Roman" w:hAnsi="Times New Roman" w:cs="Times New Roman"/>
                <w:lang w:val="ro-MD"/>
              </w:rPr>
              <w:t>34.4.4. ventilație și coșuri de fum, climatizare;</w:t>
            </w:r>
          </w:p>
        </w:tc>
        <w:tc>
          <w:tcPr>
            <w:tcW w:w="3505" w:type="dxa"/>
          </w:tcPr>
          <w:p w14:paraId="0C01B2FE" w14:textId="77777777" w:rsidR="00C06E40" w:rsidRPr="0073127A" w:rsidRDefault="00C06E40" w:rsidP="0073127A">
            <w:pPr>
              <w:jc w:val="both"/>
              <w:rPr>
                <w:rFonts w:ascii="Times New Roman" w:hAnsi="Times New Roman" w:cs="Times New Roman"/>
                <w:lang w:val="ro-MD"/>
              </w:rPr>
            </w:pPr>
            <w:proofErr w:type="spellStart"/>
            <w:r w:rsidRPr="0073127A">
              <w:rPr>
                <w:rFonts w:ascii="Times New Roman" w:hAnsi="Times New Roman" w:cs="Times New Roman"/>
                <w:lang w:val="ro-MD"/>
              </w:rPr>
              <w:t>Subpct</w:t>
            </w:r>
            <w:proofErr w:type="spellEnd"/>
            <w:r w:rsidRPr="0073127A">
              <w:rPr>
                <w:rFonts w:ascii="Times New Roman" w:hAnsi="Times New Roman" w:cs="Times New Roman"/>
                <w:lang w:val="ro-MD"/>
              </w:rPr>
              <w:t>. 34.4.4 va avea următorul cuprins:</w:t>
            </w:r>
          </w:p>
          <w:p w14:paraId="77266073" w14:textId="320BA1CC" w:rsidR="00C06E40" w:rsidRPr="00BA3994" w:rsidRDefault="00C06E40" w:rsidP="00C648D6">
            <w:pPr>
              <w:jc w:val="both"/>
              <w:rPr>
                <w:rFonts w:ascii="Times New Roman" w:hAnsi="Times New Roman" w:cs="Times New Roman"/>
                <w:lang w:val="ro-MD"/>
              </w:rPr>
            </w:pPr>
            <w:r w:rsidRPr="0073127A">
              <w:rPr>
                <w:rFonts w:ascii="Times New Roman" w:hAnsi="Times New Roman" w:cs="Times New Roman"/>
                <w:lang w:val="ro-MD"/>
              </w:rPr>
              <w:t>„34.4.4 instalații de ventilație</w:t>
            </w:r>
            <w:r w:rsidR="00C331CC">
              <w:rPr>
                <w:rFonts w:ascii="Times New Roman" w:hAnsi="Times New Roman" w:cs="Times New Roman"/>
                <w:lang w:val="ro-MD"/>
              </w:rPr>
              <w:t>,</w:t>
            </w:r>
            <w:r w:rsidRPr="0073127A">
              <w:rPr>
                <w:rFonts w:ascii="Times New Roman" w:hAnsi="Times New Roman" w:cs="Times New Roman"/>
                <w:lang w:val="ro-MD"/>
              </w:rPr>
              <w:t xml:space="preserve"> climatizare</w:t>
            </w:r>
            <w:r w:rsidR="00C331CC">
              <w:rPr>
                <w:rFonts w:ascii="Times New Roman" w:hAnsi="Times New Roman" w:cs="Times New Roman"/>
                <w:lang w:val="ro-MD"/>
              </w:rPr>
              <w:t xml:space="preserve"> și </w:t>
            </w:r>
            <w:proofErr w:type="spellStart"/>
            <w:r w:rsidRPr="0073127A">
              <w:rPr>
                <w:rFonts w:ascii="Times New Roman" w:hAnsi="Times New Roman" w:cs="Times New Roman"/>
                <w:lang w:val="ro-MD"/>
              </w:rPr>
              <w:t>desfumare</w:t>
            </w:r>
            <w:proofErr w:type="spellEnd"/>
            <w:r w:rsidRPr="0073127A">
              <w:rPr>
                <w:rFonts w:ascii="Times New Roman" w:hAnsi="Times New Roman" w:cs="Times New Roman"/>
                <w:lang w:val="ro-MD"/>
              </w:rPr>
              <w:t>;”.</w:t>
            </w:r>
          </w:p>
        </w:tc>
        <w:tc>
          <w:tcPr>
            <w:tcW w:w="4678" w:type="dxa"/>
          </w:tcPr>
          <w:p w14:paraId="0A6E8610" w14:textId="0782B5A1" w:rsidR="00C06E40" w:rsidRPr="00BA3994" w:rsidRDefault="00C06E40" w:rsidP="00AA3721">
            <w:pPr>
              <w:jc w:val="both"/>
              <w:rPr>
                <w:rFonts w:ascii="Times New Roman" w:hAnsi="Times New Roman" w:cs="Times New Roman"/>
                <w:lang w:val="ro-MD"/>
              </w:rPr>
            </w:pPr>
            <w:r w:rsidRPr="0073127A">
              <w:rPr>
                <w:rFonts w:ascii="Times New Roman" w:hAnsi="Times New Roman" w:cs="Times New Roman"/>
                <w:lang w:val="ro-MD"/>
              </w:rPr>
              <w:t>34.4.4 instalații de ventilație</w:t>
            </w:r>
            <w:r w:rsidR="00C331CC">
              <w:rPr>
                <w:rFonts w:ascii="Times New Roman" w:hAnsi="Times New Roman" w:cs="Times New Roman"/>
                <w:lang w:val="ro-MD"/>
              </w:rPr>
              <w:t xml:space="preserve">, </w:t>
            </w:r>
            <w:r w:rsidRPr="0073127A">
              <w:rPr>
                <w:rFonts w:ascii="Times New Roman" w:hAnsi="Times New Roman" w:cs="Times New Roman"/>
                <w:lang w:val="ro-MD"/>
              </w:rPr>
              <w:t>climatizare,</w:t>
            </w:r>
            <w:r w:rsidR="00C331CC">
              <w:rPr>
                <w:rFonts w:ascii="Times New Roman" w:hAnsi="Times New Roman" w:cs="Times New Roman"/>
                <w:lang w:val="ro-MD"/>
              </w:rPr>
              <w:t xml:space="preserve"> și </w:t>
            </w:r>
            <w:proofErr w:type="spellStart"/>
            <w:r w:rsidRPr="0073127A">
              <w:rPr>
                <w:rFonts w:ascii="Times New Roman" w:hAnsi="Times New Roman" w:cs="Times New Roman"/>
                <w:lang w:val="ro-MD"/>
              </w:rPr>
              <w:t>desfumare</w:t>
            </w:r>
            <w:proofErr w:type="spellEnd"/>
            <w:r w:rsidR="00C331CC">
              <w:rPr>
                <w:rFonts w:ascii="Times New Roman" w:hAnsi="Times New Roman" w:cs="Times New Roman"/>
                <w:lang w:val="ro-MD"/>
              </w:rPr>
              <w:t>;</w:t>
            </w:r>
          </w:p>
          <w:p w14:paraId="164F014F" w14:textId="18EDB38D" w:rsidR="00C06E40" w:rsidRPr="00BA3994" w:rsidRDefault="00C06E40" w:rsidP="00CC00EE">
            <w:pPr>
              <w:jc w:val="both"/>
              <w:rPr>
                <w:rFonts w:ascii="Times New Roman" w:hAnsi="Times New Roman" w:cs="Times New Roman"/>
                <w:lang w:val="ro-MD"/>
              </w:rPr>
            </w:pPr>
          </w:p>
        </w:tc>
      </w:tr>
      <w:tr w:rsidR="00C331CC" w:rsidRPr="00BA3994" w14:paraId="61D90CF8" w14:textId="77777777" w:rsidTr="000A3347">
        <w:trPr>
          <w:trHeight w:val="987"/>
        </w:trPr>
        <w:tc>
          <w:tcPr>
            <w:tcW w:w="1413" w:type="dxa"/>
          </w:tcPr>
          <w:p w14:paraId="2D5A75FC" w14:textId="77777777" w:rsidR="00C331CC" w:rsidRPr="00BA3994" w:rsidRDefault="00C331CC" w:rsidP="00775052">
            <w:pPr>
              <w:rPr>
                <w:rFonts w:ascii="Times New Roman" w:hAnsi="Times New Roman" w:cs="Times New Roman"/>
                <w:lang w:val="ro-MD"/>
              </w:rPr>
            </w:pPr>
          </w:p>
        </w:tc>
        <w:tc>
          <w:tcPr>
            <w:tcW w:w="4149" w:type="dxa"/>
          </w:tcPr>
          <w:p w14:paraId="026CFEC5" w14:textId="5ED3651A" w:rsidR="00C331CC" w:rsidRPr="0073127A" w:rsidRDefault="00C331CC" w:rsidP="00EF42E6">
            <w:pPr>
              <w:jc w:val="both"/>
              <w:rPr>
                <w:rFonts w:ascii="Times New Roman" w:hAnsi="Times New Roman" w:cs="Times New Roman"/>
                <w:lang w:val="ro-MD"/>
              </w:rPr>
            </w:pPr>
            <w:r>
              <w:rPr>
                <w:rFonts w:ascii="Times New Roman" w:hAnsi="Times New Roman" w:cs="Times New Roman"/>
                <w:lang w:val="ro-MD"/>
              </w:rPr>
              <w:t>-</w:t>
            </w:r>
          </w:p>
        </w:tc>
        <w:tc>
          <w:tcPr>
            <w:tcW w:w="3505" w:type="dxa"/>
          </w:tcPr>
          <w:p w14:paraId="10351C40" w14:textId="77777777" w:rsidR="00C331CC" w:rsidRPr="00C331CC" w:rsidRDefault="00C331CC" w:rsidP="00C331CC">
            <w:pPr>
              <w:jc w:val="both"/>
              <w:rPr>
                <w:rFonts w:ascii="Times New Roman" w:hAnsi="Times New Roman" w:cs="Times New Roman"/>
                <w:lang w:val="ro-RO"/>
              </w:rPr>
            </w:pPr>
            <w:r w:rsidRPr="00C331CC">
              <w:rPr>
                <w:rFonts w:ascii="Times New Roman" w:hAnsi="Times New Roman" w:cs="Times New Roman"/>
                <w:lang w:val="ro-RO"/>
              </w:rPr>
              <w:t xml:space="preserve">Se completează cu </w:t>
            </w:r>
            <w:proofErr w:type="spellStart"/>
            <w:r w:rsidRPr="00C331CC">
              <w:rPr>
                <w:rFonts w:ascii="Times New Roman" w:hAnsi="Times New Roman" w:cs="Times New Roman"/>
                <w:lang w:val="ro-RO"/>
              </w:rPr>
              <w:t>subpct</w:t>
            </w:r>
            <w:proofErr w:type="spellEnd"/>
            <w:r w:rsidRPr="00C331CC">
              <w:rPr>
                <w:rFonts w:ascii="Times New Roman" w:hAnsi="Times New Roman" w:cs="Times New Roman"/>
                <w:lang w:val="ro-RO"/>
              </w:rPr>
              <w:t>. 34.7 cu următorul cuprins:</w:t>
            </w:r>
          </w:p>
          <w:p w14:paraId="2A768437" w14:textId="6826FE44" w:rsidR="00C331CC" w:rsidRPr="000A3347" w:rsidRDefault="00C331CC" w:rsidP="0073127A">
            <w:pPr>
              <w:jc w:val="both"/>
              <w:rPr>
                <w:rFonts w:ascii="Times New Roman" w:hAnsi="Times New Roman" w:cs="Times New Roman"/>
                <w:lang w:val="ro-RO"/>
              </w:rPr>
            </w:pPr>
            <w:r w:rsidRPr="00C331CC">
              <w:rPr>
                <w:rFonts w:ascii="Times New Roman" w:hAnsi="Times New Roman" w:cs="Times New Roman"/>
                <w:lang w:val="ro-RO"/>
              </w:rPr>
              <w:t>„34.7. Instalații și rețele frigorifice și compresoare”.</w:t>
            </w:r>
          </w:p>
        </w:tc>
        <w:tc>
          <w:tcPr>
            <w:tcW w:w="4678" w:type="dxa"/>
          </w:tcPr>
          <w:p w14:paraId="1FBAF1C0" w14:textId="43BC276D" w:rsidR="00C331CC" w:rsidRPr="0073127A" w:rsidRDefault="00C331CC" w:rsidP="00AA3721">
            <w:pPr>
              <w:jc w:val="both"/>
              <w:rPr>
                <w:rFonts w:ascii="Times New Roman" w:hAnsi="Times New Roman" w:cs="Times New Roman"/>
                <w:lang w:val="ro-MD"/>
              </w:rPr>
            </w:pPr>
            <w:r w:rsidRPr="00C331CC">
              <w:rPr>
                <w:rFonts w:ascii="Times New Roman" w:hAnsi="Times New Roman" w:cs="Times New Roman"/>
                <w:lang w:val="ro-RO"/>
              </w:rPr>
              <w:t>34.7. Instalații și rețele frigorifice și compresoare</w:t>
            </w:r>
            <w:r>
              <w:rPr>
                <w:rFonts w:ascii="Times New Roman" w:hAnsi="Times New Roman" w:cs="Times New Roman"/>
                <w:lang w:val="ro-RO"/>
              </w:rPr>
              <w:t>.</w:t>
            </w:r>
          </w:p>
        </w:tc>
      </w:tr>
      <w:tr w:rsidR="000A3347" w:rsidRPr="00BA3994" w14:paraId="7AE14760" w14:textId="77777777" w:rsidTr="000A3347">
        <w:trPr>
          <w:trHeight w:val="987"/>
        </w:trPr>
        <w:tc>
          <w:tcPr>
            <w:tcW w:w="1413" w:type="dxa"/>
          </w:tcPr>
          <w:p w14:paraId="1496AC56" w14:textId="77777777" w:rsidR="000A3347" w:rsidRPr="00BA3994" w:rsidRDefault="000A3347" w:rsidP="00775052">
            <w:pPr>
              <w:rPr>
                <w:rFonts w:ascii="Times New Roman" w:hAnsi="Times New Roman" w:cs="Times New Roman"/>
                <w:lang w:val="ro-MD"/>
              </w:rPr>
            </w:pPr>
          </w:p>
        </w:tc>
        <w:tc>
          <w:tcPr>
            <w:tcW w:w="4149" w:type="dxa"/>
          </w:tcPr>
          <w:p w14:paraId="735E0D79" w14:textId="2F7C3319" w:rsidR="000A3347" w:rsidRDefault="000A3347" w:rsidP="00EF42E6">
            <w:pPr>
              <w:jc w:val="both"/>
              <w:rPr>
                <w:rFonts w:ascii="Times New Roman" w:hAnsi="Times New Roman" w:cs="Times New Roman"/>
                <w:lang w:val="ro-MD"/>
              </w:rPr>
            </w:pPr>
            <w:r>
              <w:rPr>
                <w:rFonts w:ascii="Times New Roman" w:hAnsi="Times New Roman" w:cs="Times New Roman"/>
                <w:lang w:val="ro-MD"/>
              </w:rPr>
              <w:t>-</w:t>
            </w:r>
          </w:p>
        </w:tc>
        <w:tc>
          <w:tcPr>
            <w:tcW w:w="3505" w:type="dxa"/>
          </w:tcPr>
          <w:p w14:paraId="75D450D0" w14:textId="77777777" w:rsidR="000A3347" w:rsidRPr="000A3347" w:rsidRDefault="000A3347" w:rsidP="000A3347">
            <w:pPr>
              <w:jc w:val="both"/>
              <w:rPr>
                <w:rFonts w:ascii="Times New Roman" w:hAnsi="Times New Roman" w:cs="Times New Roman"/>
                <w:lang w:val="ro-RO"/>
              </w:rPr>
            </w:pPr>
            <w:r w:rsidRPr="000A3347">
              <w:rPr>
                <w:rFonts w:ascii="Times New Roman" w:hAnsi="Times New Roman" w:cs="Times New Roman"/>
                <w:lang w:val="ro-RO"/>
              </w:rPr>
              <w:t xml:space="preserve">Se completează cu </w:t>
            </w:r>
            <w:proofErr w:type="spellStart"/>
            <w:r w:rsidRPr="000A3347">
              <w:rPr>
                <w:rFonts w:ascii="Times New Roman" w:hAnsi="Times New Roman" w:cs="Times New Roman"/>
                <w:lang w:val="ro-RO"/>
              </w:rPr>
              <w:t>subpct</w:t>
            </w:r>
            <w:proofErr w:type="spellEnd"/>
            <w:r w:rsidRPr="000A3347">
              <w:rPr>
                <w:rFonts w:ascii="Times New Roman" w:hAnsi="Times New Roman" w:cs="Times New Roman"/>
                <w:lang w:val="ro-RO"/>
              </w:rPr>
              <w:t>. 34.8 cu următorul cuprins:</w:t>
            </w:r>
          </w:p>
          <w:p w14:paraId="6D2D3E4F" w14:textId="77777777" w:rsidR="000A3347" w:rsidRPr="000A3347" w:rsidRDefault="000A3347" w:rsidP="000A3347">
            <w:pPr>
              <w:jc w:val="both"/>
              <w:rPr>
                <w:rFonts w:ascii="Times New Roman" w:hAnsi="Times New Roman" w:cs="Times New Roman"/>
                <w:lang w:val="ro-RO"/>
              </w:rPr>
            </w:pPr>
            <w:r w:rsidRPr="000A3347">
              <w:rPr>
                <w:rFonts w:ascii="Times New Roman" w:hAnsi="Times New Roman" w:cs="Times New Roman"/>
                <w:lang w:val="ro-RO"/>
              </w:rPr>
              <w:t>„34.8 Tehnologia producerii materialelor de construcție;</w:t>
            </w:r>
          </w:p>
          <w:p w14:paraId="7BBC5B8D" w14:textId="77777777" w:rsidR="000A3347" w:rsidRPr="000A3347" w:rsidRDefault="000A3347" w:rsidP="000A3347">
            <w:pPr>
              <w:jc w:val="both"/>
              <w:rPr>
                <w:rFonts w:ascii="Times New Roman" w:hAnsi="Times New Roman" w:cs="Times New Roman"/>
                <w:lang w:val="ro-RO"/>
              </w:rPr>
            </w:pPr>
            <w:r w:rsidRPr="000A3347">
              <w:rPr>
                <w:rFonts w:ascii="Times New Roman" w:hAnsi="Times New Roman" w:cs="Times New Roman"/>
                <w:lang w:val="ro-RO"/>
              </w:rPr>
              <w:t>34.8.1. Materiale de construcții (pentru activitatea de expertiză tehnică a materialelor de construcții).”.</w:t>
            </w:r>
          </w:p>
          <w:p w14:paraId="7A37CE91" w14:textId="77777777" w:rsidR="000A3347" w:rsidRPr="00C331CC" w:rsidRDefault="000A3347" w:rsidP="00C331CC">
            <w:pPr>
              <w:jc w:val="both"/>
              <w:rPr>
                <w:rFonts w:ascii="Times New Roman" w:hAnsi="Times New Roman" w:cs="Times New Roman"/>
                <w:lang w:val="ro-RO"/>
              </w:rPr>
            </w:pPr>
          </w:p>
        </w:tc>
        <w:tc>
          <w:tcPr>
            <w:tcW w:w="4678" w:type="dxa"/>
          </w:tcPr>
          <w:p w14:paraId="2218DC4D" w14:textId="77777777" w:rsidR="000A3347" w:rsidRPr="000A3347" w:rsidRDefault="000A3347" w:rsidP="000A3347">
            <w:pPr>
              <w:jc w:val="both"/>
              <w:rPr>
                <w:rFonts w:ascii="Times New Roman" w:hAnsi="Times New Roman" w:cs="Times New Roman"/>
                <w:lang w:val="ro-RO"/>
              </w:rPr>
            </w:pPr>
            <w:r w:rsidRPr="000A3347">
              <w:rPr>
                <w:rFonts w:ascii="Times New Roman" w:hAnsi="Times New Roman" w:cs="Times New Roman"/>
                <w:lang w:val="ro-RO"/>
              </w:rPr>
              <w:t>34.8 Tehnologia producerii materialelor de construcție;</w:t>
            </w:r>
          </w:p>
          <w:p w14:paraId="49FC9B5E" w14:textId="47AEA2C0" w:rsidR="000A3347" w:rsidRPr="00C331CC" w:rsidRDefault="000A3347" w:rsidP="000A3347">
            <w:pPr>
              <w:jc w:val="both"/>
              <w:rPr>
                <w:rFonts w:ascii="Times New Roman" w:hAnsi="Times New Roman" w:cs="Times New Roman"/>
                <w:lang w:val="ro-RO"/>
              </w:rPr>
            </w:pPr>
            <w:r w:rsidRPr="000A3347">
              <w:rPr>
                <w:rFonts w:ascii="Times New Roman" w:hAnsi="Times New Roman" w:cs="Times New Roman"/>
                <w:lang w:val="ro-RO"/>
              </w:rPr>
              <w:t>34.8.1. Materiale de construcții (pentru activitatea de expertiză tehnică a materialelor de construcții</w:t>
            </w:r>
            <w:r>
              <w:rPr>
                <w:rFonts w:ascii="Times New Roman" w:hAnsi="Times New Roman" w:cs="Times New Roman"/>
                <w:lang w:val="ro-RO"/>
              </w:rPr>
              <w:t>).</w:t>
            </w:r>
          </w:p>
        </w:tc>
      </w:tr>
      <w:tr w:rsidR="00733C54" w:rsidRPr="00BA3994" w14:paraId="108D9B0C" w14:textId="77777777" w:rsidTr="00CC00EE">
        <w:trPr>
          <w:trHeight w:val="3289"/>
        </w:trPr>
        <w:tc>
          <w:tcPr>
            <w:tcW w:w="1413" w:type="dxa"/>
          </w:tcPr>
          <w:p w14:paraId="6EF80160" w14:textId="4AB70563" w:rsidR="00733C54" w:rsidRPr="00BA3994" w:rsidRDefault="00733C54" w:rsidP="00775052">
            <w:pPr>
              <w:rPr>
                <w:rFonts w:ascii="Times New Roman" w:hAnsi="Times New Roman" w:cs="Times New Roman"/>
                <w:lang w:val="ro-MD"/>
              </w:rPr>
            </w:pPr>
            <w:r w:rsidRPr="00C06E40">
              <w:rPr>
                <w:rFonts w:ascii="Times New Roman" w:hAnsi="Times New Roman" w:cs="Times New Roman"/>
                <w:lang w:val="ro-MD"/>
              </w:rPr>
              <w:t>Anexa nr. 1, pct.3</w:t>
            </w:r>
            <w:r>
              <w:rPr>
                <w:rFonts w:ascii="Times New Roman" w:hAnsi="Times New Roman" w:cs="Times New Roman"/>
                <w:lang w:val="ro-MD"/>
              </w:rPr>
              <w:t>5</w:t>
            </w:r>
          </w:p>
        </w:tc>
        <w:tc>
          <w:tcPr>
            <w:tcW w:w="4149" w:type="dxa"/>
          </w:tcPr>
          <w:p w14:paraId="442C8B3C" w14:textId="77777777" w:rsidR="00733C54" w:rsidRPr="00C06E40" w:rsidRDefault="00733C54" w:rsidP="00733C54">
            <w:pPr>
              <w:jc w:val="both"/>
              <w:rPr>
                <w:rFonts w:ascii="Times New Roman" w:hAnsi="Times New Roman" w:cs="Times New Roman"/>
                <w:lang w:val="ro-MD"/>
              </w:rPr>
            </w:pPr>
            <w:r>
              <w:rPr>
                <w:rFonts w:ascii="Times New Roman" w:hAnsi="Times New Roman" w:cs="Times New Roman"/>
                <w:lang w:val="ro-MD"/>
              </w:rPr>
              <w:t xml:space="preserve">35. </w:t>
            </w:r>
            <w:r w:rsidRPr="00C06E40">
              <w:rPr>
                <w:rFonts w:ascii="Times New Roman" w:hAnsi="Times New Roman" w:cs="Times New Roman"/>
                <w:lang w:val="ro-MD"/>
              </w:rPr>
              <w:t>Specialiștii pentru activități de proiectare în construcții care solicită atestarea/reatestarea trebuie să îndeplinească următoarele condiții:</w:t>
            </w:r>
          </w:p>
          <w:p w14:paraId="7BE66312" w14:textId="77777777" w:rsidR="00733C54" w:rsidRPr="00C06E40" w:rsidRDefault="00733C54" w:rsidP="00733C54">
            <w:pPr>
              <w:jc w:val="both"/>
              <w:rPr>
                <w:rFonts w:ascii="Times New Roman" w:hAnsi="Times New Roman" w:cs="Times New Roman"/>
                <w:lang w:val="ro-MD"/>
              </w:rPr>
            </w:pPr>
          </w:p>
          <w:p w14:paraId="5073A76B" w14:textId="77777777" w:rsidR="00733C54" w:rsidRPr="00C06E40" w:rsidRDefault="00733C54" w:rsidP="00733C54">
            <w:pPr>
              <w:jc w:val="both"/>
              <w:rPr>
                <w:rFonts w:ascii="Times New Roman" w:hAnsi="Times New Roman" w:cs="Times New Roman"/>
                <w:lang w:val="ro-MD"/>
              </w:rPr>
            </w:pPr>
            <w:r w:rsidRPr="00C06E40">
              <w:rPr>
                <w:rFonts w:ascii="Times New Roman" w:hAnsi="Times New Roman" w:cs="Times New Roman"/>
                <w:lang w:val="ro-MD"/>
              </w:rPr>
              <w:t>35.1. să dețină diploma de studii superioare de licență corespunzătoare domeniului (domeniilor) solicitat (solicitate) sau altui domeniu echivalent, confirmat de către organul central de specialitate în domeniul educației, sau un act de studii echivalent, eliberat de o instituție de învățământ superior la o specialitate/un program de studii acreditat;</w:t>
            </w:r>
          </w:p>
          <w:p w14:paraId="7FEA93B3" w14:textId="77777777" w:rsidR="00733C54" w:rsidRPr="00C06E40" w:rsidRDefault="00733C54" w:rsidP="00733C54">
            <w:pPr>
              <w:jc w:val="both"/>
              <w:rPr>
                <w:rFonts w:ascii="Times New Roman" w:hAnsi="Times New Roman" w:cs="Times New Roman"/>
                <w:lang w:val="ro-MD"/>
              </w:rPr>
            </w:pPr>
          </w:p>
          <w:p w14:paraId="65314671" w14:textId="77777777" w:rsidR="00733C54" w:rsidRPr="00C06E40" w:rsidRDefault="00733C54" w:rsidP="00733C54">
            <w:pPr>
              <w:jc w:val="both"/>
              <w:rPr>
                <w:rFonts w:ascii="Times New Roman" w:hAnsi="Times New Roman" w:cs="Times New Roman"/>
                <w:lang w:val="ro-MD"/>
              </w:rPr>
            </w:pPr>
            <w:r w:rsidRPr="00C06E40">
              <w:rPr>
                <w:rFonts w:ascii="Times New Roman" w:hAnsi="Times New Roman" w:cs="Times New Roman"/>
                <w:lang w:val="ro-MD"/>
              </w:rPr>
              <w:t>35.2. să aibă o activitate de cel puțin 5 ani de proiectare în domeniul solicitat pentru atestare, inclusiv dacă proiectarea se face în domeniul didactic, de cel puțin 3 ani dacă în acest domeniu dețin și diploma de master sau doctorat și   cel puțin 3 ani pentru elaboratorii de devize;</w:t>
            </w:r>
          </w:p>
          <w:p w14:paraId="2E68462D" w14:textId="77777777" w:rsidR="00733C54" w:rsidRPr="00C06E40" w:rsidRDefault="00733C54" w:rsidP="00733C54">
            <w:pPr>
              <w:jc w:val="both"/>
              <w:rPr>
                <w:rFonts w:ascii="Times New Roman" w:hAnsi="Times New Roman" w:cs="Times New Roman"/>
                <w:lang w:val="ro-MD"/>
              </w:rPr>
            </w:pPr>
          </w:p>
          <w:p w14:paraId="3B59B031" w14:textId="7159001D" w:rsidR="00733C54" w:rsidRPr="0073127A" w:rsidRDefault="00733C54" w:rsidP="00733C54">
            <w:pPr>
              <w:jc w:val="both"/>
              <w:rPr>
                <w:rFonts w:ascii="Times New Roman" w:hAnsi="Times New Roman" w:cs="Times New Roman"/>
                <w:lang w:val="ro-MD"/>
              </w:rPr>
            </w:pPr>
            <w:r w:rsidRPr="00C06E40">
              <w:rPr>
                <w:rFonts w:ascii="Times New Roman" w:hAnsi="Times New Roman" w:cs="Times New Roman"/>
                <w:lang w:val="ro-MD"/>
              </w:rPr>
              <w:t>35.3. să cunoască prevederile legislației și ale documentelor normative în domeniul solicitat.</w:t>
            </w:r>
          </w:p>
        </w:tc>
        <w:tc>
          <w:tcPr>
            <w:tcW w:w="3505" w:type="dxa"/>
          </w:tcPr>
          <w:p w14:paraId="7AC92C6D" w14:textId="33F10F42" w:rsidR="00733C54" w:rsidRPr="0073127A" w:rsidRDefault="00733C54" w:rsidP="0073127A">
            <w:pPr>
              <w:jc w:val="both"/>
              <w:rPr>
                <w:rFonts w:ascii="Times New Roman" w:hAnsi="Times New Roman" w:cs="Times New Roman"/>
                <w:lang w:val="ro-MD"/>
              </w:rPr>
            </w:pPr>
            <w:proofErr w:type="spellStart"/>
            <w:r w:rsidRPr="00C06E40">
              <w:rPr>
                <w:rFonts w:ascii="Times New Roman" w:hAnsi="Times New Roman" w:cs="Times New Roman"/>
                <w:lang w:val="ro-MD"/>
              </w:rPr>
              <w:lastRenderedPageBreak/>
              <w:t>Subpct</w:t>
            </w:r>
            <w:proofErr w:type="spellEnd"/>
            <w:r w:rsidRPr="00C06E40">
              <w:rPr>
                <w:rFonts w:ascii="Times New Roman" w:hAnsi="Times New Roman" w:cs="Times New Roman"/>
                <w:lang w:val="ro-MD"/>
              </w:rPr>
              <w:t>. 35.2 se completează cu o propoziție cu următorul cuprins: „Elaboratorii de devize</w:t>
            </w:r>
            <w:r w:rsidR="00583A36">
              <w:rPr>
                <w:rFonts w:ascii="Times New Roman" w:hAnsi="Times New Roman" w:cs="Times New Roman"/>
                <w:lang w:val="ro-MD"/>
              </w:rPr>
              <w:t xml:space="preserve">, care se </w:t>
            </w:r>
            <w:proofErr w:type="spellStart"/>
            <w:r w:rsidR="00583A36">
              <w:rPr>
                <w:rFonts w:ascii="Times New Roman" w:hAnsi="Times New Roman" w:cs="Times New Roman"/>
                <w:lang w:val="ro-MD"/>
              </w:rPr>
              <w:t>atestează</w:t>
            </w:r>
            <w:proofErr w:type="spellEnd"/>
            <w:r w:rsidR="00583A36">
              <w:rPr>
                <w:rFonts w:ascii="Times New Roman" w:hAnsi="Times New Roman" w:cs="Times New Roman"/>
                <w:lang w:val="ro-MD"/>
              </w:rPr>
              <w:t xml:space="preserve"> pentru prima dată,</w:t>
            </w:r>
            <w:r w:rsidRPr="00C06E40">
              <w:rPr>
                <w:rFonts w:ascii="Times New Roman" w:hAnsi="Times New Roman" w:cs="Times New Roman"/>
                <w:lang w:val="ro-MD"/>
              </w:rPr>
              <w:t xml:space="preserve"> vor prezenta, în mod obligatoriu, certificate care atestă absolvirea cursurilor de formare profesională în domeniul elaborării devizelor, emise de instituțiile de învățământ acreditate sau în centrele de instruire acreditate pentru aceste activități.”.</w:t>
            </w:r>
          </w:p>
        </w:tc>
        <w:tc>
          <w:tcPr>
            <w:tcW w:w="4678" w:type="dxa"/>
          </w:tcPr>
          <w:p w14:paraId="12BA4FA1" w14:textId="6F9C9CDE" w:rsidR="00733C54" w:rsidRPr="0073127A" w:rsidRDefault="00733C54" w:rsidP="00AA3721">
            <w:pPr>
              <w:jc w:val="both"/>
              <w:rPr>
                <w:rFonts w:ascii="Times New Roman" w:hAnsi="Times New Roman" w:cs="Times New Roman"/>
                <w:lang w:val="ro-MD"/>
              </w:rPr>
            </w:pPr>
            <w:r w:rsidRPr="00C06E40">
              <w:rPr>
                <w:rFonts w:ascii="Times New Roman" w:hAnsi="Times New Roman" w:cs="Times New Roman"/>
                <w:lang w:val="ro-MD"/>
              </w:rPr>
              <w:t>35.2. să aibă o activitate de cel puțin 5 ani de proiectare în domeniul solicitat pentru atestare, inclusiv dacă proiectarea se face în domeniul didactic, de cel puțin 3 ani dacă în acest domeniu dețin și diploma de master sau doctorat și   cel puțin 3 ani pentru elaboratorii de devize</w:t>
            </w:r>
            <w:r>
              <w:rPr>
                <w:rFonts w:ascii="Times New Roman" w:hAnsi="Times New Roman" w:cs="Times New Roman"/>
                <w:lang w:val="ro-MD"/>
              </w:rPr>
              <w:t xml:space="preserve">. </w:t>
            </w:r>
            <w:r w:rsidRPr="00C06E40">
              <w:rPr>
                <w:rFonts w:ascii="Times New Roman" w:hAnsi="Times New Roman" w:cs="Times New Roman"/>
                <w:b/>
                <w:bCs/>
                <w:lang w:val="ro-MD"/>
              </w:rPr>
              <w:t xml:space="preserve">Elaboratorii de devize </w:t>
            </w:r>
            <w:r w:rsidR="00583A36">
              <w:rPr>
                <w:rFonts w:ascii="Times New Roman" w:hAnsi="Times New Roman" w:cs="Times New Roman"/>
                <w:b/>
                <w:bCs/>
                <w:lang w:val="ro-MD"/>
              </w:rPr>
              <w:t xml:space="preserve">care se </w:t>
            </w:r>
            <w:proofErr w:type="spellStart"/>
            <w:r w:rsidR="00583A36">
              <w:rPr>
                <w:rFonts w:ascii="Times New Roman" w:hAnsi="Times New Roman" w:cs="Times New Roman"/>
                <w:b/>
                <w:bCs/>
                <w:lang w:val="ro-MD"/>
              </w:rPr>
              <w:t>atestează</w:t>
            </w:r>
            <w:proofErr w:type="spellEnd"/>
            <w:r w:rsidR="00583A36">
              <w:rPr>
                <w:rFonts w:ascii="Times New Roman" w:hAnsi="Times New Roman" w:cs="Times New Roman"/>
                <w:b/>
                <w:bCs/>
                <w:lang w:val="ro-MD"/>
              </w:rPr>
              <w:t xml:space="preserve"> pentru prima dată, </w:t>
            </w:r>
            <w:r w:rsidRPr="00C06E40">
              <w:rPr>
                <w:rFonts w:ascii="Times New Roman" w:hAnsi="Times New Roman" w:cs="Times New Roman"/>
                <w:b/>
                <w:bCs/>
                <w:lang w:val="ro-MD"/>
              </w:rPr>
              <w:t>vor prezenta, în mod obligatoriu, certificate care atestă absolvirea cursurilor de formare profesională în domeniul elaborării devizelor, emise de instituțiile de învățământ acreditate sau în centrele de instruire acreditate pentru aceste activități</w:t>
            </w:r>
            <w:r>
              <w:rPr>
                <w:rFonts w:ascii="Times New Roman" w:hAnsi="Times New Roman" w:cs="Times New Roman"/>
                <w:b/>
                <w:bCs/>
                <w:lang w:val="ro-MD"/>
              </w:rPr>
              <w:t>.</w:t>
            </w:r>
          </w:p>
        </w:tc>
      </w:tr>
      <w:tr w:rsidR="00A54297" w:rsidRPr="00BA3994" w14:paraId="528B8553" w14:textId="77777777" w:rsidTr="009456D1">
        <w:tc>
          <w:tcPr>
            <w:tcW w:w="1413" w:type="dxa"/>
          </w:tcPr>
          <w:p w14:paraId="1C772457" w14:textId="27E71173" w:rsidR="00A54297" w:rsidRPr="00BA3994" w:rsidRDefault="00733C54" w:rsidP="00A54297">
            <w:pPr>
              <w:rPr>
                <w:rFonts w:ascii="Times New Roman" w:hAnsi="Times New Roman" w:cs="Times New Roman"/>
                <w:lang w:val="ro-MD"/>
              </w:rPr>
            </w:pPr>
            <w:r w:rsidRPr="00733C54">
              <w:rPr>
                <w:rFonts w:ascii="Times New Roman" w:hAnsi="Times New Roman" w:cs="Times New Roman"/>
                <w:lang w:val="ro-MD"/>
              </w:rPr>
              <w:t>Anexa nr. 1, pct.3</w:t>
            </w:r>
            <w:r>
              <w:rPr>
                <w:rFonts w:ascii="Times New Roman" w:hAnsi="Times New Roman" w:cs="Times New Roman"/>
                <w:lang w:val="ro-MD"/>
              </w:rPr>
              <w:t>7.1, 38.2.1 și 47</w:t>
            </w:r>
          </w:p>
        </w:tc>
        <w:tc>
          <w:tcPr>
            <w:tcW w:w="4149" w:type="dxa"/>
          </w:tcPr>
          <w:p w14:paraId="6F420101" w14:textId="77777777" w:rsidR="00733C54" w:rsidRP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37.Specialiștii care solicită atestarea/reatestarea pentru activitatea de verificare/expertizare a documentației de proiect pentru construcții și a documentației de amenajare a teritoriului și de urbanism trebuie să întrunească următoarele condiții generale:</w:t>
            </w:r>
          </w:p>
          <w:p w14:paraId="522D8151" w14:textId="77777777" w:rsidR="00733C54" w:rsidRPr="00733C54" w:rsidRDefault="00733C54" w:rsidP="00733C54">
            <w:pPr>
              <w:jc w:val="both"/>
              <w:rPr>
                <w:rFonts w:ascii="Times New Roman" w:hAnsi="Times New Roman" w:cs="Times New Roman"/>
                <w:lang w:val="ro-MD"/>
              </w:rPr>
            </w:pPr>
          </w:p>
          <w:p w14:paraId="47B2193D" w14:textId="77777777" w:rsidR="00A54297" w:rsidRDefault="00733C54" w:rsidP="00733C54">
            <w:pPr>
              <w:jc w:val="both"/>
              <w:rPr>
                <w:rFonts w:ascii="Times New Roman" w:hAnsi="Times New Roman" w:cs="Times New Roman"/>
                <w:lang w:val="ro-MD"/>
              </w:rPr>
            </w:pPr>
            <w:r w:rsidRPr="00733C54">
              <w:rPr>
                <w:rFonts w:ascii="Times New Roman" w:hAnsi="Times New Roman" w:cs="Times New Roman"/>
                <w:lang w:val="ro-MD"/>
              </w:rPr>
              <w:t>37.1. să posede studii superioare de licență corespunzătoare domeniului (domeniilor) solicitat (solicitate) pentru atestare sau altui domeniu echivalent, confirmat de către organul central de specialitate în domeniul educației;</w:t>
            </w:r>
          </w:p>
          <w:p w14:paraId="12B3425A" w14:textId="77777777" w:rsidR="00733C54" w:rsidRP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38. Condițiile de atestare/reatestare a experților tehnici sunt redate, după cum urmează, pentru:</w:t>
            </w:r>
          </w:p>
          <w:p w14:paraId="020530B2" w14:textId="77777777" w:rsidR="00733C54" w:rsidRPr="00733C54" w:rsidRDefault="00733C54" w:rsidP="00733C54">
            <w:pPr>
              <w:jc w:val="both"/>
              <w:rPr>
                <w:rFonts w:ascii="Times New Roman" w:hAnsi="Times New Roman" w:cs="Times New Roman"/>
                <w:lang w:val="ro-MD"/>
              </w:rPr>
            </w:pPr>
          </w:p>
          <w:p w14:paraId="1C29C068" w14:textId="77777777" w:rsidR="00733C54" w:rsidRP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38.1. specialiștii care solicită atestarea/reatestarea pentru activitatea de expertiză tehnică a construcțiilor, care trebuie să întrunească următoarele cerințe generale:</w:t>
            </w:r>
          </w:p>
          <w:p w14:paraId="08C721EA" w14:textId="77777777" w:rsidR="00733C54" w:rsidRPr="00733C54" w:rsidRDefault="00733C54" w:rsidP="00733C54">
            <w:pPr>
              <w:jc w:val="both"/>
              <w:rPr>
                <w:rFonts w:ascii="Times New Roman" w:hAnsi="Times New Roman" w:cs="Times New Roman"/>
                <w:lang w:val="ro-MD"/>
              </w:rPr>
            </w:pPr>
          </w:p>
          <w:p w14:paraId="5A6CC71A" w14:textId="77777777" w:rsidR="00733C54" w:rsidRP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38.1.1. să dețină studii superioare de licență corespunzătoare domeniului (domeniilor) solicitat (solicitate) pentru atestare;</w:t>
            </w:r>
          </w:p>
          <w:p w14:paraId="1A1F1A06" w14:textId="77777777" w:rsidR="00733C54" w:rsidRPr="00733C54" w:rsidRDefault="00733C54" w:rsidP="00733C54">
            <w:pPr>
              <w:jc w:val="both"/>
              <w:rPr>
                <w:rFonts w:ascii="Times New Roman" w:hAnsi="Times New Roman" w:cs="Times New Roman"/>
                <w:lang w:val="ro-MD"/>
              </w:rPr>
            </w:pPr>
          </w:p>
          <w:p w14:paraId="36360909" w14:textId="77777777" w:rsidR="00733C54" w:rsidRP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 xml:space="preserve">38.1.2. să aibă o activitate în calitate de proiectanți atestați de cel puțin 7 ani în domeniul solicitat pentru atestare, practicați la momentul de solicitare a  atestării, inclusiv în domeniul proiectării și/sau cercetării, și/sau executării lucrărilor de construcție, și/sau învățământului superior sau controlului calității în construcții și/sau să dețină un titlu </w:t>
            </w:r>
            <w:proofErr w:type="spellStart"/>
            <w:r w:rsidRPr="00733C54">
              <w:rPr>
                <w:rFonts w:ascii="Times New Roman" w:hAnsi="Times New Roman" w:cs="Times New Roman"/>
                <w:lang w:val="ro-MD"/>
              </w:rPr>
              <w:t>științifico</w:t>
            </w:r>
            <w:proofErr w:type="spellEnd"/>
            <w:r w:rsidRPr="00733C54">
              <w:rPr>
                <w:rFonts w:ascii="Times New Roman" w:hAnsi="Times New Roman" w:cs="Times New Roman"/>
                <w:lang w:val="ro-MD"/>
              </w:rPr>
              <w:t>-didactic;</w:t>
            </w:r>
          </w:p>
          <w:p w14:paraId="5205623B" w14:textId="77777777" w:rsidR="00733C54" w:rsidRPr="00733C54" w:rsidRDefault="00733C54" w:rsidP="00733C54">
            <w:pPr>
              <w:jc w:val="both"/>
              <w:rPr>
                <w:rFonts w:ascii="Times New Roman" w:hAnsi="Times New Roman" w:cs="Times New Roman"/>
                <w:lang w:val="ro-MD"/>
              </w:rPr>
            </w:pPr>
          </w:p>
          <w:p w14:paraId="3396419C" w14:textId="77777777" w:rsidR="00733C54" w:rsidRP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38.1.3. să cunoască legislația Republicii Moldova și documentele normative în domeniul construcțiilor;</w:t>
            </w:r>
          </w:p>
          <w:p w14:paraId="265FBEC9" w14:textId="77777777" w:rsidR="00733C54" w:rsidRPr="00733C54" w:rsidRDefault="00733C54" w:rsidP="00733C54">
            <w:pPr>
              <w:jc w:val="both"/>
              <w:rPr>
                <w:rFonts w:ascii="Times New Roman" w:hAnsi="Times New Roman" w:cs="Times New Roman"/>
                <w:lang w:val="ro-MD"/>
              </w:rPr>
            </w:pPr>
          </w:p>
          <w:p w14:paraId="4226F8F0" w14:textId="77777777" w:rsidR="00733C54" w:rsidRP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38.2. specialiștii care solicită atestarea/reatestarea pentru activitatea de expertiză tehnică a materialelor de construcții, care trebuie să întrunească următoarele condiții generale:</w:t>
            </w:r>
          </w:p>
          <w:p w14:paraId="6C28F9CF" w14:textId="77777777" w:rsidR="00733C54" w:rsidRPr="00733C54" w:rsidRDefault="00733C54" w:rsidP="00733C54">
            <w:pPr>
              <w:jc w:val="both"/>
              <w:rPr>
                <w:rFonts w:ascii="Times New Roman" w:hAnsi="Times New Roman" w:cs="Times New Roman"/>
                <w:lang w:val="ro-MD"/>
              </w:rPr>
            </w:pPr>
          </w:p>
          <w:p w14:paraId="30982DF9" w14:textId="77777777" w:rsid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38.2.1. să posede studii superioare de licență corespunzătoare domeniului (domeniilor) solicitat (solicitate) pentru atestare;</w:t>
            </w:r>
          </w:p>
          <w:p w14:paraId="027B49B3" w14:textId="77777777" w:rsidR="00733C54" w:rsidRDefault="00733C54" w:rsidP="00733C54">
            <w:pPr>
              <w:jc w:val="both"/>
              <w:rPr>
                <w:rFonts w:ascii="Times New Roman" w:hAnsi="Times New Roman" w:cs="Times New Roman"/>
                <w:lang w:val="ro-MD"/>
              </w:rPr>
            </w:pPr>
          </w:p>
          <w:p w14:paraId="21B9ED42" w14:textId="4BD72734" w:rsidR="00733C54" w:rsidRPr="00BA3994" w:rsidRDefault="00733C54" w:rsidP="00733C54">
            <w:pPr>
              <w:jc w:val="both"/>
              <w:rPr>
                <w:rFonts w:ascii="Times New Roman" w:hAnsi="Times New Roman" w:cs="Times New Roman"/>
                <w:lang w:val="ro-MD"/>
              </w:rPr>
            </w:pPr>
            <w:r>
              <w:rPr>
                <w:rFonts w:ascii="Times New Roman" w:hAnsi="Times New Roman" w:cs="Times New Roman"/>
                <w:lang w:val="ro-MD"/>
              </w:rPr>
              <w:t>4</w:t>
            </w:r>
            <w:r w:rsidRPr="00733C54">
              <w:rPr>
                <w:rFonts w:ascii="Times New Roman" w:hAnsi="Times New Roman" w:cs="Times New Roman"/>
                <w:lang w:val="ro-MD"/>
              </w:rPr>
              <w:t>7. Arhitecții și specialiștii cu atribuții în domeniul urbanismului și al amenajării teritoriului din cadrul autorităților administrației publice locale și inspectorii din cadrul Inspectoratului Național pentru Supraveghere Tehnică care solicită atestarea/reatestarea trebuie să posede studii superioare corespunzătoare domeniului de activitate.</w:t>
            </w:r>
          </w:p>
        </w:tc>
        <w:tc>
          <w:tcPr>
            <w:tcW w:w="3505" w:type="dxa"/>
          </w:tcPr>
          <w:p w14:paraId="74CFB3AC" w14:textId="00B46CF9" w:rsidR="00A54297" w:rsidRPr="00BA3994" w:rsidRDefault="00733C54" w:rsidP="00733C54">
            <w:pPr>
              <w:jc w:val="both"/>
              <w:rPr>
                <w:rFonts w:ascii="Times New Roman" w:hAnsi="Times New Roman" w:cs="Times New Roman"/>
                <w:lang w:val="ro-MD"/>
              </w:rPr>
            </w:pPr>
            <w:r w:rsidRPr="00733C54">
              <w:rPr>
                <w:rFonts w:ascii="Times New Roman" w:hAnsi="Times New Roman" w:cs="Times New Roman"/>
                <w:lang w:val="ro-MD"/>
              </w:rPr>
              <w:lastRenderedPageBreak/>
              <w:t>cuvântul „posede” se substituie cu cuvântul „dețină”.</w:t>
            </w:r>
          </w:p>
        </w:tc>
        <w:tc>
          <w:tcPr>
            <w:tcW w:w="4678" w:type="dxa"/>
          </w:tcPr>
          <w:p w14:paraId="49D83648" w14:textId="77777777" w:rsidR="00733C54" w:rsidRP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37.Specialiștii care solicită atestarea/reatestarea pentru activitatea de verificare/expertizare a documentației de proiect pentru construcții și a documentației de amenajare a teritoriului și de urbanism trebuie să întrunească următoarele condiții generale:</w:t>
            </w:r>
          </w:p>
          <w:p w14:paraId="06A743B9" w14:textId="77777777" w:rsidR="00733C54" w:rsidRPr="00733C54" w:rsidRDefault="00733C54" w:rsidP="00733C54">
            <w:pPr>
              <w:jc w:val="both"/>
              <w:rPr>
                <w:rFonts w:ascii="Times New Roman" w:hAnsi="Times New Roman" w:cs="Times New Roman"/>
                <w:lang w:val="ro-MD"/>
              </w:rPr>
            </w:pPr>
          </w:p>
          <w:p w14:paraId="59DDC255" w14:textId="3012E582" w:rsidR="00733C54" w:rsidRP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 xml:space="preserve">37.1. să </w:t>
            </w:r>
            <w:r>
              <w:rPr>
                <w:rFonts w:ascii="Times New Roman" w:hAnsi="Times New Roman" w:cs="Times New Roman"/>
                <w:lang w:val="ro-MD"/>
              </w:rPr>
              <w:t>dețină</w:t>
            </w:r>
            <w:r w:rsidRPr="00733C54">
              <w:rPr>
                <w:rFonts w:ascii="Times New Roman" w:hAnsi="Times New Roman" w:cs="Times New Roman"/>
                <w:lang w:val="ro-MD"/>
              </w:rPr>
              <w:t xml:space="preserve"> studii superioare de licență corespunzătoare domeniului (domeniilor) solicitat (solicitate) pentru atestare sau altui domeniu echivalent, confirmat de către organul central de specialitate în domeniul educației;</w:t>
            </w:r>
          </w:p>
          <w:p w14:paraId="2B752493" w14:textId="77777777" w:rsidR="00733C54" w:rsidRP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38. Condițiile de atestare/reatestare a experților tehnici sunt redate, după cum urmează, pentru:</w:t>
            </w:r>
          </w:p>
          <w:p w14:paraId="4808F23E" w14:textId="77777777" w:rsidR="00733C54" w:rsidRPr="00733C54" w:rsidRDefault="00733C54" w:rsidP="00733C54">
            <w:pPr>
              <w:jc w:val="both"/>
              <w:rPr>
                <w:rFonts w:ascii="Times New Roman" w:hAnsi="Times New Roman" w:cs="Times New Roman"/>
                <w:lang w:val="ro-MD"/>
              </w:rPr>
            </w:pPr>
          </w:p>
          <w:p w14:paraId="1A42225F" w14:textId="77777777" w:rsidR="00733C54" w:rsidRP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38.1. specialiștii care solicită atestarea/reatestarea pentru activitatea de expertiză tehnică a construcțiilor, care trebuie să întrunească următoarele cerințe generale:</w:t>
            </w:r>
          </w:p>
          <w:p w14:paraId="762D54ED" w14:textId="77777777" w:rsidR="00733C54" w:rsidRPr="00733C54" w:rsidRDefault="00733C54" w:rsidP="00733C54">
            <w:pPr>
              <w:jc w:val="both"/>
              <w:rPr>
                <w:rFonts w:ascii="Times New Roman" w:hAnsi="Times New Roman" w:cs="Times New Roman"/>
                <w:lang w:val="ro-MD"/>
              </w:rPr>
            </w:pPr>
          </w:p>
          <w:p w14:paraId="441FEDB3" w14:textId="77777777" w:rsidR="00733C54" w:rsidRP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 xml:space="preserve">38.1.1. să </w:t>
            </w:r>
            <w:r w:rsidRPr="00AF19D4">
              <w:rPr>
                <w:rFonts w:ascii="Times New Roman" w:hAnsi="Times New Roman" w:cs="Times New Roman"/>
                <w:b/>
                <w:bCs/>
                <w:lang w:val="ro-MD"/>
              </w:rPr>
              <w:t>dețină</w:t>
            </w:r>
            <w:r w:rsidRPr="00733C54">
              <w:rPr>
                <w:rFonts w:ascii="Times New Roman" w:hAnsi="Times New Roman" w:cs="Times New Roman"/>
                <w:lang w:val="ro-MD"/>
              </w:rPr>
              <w:t xml:space="preserve"> studii superioare de licență corespunzătoare domeniului (domeniilor) solicitat (solicitate) pentru atestare;</w:t>
            </w:r>
          </w:p>
          <w:p w14:paraId="17EED18F" w14:textId="77777777" w:rsidR="00733C54" w:rsidRPr="00733C54" w:rsidRDefault="00733C54" w:rsidP="00733C54">
            <w:pPr>
              <w:jc w:val="both"/>
              <w:rPr>
                <w:rFonts w:ascii="Times New Roman" w:hAnsi="Times New Roman" w:cs="Times New Roman"/>
                <w:lang w:val="ro-MD"/>
              </w:rPr>
            </w:pPr>
          </w:p>
          <w:p w14:paraId="3FEA1325" w14:textId="77777777" w:rsidR="00733C54" w:rsidRP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 xml:space="preserve">38.1.2. să aibă o activitate în calitate de proiectanți atestați de cel puțin 7 ani în domeniul solicitat pentru atestare, practicați la momentul de solicitare </w:t>
            </w:r>
            <w:r w:rsidRPr="00733C54">
              <w:rPr>
                <w:rFonts w:ascii="Times New Roman" w:hAnsi="Times New Roman" w:cs="Times New Roman"/>
                <w:lang w:val="ro-MD"/>
              </w:rPr>
              <w:lastRenderedPageBreak/>
              <w:t xml:space="preserve">a  atestării, inclusiv în domeniul proiectării și/sau cercetării, și/sau executării lucrărilor de construcție, și/sau învățământului superior sau controlului calității în construcții și/sau să dețină un titlu </w:t>
            </w:r>
            <w:proofErr w:type="spellStart"/>
            <w:r w:rsidRPr="00733C54">
              <w:rPr>
                <w:rFonts w:ascii="Times New Roman" w:hAnsi="Times New Roman" w:cs="Times New Roman"/>
                <w:lang w:val="ro-MD"/>
              </w:rPr>
              <w:t>științifico</w:t>
            </w:r>
            <w:proofErr w:type="spellEnd"/>
            <w:r w:rsidRPr="00733C54">
              <w:rPr>
                <w:rFonts w:ascii="Times New Roman" w:hAnsi="Times New Roman" w:cs="Times New Roman"/>
                <w:lang w:val="ro-MD"/>
              </w:rPr>
              <w:t>-didactic;</w:t>
            </w:r>
          </w:p>
          <w:p w14:paraId="11ED5520" w14:textId="77777777" w:rsidR="00733C54" w:rsidRPr="00733C54" w:rsidRDefault="00733C54" w:rsidP="00733C54">
            <w:pPr>
              <w:jc w:val="both"/>
              <w:rPr>
                <w:rFonts w:ascii="Times New Roman" w:hAnsi="Times New Roman" w:cs="Times New Roman"/>
                <w:lang w:val="ro-MD"/>
              </w:rPr>
            </w:pPr>
          </w:p>
          <w:p w14:paraId="58E76891" w14:textId="77777777" w:rsidR="00733C54" w:rsidRP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38.1.3. să cunoască legislația Republicii Moldova și documentele normative în domeniul construcțiilor;</w:t>
            </w:r>
          </w:p>
          <w:p w14:paraId="40A36881" w14:textId="77777777" w:rsidR="00733C54" w:rsidRPr="00733C54" w:rsidRDefault="00733C54" w:rsidP="00733C54">
            <w:pPr>
              <w:jc w:val="both"/>
              <w:rPr>
                <w:rFonts w:ascii="Times New Roman" w:hAnsi="Times New Roman" w:cs="Times New Roman"/>
                <w:lang w:val="ro-MD"/>
              </w:rPr>
            </w:pPr>
          </w:p>
          <w:p w14:paraId="57ECF0EF" w14:textId="77777777" w:rsidR="00733C54" w:rsidRP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38.2. specialiștii care solicită atestarea/reatestarea pentru activitatea de expertiză tehnică a materialelor de construcții, care trebuie să întrunească următoarele condiții generale:</w:t>
            </w:r>
          </w:p>
          <w:p w14:paraId="37E3D305" w14:textId="77777777" w:rsidR="00733C54" w:rsidRPr="00733C54" w:rsidRDefault="00733C54" w:rsidP="00733C54">
            <w:pPr>
              <w:jc w:val="both"/>
              <w:rPr>
                <w:rFonts w:ascii="Times New Roman" w:hAnsi="Times New Roman" w:cs="Times New Roman"/>
                <w:lang w:val="ro-MD"/>
              </w:rPr>
            </w:pPr>
          </w:p>
          <w:p w14:paraId="3A234A9F" w14:textId="43D56B5A" w:rsidR="00733C54" w:rsidRPr="00733C54" w:rsidRDefault="00733C54" w:rsidP="00733C54">
            <w:pPr>
              <w:jc w:val="both"/>
              <w:rPr>
                <w:rFonts w:ascii="Times New Roman" w:hAnsi="Times New Roman" w:cs="Times New Roman"/>
                <w:lang w:val="ro-MD"/>
              </w:rPr>
            </w:pPr>
            <w:r w:rsidRPr="00733C54">
              <w:rPr>
                <w:rFonts w:ascii="Times New Roman" w:hAnsi="Times New Roman" w:cs="Times New Roman"/>
                <w:lang w:val="ro-MD"/>
              </w:rPr>
              <w:t xml:space="preserve">38.2.1. să </w:t>
            </w:r>
            <w:r w:rsidRPr="00AF19D4">
              <w:rPr>
                <w:rFonts w:ascii="Times New Roman" w:hAnsi="Times New Roman" w:cs="Times New Roman"/>
                <w:b/>
                <w:bCs/>
                <w:lang w:val="ro-MD"/>
              </w:rPr>
              <w:t>dețină</w:t>
            </w:r>
            <w:r w:rsidRPr="00733C54">
              <w:rPr>
                <w:rFonts w:ascii="Times New Roman" w:hAnsi="Times New Roman" w:cs="Times New Roman"/>
                <w:lang w:val="ro-MD"/>
              </w:rPr>
              <w:t xml:space="preserve"> studii superioare de licență corespunzătoare domeniului (domeniilor) solicitat (solicitate) pentru atestare;</w:t>
            </w:r>
          </w:p>
          <w:p w14:paraId="76F28D80" w14:textId="77777777" w:rsidR="00733C54" w:rsidRPr="00733C54" w:rsidRDefault="00733C54" w:rsidP="00733C54">
            <w:pPr>
              <w:jc w:val="both"/>
              <w:rPr>
                <w:rFonts w:ascii="Times New Roman" w:hAnsi="Times New Roman" w:cs="Times New Roman"/>
                <w:lang w:val="ro-MD"/>
              </w:rPr>
            </w:pPr>
          </w:p>
          <w:p w14:paraId="5F2CBE40" w14:textId="51C18BFB" w:rsidR="00A54297" w:rsidRPr="00BA3994" w:rsidRDefault="00733C54" w:rsidP="00733C54">
            <w:pPr>
              <w:jc w:val="both"/>
              <w:rPr>
                <w:rFonts w:ascii="Times New Roman" w:hAnsi="Times New Roman" w:cs="Times New Roman"/>
                <w:lang w:val="ro-MD"/>
              </w:rPr>
            </w:pPr>
            <w:r w:rsidRPr="00733C54">
              <w:rPr>
                <w:rFonts w:ascii="Times New Roman" w:hAnsi="Times New Roman" w:cs="Times New Roman"/>
                <w:lang w:val="ro-MD"/>
              </w:rPr>
              <w:t xml:space="preserve">47. Arhitecții și specialiștii cu atribuții în domeniul urbanismului și al amenajării teritoriului din cadrul autorităților administrației publice locale și inspectorii din cadrul Inspectoratului Național pentru Supraveghere Tehnică care solicită atestarea/reatestarea trebuie să </w:t>
            </w:r>
            <w:r w:rsidRPr="00733C54">
              <w:rPr>
                <w:rFonts w:ascii="Times New Roman" w:hAnsi="Times New Roman" w:cs="Times New Roman"/>
                <w:b/>
                <w:bCs/>
                <w:lang w:val="ro-MD"/>
              </w:rPr>
              <w:t>dețină</w:t>
            </w:r>
            <w:r w:rsidRPr="00733C54">
              <w:rPr>
                <w:rFonts w:ascii="Times New Roman" w:hAnsi="Times New Roman" w:cs="Times New Roman"/>
                <w:lang w:val="ro-MD"/>
              </w:rPr>
              <w:t xml:space="preserve"> studii superioare corespunzătoare domeniului de activitate.</w:t>
            </w:r>
          </w:p>
        </w:tc>
      </w:tr>
      <w:tr w:rsidR="006C7807" w:rsidRPr="00BA3994" w14:paraId="574E1A39" w14:textId="77777777" w:rsidTr="009456D1">
        <w:tc>
          <w:tcPr>
            <w:tcW w:w="1413" w:type="dxa"/>
          </w:tcPr>
          <w:p w14:paraId="6AF2E948" w14:textId="606DFA3E" w:rsidR="006C7807" w:rsidRPr="00733C54" w:rsidRDefault="006C7807" w:rsidP="00A54297">
            <w:pPr>
              <w:rPr>
                <w:rFonts w:ascii="Times New Roman" w:hAnsi="Times New Roman" w:cs="Times New Roman"/>
                <w:lang w:val="ro-MD"/>
              </w:rPr>
            </w:pPr>
            <w:r w:rsidRPr="006C7807">
              <w:rPr>
                <w:rFonts w:ascii="Times New Roman" w:hAnsi="Times New Roman" w:cs="Times New Roman"/>
                <w:lang w:val="ro-MD"/>
              </w:rPr>
              <w:lastRenderedPageBreak/>
              <w:t>Anexa nr. 1, pct.38.1.2.</w:t>
            </w:r>
          </w:p>
        </w:tc>
        <w:tc>
          <w:tcPr>
            <w:tcW w:w="4149" w:type="dxa"/>
          </w:tcPr>
          <w:p w14:paraId="03EC7009" w14:textId="2AD5A028" w:rsidR="006C7807" w:rsidRPr="00733C54" w:rsidRDefault="006C7807" w:rsidP="00733C54">
            <w:pPr>
              <w:jc w:val="both"/>
              <w:rPr>
                <w:rFonts w:ascii="Times New Roman" w:hAnsi="Times New Roman" w:cs="Times New Roman"/>
                <w:lang w:val="ro-MD"/>
              </w:rPr>
            </w:pPr>
            <w:r w:rsidRPr="006C7807">
              <w:rPr>
                <w:rFonts w:ascii="Times New Roman" w:hAnsi="Times New Roman" w:cs="Times New Roman"/>
                <w:lang w:val="ro-MD"/>
              </w:rPr>
              <w:t xml:space="preserve">38.1.2. să aibă o activitate în calitate de proiectanți atestați de cel puțin 7 ani în domeniul solicitat pentru atestare, practicați la momentul de solicitare a  atestării, inclusiv în domeniul proiectării și/sau cercetării, și/sau executării lucrărilor de construcție, </w:t>
            </w:r>
            <w:r w:rsidRPr="006C7807">
              <w:rPr>
                <w:rFonts w:ascii="Times New Roman" w:hAnsi="Times New Roman" w:cs="Times New Roman"/>
                <w:lang w:val="ro-MD"/>
              </w:rPr>
              <w:lastRenderedPageBreak/>
              <w:t xml:space="preserve">și/sau învățământului superior sau controlului calității în construcții și/sau să dețină un titlu </w:t>
            </w:r>
            <w:proofErr w:type="spellStart"/>
            <w:r w:rsidRPr="006C7807">
              <w:rPr>
                <w:rFonts w:ascii="Times New Roman" w:hAnsi="Times New Roman" w:cs="Times New Roman"/>
                <w:lang w:val="ro-MD"/>
              </w:rPr>
              <w:t>științifico</w:t>
            </w:r>
            <w:proofErr w:type="spellEnd"/>
            <w:r w:rsidRPr="006C7807">
              <w:rPr>
                <w:rFonts w:ascii="Times New Roman" w:hAnsi="Times New Roman" w:cs="Times New Roman"/>
                <w:lang w:val="ro-MD"/>
              </w:rPr>
              <w:t>-didactic;</w:t>
            </w:r>
          </w:p>
        </w:tc>
        <w:tc>
          <w:tcPr>
            <w:tcW w:w="3505" w:type="dxa"/>
          </w:tcPr>
          <w:p w14:paraId="2092CCEF" w14:textId="2994A374" w:rsidR="006C7807" w:rsidRPr="00733C54" w:rsidRDefault="006C7807" w:rsidP="006C7807">
            <w:pPr>
              <w:jc w:val="both"/>
              <w:rPr>
                <w:rFonts w:ascii="Times New Roman" w:hAnsi="Times New Roman" w:cs="Times New Roman"/>
                <w:lang w:val="ro-MD"/>
              </w:rPr>
            </w:pPr>
            <w:r w:rsidRPr="006C7807">
              <w:rPr>
                <w:rFonts w:ascii="Times New Roman" w:hAnsi="Times New Roman" w:cs="Times New Roman"/>
                <w:lang w:val="ro-MD"/>
              </w:rPr>
              <w:lastRenderedPageBreak/>
              <w:t xml:space="preserve">În pct. 38.1.2, după cuvintele „și/sau executării lucrărilor de construcție” se completează cu </w:t>
            </w:r>
            <w:r w:rsidR="00443B25">
              <w:rPr>
                <w:rFonts w:ascii="Times New Roman" w:hAnsi="Times New Roman" w:cs="Times New Roman"/>
                <w:lang w:val="ro-MD"/>
              </w:rPr>
              <w:t>textul</w:t>
            </w:r>
            <w:r w:rsidRPr="006C7807">
              <w:rPr>
                <w:rFonts w:ascii="Times New Roman" w:hAnsi="Times New Roman" w:cs="Times New Roman"/>
                <w:lang w:val="ro-MD"/>
              </w:rPr>
              <w:t xml:space="preserve"> „în calitate de diriginte de șantier, de cel puțin 10 ani sau în calitate de responsabil tehnic, de cel puțin 15 ani”.</w:t>
            </w:r>
          </w:p>
        </w:tc>
        <w:tc>
          <w:tcPr>
            <w:tcW w:w="4678" w:type="dxa"/>
          </w:tcPr>
          <w:p w14:paraId="3ACCA120" w14:textId="167DF78B" w:rsidR="006C7807" w:rsidRPr="00733C54" w:rsidRDefault="006C7807" w:rsidP="00733C54">
            <w:pPr>
              <w:jc w:val="both"/>
              <w:rPr>
                <w:rFonts w:ascii="Times New Roman" w:hAnsi="Times New Roman" w:cs="Times New Roman"/>
                <w:lang w:val="ro-MD"/>
              </w:rPr>
            </w:pPr>
            <w:r w:rsidRPr="006C7807">
              <w:rPr>
                <w:rFonts w:ascii="Times New Roman" w:hAnsi="Times New Roman" w:cs="Times New Roman"/>
                <w:lang w:val="ro-MD"/>
              </w:rPr>
              <w:t>38.1.2. să aibă o activitate în calitate de proiectanți atestați de cel puțin 7 ani în domeniul solicitat pentru atestare, practicați la momentul de solicitare a  atestării, inclusiv în domeniul proiectării și/sau cercetării, și/sau executării lucrărilor de construcție,</w:t>
            </w:r>
            <w:r w:rsidR="00443B25">
              <w:rPr>
                <w:rFonts w:ascii="Times New Roman" w:hAnsi="Times New Roman" w:cs="Times New Roman"/>
                <w:lang w:val="ro-MD"/>
              </w:rPr>
              <w:t xml:space="preserve"> </w:t>
            </w:r>
            <w:r w:rsidR="00443B25">
              <w:t xml:space="preserve"> </w:t>
            </w:r>
            <w:r w:rsidR="00443B25" w:rsidRPr="00443B25">
              <w:rPr>
                <w:rFonts w:ascii="Times New Roman" w:hAnsi="Times New Roman" w:cs="Times New Roman"/>
                <w:lang w:val="ro-MD"/>
              </w:rPr>
              <w:t xml:space="preserve">în calitate de diriginte de șantier, de </w:t>
            </w:r>
            <w:r w:rsidR="00443B25" w:rsidRPr="00443B25">
              <w:rPr>
                <w:rFonts w:ascii="Times New Roman" w:hAnsi="Times New Roman" w:cs="Times New Roman"/>
                <w:lang w:val="ro-MD"/>
              </w:rPr>
              <w:lastRenderedPageBreak/>
              <w:t>cel puțin 10 ani sau în calitate de responsabil tehnic, de cel puțin 15 ani</w:t>
            </w:r>
            <w:r w:rsidR="00443B25">
              <w:rPr>
                <w:rFonts w:ascii="Times New Roman" w:hAnsi="Times New Roman" w:cs="Times New Roman"/>
                <w:lang w:val="ro-MD"/>
              </w:rPr>
              <w:t>,</w:t>
            </w:r>
            <w:r w:rsidRPr="006C7807">
              <w:rPr>
                <w:rFonts w:ascii="Times New Roman" w:hAnsi="Times New Roman" w:cs="Times New Roman"/>
                <w:lang w:val="ro-MD"/>
              </w:rPr>
              <w:t xml:space="preserve"> și/sau învățământului superior sau controlului calității în construcții și/sau să dețină un titlu </w:t>
            </w:r>
            <w:proofErr w:type="spellStart"/>
            <w:r w:rsidRPr="006C7807">
              <w:rPr>
                <w:rFonts w:ascii="Times New Roman" w:hAnsi="Times New Roman" w:cs="Times New Roman"/>
                <w:lang w:val="ro-MD"/>
              </w:rPr>
              <w:t>științifico</w:t>
            </w:r>
            <w:proofErr w:type="spellEnd"/>
            <w:r w:rsidRPr="006C7807">
              <w:rPr>
                <w:rFonts w:ascii="Times New Roman" w:hAnsi="Times New Roman" w:cs="Times New Roman"/>
                <w:lang w:val="ro-MD"/>
              </w:rPr>
              <w:t>-didactic;</w:t>
            </w:r>
          </w:p>
        </w:tc>
      </w:tr>
      <w:tr w:rsidR="00733C54" w:rsidRPr="00BA3994" w14:paraId="7A69D28C" w14:textId="77777777" w:rsidTr="009456D1">
        <w:tc>
          <w:tcPr>
            <w:tcW w:w="1413" w:type="dxa"/>
          </w:tcPr>
          <w:p w14:paraId="469886A0" w14:textId="360BFCB3" w:rsidR="00733C54" w:rsidRPr="00BA3994" w:rsidRDefault="00675608" w:rsidP="00A54297">
            <w:pPr>
              <w:rPr>
                <w:rFonts w:ascii="Times New Roman" w:hAnsi="Times New Roman" w:cs="Times New Roman"/>
                <w:lang w:val="ro-MD"/>
              </w:rPr>
            </w:pPr>
            <w:r w:rsidRPr="00675608">
              <w:rPr>
                <w:rFonts w:ascii="Times New Roman" w:hAnsi="Times New Roman" w:cs="Times New Roman"/>
                <w:lang w:val="ro-MD"/>
              </w:rPr>
              <w:lastRenderedPageBreak/>
              <w:t>Anexa nr. 1, pct.</w:t>
            </w:r>
            <w:r>
              <w:rPr>
                <w:rFonts w:ascii="Times New Roman" w:hAnsi="Times New Roman" w:cs="Times New Roman"/>
                <w:lang w:val="ro-MD"/>
              </w:rPr>
              <w:t>40</w:t>
            </w:r>
          </w:p>
        </w:tc>
        <w:tc>
          <w:tcPr>
            <w:tcW w:w="4149" w:type="dxa"/>
          </w:tcPr>
          <w:p w14:paraId="64717DEA" w14:textId="536CA2AC" w:rsidR="00733C54" w:rsidRPr="00BA3994" w:rsidRDefault="00675608" w:rsidP="00C06E40">
            <w:pPr>
              <w:jc w:val="both"/>
              <w:rPr>
                <w:rFonts w:ascii="Times New Roman" w:hAnsi="Times New Roman" w:cs="Times New Roman"/>
                <w:lang w:val="ro-MD"/>
              </w:rPr>
            </w:pPr>
            <w:r w:rsidRPr="00675608">
              <w:rPr>
                <w:rFonts w:ascii="Times New Roman" w:hAnsi="Times New Roman" w:cs="Times New Roman"/>
                <w:lang w:val="ro-MD"/>
              </w:rPr>
              <w:t xml:space="preserve">Atestarea/reatestarea diriginților de șantier și a responsabililor tehnici în construcții, inclusiv la etapa de </w:t>
            </w:r>
            <w:proofErr w:type="spellStart"/>
            <w:r w:rsidRPr="00675608">
              <w:rPr>
                <w:rFonts w:ascii="Times New Roman" w:hAnsi="Times New Roman" w:cs="Times New Roman"/>
                <w:lang w:val="ro-MD"/>
              </w:rPr>
              <w:t>postutilizare</w:t>
            </w:r>
            <w:proofErr w:type="spellEnd"/>
            <w:r w:rsidRPr="00675608">
              <w:rPr>
                <w:rFonts w:ascii="Times New Roman" w:hAnsi="Times New Roman" w:cs="Times New Roman"/>
                <w:lang w:val="ro-MD"/>
              </w:rPr>
              <w:t xml:space="preserve"> a construcțiilor și instalațiilor, se efectuează conform următoarelor domenii de atestare:</w:t>
            </w:r>
          </w:p>
        </w:tc>
        <w:tc>
          <w:tcPr>
            <w:tcW w:w="3505" w:type="dxa"/>
          </w:tcPr>
          <w:p w14:paraId="70F87962" w14:textId="7507C29C" w:rsidR="00733C54" w:rsidRPr="00BA3994" w:rsidRDefault="00675608" w:rsidP="00A54297">
            <w:pPr>
              <w:jc w:val="both"/>
              <w:rPr>
                <w:rFonts w:ascii="Times New Roman" w:hAnsi="Times New Roman" w:cs="Times New Roman"/>
                <w:lang w:val="ro-MD"/>
              </w:rPr>
            </w:pPr>
            <w:r w:rsidRPr="00675608">
              <w:rPr>
                <w:rFonts w:ascii="Times New Roman" w:hAnsi="Times New Roman" w:cs="Times New Roman"/>
                <w:lang w:val="ro-MD"/>
              </w:rPr>
              <w:t>În pct. 40, cuvintele „și instalațiilor” se exclud.</w:t>
            </w:r>
          </w:p>
        </w:tc>
        <w:tc>
          <w:tcPr>
            <w:tcW w:w="4678" w:type="dxa"/>
          </w:tcPr>
          <w:p w14:paraId="07559CB7" w14:textId="561EE8F8" w:rsidR="00733C54" w:rsidRPr="00BA3994" w:rsidRDefault="00675608" w:rsidP="00A54297">
            <w:pPr>
              <w:jc w:val="both"/>
              <w:rPr>
                <w:rFonts w:ascii="Times New Roman" w:hAnsi="Times New Roman" w:cs="Times New Roman"/>
                <w:lang w:val="ro-MD"/>
              </w:rPr>
            </w:pPr>
            <w:r w:rsidRPr="00675608">
              <w:rPr>
                <w:rFonts w:ascii="Times New Roman" w:hAnsi="Times New Roman" w:cs="Times New Roman"/>
                <w:lang w:val="ro-MD"/>
              </w:rPr>
              <w:t xml:space="preserve">Atestarea/reatestarea diriginților de șantier și a responsabililor tehnici în construcții, inclusiv la etapa de </w:t>
            </w:r>
            <w:proofErr w:type="spellStart"/>
            <w:r w:rsidRPr="00675608">
              <w:rPr>
                <w:rFonts w:ascii="Times New Roman" w:hAnsi="Times New Roman" w:cs="Times New Roman"/>
                <w:lang w:val="ro-MD"/>
              </w:rPr>
              <w:t>postutilizare</w:t>
            </w:r>
            <w:proofErr w:type="spellEnd"/>
            <w:r w:rsidRPr="00675608">
              <w:rPr>
                <w:rFonts w:ascii="Times New Roman" w:hAnsi="Times New Roman" w:cs="Times New Roman"/>
                <w:lang w:val="ro-MD"/>
              </w:rPr>
              <w:t xml:space="preserve"> a construcțiilor, se efectuează conform următoarelor domenii de atestare:</w:t>
            </w:r>
          </w:p>
        </w:tc>
      </w:tr>
      <w:tr w:rsidR="00443B25" w:rsidRPr="00BA3994" w14:paraId="49C85896" w14:textId="77777777" w:rsidTr="009456D1">
        <w:tc>
          <w:tcPr>
            <w:tcW w:w="1413" w:type="dxa"/>
          </w:tcPr>
          <w:p w14:paraId="3CD245CC" w14:textId="729D0494" w:rsidR="00443B25" w:rsidRPr="00675608" w:rsidRDefault="00443B25" w:rsidP="00A54297">
            <w:pPr>
              <w:rPr>
                <w:rFonts w:ascii="Times New Roman" w:hAnsi="Times New Roman" w:cs="Times New Roman"/>
                <w:lang w:val="ro-MD"/>
              </w:rPr>
            </w:pPr>
            <w:r w:rsidRPr="00443B25">
              <w:rPr>
                <w:rFonts w:ascii="Times New Roman" w:hAnsi="Times New Roman" w:cs="Times New Roman"/>
                <w:lang w:val="ro-MD"/>
              </w:rPr>
              <w:t>Anexa nr. 1, pct.</w:t>
            </w:r>
            <w:r>
              <w:t xml:space="preserve"> </w:t>
            </w:r>
            <w:r w:rsidRPr="00443B25">
              <w:rPr>
                <w:rFonts w:ascii="Times New Roman" w:hAnsi="Times New Roman" w:cs="Times New Roman"/>
                <w:lang w:val="ro-MD"/>
              </w:rPr>
              <w:t>41.2. și pct. 43.2.</w:t>
            </w:r>
          </w:p>
        </w:tc>
        <w:tc>
          <w:tcPr>
            <w:tcW w:w="4149" w:type="dxa"/>
          </w:tcPr>
          <w:p w14:paraId="6241D3E3" w14:textId="77777777" w:rsidR="00443B25" w:rsidRPr="00443B25" w:rsidRDefault="00443B25" w:rsidP="00443B25">
            <w:pPr>
              <w:jc w:val="both"/>
              <w:rPr>
                <w:rFonts w:ascii="Times New Roman" w:hAnsi="Times New Roman" w:cs="Times New Roman"/>
                <w:lang w:val="ro-MD"/>
              </w:rPr>
            </w:pPr>
            <w:r w:rsidRPr="00443B25">
              <w:rPr>
                <w:rFonts w:ascii="Times New Roman" w:hAnsi="Times New Roman" w:cs="Times New Roman"/>
                <w:lang w:val="ro-MD"/>
              </w:rPr>
              <w:t>41.2. să aibă o activitate de execuție de cel puțin 5 ani după absolvirea instituției de învățământ superior, în cazul diriginților de șantier, iar în cazul responsabililor tehnici – să aibă o activitate de execuție de cel puțin 4 ani de activitate după absolvirea instituției de învățământ profesional tehnic sau după 2 ani de la absolvirea instituției de învățământ superior, în domeniul solicitat pentru atestare;</w:t>
            </w:r>
          </w:p>
          <w:p w14:paraId="5737A57D" w14:textId="77777777" w:rsidR="00443B25" w:rsidRPr="00443B25" w:rsidRDefault="00443B25" w:rsidP="00443B25">
            <w:pPr>
              <w:jc w:val="both"/>
              <w:rPr>
                <w:rFonts w:ascii="Times New Roman" w:hAnsi="Times New Roman" w:cs="Times New Roman"/>
                <w:lang w:val="ro-MD"/>
              </w:rPr>
            </w:pPr>
          </w:p>
          <w:p w14:paraId="69CC789A" w14:textId="22E23091" w:rsidR="00443B25" w:rsidRPr="00675608" w:rsidRDefault="00443B25" w:rsidP="00443B25">
            <w:pPr>
              <w:jc w:val="both"/>
              <w:rPr>
                <w:rFonts w:ascii="Times New Roman" w:hAnsi="Times New Roman" w:cs="Times New Roman"/>
                <w:lang w:val="ro-MD"/>
              </w:rPr>
            </w:pPr>
            <w:r w:rsidRPr="00443B25">
              <w:rPr>
                <w:rFonts w:ascii="Times New Roman" w:hAnsi="Times New Roman" w:cs="Times New Roman"/>
                <w:lang w:val="ro-MD"/>
              </w:rPr>
              <w:t>43.2. să aibă o activitate de execuție de cel puțin 5 ani după absolvirea instituției de învățământ superior, în cazul diriginților de șantier,  iar în cazul responsabililor tehnici – să aibă o activitate de execuție de cel puțin 4 ani de activitate după absolvirea instituției de învățământ profesional tehnic sau după 2 ani de la absolvirea instituției de învățământ superior, în domeniul solicitat pentru atestare</w:t>
            </w:r>
            <w:r>
              <w:rPr>
                <w:rFonts w:ascii="Times New Roman" w:hAnsi="Times New Roman" w:cs="Times New Roman"/>
                <w:lang w:val="ro-MD"/>
              </w:rPr>
              <w:t>.</w:t>
            </w:r>
          </w:p>
        </w:tc>
        <w:tc>
          <w:tcPr>
            <w:tcW w:w="3505" w:type="dxa"/>
          </w:tcPr>
          <w:p w14:paraId="7705F617" w14:textId="77777777" w:rsidR="00443B25" w:rsidRDefault="003E4616" w:rsidP="00A54297">
            <w:pPr>
              <w:jc w:val="both"/>
              <w:rPr>
                <w:rFonts w:ascii="Times New Roman" w:hAnsi="Times New Roman" w:cs="Times New Roman"/>
                <w:lang w:val="ro-MD"/>
              </w:rPr>
            </w:pPr>
            <w:r>
              <w:rPr>
                <w:rFonts w:ascii="Times New Roman" w:hAnsi="Times New Roman" w:cs="Times New Roman"/>
                <w:lang w:val="ro-MD"/>
              </w:rPr>
              <w:t>Pct. 41.2 și pct. 43.2 vor avea următorul cuprins:</w:t>
            </w:r>
          </w:p>
          <w:p w14:paraId="79E94314" w14:textId="5F9488D2" w:rsidR="003E4616" w:rsidRPr="003E4616" w:rsidRDefault="003E4616" w:rsidP="003E4616">
            <w:pPr>
              <w:jc w:val="both"/>
              <w:rPr>
                <w:rFonts w:ascii="Times New Roman" w:hAnsi="Times New Roman" w:cs="Times New Roman"/>
                <w:lang w:val="ro-MD"/>
              </w:rPr>
            </w:pPr>
            <w:r>
              <w:rPr>
                <w:rFonts w:ascii="Times New Roman" w:hAnsi="Times New Roman" w:cs="Times New Roman"/>
                <w:lang w:val="ro-MD"/>
              </w:rPr>
              <w:t>„</w:t>
            </w:r>
            <w:r w:rsidRPr="003E4616">
              <w:rPr>
                <w:rFonts w:ascii="Times New Roman" w:hAnsi="Times New Roman" w:cs="Times New Roman"/>
                <w:lang w:val="ro-MD"/>
              </w:rPr>
              <w:t>41.2. să aibă o activitate de execuție de cel puțin 5 ani în cazul absolvirii instituției de învățământ superior, în cazul diriginților de șantier, iar în cazul responsabililor tehnici – să aibă o activitate de execuție de cel puțin 4 ani de activitate în cazul absolvirii instituției de învățământ profesional tehnic sau de 2 ani în cazul absolvirii instituției de învățământ superior, în domeniul solicitat pentru atestare;</w:t>
            </w:r>
          </w:p>
          <w:p w14:paraId="04BF5A98" w14:textId="77777777" w:rsidR="003E4616" w:rsidRPr="003E4616" w:rsidRDefault="003E4616" w:rsidP="003E4616">
            <w:pPr>
              <w:jc w:val="both"/>
              <w:rPr>
                <w:rFonts w:ascii="Times New Roman" w:hAnsi="Times New Roman" w:cs="Times New Roman"/>
                <w:lang w:val="ro-MD"/>
              </w:rPr>
            </w:pPr>
          </w:p>
          <w:p w14:paraId="643B8F73" w14:textId="6051BAE0" w:rsidR="003E4616" w:rsidRPr="00675608" w:rsidRDefault="003E4616" w:rsidP="003E4616">
            <w:pPr>
              <w:jc w:val="both"/>
              <w:rPr>
                <w:rFonts w:ascii="Times New Roman" w:hAnsi="Times New Roman" w:cs="Times New Roman"/>
                <w:lang w:val="ro-MD"/>
              </w:rPr>
            </w:pPr>
            <w:r w:rsidRPr="003E4616">
              <w:rPr>
                <w:rFonts w:ascii="Times New Roman" w:hAnsi="Times New Roman" w:cs="Times New Roman"/>
                <w:lang w:val="ro-MD"/>
              </w:rPr>
              <w:t>43.2. să aibă o activitate de execuție de cel puțin 5 ani în cazul absolvirii instituției de învățământ superior, în cazul diriginților de șantier,  iar în cazul responsabililor tehnici – să aibă o activitate de execuție de cel puțin 4 ani de activitate în cazul absolvirii instituției de învățământ profesional tehnic sau de 2 ani în cazul absolvirii instituției de învățământ superior, în domeniul solicitat pentru atestare.</w:t>
            </w:r>
            <w:r>
              <w:rPr>
                <w:rFonts w:ascii="Times New Roman" w:hAnsi="Times New Roman" w:cs="Times New Roman"/>
                <w:lang w:val="ro-MD"/>
              </w:rPr>
              <w:t>”</w:t>
            </w:r>
          </w:p>
        </w:tc>
        <w:tc>
          <w:tcPr>
            <w:tcW w:w="4678" w:type="dxa"/>
          </w:tcPr>
          <w:p w14:paraId="6028FEF7" w14:textId="0B1587BD" w:rsidR="00443B25" w:rsidRPr="00443B25" w:rsidRDefault="00443B25" w:rsidP="00443B25">
            <w:pPr>
              <w:jc w:val="both"/>
              <w:rPr>
                <w:rFonts w:ascii="Times New Roman" w:hAnsi="Times New Roman" w:cs="Times New Roman"/>
                <w:lang w:val="ro-MD"/>
              </w:rPr>
            </w:pPr>
            <w:r w:rsidRPr="00443B25">
              <w:rPr>
                <w:rFonts w:ascii="Times New Roman" w:hAnsi="Times New Roman" w:cs="Times New Roman"/>
                <w:lang w:val="ro-MD"/>
              </w:rPr>
              <w:t xml:space="preserve">41.2. să aibă o activitate de execuție de cel puțin 5 ani </w:t>
            </w:r>
            <w:r w:rsidR="0024014A" w:rsidRPr="0024014A">
              <w:rPr>
                <w:rFonts w:ascii="Times New Roman" w:hAnsi="Times New Roman" w:cs="Times New Roman"/>
                <w:b/>
                <w:bCs/>
                <w:lang w:val="ro-MD"/>
              </w:rPr>
              <w:t xml:space="preserve">în cazul </w:t>
            </w:r>
            <w:r w:rsidRPr="0024014A">
              <w:rPr>
                <w:rFonts w:ascii="Times New Roman" w:hAnsi="Times New Roman" w:cs="Times New Roman"/>
                <w:b/>
                <w:bCs/>
                <w:lang w:val="ro-MD"/>
              </w:rPr>
              <w:t>absolvir</w:t>
            </w:r>
            <w:r w:rsidR="0024014A" w:rsidRPr="0024014A">
              <w:rPr>
                <w:rFonts w:ascii="Times New Roman" w:hAnsi="Times New Roman" w:cs="Times New Roman"/>
                <w:b/>
                <w:bCs/>
                <w:lang w:val="ro-MD"/>
              </w:rPr>
              <w:t>ii</w:t>
            </w:r>
            <w:r w:rsidRPr="00443B25">
              <w:rPr>
                <w:rFonts w:ascii="Times New Roman" w:hAnsi="Times New Roman" w:cs="Times New Roman"/>
                <w:lang w:val="ro-MD"/>
              </w:rPr>
              <w:t xml:space="preserve"> instituției de învățământ superior, în cazul diriginților de șantier, iar în cazul responsabililor tehnici – să aibă o activitate de execuție de cel puțin 4 ani de activitate </w:t>
            </w:r>
            <w:r w:rsidR="0024014A" w:rsidRPr="003E4616">
              <w:rPr>
                <w:rFonts w:ascii="Times New Roman" w:hAnsi="Times New Roman" w:cs="Times New Roman"/>
                <w:b/>
                <w:bCs/>
                <w:lang w:val="ro-MD"/>
              </w:rPr>
              <w:t xml:space="preserve">în cazul </w:t>
            </w:r>
            <w:r w:rsidRPr="003E4616">
              <w:rPr>
                <w:rFonts w:ascii="Times New Roman" w:hAnsi="Times New Roman" w:cs="Times New Roman"/>
                <w:b/>
                <w:bCs/>
                <w:lang w:val="ro-MD"/>
              </w:rPr>
              <w:t>absolvi</w:t>
            </w:r>
            <w:r w:rsidR="0024014A" w:rsidRPr="003E4616">
              <w:rPr>
                <w:rFonts w:ascii="Times New Roman" w:hAnsi="Times New Roman" w:cs="Times New Roman"/>
                <w:b/>
                <w:bCs/>
                <w:lang w:val="ro-MD"/>
              </w:rPr>
              <w:t>rii</w:t>
            </w:r>
            <w:r w:rsidRPr="00443B25">
              <w:rPr>
                <w:rFonts w:ascii="Times New Roman" w:hAnsi="Times New Roman" w:cs="Times New Roman"/>
                <w:lang w:val="ro-MD"/>
              </w:rPr>
              <w:t xml:space="preserve"> instituției de învățământ profesional tehnic sau </w:t>
            </w:r>
            <w:r w:rsidR="0024014A">
              <w:rPr>
                <w:rFonts w:ascii="Times New Roman" w:hAnsi="Times New Roman" w:cs="Times New Roman"/>
                <w:lang w:val="ro-MD"/>
              </w:rPr>
              <w:t xml:space="preserve">de </w:t>
            </w:r>
            <w:r w:rsidRPr="00443B25">
              <w:rPr>
                <w:rFonts w:ascii="Times New Roman" w:hAnsi="Times New Roman" w:cs="Times New Roman"/>
                <w:lang w:val="ro-MD"/>
              </w:rPr>
              <w:t xml:space="preserve">2 ani </w:t>
            </w:r>
            <w:r w:rsidR="003E4616" w:rsidRPr="003E4616">
              <w:rPr>
                <w:rFonts w:ascii="Times New Roman" w:hAnsi="Times New Roman" w:cs="Times New Roman"/>
                <w:b/>
                <w:bCs/>
                <w:lang w:val="ro-MD"/>
              </w:rPr>
              <w:t xml:space="preserve">în cazul </w:t>
            </w:r>
            <w:r w:rsidRPr="003E4616">
              <w:rPr>
                <w:rFonts w:ascii="Times New Roman" w:hAnsi="Times New Roman" w:cs="Times New Roman"/>
                <w:b/>
                <w:bCs/>
                <w:lang w:val="ro-MD"/>
              </w:rPr>
              <w:t>absolvir</w:t>
            </w:r>
            <w:r w:rsidR="003E4616" w:rsidRPr="003E4616">
              <w:rPr>
                <w:rFonts w:ascii="Times New Roman" w:hAnsi="Times New Roman" w:cs="Times New Roman"/>
                <w:b/>
                <w:bCs/>
                <w:lang w:val="ro-MD"/>
              </w:rPr>
              <w:t>ii</w:t>
            </w:r>
            <w:r w:rsidRPr="00443B25">
              <w:rPr>
                <w:rFonts w:ascii="Times New Roman" w:hAnsi="Times New Roman" w:cs="Times New Roman"/>
                <w:lang w:val="ro-MD"/>
              </w:rPr>
              <w:t xml:space="preserve"> instituției de învățământ superior, în domeniul solicitat pentru atestare;</w:t>
            </w:r>
          </w:p>
          <w:p w14:paraId="1FCA45BD" w14:textId="77777777" w:rsidR="00443B25" w:rsidRPr="00443B25" w:rsidRDefault="00443B25" w:rsidP="00443B25">
            <w:pPr>
              <w:jc w:val="both"/>
              <w:rPr>
                <w:rFonts w:ascii="Times New Roman" w:hAnsi="Times New Roman" w:cs="Times New Roman"/>
                <w:lang w:val="ro-MD"/>
              </w:rPr>
            </w:pPr>
          </w:p>
          <w:p w14:paraId="5BFB1102" w14:textId="1D8870EC" w:rsidR="00443B25" w:rsidRPr="00675608" w:rsidRDefault="00443B25" w:rsidP="00443B25">
            <w:pPr>
              <w:jc w:val="both"/>
              <w:rPr>
                <w:rFonts w:ascii="Times New Roman" w:hAnsi="Times New Roman" w:cs="Times New Roman"/>
                <w:lang w:val="ro-MD"/>
              </w:rPr>
            </w:pPr>
            <w:r w:rsidRPr="00443B25">
              <w:rPr>
                <w:rFonts w:ascii="Times New Roman" w:hAnsi="Times New Roman" w:cs="Times New Roman"/>
                <w:lang w:val="ro-MD"/>
              </w:rPr>
              <w:t xml:space="preserve">43.2. să aibă o activitate de execuție de cel puțin 5 ani </w:t>
            </w:r>
            <w:r w:rsidR="003E4616" w:rsidRPr="003E4616">
              <w:rPr>
                <w:rFonts w:ascii="Times New Roman" w:hAnsi="Times New Roman" w:cs="Times New Roman"/>
                <w:b/>
                <w:bCs/>
                <w:lang w:val="ro-MD"/>
              </w:rPr>
              <w:t>în cazul absolvirii</w:t>
            </w:r>
            <w:r w:rsidR="003E4616">
              <w:rPr>
                <w:rFonts w:ascii="Times New Roman" w:hAnsi="Times New Roman" w:cs="Times New Roman"/>
                <w:lang w:val="ro-MD"/>
              </w:rPr>
              <w:t xml:space="preserve"> </w:t>
            </w:r>
            <w:r w:rsidRPr="00443B25">
              <w:rPr>
                <w:rFonts w:ascii="Times New Roman" w:hAnsi="Times New Roman" w:cs="Times New Roman"/>
                <w:lang w:val="ro-MD"/>
              </w:rPr>
              <w:t xml:space="preserve">instituției de învățământ superior, în cazul diriginților de șantier,  iar în cazul responsabililor tehnici – să aibă o activitate de execuție de cel puțin 4 ani de activitate </w:t>
            </w:r>
            <w:r w:rsidR="003E4616" w:rsidRPr="003E4616">
              <w:rPr>
                <w:rFonts w:ascii="Times New Roman" w:hAnsi="Times New Roman" w:cs="Times New Roman"/>
                <w:b/>
                <w:bCs/>
                <w:lang w:val="ro-MD"/>
              </w:rPr>
              <w:t xml:space="preserve">în cazul absolvirii </w:t>
            </w:r>
            <w:r w:rsidRPr="00443B25">
              <w:rPr>
                <w:rFonts w:ascii="Times New Roman" w:hAnsi="Times New Roman" w:cs="Times New Roman"/>
                <w:lang w:val="ro-MD"/>
              </w:rPr>
              <w:t xml:space="preserve">instituției de învățământ profesional tehnic sau </w:t>
            </w:r>
            <w:r w:rsidR="003E4616">
              <w:rPr>
                <w:rFonts w:ascii="Times New Roman" w:hAnsi="Times New Roman" w:cs="Times New Roman"/>
                <w:lang w:val="ro-MD"/>
              </w:rPr>
              <w:t xml:space="preserve">de </w:t>
            </w:r>
            <w:r w:rsidRPr="00443B25">
              <w:rPr>
                <w:rFonts w:ascii="Times New Roman" w:hAnsi="Times New Roman" w:cs="Times New Roman"/>
                <w:lang w:val="ro-MD"/>
              </w:rPr>
              <w:t xml:space="preserve">2 ani </w:t>
            </w:r>
            <w:r w:rsidR="003E4616" w:rsidRPr="003E4616">
              <w:rPr>
                <w:rFonts w:ascii="Times New Roman" w:hAnsi="Times New Roman" w:cs="Times New Roman"/>
                <w:b/>
                <w:bCs/>
                <w:lang w:val="ro-MD"/>
              </w:rPr>
              <w:t>în cazul absolvirii</w:t>
            </w:r>
            <w:r w:rsidR="003E4616">
              <w:rPr>
                <w:rFonts w:ascii="Times New Roman" w:hAnsi="Times New Roman" w:cs="Times New Roman"/>
                <w:lang w:val="ro-MD"/>
              </w:rPr>
              <w:t xml:space="preserve"> </w:t>
            </w:r>
            <w:r w:rsidRPr="00443B25">
              <w:rPr>
                <w:rFonts w:ascii="Times New Roman" w:hAnsi="Times New Roman" w:cs="Times New Roman"/>
                <w:lang w:val="ro-MD"/>
              </w:rPr>
              <w:t>instituției de învățământ superior, în domeniul solicitat pentru atestare.</w:t>
            </w:r>
          </w:p>
        </w:tc>
      </w:tr>
      <w:tr w:rsidR="0066168A" w:rsidRPr="00BA3994" w14:paraId="4DADBBBD" w14:textId="77777777" w:rsidTr="009456D1">
        <w:tc>
          <w:tcPr>
            <w:tcW w:w="1413" w:type="dxa"/>
            <w:vMerge w:val="restart"/>
          </w:tcPr>
          <w:p w14:paraId="7FAA6796" w14:textId="2B8DED02" w:rsidR="0066168A" w:rsidRPr="00675608" w:rsidRDefault="0066168A" w:rsidP="00A54297">
            <w:pPr>
              <w:rPr>
                <w:rFonts w:ascii="Times New Roman" w:hAnsi="Times New Roman" w:cs="Times New Roman"/>
                <w:lang w:val="ro-MD"/>
              </w:rPr>
            </w:pPr>
            <w:r w:rsidRPr="0066168A">
              <w:rPr>
                <w:rFonts w:ascii="Times New Roman" w:hAnsi="Times New Roman" w:cs="Times New Roman"/>
                <w:lang w:val="ro-MD"/>
              </w:rPr>
              <w:t>Anexa nr. 1, pct.4</w:t>
            </w:r>
            <w:r>
              <w:rPr>
                <w:rFonts w:ascii="Times New Roman" w:hAnsi="Times New Roman" w:cs="Times New Roman"/>
                <w:lang w:val="ro-MD"/>
              </w:rPr>
              <w:t>2</w:t>
            </w:r>
          </w:p>
        </w:tc>
        <w:tc>
          <w:tcPr>
            <w:tcW w:w="4149" w:type="dxa"/>
          </w:tcPr>
          <w:p w14:paraId="3659BFCF" w14:textId="77777777" w:rsidR="0066168A" w:rsidRPr="0066168A" w:rsidRDefault="0066168A" w:rsidP="0066168A">
            <w:pPr>
              <w:jc w:val="both"/>
              <w:rPr>
                <w:rFonts w:ascii="Times New Roman" w:hAnsi="Times New Roman" w:cs="Times New Roman"/>
                <w:lang w:val="ro-MD"/>
              </w:rPr>
            </w:pPr>
            <w:r w:rsidRPr="0066168A">
              <w:rPr>
                <w:rFonts w:ascii="Times New Roman" w:hAnsi="Times New Roman" w:cs="Times New Roman"/>
                <w:lang w:val="ro-MD"/>
              </w:rPr>
              <w:t>42.4. instalații și rețele termice:</w:t>
            </w:r>
          </w:p>
          <w:p w14:paraId="2C202A10" w14:textId="77777777" w:rsidR="0066168A" w:rsidRPr="0066168A" w:rsidRDefault="0066168A" w:rsidP="0066168A">
            <w:pPr>
              <w:jc w:val="both"/>
              <w:rPr>
                <w:rFonts w:ascii="Times New Roman" w:hAnsi="Times New Roman" w:cs="Times New Roman"/>
                <w:lang w:val="ro-MD"/>
              </w:rPr>
            </w:pPr>
          </w:p>
          <w:p w14:paraId="68FA74B0" w14:textId="77777777" w:rsidR="0066168A" w:rsidRPr="0066168A" w:rsidRDefault="0066168A" w:rsidP="0066168A">
            <w:pPr>
              <w:jc w:val="both"/>
              <w:rPr>
                <w:rFonts w:ascii="Times New Roman" w:hAnsi="Times New Roman" w:cs="Times New Roman"/>
                <w:lang w:val="ro-MD"/>
              </w:rPr>
            </w:pPr>
            <w:r w:rsidRPr="0066168A">
              <w:rPr>
                <w:rFonts w:ascii="Times New Roman" w:hAnsi="Times New Roman" w:cs="Times New Roman"/>
                <w:lang w:val="ro-MD"/>
              </w:rPr>
              <w:t xml:space="preserve">42.4.1. cu presiunea agentului termic sub 0,07 </w:t>
            </w:r>
            <w:proofErr w:type="spellStart"/>
            <w:r w:rsidRPr="0066168A">
              <w:rPr>
                <w:rFonts w:ascii="Times New Roman" w:hAnsi="Times New Roman" w:cs="Times New Roman"/>
                <w:lang w:val="ro-MD"/>
              </w:rPr>
              <w:t>MPa</w:t>
            </w:r>
            <w:proofErr w:type="spellEnd"/>
            <w:r w:rsidRPr="0066168A">
              <w:rPr>
                <w:rFonts w:ascii="Times New Roman" w:hAnsi="Times New Roman" w:cs="Times New Roman"/>
                <w:lang w:val="ro-MD"/>
              </w:rPr>
              <w:t xml:space="preserve"> și temperatura sub 115 </w:t>
            </w:r>
            <w:proofErr w:type="spellStart"/>
            <w:r w:rsidRPr="0066168A">
              <w:rPr>
                <w:rFonts w:ascii="Times New Roman" w:hAnsi="Times New Roman" w:cs="Times New Roman"/>
                <w:lang w:val="ro-MD"/>
              </w:rPr>
              <w:t>oC</w:t>
            </w:r>
            <w:proofErr w:type="spellEnd"/>
            <w:r w:rsidRPr="0066168A">
              <w:rPr>
                <w:rFonts w:ascii="Times New Roman" w:hAnsi="Times New Roman" w:cs="Times New Roman"/>
                <w:lang w:val="ro-MD"/>
              </w:rPr>
              <w:t>;</w:t>
            </w:r>
          </w:p>
          <w:p w14:paraId="6B5B6BB6" w14:textId="77777777" w:rsidR="0066168A" w:rsidRPr="0066168A" w:rsidRDefault="0066168A" w:rsidP="0066168A">
            <w:pPr>
              <w:jc w:val="both"/>
              <w:rPr>
                <w:rFonts w:ascii="Times New Roman" w:hAnsi="Times New Roman" w:cs="Times New Roman"/>
                <w:lang w:val="ro-MD"/>
              </w:rPr>
            </w:pPr>
          </w:p>
          <w:p w14:paraId="4754F521" w14:textId="2D4014E9" w:rsidR="0066168A" w:rsidRPr="00675608" w:rsidRDefault="0066168A" w:rsidP="0066168A">
            <w:pPr>
              <w:jc w:val="both"/>
              <w:rPr>
                <w:rFonts w:ascii="Times New Roman" w:hAnsi="Times New Roman" w:cs="Times New Roman"/>
                <w:lang w:val="ro-MD"/>
              </w:rPr>
            </w:pPr>
            <w:r w:rsidRPr="0066168A">
              <w:rPr>
                <w:rFonts w:ascii="Times New Roman" w:hAnsi="Times New Roman" w:cs="Times New Roman"/>
                <w:lang w:val="ro-MD"/>
              </w:rPr>
              <w:lastRenderedPageBreak/>
              <w:t xml:space="preserve">42.4.2. cu presiunea agentului termic peste 0,07 </w:t>
            </w:r>
            <w:proofErr w:type="spellStart"/>
            <w:r w:rsidRPr="0066168A">
              <w:rPr>
                <w:rFonts w:ascii="Times New Roman" w:hAnsi="Times New Roman" w:cs="Times New Roman"/>
                <w:lang w:val="ro-MD"/>
              </w:rPr>
              <w:t>MPa</w:t>
            </w:r>
            <w:proofErr w:type="spellEnd"/>
            <w:r w:rsidRPr="0066168A">
              <w:rPr>
                <w:rFonts w:ascii="Times New Roman" w:hAnsi="Times New Roman" w:cs="Times New Roman"/>
                <w:lang w:val="ro-MD"/>
              </w:rPr>
              <w:t xml:space="preserve"> și cu temperatura de peste 115 </w:t>
            </w:r>
            <w:proofErr w:type="spellStart"/>
            <w:r w:rsidRPr="0066168A">
              <w:rPr>
                <w:rFonts w:ascii="Times New Roman" w:hAnsi="Times New Roman" w:cs="Times New Roman"/>
                <w:lang w:val="ro-MD"/>
              </w:rPr>
              <w:t>oC</w:t>
            </w:r>
            <w:proofErr w:type="spellEnd"/>
            <w:r w:rsidRPr="0066168A">
              <w:rPr>
                <w:rFonts w:ascii="Times New Roman" w:hAnsi="Times New Roman" w:cs="Times New Roman"/>
                <w:lang w:val="ro-MD"/>
              </w:rPr>
              <w:t>;</w:t>
            </w:r>
          </w:p>
        </w:tc>
        <w:tc>
          <w:tcPr>
            <w:tcW w:w="3505" w:type="dxa"/>
          </w:tcPr>
          <w:p w14:paraId="43C91295" w14:textId="77777777" w:rsidR="0066168A" w:rsidRPr="0066168A" w:rsidRDefault="0066168A" w:rsidP="0066168A">
            <w:pPr>
              <w:jc w:val="both"/>
              <w:rPr>
                <w:rFonts w:ascii="Times New Roman" w:hAnsi="Times New Roman" w:cs="Times New Roman"/>
                <w:lang w:val="ro-MD"/>
              </w:rPr>
            </w:pPr>
            <w:proofErr w:type="spellStart"/>
            <w:r w:rsidRPr="0066168A">
              <w:rPr>
                <w:rFonts w:ascii="Times New Roman" w:hAnsi="Times New Roman" w:cs="Times New Roman"/>
                <w:lang w:val="ro-MD"/>
              </w:rPr>
              <w:lastRenderedPageBreak/>
              <w:t>Subpct</w:t>
            </w:r>
            <w:proofErr w:type="spellEnd"/>
            <w:r w:rsidRPr="0066168A">
              <w:rPr>
                <w:rFonts w:ascii="Times New Roman" w:hAnsi="Times New Roman" w:cs="Times New Roman"/>
                <w:lang w:val="ro-MD"/>
              </w:rPr>
              <w:t>. 42.4 va avea următorul cuprins:</w:t>
            </w:r>
          </w:p>
          <w:p w14:paraId="13DAC54F" w14:textId="77777777" w:rsidR="0066168A" w:rsidRPr="0066168A" w:rsidRDefault="0066168A" w:rsidP="0066168A">
            <w:pPr>
              <w:jc w:val="both"/>
              <w:rPr>
                <w:rFonts w:ascii="Times New Roman" w:hAnsi="Times New Roman" w:cs="Times New Roman"/>
                <w:lang w:val="ro-MD"/>
              </w:rPr>
            </w:pPr>
            <w:r w:rsidRPr="0066168A">
              <w:rPr>
                <w:rFonts w:ascii="Times New Roman" w:hAnsi="Times New Roman" w:cs="Times New Roman"/>
                <w:lang w:val="ro-MD"/>
              </w:rPr>
              <w:t>„42.4. instalații și rețele termice:</w:t>
            </w:r>
          </w:p>
          <w:p w14:paraId="4AD01FBF" w14:textId="77777777" w:rsidR="0066168A" w:rsidRPr="0066168A" w:rsidRDefault="0066168A" w:rsidP="0066168A">
            <w:pPr>
              <w:jc w:val="both"/>
              <w:rPr>
                <w:rFonts w:ascii="Times New Roman" w:hAnsi="Times New Roman" w:cs="Times New Roman"/>
                <w:lang w:val="ro-MD"/>
              </w:rPr>
            </w:pPr>
            <w:r w:rsidRPr="0066168A">
              <w:rPr>
                <w:rFonts w:ascii="Times New Roman" w:hAnsi="Times New Roman" w:cs="Times New Roman"/>
                <w:lang w:val="ro-MD"/>
              </w:rPr>
              <w:t xml:space="preserve">42.4.1. centrale termice, surse autonome de alimentare cu căldură cu presiunea agentului termic sub 0,07 </w:t>
            </w:r>
            <w:proofErr w:type="spellStart"/>
            <w:r w:rsidRPr="0066168A">
              <w:rPr>
                <w:rFonts w:ascii="Times New Roman" w:hAnsi="Times New Roman" w:cs="Times New Roman"/>
                <w:lang w:val="ro-MD"/>
              </w:rPr>
              <w:lastRenderedPageBreak/>
              <w:t>MPa</w:t>
            </w:r>
            <w:proofErr w:type="spellEnd"/>
            <w:r w:rsidRPr="0066168A">
              <w:rPr>
                <w:rFonts w:ascii="Times New Roman" w:hAnsi="Times New Roman" w:cs="Times New Roman"/>
                <w:lang w:val="ro-MD"/>
              </w:rPr>
              <w:t xml:space="preserve"> și temperatura sub 115 </w:t>
            </w:r>
            <w:proofErr w:type="spellStart"/>
            <w:r w:rsidRPr="0066168A">
              <w:rPr>
                <w:rFonts w:ascii="Times New Roman" w:hAnsi="Times New Roman" w:cs="Times New Roman"/>
                <w:lang w:val="ro-MD"/>
              </w:rPr>
              <w:t>oC</w:t>
            </w:r>
            <w:proofErr w:type="spellEnd"/>
            <w:r w:rsidRPr="0066168A">
              <w:rPr>
                <w:rFonts w:ascii="Times New Roman" w:hAnsi="Times New Roman" w:cs="Times New Roman"/>
                <w:lang w:val="ro-MD"/>
              </w:rPr>
              <w:t>, inclusiv coșurile de fum ale acestora;</w:t>
            </w:r>
          </w:p>
          <w:p w14:paraId="2D5EB722" w14:textId="77777777" w:rsidR="0066168A" w:rsidRPr="0066168A" w:rsidRDefault="0066168A" w:rsidP="0066168A">
            <w:pPr>
              <w:jc w:val="both"/>
              <w:rPr>
                <w:rFonts w:ascii="Times New Roman" w:hAnsi="Times New Roman" w:cs="Times New Roman"/>
                <w:lang w:val="ro-MD"/>
              </w:rPr>
            </w:pPr>
            <w:r w:rsidRPr="0066168A">
              <w:rPr>
                <w:rFonts w:ascii="Times New Roman" w:hAnsi="Times New Roman" w:cs="Times New Roman"/>
                <w:lang w:val="ro-MD"/>
              </w:rPr>
              <w:t xml:space="preserve">42.4.2. centrale termice cu presiunea agentului termic peste 0,07 </w:t>
            </w:r>
            <w:proofErr w:type="spellStart"/>
            <w:r w:rsidRPr="0066168A">
              <w:rPr>
                <w:rFonts w:ascii="Times New Roman" w:hAnsi="Times New Roman" w:cs="Times New Roman"/>
                <w:lang w:val="ro-MD"/>
              </w:rPr>
              <w:t>MPa</w:t>
            </w:r>
            <w:proofErr w:type="spellEnd"/>
            <w:r w:rsidRPr="0066168A">
              <w:rPr>
                <w:rFonts w:ascii="Times New Roman" w:hAnsi="Times New Roman" w:cs="Times New Roman"/>
                <w:lang w:val="ro-MD"/>
              </w:rPr>
              <w:t xml:space="preserve"> și temperatura peste 115 </w:t>
            </w:r>
            <w:proofErr w:type="spellStart"/>
            <w:r w:rsidRPr="0066168A">
              <w:rPr>
                <w:rFonts w:ascii="Times New Roman" w:hAnsi="Times New Roman" w:cs="Times New Roman"/>
                <w:lang w:val="ro-MD"/>
              </w:rPr>
              <w:t>oC</w:t>
            </w:r>
            <w:proofErr w:type="spellEnd"/>
            <w:r w:rsidRPr="0066168A">
              <w:rPr>
                <w:rFonts w:ascii="Times New Roman" w:hAnsi="Times New Roman" w:cs="Times New Roman"/>
                <w:lang w:val="ro-MD"/>
              </w:rPr>
              <w:t>, inclusiv coșurile de fum ale acestora;</w:t>
            </w:r>
          </w:p>
          <w:p w14:paraId="25A4578A" w14:textId="77777777" w:rsidR="0066168A" w:rsidRPr="0066168A" w:rsidRDefault="0066168A" w:rsidP="0066168A">
            <w:pPr>
              <w:jc w:val="both"/>
              <w:rPr>
                <w:rFonts w:ascii="Times New Roman" w:hAnsi="Times New Roman" w:cs="Times New Roman"/>
                <w:lang w:val="ro-MD"/>
              </w:rPr>
            </w:pPr>
            <w:r w:rsidRPr="0066168A">
              <w:rPr>
                <w:rFonts w:ascii="Times New Roman" w:hAnsi="Times New Roman" w:cs="Times New Roman"/>
                <w:lang w:val="ro-MD"/>
              </w:rPr>
              <w:t xml:space="preserve">42.4.3 rețele termice și puncta termice cu presiunea agentului termic sub 0,07 </w:t>
            </w:r>
            <w:proofErr w:type="spellStart"/>
            <w:r w:rsidRPr="0066168A">
              <w:rPr>
                <w:rFonts w:ascii="Times New Roman" w:hAnsi="Times New Roman" w:cs="Times New Roman"/>
                <w:lang w:val="ro-MD"/>
              </w:rPr>
              <w:t>MPa</w:t>
            </w:r>
            <w:proofErr w:type="spellEnd"/>
            <w:r w:rsidRPr="0066168A">
              <w:rPr>
                <w:rFonts w:ascii="Times New Roman" w:hAnsi="Times New Roman" w:cs="Times New Roman"/>
                <w:lang w:val="ro-MD"/>
              </w:rPr>
              <w:t xml:space="preserve"> și temperatura sub 115 </w:t>
            </w:r>
            <w:proofErr w:type="spellStart"/>
            <w:r w:rsidRPr="0066168A">
              <w:rPr>
                <w:rFonts w:ascii="Times New Roman" w:hAnsi="Times New Roman" w:cs="Times New Roman"/>
                <w:lang w:val="ro-MD"/>
              </w:rPr>
              <w:t>oC</w:t>
            </w:r>
            <w:proofErr w:type="spellEnd"/>
            <w:r w:rsidRPr="0066168A">
              <w:rPr>
                <w:rFonts w:ascii="Times New Roman" w:hAnsi="Times New Roman" w:cs="Times New Roman"/>
                <w:lang w:val="ro-MD"/>
              </w:rPr>
              <w:t>,;</w:t>
            </w:r>
          </w:p>
          <w:p w14:paraId="2CBF07D9" w14:textId="76FF5D13" w:rsidR="0066168A" w:rsidRPr="0066168A" w:rsidRDefault="0066168A" w:rsidP="0066168A">
            <w:pPr>
              <w:jc w:val="both"/>
              <w:rPr>
                <w:rFonts w:ascii="Times New Roman" w:hAnsi="Times New Roman" w:cs="Times New Roman"/>
                <w:lang w:val="ro-MD"/>
              </w:rPr>
            </w:pPr>
            <w:r w:rsidRPr="0066168A">
              <w:rPr>
                <w:rFonts w:ascii="Times New Roman" w:hAnsi="Times New Roman" w:cs="Times New Roman"/>
                <w:lang w:val="ro-MD"/>
              </w:rPr>
              <w:t>42.4.</w:t>
            </w:r>
            <w:r w:rsidR="007D6371">
              <w:rPr>
                <w:rFonts w:ascii="Times New Roman" w:hAnsi="Times New Roman" w:cs="Times New Roman"/>
                <w:lang w:val="ro-MD"/>
              </w:rPr>
              <w:t>4</w:t>
            </w:r>
            <w:r w:rsidRPr="0066168A">
              <w:rPr>
                <w:rFonts w:ascii="Times New Roman" w:hAnsi="Times New Roman" w:cs="Times New Roman"/>
                <w:lang w:val="ro-MD"/>
              </w:rPr>
              <w:t xml:space="preserve">. rețele termice și puncta termice cu presiunea agentului termic peste 0,07 </w:t>
            </w:r>
            <w:proofErr w:type="spellStart"/>
            <w:r w:rsidRPr="0066168A">
              <w:rPr>
                <w:rFonts w:ascii="Times New Roman" w:hAnsi="Times New Roman" w:cs="Times New Roman"/>
                <w:lang w:val="ro-MD"/>
              </w:rPr>
              <w:t>MPa</w:t>
            </w:r>
            <w:proofErr w:type="spellEnd"/>
            <w:r w:rsidRPr="0066168A">
              <w:rPr>
                <w:rFonts w:ascii="Times New Roman" w:hAnsi="Times New Roman" w:cs="Times New Roman"/>
                <w:lang w:val="ro-MD"/>
              </w:rPr>
              <w:t xml:space="preserve"> și temperatura peste 115 </w:t>
            </w:r>
            <w:proofErr w:type="spellStart"/>
            <w:r w:rsidRPr="0066168A">
              <w:rPr>
                <w:rFonts w:ascii="Times New Roman" w:hAnsi="Times New Roman" w:cs="Times New Roman"/>
                <w:lang w:val="ro-MD"/>
              </w:rPr>
              <w:t>oC</w:t>
            </w:r>
            <w:proofErr w:type="spellEnd"/>
            <w:r w:rsidRPr="0066168A">
              <w:rPr>
                <w:rFonts w:ascii="Times New Roman" w:hAnsi="Times New Roman" w:cs="Times New Roman"/>
                <w:lang w:val="ro-MD"/>
              </w:rPr>
              <w:t>;</w:t>
            </w:r>
          </w:p>
          <w:p w14:paraId="214CD4C6" w14:textId="009A077D" w:rsidR="0066168A" w:rsidRPr="00675608" w:rsidRDefault="0066168A" w:rsidP="0066168A">
            <w:pPr>
              <w:jc w:val="both"/>
              <w:rPr>
                <w:rFonts w:ascii="Times New Roman" w:hAnsi="Times New Roman" w:cs="Times New Roman"/>
                <w:lang w:val="ro-MD"/>
              </w:rPr>
            </w:pPr>
            <w:r w:rsidRPr="0066168A">
              <w:rPr>
                <w:rFonts w:ascii="Times New Roman" w:hAnsi="Times New Roman" w:cs="Times New Roman"/>
                <w:lang w:val="ro-MD"/>
              </w:rPr>
              <w:t>42.4.</w:t>
            </w:r>
            <w:r w:rsidR="007D6371">
              <w:rPr>
                <w:rFonts w:ascii="Times New Roman" w:hAnsi="Times New Roman" w:cs="Times New Roman"/>
                <w:lang w:val="ro-MD"/>
              </w:rPr>
              <w:t>5</w:t>
            </w:r>
            <w:r w:rsidRPr="0066168A">
              <w:rPr>
                <w:rFonts w:ascii="Times New Roman" w:hAnsi="Times New Roman" w:cs="Times New Roman"/>
                <w:lang w:val="ro-MD"/>
              </w:rPr>
              <w:t>. sisteme de încălzire</w:t>
            </w:r>
            <w:r w:rsidR="007D6371">
              <w:rPr>
                <w:rFonts w:ascii="Times New Roman" w:hAnsi="Times New Roman" w:cs="Times New Roman"/>
                <w:lang w:val="ro-MD"/>
              </w:rPr>
              <w:t>, instalații de încălzire, inclusiv coșurile de fum ale acestora</w:t>
            </w:r>
            <w:r w:rsidRPr="0066168A">
              <w:rPr>
                <w:rFonts w:ascii="Times New Roman" w:hAnsi="Times New Roman" w:cs="Times New Roman"/>
                <w:lang w:val="ro-MD"/>
              </w:rPr>
              <w:t>;”.</w:t>
            </w:r>
          </w:p>
        </w:tc>
        <w:tc>
          <w:tcPr>
            <w:tcW w:w="4678" w:type="dxa"/>
          </w:tcPr>
          <w:p w14:paraId="378CB7C5" w14:textId="77777777" w:rsidR="0066168A" w:rsidRPr="0066168A" w:rsidRDefault="0066168A" w:rsidP="0066168A">
            <w:pPr>
              <w:jc w:val="both"/>
              <w:rPr>
                <w:rFonts w:ascii="Times New Roman" w:hAnsi="Times New Roman" w:cs="Times New Roman"/>
                <w:lang w:val="ro-MD"/>
              </w:rPr>
            </w:pPr>
            <w:r w:rsidRPr="0066168A">
              <w:rPr>
                <w:rFonts w:ascii="Times New Roman" w:hAnsi="Times New Roman" w:cs="Times New Roman"/>
                <w:lang w:val="ro-MD"/>
              </w:rPr>
              <w:lastRenderedPageBreak/>
              <w:t>42.4. instalații și rețele termice:</w:t>
            </w:r>
          </w:p>
          <w:p w14:paraId="2C72C2F4" w14:textId="77777777" w:rsidR="0066168A" w:rsidRPr="0066168A" w:rsidRDefault="0066168A" w:rsidP="0066168A">
            <w:pPr>
              <w:jc w:val="both"/>
              <w:rPr>
                <w:rFonts w:ascii="Times New Roman" w:hAnsi="Times New Roman" w:cs="Times New Roman"/>
                <w:lang w:val="ro-MD"/>
              </w:rPr>
            </w:pPr>
            <w:r w:rsidRPr="0066168A">
              <w:rPr>
                <w:rFonts w:ascii="Times New Roman" w:hAnsi="Times New Roman" w:cs="Times New Roman"/>
                <w:lang w:val="ro-MD"/>
              </w:rPr>
              <w:t xml:space="preserve">42.4.1. centrale termice, surse autonome de alimentare cu căldură cu presiunea agentului termic sub 0,07 </w:t>
            </w:r>
            <w:proofErr w:type="spellStart"/>
            <w:r w:rsidRPr="0066168A">
              <w:rPr>
                <w:rFonts w:ascii="Times New Roman" w:hAnsi="Times New Roman" w:cs="Times New Roman"/>
                <w:lang w:val="ro-MD"/>
              </w:rPr>
              <w:t>MPa</w:t>
            </w:r>
            <w:proofErr w:type="spellEnd"/>
            <w:r w:rsidRPr="0066168A">
              <w:rPr>
                <w:rFonts w:ascii="Times New Roman" w:hAnsi="Times New Roman" w:cs="Times New Roman"/>
                <w:lang w:val="ro-MD"/>
              </w:rPr>
              <w:t xml:space="preserve"> și temperatura sub 115 </w:t>
            </w:r>
            <w:proofErr w:type="spellStart"/>
            <w:r w:rsidRPr="0066168A">
              <w:rPr>
                <w:rFonts w:ascii="Times New Roman" w:hAnsi="Times New Roman" w:cs="Times New Roman"/>
                <w:lang w:val="ro-MD"/>
              </w:rPr>
              <w:t>oC</w:t>
            </w:r>
            <w:proofErr w:type="spellEnd"/>
            <w:r w:rsidRPr="0066168A">
              <w:rPr>
                <w:rFonts w:ascii="Times New Roman" w:hAnsi="Times New Roman" w:cs="Times New Roman"/>
                <w:lang w:val="ro-MD"/>
              </w:rPr>
              <w:t>, inclusiv coșurile de fum ale acestora;</w:t>
            </w:r>
          </w:p>
          <w:p w14:paraId="49ADE1EF" w14:textId="77777777" w:rsidR="0066168A" w:rsidRPr="0066168A" w:rsidRDefault="0066168A" w:rsidP="0066168A">
            <w:pPr>
              <w:jc w:val="both"/>
              <w:rPr>
                <w:rFonts w:ascii="Times New Roman" w:hAnsi="Times New Roman" w:cs="Times New Roman"/>
                <w:lang w:val="ro-MD"/>
              </w:rPr>
            </w:pPr>
            <w:r w:rsidRPr="0066168A">
              <w:rPr>
                <w:rFonts w:ascii="Times New Roman" w:hAnsi="Times New Roman" w:cs="Times New Roman"/>
                <w:lang w:val="ro-MD"/>
              </w:rPr>
              <w:lastRenderedPageBreak/>
              <w:t xml:space="preserve">42.4.2. centrale termice cu presiunea agentului termic peste 0,07 </w:t>
            </w:r>
            <w:proofErr w:type="spellStart"/>
            <w:r w:rsidRPr="0066168A">
              <w:rPr>
                <w:rFonts w:ascii="Times New Roman" w:hAnsi="Times New Roman" w:cs="Times New Roman"/>
                <w:lang w:val="ro-MD"/>
              </w:rPr>
              <w:t>MPa</w:t>
            </w:r>
            <w:proofErr w:type="spellEnd"/>
            <w:r w:rsidRPr="0066168A">
              <w:rPr>
                <w:rFonts w:ascii="Times New Roman" w:hAnsi="Times New Roman" w:cs="Times New Roman"/>
                <w:lang w:val="ro-MD"/>
              </w:rPr>
              <w:t xml:space="preserve"> și temperatura peste 115 </w:t>
            </w:r>
            <w:proofErr w:type="spellStart"/>
            <w:r w:rsidRPr="0066168A">
              <w:rPr>
                <w:rFonts w:ascii="Times New Roman" w:hAnsi="Times New Roman" w:cs="Times New Roman"/>
                <w:lang w:val="ro-MD"/>
              </w:rPr>
              <w:t>oC</w:t>
            </w:r>
            <w:proofErr w:type="spellEnd"/>
            <w:r w:rsidRPr="0066168A">
              <w:rPr>
                <w:rFonts w:ascii="Times New Roman" w:hAnsi="Times New Roman" w:cs="Times New Roman"/>
                <w:lang w:val="ro-MD"/>
              </w:rPr>
              <w:t>, inclusiv coșurile de fum ale acestora;</w:t>
            </w:r>
          </w:p>
          <w:p w14:paraId="2EC158C1" w14:textId="77777777" w:rsidR="0066168A" w:rsidRPr="0066168A" w:rsidRDefault="0066168A" w:rsidP="0066168A">
            <w:pPr>
              <w:jc w:val="both"/>
              <w:rPr>
                <w:rFonts w:ascii="Times New Roman" w:hAnsi="Times New Roman" w:cs="Times New Roman"/>
                <w:lang w:val="ro-MD"/>
              </w:rPr>
            </w:pPr>
            <w:r w:rsidRPr="0066168A">
              <w:rPr>
                <w:rFonts w:ascii="Times New Roman" w:hAnsi="Times New Roman" w:cs="Times New Roman"/>
                <w:lang w:val="ro-MD"/>
              </w:rPr>
              <w:t xml:space="preserve">42.4.3 rețele termice și puncta termice cu presiunea agentului termic sub 0,07 </w:t>
            </w:r>
            <w:proofErr w:type="spellStart"/>
            <w:r w:rsidRPr="0066168A">
              <w:rPr>
                <w:rFonts w:ascii="Times New Roman" w:hAnsi="Times New Roman" w:cs="Times New Roman"/>
                <w:lang w:val="ro-MD"/>
              </w:rPr>
              <w:t>MPa</w:t>
            </w:r>
            <w:proofErr w:type="spellEnd"/>
            <w:r w:rsidRPr="0066168A">
              <w:rPr>
                <w:rFonts w:ascii="Times New Roman" w:hAnsi="Times New Roman" w:cs="Times New Roman"/>
                <w:lang w:val="ro-MD"/>
              </w:rPr>
              <w:t xml:space="preserve"> și temperatura sub 115 </w:t>
            </w:r>
            <w:proofErr w:type="spellStart"/>
            <w:r w:rsidRPr="0066168A">
              <w:rPr>
                <w:rFonts w:ascii="Times New Roman" w:hAnsi="Times New Roman" w:cs="Times New Roman"/>
                <w:lang w:val="ro-MD"/>
              </w:rPr>
              <w:t>oC</w:t>
            </w:r>
            <w:proofErr w:type="spellEnd"/>
            <w:r w:rsidRPr="0066168A">
              <w:rPr>
                <w:rFonts w:ascii="Times New Roman" w:hAnsi="Times New Roman" w:cs="Times New Roman"/>
                <w:lang w:val="ro-MD"/>
              </w:rPr>
              <w:t>,;</w:t>
            </w:r>
          </w:p>
          <w:p w14:paraId="4A76B02A" w14:textId="0B2D5271" w:rsidR="0066168A" w:rsidRPr="0066168A" w:rsidRDefault="0066168A" w:rsidP="0066168A">
            <w:pPr>
              <w:jc w:val="both"/>
              <w:rPr>
                <w:rFonts w:ascii="Times New Roman" w:hAnsi="Times New Roman" w:cs="Times New Roman"/>
                <w:lang w:val="ro-MD"/>
              </w:rPr>
            </w:pPr>
            <w:r w:rsidRPr="0066168A">
              <w:rPr>
                <w:rFonts w:ascii="Times New Roman" w:hAnsi="Times New Roman" w:cs="Times New Roman"/>
                <w:lang w:val="ro-MD"/>
              </w:rPr>
              <w:t>42.4.</w:t>
            </w:r>
            <w:r w:rsidR="007D6371">
              <w:rPr>
                <w:rFonts w:ascii="Times New Roman" w:hAnsi="Times New Roman" w:cs="Times New Roman"/>
                <w:lang w:val="ro-MD"/>
              </w:rPr>
              <w:t>4</w:t>
            </w:r>
            <w:r w:rsidRPr="0066168A">
              <w:rPr>
                <w:rFonts w:ascii="Times New Roman" w:hAnsi="Times New Roman" w:cs="Times New Roman"/>
                <w:lang w:val="ro-MD"/>
              </w:rPr>
              <w:t xml:space="preserve">. rețele termice și puncta termice cu presiunea agentului termic peste 0,07 </w:t>
            </w:r>
            <w:proofErr w:type="spellStart"/>
            <w:r w:rsidRPr="0066168A">
              <w:rPr>
                <w:rFonts w:ascii="Times New Roman" w:hAnsi="Times New Roman" w:cs="Times New Roman"/>
                <w:lang w:val="ro-MD"/>
              </w:rPr>
              <w:t>MPa</w:t>
            </w:r>
            <w:proofErr w:type="spellEnd"/>
            <w:r w:rsidRPr="0066168A">
              <w:rPr>
                <w:rFonts w:ascii="Times New Roman" w:hAnsi="Times New Roman" w:cs="Times New Roman"/>
                <w:lang w:val="ro-MD"/>
              </w:rPr>
              <w:t xml:space="preserve"> și temperatura peste 115 </w:t>
            </w:r>
            <w:proofErr w:type="spellStart"/>
            <w:r w:rsidRPr="0066168A">
              <w:rPr>
                <w:rFonts w:ascii="Times New Roman" w:hAnsi="Times New Roman" w:cs="Times New Roman"/>
                <w:lang w:val="ro-MD"/>
              </w:rPr>
              <w:t>oC</w:t>
            </w:r>
            <w:proofErr w:type="spellEnd"/>
            <w:r w:rsidRPr="0066168A">
              <w:rPr>
                <w:rFonts w:ascii="Times New Roman" w:hAnsi="Times New Roman" w:cs="Times New Roman"/>
                <w:lang w:val="ro-MD"/>
              </w:rPr>
              <w:t>;</w:t>
            </w:r>
          </w:p>
          <w:p w14:paraId="1B8B64FB" w14:textId="1146FFBF" w:rsidR="0066168A" w:rsidRPr="00675608" w:rsidRDefault="0066168A" w:rsidP="0066168A">
            <w:pPr>
              <w:jc w:val="both"/>
              <w:rPr>
                <w:rFonts w:ascii="Times New Roman" w:hAnsi="Times New Roman" w:cs="Times New Roman"/>
                <w:lang w:val="ro-MD"/>
              </w:rPr>
            </w:pPr>
            <w:r w:rsidRPr="0066168A">
              <w:rPr>
                <w:rFonts w:ascii="Times New Roman" w:hAnsi="Times New Roman" w:cs="Times New Roman"/>
                <w:lang w:val="ro-MD"/>
              </w:rPr>
              <w:t>42.4.</w:t>
            </w:r>
            <w:r w:rsidR="007D6371">
              <w:rPr>
                <w:rFonts w:ascii="Times New Roman" w:hAnsi="Times New Roman" w:cs="Times New Roman"/>
                <w:lang w:val="ro-MD"/>
              </w:rPr>
              <w:t>5</w:t>
            </w:r>
            <w:r w:rsidRPr="0066168A">
              <w:rPr>
                <w:rFonts w:ascii="Times New Roman" w:hAnsi="Times New Roman" w:cs="Times New Roman"/>
                <w:lang w:val="ro-MD"/>
              </w:rPr>
              <w:t>. sisteme de încălzire</w:t>
            </w:r>
            <w:r w:rsidR="007D6371">
              <w:rPr>
                <w:rFonts w:ascii="Times New Roman" w:hAnsi="Times New Roman" w:cs="Times New Roman"/>
                <w:lang w:val="ro-MD"/>
              </w:rPr>
              <w:t>, inclusiv coșurile de fum ale acestora.</w:t>
            </w:r>
          </w:p>
        </w:tc>
      </w:tr>
      <w:tr w:rsidR="0066168A" w:rsidRPr="00BA3994" w14:paraId="259DD6C9" w14:textId="77777777" w:rsidTr="009456D1">
        <w:tc>
          <w:tcPr>
            <w:tcW w:w="1413" w:type="dxa"/>
            <w:vMerge/>
          </w:tcPr>
          <w:p w14:paraId="149BB8A8" w14:textId="77777777" w:rsidR="0066168A" w:rsidRPr="0066168A" w:rsidRDefault="0066168A" w:rsidP="00A54297">
            <w:pPr>
              <w:rPr>
                <w:rFonts w:ascii="Times New Roman" w:hAnsi="Times New Roman" w:cs="Times New Roman"/>
                <w:lang w:val="ro-MD"/>
              </w:rPr>
            </w:pPr>
          </w:p>
        </w:tc>
        <w:tc>
          <w:tcPr>
            <w:tcW w:w="4149" w:type="dxa"/>
          </w:tcPr>
          <w:p w14:paraId="3507C492" w14:textId="36573720" w:rsidR="0066168A" w:rsidRPr="0066168A" w:rsidRDefault="0066168A" w:rsidP="0066168A">
            <w:pPr>
              <w:jc w:val="both"/>
              <w:rPr>
                <w:rFonts w:ascii="Times New Roman" w:hAnsi="Times New Roman" w:cs="Times New Roman"/>
                <w:lang w:val="ro-MD"/>
              </w:rPr>
            </w:pPr>
            <w:r w:rsidRPr="0066168A">
              <w:rPr>
                <w:rFonts w:ascii="Times New Roman" w:hAnsi="Times New Roman" w:cs="Times New Roman"/>
                <w:lang w:val="ro-MD"/>
              </w:rPr>
              <w:t>42.5. instalații de ventilație, coșuri de fum și climatizare;</w:t>
            </w:r>
          </w:p>
        </w:tc>
        <w:tc>
          <w:tcPr>
            <w:tcW w:w="3505" w:type="dxa"/>
          </w:tcPr>
          <w:p w14:paraId="1CBDA007" w14:textId="77777777" w:rsidR="0066168A" w:rsidRPr="0066168A" w:rsidRDefault="0066168A" w:rsidP="0066168A">
            <w:pPr>
              <w:jc w:val="both"/>
              <w:rPr>
                <w:rFonts w:ascii="Times New Roman" w:hAnsi="Times New Roman" w:cs="Times New Roman"/>
                <w:lang w:val="ro-MD"/>
              </w:rPr>
            </w:pPr>
            <w:proofErr w:type="spellStart"/>
            <w:r w:rsidRPr="0066168A">
              <w:rPr>
                <w:rFonts w:ascii="Times New Roman" w:hAnsi="Times New Roman" w:cs="Times New Roman"/>
                <w:lang w:val="ro-MD"/>
              </w:rPr>
              <w:t>Subpct</w:t>
            </w:r>
            <w:proofErr w:type="spellEnd"/>
            <w:r w:rsidRPr="0066168A">
              <w:rPr>
                <w:rFonts w:ascii="Times New Roman" w:hAnsi="Times New Roman" w:cs="Times New Roman"/>
                <w:lang w:val="ro-MD"/>
              </w:rPr>
              <w:t>. 42.5 va avea următorul cuprins:</w:t>
            </w:r>
          </w:p>
          <w:p w14:paraId="060CF015" w14:textId="443008F9" w:rsidR="0066168A" w:rsidRPr="0066168A" w:rsidRDefault="0066168A" w:rsidP="0066168A">
            <w:pPr>
              <w:jc w:val="both"/>
              <w:rPr>
                <w:rFonts w:ascii="Times New Roman" w:hAnsi="Times New Roman" w:cs="Times New Roman"/>
                <w:lang w:val="ro-MD"/>
              </w:rPr>
            </w:pPr>
            <w:r w:rsidRPr="0066168A">
              <w:rPr>
                <w:rFonts w:ascii="Times New Roman" w:hAnsi="Times New Roman" w:cs="Times New Roman"/>
                <w:lang w:val="ro-MD"/>
              </w:rPr>
              <w:t>„42.5. instalații de ventilație</w:t>
            </w:r>
            <w:r w:rsidR="00545273">
              <w:rPr>
                <w:rFonts w:ascii="Times New Roman" w:hAnsi="Times New Roman" w:cs="Times New Roman"/>
                <w:lang w:val="ro-MD"/>
              </w:rPr>
              <w:t>,</w:t>
            </w:r>
            <w:r w:rsidRPr="0066168A">
              <w:rPr>
                <w:rFonts w:ascii="Times New Roman" w:hAnsi="Times New Roman" w:cs="Times New Roman"/>
                <w:lang w:val="ro-MD"/>
              </w:rPr>
              <w:t xml:space="preserve"> climatizare</w:t>
            </w:r>
            <w:r w:rsidR="00545273">
              <w:rPr>
                <w:rFonts w:ascii="Times New Roman" w:hAnsi="Times New Roman" w:cs="Times New Roman"/>
                <w:lang w:val="ro-MD"/>
              </w:rPr>
              <w:t xml:space="preserve"> și</w:t>
            </w:r>
            <w:r w:rsidRPr="0066168A">
              <w:rPr>
                <w:rFonts w:ascii="Times New Roman" w:hAnsi="Times New Roman" w:cs="Times New Roman"/>
                <w:lang w:val="ro-MD"/>
              </w:rPr>
              <w:t xml:space="preserve"> </w:t>
            </w:r>
            <w:proofErr w:type="spellStart"/>
            <w:r w:rsidRPr="0066168A">
              <w:rPr>
                <w:rFonts w:ascii="Times New Roman" w:hAnsi="Times New Roman" w:cs="Times New Roman"/>
                <w:lang w:val="ro-MD"/>
              </w:rPr>
              <w:t>desfumare</w:t>
            </w:r>
            <w:proofErr w:type="spellEnd"/>
            <w:r w:rsidRPr="0066168A">
              <w:rPr>
                <w:rFonts w:ascii="Times New Roman" w:hAnsi="Times New Roman" w:cs="Times New Roman"/>
                <w:lang w:val="ro-MD"/>
              </w:rPr>
              <w:t>;”.</w:t>
            </w:r>
          </w:p>
        </w:tc>
        <w:tc>
          <w:tcPr>
            <w:tcW w:w="4678" w:type="dxa"/>
          </w:tcPr>
          <w:p w14:paraId="3962FD57" w14:textId="07EF19FF" w:rsidR="0066168A" w:rsidRPr="0066168A" w:rsidRDefault="0066168A" w:rsidP="0066168A">
            <w:pPr>
              <w:jc w:val="both"/>
              <w:rPr>
                <w:rFonts w:ascii="Times New Roman" w:hAnsi="Times New Roman" w:cs="Times New Roman"/>
                <w:lang w:val="ro-MD"/>
              </w:rPr>
            </w:pPr>
            <w:r>
              <w:rPr>
                <w:rFonts w:ascii="Times New Roman" w:hAnsi="Times New Roman" w:cs="Times New Roman"/>
                <w:lang w:val="ro-MD"/>
              </w:rPr>
              <w:t xml:space="preserve">42.5. </w:t>
            </w:r>
            <w:r w:rsidR="00545273">
              <w:t xml:space="preserve"> </w:t>
            </w:r>
            <w:r w:rsidR="00545273" w:rsidRPr="00545273">
              <w:rPr>
                <w:rFonts w:ascii="Times New Roman" w:hAnsi="Times New Roman" w:cs="Times New Roman"/>
                <w:lang w:val="ro-MD"/>
              </w:rPr>
              <w:t xml:space="preserve">instalații de ventilație, climatizare și </w:t>
            </w:r>
            <w:proofErr w:type="spellStart"/>
            <w:r w:rsidR="00545273" w:rsidRPr="00545273">
              <w:rPr>
                <w:rFonts w:ascii="Times New Roman" w:hAnsi="Times New Roman" w:cs="Times New Roman"/>
                <w:lang w:val="ro-MD"/>
              </w:rPr>
              <w:t>desfumare</w:t>
            </w:r>
            <w:proofErr w:type="spellEnd"/>
          </w:p>
        </w:tc>
      </w:tr>
      <w:tr w:rsidR="0066168A" w:rsidRPr="00BA3994" w14:paraId="4C21B695" w14:textId="77777777" w:rsidTr="009456D1">
        <w:tc>
          <w:tcPr>
            <w:tcW w:w="1413" w:type="dxa"/>
          </w:tcPr>
          <w:p w14:paraId="1C48DE6A" w14:textId="42277176" w:rsidR="0066168A" w:rsidRPr="0066168A" w:rsidRDefault="0066168A" w:rsidP="0066168A">
            <w:pPr>
              <w:jc w:val="center"/>
              <w:rPr>
                <w:rFonts w:ascii="Times New Roman" w:hAnsi="Times New Roman" w:cs="Times New Roman"/>
                <w:lang w:val="ro-MD"/>
              </w:rPr>
            </w:pPr>
            <w:r>
              <w:rPr>
                <w:rFonts w:ascii="Times New Roman" w:hAnsi="Times New Roman" w:cs="Times New Roman"/>
                <w:lang w:val="ro-MD"/>
              </w:rPr>
              <w:t>-</w:t>
            </w:r>
          </w:p>
        </w:tc>
        <w:tc>
          <w:tcPr>
            <w:tcW w:w="4149" w:type="dxa"/>
          </w:tcPr>
          <w:p w14:paraId="3289534A" w14:textId="7E3894CE" w:rsidR="0066168A" w:rsidRPr="0066168A" w:rsidRDefault="0066168A" w:rsidP="0066168A">
            <w:pPr>
              <w:jc w:val="center"/>
              <w:rPr>
                <w:rFonts w:ascii="Times New Roman" w:hAnsi="Times New Roman" w:cs="Times New Roman"/>
                <w:lang w:val="ro-MD"/>
              </w:rPr>
            </w:pPr>
            <w:r>
              <w:rPr>
                <w:rFonts w:ascii="Times New Roman" w:hAnsi="Times New Roman" w:cs="Times New Roman"/>
                <w:lang w:val="ro-MD"/>
              </w:rPr>
              <w:t>-</w:t>
            </w:r>
          </w:p>
        </w:tc>
        <w:tc>
          <w:tcPr>
            <w:tcW w:w="3505" w:type="dxa"/>
          </w:tcPr>
          <w:p w14:paraId="1E314167" w14:textId="77777777" w:rsidR="0066168A" w:rsidRPr="0066168A" w:rsidRDefault="0066168A" w:rsidP="0066168A">
            <w:pPr>
              <w:shd w:val="clear" w:color="auto" w:fill="FFFFFF"/>
              <w:spacing w:after="120"/>
              <w:jc w:val="both"/>
              <w:rPr>
                <w:rFonts w:ascii="Times New Roman" w:eastAsia="Times New Roman" w:hAnsi="Times New Roman" w:cs="Times New Roman"/>
                <w:shd w:val="clear" w:color="auto" w:fill="FFFFFF"/>
                <w:lang w:val="ro-RO"/>
              </w:rPr>
            </w:pPr>
            <w:r w:rsidRPr="0066168A">
              <w:rPr>
                <w:rFonts w:ascii="Times New Roman" w:eastAsia="Times New Roman" w:hAnsi="Times New Roman" w:cs="Times New Roman"/>
                <w:shd w:val="clear" w:color="auto" w:fill="FFFFFF"/>
                <w:lang w:val="ro-RO"/>
              </w:rPr>
              <w:t>Se completează cu pct. 77</w:t>
            </w:r>
            <w:r w:rsidRPr="0066168A">
              <w:rPr>
                <w:rFonts w:ascii="Times New Roman" w:eastAsia="Times New Roman" w:hAnsi="Times New Roman" w:cs="Times New Roman"/>
                <w:shd w:val="clear" w:color="auto" w:fill="FFFFFF"/>
                <w:vertAlign w:val="superscript"/>
                <w:lang w:val="ro-RO"/>
              </w:rPr>
              <w:t xml:space="preserve">1 </w:t>
            </w:r>
            <w:r w:rsidRPr="0066168A">
              <w:rPr>
                <w:rFonts w:ascii="Times New Roman" w:eastAsia="Times New Roman" w:hAnsi="Times New Roman" w:cs="Times New Roman"/>
                <w:shd w:val="clear" w:color="auto" w:fill="FFFFFF"/>
                <w:lang w:val="ro-RO"/>
              </w:rPr>
              <w:t>cu următorul cuprins:</w:t>
            </w:r>
          </w:p>
          <w:p w14:paraId="62A6D8EB" w14:textId="6CD3D242" w:rsidR="0066168A" w:rsidRPr="0066168A" w:rsidRDefault="0066168A" w:rsidP="0066168A">
            <w:pPr>
              <w:shd w:val="clear" w:color="auto" w:fill="FFFFFF"/>
              <w:spacing w:after="120"/>
              <w:ind w:firstLine="567"/>
              <w:jc w:val="both"/>
              <w:rPr>
                <w:rFonts w:ascii="Times New Roman" w:eastAsia="Times New Roman" w:hAnsi="Times New Roman" w:cs="Times New Roman"/>
                <w:shd w:val="clear" w:color="auto" w:fill="FFFFFF"/>
                <w:lang w:val="ro-RO"/>
              </w:rPr>
            </w:pPr>
            <w:r w:rsidRPr="0066168A">
              <w:rPr>
                <w:rFonts w:ascii="Times New Roman" w:eastAsia="Times New Roman" w:hAnsi="Times New Roman" w:cs="Times New Roman"/>
                <w:shd w:val="clear" w:color="auto" w:fill="FFFFFF"/>
                <w:lang w:val="ro-RO"/>
              </w:rPr>
              <w:t>„77.</w:t>
            </w:r>
            <w:r w:rsidRPr="0066168A">
              <w:rPr>
                <w:rFonts w:ascii="Times New Roman" w:eastAsia="Times New Roman" w:hAnsi="Times New Roman" w:cs="Times New Roman"/>
                <w:shd w:val="clear" w:color="auto" w:fill="FFFFFF"/>
                <w:vertAlign w:val="superscript"/>
                <w:lang w:val="ro-RO"/>
              </w:rPr>
              <w:t xml:space="preserve">1 </w:t>
            </w:r>
            <w:r w:rsidRPr="0066168A">
              <w:rPr>
                <w:rFonts w:ascii="Times New Roman" w:eastAsia="Times New Roman" w:hAnsi="Times New Roman" w:cs="Times New Roman"/>
                <w:shd w:val="clear" w:color="auto" w:fill="FFFFFF"/>
                <w:lang w:val="ro-RO"/>
              </w:rPr>
              <w:t>Pe parcursul perioadei de suspendare a certificatului de atestare, reatestarea nu poate fi solicitată</w:t>
            </w:r>
            <w:r w:rsidR="00376045">
              <w:rPr>
                <w:rFonts w:ascii="Times New Roman" w:eastAsia="Times New Roman" w:hAnsi="Times New Roman" w:cs="Times New Roman"/>
                <w:shd w:val="clear" w:color="auto" w:fill="FFFFFF"/>
                <w:lang w:val="ro-RO"/>
              </w:rPr>
              <w:t>,</w:t>
            </w:r>
            <w:r w:rsidRPr="0066168A">
              <w:rPr>
                <w:rFonts w:ascii="Times New Roman" w:eastAsia="Times New Roman" w:hAnsi="Times New Roman" w:cs="Times New Roman"/>
                <w:shd w:val="clear" w:color="auto" w:fill="FFFFFF"/>
                <w:lang w:val="ro-RO"/>
              </w:rPr>
              <w:t xml:space="preserve"> </w:t>
            </w:r>
            <w:r w:rsidR="00376045">
              <w:rPr>
                <w:rFonts w:ascii="Times New Roman" w:eastAsia="Times New Roman" w:hAnsi="Times New Roman" w:cs="Times New Roman"/>
                <w:shd w:val="clear" w:color="auto" w:fill="FFFFFF"/>
                <w:lang w:val="ro-RO"/>
              </w:rPr>
              <w:t>cu excepțiile stabilite la pct.80</w:t>
            </w:r>
            <w:r w:rsidRPr="0066168A">
              <w:rPr>
                <w:rFonts w:ascii="Times New Roman" w:eastAsia="Times New Roman" w:hAnsi="Times New Roman" w:cs="Times New Roman"/>
                <w:shd w:val="clear" w:color="auto" w:fill="FFFFFF"/>
                <w:lang w:val="ro-RO"/>
              </w:rPr>
              <w:t>.”.</w:t>
            </w:r>
          </w:p>
          <w:p w14:paraId="594CFBFF" w14:textId="77777777" w:rsidR="0066168A" w:rsidRPr="0066168A" w:rsidRDefault="0066168A" w:rsidP="0066168A">
            <w:pPr>
              <w:jc w:val="both"/>
              <w:rPr>
                <w:rFonts w:ascii="Times New Roman" w:hAnsi="Times New Roman" w:cs="Times New Roman"/>
                <w:lang w:val="ro-MD"/>
              </w:rPr>
            </w:pPr>
          </w:p>
        </w:tc>
        <w:tc>
          <w:tcPr>
            <w:tcW w:w="4678" w:type="dxa"/>
          </w:tcPr>
          <w:p w14:paraId="796C55BA" w14:textId="0E765627" w:rsidR="0066168A" w:rsidRDefault="0066168A" w:rsidP="0066168A">
            <w:pPr>
              <w:jc w:val="both"/>
              <w:rPr>
                <w:rFonts w:ascii="Times New Roman" w:hAnsi="Times New Roman" w:cs="Times New Roman"/>
                <w:lang w:val="ro-MD"/>
              </w:rPr>
            </w:pPr>
            <w:r w:rsidRPr="0066168A">
              <w:rPr>
                <w:rFonts w:ascii="Times New Roman" w:eastAsia="Times New Roman" w:hAnsi="Times New Roman" w:cs="Times New Roman"/>
                <w:shd w:val="clear" w:color="auto" w:fill="FFFFFF"/>
                <w:lang w:val="ro-RO"/>
              </w:rPr>
              <w:t>77.</w:t>
            </w:r>
            <w:r w:rsidRPr="0066168A">
              <w:rPr>
                <w:rFonts w:ascii="Times New Roman" w:eastAsia="Times New Roman" w:hAnsi="Times New Roman" w:cs="Times New Roman"/>
                <w:shd w:val="clear" w:color="auto" w:fill="FFFFFF"/>
                <w:vertAlign w:val="superscript"/>
                <w:lang w:val="ro-RO"/>
              </w:rPr>
              <w:t xml:space="preserve">1 </w:t>
            </w:r>
            <w:r w:rsidRPr="0066168A">
              <w:rPr>
                <w:rFonts w:ascii="Times New Roman" w:eastAsia="Times New Roman" w:hAnsi="Times New Roman" w:cs="Times New Roman"/>
                <w:shd w:val="clear" w:color="auto" w:fill="FFFFFF"/>
                <w:lang w:val="ro-RO"/>
              </w:rPr>
              <w:t>Pe parcursul perioadei de suspendare a certificatului de atestare, reatestarea nu poate fi solicitată</w:t>
            </w:r>
            <w:r w:rsidR="00376045">
              <w:rPr>
                <w:rFonts w:ascii="Times New Roman" w:eastAsia="Times New Roman" w:hAnsi="Times New Roman" w:cs="Times New Roman"/>
                <w:shd w:val="clear" w:color="auto" w:fill="FFFFFF"/>
                <w:lang w:val="ro-RO"/>
              </w:rPr>
              <w:t>, cu excepțiile stabilite la pct. 80.</w:t>
            </w:r>
          </w:p>
        </w:tc>
      </w:tr>
      <w:tr w:rsidR="00BE5169" w:rsidRPr="00BA3994" w14:paraId="65CC373A" w14:textId="77777777" w:rsidTr="009456D1">
        <w:tc>
          <w:tcPr>
            <w:tcW w:w="1413" w:type="dxa"/>
          </w:tcPr>
          <w:p w14:paraId="7CBDF02B" w14:textId="61909449" w:rsidR="00BE5169" w:rsidRDefault="00BE5169" w:rsidP="0066168A">
            <w:pPr>
              <w:jc w:val="center"/>
              <w:rPr>
                <w:rFonts w:ascii="Times New Roman" w:hAnsi="Times New Roman" w:cs="Times New Roman"/>
                <w:lang w:val="ro-MD"/>
              </w:rPr>
            </w:pPr>
            <w:r w:rsidRPr="00BE5169">
              <w:rPr>
                <w:rFonts w:ascii="Times New Roman" w:hAnsi="Times New Roman" w:cs="Times New Roman"/>
                <w:lang w:val="ro-MD"/>
              </w:rPr>
              <w:t>Anexa nr. 1, pct.</w:t>
            </w:r>
            <w:r>
              <w:rPr>
                <w:rFonts w:ascii="Times New Roman" w:hAnsi="Times New Roman" w:cs="Times New Roman"/>
                <w:lang w:val="ro-MD"/>
              </w:rPr>
              <w:t>84</w:t>
            </w:r>
          </w:p>
        </w:tc>
        <w:tc>
          <w:tcPr>
            <w:tcW w:w="4149" w:type="dxa"/>
          </w:tcPr>
          <w:p w14:paraId="345415D7" w14:textId="77777777" w:rsidR="00067488" w:rsidRPr="00067488" w:rsidRDefault="00067488" w:rsidP="00067488">
            <w:pPr>
              <w:jc w:val="both"/>
              <w:rPr>
                <w:rFonts w:ascii="Times New Roman" w:hAnsi="Times New Roman" w:cs="Times New Roman"/>
                <w:lang w:val="ro-RO"/>
              </w:rPr>
            </w:pPr>
            <w:r w:rsidRPr="00067488">
              <w:rPr>
                <w:rFonts w:ascii="Times New Roman" w:hAnsi="Times New Roman" w:cs="Times New Roman"/>
                <w:lang w:val="ro-RO"/>
              </w:rPr>
              <w:t>84. În termen de 5 zile lucrătoare de la data înștiințării titularului, contestația deciziei de suspendare temporară sau de retragere a certificatului de atestare poate fi depusă de persoana în cauză la organul central de specialitate, care decide asupra contestației în termen de 30 de zile. Decizia organului central de specialitate poate fi atacată în instanța de contencios administrativ.</w:t>
            </w:r>
          </w:p>
          <w:p w14:paraId="1DB38BB9" w14:textId="5ACC3E87" w:rsidR="00BE5169" w:rsidRDefault="00BE5169" w:rsidP="00BE5169">
            <w:pPr>
              <w:jc w:val="both"/>
              <w:rPr>
                <w:rFonts w:ascii="Times New Roman" w:hAnsi="Times New Roman" w:cs="Times New Roman"/>
                <w:lang w:val="ro-MD"/>
              </w:rPr>
            </w:pPr>
          </w:p>
        </w:tc>
        <w:tc>
          <w:tcPr>
            <w:tcW w:w="3505" w:type="dxa"/>
          </w:tcPr>
          <w:p w14:paraId="0C040A8F" w14:textId="7FCE6CEE" w:rsidR="00BE5169" w:rsidRPr="0066168A" w:rsidRDefault="00067488" w:rsidP="0066168A">
            <w:pPr>
              <w:shd w:val="clear" w:color="auto" w:fill="FFFFFF"/>
              <w:spacing w:after="120"/>
              <w:jc w:val="both"/>
              <w:rPr>
                <w:rFonts w:ascii="Times New Roman" w:eastAsia="Times New Roman" w:hAnsi="Times New Roman" w:cs="Times New Roman"/>
                <w:shd w:val="clear" w:color="auto" w:fill="FFFFFF"/>
                <w:lang w:val="ro-RO"/>
              </w:rPr>
            </w:pPr>
            <w:r w:rsidRPr="00067488">
              <w:rPr>
                <w:rFonts w:ascii="Times New Roman" w:eastAsia="Times New Roman" w:hAnsi="Times New Roman" w:cs="Times New Roman"/>
                <w:shd w:val="clear" w:color="auto" w:fill="FFFFFF"/>
                <w:lang w:val="ro-RO"/>
              </w:rPr>
              <w:t>după cuvintele, „de la data înștiințării titularului”, se completează cu cuvintele „dar nu mai târziu de 30 de zile din data desfășurării ședinței Comisiei”.</w:t>
            </w:r>
          </w:p>
        </w:tc>
        <w:tc>
          <w:tcPr>
            <w:tcW w:w="4678" w:type="dxa"/>
          </w:tcPr>
          <w:p w14:paraId="50D68AAE" w14:textId="4FD8EFC4" w:rsidR="00067488" w:rsidRPr="00067488" w:rsidRDefault="00067488" w:rsidP="00067488">
            <w:pPr>
              <w:jc w:val="both"/>
              <w:rPr>
                <w:rFonts w:ascii="Times New Roman" w:eastAsia="Times New Roman" w:hAnsi="Times New Roman" w:cs="Times New Roman"/>
                <w:shd w:val="clear" w:color="auto" w:fill="FFFFFF"/>
                <w:lang w:val="ro-RO"/>
              </w:rPr>
            </w:pPr>
            <w:r w:rsidRPr="00067488">
              <w:rPr>
                <w:rFonts w:ascii="Times New Roman" w:eastAsia="Times New Roman" w:hAnsi="Times New Roman" w:cs="Times New Roman"/>
                <w:shd w:val="clear" w:color="auto" w:fill="FFFFFF"/>
                <w:lang w:val="ro-RO"/>
              </w:rPr>
              <w:t xml:space="preserve">84. În termen de 5 zile lucrătoare de la data înștiințării titularului, </w:t>
            </w:r>
            <w:r w:rsidRPr="00067488">
              <w:rPr>
                <w:rFonts w:ascii="Times New Roman" w:eastAsia="Times New Roman" w:hAnsi="Times New Roman" w:cs="Times New Roman"/>
                <w:b/>
                <w:bCs/>
                <w:shd w:val="clear" w:color="auto" w:fill="FFFFFF"/>
                <w:lang w:val="ro-RO"/>
              </w:rPr>
              <w:t>dar nu mai târziu de 30 de zile din data desfășurării ședinței Comisiei</w:t>
            </w:r>
            <w:r>
              <w:rPr>
                <w:rFonts w:ascii="Times New Roman" w:eastAsia="Times New Roman" w:hAnsi="Times New Roman" w:cs="Times New Roman"/>
                <w:shd w:val="clear" w:color="auto" w:fill="FFFFFF"/>
                <w:lang w:val="ro-RO"/>
              </w:rPr>
              <w:t>,</w:t>
            </w:r>
            <w:r w:rsidRPr="00067488">
              <w:rPr>
                <w:rFonts w:ascii="Times New Roman" w:eastAsia="Times New Roman" w:hAnsi="Times New Roman" w:cs="Times New Roman"/>
                <w:shd w:val="clear" w:color="auto" w:fill="FFFFFF"/>
                <w:lang w:val="ro-RO"/>
              </w:rPr>
              <w:t xml:space="preserve"> </w:t>
            </w:r>
            <w:r w:rsidRPr="00067488">
              <w:rPr>
                <w:rFonts w:ascii="Times New Roman" w:eastAsia="Times New Roman" w:hAnsi="Times New Roman" w:cs="Times New Roman"/>
                <w:shd w:val="clear" w:color="auto" w:fill="FFFFFF"/>
                <w:lang w:val="ro-RO"/>
              </w:rPr>
              <w:t>contestația deciziei de suspendare temporară sau de retragere a certificatului de atestare poate fi depusă de persoana în cauză la organul central de specialitate, care decide asupra contestației în termen de 30 de zile. Decizia organului central de specialitate poate fi atacată în instanța de contencios administrativ.</w:t>
            </w:r>
          </w:p>
          <w:p w14:paraId="1215B4F8" w14:textId="77777777" w:rsidR="00BE5169" w:rsidRPr="0066168A" w:rsidRDefault="00BE5169" w:rsidP="0066168A">
            <w:pPr>
              <w:jc w:val="both"/>
              <w:rPr>
                <w:rFonts w:ascii="Times New Roman" w:eastAsia="Times New Roman" w:hAnsi="Times New Roman" w:cs="Times New Roman"/>
                <w:shd w:val="clear" w:color="auto" w:fill="FFFFFF"/>
                <w:lang w:val="ro-RO"/>
              </w:rPr>
            </w:pPr>
          </w:p>
        </w:tc>
      </w:tr>
      <w:tr w:rsidR="0066168A" w:rsidRPr="00BA3994" w14:paraId="0B43D735" w14:textId="77777777" w:rsidTr="009456D1">
        <w:tc>
          <w:tcPr>
            <w:tcW w:w="1413" w:type="dxa"/>
          </w:tcPr>
          <w:p w14:paraId="53FBAA32" w14:textId="67EA82A8" w:rsidR="0066168A" w:rsidRDefault="0066168A" w:rsidP="00FC0875">
            <w:pPr>
              <w:jc w:val="both"/>
              <w:rPr>
                <w:rFonts w:ascii="Times New Roman" w:hAnsi="Times New Roman" w:cs="Times New Roman"/>
                <w:lang w:val="ro-MD"/>
              </w:rPr>
            </w:pPr>
            <w:r w:rsidRPr="0066168A">
              <w:rPr>
                <w:rFonts w:ascii="Times New Roman" w:hAnsi="Times New Roman" w:cs="Times New Roman"/>
                <w:lang w:val="ro-MD"/>
              </w:rPr>
              <w:lastRenderedPageBreak/>
              <w:t xml:space="preserve">Anexa nr. </w:t>
            </w:r>
            <w:r>
              <w:rPr>
                <w:rFonts w:ascii="Times New Roman" w:hAnsi="Times New Roman" w:cs="Times New Roman"/>
                <w:lang w:val="ro-MD"/>
              </w:rPr>
              <w:t>2</w:t>
            </w:r>
            <w:r w:rsidRPr="0066168A">
              <w:rPr>
                <w:rFonts w:ascii="Times New Roman" w:hAnsi="Times New Roman" w:cs="Times New Roman"/>
                <w:lang w:val="ro-MD"/>
              </w:rPr>
              <w:t>, pct.</w:t>
            </w:r>
            <w:r>
              <w:rPr>
                <w:rFonts w:ascii="Times New Roman" w:hAnsi="Times New Roman" w:cs="Times New Roman"/>
                <w:lang w:val="ro-MD"/>
              </w:rPr>
              <w:t>61.6</w:t>
            </w:r>
          </w:p>
        </w:tc>
        <w:tc>
          <w:tcPr>
            <w:tcW w:w="4149" w:type="dxa"/>
          </w:tcPr>
          <w:p w14:paraId="52CE01E6" w14:textId="77777777" w:rsidR="00FC0875" w:rsidRPr="00FC0875" w:rsidRDefault="00FC0875" w:rsidP="00FC0875">
            <w:pPr>
              <w:jc w:val="both"/>
              <w:rPr>
                <w:rFonts w:ascii="Times New Roman" w:hAnsi="Times New Roman" w:cs="Times New Roman"/>
                <w:lang w:val="ro-MD"/>
              </w:rPr>
            </w:pPr>
            <w:r w:rsidRPr="00FC0875">
              <w:rPr>
                <w:rFonts w:ascii="Times New Roman" w:hAnsi="Times New Roman" w:cs="Times New Roman"/>
                <w:lang w:val="ro-MD"/>
              </w:rPr>
              <w:t>61. Expertul tehnic este obligat:</w:t>
            </w:r>
          </w:p>
          <w:p w14:paraId="442BB7FC" w14:textId="77777777" w:rsidR="00FC0875" w:rsidRPr="00FC0875" w:rsidRDefault="00FC0875" w:rsidP="00FC0875">
            <w:pPr>
              <w:jc w:val="both"/>
              <w:rPr>
                <w:rFonts w:ascii="Times New Roman" w:hAnsi="Times New Roman" w:cs="Times New Roman"/>
                <w:lang w:val="ro-MD"/>
              </w:rPr>
            </w:pPr>
          </w:p>
          <w:p w14:paraId="5C3E19CF" w14:textId="77777777" w:rsidR="00FC0875" w:rsidRPr="00FC0875" w:rsidRDefault="00FC0875" w:rsidP="00FC0875">
            <w:pPr>
              <w:jc w:val="both"/>
              <w:rPr>
                <w:rFonts w:ascii="Times New Roman" w:hAnsi="Times New Roman" w:cs="Times New Roman"/>
                <w:lang w:val="ro-MD"/>
              </w:rPr>
            </w:pPr>
            <w:r w:rsidRPr="00FC0875">
              <w:rPr>
                <w:rFonts w:ascii="Times New Roman" w:hAnsi="Times New Roman" w:cs="Times New Roman"/>
                <w:lang w:val="ro-MD"/>
              </w:rPr>
              <w:t>61.1. să întocmească un raport de expertiză a documentației de proiect, care să conțină  consultările făcute, obiecțiile și soluțiile propuse, cu justificările acestora;</w:t>
            </w:r>
          </w:p>
          <w:p w14:paraId="5570FD2E" w14:textId="77777777" w:rsidR="00FC0875" w:rsidRPr="00FC0875" w:rsidRDefault="00FC0875" w:rsidP="00FC0875">
            <w:pPr>
              <w:jc w:val="both"/>
              <w:rPr>
                <w:rFonts w:ascii="Times New Roman" w:hAnsi="Times New Roman" w:cs="Times New Roman"/>
                <w:lang w:val="ro-MD"/>
              </w:rPr>
            </w:pPr>
          </w:p>
          <w:p w14:paraId="6AADA586" w14:textId="77777777" w:rsidR="00FC0875" w:rsidRPr="00FC0875" w:rsidRDefault="00FC0875" w:rsidP="00FC0875">
            <w:pPr>
              <w:jc w:val="both"/>
              <w:rPr>
                <w:rFonts w:ascii="Times New Roman" w:hAnsi="Times New Roman" w:cs="Times New Roman"/>
                <w:lang w:val="ro-MD"/>
              </w:rPr>
            </w:pPr>
            <w:r w:rsidRPr="00FC0875">
              <w:rPr>
                <w:rFonts w:ascii="Times New Roman" w:hAnsi="Times New Roman" w:cs="Times New Roman"/>
                <w:lang w:val="ro-MD"/>
              </w:rPr>
              <w:t>61.2. să nu extragă și să nu transmită altor persoane, pentru a fi folosite în alte scopuri, inclusiv personale, planșe și detalii din documentația de proiect examinată în cadrul expertizei tehnice și care sunt considerate de proiectant confidențiale;</w:t>
            </w:r>
          </w:p>
          <w:p w14:paraId="22B40163" w14:textId="77777777" w:rsidR="00FC0875" w:rsidRPr="00FC0875" w:rsidRDefault="00FC0875" w:rsidP="00FC0875">
            <w:pPr>
              <w:jc w:val="both"/>
              <w:rPr>
                <w:rFonts w:ascii="Times New Roman" w:hAnsi="Times New Roman" w:cs="Times New Roman"/>
                <w:lang w:val="ro-MD"/>
              </w:rPr>
            </w:pPr>
          </w:p>
          <w:p w14:paraId="6EA60888" w14:textId="77777777" w:rsidR="00FC0875" w:rsidRPr="00FC0875" w:rsidRDefault="00FC0875" w:rsidP="00FC0875">
            <w:pPr>
              <w:jc w:val="both"/>
              <w:rPr>
                <w:rFonts w:ascii="Times New Roman" w:hAnsi="Times New Roman" w:cs="Times New Roman"/>
                <w:lang w:val="ro-MD"/>
              </w:rPr>
            </w:pPr>
            <w:r w:rsidRPr="00FC0875">
              <w:rPr>
                <w:rFonts w:ascii="Times New Roman" w:hAnsi="Times New Roman" w:cs="Times New Roman"/>
                <w:lang w:val="ro-MD"/>
              </w:rPr>
              <w:t>61.3. să pună la dispoziție, la cererea organelor de control, toate documentele necesare pentru verificarea respectării prevederilor prezentului Regulament;</w:t>
            </w:r>
          </w:p>
          <w:p w14:paraId="72A233E0" w14:textId="77777777" w:rsidR="00FC0875" w:rsidRPr="00FC0875" w:rsidRDefault="00FC0875" w:rsidP="00FC0875">
            <w:pPr>
              <w:jc w:val="both"/>
              <w:rPr>
                <w:rFonts w:ascii="Times New Roman" w:hAnsi="Times New Roman" w:cs="Times New Roman"/>
                <w:lang w:val="ro-MD"/>
              </w:rPr>
            </w:pPr>
          </w:p>
          <w:p w14:paraId="53AD1CEC" w14:textId="77777777" w:rsidR="00FC0875" w:rsidRPr="00FC0875" w:rsidRDefault="00FC0875" w:rsidP="00FC0875">
            <w:pPr>
              <w:jc w:val="both"/>
              <w:rPr>
                <w:rFonts w:ascii="Times New Roman" w:hAnsi="Times New Roman" w:cs="Times New Roman"/>
                <w:lang w:val="ro-MD"/>
              </w:rPr>
            </w:pPr>
            <w:r w:rsidRPr="00FC0875">
              <w:rPr>
                <w:rFonts w:ascii="Times New Roman" w:hAnsi="Times New Roman" w:cs="Times New Roman"/>
                <w:lang w:val="ro-MD"/>
              </w:rPr>
              <w:t>61.4. să întocmească și să țină la zi registrul de evidență a rapoartelor de expertiză a documentației de proiect expertizate, conform modelului din anexa nr. 7;</w:t>
            </w:r>
          </w:p>
          <w:p w14:paraId="333B7003" w14:textId="77777777" w:rsidR="00FC0875" w:rsidRPr="00FC0875" w:rsidRDefault="00FC0875" w:rsidP="00FC0875">
            <w:pPr>
              <w:jc w:val="both"/>
              <w:rPr>
                <w:rFonts w:ascii="Times New Roman" w:hAnsi="Times New Roman" w:cs="Times New Roman"/>
                <w:lang w:val="ro-MD"/>
              </w:rPr>
            </w:pPr>
          </w:p>
          <w:p w14:paraId="0A44FA9C" w14:textId="77777777" w:rsidR="00FC0875" w:rsidRPr="00FC0875" w:rsidRDefault="00FC0875" w:rsidP="00FC0875">
            <w:pPr>
              <w:jc w:val="both"/>
              <w:rPr>
                <w:rFonts w:ascii="Times New Roman" w:hAnsi="Times New Roman" w:cs="Times New Roman"/>
                <w:lang w:val="ro-MD"/>
              </w:rPr>
            </w:pPr>
            <w:r w:rsidRPr="00FC0875">
              <w:rPr>
                <w:rFonts w:ascii="Times New Roman" w:hAnsi="Times New Roman" w:cs="Times New Roman"/>
                <w:lang w:val="ro-MD"/>
              </w:rPr>
              <w:t>61.5. să respecte condițiile prevăzute în contractul pentru prestarea serviciilor;</w:t>
            </w:r>
          </w:p>
          <w:p w14:paraId="134EEC25" w14:textId="77777777" w:rsidR="00FC0875" w:rsidRPr="00FC0875" w:rsidRDefault="00FC0875" w:rsidP="00FC0875">
            <w:pPr>
              <w:jc w:val="both"/>
              <w:rPr>
                <w:rFonts w:ascii="Times New Roman" w:hAnsi="Times New Roman" w:cs="Times New Roman"/>
                <w:lang w:val="ro-MD"/>
              </w:rPr>
            </w:pPr>
          </w:p>
          <w:p w14:paraId="78BD2098" w14:textId="55C60721" w:rsidR="0066168A" w:rsidRDefault="00FC0875" w:rsidP="00FC0875">
            <w:pPr>
              <w:jc w:val="both"/>
              <w:rPr>
                <w:rFonts w:ascii="Times New Roman" w:hAnsi="Times New Roman" w:cs="Times New Roman"/>
                <w:lang w:val="ro-MD"/>
              </w:rPr>
            </w:pPr>
            <w:r w:rsidRPr="00FC0875">
              <w:rPr>
                <w:rFonts w:ascii="Times New Roman" w:hAnsi="Times New Roman" w:cs="Times New Roman"/>
                <w:lang w:val="ro-MD"/>
              </w:rPr>
              <w:t xml:space="preserve">61.6. să înregistreze în registrele de evidență ale acestuia (acestora) sau ale agenților economici cu activități în domeniul efectuării expertizelor tehnice, conform modelelor din anexele nr.6 și nr.7,  raportul de expertiză tehnică a documentației de proiect, numerotat și semnat de către expert/experți, cu aplicarea ștampilei personale a expertului tehnic atestat/experților tehnici atestați pe fiecare pagină a raportului/avizului. Aceste date sunt transferate ulterior în registrul electronic și se prezintă trimestrial, până la </w:t>
            </w:r>
            <w:r w:rsidRPr="00FC0875">
              <w:rPr>
                <w:rFonts w:ascii="Times New Roman" w:hAnsi="Times New Roman" w:cs="Times New Roman"/>
                <w:lang w:val="ro-MD"/>
              </w:rPr>
              <w:lastRenderedPageBreak/>
              <w:t>data de 10 a următoarei luni, organului central de specialitate sau autorității abilitate din subordinea acestuia, pentru publicare pe site-ul său web oficial. Varianta electronică a raportului de expertiză cu semnătura electronică este înregistrată, în mod obligatoriu, la organul central de specialitate sau la autoritatea abilitată din subordinea acestuia. Dacă raportul de expertiză nu întrunește toate etapele enunțate în prezentul subpunct, acesta se consideră nul.</w:t>
            </w:r>
          </w:p>
        </w:tc>
        <w:tc>
          <w:tcPr>
            <w:tcW w:w="3505" w:type="dxa"/>
          </w:tcPr>
          <w:p w14:paraId="0A985EA8" w14:textId="663DF239" w:rsidR="0066168A" w:rsidRPr="0066168A" w:rsidRDefault="00FC0875" w:rsidP="00FC0875">
            <w:pPr>
              <w:shd w:val="clear" w:color="auto" w:fill="FFFFFF"/>
              <w:spacing w:after="120"/>
              <w:jc w:val="both"/>
              <w:rPr>
                <w:rFonts w:ascii="Times New Roman" w:eastAsia="Times New Roman" w:hAnsi="Times New Roman" w:cs="Times New Roman"/>
                <w:shd w:val="clear" w:color="auto" w:fill="FFFFFF"/>
                <w:lang w:val="ro-RO"/>
              </w:rPr>
            </w:pPr>
            <w:r w:rsidRPr="00FC0875">
              <w:rPr>
                <w:rFonts w:ascii="Times New Roman" w:eastAsia="Times New Roman" w:hAnsi="Times New Roman" w:cs="Times New Roman"/>
                <w:shd w:val="clear" w:color="auto" w:fill="FFFFFF"/>
                <w:lang w:val="ro-RO"/>
              </w:rPr>
              <w:lastRenderedPageBreak/>
              <w:t>textul „ Varianta electronică a raportului de expertiză cu semnătura electronică este înregistrată, în mod obligatoriu, la organul central de specialitate sau la autoritatea abilitată din subordinea acestuia”, se exclude.</w:t>
            </w:r>
          </w:p>
        </w:tc>
        <w:tc>
          <w:tcPr>
            <w:tcW w:w="4678" w:type="dxa"/>
          </w:tcPr>
          <w:p w14:paraId="12741B31" w14:textId="760EC75A" w:rsidR="0066168A" w:rsidRPr="0066168A" w:rsidRDefault="00FC0875" w:rsidP="00FC0875">
            <w:pPr>
              <w:jc w:val="both"/>
              <w:rPr>
                <w:rFonts w:ascii="Times New Roman" w:eastAsia="Times New Roman" w:hAnsi="Times New Roman" w:cs="Times New Roman"/>
                <w:shd w:val="clear" w:color="auto" w:fill="FFFFFF"/>
                <w:lang w:val="ro-RO"/>
              </w:rPr>
            </w:pPr>
            <w:r w:rsidRPr="00FC0875">
              <w:rPr>
                <w:rFonts w:ascii="Times New Roman" w:eastAsia="Times New Roman" w:hAnsi="Times New Roman" w:cs="Times New Roman"/>
                <w:shd w:val="clear" w:color="auto" w:fill="FFFFFF"/>
                <w:lang w:val="ro-RO"/>
              </w:rPr>
              <w:t>61.6. să înregistreze în registrele de evidență ale acestuia (acestora) sau ale agenților economici cu activități în domeniul efectuării expertizelor tehnice, conform modelelor din anexele nr.6 și nr.7,  raportul de expertiză tehnică a documentației de proiect, numerotat și semnat de către expert/experți, cu aplicarea ștampilei personale a expertului tehnic atestat/experților tehnici atestați pe fiecare pagină a raportului/avizului. Aceste date sunt transferate ulterior în registrul electronic și se prezintă trimestrial, până la data de 10 a următoarei luni, organului central de specialitate sau autorității abilitate din subordinea acestuia, pentru publicare pe site-ul său web oficial. Dacă raportul de expertiză nu întrunește toate etapele enunțate în prezentul subpunct, acesta se consideră nul.</w:t>
            </w:r>
          </w:p>
        </w:tc>
      </w:tr>
    </w:tbl>
    <w:p w14:paraId="4D86A674" w14:textId="77777777" w:rsidR="007A1262" w:rsidRDefault="007A1262" w:rsidP="00FC0875">
      <w:pPr>
        <w:jc w:val="both"/>
        <w:rPr>
          <w:rFonts w:ascii="Times New Roman" w:hAnsi="Times New Roman" w:cs="Times New Roman"/>
          <w:b/>
          <w:lang w:val="ro-MD"/>
        </w:rPr>
      </w:pPr>
    </w:p>
    <w:p w14:paraId="306D1860" w14:textId="77777777" w:rsidR="00675608" w:rsidRDefault="00675608" w:rsidP="00FC0875">
      <w:pPr>
        <w:jc w:val="both"/>
        <w:rPr>
          <w:rFonts w:ascii="Times New Roman" w:hAnsi="Times New Roman" w:cs="Times New Roman"/>
          <w:b/>
          <w:lang w:val="ro-MD"/>
        </w:rPr>
      </w:pPr>
    </w:p>
    <w:p w14:paraId="6F17EFFA" w14:textId="77777777" w:rsidR="00675608" w:rsidRDefault="00675608" w:rsidP="00FC0875">
      <w:pPr>
        <w:jc w:val="both"/>
        <w:rPr>
          <w:rFonts w:ascii="Times New Roman" w:hAnsi="Times New Roman" w:cs="Times New Roman"/>
          <w:b/>
          <w:lang w:val="ro-MD"/>
        </w:rPr>
      </w:pPr>
    </w:p>
    <w:p w14:paraId="07504458" w14:textId="77777777" w:rsidR="00733C54" w:rsidRPr="003C5869" w:rsidRDefault="00733C54" w:rsidP="00FC0875">
      <w:pPr>
        <w:jc w:val="both"/>
        <w:rPr>
          <w:rFonts w:ascii="Times New Roman" w:hAnsi="Times New Roman" w:cs="Times New Roman"/>
          <w:b/>
          <w:lang w:val="ro-MD"/>
        </w:rPr>
      </w:pPr>
    </w:p>
    <w:p w14:paraId="41ACA029" w14:textId="77777777" w:rsidR="00A5696D" w:rsidRPr="003C5869" w:rsidRDefault="00A5696D" w:rsidP="00FC0875">
      <w:pPr>
        <w:jc w:val="both"/>
        <w:rPr>
          <w:rFonts w:ascii="Times New Roman" w:hAnsi="Times New Roman" w:cs="Times New Roman"/>
          <w:b/>
          <w:lang w:val="ro-MD"/>
        </w:rPr>
      </w:pPr>
    </w:p>
    <w:p w14:paraId="16890D94" w14:textId="77777777" w:rsidR="00E37F00" w:rsidRPr="003C5869" w:rsidRDefault="00E37F00" w:rsidP="00FC0875">
      <w:pPr>
        <w:jc w:val="both"/>
        <w:rPr>
          <w:rFonts w:ascii="Times New Roman" w:hAnsi="Times New Roman" w:cs="Times New Roman"/>
          <w:b/>
          <w:lang w:val="ro-MD"/>
        </w:rPr>
      </w:pPr>
    </w:p>
    <w:p w14:paraId="22DAA196" w14:textId="77777777" w:rsidR="00E37F00" w:rsidRPr="003C5869" w:rsidRDefault="00E37F00" w:rsidP="00FC0875">
      <w:pPr>
        <w:jc w:val="both"/>
        <w:rPr>
          <w:rFonts w:ascii="Times New Roman" w:hAnsi="Times New Roman" w:cs="Times New Roman"/>
          <w:b/>
          <w:lang w:val="ro-MD"/>
        </w:rPr>
      </w:pPr>
    </w:p>
    <w:p w14:paraId="3875C186" w14:textId="77777777" w:rsidR="00E37F00" w:rsidRPr="003C5869" w:rsidRDefault="00E37F00" w:rsidP="00FC0875">
      <w:pPr>
        <w:jc w:val="both"/>
        <w:rPr>
          <w:rFonts w:ascii="Times New Roman" w:hAnsi="Times New Roman" w:cs="Times New Roman"/>
          <w:b/>
          <w:lang w:val="ro-MD"/>
        </w:rPr>
      </w:pPr>
    </w:p>
    <w:p w14:paraId="188DF6D7" w14:textId="77777777" w:rsidR="00E37F00" w:rsidRPr="003C5869" w:rsidRDefault="00E37F00" w:rsidP="00A648E9">
      <w:pPr>
        <w:jc w:val="center"/>
        <w:rPr>
          <w:rFonts w:ascii="Times New Roman" w:hAnsi="Times New Roman" w:cs="Times New Roman"/>
          <w:b/>
          <w:lang w:val="ro-MD"/>
        </w:rPr>
      </w:pPr>
    </w:p>
    <w:sectPr w:rsidR="00E37F00" w:rsidRPr="003C5869" w:rsidSect="00C430AA">
      <w:pgSz w:w="15840" w:h="12240"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D361D"/>
    <w:multiLevelType w:val="hybridMultilevel"/>
    <w:tmpl w:val="1CEE18EC"/>
    <w:lvl w:ilvl="0" w:tplc="8092F542">
      <w:start w:val="1"/>
      <w:numFmt w:val="decimal"/>
      <w:lvlText w:val="%1."/>
      <w:lvlJc w:val="left"/>
      <w:pPr>
        <w:ind w:left="1085" w:hanging="360"/>
      </w:pPr>
      <w:rPr>
        <w:rFonts w:ascii="Times New Roman" w:eastAsia="Times New Roman" w:hAnsi="Times New Roman" w:cs="Times New Roman"/>
        <w:b/>
      </w:rPr>
    </w:lvl>
    <w:lvl w:ilvl="1" w:tplc="04190019" w:tentative="1">
      <w:start w:val="1"/>
      <w:numFmt w:val="lowerLetter"/>
      <w:lvlText w:val="%2."/>
      <w:lvlJc w:val="left"/>
      <w:pPr>
        <w:ind w:left="1805" w:hanging="360"/>
      </w:pPr>
    </w:lvl>
    <w:lvl w:ilvl="2" w:tplc="0419001B" w:tentative="1">
      <w:start w:val="1"/>
      <w:numFmt w:val="lowerRoman"/>
      <w:lvlText w:val="%3."/>
      <w:lvlJc w:val="right"/>
      <w:pPr>
        <w:ind w:left="2525" w:hanging="180"/>
      </w:pPr>
    </w:lvl>
    <w:lvl w:ilvl="3" w:tplc="0419000F" w:tentative="1">
      <w:start w:val="1"/>
      <w:numFmt w:val="decimal"/>
      <w:lvlText w:val="%4."/>
      <w:lvlJc w:val="left"/>
      <w:pPr>
        <w:ind w:left="3245" w:hanging="360"/>
      </w:pPr>
    </w:lvl>
    <w:lvl w:ilvl="4" w:tplc="04190019" w:tentative="1">
      <w:start w:val="1"/>
      <w:numFmt w:val="lowerLetter"/>
      <w:lvlText w:val="%5."/>
      <w:lvlJc w:val="left"/>
      <w:pPr>
        <w:ind w:left="3965" w:hanging="360"/>
      </w:pPr>
    </w:lvl>
    <w:lvl w:ilvl="5" w:tplc="0419001B" w:tentative="1">
      <w:start w:val="1"/>
      <w:numFmt w:val="lowerRoman"/>
      <w:lvlText w:val="%6."/>
      <w:lvlJc w:val="right"/>
      <w:pPr>
        <w:ind w:left="4685" w:hanging="180"/>
      </w:pPr>
    </w:lvl>
    <w:lvl w:ilvl="6" w:tplc="0419000F" w:tentative="1">
      <w:start w:val="1"/>
      <w:numFmt w:val="decimal"/>
      <w:lvlText w:val="%7."/>
      <w:lvlJc w:val="left"/>
      <w:pPr>
        <w:ind w:left="5405" w:hanging="360"/>
      </w:pPr>
    </w:lvl>
    <w:lvl w:ilvl="7" w:tplc="04190019" w:tentative="1">
      <w:start w:val="1"/>
      <w:numFmt w:val="lowerLetter"/>
      <w:lvlText w:val="%8."/>
      <w:lvlJc w:val="left"/>
      <w:pPr>
        <w:ind w:left="6125" w:hanging="360"/>
      </w:pPr>
    </w:lvl>
    <w:lvl w:ilvl="8" w:tplc="0419001B" w:tentative="1">
      <w:start w:val="1"/>
      <w:numFmt w:val="lowerRoman"/>
      <w:lvlText w:val="%9."/>
      <w:lvlJc w:val="right"/>
      <w:pPr>
        <w:ind w:left="6845" w:hanging="180"/>
      </w:pPr>
    </w:lvl>
  </w:abstractNum>
  <w:abstractNum w:abstractNumId="1" w15:restartNumberingAfterBreak="0">
    <w:nsid w:val="3DEE064E"/>
    <w:multiLevelType w:val="hybridMultilevel"/>
    <w:tmpl w:val="D3C25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472B3D"/>
    <w:multiLevelType w:val="hybridMultilevel"/>
    <w:tmpl w:val="E312D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2F1546"/>
    <w:multiLevelType w:val="hybridMultilevel"/>
    <w:tmpl w:val="349A80F2"/>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0767820">
    <w:abstractNumId w:val="3"/>
  </w:num>
  <w:num w:numId="2" w16cid:durableId="1213735769">
    <w:abstractNumId w:val="0"/>
  </w:num>
  <w:num w:numId="3" w16cid:durableId="219366499">
    <w:abstractNumId w:val="1"/>
  </w:num>
  <w:num w:numId="4" w16cid:durableId="349839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A67"/>
    <w:rsid w:val="0000608A"/>
    <w:rsid w:val="00010822"/>
    <w:rsid w:val="00013A22"/>
    <w:rsid w:val="0002128F"/>
    <w:rsid w:val="000249E3"/>
    <w:rsid w:val="00046E07"/>
    <w:rsid w:val="000542BD"/>
    <w:rsid w:val="000570FA"/>
    <w:rsid w:val="00057193"/>
    <w:rsid w:val="000665E9"/>
    <w:rsid w:val="00066EB9"/>
    <w:rsid w:val="00066FEF"/>
    <w:rsid w:val="00067488"/>
    <w:rsid w:val="00085CB5"/>
    <w:rsid w:val="000862A3"/>
    <w:rsid w:val="000A19BC"/>
    <w:rsid w:val="000A3347"/>
    <w:rsid w:val="000B4E90"/>
    <w:rsid w:val="000D5FA5"/>
    <w:rsid w:val="000D789A"/>
    <w:rsid w:val="000E0E05"/>
    <w:rsid w:val="000F4EFD"/>
    <w:rsid w:val="00105F57"/>
    <w:rsid w:val="00111380"/>
    <w:rsid w:val="001142CB"/>
    <w:rsid w:val="00115AA6"/>
    <w:rsid w:val="001205C5"/>
    <w:rsid w:val="001408D0"/>
    <w:rsid w:val="00143B85"/>
    <w:rsid w:val="00146A0F"/>
    <w:rsid w:val="00150CFF"/>
    <w:rsid w:val="00155FCC"/>
    <w:rsid w:val="0017722B"/>
    <w:rsid w:val="00184FB2"/>
    <w:rsid w:val="001A454A"/>
    <w:rsid w:val="001B6AC8"/>
    <w:rsid w:val="001C7FEC"/>
    <w:rsid w:val="001F6ABD"/>
    <w:rsid w:val="00206CD9"/>
    <w:rsid w:val="00223936"/>
    <w:rsid w:val="002270E6"/>
    <w:rsid w:val="0024014A"/>
    <w:rsid w:val="00243F79"/>
    <w:rsid w:val="00257AE0"/>
    <w:rsid w:val="00257AE7"/>
    <w:rsid w:val="00266800"/>
    <w:rsid w:val="0026692D"/>
    <w:rsid w:val="00267988"/>
    <w:rsid w:val="00282EB2"/>
    <w:rsid w:val="002A4A9F"/>
    <w:rsid w:val="002B1681"/>
    <w:rsid w:val="002B4008"/>
    <w:rsid w:val="002C1606"/>
    <w:rsid w:val="002C69DC"/>
    <w:rsid w:val="002D6958"/>
    <w:rsid w:val="002E5854"/>
    <w:rsid w:val="002F3D60"/>
    <w:rsid w:val="002F5E0C"/>
    <w:rsid w:val="0030067B"/>
    <w:rsid w:val="003017FA"/>
    <w:rsid w:val="00323CAB"/>
    <w:rsid w:val="00323D10"/>
    <w:rsid w:val="00334735"/>
    <w:rsid w:val="0033735C"/>
    <w:rsid w:val="00341F37"/>
    <w:rsid w:val="00352EED"/>
    <w:rsid w:val="00355D7B"/>
    <w:rsid w:val="00364F67"/>
    <w:rsid w:val="00367F04"/>
    <w:rsid w:val="003718E9"/>
    <w:rsid w:val="00376045"/>
    <w:rsid w:val="003774A8"/>
    <w:rsid w:val="0038018E"/>
    <w:rsid w:val="00382FBE"/>
    <w:rsid w:val="003A5C83"/>
    <w:rsid w:val="003A7C9E"/>
    <w:rsid w:val="003C5869"/>
    <w:rsid w:val="003E4616"/>
    <w:rsid w:val="003E4658"/>
    <w:rsid w:val="003E7789"/>
    <w:rsid w:val="003F552C"/>
    <w:rsid w:val="00401F65"/>
    <w:rsid w:val="004046E6"/>
    <w:rsid w:val="00410815"/>
    <w:rsid w:val="0041331B"/>
    <w:rsid w:val="00415483"/>
    <w:rsid w:val="004158F8"/>
    <w:rsid w:val="00421C54"/>
    <w:rsid w:val="00427DB2"/>
    <w:rsid w:val="00434C32"/>
    <w:rsid w:val="00437816"/>
    <w:rsid w:val="00443B25"/>
    <w:rsid w:val="00465808"/>
    <w:rsid w:val="0047454E"/>
    <w:rsid w:val="0047538A"/>
    <w:rsid w:val="00475433"/>
    <w:rsid w:val="00481BAE"/>
    <w:rsid w:val="00492B0F"/>
    <w:rsid w:val="004970EC"/>
    <w:rsid w:val="004A759E"/>
    <w:rsid w:val="004D6E59"/>
    <w:rsid w:val="004E1B6F"/>
    <w:rsid w:val="00505472"/>
    <w:rsid w:val="00521DDF"/>
    <w:rsid w:val="005255EA"/>
    <w:rsid w:val="00533811"/>
    <w:rsid w:val="00545273"/>
    <w:rsid w:val="0055432F"/>
    <w:rsid w:val="00573A56"/>
    <w:rsid w:val="00583A36"/>
    <w:rsid w:val="0059155C"/>
    <w:rsid w:val="00596228"/>
    <w:rsid w:val="005A4831"/>
    <w:rsid w:val="005B1323"/>
    <w:rsid w:val="005B312A"/>
    <w:rsid w:val="005D320D"/>
    <w:rsid w:val="005E3833"/>
    <w:rsid w:val="005E5AFE"/>
    <w:rsid w:val="0060092C"/>
    <w:rsid w:val="00604063"/>
    <w:rsid w:val="0063010A"/>
    <w:rsid w:val="006317B3"/>
    <w:rsid w:val="006343B1"/>
    <w:rsid w:val="006355E5"/>
    <w:rsid w:val="00636B4A"/>
    <w:rsid w:val="00642913"/>
    <w:rsid w:val="00645AFC"/>
    <w:rsid w:val="0066168A"/>
    <w:rsid w:val="00675608"/>
    <w:rsid w:val="00676D1D"/>
    <w:rsid w:val="00683A49"/>
    <w:rsid w:val="006A599F"/>
    <w:rsid w:val="006B5E45"/>
    <w:rsid w:val="006C7807"/>
    <w:rsid w:val="006E13AF"/>
    <w:rsid w:val="006F1B15"/>
    <w:rsid w:val="006F31CD"/>
    <w:rsid w:val="007056C5"/>
    <w:rsid w:val="00724CB5"/>
    <w:rsid w:val="0073127A"/>
    <w:rsid w:val="00731CC5"/>
    <w:rsid w:val="00733C54"/>
    <w:rsid w:val="0074233E"/>
    <w:rsid w:val="00742696"/>
    <w:rsid w:val="00751A4E"/>
    <w:rsid w:val="00752267"/>
    <w:rsid w:val="00767DF4"/>
    <w:rsid w:val="00775052"/>
    <w:rsid w:val="00784908"/>
    <w:rsid w:val="0079147A"/>
    <w:rsid w:val="00796D16"/>
    <w:rsid w:val="007A1262"/>
    <w:rsid w:val="007A12C3"/>
    <w:rsid w:val="007B328D"/>
    <w:rsid w:val="007B5920"/>
    <w:rsid w:val="007C1BDE"/>
    <w:rsid w:val="007D01A6"/>
    <w:rsid w:val="007D6371"/>
    <w:rsid w:val="008272DC"/>
    <w:rsid w:val="008276A8"/>
    <w:rsid w:val="00830156"/>
    <w:rsid w:val="00830729"/>
    <w:rsid w:val="00855AEE"/>
    <w:rsid w:val="0086291D"/>
    <w:rsid w:val="00864EEF"/>
    <w:rsid w:val="00870B19"/>
    <w:rsid w:val="00874B1D"/>
    <w:rsid w:val="008A2AAF"/>
    <w:rsid w:val="008B0A92"/>
    <w:rsid w:val="008B18AA"/>
    <w:rsid w:val="008F2BCA"/>
    <w:rsid w:val="00905CC5"/>
    <w:rsid w:val="00906B51"/>
    <w:rsid w:val="009107E4"/>
    <w:rsid w:val="00923B70"/>
    <w:rsid w:val="00930BB2"/>
    <w:rsid w:val="009338E6"/>
    <w:rsid w:val="00937849"/>
    <w:rsid w:val="0094107F"/>
    <w:rsid w:val="009434BC"/>
    <w:rsid w:val="009456D1"/>
    <w:rsid w:val="00953C81"/>
    <w:rsid w:val="0095657B"/>
    <w:rsid w:val="0096579E"/>
    <w:rsid w:val="00973C8D"/>
    <w:rsid w:val="009803DD"/>
    <w:rsid w:val="00981EB4"/>
    <w:rsid w:val="00987D57"/>
    <w:rsid w:val="009A12E3"/>
    <w:rsid w:val="009A76C7"/>
    <w:rsid w:val="009C70F5"/>
    <w:rsid w:val="009E5476"/>
    <w:rsid w:val="009E7487"/>
    <w:rsid w:val="00A05E90"/>
    <w:rsid w:val="00A13300"/>
    <w:rsid w:val="00A15F9C"/>
    <w:rsid w:val="00A220ED"/>
    <w:rsid w:val="00A31690"/>
    <w:rsid w:val="00A33EDA"/>
    <w:rsid w:val="00A4324E"/>
    <w:rsid w:val="00A50D6C"/>
    <w:rsid w:val="00A54297"/>
    <w:rsid w:val="00A5696D"/>
    <w:rsid w:val="00A6264B"/>
    <w:rsid w:val="00A62DB1"/>
    <w:rsid w:val="00A64135"/>
    <w:rsid w:val="00A648E9"/>
    <w:rsid w:val="00A65033"/>
    <w:rsid w:val="00A6589E"/>
    <w:rsid w:val="00A90F5A"/>
    <w:rsid w:val="00AA0F6A"/>
    <w:rsid w:val="00AA3721"/>
    <w:rsid w:val="00AA4CFE"/>
    <w:rsid w:val="00AC12B9"/>
    <w:rsid w:val="00AC185D"/>
    <w:rsid w:val="00AD4495"/>
    <w:rsid w:val="00AD7D4E"/>
    <w:rsid w:val="00AF19D4"/>
    <w:rsid w:val="00B02A3A"/>
    <w:rsid w:val="00B17B5E"/>
    <w:rsid w:val="00B17F53"/>
    <w:rsid w:val="00B22E8D"/>
    <w:rsid w:val="00B25CF5"/>
    <w:rsid w:val="00B260F8"/>
    <w:rsid w:val="00B262F1"/>
    <w:rsid w:val="00B33468"/>
    <w:rsid w:val="00B33715"/>
    <w:rsid w:val="00B52016"/>
    <w:rsid w:val="00B96A04"/>
    <w:rsid w:val="00BA13F4"/>
    <w:rsid w:val="00BA3994"/>
    <w:rsid w:val="00BC3BCB"/>
    <w:rsid w:val="00BE5169"/>
    <w:rsid w:val="00BE524E"/>
    <w:rsid w:val="00BF339F"/>
    <w:rsid w:val="00C01E7E"/>
    <w:rsid w:val="00C06E40"/>
    <w:rsid w:val="00C221BB"/>
    <w:rsid w:val="00C25889"/>
    <w:rsid w:val="00C25D7D"/>
    <w:rsid w:val="00C26020"/>
    <w:rsid w:val="00C331CC"/>
    <w:rsid w:val="00C34710"/>
    <w:rsid w:val="00C407B5"/>
    <w:rsid w:val="00C430AA"/>
    <w:rsid w:val="00C47383"/>
    <w:rsid w:val="00C52729"/>
    <w:rsid w:val="00C53736"/>
    <w:rsid w:val="00C8634E"/>
    <w:rsid w:val="00C86D03"/>
    <w:rsid w:val="00CD010B"/>
    <w:rsid w:val="00CD21CE"/>
    <w:rsid w:val="00CE2A6A"/>
    <w:rsid w:val="00CF19DF"/>
    <w:rsid w:val="00CF4887"/>
    <w:rsid w:val="00D019DB"/>
    <w:rsid w:val="00D02310"/>
    <w:rsid w:val="00D1321E"/>
    <w:rsid w:val="00D1580B"/>
    <w:rsid w:val="00D27836"/>
    <w:rsid w:val="00D30567"/>
    <w:rsid w:val="00D40084"/>
    <w:rsid w:val="00D410D0"/>
    <w:rsid w:val="00D50502"/>
    <w:rsid w:val="00D51A8C"/>
    <w:rsid w:val="00D74D1D"/>
    <w:rsid w:val="00D80EBA"/>
    <w:rsid w:val="00D85B55"/>
    <w:rsid w:val="00D91973"/>
    <w:rsid w:val="00DC25EB"/>
    <w:rsid w:val="00DC6C63"/>
    <w:rsid w:val="00DC715C"/>
    <w:rsid w:val="00DD1844"/>
    <w:rsid w:val="00DE124C"/>
    <w:rsid w:val="00DF2BA2"/>
    <w:rsid w:val="00DF7E6F"/>
    <w:rsid w:val="00E10D24"/>
    <w:rsid w:val="00E11DF7"/>
    <w:rsid w:val="00E12779"/>
    <w:rsid w:val="00E135DD"/>
    <w:rsid w:val="00E142D5"/>
    <w:rsid w:val="00E22116"/>
    <w:rsid w:val="00E22B3E"/>
    <w:rsid w:val="00E242EE"/>
    <w:rsid w:val="00E31825"/>
    <w:rsid w:val="00E37F00"/>
    <w:rsid w:val="00E47C16"/>
    <w:rsid w:val="00E55BD7"/>
    <w:rsid w:val="00E71F3C"/>
    <w:rsid w:val="00E76BA5"/>
    <w:rsid w:val="00E92516"/>
    <w:rsid w:val="00E943BE"/>
    <w:rsid w:val="00EA1539"/>
    <w:rsid w:val="00EB1F88"/>
    <w:rsid w:val="00EB70FA"/>
    <w:rsid w:val="00EC3326"/>
    <w:rsid w:val="00EE6A67"/>
    <w:rsid w:val="00EF42E6"/>
    <w:rsid w:val="00EF6AE6"/>
    <w:rsid w:val="00F00ED8"/>
    <w:rsid w:val="00F13F1E"/>
    <w:rsid w:val="00F151A0"/>
    <w:rsid w:val="00F162B8"/>
    <w:rsid w:val="00F2187C"/>
    <w:rsid w:val="00F42F0D"/>
    <w:rsid w:val="00F5009B"/>
    <w:rsid w:val="00F707F6"/>
    <w:rsid w:val="00F72348"/>
    <w:rsid w:val="00F72778"/>
    <w:rsid w:val="00F820EA"/>
    <w:rsid w:val="00F83742"/>
    <w:rsid w:val="00F87216"/>
    <w:rsid w:val="00F95676"/>
    <w:rsid w:val="00FA17F7"/>
    <w:rsid w:val="00FA1871"/>
    <w:rsid w:val="00FA295A"/>
    <w:rsid w:val="00FB2F2D"/>
    <w:rsid w:val="00FC0875"/>
    <w:rsid w:val="00FD779F"/>
    <w:rsid w:val="00FE31B1"/>
    <w:rsid w:val="00FE5650"/>
    <w:rsid w:val="00FF6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E53B"/>
  <w15:chartTrackingRefBased/>
  <w15:docId w15:val="{A1851DCC-F26C-4981-B0BD-B0B6EF33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483"/>
  </w:style>
  <w:style w:type="paragraph" w:styleId="Heading4">
    <w:name w:val="heading 4"/>
    <w:basedOn w:val="Normal"/>
    <w:link w:val="Heading4Char"/>
    <w:uiPriority w:val="9"/>
    <w:qFormat/>
    <w:rsid w:val="00EF42E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6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6958"/>
    <w:pPr>
      <w:ind w:left="720"/>
      <w:contextualSpacing/>
    </w:pPr>
  </w:style>
  <w:style w:type="character" w:customStyle="1" w:styleId="Heading4Char">
    <w:name w:val="Heading 4 Char"/>
    <w:basedOn w:val="DefaultParagraphFont"/>
    <w:link w:val="Heading4"/>
    <w:uiPriority w:val="9"/>
    <w:rsid w:val="00EF42E6"/>
    <w:rPr>
      <w:rFonts w:ascii="Times New Roman" w:eastAsia="Times New Roman" w:hAnsi="Times New Roman" w:cs="Times New Roman"/>
      <w:b/>
      <w:bCs/>
      <w:sz w:val="24"/>
      <w:szCs w:val="24"/>
    </w:rPr>
  </w:style>
  <w:style w:type="paragraph" w:styleId="NormalWeb">
    <w:name w:val="Normal (Web)"/>
    <w:basedOn w:val="Normal"/>
    <w:uiPriority w:val="99"/>
    <w:unhideWhenUsed/>
    <w:rsid w:val="00B17B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7B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22995">
      <w:bodyDiv w:val="1"/>
      <w:marLeft w:val="0"/>
      <w:marRight w:val="0"/>
      <w:marTop w:val="0"/>
      <w:marBottom w:val="0"/>
      <w:divBdr>
        <w:top w:val="none" w:sz="0" w:space="0" w:color="auto"/>
        <w:left w:val="none" w:sz="0" w:space="0" w:color="auto"/>
        <w:bottom w:val="none" w:sz="0" w:space="0" w:color="auto"/>
        <w:right w:val="none" w:sz="0" w:space="0" w:color="auto"/>
      </w:divBdr>
    </w:div>
    <w:div w:id="624048263">
      <w:bodyDiv w:val="1"/>
      <w:marLeft w:val="0"/>
      <w:marRight w:val="0"/>
      <w:marTop w:val="0"/>
      <w:marBottom w:val="0"/>
      <w:divBdr>
        <w:top w:val="none" w:sz="0" w:space="0" w:color="auto"/>
        <w:left w:val="none" w:sz="0" w:space="0" w:color="auto"/>
        <w:bottom w:val="none" w:sz="0" w:space="0" w:color="auto"/>
        <w:right w:val="none" w:sz="0" w:space="0" w:color="auto"/>
      </w:divBdr>
    </w:div>
    <w:div w:id="678656005">
      <w:bodyDiv w:val="1"/>
      <w:marLeft w:val="0"/>
      <w:marRight w:val="0"/>
      <w:marTop w:val="0"/>
      <w:marBottom w:val="0"/>
      <w:divBdr>
        <w:top w:val="none" w:sz="0" w:space="0" w:color="auto"/>
        <w:left w:val="none" w:sz="0" w:space="0" w:color="auto"/>
        <w:bottom w:val="none" w:sz="0" w:space="0" w:color="auto"/>
        <w:right w:val="none" w:sz="0" w:space="0" w:color="auto"/>
      </w:divBdr>
    </w:div>
    <w:div w:id="133588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14</Pages>
  <Words>5290</Words>
  <Characters>30157</Characters>
  <Application>Microsoft Office Word</Application>
  <DocSecurity>0</DocSecurity>
  <Lines>251</Lines>
  <Paragraphs>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66</cp:revision>
  <dcterms:created xsi:type="dcterms:W3CDTF">2025-03-11T06:59:00Z</dcterms:created>
  <dcterms:modified xsi:type="dcterms:W3CDTF">2025-07-22T12:28:00Z</dcterms:modified>
</cp:coreProperties>
</file>