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42E04" w14:textId="77777777" w:rsidR="00C43D1F" w:rsidRPr="007F0B65" w:rsidRDefault="00C43D1F" w:rsidP="00C43D1F">
      <w:pPr>
        <w:spacing w:before="86" w:line="276" w:lineRule="auto"/>
        <w:ind w:right="125"/>
        <w:jc w:val="right"/>
        <w:rPr>
          <w:noProof/>
          <w:sz w:val="20"/>
          <w:lang w:val="en-US"/>
        </w:rPr>
      </w:pPr>
    </w:p>
    <w:p w14:paraId="5A5630A2" w14:textId="77777777" w:rsidR="00C43D1F" w:rsidRPr="007F0B65" w:rsidRDefault="00C43D1F" w:rsidP="00C43D1F">
      <w:pPr>
        <w:spacing w:before="86" w:line="276" w:lineRule="auto"/>
        <w:ind w:right="125"/>
        <w:jc w:val="center"/>
        <w:rPr>
          <w:noProof/>
          <w:sz w:val="20"/>
          <w:lang w:val="en-US"/>
        </w:rPr>
      </w:pPr>
      <w:r w:rsidRPr="00501F12">
        <w:rPr>
          <w:noProof/>
          <w:sz w:val="36"/>
          <w:szCs w:val="36"/>
          <w:lang w:val="ru-RU" w:eastAsia="ru-RU"/>
        </w:rPr>
        <w:drawing>
          <wp:inline distT="0" distB="0" distL="0" distR="0" wp14:anchorId="518F0A3A" wp14:editId="77883BAB">
            <wp:extent cx="561975" cy="704850"/>
            <wp:effectExtent l="0" t="0" r="9525" b="0"/>
            <wp:docPr id="564903628"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04850"/>
                    </a:xfrm>
                    <a:prstGeom prst="rect">
                      <a:avLst/>
                    </a:prstGeom>
                    <a:noFill/>
                    <a:ln>
                      <a:noFill/>
                    </a:ln>
                  </pic:spPr>
                </pic:pic>
              </a:graphicData>
            </a:graphic>
          </wp:inline>
        </w:drawing>
      </w:r>
    </w:p>
    <w:p w14:paraId="3794A73F" w14:textId="77777777" w:rsidR="00C43D1F" w:rsidRPr="00501F12" w:rsidRDefault="00C43D1F" w:rsidP="00C43D1F">
      <w:pPr>
        <w:spacing w:before="86" w:line="276" w:lineRule="auto"/>
        <w:ind w:right="125"/>
        <w:jc w:val="center"/>
        <w:rPr>
          <w:noProof/>
          <w:szCs w:val="28"/>
          <w:lang w:val="en-US"/>
        </w:rPr>
      </w:pPr>
    </w:p>
    <w:p w14:paraId="5CE0E10B" w14:textId="77777777" w:rsidR="00C43D1F" w:rsidRPr="00501F12" w:rsidRDefault="00C43D1F" w:rsidP="00C43D1F">
      <w:pPr>
        <w:spacing w:before="86" w:line="276" w:lineRule="auto"/>
        <w:ind w:right="125"/>
        <w:jc w:val="center"/>
        <w:rPr>
          <w:b/>
          <w:bCs/>
          <w:noProof/>
          <w:szCs w:val="28"/>
          <w:lang w:val="en-US"/>
        </w:rPr>
      </w:pPr>
      <w:r w:rsidRPr="00501F12">
        <w:rPr>
          <w:b/>
          <w:bCs/>
          <w:noProof/>
          <w:szCs w:val="28"/>
          <w:lang w:val="en-US"/>
        </w:rPr>
        <w:t>GUVERNUL REPUBLICII MOLDOVA</w:t>
      </w:r>
    </w:p>
    <w:p w14:paraId="3A2655F0" w14:textId="77777777" w:rsidR="00C43D1F" w:rsidRPr="00501F12" w:rsidRDefault="00C43D1F" w:rsidP="00C43D1F">
      <w:pPr>
        <w:spacing w:before="86" w:line="276" w:lineRule="auto"/>
        <w:ind w:right="125"/>
        <w:jc w:val="center"/>
        <w:rPr>
          <w:b/>
          <w:bCs/>
          <w:noProof/>
          <w:szCs w:val="28"/>
          <w:lang w:val="en-US"/>
        </w:rPr>
      </w:pPr>
    </w:p>
    <w:p w14:paraId="6BBBA416" w14:textId="77777777" w:rsidR="00C43D1F" w:rsidRPr="00501F12" w:rsidRDefault="00C43D1F" w:rsidP="00C43D1F">
      <w:pPr>
        <w:spacing w:before="86" w:line="276" w:lineRule="auto"/>
        <w:ind w:right="125"/>
        <w:jc w:val="center"/>
        <w:rPr>
          <w:b/>
          <w:bCs/>
          <w:noProof/>
          <w:szCs w:val="28"/>
          <w:lang w:val="en-US"/>
        </w:rPr>
      </w:pPr>
      <w:r w:rsidRPr="00501F12">
        <w:rPr>
          <w:b/>
          <w:bCs/>
          <w:noProof/>
          <w:szCs w:val="28"/>
          <w:lang w:val="en-US"/>
        </w:rPr>
        <w:t>DECIZIE PROTOCOLARĂ nr. ___/2025</w:t>
      </w:r>
    </w:p>
    <w:p w14:paraId="1892E046" w14:textId="77777777" w:rsidR="00C43D1F" w:rsidRPr="00501F12" w:rsidRDefault="00C43D1F" w:rsidP="00C43D1F">
      <w:pPr>
        <w:spacing w:before="86" w:line="276" w:lineRule="auto"/>
        <w:ind w:right="125"/>
        <w:jc w:val="center"/>
        <w:rPr>
          <w:b/>
          <w:bCs/>
          <w:noProof/>
          <w:szCs w:val="28"/>
          <w:lang w:val="en-US"/>
        </w:rPr>
      </w:pPr>
    </w:p>
    <w:p w14:paraId="55B28FB5" w14:textId="77777777" w:rsidR="00C43D1F" w:rsidRPr="00501F12" w:rsidRDefault="00C43D1F" w:rsidP="00C43D1F">
      <w:pPr>
        <w:spacing w:before="86" w:line="276" w:lineRule="auto"/>
        <w:ind w:right="125"/>
        <w:jc w:val="center"/>
        <w:rPr>
          <w:b/>
          <w:bCs/>
          <w:noProof/>
          <w:szCs w:val="28"/>
          <w:lang w:val="en-US"/>
        </w:rPr>
      </w:pPr>
    </w:p>
    <w:p w14:paraId="3E3FE806" w14:textId="77777777" w:rsidR="00C43D1F" w:rsidRPr="00501F12" w:rsidRDefault="00C43D1F" w:rsidP="00C43D1F">
      <w:pPr>
        <w:spacing w:before="86" w:line="276" w:lineRule="auto"/>
        <w:ind w:right="125"/>
        <w:jc w:val="center"/>
        <w:rPr>
          <w:b/>
          <w:bCs/>
          <w:i/>
          <w:iCs/>
          <w:noProof/>
          <w:szCs w:val="28"/>
          <w:u w:val="single"/>
          <w:lang w:val="en-US"/>
        </w:rPr>
      </w:pPr>
      <w:r w:rsidRPr="00501F12">
        <w:rPr>
          <w:b/>
          <w:bCs/>
          <w:i/>
          <w:iCs/>
          <w:noProof/>
          <w:szCs w:val="28"/>
          <w:u w:val="single"/>
          <w:lang w:val="en-US"/>
        </w:rPr>
        <w:t>Extras din procesul-verbal nr. _ __ (pct. ____)</w:t>
      </w:r>
    </w:p>
    <w:p w14:paraId="34B4FCC8" w14:textId="77777777" w:rsidR="00C43D1F" w:rsidRPr="00501F12" w:rsidRDefault="00C43D1F" w:rsidP="00C43D1F">
      <w:pPr>
        <w:spacing w:before="86" w:line="276" w:lineRule="auto"/>
        <w:ind w:right="125"/>
        <w:jc w:val="center"/>
        <w:rPr>
          <w:i/>
          <w:iCs/>
          <w:noProof/>
          <w:szCs w:val="28"/>
          <w:lang w:val="en-US"/>
        </w:rPr>
      </w:pPr>
    </w:p>
    <w:p w14:paraId="1E524CE4" w14:textId="77777777" w:rsidR="00C43D1F" w:rsidRPr="00501F12" w:rsidRDefault="00C43D1F" w:rsidP="00C43D1F">
      <w:pPr>
        <w:spacing w:before="86" w:line="276" w:lineRule="auto"/>
        <w:ind w:right="125"/>
        <w:jc w:val="center"/>
        <w:rPr>
          <w:b/>
          <w:bCs/>
          <w:i/>
          <w:iCs/>
          <w:noProof/>
          <w:szCs w:val="28"/>
          <w:u w:val="single"/>
          <w:lang w:val="en-US"/>
        </w:rPr>
      </w:pPr>
      <w:r w:rsidRPr="00501F12">
        <w:rPr>
          <w:b/>
          <w:bCs/>
          <w:i/>
          <w:iCs/>
          <w:noProof/>
          <w:szCs w:val="28"/>
          <w:u w:val="single"/>
          <w:lang w:val="en-US"/>
        </w:rPr>
        <w:t>al ședinței Guvernului din __ _ ____ 2025</w:t>
      </w:r>
    </w:p>
    <w:p w14:paraId="6752D9AA" w14:textId="77777777" w:rsidR="00C43D1F" w:rsidRPr="007F0B65" w:rsidRDefault="00C43D1F" w:rsidP="00C43D1F">
      <w:pPr>
        <w:spacing w:before="86" w:line="276" w:lineRule="auto"/>
        <w:ind w:right="125"/>
        <w:jc w:val="right"/>
        <w:rPr>
          <w:noProof/>
          <w:sz w:val="20"/>
          <w:lang w:val="en-US"/>
        </w:rPr>
      </w:pPr>
    </w:p>
    <w:p w14:paraId="723EDD80" w14:textId="77777777" w:rsidR="00C43D1F" w:rsidRPr="007A736F" w:rsidRDefault="00C43D1F" w:rsidP="00C43D1F">
      <w:pPr>
        <w:spacing w:after="0" w:line="276" w:lineRule="auto"/>
        <w:ind w:firstLine="567"/>
        <w:jc w:val="both"/>
        <w:rPr>
          <w:rFonts w:eastAsia="Times New Roman" w:cs="Times New Roman"/>
          <w:szCs w:val="28"/>
        </w:rPr>
      </w:pPr>
      <w:r w:rsidRPr="00501F12">
        <w:rPr>
          <w:noProof/>
          <w:szCs w:val="28"/>
          <w:lang w:val="en-US"/>
        </w:rPr>
        <w:t xml:space="preserve">Se aprobă și se prezintă Parlamentului spre examinare proiectul de lege privind </w:t>
      </w:r>
      <w:r w:rsidRPr="007A736F">
        <w:rPr>
          <w:rFonts w:eastAsia="Times New Roman" w:cs="Times New Roman"/>
          <w:szCs w:val="28"/>
        </w:rPr>
        <w:t>privind libera circulație și ședere pe teritoriul Republicii Moldova a   cetățenilor Uniunii Europene și a membrilor de familie ai acestora</w:t>
      </w:r>
    </w:p>
    <w:p w14:paraId="70C4717B" w14:textId="77777777" w:rsidR="00C43D1F" w:rsidRPr="007A736F" w:rsidRDefault="00C43D1F" w:rsidP="00C43D1F">
      <w:pPr>
        <w:spacing w:after="0"/>
        <w:ind w:firstLine="567"/>
        <w:rPr>
          <w:rFonts w:eastAsia="Times New Roman" w:cs="Times New Roman"/>
          <w:sz w:val="26"/>
          <w:szCs w:val="26"/>
        </w:rPr>
      </w:pPr>
    </w:p>
    <w:p w14:paraId="70754990" w14:textId="08B3BBF8" w:rsidR="00C43D1F" w:rsidRPr="00C43D1F" w:rsidRDefault="00C43D1F" w:rsidP="00C43D1F">
      <w:pPr>
        <w:spacing w:before="86" w:line="276" w:lineRule="auto"/>
        <w:ind w:right="125" w:firstLine="567"/>
        <w:jc w:val="both"/>
        <w:rPr>
          <w:noProof/>
          <w:szCs w:val="28"/>
        </w:rPr>
      </w:pPr>
    </w:p>
    <w:p w14:paraId="5E940E59" w14:textId="77777777" w:rsidR="00C43D1F" w:rsidRPr="007F0B65" w:rsidRDefault="00C43D1F" w:rsidP="00C43D1F">
      <w:pPr>
        <w:spacing w:before="86" w:line="276" w:lineRule="auto"/>
        <w:ind w:right="125"/>
        <w:jc w:val="right"/>
        <w:rPr>
          <w:noProof/>
          <w:sz w:val="20"/>
          <w:lang w:val="en-US"/>
        </w:rPr>
      </w:pPr>
    </w:p>
    <w:p w14:paraId="70F7620B" w14:textId="77777777" w:rsidR="00C43D1F" w:rsidRPr="007F0B65" w:rsidRDefault="00C43D1F" w:rsidP="00C43D1F">
      <w:pPr>
        <w:spacing w:before="86" w:line="276" w:lineRule="auto"/>
        <w:ind w:right="125"/>
        <w:jc w:val="right"/>
        <w:rPr>
          <w:noProof/>
          <w:sz w:val="20"/>
          <w:lang w:val="en-US"/>
        </w:rPr>
      </w:pPr>
    </w:p>
    <w:p w14:paraId="5D79278C" w14:textId="77777777" w:rsidR="00C43D1F" w:rsidRPr="007F0B65" w:rsidRDefault="00C43D1F" w:rsidP="00C43D1F">
      <w:pPr>
        <w:spacing w:before="86" w:line="276" w:lineRule="auto"/>
        <w:ind w:right="125"/>
        <w:jc w:val="right"/>
        <w:rPr>
          <w:noProof/>
          <w:sz w:val="20"/>
          <w:lang w:val="en-US"/>
        </w:rPr>
      </w:pPr>
    </w:p>
    <w:p w14:paraId="0BEF00E7" w14:textId="77777777" w:rsidR="00C43D1F" w:rsidRPr="007F0B65" w:rsidRDefault="00C43D1F" w:rsidP="00C43D1F">
      <w:pPr>
        <w:spacing w:before="86" w:line="276" w:lineRule="auto"/>
        <w:ind w:right="125"/>
        <w:jc w:val="right"/>
        <w:rPr>
          <w:noProof/>
          <w:sz w:val="20"/>
          <w:lang w:val="en-US"/>
        </w:rPr>
      </w:pPr>
    </w:p>
    <w:p w14:paraId="513615AB" w14:textId="77777777" w:rsidR="00C43D1F" w:rsidRPr="007F0B65" w:rsidRDefault="00C43D1F" w:rsidP="00C43D1F">
      <w:pPr>
        <w:spacing w:before="86" w:line="276" w:lineRule="auto"/>
        <w:ind w:right="125"/>
        <w:jc w:val="right"/>
        <w:rPr>
          <w:noProof/>
          <w:sz w:val="20"/>
          <w:lang w:val="en-US"/>
        </w:rPr>
      </w:pPr>
    </w:p>
    <w:p w14:paraId="22EA156B" w14:textId="77777777" w:rsidR="00C43D1F" w:rsidRPr="00501F12" w:rsidRDefault="00C43D1F" w:rsidP="00C43D1F">
      <w:pPr>
        <w:spacing w:before="86" w:line="276" w:lineRule="auto"/>
        <w:ind w:right="125" w:firstLine="567"/>
        <w:rPr>
          <w:b/>
          <w:bCs/>
          <w:noProof/>
          <w:szCs w:val="28"/>
          <w:lang w:val="en-US"/>
        </w:rPr>
      </w:pPr>
      <w:r w:rsidRPr="00501F12">
        <w:rPr>
          <w:b/>
          <w:bCs/>
          <w:noProof/>
          <w:szCs w:val="28"/>
          <w:lang w:val="en-US"/>
        </w:rPr>
        <w:t xml:space="preserve">PRIM-MINISTRU </w:t>
      </w:r>
      <w:r w:rsidRPr="00501F12">
        <w:rPr>
          <w:b/>
          <w:bCs/>
          <w:noProof/>
          <w:szCs w:val="28"/>
          <w:lang w:val="en-US"/>
        </w:rPr>
        <w:tab/>
      </w:r>
      <w:r w:rsidRPr="00501F12">
        <w:rPr>
          <w:b/>
          <w:bCs/>
          <w:noProof/>
          <w:szCs w:val="28"/>
          <w:lang w:val="en-US"/>
        </w:rPr>
        <w:tab/>
      </w:r>
      <w:r w:rsidRPr="00501F12">
        <w:rPr>
          <w:b/>
          <w:bCs/>
          <w:noProof/>
          <w:szCs w:val="28"/>
          <w:lang w:val="en-US"/>
        </w:rPr>
        <w:tab/>
      </w:r>
      <w:r w:rsidRPr="00501F12">
        <w:rPr>
          <w:b/>
          <w:bCs/>
          <w:noProof/>
          <w:szCs w:val="28"/>
          <w:lang w:val="en-US"/>
        </w:rPr>
        <w:tab/>
      </w:r>
      <w:r w:rsidRPr="00501F12">
        <w:rPr>
          <w:b/>
          <w:bCs/>
          <w:noProof/>
          <w:szCs w:val="28"/>
          <w:lang w:val="en-US"/>
        </w:rPr>
        <w:tab/>
      </w:r>
      <w:r>
        <w:rPr>
          <w:b/>
          <w:bCs/>
          <w:noProof/>
          <w:szCs w:val="28"/>
          <w:lang w:val="en-US"/>
        </w:rPr>
        <w:t xml:space="preserve">        </w:t>
      </w:r>
      <w:r w:rsidRPr="00501F12">
        <w:rPr>
          <w:b/>
          <w:bCs/>
          <w:noProof/>
          <w:szCs w:val="28"/>
          <w:lang w:val="en-US"/>
        </w:rPr>
        <w:t>DORIN RECEAN</w:t>
      </w:r>
    </w:p>
    <w:p w14:paraId="09446A9D" w14:textId="77777777" w:rsidR="00C43D1F" w:rsidRPr="007F0B65" w:rsidRDefault="00C43D1F" w:rsidP="00C43D1F">
      <w:pPr>
        <w:spacing w:before="86" w:line="276" w:lineRule="auto"/>
        <w:ind w:right="125"/>
        <w:jc w:val="right"/>
        <w:rPr>
          <w:b/>
          <w:noProof/>
          <w:sz w:val="20"/>
          <w:lang w:val="en-US"/>
        </w:rPr>
      </w:pPr>
    </w:p>
    <w:p w14:paraId="20BABA1E" w14:textId="77777777" w:rsidR="00C43D1F" w:rsidRPr="007F0B65" w:rsidRDefault="00C43D1F" w:rsidP="00C43D1F">
      <w:pPr>
        <w:spacing w:before="86" w:line="276" w:lineRule="auto"/>
        <w:ind w:right="125"/>
        <w:jc w:val="right"/>
        <w:rPr>
          <w:b/>
          <w:noProof/>
          <w:sz w:val="20"/>
          <w:lang w:val="en-US"/>
        </w:rPr>
      </w:pPr>
    </w:p>
    <w:p w14:paraId="3682C367" w14:textId="77777777" w:rsidR="00C43D1F" w:rsidRDefault="00C43D1F" w:rsidP="00C43D1F">
      <w:pPr>
        <w:spacing w:before="86" w:line="276" w:lineRule="auto"/>
        <w:ind w:right="125"/>
        <w:jc w:val="right"/>
        <w:rPr>
          <w:noProof/>
          <w:sz w:val="20"/>
          <w:lang w:val="ro-MD"/>
        </w:rPr>
      </w:pPr>
    </w:p>
    <w:p w14:paraId="3222E974" w14:textId="77777777" w:rsidR="00C7628B" w:rsidRPr="007A736F" w:rsidRDefault="00C7628B" w:rsidP="002D1647">
      <w:pPr>
        <w:pStyle w:val="ac"/>
        <w:spacing w:line="276" w:lineRule="auto"/>
        <w:ind w:left="0" w:firstLine="567"/>
      </w:pPr>
    </w:p>
    <w:p w14:paraId="0062E16F" w14:textId="77777777" w:rsidR="00C7628B" w:rsidRPr="007A736F" w:rsidRDefault="00C7628B" w:rsidP="002D1647">
      <w:pPr>
        <w:pStyle w:val="ac"/>
        <w:spacing w:line="276" w:lineRule="auto"/>
        <w:ind w:left="0" w:firstLine="567"/>
      </w:pPr>
    </w:p>
    <w:p w14:paraId="7B7BFC4A" w14:textId="1A69F743" w:rsidR="00C7628B" w:rsidRDefault="00C7628B" w:rsidP="002D1647">
      <w:pPr>
        <w:pStyle w:val="ac"/>
        <w:ind w:left="0" w:firstLine="567"/>
        <w:jc w:val="left"/>
        <w:rPr>
          <w:b/>
          <w:bCs/>
        </w:rPr>
      </w:pPr>
    </w:p>
    <w:p w14:paraId="6E3F8C98" w14:textId="77777777" w:rsidR="00C43D1F" w:rsidRPr="007A736F" w:rsidRDefault="00C43D1F" w:rsidP="002D1647">
      <w:pPr>
        <w:pStyle w:val="ac"/>
        <w:ind w:left="0" w:firstLine="567"/>
        <w:jc w:val="left"/>
        <w:rPr>
          <w:b/>
          <w:bCs/>
        </w:rPr>
      </w:pPr>
    </w:p>
    <w:p w14:paraId="5E8AA82E" w14:textId="77777777" w:rsidR="00C7628B" w:rsidRPr="007A736F" w:rsidRDefault="00C7628B" w:rsidP="002D1647">
      <w:pPr>
        <w:pStyle w:val="ac"/>
        <w:ind w:left="0" w:firstLine="567"/>
        <w:jc w:val="left"/>
        <w:rPr>
          <w:b/>
          <w:bCs/>
        </w:rPr>
      </w:pPr>
    </w:p>
    <w:p w14:paraId="71CCB537" w14:textId="237FC395" w:rsidR="00C7628B" w:rsidRPr="007A736F" w:rsidRDefault="007C238E" w:rsidP="002D1647">
      <w:pPr>
        <w:spacing w:after="0"/>
        <w:ind w:firstLine="567"/>
        <w:jc w:val="right"/>
        <w:rPr>
          <w:rFonts w:cs="Times New Roman"/>
          <w:b/>
          <w:bCs/>
          <w:i/>
          <w:iCs/>
          <w:szCs w:val="28"/>
        </w:rPr>
      </w:pPr>
      <w:r w:rsidRPr="007A736F">
        <w:rPr>
          <w:rFonts w:cs="Times New Roman"/>
          <w:b/>
          <w:bCs/>
          <w:szCs w:val="28"/>
        </w:rPr>
        <w:lastRenderedPageBreak/>
        <w:t xml:space="preserve">  </w:t>
      </w:r>
      <w:r w:rsidRPr="007A736F">
        <w:rPr>
          <w:rFonts w:cs="Times New Roman"/>
          <w:b/>
          <w:bCs/>
          <w:i/>
          <w:iCs/>
          <w:szCs w:val="28"/>
        </w:rPr>
        <w:t>UE</w:t>
      </w:r>
    </w:p>
    <w:p w14:paraId="5550E602" w14:textId="17019975" w:rsidR="00C7628B" w:rsidRDefault="007C238E" w:rsidP="002D1647">
      <w:pPr>
        <w:spacing w:after="0"/>
        <w:ind w:firstLine="567"/>
        <w:jc w:val="right"/>
        <w:rPr>
          <w:rFonts w:cs="Times New Roman"/>
          <w:b/>
          <w:bCs/>
          <w:i/>
          <w:iCs/>
          <w:szCs w:val="28"/>
        </w:rPr>
      </w:pPr>
      <w:r w:rsidRPr="007A736F">
        <w:rPr>
          <w:rFonts w:cs="Times New Roman"/>
          <w:b/>
          <w:bCs/>
          <w:i/>
          <w:iCs/>
          <w:szCs w:val="28"/>
        </w:rPr>
        <w:t>Proiect</w:t>
      </w:r>
    </w:p>
    <w:p w14:paraId="3368E942" w14:textId="327C2E38" w:rsidR="00C43D1F" w:rsidRPr="00C43D1F" w:rsidRDefault="00C43D1F" w:rsidP="002D1647">
      <w:pPr>
        <w:spacing w:after="0"/>
        <w:ind w:firstLine="567"/>
        <w:jc w:val="right"/>
        <w:rPr>
          <w:rFonts w:cs="Times New Roman"/>
          <w:bCs/>
          <w:iCs/>
          <w:szCs w:val="28"/>
        </w:rPr>
      </w:pPr>
      <w:r w:rsidRPr="00C43D1F">
        <w:rPr>
          <w:rFonts w:cs="Times New Roman"/>
          <w:bCs/>
          <w:iCs/>
          <w:szCs w:val="28"/>
        </w:rPr>
        <w:t>Aprobat în ședința Guvernului din _____2025</w:t>
      </w:r>
    </w:p>
    <w:p w14:paraId="3C92A13C" w14:textId="49CBDB86" w:rsidR="00C43D1F" w:rsidRPr="00C43D1F" w:rsidRDefault="00C43D1F" w:rsidP="002D1647">
      <w:pPr>
        <w:spacing w:after="0"/>
        <w:ind w:firstLine="567"/>
        <w:jc w:val="right"/>
        <w:rPr>
          <w:rFonts w:cs="Times New Roman"/>
          <w:bCs/>
          <w:iCs/>
          <w:szCs w:val="28"/>
        </w:rPr>
      </w:pPr>
      <w:r w:rsidRPr="00C43D1F">
        <w:rPr>
          <w:rFonts w:cs="Times New Roman"/>
          <w:bCs/>
          <w:iCs/>
          <w:szCs w:val="28"/>
        </w:rPr>
        <w:t>Decizie protocolară nr. ________/2025</w:t>
      </w:r>
    </w:p>
    <w:p w14:paraId="76CB50F1" w14:textId="5B96D3CB" w:rsidR="00C43D1F" w:rsidRPr="007A736F" w:rsidRDefault="00C43D1F" w:rsidP="00C43D1F">
      <w:pPr>
        <w:spacing w:after="0"/>
        <w:ind w:firstLine="567"/>
        <w:jc w:val="center"/>
        <w:rPr>
          <w:rFonts w:cs="Times New Roman"/>
          <w:b/>
          <w:bCs/>
          <w:i/>
          <w:iCs/>
          <w:szCs w:val="28"/>
        </w:rPr>
      </w:pPr>
    </w:p>
    <w:p w14:paraId="1B94AB47" w14:textId="77777777" w:rsidR="00C7628B" w:rsidRPr="007A736F" w:rsidRDefault="007C238E" w:rsidP="002D1647">
      <w:pPr>
        <w:spacing w:after="0" w:line="276" w:lineRule="auto"/>
        <w:ind w:firstLine="567"/>
        <w:jc w:val="center"/>
        <w:rPr>
          <w:rFonts w:eastAsia="Times New Roman" w:cs="Times New Roman"/>
          <w:b/>
          <w:szCs w:val="28"/>
        </w:rPr>
      </w:pPr>
      <w:r w:rsidRPr="007A736F">
        <w:rPr>
          <w:rFonts w:cs="Times New Roman"/>
          <w:b/>
          <w:bCs/>
          <w:szCs w:val="28"/>
        </w:rPr>
        <w:t xml:space="preserve">    </w:t>
      </w:r>
    </w:p>
    <w:p w14:paraId="317B8063" w14:textId="77777777" w:rsidR="00C7628B" w:rsidRPr="007A736F" w:rsidRDefault="007C238E" w:rsidP="00A52107">
      <w:pPr>
        <w:tabs>
          <w:tab w:val="left" w:pos="1985"/>
        </w:tabs>
        <w:spacing w:after="0" w:line="276" w:lineRule="auto"/>
        <w:ind w:firstLine="567"/>
        <w:jc w:val="center"/>
        <w:rPr>
          <w:rFonts w:eastAsia="Times New Roman" w:cs="Times New Roman"/>
          <w:b/>
          <w:szCs w:val="28"/>
        </w:rPr>
      </w:pPr>
      <w:r w:rsidRPr="007A736F">
        <w:rPr>
          <w:rFonts w:eastAsia="Times New Roman" w:cs="Times New Roman"/>
          <w:b/>
          <w:szCs w:val="28"/>
        </w:rPr>
        <w:t>LEGE</w:t>
      </w:r>
    </w:p>
    <w:p w14:paraId="69F91547" w14:textId="190430C2" w:rsidR="00C7628B" w:rsidRPr="007A736F" w:rsidRDefault="007C238E" w:rsidP="00A52107">
      <w:pPr>
        <w:spacing w:after="0" w:line="276" w:lineRule="auto"/>
        <w:ind w:left="1843" w:hanging="709"/>
        <w:jc w:val="both"/>
        <w:rPr>
          <w:rFonts w:eastAsia="Times New Roman" w:cs="Times New Roman"/>
          <w:szCs w:val="28"/>
        </w:rPr>
      </w:pPr>
      <w:bookmarkStart w:id="0" w:name="_Hlk191286348"/>
      <w:r w:rsidRPr="007A736F">
        <w:rPr>
          <w:rFonts w:eastAsia="Times New Roman" w:cs="Times New Roman"/>
          <w:szCs w:val="28"/>
        </w:rPr>
        <w:t>privind libera circulație și ședere</w:t>
      </w:r>
      <w:r w:rsidR="00212703" w:rsidRPr="007A736F">
        <w:rPr>
          <w:rFonts w:eastAsia="Times New Roman" w:cs="Times New Roman"/>
          <w:szCs w:val="28"/>
        </w:rPr>
        <w:t xml:space="preserve"> </w:t>
      </w:r>
      <w:r w:rsidRPr="007A736F">
        <w:rPr>
          <w:rFonts w:eastAsia="Times New Roman" w:cs="Times New Roman"/>
          <w:szCs w:val="28"/>
        </w:rPr>
        <w:t xml:space="preserve">pe teritoriul Republicii Moldova a </w:t>
      </w:r>
      <w:r w:rsidR="002D1647" w:rsidRPr="007A736F">
        <w:rPr>
          <w:rFonts w:eastAsia="Times New Roman" w:cs="Times New Roman"/>
          <w:szCs w:val="28"/>
        </w:rPr>
        <w:t xml:space="preserve">  </w:t>
      </w:r>
      <w:r w:rsidRPr="007A736F">
        <w:rPr>
          <w:rFonts w:eastAsia="Times New Roman" w:cs="Times New Roman"/>
          <w:szCs w:val="28"/>
        </w:rPr>
        <w:t xml:space="preserve">cetățenilor Uniunii Europene și a membrilor </w:t>
      </w:r>
      <w:r w:rsidR="002A04DE" w:rsidRPr="007A736F">
        <w:rPr>
          <w:rFonts w:eastAsia="Times New Roman" w:cs="Times New Roman"/>
          <w:szCs w:val="28"/>
        </w:rPr>
        <w:t xml:space="preserve">de </w:t>
      </w:r>
      <w:r w:rsidRPr="007A736F">
        <w:rPr>
          <w:rFonts w:eastAsia="Times New Roman" w:cs="Times New Roman"/>
          <w:szCs w:val="28"/>
        </w:rPr>
        <w:t>famili</w:t>
      </w:r>
      <w:r w:rsidR="002A04DE" w:rsidRPr="007A736F">
        <w:rPr>
          <w:rFonts w:eastAsia="Times New Roman" w:cs="Times New Roman"/>
          <w:szCs w:val="28"/>
        </w:rPr>
        <w:t>e</w:t>
      </w:r>
      <w:r w:rsidRPr="007A736F">
        <w:rPr>
          <w:rFonts w:eastAsia="Times New Roman" w:cs="Times New Roman"/>
          <w:szCs w:val="28"/>
        </w:rPr>
        <w:t xml:space="preserve"> </w:t>
      </w:r>
      <w:r w:rsidR="007459CC" w:rsidRPr="007A736F">
        <w:rPr>
          <w:rFonts w:eastAsia="Times New Roman" w:cs="Times New Roman"/>
          <w:szCs w:val="28"/>
        </w:rPr>
        <w:t xml:space="preserve">ai </w:t>
      </w:r>
      <w:r w:rsidRPr="007A736F">
        <w:rPr>
          <w:rFonts w:eastAsia="Times New Roman" w:cs="Times New Roman"/>
          <w:szCs w:val="28"/>
        </w:rPr>
        <w:t>acestora</w:t>
      </w:r>
      <w:bookmarkEnd w:id="0"/>
    </w:p>
    <w:p w14:paraId="13B2314B" w14:textId="77777777" w:rsidR="00C7628B" w:rsidRPr="007A736F" w:rsidRDefault="00C7628B" w:rsidP="002D1647">
      <w:pPr>
        <w:spacing w:after="0"/>
        <w:ind w:firstLine="567"/>
        <w:rPr>
          <w:rFonts w:eastAsia="Times New Roman" w:cs="Times New Roman"/>
          <w:sz w:val="26"/>
          <w:szCs w:val="26"/>
        </w:rPr>
      </w:pPr>
    </w:p>
    <w:p w14:paraId="3619BE52" w14:textId="77777777" w:rsidR="00C7628B" w:rsidRPr="007A736F" w:rsidRDefault="007C238E" w:rsidP="002D1647">
      <w:pPr>
        <w:spacing w:after="0"/>
        <w:ind w:firstLine="567"/>
        <w:rPr>
          <w:rFonts w:eastAsia="Times New Roman" w:cs="Times New Roman"/>
          <w:szCs w:val="28"/>
        </w:rPr>
      </w:pPr>
      <w:r w:rsidRPr="007A736F">
        <w:rPr>
          <w:rFonts w:eastAsia="Times New Roman" w:cs="Times New Roman"/>
          <w:szCs w:val="28"/>
        </w:rPr>
        <w:t>Parlamentul adoptă prezenta lege organică.</w:t>
      </w:r>
    </w:p>
    <w:p w14:paraId="14A732D9" w14:textId="77777777" w:rsidR="00C7628B" w:rsidRPr="007A736F" w:rsidRDefault="00C7628B" w:rsidP="002D1647">
      <w:pPr>
        <w:spacing w:after="0"/>
        <w:ind w:firstLine="567"/>
        <w:jc w:val="both"/>
        <w:rPr>
          <w:rFonts w:cs="Times New Roman"/>
          <w:sz w:val="20"/>
          <w:szCs w:val="20"/>
        </w:rPr>
      </w:pPr>
    </w:p>
    <w:p w14:paraId="6D566740" w14:textId="6D0D8C13" w:rsidR="00C7628B" w:rsidRPr="007A736F" w:rsidRDefault="007C238E" w:rsidP="002D1647">
      <w:pPr>
        <w:spacing w:after="0"/>
        <w:ind w:firstLine="567"/>
        <w:jc w:val="both"/>
        <w:rPr>
          <w:rFonts w:cs="Times New Roman"/>
          <w:b/>
          <w:bCs/>
          <w:szCs w:val="28"/>
          <w:shd w:val="clear" w:color="auto" w:fill="FFFFFF"/>
        </w:rPr>
      </w:pPr>
      <w:r w:rsidRPr="007A736F">
        <w:rPr>
          <w:rFonts w:cs="Times New Roman"/>
          <w:szCs w:val="28"/>
        </w:rPr>
        <w:t>Prezenta lege</w:t>
      </w:r>
      <w:r w:rsidR="007F1A73" w:rsidRPr="007A736F">
        <w:rPr>
          <w:rFonts w:cs="Times New Roman"/>
          <w:szCs w:val="28"/>
        </w:rPr>
        <w:t xml:space="preserve"> transpune</w:t>
      </w:r>
      <w:r w:rsidRPr="007A736F">
        <w:rPr>
          <w:rFonts w:cs="Times New Roman"/>
          <w:szCs w:val="28"/>
        </w:rPr>
        <w:t>:</w:t>
      </w:r>
      <w:r w:rsidRPr="007A736F">
        <w:rPr>
          <w:rFonts w:cs="Times New Roman"/>
          <w:b/>
          <w:bCs/>
          <w:szCs w:val="28"/>
          <w:shd w:val="clear" w:color="auto" w:fill="FFFFFF"/>
        </w:rPr>
        <w:t xml:space="preserve"> </w:t>
      </w:r>
      <w:r w:rsidRPr="007A736F">
        <w:rPr>
          <w:rFonts w:cs="Times New Roman"/>
          <w:b/>
          <w:bCs/>
          <w:szCs w:val="28"/>
          <w:shd w:val="clear" w:color="auto" w:fill="FFFFFF"/>
        </w:rPr>
        <w:tab/>
      </w:r>
    </w:p>
    <w:p w14:paraId="33B47F07" w14:textId="77777777" w:rsidR="00D302E1" w:rsidRPr="007A736F" w:rsidRDefault="00D302E1" w:rsidP="002D1647">
      <w:pPr>
        <w:spacing w:after="0"/>
        <w:ind w:firstLine="567"/>
        <w:jc w:val="both"/>
        <w:rPr>
          <w:rFonts w:cs="Times New Roman"/>
          <w:b/>
          <w:bCs/>
          <w:sz w:val="10"/>
          <w:szCs w:val="10"/>
          <w:shd w:val="clear" w:color="auto" w:fill="FFFFFF"/>
        </w:rPr>
      </w:pPr>
    </w:p>
    <w:p w14:paraId="1AD098EE" w14:textId="604B9CF7" w:rsidR="005030FC" w:rsidRPr="007A736F" w:rsidRDefault="00B15BE5" w:rsidP="00CF56DF">
      <w:pPr>
        <w:numPr>
          <w:ilvl w:val="0"/>
          <w:numId w:val="53"/>
        </w:numPr>
        <w:spacing w:after="0"/>
        <w:jc w:val="both"/>
        <w:rPr>
          <w:rFonts w:cs="Times New Roman"/>
        </w:rPr>
      </w:pPr>
      <w:r w:rsidRPr="007A736F">
        <w:rPr>
          <w:rFonts w:cs="Times New Roman"/>
        </w:rPr>
        <w:t>parțial (art.1 – 4 (1) și (2); art. 5 (1) și (2); art. 6 - 10 (1) și (2) lit. a), lit. b), lit. d), lit. e), lit. f); art. 11 - 14 (1) și (2); art. 15 (1); art.16; art.17 (1) și (4); art. 18 - 19 (2); art. 20 - 24 (1); art.27 - 31 (1), (3) și (4); art. 32 - 36 ) Directiva 2004/38/CE a Parlamentului European și a Consiliului din 29 aprilie 2004 privind dreptul la liberă circulație și ședere pe teritoriul statelor membre pentru cetățenii Uniunii și membrii familiilor (Text cu relevanță pentru SEE), CELEX: 32004L0038, publicată în Jurnalul Oficial al U</w:t>
      </w:r>
      <w:bookmarkStart w:id="1" w:name="_GoBack"/>
      <w:bookmarkEnd w:id="1"/>
      <w:r w:rsidRPr="007A736F">
        <w:rPr>
          <w:rFonts w:cs="Times New Roman"/>
        </w:rPr>
        <w:t xml:space="preserve">niunii Europene L 158 din 3 aprilie 2004, așa cum a fost modificată ultima oară prin Regulamentul (UE) nr. 492/2011 al Parlamentului European și al Consiliului din 5 aprilie 2011; </w:t>
      </w:r>
    </w:p>
    <w:p w14:paraId="35E4E8B6" w14:textId="77777777" w:rsidR="005030FC" w:rsidRPr="007A736F" w:rsidRDefault="005030FC" w:rsidP="004E11A1">
      <w:pPr>
        <w:spacing w:after="0"/>
        <w:jc w:val="both"/>
        <w:rPr>
          <w:rFonts w:cs="Times New Roman"/>
          <w:sz w:val="10"/>
          <w:szCs w:val="10"/>
        </w:rPr>
      </w:pPr>
    </w:p>
    <w:p w14:paraId="2EBA1DAB" w14:textId="76E23B22" w:rsidR="00B15BE5" w:rsidRPr="007A736F" w:rsidRDefault="00B15BE5" w:rsidP="004E11A1">
      <w:pPr>
        <w:spacing w:after="0"/>
        <w:jc w:val="both"/>
        <w:rPr>
          <w:rFonts w:cs="Times New Roman"/>
          <w:szCs w:val="28"/>
        </w:rPr>
      </w:pPr>
      <w:r w:rsidRPr="007A736F">
        <w:rPr>
          <w:rFonts w:cs="Times New Roman"/>
        </w:rPr>
        <w:t xml:space="preserve">Directiva 2014/54/UE a Parlamentului European și a Consiliului din 16 aprilie 2014 privind măsurile de facilitare a exercitării drepturilor conferite lucrătorilor în contextul liberei circulații a lucrătorilor Text cu relevanță pentru SEE, CELEX: 32014L0054, publicată în Jurnalul Oficial al Uniunii Europene L 128 din 30 aprilie </w:t>
      </w:r>
      <w:r w:rsidRPr="007A736F">
        <w:rPr>
          <w:rFonts w:cs="Times New Roman"/>
          <w:szCs w:val="28"/>
        </w:rPr>
        <w:t>2014;</w:t>
      </w:r>
    </w:p>
    <w:p w14:paraId="3510FD44" w14:textId="691B4C5A" w:rsidR="00B15BE5" w:rsidRPr="007A736F" w:rsidRDefault="00B15BE5" w:rsidP="00CF56DF">
      <w:pPr>
        <w:numPr>
          <w:ilvl w:val="0"/>
          <w:numId w:val="53"/>
        </w:numPr>
        <w:spacing w:after="0"/>
        <w:jc w:val="center"/>
        <w:rPr>
          <w:rFonts w:cs="Times New Roman"/>
          <w:sz w:val="10"/>
          <w:szCs w:val="10"/>
        </w:rPr>
      </w:pPr>
    </w:p>
    <w:p w14:paraId="67D0F2DE" w14:textId="3C88D9E0" w:rsidR="00B15BE5" w:rsidRPr="007A736F" w:rsidRDefault="00B15BE5" w:rsidP="00CF56DF">
      <w:pPr>
        <w:numPr>
          <w:ilvl w:val="0"/>
          <w:numId w:val="53"/>
        </w:numPr>
        <w:spacing w:after="0"/>
        <w:jc w:val="both"/>
        <w:rPr>
          <w:rFonts w:cs="Times New Roman"/>
        </w:rPr>
      </w:pPr>
      <w:r w:rsidRPr="007A736F">
        <w:rPr>
          <w:rFonts w:cs="Times New Roman"/>
          <w:szCs w:val="28"/>
        </w:rPr>
        <w:t>parțial Directiva</w:t>
      </w:r>
      <w:r w:rsidRPr="007A736F">
        <w:rPr>
          <w:rFonts w:cs="Times New Roman"/>
        </w:rPr>
        <w:t xml:space="preserve"> Consiliului din 25 iulie 1977 privind educația copiilor lucrătorilor migranți (77/486/CEE), CELEX: 31977L0486, publicată în Jurnalul Oficial al Uniunii Europene L 199 din 6 august 1997;</w:t>
      </w:r>
    </w:p>
    <w:p w14:paraId="569FB5B2" w14:textId="77777777" w:rsidR="004E11A1" w:rsidRPr="007A736F" w:rsidRDefault="004E11A1" w:rsidP="00CF56DF">
      <w:pPr>
        <w:numPr>
          <w:ilvl w:val="0"/>
          <w:numId w:val="53"/>
        </w:numPr>
        <w:spacing w:after="0"/>
        <w:jc w:val="both"/>
        <w:rPr>
          <w:rFonts w:cs="Times New Roman"/>
          <w:sz w:val="10"/>
          <w:szCs w:val="10"/>
        </w:rPr>
      </w:pPr>
    </w:p>
    <w:p w14:paraId="31DFF93C" w14:textId="141A5115" w:rsidR="00B15BE5" w:rsidRPr="007A736F" w:rsidRDefault="00B15BE5" w:rsidP="00CF56DF">
      <w:pPr>
        <w:numPr>
          <w:ilvl w:val="0"/>
          <w:numId w:val="53"/>
        </w:numPr>
        <w:spacing w:after="0"/>
        <w:jc w:val="both"/>
        <w:rPr>
          <w:rFonts w:cs="Times New Roman"/>
        </w:rPr>
      </w:pPr>
      <w:r w:rsidRPr="007A736F">
        <w:rPr>
          <w:rFonts w:cs="Times New Roman"/>
        </w:rPr>
        <w:t>Regulamentul (UE) nr. 492/2011 al Parlamentului European și al Consiliului din 5 aprilie 2011 privind libera circulație a lucrătorilor în cadrul Uniunii (Text cu relevanță pentru SEE), CELEX: 32011R0492, publicat în Jurnalul Oficial al Uniunii Europene L 141 din 27 mai 2011, așa cum a fost modificat ultima oară prin Regulamentul (UE) 2019/1149 al Parlamentului European și al Consiliului din 20 iunie 2019”.</w:t>
      </w:r>
    </w:p>
    <w:p w14:paraId="22E733D0" w14:textId="77777777" w:rsidR="00C7628B" w:rsidRPr="007A736F" w:rsidRDefault="007C238E" w:rsidP="002D1647">
      <w:pPr>
        <w:spacing w:after="0"/>
        <w:ind w:firstLine="567"/>
        <w:jc w:val="center"/>
        <w:rPr>
          <w:rFonts w:cs="Times New Roman"/>
          <w:b/>
          <w:bCs/>
          <w:szCs w:val="28"/>
        </w:rPr>
      </w:pPr>
      <w:r w:rsidRPr="007A736F">
        <w:rPr>
          <w:rFonts w:cs="Times New Roman"/>
          <w:b/>
          <w:bCs/>
          <w:szCs w:val="28"/>
        </w:rPr>
        <w:t>CAPITOLUL I</w:t>
      </w:r>
    </w:p>
    <w:p w14:paraId="1ABB7EC4" w14:textId="77777777" w:rsidR="00C7628B" w:rsidRPr="007A736F" w:rsidRDefault="007C238E" w:rsidP="002D1647">
      <w:pPr>
        <w:spacing w:after="0"/>
        <w:ind w:firstLine="567"/>
        <w:jc w:val="center"/>
        <w:rPr>
          <w:rFonts w:cs="Times New Roman"/>
          <w:b/>
          <w:bCs/>
          <w:szCs w:val="28"/>
        </w:rPr>
      </w:pPr>
      <w:r w:rsidRPr="007A736F">
        <w:rPr>
          <w:rFonts w:cs="Times New Roman"/>
          <w:b/>
          <w:bCs/>
          <w:szCs w:val="28"/>
        </w:rPr>
        <w:t xml:space="preserve"> Dispoziții generale</w:t>
      </w:r>
    </w:p>
    <w:p w14:paraId="25FAF4A1" w14:textId="77777777" w:rsidR="00C7628B" w:rsidRPr="007A736F" w:rsidRDefault="00C7628B" w:rsidP="002D1647">
      <w:pPr>
        <w:spacing w:after="0"/>
        <w:ind w:firstLine="567"/>
        <w:jc w:val="both"/>
        <w:rPr>
          <w:rFonts w:cs="Times New Roman"/>
          <w:b/>
          <w:bCs/>
          <w:sz w:val="10"/>
          <w:szCs w:val="10"/>
        </w:rPr>
      </w:pPr>
    </w:p>
    <w:p w14:paraId="27878CA5" w14:textId="77777777" w:rsidR="00C7628B" w:rsidRPr="007A736F" w:rsidRDefault="007C238E" w:rsidP="002D1647">
      <w:pPr>
        <w:spacing w:after="0"/>
        <w:ind w:firstLine="567"/>
        <w:jc w:val="both"/>
        <w:rPr>
          <w:rFonts w:cs="Times New Roman"/>
          <w:szCs w:val="28"/>
        </w:rPr>
      </w:pPr>
      <w:r w:rsidRPr="007A736F">
        <w:rPr>
          <w:rFonts w:cs="Times New Roman"/>
          <w:b/>
          <w:bCs/>
          <w:szCs w:val="28"/>
        </w:rPr>
        <w:t>Articolul 1.</w:t>
      </w:r>
      <w:r w:rsidRPr="007A736F">
        <w:rPr>
          <w:rFonts w:cs="Times New Roman"/>
          <w:szCs w:val="28"/>
        </w:rPr>
        <w:t xml:space="preserve"> Obiectul de reglementare</w:t>
      </w:r>
    </w:p>
    <w:p w14:paraId="79976383" w14:textId="4E79A2F9" w:rsidR="00DE2B44" w:rsidRPr="007A736F" w:rsidRDefault="00DE2B44" w:rsidP="00DE2B44">
      <w:pPr>
        <w:spacing w:after="0"/>
        <w:ind w:firstLine="567"/>
        <w:jc w:val="both"/>
        <w:rPr>
          <w:rFonts w:cs="Times New Roman"/>
          <w:szCs w:val="28"/>
        </w:rPr>
      </w:pPr>
      <w:r w:rsidRPr="007A736F">
        <w:rPr>
          <w:rFonts w:cs="Times New Roman"/>
          <w:szCs w:val="28"/>
        </w:rPr>
        <w:t xml:space="preserve">Prezenta lege stabilește cadrul normativ pentru exercitarea de către cetățenii Uniunii Europene, cetățenii </w:t>
      </w:r>
      <w:r w:rsidR="002A065A" w:rsidRPr="007A736F">
        <w:rPr>
          <w:rFonts w:cs="Times New Roman"/>
          <w:szCs w:val="28"/>
        </w:rPr>
        <w:t xml:space="preserve">ai statelor semnatare a Acordului Schengen </w:t>
      </w:r>
      <w:r w:rsidRPr="007A736F">
        <w:rPr>
          <w:rFonts w:cs="Times New Roman"/>
          <w:szCs w:val="28"/>
        </w:rPr>
        <w:t xml:space="preserve">și membrii de familie ai acestora a dreptului la liberă circulație, la ședere și la tratament egal pe teritoriul Republicii Moldova, precum și cadrul normativ privind aplicarea </w:t>
      </w:r>
      <w:r w:rsidRPr="007A736F">
        <w:rPr>
          <w:rFonts w:cs="Times New Roman"/>
          <w:szCs w:val="28"/>
        </w:rPr>
        <w:lastRenderedPageBreak/>
        <w:t>restricțiilor în privința acestora, din motive de securitatea națională, ordine publică</w:t>
      </w:r>
      <w:r w:rsidR="005C7EA8" w:rsidRPr="007A736F">
        <w:rPr>
          <w:rFonts w:cs="Times New Roman"/>
          <w:szCs w:val="28"/>
        </w:rPr>
        <w:t xml:space="preserve"> și </w:t>
      </w:r>
      <w:r w:rsidRPr="007A736F">
        <w:rPr>
          <w:rFonts w:cs="Times New Roman"/>
          <w:szCs w:val="28"/>
        </w:rPr>
        <w:t>sănătate publică</w:t>
      </w:r>
      <w:r w:rsidRPr="007A736F">
        <w:rPr>
          <w:rFonts w:cs="Times New Roman"/>
          <w:b/>
          <w:bCs/>
          <w:szCs w:val="28"/>
        </w:rPr>
        <w:t>.</w:t>
      </w:r>
    </w:p>
    <w:p w14:paraId="03F24B07" w14:textId="77777777" w:rsidR="002E2586" w:rsidRPr="007A736F" w:rsidRDefault="002E2586" w:rsidP="00DE2B44">
      <w:pPr>
        <w:spacing w:after="0"/>
        <w:ind w:firstLine="567"/>
        <w:jc w:val="both"/>
        <w:rPr>
          <w:rFonts w:cs="Times New Roman"/>
          <w:b/>
          <w:bCs/>
          <w:szCs w:val="28"/>
        </w:rPr>
      </w:pPr>
    </w:p>
    <w:p w14:paraId="672E4B3F" w14:textId="77777777" w:rsidR="002E2586" w:rsidRPr="007A736F" w:rsidRDefault="002E2586" w:rsidP="00DE2B44">
      <w:pPr>
        <w:spacing w:after="0"/>
        <w:ind w:firstLine="567"/>
        <w:jc w:val="both"/>
        <w:rPr>
          <w:rFonts w:cs="Times New Roman"/>
          <w:b/>
          <w:bCs/>
          <w:szCs w:val="28"/>
        </w:rPr>
      </w:pPr>
    </w:p>
    <w:p w14:paraId="1AF642A2" w14:textId="50A559A9" w:rsidR="00C7628B" w:rsidRPr="007A736F" w:rsidRDefault="007C238E" w:rsidP="00DE2B44">
      <w:pPr>
        <w:spacing w:after="0"/>
        <w:ind w:firstLine="567"/>
        <w:jc w:val="both"/>
        <w:rPr>
          <w:rFonts w:cs="Times New Roman"/>
          <w:szCs w:val="28"/>
        </w:rPr>
      </w:pPr>
      <w:r w:rsidRPr="007A736F">
        <w:rPr>
          <w:rFonts w:cs="Times New Roman"/>
          <w:b/>
          <w:bCs/>
          <w:szCs w:val="28"/>
        </w:rPr>
        <w:t>Articolul 2</w:t>
      </w:r>
      <w:r w:rsidR="002064C0" w:rsidRPr="007A736F">
        <w:rPr>
          <w:rFonts w:cs="Times New Roman"/>
          <w:b/>
          <w:bCs/>
          <w:szCs w:val="28"/>
        </w:rPr>
        <w:t>.</w:t>
      </w:r>
      <w:r w:rsidRPr="007A736F">
        <w:rPr>
          <w:rFonts w:cs="Times New Roman"/>
          <w:b/>
          <w:bCs/>
          <w:szCs w:val="28"/>
        </w:rPr>
        <w:t xml:space="preserve"> </w:t>
      </w:r>
      <w:r w:rsidRPr="007A736F">
        <w:rPr>
          <w:rFonts w:cs="Times New Roman"/>
          <w:szCs w:val="28"/>
        </w:rPr>
        <w:t>Scopul legii</w:t>
      </w:r>
    </w:p>
    <w:p w14:paraId="0A62666C" w14:textId="65F7B8D1" w:rsidR="001C4695" w:rsidRPr="007A736F" w:rsidRDefault="0027635B" w:rsidP="00DE2B44">
      <w:pPr>
        <w:spacing w:after="0"/>
        <w:ind w:firstLine="567"/>
        <w:jc w:val="both"/>
        <w:rPr>
          <w:rFonts w:cs="Times New Roman"/>
        </w:rPr>
      </w:pPr>
      <w:r w:rsidRPr="007A736F">
        <w:rPr>
          <w:rFonts w:cs="Times New Roman"/>
        </w:rPr>
        <w:t>Scopul prezentei legi este de a reglementa condiții de intrare</w:t>
      </w:r>
      <w:r w:rsidR="0068709C" w:rsidRPr="007A736F">
        <w:rPr>
          <w:rFonts w:cs="Times New Roman"/>
        </w:rPr>
        <w:t xml:space="preserve">, </w:t>
      </w:r>
      <w:r w:rsidRPr="007A736F">
        <w:rPr>
          <w:rFonts w:cs="Times New Roman"/>
        </w:rPr>
        <w:t xml:space="preserve">ședere, </w:t>
      </w:r>
      <w:r w:rsidR="002055F8" w:rsidRPr="007A736F">
        <w:rPr>
          <w:rFonts w:cs="Times New Roman"/>
        </w:rPr>
        <w:t xml:space="preserve">ieșire, </w:t>
      </w:r>
      <w:r w:rsidRPr="007A736F">
        <w:rPr>
          <w:rFonts w:cs="Times New Roman"/>
        </w:rPr>
        <w:t>drepturi și obligații</w:t>
      </w:r>
      <w:r w:rsidR="00C40A89" w:rsidRPr="007A736F">
        <w:rPr>
          <w:rFonts w:cs="Times New Roman"/>
        </w:rPr>
        <w:t xml:space="preserve"> pentru </w:t>
      </w:r>
      <w:r w:rsidRPr="007A736F">
        <w:rPr>
          <w:rFonts w:cs="Times New Roman"/>
        </w:rPr>
        <w:t>cetățeni</w:t>
      </w:r>
      <w:r w:rsidR="00C40A89" w:rsidRPr="007A736F">
        <w:rPr>
          <w:rFonts w:cs="Times New Roman"/>
        </w:rPr>
        <w:t>i</w:t>
      </w:r>
      <w:r w:rsidRPr="007A736F">
        <w:rPr>
          <w:rFonts w:cs="Times New Roman"/>
        </w:rPr>
        <w:t xml:space="preserve"> Uniunii Europene</w:t>
      </w:r>
      <w:r w:rsidR="00C065FF" w:rsidRPr="007A736F">
        <w:rPr>
          <w:rFonts w:cs="Times New Roman"/>
        </w:rPr>
        <w:t xml:space="preserve"> </w:t>
      </w:r>
      <w:r w:rsidR="00C065FF" w:rsidRPr="007A736F">
        <w:rPr>
          <w:rFonts w:eastAsia="Times New Roman" w:cs="Times New Roman"/>
          <w:szCs w:val="28"/>
        </w:rPr>
        <w:t>și</w:t>
      </w:r>
      <w:r w:rsidR="00C40A89" w:rsidRPr="007A736F">
        <w:rPr>
          <w:rFonts w:eastAsia="Times New Roman" w:cs="Times New Roman"/>
          <w:szCs w:val="28"/>
        </w:rPr>
        <w:t xml:space="preserve"> </w:t>
      </w:r>
      <w:r w:rsidR="00C065FF" w:rsidRPr="007A736F">
        <w:rPr>
          <w:rFonts w:eastAsia="Times New Roman" w:cs="Times New Roman"/>
          <w:szCs w:val="28"/>
        </w:rPr>
        <w:t>membri</w:t>
      </w:r>
      <w:r w:rsidR="00C40A89" w:rsidRPr="007A736F">
        <w:rPr>
          <w:rFonts w:eastAsia="Times New Roman" w:cs="Times New Roman"/>
          <w:szCs w:val="28"/>
        </w:rPr>
        <w:t>i</w:t>
      </w:r>
      <w:r w:rsidR="00C065FF" w:rsidRPr="007A736F">
        <w:rPr>
          <w:rFonts w:eastAsia="Times New Roman" w:cs="Times New Roman"/>
          <w:szCs w:val="28"/>
        </w:rPr>
        <w:t xml:space="preserve"> de familie ai acestora</w:t>
      </w:r>
      <w:r w:rsidRPr="007A736F">
        <w:rPr>
          <w:rFonts w:cs="Times New Roman"/>
        </w:rPr>
        <w:t>, care exercită dreptul la libera circulație și ședere pe teritoriul Republicii Moldova</w:t>
      </w:r>
      <w:r w:rsidR="00811D3C" w:rsidRPr="007A736F">
        <w:rPr>
          <w:rFonts w:cs="Times New Roman"/>
        </w:rPr>
        <w:t>,</w:t>
      </w:r>
      <w:r w:rsidR="00EB29DE" w:rsidRPr="007A736F">
        <w:rPr>
          <w:rFonts w:cs="Times New Roman"/>
        </w:rPr>
        <w:t xml:space="preserve"> </w:t>
      </w:r>
      <w:r w:rsidR="00C40A89" w:rsidRPr="007A736F">
        <w:rPr>
          <w:rFonts w:cs="Times New Roman"/>
        </w:rPr>
        <w:t>și de a stabili</w:t>
      </w:r>
      <w:r w:rsidR="00720FB7" w:rsidRPr="007A736F">
        <w:rPr>
          <w:rFonts w:cs="Times New Roman"/>
        </w:rPr>
        <w:t xml:space="preserve"> restricții din motive de securitate națională, ordine și sănătate publică.</w:t>
      </w:r>
    </w:p>
    <w:p w14:paraId="45760AC7" w14:textId="7A736CE2" w:rsidR="00050E27" w:rsidRPr="007A736F" w:rsidRDefault="00050E27" w:rsidP="00050E27">
      <w:pPr>
        <w:tabs>
          <w:tab w:val="left" w:pos="990"/>
        </w:tabs>
        <w:spacing w:after="0"/>
        <w:ind w:firstLine="567"/>
        <w:jc w:val="both"/>
        <w:rPr>
          <w:rFonts w:cs="Times New Roman"/>
          <w:szCs w:val="28"/>
        </w:rPr>
      </w:pPr>
      <w:r w:rsidRPr="007A736F">
        <w:rPr>
          <w:rFonts w:cs="Times New Roman"/>
          <w:b/>
          <w:bCs/>
          <w:szCs w:val="28"/>
        </w:rPr>
        <w:t>Articolul 3.</w:t>
      </w:r>
      <w:r w:rsidRPr="007A736F">
        <w:rPr>
          <w:rFonts w:cs="Times New Roman"/>
          <w:szCs w:val="28"/>
        </w:rPr>
        <w:t xml:space="preserve"> Excepții de la aplicarea prezentei legi</w:t>
      </w:r>
    </w:p>
    <w:p w14:paraId="5C88473D" w14:textId="78993F0D" w:rsidR="00050E27" w:rsidRPr="007A736F" w:rsidRDefault="00050E27" w:rsidP="00050E27">
      <w:pPr>
        <w:tabs>
          <w:tab w:val="left" w:pos="990"/>
        </w:tabs>
        <w:spacing w:after="0"/>
        <w:ind w:firstLine="567"/>
        <w:jc w:val="both"/>
        <w:rPr>
          <w:rFonts w:cs="Times New Roman"/>
          <w:szCs w:val="28"/>
        </w:rPr>
      </w:pPr>
      <w:r w:rsidRPr="007A736F">
        <w:rPr>
          <w:rFonts w:cs="Times New Roman"/>
          <w:szCs w:val="28"/>
        </w:rPr>
        <w:t xml:space="preserve">Sub incidența prezentei legi, nu cad următoarele categorii de cetățeni ai Uniunii Europene: </w:t>
      </w:r>
    </w:p>
    <w:p w14:paraId="36292054" w14:textId="62C9F4C7" w:rsidR="00C2199C" w:rsidRPr="007A736F" w:rsidRDefault="00050E27" w:rsidP="00CF56DF">
      <w:pPr>
        <w:pStyle w:val="ae"/>
        <w:numPr>
          <w:ilvl w:val="0"/>
          <w:numId w:val="52"/>
        </w:numPr>
        <w:tabs>
          <w:tab w:val="left" w:pos="851"/>
        </w:tabs>
        <w:spacing w:after="0"/>
        <w:ind w:left="0" w:firstLine="567"/>
        <w:jc w:val="both"/>
        <w:rPr>
          <w:rFonts w:cs="Times New Roman"/>
          <w:szCs w:val="28"/>
        </w:rPr>
      </w:pPr>
      <w:r w:rsidRPr="007A736F">
        <w:rPr>
          <w:rFonts w:cs="Times New Roman"/>
          <w:szCs w:val="28"/>
        </w:rPr>
        <w:t>membrii misiunilor diplomatice și ai oficiilor consulare acreditate în Republica Moldova, membri ai organizațiilor internaționale, precum și membrii lor de familie, al căror statut este reglementat prin tratate internaționale la care Republica Moldova este parte sau în alt mod stabilit de cadrul normativ;</w:t>
      </w:r>
    </w:p>
    <w:p w14:paraId="26683A5F" w14:textId="6499DDD0" w:rsidR="00C2199C" w:rsidRPr="007A736F" w:rsidRDefault="00C2199C" w:rsidP="00CF56DF">
      <w:pPr>
        <w:pStyle w:val="ae"/>
        <w:numPr>
          <w:ilvl w:val="0"/>
          <w:numId w:val="52"/>
        </w:numPr>
        <w:tabs>
          <w:tab w:val="left" w:pos="851"/>
        </w:tabs>
        <w:spacing w:after="0"/>
        <w:jc w:val="both"/>
        <w:rPr>
          <w:rFonts w:cs="Times New Roman"/>
          <w:szCs w:val="28"/>
        </w:rPr>
      </w:pPr>
      <w:r w:rsidRPr="007A736F">
        <w:rPr>
          <w:rFonts w:cs="Times New Roman"/>
          <w:szCs w:val="28"/>
        </w:rPr>
        <w:t>cetățenii Republicii Moldova;</w:t>
      </w:r>
    </w:p>
    <w:p w14:paraId="47BD22F4" w14:textId="713B7732" w:rsidR="00C2199C" w:rsidRPr="007A736F" w:rsidRDefault="00050E27" w:rsidP="00CF56DF">
      <w:pPr>
        <w:pStyle w:val="ae"/>
        <w:numPr>
          <w:ilvl w:val="0"/>
          <w:numId w:val="52"/>
        </w:numPr>
        <w:tabs>
          <w:tab w:val="left" w:pos="851"/>
        </w:tabs>
        <w:spacing w:after="0"/>
        <w:ind w:left="0" w:firstLine="567"/>
        <w:jc w:val="both"/>
        <w:rPr>
          <w:rFonts w:cs="Times New Roman"/>
          <w:szCs w:val="28"/>
        </w:rPr>
      </w:pPr>
      <w:r w:rsidRPr="007A736F">
        <w:rPr>
          <w:rFonts w:cs="Times New Roman"/>
          <w:szCs w:val="28"/>
        </w:rPr>
        <w:t xml:space="preserve">cetățenii Republicii Moldova care dețin cetățenia unui stat membru al Uniunii Europene sau al unui stat </w:t>
      </w:r>
      <w:r w:rsidR="002A065A" w:rsidRPr="007A736F">
        <w:rPr>
          <w:rFonts w:cs="Times New Roman"/>
          <w:szCs w:val="28"/>
        </w:rPr>
        <w:t>semnatar a Acordului Schengen</w:t>
      </w:r>
      <w:r w:rsidRPr="007A736F">
        <w:rPr>
          <w:rFonts w:cs="Times New Roman"/>
          <w:szCs w:val="28"/>
        </w:rPr>
        <w:t>, precum și membrii de familie ai acestora</w:t>
      </w:r>
      <w:r w:rsidR="006E1124" w:rsidRPr="007A736F">
        <w:rPr>
          <w:rFonts w:cs="Times New Roman"/>
          <w:szCs w:val="28"/>
        </w:rPr>
        <w:t xml:space="preserve"> resortisanți ai statelor terțe</w:t>
      </w:r>
      <w:r w:rsidRPr="007A736F">
        <w:rPr>
          <w:rFonts w:cs="Times New Roman"/>
          <w:szCs w:val="28"/>
        </w:rPr>
        <w:t xml:space="preserve">; </w:t>
      </w:r>
    </w:p>
    <w:p w14:paraId="05596A57" w14:textId="6D6D7FCE" w:rsidR="00C2199C" w:rsidRPr="007A736F" w:rsidRDefault="00050E27" w:rsidP="00CF56DF">
      <w:pPr>
        <w:pStyle w:val="ae"/>
        <w:numPr>
          <w:ilvl w:val="0"/>
          <w:numId w:val="52"/>
        </w:numPr>
        <w:tabs>
          <w:tab w:val="left" w:pos="851"/>
        </w:tabs>
        <w:spacing w:after="0"/>
        <w:jc w:val="both"/>
        <w:rPr>
          <w:rFonts w:cs="Times New Roman"/>
          <w:szCs w:val="28"/>
        </w:rPr>
      </w:pPr>
      <w:r w:rsidRPr="007A736F">
        <w:rPr>
          <w:rFonts w:cs="Times New Roman"/>
          <w:szCs w:val="28"/>
        </w:rPr>
        <w:t xml:space="preserve">persoanele </w:t>
      </w:r>
      <w:r w:rsidR="00461161" w:rsidRPr="00461161">
        <w:rPr>
          <w:rFonts w:cs="Times New Roman"/>
          <w:szCs w:val="28"/>
        </w:rPr>
        <w:t>cărora li s-a recunoscut statutul de apatrid</w:t>
      </w:r>
      <w:r w:rsidR="00461161">
        <w:rPr>
          <w:rFonts w:cs="Times New Roman"/>
          <w:szCs w:val="28"/>
        </w:rPr>
        <w:t xml:space="preserve"> în Republica Moldova</w:t>
      </w:r>
      <w:r w:rsidR="00A603C2" w:rsidRPr="007A736F">
        <w:rPr>
          <w:rFonts w:cs="Times New Roman"/>
          <w:szCs w:val="28"/>
        </w:rPr>
        <w:t>;</w:t>
      </w:r>
    </w:p>
    <w:p w14:paraId="4D1FFF79" w14:textId="77777777" w:rsidR="00C2199C" w:rsidRPr="007A736F" w:rsidRDefault="00050E27" w:rsidP="00CF56DF">
      <w:pPr>
        <w:pStyle w:val="ae"/>
        <w:numPr>
          <w:ilvl w:val="0"/>
          <w:numId w:val="52"/>
        </w:numPr>
        <w:tabs>
          <w:tab w:val="left" w:pos="851"/>
        </w:tabs>
        <w:spacing w:after="0"/>
        <w:ind w:left="0" w:firstLine="567"/>
        <w:jc w:val="both"/>
        <w:rPr>
          <w:rFonts w:cs="Times New Roman"/>
          <w:szCs w:val="28"/>
        </w:rPr>
      </w:pPr>
      <w:r w:rsidRPr="007A736F">
        <w:rPr>
          <w:rFonts w:cs="Times New Roman"/>
          <w:szCs w:val="28"/>
        </w:rPr>
        <w:t>străinii al căror regim este reglementat prin Legea nr.270/2008 privind azilul în Republica Moldova;</w:t>
      </w:r>
    </w:p>
    <w:p w14:paraId="683355A7" w14:textId="77777777" w:rsidR="00C2199C" w:rsidRPr="007A736F" w:rsidRDefault="00050E27" w:rsidP="00CF56DF">
      <w:pPr>
        <w:pStyle w:val="ae"/>
        <w:numPr>
          <w:ilvl w:val="0"/>
          <w:numId w:val="52"/>
        </w:numPr>
        <w:tabs>
          <w:tab w:val="left" w:pos="851"/>
        </w:tabs>
        <w:spacing w:after="0"/>
        <w:ind w:left="0" w:firstLine="567"/>
        <w:jc w:val="both"/>
        <w:rPr>
          <w:rFonts w:cs="Times New Roman"/>
          <w:szCs w:val="28"/>
        </w:rPr>
      </w:pPr>
      <w:r w:rsidRPr="007A736F">
        <w:rPr>
          <w:rFonts w:cs="Times New Roman"/>
          <w:szCs w:val="28"/>
        </w:rPr>
        <w:t xml:space="preserve">forța militară străină, componenta civilă care o însoțește și efectivele formațiunilor speciale antitero străine, precum și reprezentanții agențiilor specializate străine și internaționale, care desfășoară activități comune pe teritoriul țării în baza tratatelor internaționale la care Republica Moldova este parte; </w:t>
      </w:r>
    </w:p>
    <w:p w14:paraId="6B7A149F" w14:textId="2E8966A3" w:rsidR="00050E27" w:rsidRPr="007A736F" w:rsidRDefault="00050E27" w:rsidP="00CF56DF">
      <w:pPr>
        <w:pStyle w:val="ae"/>
        <w:numPr>
          <w:ilvl w:val="0"/>
          <w:numId w:val="52"/>
        </w:numPr>
        <w:tabs>
          <w:tab w:val="left" w:pos="851"/>
        </w:tabs>
        <w:spacing w:after="0"/>
        <w:ind w:left="0" w:firstLine="567"/>
        <w:jc w:val="both"/>
        <w:rPr>
          <w:rFonts w:cs="Times New Roman"/>
          <w:szCs w:val="28"/>
        </w:rPr>
      </w:pPr>
      <w:r w:rsidRPr="007A736F">
        <w:rPr>
          <w:rFonts w:cs="Times New Roman"/>
          <w:szCs w:val="28"/>
        </w:rPr>
        <w:t>membri sau însoțitori ai delegațiilor oficiale, invitați de Parlament, de Președintele Republicii Moldova și de Guvern.</w:t>
      </w:r>
    </w:p>
    <w:p w14:paraId="2EF9D232" w14:textId="5A10163F" w:rsidR="00C7628B" w:rsidRPr="007A736F" w:rsidRDefault="007C238E" w:rsidP="002D1647">
      <w:pPr>
        <w:spacing w:after="0"/>
        <w:ind w:firstLine="567"/>
        <w:jc w:val="both"/>
        <w:rPr>
          <w:rFonts w:cs="Times New Roman"/>
          <w:szCs w:val="28"/>
        </w:rPr>
      </w:pPr>
      <w:r w:rsidRPr="007A736F">
        <w:rPr>
          <w:rFonts w:cs="Times New Roman"/>
          <w:b/>
          <w:bCs/>
          <w:szCs w:val="28"/>
        </w:rPr>
        <w:t xml:space="preserve">Articolul </w:t>
      </w:r>
      <w:r w:rsidR="00050E27" w:rsidRPr="007A736F">
        <w:rPr>
          <w:rFonts w:cs="Times New Roman"/>
          <w:b/>
          <w:bCs/>
          <w:szCs w:val="28"/>
        </w:rPr>
        <w:t>4</w:t>
      </w:r>
      <w:r w:rsidRPr="007A736F">
        <w:rPr>
          <w:rFonts w:cs="Times New Roman"/>
          <w:b/>
          <w:bCs/>
          <w:szCs w:val="28"/>
        </w:rPr>
        <w:t>.</w:t>
      </w:r>
      <w:r w:rsidRPr="007A736F">
        <w:rPr>
          <w:rFonts w:cs="Times New Roman"/>
          <w:szCs w:val="28"/>
        </w:rPr>
        <w:t xml:space="preserve"> Noțiuni principale</w:t>
      </w:r>
    </w:p>
    <w:p w14:paraId="41018AED" w14:textId="06FE0AF2" w:rsidR="00C7628B" w:rsidRPr="007A736F" w:rsidRDefault="007C238E" w:rsidP="002D1647">
      <w:pPr>
        <w:spacing w:after="0"/>
        <w:ind w:firstLine="567"/>
        <w:jc w:val="both"/>
        <w:rPr>
          <w:rFonts w:eastAsia="Times New Roman" w:cs="Times New Roman"/>
          <w:szCs w:val="28"/>
          <w:lang w:val="it-IT"/>
        </w:rPr>
      </w:pPr>
      <w:r w:rsidRPr="007A736F">
        <w:rPr>
          <w:rFonts w:eastAsia="Times New Roman" w:cs="Times New Roman"/>
          <w:szCs w:val="28"/>
        </w:rPr>
        <w:t>În sensul prezentei legi, sunt definite următoarele noțiuni</w:t>
      </w:r>
      <w:r w:rsidR="000146C0" w:rsidRPr="007A736F">
        <w:rPr>
          <w:rFonts w:eastAsia="Times New Roman" w:cs="Times New Roman"/>
          <w:szCs w:val="28"/>
          <w:lang w:val="it-IT"/>
        </w:rPr>
        <w:t>:</w:t>
      </w:r>
    </w:p>
    <w:p w14:paraId="733B79DD" w14:textId="51DB70F8" w:rsidR="00C7628B" w:rsidRPr="007A736F" w:rsidRDefault="00327168" w:rsidP="002D1647">
      <w:pPr>
        <w:spacing w:after="0"/>
        <w:ind w:firstLine="567"/>
        <w:jc w:val="both"/>
        <w:rPr>
          <w:rFonts w:eastAsia="Times New Roman" w:cs="Times New Roman"/>
          <w:szCs w:val="28"/>
        </w:rPr>
      </w:pPr>
      <w:r w:rsidRPr="007A736F">
        <w:rPr>
          <w:rFonts w:cs="Times New Roman"/>
          <w:i/>
          <w:iCs/>
        </w:rPr>
        <w:t xml:space="preserve">cetățean al </w:t>
      </w:r>
      <w:bookmarkStart w:id="2" w:name="_Hlk198302290"/>
      <w:r w:rsidRPr="007A736F">
        <w:rPr>
          <w:rFonts w:cs="Times New Roman"/>
          <w:i/>
          <w:iCs/>
        </w:rPr>
        <w:t xml:space="preserve">Uniunii Europene </w:t>
      </w:r>
      <w:bookmarkEnd w:id="2"/>
      <w:r w:rsidR="003E41AF">
        <w:rPr>
          <w:rFonts w:eastAsia="Times New Roman" w:cs="Times New Roman"/>
          <w:szCs w:val="28"/>
        </w:rPr>
        <w:t>–</w:t>
      </w:r>
      <w:r w:rsidR="007C238E" w:rsidRPr="007A736F">
        <w:rPr>
          <w:rFonts w:eastAsia="Times New Roman" w:cs="Times New Roman"/>
          <w:szCs w:val="28"/>
        </w:rPr>
        <w:t xml:space="preserve"> </w:t>
      </w:r>
      <w:r w:rsidR="003E41AF">
        <w:rPr>
          <w:rFonts w:eastAsia="Times New Roman" w:cs="Times New Roman"/>
          <w:szCs w:val="28"/>
        </w:rPr>
        <w:t xml:space="preserve">străin </w:t>
      </w:r>
      <w:r w:rsidR="007C238E" w:rsidRPr="007A736F">
        <w:rPr>
          <w:rFonts w:eastAsia="Times New Roman" w:cs="Times New Roman"/>
          <w:szCs w:val="28"/>
        </w:rPr>
        <w:t xml:space="preserve">care deține cetățenia unuia dintre statele membre ale Uniunii Europene sau a statelor </w:t>
      </w:r>
      <w:r w:rsidR="00282963" w:rsidRPr="007A736F">
        <w:rPr>
          <w:rFonts w:eastAsia="Times New Roman" w:cs="Times New Roman"/>
          <w:szCs w:val="28"/>
        </w:rPr>
        <w:t>semnatare a Acordului</w:t>
      </w:r>
      <w:r w:rsidR="000F723C" w:rsidRPr="007A736F">
        <w:rPr>
          <w:rFonts w:eastAsia="Times New Roman" w:cs="Times New Roman"/>
          <w:szCs w:val="28"/>
        </w:rPr>
        <w:t xml:space="preserve"> Schengen</w:t>
      </w:r>
      <w:r w:rsidR="00282963" w:rsidRPr="007A736F">
        <w:rPr>
          <w:rFonts w:eastAsia="Times New Roman" w:cs="Times New Roman"/>
          <w:szCs w:val="28"/>
        </w:rPr>
        <w:t xml:space="preserve">  </w:t>
      </w:r>
      <w:r w:rsidR="007C238E" w:rsidRPr="007A736F">
        <w:rPr>
          <w:rFonts w:eastAsia="Times New Roman" w:cs="Times New Roman"/>
          <w:szCs w:val="28"/>
        </w:rPr>
        <w:t xml:space="preserve"> și nu are cetățenia Republicii Moldova;</w:t>
      </w:r>
    </w:p>
    <w:p w14:paraId="4BBF1656" w14:textId="2885122B" w:rsidR="00C7628B" w:rsidRPr="007A736F" w:rsidRDefault="009F453D" w:rsidP="009F453D">
      <w:pPr>
        <w:spacing w:after="0"/>
        <w:ind w:firstLine="567"/>
        <w:jc w:val="both"/>
        <w:rPr>
          <w:rFonts w:eastAsia="Times New Roman" w:cs="Times New Roman"/>
          <w:szCs w:val="28"/>
          <w:lang w:val="it-IT"/>
        </w:rPr>
      </w:pPr>
      <w:r w:rsidRPr="007A736F">
        <w:rPr>
          <w:rFonts w:eastAsia="Times New Roman" w:cs="Times New Roman"/>
          <w:i/>
          <w:iCs/>
          <w:szCs w:val="28"/>
        </w:rPr>
        <w:t>membru de familie</w:t>
      </w:r>
      <w:r w:rsidRPr="007A736F">
        <w:rPr>
          <w:rFonts w:eastAsia="Times New Roman" w:cs="Times New Roman"/>
          <w:szCs w:val="28"/>
        </w:rPr>
        <w:t xml:space="preserve"> - orice </w:t>
      </w:r>
      <w:r w:rsidR="00101BBA" w:rsidRPr="007A736F">
        <w:rPr>
          <w:rFonts w:eastAsia="Times New Roman" w:cs="Times New Roman"/>
          <w:szCs w:val="28"/>
        </w:rPr>
        <w:t xml:space="preserve">persoană </w:t>
      </w:r>
      <w:r w:rsidRPr="007A736F">
        <w:rPr>
          <w:rFonts w:eastAsia="Times New Roman" w:cs="Times New Roman"/>
          <w:szCs w:val="28"/>
        </w:rPr>
        <w:t xml:space="preserve">care se încadrează în una din următoarele </w:t>
      </w:r>
      <w:r w:rsidRPr="007A736F">
        <w:rPr>
          <w:rFonts w:eastAsia="Times New Roman" w:cs="Times New Roman"/>
          <w:szCs w:val="28"/>
          <w:lang w:val="ro-MD"/>
        </w:rPr>
        <w:t>categ</w:t>
      </w:r>
      <w:r w:rsidR="00302611" w:rsidRPr="007A736F">
        <w:rPr>
          <w:rFonts w:eastAsia="Times New Roman" w:cs="Times New Roman"/>
          <w:szCs w:val="28"/>
          <w:lang w:val="ro-MD"/>
        </w:rPr>
        <w:t>o</w:t>
      </w:r>
      <w:r w:rsidRPr="007A736F">
        <w:rPr>
          <w:rFonts w:eastAsia="Times New Roman" w:cs="Times New Roman"/>
          <w:szCs w:val="28"/>
          <w:lang w:val="ro-MD"/>
        </w:rPr>
        <w:t>rii</w:t>
      </w:r>
      <w:r w:rsidRPr="007A736F">
        <w:rPr>
          <w:rFonts w:eastAsia="Times New Roman" w:cs="Times New Roman"/>
          <w:szCs w:val="28"/>
          <w:lang w:val="it-IT"/>
        </w:rPr>
        <w:t>:</w:t>
      </w:r>
    </w:p>
    <w:p w14:paraId="7CC8AF3D" w14:textId="77777777" w:rsidR="00C7628B" w:rsidRPr="007A736F" w:rsidRDefault="007C238E" w:rsidP="002D1647">
      <w:pPr>
        <w:pStyle w:val="ae"/>
        <w:spacing w:after="0"/>
        <w:ind w:left="0" w:firstLine="567"/>
        <w:jc w:val="both"/>
        <w:rPr>
          <w:rFonts w:eastAsia="Times New Roman" w:cs="Times New Roman"/>
          <w:szCs w:val="28"/>
        </w:rPr>
      </w:pPr>
      <w:r w:rsidRPr="007A736F">
        <w:rPr>
          <w:rFonts w:eastAsia="Times New Roman" w:cs="Times New Roman"/>
          <w:szCs w:val="28"/>
        </w:rPr>
        <w:t xml:space="preserve">a) soțul sau soția cetățeanului Uniunii Europene; </w:t>
      </w:r>
    </w:p>
    <w:p w14:paraId="39F7BABC" w14:textId="3E062730" w:rsidR="00C7628B" w:rsidRPr="007A736F" w:rsidRDefault="007C238E" w:rsidP="002D1647">
      <w:pPr>
        <w:pStyle w:val="ae"/>
        <w:spacing w:after="0"/>
        <w:ind w:left="0" w:firstLine="567"/>
        <w:jc w:val="both"/>
        <w:rPr>
          <w:rFonts w:eastAsia="Times New Roman" w:cs="Times New Roman"/>
          <w:szCs w:val="28"/>
        </w:rPr>
      </w:pPr>
      <w:r w:rsidRPr="007A736F">
        <w:rPr>
          <w:rFonts w:eastAsia="Times New Roman" w:cs="Times New Roman"/>
          <w:szCs w:val="28"/>
        </w:rPr>
        <w:t>b) copiii, care nu au împlinit vârsta de 18</w:t>
      </w:r>
      <w:r w:rsidR="00683FD9">
        <w:rPr>
          <w:rFonts w:eastAsia="Times New Roman" w:cs="Times New Roman"/>
          <w:szCs w:val="28"/>
        </w:rPr>
        <w:t xml:space="preserve"> </w:t>
      </w:r>
      <w:r w:rsidRPr="007A736F">
        <w:rPr>
          <w:rFonts w:eastAsia="Times New Roman" w:cs="Times New Roman"/>
          <w:szCs w:val="28"/>
        </w:rPr>
        <w:t>ani</w:t>
      </w:r>
      <w:r w:rsidR="00E46A83" w:rsidRPr="007A736F">
        <w:rPr>
          <w:rFonts w:eastAsia="Times New Roman" w:cs="Times New Roman"/>
          <w:szCs w:val="28"/>
        </w:rPr>
        <w:t xml:space="preserve"> sau</w:t>
      </w:r>
      <w:r w:rsidRPr="007A736F">
        <w:rPr>
          <w:rFonts w:eastAsia="Times New Roman" w:cs="Times New Roman"/>
          <w:szCs w:val="28"/>
        </w:rPr>
        <w:t xml:space="preserve"> care se află</w:t>
      </w:r>
      <w:r w:rsidR="0079748D" w:rsidRPr="007A736F">
        <w:rPr>
          <w:rFonts w:eastAsia="Times New Roman" w:cs="Times New Roman"/>
          <w:szCs w:val="28"/>
        </w:rPr>
        <w:t xml:space="preserve"> </w:t>
      </w:r>
      <w:r w:rsidR="006F3BB3" w:rsidRPr="007A736F">
        <w:rPr>
          <w:rFonts w:eastAsia="Times New Roman" w:cs="Times New Roman"/>
          <w:szCs w:val="28"/>
        </w:rPr>
        <w:t>la</w:t>
      </w:r>
      <w:r w:rsidRPr="007A736F">
        <w:rPr>
          <w:rFonts w:eastAsia="Times New Roman" w:cs="Times New Roman"/>
          <w:szCs w:val="28"/>
        </w:rPr>
        <w:t xml:space="preserve"> întreținerea cetățeanului Uniunii Europene, precum și cei ai soțului/soției;</w:t>
      </w:r>
    </w:p>
    <w:p w14:paraId="16F65185" w14:textId="77777777" w:rsidR="00111F88" w:rsidRDefault="007C238E" w:rsidP="00111F88">
      <w:pPr>
        <w:pStyle w:val="ae"/>
        <w:spacing w:after="0"/>
        <w:ind w:left="0" w:firstLine="567"/>
        <w:jc w:val="both"/>
        <w:rPr>
          <w:rFonts w:eastAsia="Times New Roman" w:cs="Times New Roman"/>
          <w:szCs w:val="28"/>
        </w:rPr>
      </w:pPr>
      <w:r w:rsidRPr="007A736F">
        <w:rPr>
          <w:rFonts w:eastAsia="Times New Roman" w:cs="Times New Roman"/>
          <w:szCs w:val="28"/>
        </w:rPr>
        <w:t>c) părinții aflați la întreținerea cetățeanului Uniunii Europene, precum și cei ai soțului/soției;</w:t>
      </w:r>
    </w:p>
    <w:p w14:paraId="115591B2" w14:textId="42E666E8" w:rsidR="00C7628B" w:rsidRPr="007A736F" w:rsidRDefault="00111F88" w:rsidP="00111F88">
      <w:pPr>
        <w:pStyle w:val="ae"/>
        <w:spacing w:after="0"/>
        <w:ind w:left="0" w:firstLine="567"/>
        <w:jc w:val="both"/>
        <w:rPr>
          <w:rFonts w:eastAsia="Times New Roman" w:cs="Times New Roman"/>
          <w:szCs w:val="28"/>
        </w:rPr>
      </w:pPr>
      <w:r>
        <w:rPr>
          <w:rFonts w:eastAsia="Times New Roman" w:cs="Times New Roman"/>
          <w:szCs w:val="28"/>
        </w:rPr>
        <w:t xml:space="preserve">d) </w:t>
      </w:r>
      <w:r w:rsidR="007C238E" w:rsidRPr="00111F88">
        <w:rPr>
          <w:rFonts w:eastAsia="Times New Roman" w:cs="Times New Roman"/>
          <w:szCs w:val="28"/>
        </w:rPr>
        <w:t>membrii de familie extinsă</w:t>
      </w:r>
      <w:r w:rsidR="007C238E" w:rsidRPr="007A736F">
        <w:rPr>
          <w:rFonts w:eastAsia="Times New Roman" w:cs="Times New Roman"/>
          <w:i/>
          <w:iCs/>
          <w:szCs w:val="28"/>
        </w:rPr>
        <w:t xml:space="preserve"> - </w:t>
      </w:r>
      <w:r w:rsidR="007C238E" w:rsidRPr="007A736F">
        <w:rPr>
          <w:rFonts w:cs="Times New Roman"/>
          <w:szCs w:val="28"/>
        </w:rPr>
        <w:t xml:space="preserve">persoane legate prin rudenie, care depășesc nucleul familiei (părinți și copii), incluzând bunici, frați, surori, unchi și mătuși, care </w:t>
      </w:r>
      <w:r w:rsidR="007C23F5" w:rsidRPr="007A736F">
        <w:rPr>
          <w:rFonts w:cs="Times New Roman"/>
        </w:rPr>
        <w:t xml:space="preserve">se află la întreținerea </w:t>
      </w:r>
      <w:r w:rsidR="007C23F5" w:rsidRPr="007A736F">
        <w:rPr>
          <w:rFonts w:cs="Times New Roman"/>
          <w:szCs w:val="28"/>
        </w:rPr>
        <w:t>cetățeanului Uniunii Europene</w:t>
      </w:r>
      <w:r w:rsidR="007C238E" w:rsidRPr="007A736F">
        <w:rPr>
          <w:rFonts w:cs="Times New Roman"/>
          <w:szCs w:val="28"/>
        </w:rPr>
        <w:t xml:space="preserve">, precum și alte persoane </w:t>
      </w:r>
      <w:r w:rsidR="007C238E" w:rsidRPr="007A736F">
        <w:rPr>
          <w:rFonts w:cs="Times New Roman"/>
          <w:szCs w:val="28"/>
        </w:rPr>
        <w:lastRenderedPageBreak/>
        <w:t>contractate pentru sprijin social al membrilor vulnerabili din familia cetățeanului Uniunii Europen</w:t>
      </w:r>
      <w:r w:rsidR="00A854E5" w:rsidRPr="007A736F">
        <w:rPr>
          <w:rFonts w:cs="Times New Roman"/>
          <w:szCs w:val="28"/>
        </w:rPr>
        <w:t>e</w:t>
      </w:r>
      <w:r w:rsidR="008C1135" w:rsidRPr="007A736F">
        <w:rPr>
          <w:rFonts w:eastAsia="Times New Roman" w:cs="Times New Roman"/>
          <w:szCs w:val="28"/>
        </w:rPr>
        <w:t>;</w:t>
      </w:r>
    </w:p>
    <w:p w14:paraId="1AC307F9" w14:textId="37B992F7" w:rsidR="00C7628B" w:rsidRPr="007A736F" w:rsidRDefault="007C238E" w:rsidP="002D1647">
      <w:pPr>
        <w:pStyle w:val="ae"/>
        <w:spacing w:after="0"/>
        <w:ind w:left="0" w:firstLine="567"/>
        <w:jc w:val="both"/>
        <w:rPr>
          <w:rFonts w:cs="Times New Roman"/>
          <w:i/>
          <w:iCs/>
          <w:szCs w:val="28"/>
        </w:rPr>
      </w:pPr>
      <w:r w:rsidRPr="007A736F">
        <w:rPr>
          <w:rFonts w:cs="Times New Roman"/>
          <w:i/>
          <w:iCs/>
          <w:szCs w:val="28"/>
        </w:rPr>
        <w:t xml:space="preserve">carte de rezidență </w:t>
      </w:r>
      <w:r w:rsidR="00923869" w:rsidRPr="007A736F">
        <w:rPr>
          <w:rFonts w:cs="Times New Roman"/>
          <w:szCs w:val="28"/>
        </w:rPr>
        <w:t>–</w:t>
      </w:r>
      <w:r w:rsidRPr="007A736F">
        <w:rPr>
          <w:rFonts w:cs="Times New Roman"/>
          <w:szCs w:val="28"/>
        </w:rPr>
        <w:t xml:space="preserve"> </w:t>
      </w:r>
      <w:r w:rsidR="008A308F" w:rsidRPr="007D5A3F">
        <w:t>act de identitate care face dovada identității şi a statutului juridic al titularului, atestă legalitatea șederii cetățeanului Uniunii Europene și a membrilor săi de familie pe</w:t>
      </w:r>
      <w:r w:rsidR="008A308F">
        <w:t xml:space="preserve"> </w:t>
      </w:r>
      <w:r w:rsidR="008A308F" w:rsidRPr="007D5A3F">
        <w:t>teritoriul Republicii Moldova, în conformitate cu prevederile prezentei legi</w:t>
      </w:r>
      <w:r w:rsidR="008C1135" w:rsidRPr="007A736F">
        <w:rPr>
          <w:rFonts w:eastAsia="Times New Roman" w:cs="Times New Roman"/>
          <w:szCs w:val="28"/>
        </w:rPr>
        <w:t>;</w:t>
      </w:r>
    </w:p>
    <w:p w14:paraId="471598AC" w14:textId="6A193B2B" w:rsidR="00C7628B" w:rsidRPr="007A736F" w:rsidRDefault="007C238E" w:rsidP="002D1647">
      <w:pPr>
        <w:pStyle w:val="ae"/>
        <w:spacing w:after="0"/>
        <w:ind w:left="0" w:firstLine="567"/>
        <w:jc w:val="both"/>
        <w:rPr>
          <w:rFonts w:eastAsia="Times New Roman" w:cs="Times New Roman"/>
          <w:szCs w:val="28"/>
        </w:rPr>
      </w:pPr>
      <w:r w:rsidRPr="007A736F">
        <w:rPr>
          <w:rFonts w:eastAsia="Times New Roman" w:cs="Times New Roman"/>
          <w:i/>
          <w:iCs/>
          <w:szCs w:val="28"/>
        </w:rPr>
        <w:t xml:space="preserve">dreptul de ședere - </w:t>
      </w:r>
      <w:r w:rsidRPr="007A736F">
        <w:rPr>
          <w:rFonts w:eastAsia="Times New Roman" w:cs="Times New Roman"/>
          <w:szCs w:val="28"/>
        </w:rPr>
        <w:t xml:space="preserve">reprezintă dreptul </w:t>
      </w:r>
      <w:r w:rsidR="00A265E0" w:rsidRPr="007A736F">
        <w:rPr>
          <w:rFonts w:eastAsia="Times New Roman" w:cs="Times New Roman"/>
          <w:szCs w:val="28"/>
        </w:rPr>
        <w:t xml:space="preserve">cetățenilor Uniunii Europene și a membrilor </w:t>
      </w:r>
      <w:r w:rsidR="00CE2AA2" w:rsidRPr="007A736F">
        <w:rPr>
          <w:rFonts w:eastAsia="Times New Roman" w:cs="Times New Roman"/>
          <w:szCs w:val="28"/>
        </w:rPr>
        <w:t xml:space="preserve">de </w:t>
      </w:r>
      <w:r w:rsidR="00A265E0" w:rsidRPr="007A736F">
        <w:rPr>
          <w:rFonts w:eastAsia="Times New Roman" w:cs="Times New Roman"/>
          <w:szCs w:val="28"/>
        </w:rPr>
        <w:t>famili</w:t>
      </w:r>
      <w:r w:rsidR="00CE2AA2" w:rsidRPr="007A736F">
        <w:rPr>
          <w:rFonts w:eastAsia="Times New Roman" w:cs="Times New Roman"/>
          <w:szCs w:val="28"/>
        </w:rPr>
        <w:t>e</w:t>
      </w:r>
      <w:r w:rsidR="00A265E0" w:rsidRPr="007A736F">
        <w:rPr>
          <w:rFonts w:eastAsia="Times New Roman" w:cs="Times New Roman"/>
          <w:szCs w:val="28"/>
        </w:rPr>
        <w:t xml:space="preserve"> </w:t>
      </w:r>
      <w:r w:rsidR="006D3850" w:rsidRPr="007A736F">
        <w:rPr>
          <w:rFonts w:eastAsia="Times New Roman" w:cs="Times New Roman"/>
          <w:szCs w:val="28"/>
        </w:rPr>
        <w:t xml:space="preserve">ai </w:t>
      </w:r>
      <w:r w:rsidR="00A265E0" w:rsidRPr="007A736F">
        <w:rPr>
          <w:rFonts w:eastAsia="Times New Roman" w:cs="Times New Roman"/>
          <w:szCs w:val="28"/>
        </w:rPr>
        <w:t>acestora</w:t>
      </w:r>
      <w:r w:rsidRPr="007A736F">
        <w:rPr>
          <w:rFonts w:eastAsia="Times New Roman" w:cs="Times New Roman"/>
          <w:szCs w:val="28"/>
        </w:rPr>
        <w:t>, de a-și stabili domiciliul sau reședința</w:t>
      </w:r>
      <w:r w:rsidR="00C444FE" w:rsidRPr="007A736F">
        <w:rPr>
          <w:rFonts w:eastAsia="Times New Roman" w:cs="Times New Roman"/>
          <w:szCs w:val="28"/>
        </w:rPr>
        <w:t xml:space="preserve"> </w:t>
      </w:r>
      <w:r w:rsidR="00C444FE" w:rsidRPr="007A736F">
        <w:rPr>
          <w:rFonts w:cs="Times New Roman"/>
          <w:szCs w:val="28"/>
        </w:rPr>
        <w:t>temporară</w:t>
      </w:r>
      <w:r w:rsidRPr="007A736F">
        <w:rPr>
          <w:rFonts w:eastAsia="Times New Roman" w:cs="Times New Roman"/>
          <w:szCs w:val="28"/>
        </w:rPr>
        <w:t xml:space="preserve"> în Republica Moldova, conform prevederilor prezentei legi</w:t>
      </w:r>
      <w:r w:rsidR="008C1135" w:rsidRPr="007A736F">
        <w:rPr>
          <w:rFonts w:eastAsia="Times New Roman" w:cs="Times New Roman"/>
          <w:szCs w:val="28"/>
        </w:rPr>
        <w:t>;</w:t>
      </w:r>
    </w:p>
    <w:p w14:paraId="54150969" w14:textId="22E5D7EF" w:rsidR="004C32FD" w:rsidRPr="00111F88" w:rsidRDefault="004C32FD" w:rsidP="00460669">
      <w:pPr>
        <w:widowControl w:val="0"/>
        <w:tabs>
          <w:tab w:val="left" w:pos="851"/>
          <w:tab w:val="left" w:pos="981"/>
        </w:tabs>
        <w:spacing w:after="0" w:line="276" w:lineRule="auto"/>
        <w:ind w:firstLine="567"/>
        <w:jc w:val="both"/>
        <w:rPr>
          <w:rFonts w:cs="Times New Roman"/>
          <w:szCs w:val="28"/>
        </w:rPr>
      </w:pPr>
      <w:r w:rsidRPr="00111F88">
        <w:rPr>
          <w:rFonts w:eastAsia="Times New Roman" w:cs="Times New Roman"/>
          <w:i/>
          <w:iCs/>
          <w:szCs w:val="28"/>
        </w:rPr>
        <w:t>decizie de acordare</w:t>
      </w:r>
      <w:r w:rsidR="00264DBB" w:rsidRPr="00111F88">
        <w:rPr>
          <w:rFonts w:eastAsia="Times New Roman" w:cs="Times New Roman"/>
          <w:i/>
          <w:iCs/>
          <w:szCs w:val="28"/>
        </w:rPr>
        <w:t xml:space="preserve"> sau prelungire</w:t>
      </w:r>
      <w:r w:rsidR="006048E3" w:rsidRPr="00111F88">
        <w:rPr>
          <w:rFonts w:eastAsia="Times New Roman" w:cs="Times New Roman"/>
          <w:i/>
          <w:iCs/>
          <w:szCs w:val="28"/>
        </w:rPr>
        <w:t xml:space="preserve"> </w:t>
      </w:r>
      <w:r w:rsidRPr="00111F88">
        <w:rPr>
          <w:rFonts w:eastAsia="Times New Roman" w:cs="Times New Roman"/>
          <w:i/>
          <w:iCs/>
          <w:szCs w:val="28"/>
        </w:rPr>
        <w:t>a dreptului de ședere</w:t>
      </w:r>
      <w:r w:rsidRPr="00111F88">
        <w:rPr>
          <w:rFonts w:eastAsia="Times New Roman" w:cs="Times New Roman"/>
          <w:szCs w:val="28"/>
        </w:rPr>
        <w:t> </w:t>
      </w:r>
      <w:r w:rsidR="006E4258" w:rsidRPr="00111F88">
        <w:rPr>
          <w:rFonts w:eastAsia="Times New Roman" w:cs="Times New Roman"/>
          <w:szCs w:val="28"/>
        </w:rPr>
        <w:t>-</w:t>
      </w:r>
      <w:r w:rsidRPr="00111F88">
        <w:rPr>
          <w:rFonts w:eastAsia="Times New Roman" w:cs="Times New Roman"/>
          <w:szCs w:val="28"/>
        </w:rPr>
        <w:t xml:space="preserve"> act </w:t>
      </w:r>
      <w:r w:rsidR="00527153" w:rsidRPr="00111F88">
        <w:rPr>
          <w:rFonts w:eastAsia="Times New Roman" w:cs="Times New Roman"/>
          <w:szCs w:val="28"/>
        </w:rPr>
        <w:t>administrativ</w:t>
      </w:r>
      <w:r w:rsidRPr="00111F88">
        <w:rPr>
          <w:rFonts w:eastAsia="Times New Roman" w:cs="Times New Roman"/>
          <w:szCs w:val="28"/>
        </w:rPr>
        <w:t xml:space="preserve"> emis de </w:t>
      </w:r>
      <w:r w:rsidR="00D34186" w:rsidRPr="00111F88">
        <w:rPr>
          <w:rFonts w:eastAsia="Times New Roman" w:cs="Times New Roman"/>
          <w:szCs w:val="28"/>
        </w:rPr>
        <w:t>Inspectoratul General pentru Migrație</w:t>
      </w:r>
      <w:r w:rsidRPr="00111F88">
        <w:rPr>
          <w:rFonts w:eastAsia="Times New Roman" w:cs="Times New Roman"/>
          <w:szCs w:val="28"/>
        </w:rPr>
        <w:t>, în condițiile prezentei legi, care of</w:t>
      </w:r>
      <w:r w:rsidR="0079225E" w:rsidRPr="00111F88">
        <w:rPr>
          <w:rFonts w:eastAsia="Times New Roman" w:cs="Times New Roman"/>
          <w:szCs w:val="28"/>
        </w:rPr>
        <w:t>er</w:t>
      </w:r>
      <w:r w:rsidRPr="00111F88">
        <w:rPr>
          <w:rFonts w:eastAsia="Times New Roman" w:cs="Times New Roman"/>
          <w:szCs w:val="28"/>
        </w:rPr>
        <w:t xml:space="preserve">ă dreptul de ședere </w:t>
      </w:r>
      <w:r w:rsidR="00460669" w:rsidRPr="00111F88">
        <w:rPr>
          <w:rFonts w:cs="Times New Roman"/>
          <w:szCs w:val="28"/>
        </w:rPr>
        <w:t>pe o perioadă mai mare de 90 zile</w:t>
      </w:r>
      <w:r w:rsidR="006E4258" w:rsidRPr="00111F88">
        <w:rPr>
          <w:rFonts w:cs="Times New Roman"/>
          <w:szCs w:val="28"/>
        </w:rPr>
        <w:t xml:space="preserve"> </w:t>
      </w:r>
      <w:r w:rsidR="00F36CDF" w:rsidRPr="00111F88">
        <w:rPr>
          <w:rFonts w:cs="Times New Roman"/>
          <w:szCs w:val="28"/>
        </w:rPr>
        <w:t xml:space="preserve">calendaristice </w:t>
      </w:r>
      <w:r w:rsidR="006E4258" w:rsidRPr="00111F88">
        <w:rPr>
          <w:rFonts w:cs="Times New Roman"/>
          <w:szCs w:val="28"/>
        </w:rPr>
        <w:t>pentru membrii de familie ai cetățenilor Uniunii Europene</w:t>
      </w:r>
      <w:r w:rsidR="005E05C7" w:rsidRPr="00111F88">
        <w:rPr>
          <w:rFonts w:cs="Times New Roman"/>
          <w:szCs w:val="28"/>
        </w:rPr>
        <w:t>,</w:t>
      </w:r>
      <w:r w:rsidRPr="00111F88">
        <w:rPr>
          <w:rFonts w:eastAsia="Times New Roman" w:cs="Times New Roman"/>
          <w:szCs w:val="28"/>
        </w:rPr>
        <w:t xml:space="preserve"> sau </w:t>
      </w:r>
      <w:r w:rsidR="004162AC" w:rsidRPr="00111F88">
        <w:rPr>
          <w:rFonts w:eastAsia="Times New Roman" w:cs="Times New Roman"/>
          <w:szCs w:val="28"/>
        </w:rPr>
        <w:t xml:space="preserve">dreptul la ședere </w:t>
      </w:r>
      <w:r w:rsidRPr="00111F88">
        <w:rPr>
          <w:rFonts w:eastAsia="Times New Roman" w:cs="Times New Roman"/>
          <w:szCs w:val="28"/>
        </w:rPr>
        <w:t>permanentă</w:t>
      </w:r>
      <w:r w:rsidR="004162AC" w:rsidRPr="00111F88">
        <w:rPr>
          <w:rFonts w:eastAsia="Times New Roman" w:cs="Times New Roman"/>
          <w:szCs w:val="28"/>
        </w:rPr>
        <w:t xml:space="preserve"> a</w:t>
      </w:r>
      <w:r w:rsidR="00E779BC" w:rsidRPr="00111F88">
        <w:rPr>
          <w:rFonts w:eastAsia="Times New Roman" w:cs="Times New Roman"/>
          <w:szCs w:val="28"/>
        </w:rPr>
        <w:t xml:space="preserve"> </w:t>
      </w:r>
      <w:r w:rsidR="00E779BC" w:rsidRPr="00111F88">
        <w:rPr>
          <w:rFonts w:cs="Times New Roman"/>
          <w:szCs w:val="28"/>
        </w:rPr>
        <w:t>cetățenilor Uniunii Europene</w:t>
      </w:r>
      <w:r w:rsidR="004162AC" w:rsidRPr="00111F88">
        <w:rPr>
          <w:rFonts w:eastAsia="Times New Roman" w:cs="Times New Roman"/>
          <w:szCs w:val="28"/>
        </w:rPr>
        <w:t xml:space="preserve"> </w:t>
      </w:r>
      <w:r w:rsidRPr="00111F88">
        <w:rPr>
          <w:rFonts w:eastAsia="Times New Roman" w:cs="Times New Roman"/>
          <w:szCs w:val="28"/>
        </w:rPr>
        <w:t xml:space="preserve"> pe teritoriul Republicii Moldova</w:t>
      </w:r>
      <w:r w:rsidR="008C1135" w:rsidRPr="00111F88">
        <w:rPr>
          <w:rFonts w:eastAsia="Times New Roman" w:cs="Times New Roman"/>
          <w:szCs w:val="28"/>
        </w:rPr>
        <w:t>;</w:t>
      </w:r>
    </w:p>
    <w:p w14:paraId="5E2F721E" w14:textId="2A2C4A18" w:rsidR="00F37C0F" w:rsidRPr="007A736F" w:rsidRDefault="00F37C0F" w:rsidP="00F37C0F">
      <w:pPr>
        <w:tabs>
          <w:tab w:val="left" w:pos="851"/>
          <w:tab w:val="left" w:pos="993"/>
        </w:tabs>
        <w:spacing w:after="0"/>
        <w:ind w:firstLine="567"/>
        <w:jc w:val="both"/>
        <w:rPr>
          <w:rFonts w:cs="Times New Roman"/>
          <w:szCs w:val="28"/>
        </w:rPr>
      </w:pPr>
      <w:r w:rsidRPr="007A736F">
        <w:rPr>
          <w:rFonts w:cs="Times New Roman"/>
          <w:i/>
          <w:iCs/>
          <w:szCs w:val="28"/>
        </w:rPr>
        <w:t xml:space="preserve">șederea </w:t>
      </w:r>
      <w:r w:rsidR="00DA43F4">
        <w:rPr>
          <w:rFonts w:cs="Times New Roman"/>
          <w:i/>
          <w:iCs/>
          <w:szCs w:val="28"/>
        </w:rPr>
        <w:t xml:space="preserve">legală și </w:t>
      </w:r>
      <w:r w:rsidRPr="007A736F">
        <w:rPr>
          <w:rFonts w:cs="Times New Roman"/>
          <w:i/>
          <w:iCs/>
          <w:szCs w:val="28"/>
        </w:rPr>
        <w:t>continuă</w:t>
      </w:r>
      <w:r w:rsidR="00E84001">
        <w:rPr>
          <w:rFonts w:cs="Times New Roman"/>
          <w:i/>
          <w:iCs/>
          <w:szCs w:val="28"/>
        </w:rPr>
        <w:t xml:space="preserve"> - </w:t>
      </w:r>
      <w:r w:rsidR="00E84001" w:rsidRPr="00E84001">
        <w:rPr>
          <w:rFonts w:cs="Times New Roman"/>
          <w:szCs w:val="28"/>
        </w:rPr>
        <w:t>reprezintă șederea legală și neîntreruptă, într-o perioadă de cel puțin cinci ani</w:t>
      </w:r>
      <w:r w:rsidR="005A456C">
        <w:rPr>
          <w:rFonts w:cs="Times New Roman"/>
          <w:szCs w:val="28"/>
        </w:rPr>
        <w:t xml:space="preserve">, </w:t>
      </w:r>
      <w:r w:rsidR="00E84001" w:rsidRPr="00E84001">
        <w:rPr>
          <w:rFonts w:cs="Times New Roman"/>
          <w:szCs w:val="28"/>
        </w:rPr>
        <w:t>anterior depunerii cererii de acordare a șederii permanente, dovedită prin deținerea succesivă a că</w:t>
      </w:r>
      <w:r w:rsidR="00DA7C21">
        <w:rPr>
          <w:rFonts w:cs="Times New Roman"/>
          <w:szCs w:val="28"/>
        </w:rPr>
        <w:t>r</w:t>
      </w:r>
      <w:r w:rsidR="00E84001" w:rsidRPr="00E84001">
        <w:rPr>
          <w:rFonts w:cs="Times New Roman"/>
          <w:szCs w:val="28"/>
        </w:rPr>
        <w:t>ții de rezidență</w:t>
      </w:r>
      <w:r w:rsidRPr="007A736F">
        <w:rPr>
          <w:rFonts w:eastAsia="Times New Roman" w:cs="Times New Roman"/>
          <w:szCs w:val="28"/>
        </w:rPr>
        <w:t>;</w:t>
      </w:r>
    </w:p>
    <w:p w14:paraId="25DEBB51" w14:textId="534E823D" w:rsidR="001C4695" w:rsidRPr="007A736F" w:rsidRDefault="00625F85" w:rsidP="001C4695">
      <w:pPr>
        <w:pStyle w:val="ae"/>
        <w:spacing w:after="0"/>
        <w:ind w:left="0" w:firstLine="567"/>
        <w:jc w:val="both"/>
        <w:rPr>
          <w:rFonts w:eastAsia="Times New Roman" w:cs="Times New Roman"/>
          <w:szCs w:val="28"/>
        </w:rPr>
      </w:pPr>
      <w:r w:rsidRPr="007A736F">
        <w:rPr>
          <w:rFonts w:eastAsia="Times New Roman" w:cs="Times New Roman"/>
          <w:i/>
          <w:iCs/>
          <w:szCs w:val="28"/>
        </w:rPr>
        <w:t>lucrător</w:t>
      </w:r>
      <w:r w:rsidR="00877427" w:rsidRPr="007A736F">
        <w:rPr>
          <w:rFonts w:eastAsia="Times New Roman" w:cs="Times New Roman"/>
          <w:i/>
          <w:iCs/>
          <w:szCs w:val="28"/>
        </w:rPr>
        <w:t xml:space="preserve"> </w:t>
      </w:r>
      <w:r w:rsidR="00AE2A2F">
        <w:rPr>
          <w:rFonts w:eastAsia="Times New Roman" w:cs="Times New Roman"/>
          <w:i/>
          <w:iCs/>
          <w:szCs w:val="28"/>
        </w:rPr>
        <w:t xml:space="preserve">al </w:t>
      </w:r>
      <w:r w:rsidR="002064C0" w:rsidRPr="007A736F">
        <w:rPr>
          <w:rFonts w:cs="Times New Roman"/>
          <w:i/>
          <w:iCs/>
        </w:rPr>
        <w:t xml:space="preserve">Uniunii Europene </w:t>
      </w:r>
      <w:r w:rsidRPr="007A736F">
        <w:rPr>
          <w:rFonts w:eastAsia="Times New Roman" w:cs="Times New Roman"/>
          <w:szCs w:val="28"/>
        </w:rPr>
        <w:t>- cetățean a</w:t>
      </w:r>
      <w:r w:rsidR="00877427" w:rsidRPr="007A736F">
        <w:rPr>
          <w:rFonts w:eastAsia="Times New Roman" w:cs="Times New Roman"/>
          <w:szCs w:val="28"/>
        </w:rPr>
        <w:t xml:space="preserve">l </w:t>
      </w:r>
      <w:r w:rsidRPr="007A736F">
        <w:rPr>
          <w:rFonts w:eastAsia="Times New Roman" w:cs="Times New Roman"/>
          <w:szCs w:val="28"/>
        </w:rPr>
        <w:t>Uniunii Europene</w:t>
      </w:r>
      <w:r w:rsidR="0029042D" w:rsidRPr="007A736F">
        <w:rPr>
          <w:rFonts w:eastAsia="Times New Roman" w:cs="Times New Roman"/>
          <w:szCs w:val="28"/>
        </w:rPr>
        <w:t xml:space="preserve"> </w:t>
      </w:r>
      <w:r w:rsidRPr="007A736F">
        <w:rPr>
          <w:rFonts w:eastAsia="Times New Roman" w:cs="Times New Roman"/>
          <w:szCs w:val="28"/>
        </w:rPr>
        <w:t xml:space="preserve">care desfășoară </w:t>
      </w:r>
      <w:r w:rsidR="0012614B" w:rsidRPr="007A736F">
        <w:rPr>
          <w:rFonts w:eastAsia="Times New Roman" w:cs="Times New Roman"/>
          <w:szCs w:val="28"/>
        </w:rPr>
        <w:t xml:space="preserve">o activitate de muncă </w:t>
      </w:r>
      <w:r w:rsidR="007549B1" w:rsidRPr="007A736F">
        <w:rPr>
          <w:rFonts w:eastAsia="Times New Roman" w:cs="Times New Roman"/>
          <w:szCs w:val="28"/>
        </w:rPr>
        <w:t xml:space="preserve">salariată </w:t>
      </w:r>
      <w:r w:rsidR="00AA102C" w:rsidRPr="007A736F">
        <w:rPr>
          <w:rFonts w:cs="Times New Roman"/>
          <w:szCs w:val="28"/>
        </w:rPr>
        <w:t>sau independentă</w:t>
      </w:r>
      <w:r w:rsidR="00AA102C" w:rsidRPr="007A736F">
        <w:rPr>
          <w:rFonts w:eastAsia="Times New Roman" w:cs="Times New Roman"/>
          <w:szCs w:val="28"/>
        </w:rPr>
        <w:t xml:space="preserve"> </w:t>
      </w:r>
      <w:r w:rsidR="0012614B" w:rsidRPr="007A736F">
        <w:rPr>
          <w:rFonts w:eastAsia="Times New Roman" w:cs="Times New Roman"/>
          <w:szCs w:val="28"/>
        </w:rPr>
        <w:t xml:space="preserve">pe teritoriul Republicii Moldova în conformitate cu </w:t>
      </w:r>
      <w:r w:rsidR="007549B1" w:rsidRPr="007A736F">
        <w:rPr>
          <w:rFonts w:eastAsia="Times New Roman" w:cs="Times New Roman"/>
          <w:szCs w:val="28"/>
        </w:rPr>
        <w:t>legislația în domeniu</w:t>
      </w:r>
      <w:r w:rsidR="00BB2D8C" w:rsidRPr="007A736F">
        <w:rPr>
          <w:rFonts w:eastAsia="Times New Roman" w:cs="Times New Roman"/>
          <w:szCs w:val="28"/>
        </w:rPr>
        <w:t>;</w:t>
      </w:r>
    </w:p>
    <w:p w14:paraId="469FBBFC" w14:textId="77777777" w:rsidR="00D90B68" w:rsidRPr="00E106B0" w:rsidRDefault="00D90B68" w:rsidP="00D90B68">
      <w:pPr>
        <w:autoSpaceDE w:val="0"/>
        <w:autoSpaceDN w:val="0"/>
        <w:adjustRightInd w:val="0"/>
        <w:spacing w:after="0"/>
        <w:ind w:firstLine="567"/>
        <w:jc w:val="both"/>
        <w:rPr>
          <w:color w:val="000000"/>
          <w:lang w:eastAsia="ru-RU"/>
        </w:rPr>
      </w:pPr>
      <w:r w:rsidRPr="00D90B68">
        <w:rPr>
          <w:i/>
          <w:iCs/>
          <w:color w:val="000000"/>
          <w:lang w:eastAsia="ru-RU"/>
        </w:rPr>
        <w:t>sarcină excesivă pentru sistemul de asistență socială</w:t>
      </w:r>
      <w:r w:rsidRPr="00E106B0">
        <w:rPr>
          <w:color w:val="000000"/>
          <w:lang w:eastAsia="ru-RU"/>
        </w:rPr>
        <w:t xml:space="preserve"> – situația în care un cetățean al Uniunii Europene sau membrii de familie ai acestuia beneficiază de prestații sociale pentru o perioadă mai mare de 9 luni calendaristice, într-un interval de 12 luni, în lipsa unui stagiu de cotizare în ultimele 24 de luni calendaristice și urmare a refuzului nemotivat de a presta muncă, cu următoarele excepții:</w:t>
      </w:r>
    </w:p>
    <w:p w14:paraId="78FB7A8D" w14:textId="77777777" w:rsidR="00D90B68" w:rsidRPr="00E106B0" w:rsidRDefault="00D90B68" w:rsidP="00D90B68">
      <w:pPr>
        <w:autoSpaceDE w:val="0"/>
        <w:autoSpaceDN w:val="0"/>
        <w:adjustRightInd w:val="0"/>
        <w:spacing w:after="0"/>
        <w:ind w:firstLine="567"/>
        <w:jc w:val="both"/>
        <w:rPr>
          <w:color w:val="000000"/>
          <w:lang w:eastAsia="ru-RU"/>
        </w:rPr>
      </w:pPr>
      <w:r w:rsidRPr="00E106B0">
        <w:rPr>
          <w:color w:val="000000"/>
          <w:lang w:eastAsia="ru-RU"/>
        </w:rPr>
        <w:t>a) beneficiarii prestațiilor sociale în baza unui drept obținut prin contribuție;</w:t>
      </w:r>
    </w:p>
    <w:p w14:paraId="34D86CBE" w14:textId="77777777" w:rsidR="00D90B68" w:rsidRDefault="00D90B68" w:rsidP="00D90B68">
      <w:pPr>
        <w:autoSpaceDE w:val="0"/>
        <w:autoSpaceDN w:val="0"/>
        <w:adjustRightInd w:val="0"/>
        <w:spacing w:after="0"/>
        <w:ind w:firstLine="567"/>
        <w:jc w:val="both"/>
        <w:rPr>
          <w:color w:val="000000"/>
          <w:lang w:eastAsia="ru-RU"/>
        </w:rPr>
      </w:pPr>
      <w:r w:rsidRPr="00E106B0">
        <w:rPr>
          <w:color w:val="000000"/>
          <w:lang w:eastAsia="ru-RU"/>
        </w:rPr>
        <w:t xml:space="preserve">b) persoanele care au în îngrijire copii cu vârsta de până la 3 ani; </w:t>
      </w:r>
    </w:p>
    <w:p w14:paraId="73AC9579" w14:textId="77777777" w:rsidR="00D90B68" w:rsidRDefault="00D90B68" w:rsidP="00D90B68">
      <w:pPr>
        <w:autoSpaceDE w:val="0"/>
        <w:autoSpaceDN w:val="0"/>
        <w:adjustRightInd w:val="0"/>
        <w:spacing w:after="0"/>
        <w:ind w:firstLine="567"/>
        <w:jc w:val="both"/>
        <w:rPr>
          <w:color w:val="000000"/>
          <w:lang w:eastAsia="ru-RU"/>
        </w:rPr>
      </w:pPr>
      <w:r w:rsidRPr="00E106B0">
        <w:rPr>
          <w:color w:val="000000"/>
          <w:lang w:eastAsia="ru-RU"/>
        </w:rPr>
        <w:t xml:space="preserve">c) persoanele care studiază la o formă de învățământ cu frecvență în una din instituțiile de învățământ din Republica Moldova; </w:t>
      </w:r>
    </w:p>
    <w:p w14:paraId="6299626A" w14:textId="6DD085DE" w:rsidR="00D90B68" w:rsidRPr="00E106B0" w:rsidRDefault="00D90B68" w:rsidP="00D90B68">
      <w:pPr>
        <w:autoSpaceDE w:val="0"/>
        <w:autoSpaceDN w:val="0"/>
        <w:adjustRightInd w:val="0"/>
        <w:spacing w:after="0"/>
        <w:ind w:firstLine="567"/>
        <w:jc w:val="both"/>
        <w:rPr>
          <w:color w:val="000000"/>
          <w:lang w:eastAsia="ru-RU"/>
        </w:rPr>
      </w:pPr>
      <w:r w:rsidRPr="00E106B0">
        <w:rPr>
          <w:color w:val="000000"/>
          <w:lang w:eastAsia="ru-RU"/>
        </w:rPr>
        <w:t>d) persoanele beneficiare de pensie de dizabilitate;</w:t>
      </w:r>
    </w:p>
    <w:p w14:paraId="778586B3" w14:textId="588D6CED" w:rsidR="00D90B68" w:rsidRDefault="00D90B68" w:rsidP="00D90B68">
      <w:pPr>
        <w:tabs>
          <w:tab w:val="left" w:pos="990"/>
        </w:tabs>
        <w:spacing w:after="0"/>
        <w:ind w:firstLine="567"/>
        <w:jc w:val="both"/>
        <w:rPr>
          <w:color w:val="000000"/>
          <w:lang w:eastAsia="ru-RU"/>
        </w:rPr>
      </w:pPr>
      <w:r w:rsidRPr="00E106B0">
        <w:rPr>
          <w:color w:val="000000"/>
          <w:lang w:eastAsia="ru-RU"/>
        </w:rPr>
        <w:t>e) minorii aflați în întreținerea unui părinte titular al cărții de rezidență și/sau al dreptului de ședere.</w:t>
      </w:r>
    </w:p>
    <w:p w14:paraId="410178A1" w14:textId="016AC148" w:rsidR="00C7628B" w:rsidRPr="007A736F" w:rsidRDefault="007C238E" w:rsidP="00D90B68">
      <w:pPr>
        <w:tabs>
          <w:tab w:val="left" w:pos="990"/>
        </w:tabs>
        <w:spacing w:after="0"/>
        <w:ind w:firstLine="567"/>
        <w:jc w:val="both"/>
        <w:rPr>
          <w:rFonts w:cs="Times New Roman"/>
          <w:szCs w:val="28"/>
        </w:rPr>
      </w:pPr>
      <w:r w:rsidRPr="007A736F">
        <w:rPr>
          <w:rFonts w:cs="Times New Roman"/>
          <w:b/>
          <w:bCs/>
          <w:szCs w:val="28"/>
        </w:rPr>
        <w:t xml:space="preserve">Articolul </w:t>
      </w:r>
      <w:r w:rsidR="00050E27" w:rsidRPr="007A736F">
        <w:rPr>
          <w:rFonts w:cs="Times New Roman"/>
          <w:b/>
          <w:bCs/>
          <w:szCs w:val="28"/>
        </w:rPr>
        <w:t>5</w:t>
      </w:r>
      <w:r w:rsidRPr="007A736F">
        <w:rPr>
          <w:rFonts w:cs="Times New Roman"/>
          <w:b/>
          <w:bCs/>
          <w:szCs w:val="28"/>
        </w:rPr>
        <w:t>.</w:t>
      </w:r>
      <w:r w:rsidRPr="007A736F">
        <w:rPr>
          <w:rFonts w:cs="Times New Roman"/>
          <w:szCs w:val="28"/>
        </w:rPr>
        <w:t xml:space="preserve"> </w:t>
      </w:r>
      <w:r w:rsidR="00C24BD8" w:rsidRPr="007A736F">
        <w:rPr>
          <w:rFonts w:cs="Times New Roman"/>
          <w:szCs w:val="28"/>
        </w:rPr>
        <w:t xml:space="preserve">Competențele autorităților </w:t>
      </w:r>
    </w:p>
    <w:p w14:paraId="707D86C9" w14:textId="326E7D28" w:rsidR="00C7628B" w:rsidRPr="007A736F" w:rsidRDefault="00E946A2" w:rsidP="006C3BC0">
      <w:pPr>
        <w:pStyle w:val="ae"/>
        <w:numPr>
          <w:ilvl w:val="0"/>
          <w:numId w:val="14"/>
        </w:numPr>
        <w:tabs>
          <w:tab w:val="left" w:pos="851"/>
          <w:tab w:val="left" w:pos="990"/>
        </w:tabs>
        <w:spacing w:after="0"/>
        <w:ind w:left="0" w:firstLine="567"/>
        <w:jc w:val="both"/>
        <w:rPr>
          <w:rFonts w:cs="Times New Roman"/>
          <w:szCs w:val="28"/>
        </w:rPr>
      </w:pPr>
      <w:r w:rsidRPr="007A736F">
        <w:rPr>
          <w:rFonts w:cs="Times New Roman"/>
          <w:szCs w:val="28"/>
        </w:rPr>
        <w:t xml:space="preserve">Autoritățile și instituțiile publice </w:t>
      </w:r>
      <w:r w:rsidRPr="00111F88">
        <w:rPr>
          <w:rFonts w:cs="Times New Roman"/>
          <w:szCs w:val="28"/>
        </w:rPr>
        <w:t>sunt obligate</w:t>
      </w:r>
      <w:r w:rsidR="00785F64" w:rsidRPr="00111F88">
        <w:rPr>
          <w:rFonts w:cs="Times New Roman"/>
          <w:szCs w:val="28"/>
        </w:rPr>
        <w:t xml:space="preserve"> </w:t>
      </w:r>
      <w:r w:rsidR="00111F88" w:rsidRPr="00111F88">
        <w:rPr>
          <w:rFonts w:cs="Times New Roman"/>
          <w:szCs w:val="28"/>
        </w:rPr>
        <w:t xml:space="preserve">să </w:t>
      </w:r>
      <w:r w:rsidRPr="00111F88">
        <w:rPr>
          <w:rFonts w:cs="Times New Roman"/>
          <w:szCs w:val="28"/>
        </w:rPr>
        <w:t>colabor</w:t>
      </w:r>
      <w:r w:rsidR="00111F88" w:rsidRPr="00111F88">
        <w:rPr>
          <w:rFonts w:cs="Times New Roman"/>
          <w:szCs w:val="28"/>
        </w:rPr>
        <w:t>eze</w:t>
      </w:r>
      <w:r w:rsidRPr="00111F88">
        <w:rPr>
          <w:rFonts w:cs="Times New Roman"/>
          <w:szCs w:val="28"/>
        </w:rPr>
        <w:t xml:space="preserve"> în scopul implementării prevederilor prezentei legi prin asigurarea schimbului de date </w:t>
      </w:r>
      <w:r w:rsidRPr="007A736F">
        <w:rPr>
          <w:rFonts w:cs="Times New Roman"/>
          <w:szCs w:val="28"/>
        </w:rPr>
        <w:t>din sistemele</w:t>
      </w:r>
      <w:r w:rsidR="00785F64">
        <w:rPr>
          <w:rFonts w:cs="Times New Roman"/>
          <w:szCs w:val="28"/>
        </w:rPr>
        <w:t xml:space="preserve"> </w:t>
      </w:r>
      <w:r w:rsidRPr="007A736F">
        <w:rPr>
          <w:rFonts w:cs="Times New Roman"/>
          <w:szCs w:val="28"/>
        </w:rPr>
        <w:t>informaționale pe care le dețin prin intermediul platformei de interoperabilitate</w:t>
      </w:r>
      <w:r w:rsidR="004D3EE8">
        <w:rPr>
          <w:rFonts w:cs="Times New Roman"/>
          <w:szCs w:val="28"/>
        </w:rPr>
        <w:t xml:space="preserve"> </w:t>
      </w:r>
      <w:r w:rsidR="004D3EE8" w:rsidRPr="004D3EE8">
        <w:rPr>
          <w:rFonts w:cs="Times New Roman"/>
          <w:szCs w:val="28"/>
        </w:rPr>
        <w:t>(MConnect)</w:t>
      </w:r>
      <w:r w:rsidRPr="007A736F">
        <w:rPr>
          <w:rFonts w:cs="Times New Roman"/>
          <w:szCs w:val="28"/>
        </w:rPr>
        <w:t>, iar în cazul datelor cu regim juridic special, se va aplica legislația specială</w:t>
      </w:r>
      <w:r w:rsidR="007C238E" w:rsidRPr="007A736F">
        <w:rPr>
          <w:rFonts w:cs="Times New Roman"/>
          <w:szCs w:val="28"/>
        </w:rPr>
        <w:t>.</w:t>
      </w:r>
    </w:p>
    <w:p w14:paraId="372117E1" w14:textId="62FB56B5" w:rsidR="002C24E0" w:rsidRPr="007A736F" w:rsidRDefault="007151F6" w:rsidP="006C3BC0">
      <w:pPr>
        <w:pStyle w:val="ae"/>
        <w:numPr>
          <w:ilvl w:val="0"/>
          <w:numId w:val="14"/>
        </w:numPr>
        <w:tabs>
          <w:tab w:val="left" w:pos="851"/>
          <w:tab w:val="left" w:pos="990"/>
        </w:tabs>
        <w:spacing w:after="0"/>
        <w:ind w:left="0" w:firstLine="567"/>
        <w:jc w:val="both"/>
        <w:rPr>
          <w:rFonts w:cs="Times New Roman"/>
          <w:strike/>
          <w:szCs w:val="28"/>
        </w:rPr>
      </w:pPr>
      <w:r>
        <w:rPr>
          <w:rFonts w:cs="Times New Roman"/>
          <w:szCs w:val="28"/>
        </w:rPr>
        <w:t xml:space="preserve">Ministerul Afacerilor Interne </w:t>
      </w:r>
      <w:r w:rsidR="007F5AD8" w:rsidRPr="00083D7B">
        <w:rPr>
          <w:color w:val="000000"/>
          <w:lang w:eastAsia="ru-RU"/>
        </w:rPr>
        <w:t>prin intermediul instituțiilor subordonate</w:t>
      </w:r>
      <w:r w:rsidR="00211C74" w:rsidRPr="007A736F">
        <w:rPr>
          <w:rFonts w:cs="Times New Roman"/>
          <w:szCs w:val="28"/>
        </w:rPr>
        <w:t>, asigură evidența</w:t>
      </w:r>
      <w:r w:rsidR="002F3F0D" w:rsidRPr="007A736F">
        <w:rPr>
          <w:rFonts w:cs="Times New Roman"/>
          <w:szCs w:val="28"/>
        </w:rPr>
        <w:t>, înregistrarea/radierea la domiciliu și/sau reședința temporară</w:t>
      </w:r>
      <w:r w:rsidR="003F69BE" w:rsidRPr="007A736F">
        <w:rPr>
          <w:rFonts w:cs="Times New Roman"/>
          <w:szCs w:val="28"/>
        </w:rPr>
        <w:t xml:space="preserve"> a </w:t>
      </w:r>
      <w:r w:rsidR="002C24E0" w:rsidRPr="007A736F">
        <w:rPr>
          <w:rFonts w:cs="Times New Roman"/>
          <w:szCs w:val="28"/>
        </w:rPr>
        <w:t>cetățeni</w:t>
      </w:r>
      <w:r w:rsidR="00A759E7" w:rsidRPr="007A736F">
        <w:rPr>
          <w:rFonts w:cs="Times New Roman"/>
          <w:szCs w:val="28"/>
        </w:rPr>
        <w:t>lor</w:t>
      </w:r>
      <w:r w:rsidR="002C24E0" w:rsidRPr="007A736F">
        <w:rPr>
          <w:rFonts w:cs="Times New Roman"/>
          <w:szCs w:val="28"/>
        </w:rPr>
        <w:t xml:space="preserve"> Uniunii Europene și </w:t>
      </w:r>
      <w:r w:rsidR="00A759E7" w:rsidRPr="007A736F">
        <w:rPr>
          <w:rFonts w:cs="Times New Roman"/>
          <w:szCs w:val="28"/>
        </w:rPr>
        <w:t xml:space="preserve">a </w:t>
      </w:r>
      <w:r w:rsidR="002C24E0" w:rsidRPr="007A736F">
        <w:rPr>
          <w:rFonts w:cs="Times New Roman"/>
          <w:szCs w:val="28"/>
        </w:rPr>
        <w:t>membri</w:t>
      </w:r>
      <w:r w:rsidR="00A759E7" w:rsidRPr="007A736F">
        <w:rPr>
          <w:rFonts w:cs="Times New Roman"/>
          <w:szCs w:val="28"/>
        </w:rPr>
        <w:t>lor</w:t>
      </w:r>
      <w:r w:rsidR="002C24E0" w:rsidRPr="007A736F">
        <w:rPr>
          <w:rFonts w:cs="Times New Roman"/>
          <w:szCs w:val="28"/>
        </w:rPr>
        <w:t xml:space="preserve"> de familie ai acestora, </w:t>
      </w:r>
      <w:r w:rsidR="00E65FAE" w:rsidRPr="00E65FAE">
        <w:rPr>
          <w:rFonts w:cs="Times New Roman"/>
          <w:szCs w:val="28"/>
        </w:rPr>
        <w:t>asigură acordarea</w:t>
      </w:r>
      <w:r w:rsidR="00111F88">
        <w:rPr>
          <w:rFonts w:cs="Times New Roman"/>
          <w:szCs w:val="28"/>
        </w:rPr>
        <w:t>/prelungirea</w:t>
      </w:r>
      <w:r w:rsidR="00E65FAE" w:rsidRPr="00E65FAE">
        <w:rPr>
          <w:rFonts w:cs="Times New Roman"/>
          <w:szCs w:val="28"/>
        </w:rPr>
        <w:t xml:space="preserve"> dreptului de ședere și eliberarea cărții de rezidență</w:t>
      </w:r>
      <w:r w:rsidR="008D2F32" w:rsidRPr="007A736F">
        <w:rPr>
          <w:rFonts w:cs="Times New Roman"/>
          <w:szCs w:val="28"/>
        </w:rPr>
        <w:t xml:space="preserve">, precum și </w:t>
      </w:r>
      <w:r w:rsidR="008D2F32" w:rsidRPr="007A736F">
        <w:rPr>
          <w:rFonts w:cs="Times New Roman"/>
          <w:shd w:val="clear" w:color="auto" w:fill="FFFFFF"/>
        </w:rPr>
        <w:t>asigură realizarea altor atribuții stabilite de cadrul normativ</w:t>
      </w:r>
      <w:r w:rsidR="002C24E0" w:rsidRPr="007A736F">
        <w:rPr>
          <w:rFonts w:cs="Times New Roman"/>
          <w:szCs w:val="28"/>
        </w:rPr>
        <w:t>.</w:t>
      </w:r>
      <w:r w:rsidR="00A96EF8" w:rsidRPr="007A736F">
        <w:rPr>
          <w:rFonts w:cs="Times New Roman"/>
          <w:szCs w:val="28"/>
        </w:rPr>
        <w:t xml:space="preserve"> </w:t>
      </w:r>
    </w:p>
    <w:p w14:paraId="57C4C1AA" w14:textId="73A2AD58" w:rsidR="00C7628B" w:rsidRPr="00C72DB3" w:rsidRDefault="00C72DB3" w:rsidP="00C72DB3">
      <w:pPr>
        <w:pStyle w:val="ae"/>
        <w:numPr>
          <w:ilvl w:val="0"/>
          <w:numId w:val="14"/>
        </w:numPr>
        <w:tabs>
          <w:tab w:val="left" w:pos="851"/>
          <w:tab w:val="left" w:pos="990"/>
        </w:tabs>
        <w:spacing w:after="0"/>
        <w:ind w:left="0" w:firstLine="567"/>
        <w:jc w:val="both"/>
        <w:rPr>
          <w:rFonts w:cs="Times New Roman"/>
          <w:szCs w:val="28"/>
        </w:rPr>
      </w:pPr>
      <w:r w:rsidRPr="00C72DB3">
        <w:rPr>
          <w:rFonts w:cs="Times New Roman"/>
          <w:szCs w:val="28"/>
        </w:rPr>
        <w:lastRenderedPageBreak/>
        <w:t>Ministerul Afacerilor Externe eliberează vize cetățenilor străini care în conformitate</w:t>
      </w:r>
      <w:r>
        <w:rPr>
          <w:rFonts w:cs="Times New Roman"/>
          <w:szCs w:val="28"/>
        </w:rPr>
        <w:t xml:space="preserve"> </w:t>
      </w:r>
      <w:r w:rsidRPr="00C72DB3">
        <w:rPr>
          <w:rFonts w:cs="Times New Roman"/>
          <w:szCs w:val="28"/>
        </w:rPr>
        <w:t>cu cadrul normativ al Republicii Moldova necesită viză la traversarea frontierei de stat</w:t>
      </w:r>
      <w:r w:rsidR="007C1B79" w:rsidRPr="00C72DB3">
        <w:rPr>
          <w:rFonts w:cs="Times New Roman"/>
          <w:szCs w:val="28"/>
        </w:rPr>
        <w:t>.</w:t>
      </w:r>
    </w:p>
    <w:p w14:paraId="3740479E" w14:textId="6250B472" w:rsidR="00892BB7" w:rsidRDefault="00892BB7" w:rsidP="006C3BC0">
      <w:pPr>
        <w:pStyle w:val="ae"/>
        <w:numPr>
          <w:ilvl w:val="0"/>
          <w:numId w:val="14"/>
        </w:numPr>
        <w:tabs>
          <w:tab w:val="left" w:pos="851"/>
          <w:tab w:val="left" w:pos="990"/>
        </w:tabs>
        <w:spacing w:after="0"/>
        <w:ind w:left="0" w:firstLine="567"/>
        <w:jc w:val="both"/>
        <w:rPr>
          <w:rFonts w:cs="Times New Roman"/>
          <w:szCs w:val="28"/>
        </w:rPr>
      </w:pPr>
      <w:r w:rsidRPr="00892BB7">
        <w:rPr>
          <w:rFonts w:cs="Times New Roman"/>
          <w:szCs w:val="28"/>
        </w:rPr>
        <w:t xml:space="preserve">Ministerul Muncii și Protecției Sociale </w:t>
      </w:r>
      <w:r w:rsidR="00EF49CF" w:rsidRPr="00083D7B">
        <w:rPr>
          <w:color w:val="000000"/>
          <w:lang w:eastAsia="ru-RU"/>
        </w:rPr>
        <w:t>prin intermediul instituțiilor subordonate</w:t>
      </w:r>
      <w:r w:rsidR="00EF49CF">
        <w:rPr>
          <w:rFonts w:cs="Times New Roman"/>
          <w:szCs w:val="28"/>
        </w:rPr>
        <w:t xml:space="preserve">, </w:t>
      </w:r>
      <w:r w:rsidRPr="00892BB7">
        <w:rPr>
          <w:rFonts w:cs="Times New Roman"/>
          <w:szCs w:val="28"/>
        </w:rPr>
        <w:t>asigură evidența cetățenilor Uniunii Europene și a membrilor de familie ai acestora care sunt încadrați în câmpul muncii și a celor încadrați în sistemul de protecție socială.</w:t>
      </w:r>
    </w:p>
    <w:p w14:paraId="54770273" w14:textId="5CD6CB40" w:rsidR="00C7628B" w:rsidRPr="007A736F" w:rsidRDefault="00A238AE" w:rsidP="006C3BC0">
      <w:pPr>
        <w:pStyle w:val="ae"/>
        <w:numPr>
          <w:ilvl w:val="0"/>
          <w:numId w:val="14"/>
        </w:numPr>
        <w:tabs>
          <w:tab w:val="left" w:pos="851"/>
          <w:tab w:val="left" w:pos="990"/>
        </w:tabs>
        <w:spacing w:after="0"/>
        <w:ind w:left="0" w:firstLine="567"/>
        <w:jc w:val="both"/>
        <w:rPr>
          <w:rFonts w:cs="Times New Roman"/>
          <w:szCs w:val="28"/>
        </w:rPr>
      </w:pPr>
      <w:r w:rsidRPr="007A736F">
        <w:rPr>
          <w:rFonts w:cs="Times New Roman"/>
          <w:szCs w:val="28"/>
        </w:rPr>
        <w:t>Ministerul Sănătății stabilește modul de acces la servicii medicale în cadrul sistemului asigurării obligatorii de asistență medicală, inclusiv la examenul medical necesar care să ateste asigurarea sănătății publice a solicitanților/titularii cărții de rezidență, din oficiu sau la cererea Inspectoratului General pentru Migrație</w:t>
      </w:r>
      <w:r w:rsidR="007C238E" w:rsidRPr="007A736F">
        <w:rPr>
          <w:rFonts w:cs="Times New Roman"/>
          <w:szCs w:val="28"/>
          <w:shd w:val="clear" w:color="auto" w:fill="FFFFFF"/>
        </w:rPr>
        <w:t>;</w:t>
      </w:r>
    </w:p>
    <w:p w14:paraId="74A5DD2D" w14:textId="7211998E" w:rsidR="00C7628B" w:rsidRPr="007A736F" w:rsidRDefault="005F2454" w:rsidP="006C3BC0">
      <w:pPr>
        <w:pStyle w:val="ae"/>
        <w:numPr>
          <w:ilvl w:val="0"/>
          <w:numId w:val="14"/>
        </w:numPr>
        <w:tabs>
          <w:tab w:val="left" w:pos="851"/>
          <w:tab w:val="left" w:pos="990"/>
        </w:tabs>
        <w:spacing w:after="0"/>
        <w:ind w:left="0" w:firstLine="567"/>
        <w:jc w:val="both"/>
        <w:rPr>
          <w:rFonts w:cs="Times New Roman"/>
          <w:szCs w:val="28"/>
        </w:rPr>
      </w:pPr>
      <w:r w:rsidRPr="007A736F">
        <w:rPr>
          <w:rFonts w:cs="Times New Roman"/>
          <w:lang w:val="ro-MD"/>
        </w:rPr>
        <w:t>Ministerul Educației și Cercetării, în modul stabilit de cadrul normativ, asigură accesul la educație prin sistemul național de învățământ, elaborează și aprobă metodologia cursurilor de studiere a limbii române</w:t>
      </w:r>
      <w:r w:rsidR="007C238E" w:rsidRPr="007A736F">
        <w:rPr>
          <w:rFonts w:cs="Times New Roman"/>
          <w:szCs w:val="28"/>
        </w:rPr>
        <w:t>.</w:t>
      </w:r>
    </w:p>
    <w:p w14:paraId="1A22FAAA" w14:textId="0CA33941" w:rsidR="00C7628B" w:rsidRPr="00E67B08" w:rsidRDefault="00FE4D8B" w:rsidP="006C3BC0">
      <w:pPr>
        <w:pStyle w:val="ae"/>
        <w:numPr>
          <w:ilvl w:val="0"/>
          <w:numId w:val="14"/>
        </w:numPr>
        <w:tabs>
          <w:tab w:val="left" w:pos="851"/>
          <w:tab w:val="left" w:pos="990"/>
        </w:tabs>
        <w:spacing w:after="0"/>
        <w:ind w:left="0" w:firstLine="567"/>
        <w:jc w:val="both"/>
        <w:rPr>
          <w:rFonts w:cs="Times New Roman"/>
          <w:szCs w:val="28"/>
        </w:rPr>
      </w:pPr>
      <w:r w:rsidRPr="004F3E2B">
        <w:t>Agenția Servicii Publice asigură producerea cărților de rezidență pentru cetățenii Uniunii Europene și pentru membrii de familie ai acestora, la solicitarea Inspectoratului General pentru Migrație al Ministerului Afacerilor Interne</w:t>
      </w:r>
      <w:r w:rsidR="007C238E" w:rsidRPr="007A736F">
        <w:rPr>
          <w:rFonts w:eastAsia="Times New Roman" w:cs="Times New Roman"/>
          <w:szCs w:val="28"/>
        </w:rPr>
        <w:t>.</w:t>
      </w:r>
    </w:p>
    <w:p w14:paraId="77F4C749" w14:textId="60DD5AE8" w:rsidR="00B4643A" w:rsidRPr="008646E7" w:rsidRDefault="00E67B08" w:rsidP="00BF4249">
      <w:pPr>
        <w:pStyle w:val="ae"/>
        <w:numPr>
          <w:ilvl w:val="0"/>
          <w:numId w:val="14"/>
        </w:numPr>
        <w:tabs>
          <w:tab w:val="left" w:pos="851"/>
          <w:tab w:val="left" w:pos="990"/>
        </w:tabs>
        <w:spacing w:after="0"/>
        <w:ind w:left="0" w:firstLine="567"/>
        <w:jc w:val="both"/>
        <w:rPr>
          <w:rFonts w:eastAsia="Times New Roman" w:cs="Times New Roman"/>
          <w:szCs w:val="28"/>
        </w:rPr>
      </w:pPr>
      <w:r>
        <w:t xml:space="preserve">Consiliul </w:t>
      </w:r>
      <w:r w:rsidRPr="00E67B08">
        <w:rPr>
          <w:rFonts w:eastAsia="Times New Roman" w:cs="Times New Roman"/>
          <w:szCs w:val="28"/>
        </w:rPr>
        <w:t>pentru egalitate</w:t>
      </w:r>
      <w:r>
        <w:t xml:space="preserve"> </w:t>
      </w:r>
      <w:r w:rsidRPr="00E67B08">
        <w:rPr>
          <w:rFonts w:eastAsia="Times New Roman" w:cs="Times New Roman"/>
          <w:szCs w:val="28"/>
        </w:rPr>
        <w:t xml:space="preserve">exercită atribuții </w:t>
      </w:r>
      <w:r>
        <w:t xml:space="preserve">în conformitate cu Legea nr. 121/2012 </w:t>
      </w:r>
      <w:r w:rsidRPr="008646E7">
        <w:rPr>
          <w:rFonts w:cs="Times New Roman"/>
        </w:rPr>
        <w:t xml:space="preserve">privind asigurarea egalității și îndeplinește rolul de punct de contact național în ceea ce privește prevenirea și combaterea discriminării în domeniile prevăzute de art. 34 alin. (1) al prezentei legi și cooperează cu autoritățile </w:t>
      </w:r>
      <w:r w:rsidR="002F1C17">
        <w:rPr>
          <w:rFonts w:cs="Times New Roman"/>
        </w:rPr>
        <w:t>similare</w:t>
      </w:r>
      <w:r w:rsidRPr="008646E7">
        <w:rPr>
          <w:rFonts w:cs="Times New Roman"/>
        </w:rPr>
        <w:t xml:space="preserve"> din statele membre ale Uniunii Europene și a statelor semnatare a Acordului Schengen, asigurând schimbul de date și informații cu acestea.</w:t>
      </w:r>
      <w:r w:rsidRPr="008646E7">
        <w:rPr>
          <w:rFonts w:eastAsia="Times New Roman" w:cs="Times New Roman"/>
          <w:szCs w:val="28"/>
        </w:rPr>
        <w:t xml:space="preserve"> </w:t>
      </w:r>
    </w:p>
    <w:p w14:paraId="7B9A34C9" w14:textId="0596CD32" w:rsidR="00EF49CF" w:rsidRPr="008646E7" w:rsidRDefault="00EF49CF" w:rsidP="00BF4249">
      <w:pPr>
        <w:pStyle w:val="ae"/>
        <w:numPr>
          <w:ilvl w:val="0"/>
          <w:numId w:val="14"/>
        </w:numPr>
        <w:tabs>
          <w:tab w:val="left" w:pos="851"/>
          <w:tab w:val="left" w:pos="990"/>
        </w:tabs>
        <w:spacing w:after="0"/>
        <w:ind w:left="0" w:firstLine="567"/>
        <w:jc w:val="both"/>
        <w:rPr>
          <w:rFonts w:eastAsia="Times New Roman" w:cs="Times New Roman"/>
          <w:szCs w:val="28"/>
        </w:rPr>
      </w:pPr>
      <w:r w:rsidRPr="008646E7">
        <w:rPr>
          <w:rFonts w:cs="Times New Roman"/>
          <w:color w:val="000000"/>
          <w:lang w:eastAsia="ru-RU"/>
        </w:rPr>
        <w:t>Casa Națională de Asigurări Sociale ține evidența cetățenilor Uniunii Europene și a membrilor de familie ai acestora, care sunt asigurați în sistemul public de asigurări sociale al Republicii Moldova, a contribuțiilor de asigurări sociale calculate și transferate de către angajatorii acestora, precum și a beneficiarilor de prestații sociale.</w:t>
      </w:r>
    </w:p>
    <w:p w14:paraId="01BE3072" w14:textId="77777777" w:rsidR="00B4643A" w:rsidRDefault="00B4643A" w:rsidP="00A52107">
      <w:pPr>
        <w:tabs>
          <w:tab w:val="left" w:pos="1134"/>
        </w:tabs>
        <w:spacing w:after="0"/>
        <w:ind w:left="1134" w:hanging="708"/>
        <w:jc w:val="center"/>
        <w:rPr>
          <w:rFonts w:cs="Times New Roman"/>
          <w:b/>
          <w:bCs/>
          <w:szCs w:val="28"/>
        </w:rPr>
      </w:pPr>
    </w:p>
    <w:p w14:paraId="69403A16" w14:textId="60FA69EA" w:rsidR="00C7628B" w:rsidRPr="007A736F" w:rsidRDefault="007C238E" w:rsidP="00A52107">
      <w:pPr>
        <w:tabs>
          <w:tab w:val="left" w:pos="1134"/>
        </w:tabs>
        <w:spacing w:after="0"/>
        <w:ind w:left="1134" w:hanging="708"/>
        <w:jc w:val="center"/>
        <w:rPr>
          <w:rFonts w:cs="Times New Roman"/>
          <w:b/>
          <w:bCs/>
          <w:szCs w:val="28"/>
        </w:rPr>
      </w:pPr>
      <w:r w:rsidRPr="007A736F">
        <w:rPr>
          <w:rFonts w:cs="Times New Roman"/>
          <w:b/>
          <w:bCs/>
          <w:szCs w:val="28"/>
        </w:rPr>
        <w:t>CAPITOLUL II</w:t>
      </w:r>
    </w:p>
    <w:p w14:paraId="6001482A" w14:textId="6BAFF6E1" w:rsidR="00C7628B" w:rsidRPr="007A736F" w:rsidRDefault="00F72153" w:rsidP="00A52107">
      <w:pPr>
        <w:tabs>
          <w:tab w:val="left" w:pos="1134"/>
        </w:tabs>
        <w:spacing w:after="0"/>
        <w:ind w:left="1134" w:hanging="708"/>
        <w:jc w:val="center"/>
        <w:rPr>
          <w:rFonts w:cs="Times New Roman"/>
          <w:b/>
          <w:bCs/>
          <w:szCs w:val="28"/>
        </w:rPr>
      </w:pPr>
      <w:r w:rsidRPr="007A736F">
        <w:rPr>
          <w:rFonts w:cs="Times New Roman"/>
          <w:b/>
          <w:bCs/>
          <w:szCs w:val="28"/>
        </w:rPr>
        <w:t xml:space="preserve">    </w:t>
      </w:r>
      <w:r w:rsidR="007C238E" w:rsidRPr="007A736F">
        <w:rPr>
          <w:rFonts w:cs="Times New Roman"/>
          <w:b/>
          <w:bCs/>
          <w:szCs w:val="28"/>
        </w:rPr>
        <w:t xml:space="preserve">Intrarea și ieșirea </w:t>
      </w:r>
    </w:p>
    <w:p w14:paraId="2C3A5BDC" w14:textId="77777777" w:rsidR="00C7628B" w:rsidRPr="007A736F" w:rsidRDefault="00C7628B" w:rsidP="00A52107">
      <w:pPr>
        <w:tabs>
          <w:tab w:val="left" w:pos="1134"/>
        </w:tabs>
        <w:spacing w:after="0"/>
        <w:ind w:left="1134" w:hanging="708"/>
        <w:jc w:val="center"/>
        <w:rPr>
          <w:rFonts w:cs="Times New Roman"/>
          <w:b/>
          <w:bCs/>
          <w:sz w:val="10"/>
          <w:szCs w:val="10"/>
        </w:rPr>
      </w:pPr>
    </w:p>
    <w:p w14:paraId="2C58E740" w14:textId="77777777" w:rsidR="00571A18" w:rsidRPr="007A736F" w:rsidRDefault="007C238E" w:rsidP="00A52107">
      <w:pPr>
        <w:tabs>
          <w:tab w:val="left" w:pos="1134"/>
        </w:tabs>
        <w:spacing w:after="0"/>
        <w:ind w:left="1134" w:hanging="708"/>
        <w:jc w:val="center"/>
        <w:rPr>
          <w:rFonts w:cs="Times New Roman"/>
          <w:b/>
          <w:bCs/>
          <w:szCs w:val="28"/>
        </w:rPr>
      </w:pPr>
      <w:r w:rsidRPr="007A736F">
        <w:rPr>
          <w:rFonts w:cs="Times New Roman"/>
          <w:b/>
          <w:bCs/>
          <w:szCs w:val="28"/>
        </w:rPr>
        <w:t xml:space="preserve">Secțiunea nr. 1 Dreptul de intrare și de ieșire pentru cetățenii </w:t>
      </w:r>
    </w:p>
    <w:p w14:paraId="55E2D047" w14:textId="6F41048F" w:rsidR="00C7628B" w:rsidRPr="007A736F" w:rsidRDefault="00571A18" w:rsidP="00A52107">
      <w:pPr>
        <w:tabs>
          <w:tab w:val="left" w:pos="1134"/>
        </w:tabs>
        <w:spacing w:after="0"/>
        <w:ind w:left="1134" w:hanging="708"/>
        <w:jc w:val="center"/>
        <w:rPr>
          <w:rFonts w:cs="Times New Roman"/>
          <w:b/>
          <w:bCs/>
          <w:szCs w:val="28"/>
        </w:rPr>
      </w:pPr>
      <w:r w:rsidRPr="007A736F">
        <w:rPr>
          <w:rFonts w:cs="Times New Roman"/>
          <w:b/>
          <w:bCs/>
          <w:szCs w:val="28"/>
        </w:rPr>
        <w:t>Uniunii Europene</w:t>
      </w:r>
    </w:p>
    <w:p w14:paraId="795D06F6" w14:textId="77777777" w:rsidR="00C7628B" w:rsidRPr="007A736F" w:rsidRDefault="00C7628B" w:rsidP="002D1647">
      <w:pPr>
        <w:spacing w:after="0"/>
        <w:ind w:firstLine="567"/>
        <w:jc w:val="both"/>
        <w:rPr>
          <w:rFonts w:cs="Times New Roman"/>
          <w:b/>
          <w:bCs/>
          <w:sz w:val="10"/>
          <w:szCs w:val="10"/>
        </w:rPr>
      </w:pPr>
    </w:p>
    <w:p w14:paraId="00E0FD0A" w14:textId="77777777" w:rsidR="00C7628B" w:rsidRPr="007A736F" w:rsidRDefault="007C238E" w:rsidP="002D1647">
      <w:pPr>
        <w:spacing w:after="0"/>
        <w:ind w:firstLine="567"/>
        <w:jc w:val="both"/>
        <w:rPr>
          <w:rFonts w:cs="Times New Roman"/>
          <w:szCs w:val="28"/>
        </w:rPr>
      </w:pPr>
      <w:r w:rsidRPr="007A736F">
        <w:rPr>
          <w:rFonts w:cs="Times New Roman"/>
          <w:b/>
          <w:bCs/>
          <w:szCs w:val="28"/>
        </w:rPr>
        <w:t>Articolul 6.</w:t>
      </w:r>
      <w:r w:rsidRPr="007A736F">
        <w:rPr>
          <w:rFonts w:cs="Times New Roman"/>
          <w:szCs w:val="28"/>
        </w:rPr>
        <w:t xml:space="preserve"> Condițiile de intrare a cetățenilor Uniunii Europene</w:t>
      </w:r>
    </w:p>
    <w:p w14:paraId="16A60D98" w14:textId="63F7A07E" w:rsidR="00C7628B" w:rsidRPr="007A736F" w:rsidRDefault="007C238E" w:rsidP="00EF2CD5">
      <w:pPr>
        <w:spacing w:after="0"/>
        <w:ind w:firstLine="567"/>
        <w:jc w:val="both"/>
        <w:rPr>
          <w:rFonts w:cs="Times New Roman"/>
          <w:szCs w:val="28"/>
        </w:rPr>
      </w:pPr>
      <w:r w:rsidRPr="007A736F">
        <w:rPr>
          <w:rFonts w:cs="Times New Roman"/>
          <w:szCs w:val="28"/>
        </w:rPr>
        <w:t xml:space="preserve">                     pe teritoriul Republicii Moldova</w:t>
      </w:r>
    </w:p>
    <w:p w14:paraId="2DD4FB9C" w14:textId="7844BF06" w:rsidR="00464708" w:rsidRPr="007A736F" w:rsidRDefault="00464708" w:rsidP="00CF56DF">
      <w:pPr>
        <w:pStyle w:val="ae"/>
        <w:numPr>
          <w:ilvl w:val="0"/>
          <w:numId w:val="39"/>
        </w:numPr>
        <w:tabs>
          <w:tab w:val="left" w:pos="993"/>
        </w:tabs>
        <w:spacing w:after="0"/>
        <w:ind w:left="0" w:firstLine="567"/>
        <w:jc w:val="both"/>
        <w:rPr>
          <w:rFonts w:cs="Times New Roman"/>
          <w:shd w:val="clear" w:color="auto" w:fill="FFFFFF"/>
        </w:rPr>
      </w:pPr>
      <w:r w:rsidRPr="007A736F">
        <w:rPr>
          <w:rFonts w:cs="Times New Roman"/>
          <w:shd w:val="clear" w:color="auto" w:fill="FFFFFF"/>
        </w:rPr>
        <w:t>Intrarea pe teritoriul Republicii Moldova este permisă c</w:t>
      </w:r>
      <w:r w:rsidRPr="007A736F">
        <w:rPr>
          <w:rFonts w:cs="Times New Roman"/>
          <w:szCs w:val="28"/>
        </w:rPr>
        <w:t xml:space="preserve">etățenilor Uniunii Europene </w:t>
      </w:r>
      <w:r w:rsidRPr="007A736F">
        <w:rPr>
          <w:rFonts w:eastAsia="Times New Roman" w:cs="Times New Roman"/>
          <w:szCs w:val="28"/>
        </w:rPr>
        <w:t>prin toate punctele de trecere a frontierei de stat deschise traficului internațional</w:t>
      </w:r>
      <w:r w:rsidRPr="007A736F">
        <w:rPr>
          <w:rFonts w:cs="Times New Roman"/>
          <w:shd w:val="clear" w:color="auto" w:fill="FFFFFF"/>
        </w:rPr>
        <w:t xml:space="preserve"> și care întrunesc </w:t>
      </w:r>
      <w:r w:rsidR="00615435">
        <w:rPr>
          <w:rFonts w:cs="Times New Roman"/>
          <w:shd w:val="clear" w:color="auto" w:fill="FFFFFF"/>
        </w:rPr>
        <w:t xml:space="preserve">cumulativ </w:t>
      </w:r>
      <w:r w:rsidRPr="007A736F">
        <w:rPr>
          <w:rFonts w:cs="Times New Roman"/>
          <w:shd w:val="clear" w:color="auto" w:fill="FFFFFF"/>
        </w:rPr>
        <w:t xml:space="preserve">următoarele </w:t>
      </w:r>
      <w:r w:rsidR="00A70820" w:rsidRPr="007A736F">
        <w:rPr>
          <w:rFonts w:cs="Times New Roman"/>
          <w:shd w:val="clear" w:color="auto" w:fill="FFFFFF"/>
        </w:rPr>
        <w:t>condiții</w:t>
      </w:r>
      <w:r w:rsidRPr="007A736F">
        <w:rPr>
          <w:rFonts w:cs="Times New Roman"/>
          <w:shd w:val="clear" w:color="auto" w:fill="FFFFFF"/>
        </w:rPr>
        <w:t>:</w:t>
      </w:r>
    </w:p>
    <w:p w14:paraId="4F9E1680" w14:textId="5756A58F" w:rsidR="00464708" w:rsidRPr="007A736F" w:rsidRDefault="00464708" w:rsidP="00CF56DF">
      <w:pPr>
        <w:pStyle w:val="ae"/>
        <w:numPr>
          <w:ilvl w:val="0"/>
          <w:numId w:val="38"/>
        </w:numPr>
        <w:tabs>
          <w:tab w:val="left" w:pos="851"/>
        </w:tabs>
        <w:spacing w:after="0"/>
        <w:ind w:left="0" w:firstLine="567"/>
        <w:jc w:val="both"/>
        <w:rPr>
          <w:rFonts w:eastAsia="Times New Roman" w:cs="Times New Roman"/>
          <w:szCs w:val="28"/>
        </w:rPr>
      </w:pPr>
      <w:r w:rsidRPr="007A736F">
        <w:rPr>
          <w:rFonts w:eastAsia="Times New Roman" w:cs="Times New Roman"/>
          <w:szCs w:val="28"/>
        </w:rPr>
        <w:t>posedă un document de călătorie valabil, eliberat în ultimii 10 ani de autoritățile unui stat membru al Uniunii Europene.</w:t>
      </w:r>
    </w:p>
    <w:p w14:paraId="0D61E9F1" w14:textId="59EC85BC" w:rsidR="00014BF1" w:rsidRPr="007A736F" w:rsidRDefault="00464708" w:rsidP="00CF56DF">
      <w:pPr>
        <w:pStyle w:val="ae"/>
        <w:numPr>
          <w:ilvl w:val="0"/>
          <w:numId w:val="38"/>
        </w:numPr>
        <w:tabs>
          <w:tab w:val="left" w:pos="851"/>
        </w:tabs>
        <w:spacing w:after="0"/>
        <w:ind w:left="0" w:firstLine="567"/>
        <w:jc w:val="both"/>
        <w:rPr>
          <w:rFonts w:cs="Times New Roman"/>
          <w:shd w:val="clear" w:color="auto" w:fill="FFFFFF"/>
        </w:rPr>
      </w:pPr>
      <w:r w:rsidRPr="007A736F">
        <w:rPr>
          <w:rFonts w:cs="Times New Roman"/>
          <w:shd w:val="clear" w:color="auto" w:fill="FFFFFF"/>
        </w:rPr>
        <w:t xml:space="preserve">nu prezintă pericol pentru securitatea </w:t>
      </w:r>
      <w:r w:rsidR="00A70820" w:rsidRPr="007A736F">
        <w:rPr>
          <w:rFonts w:cs="Times New Roman"/>
          <w:shd w:val="clear" w:color="auto" w:fill="FFFFFF"/>
        </w:rPr>
        <w:t>națională</w:t>
      </w:r>
      <w:r w:rsidRPr="007A736F">
        <w:rPr>
          <w:rFonts w:cs="Times New Roman"/>
          <w:shd w:val="clear" w:color="auto" w:fill="FFFFFF"/>
        </w:rPr>
        <w:t xml:space="preserve">, ordinea </w:t>
      </w:r>
      <w:r w:rsidR="00C51934" w:rsidRPr="007A736F">
        <w:rPr>
          <w:rFonts w:cs="Times New Roman"/>
          <w:shd w:val="clear" w:color="auto" w:fill="FFFFFF"/>
        </w:rPr>
        <w:t>și</w:t>
      </w:r>
      <w:r w:rsidRPr="007A736F">
        <w:rPr>
          <w:rFonts w:cs="Times New Roman"/>
          <w:shd w:val="clear" w:color="auto" w:fill="FFFFFF"/>
        </w:rPr>
        <w:t xml:space="preserve"> sănătatea publică;</w:t>
      </w:r>
    </w:p>
    <w:p w14:paraId="707AEB9B" w14:textId="67359354" w:rsidR="00464708" w:rsidRPr="007A736F" w:rsidRDefault="00464708" w:rsidP="00CF56DF">
      <w:pPr>
        <w:pStyle w:val="ae"/>
        <w:numPr>
          <w:ilvl w:val="0"/>
          <w:numId w:val="38"/>
        </w:numPr>
        <w:tabs>
          <w:tab w:val="left" w:pos="851"/>
        </w:tabs>
        <w:spacing w:after="0"/>
        <w:ind w:left="0" w:firstLine="567"/>
        <w:jc w:val="both"/>
        <w:rPr>
          <w:rFonts w:cs="Times New Roman"/>
          <w:shd w:val="clear" w:color="auto" w:fill="FFFFFF"/>
        </w:rPr>
      </w:pPr>
      <w:r w:rsidRPr="007A736F">
        <w:rPr>
          <w:rFonts w:cs="Times New Roman"/>
          <w:shd w:val="clear" w:color="auto" w:fill="FFFFFF"/>
        </w:rPr>
        <w:t>nu este aplicat un consemn la frontieră privind nepermiterea intrării.</w:t>
      </w:r>
    </w:p>
    <w:p w14:paraId="48834CD5" w14:textId="3B731F6A" w:rsidR="00554DC1" w:rsidRPr="007A736F" w:rsidRDefault="008B46AB" w:rsidP="00CF56DF">
      <w:pPr>
        <w:pStyle w:val="ae"/>
        <w:numPr>
          <w:ilvl w:val="0"/>
          <w:numId w:val="39"/>
        </w:numPr>
        <w:tabs>
          <w:tab w:val="left" w:pos="567"/>
          <w:tab w:val="left" w:pos="993"/>
        </w:tabs>
        <w:spacing w:after="0"/>
        <w:ind w:left="0" w:firstLine="567"/>
        <w:jc w:val="both"/>
        <w:rPr>
          <w:rFonts w:eastAsia="Times New Roman" w:cs="Times New Roman"/>
          <w:szCs w:val="28"/>
        </w:rPr>
      </w:pPr>
      <w:r w:rsidRPr="007A736F">
        <w:rPr>
          <w:rFonts w:eastAsia="Times New Roman" w:cs="Times New Roman"/>
          <w:szCs w:val="28"/>
        </w:rPr>
        <w:t>Cetățenii Uniunii Europene</w:t>
      </w:r>
      <w:r w:rsidR="00554DC1" w:rsidRPr="007A736F">
        <w:rPr>
          <w:rFonts w:eastAsia="Times New Roman" w:cs="Times New Roman"/>
          <w:szCs w:val="28"/>
        </w:rPr>
        <w:t xml:space="preserve"> care intră în Republica Moldova pe segmentul transnistrean al frontierei </w:t>
      </w:r>
      <w:r w:rsidR="00554DC1" w:rsidRPr="007A736F">
        <w:rPr>
          <w:rFonts w:eastAsia="Times New Roman" w:cs="Times New Roman"/>
          <w:szCs w:val="28"/>
          <w:lang w:val="ro-MD"/>
        </w:rPr>
        <w:t>moldo</w:t>
      </w:r>
      <w:r w:rsidR="00554DC1" w:rsidRPr="007A736F">
        <w:rPr>
          <w:rFonts w:eastAsia="Times New Roman" w:cs="Times New Roman"/>
          <w:szCs w:val="28"/>
        </w:rPr>
        <w:t xml:space="preserve">-ucrainene, necontrolat de autoritățile moldovenești, sânt obligați, în termen de 72 de ore din momentul trecerii frontierei de stat, să </w:t>
      </w:r>
      <w:r w:rsidR="00554DC1" w:rsidRPr="007A736F">
        <w:rPr>
          <w:rFonts w:eastAsia="Times New Roman" w:cs="Times New Roman"/>
          <w:szCs w:val="28"/>
        </w:rPr>
        <w:lastRenderedPageBreak/>
        <w:t xml:space="preserve">declare despre aceasta la </w:t>
      </w:r>
      <w:r w:rsidR="00BF14C8" w:rsidRPr="007A736F">
        <w:rPr>
          <w:rFonts w:eastAsia="Times New Roman" w:cs="Times New Roman"/>
          <w:szCs w:val="28"/>
        </w:rPr>
        <w:t xml:space="preserve">subdiviziunile Inspectoratului General pentru Migrație sau subdiviziunile Agenției Servicii Publice. </w:t>
      </w:r>
      <w:r w:rsidR="00554DC1" w:rsidRPr="007A736F">
        <w:rPr>
          <w:rFonts w:eastAsia="Times New Roman" w:cs="Times New Roman"/>
          <w:szCs w:val="28"/>
        </w:rPr>
        <w:t xml:space="preserve">Pentru a fi </w:t>
      </w:r>
      <w:r w:rsidR="00BF14C8" w:rsidRPr="007A736F">
        <w:rPr>
          <w:rFonts w:eastAsia="Times New Roman" w:cs="Times New Roman"/>
          <w:szCs w:val="28"/>
        </w:rPr>
        <w:t>luați</w:t>
      </w:r>
      <w:r w:rsidR="00554DC1" w:rsidRPr="007A736F">
        <w:rPr>
          <w:rFonts w:eastAsia="Times New Roman" w:cs="Times New Roman"/>
          <w:szCs w:val="28"/>
        </w:rPr>
        <w:t xml:space="preserve"> în </w:t>
      </w:r>
      <w:r w:rsidR="00BF14C8" w:rsidRPr="007A736F">
        <w:rPr>
          <w:rFonts w:eastAsia="Times New Roman" w:cs="Times New Roman"/>
          <w:szCs w:val="28"/>
        </w:rPr>
        <w:t>evidență</w:t>
      </w:r>
      <w:r w:rsidR="00554DC1" w:rsidRPr="007A736F">
        <w:rPr>
          <w:rFonts w:eastAsia="Times New Roman" w:cs="Times New Roman"/>
          <w:szCs w:val="28"/>
        </w:rPr>
        <w:t xml:space="preserve">, străinii prezintă documentele de călătorie </w:t>
      </w:r>
      <w:r w:rsidR="006F5E5C" w:rsidRPr="007A736F">
        <w:rPr>
          <w:rFonts w:eastAsia="Times New Roman" w:cs="Times New Roman"/>
          <w:szCs w:val="28"/>
        </w:rPr>
        <w:t>valabil</w:t>
      </w:r>
      <w:r w:rsidR="002F441D" w:rsidRPr="007A736F">
        <w:rPr>
          <w:rFonts w:eastAsia="Times New Roman" w:cs="Times New Roman"/>
          <w:szCs w:val="28"/>
        </w:rPr>
        <w:t xml:space="preserve">e </w:t>
      </w:r>
      <w:r w:rsidR="00554DC1" w:rsidRPr="007A736F">
        <w:rPr>
          <w:rFonts w:eastAsia="Times New Roman" w:cs="Times New Roman"/>
          <w:szCs w:val="28"/>
        </w:rPr>
        <w:t>care le permit intrarea în Republica Moldova.</w:t>
      </w:r>
    </w:p>
    <w:p w14:paraId="72A65008" w14:textId="537E7ADE" w:rsidR="00C7628B" w:rsidRPr="007A736F" w:rsidRDefault="00464708" w:rsidP="002D1647">
      <w:pPr>
        <w:spacing w:after="0"/>
        <w:ind w:firstLine="567"/>
        <w:jc w:val="both"/>
        <w:rPr>
          <w:rFonts w:cs="Times New Roman"/>
          <w:szCs w:val="28"/>
        </w:rPr>
      </w:pPr>
      <w:r w:rsidRPr="007A736F">
        <w:rPr>
          <w:rFonts w:cs="Times New Roman"/>
          <w:b/>
          <w:bCs/>
          <w:szCs w:val="28"/>
        </w:rPr>
        <w:t xml:space="preserve"> </w:t>
      </w:r>
      <w:r w:rsidR="007C238E" w:rsidRPr="007A736F">
        <w:rPr>
          <w:rFonts w:cs="Times New Roman"/>
          <w:b/>
          <w:bCs/>
          <w:szCs w:val="28"/>
        </w:rPr>
        <w:t xml:space="preserve">Articolul 7. </w:t>
      </w:r>
      <w:r w:rsidR="007C238E" w:rsidRPr="007A736F">
        <w:rPr>
          <w:rFonts w:cs="Times New Roman"/>
          <w:szCs w:val="28"/>
        </w:rPr>
        <w:t xml:space="preserve">Condițiile de ieșire a cetățenilor Uniunii Europene </w:t>
      </w:r>
    </w:p>
    <w:p w14:paraId="71593D56" w14:textId="5DCEC01F" w:rsidR="00014BF1" w:rsidRPr="007A736F" w:rsidRDefault="007C238E" w:rsidP="00014BF1">
      <w:pPr>
        <w:pStyle w:val="ae"/>
        <w:tabs>
          <w:tab w:val="left" w:pos="990"/>
        </w:tabs>
        <w:spacing w:after="0"/>
        <w:ind w:left="0" w:firstLine="567"/>
        <w:jc w:val="both"/>
        <w:rPr>
          <w:rFonts w:cs="Times New Roman"/>
          <w:shd w:val="clear" w:color="auto" w:fill="FFFFFF"/>
        </w:rPr>
      </w:pPr>
      <w:r w:rsidRPr="007A736F">
        <w:rPr>
          <w:rFonts w:eastAsia="Times New Roman" w:cs="Times New Roman"/>
          <w:szCs w:val="28"/>
        </w:rPr>
        <w:t>Cetățenii Uniunii Europene pot</w:t>
      </w:r>
      <w:r w:rsidR="00464708" w:rsidRPr="007A736F">
        <w:rPr>
          <w:rFonts w:eastAsia="Times New Roman" w:cs="Times New Roman"/>
          <w:szCs w:val="28"/>
        </w:rPr>
        <w:t xml:space="preserve"> </w:t>
      </w:r>
      <w:r w:rsidR="00CD113A" w:rsidRPr="007A736F">
        <w:rPr>
          <w:rFonts w:cs="Times New Roman"/>
          <w:shd w:val="clear" w:color="auto" w:fill="FFFFFF"/>
        </w:rPr>
        <w:t>ieși</w:t>
      </w:r>
      <w:r w:rsidR="00464708" w:rsidRPr="007A736F">
        <w:rPr>
          <w:rFonts w:cs="Times New Roman"/>
          <w:shd w:val="clear" w:color="auto" w:fill="FFFFFF"/>
        </w:rPr>
        <w:t xml:space="preserve"> de pe teritoriul Republicii Moldova în baza unui document de călătorie valabil</w:t>
      </w:r>
      <w:r w:rsidR="00E643DF" w:rsidRPr="00E643DF">
        <w:rPr>
          <w:color w:val="000000"/>
          <w:lang w:eastAsia="ru-RU"/>
        </w:rPr>
        <w:t xml:space="preserve"> </w:t>
      </w:r>
      <w:r w:rsidR="00E643DF" w:rsidRPr="006568AE">
        <w:rPr>
          <w:color w:val="000000"/>
          <w:lang w:eastAsia="ru-RU"/>
        </w:rPr>
        <w:t>prin toate punctele de trecere a frontierei de stat deschise traficului internațional</w:t>
      </w:r>
      <w:r w:rsidR="00014BF1" w:rsidRPr="007A736F">
        <w:rPr>
          <w:rFonts w:cs="Times New Roman"/>
          <w:shd w:val="clear" w:color="auto" w:fill="FFFFFF"/>
        </w:rPr>
        <w:t>.</w:t>
      </w:r>
    </w:p>
    <w:p w14:paraId="1A6CC31A" w14:textId="77777777" w:rsidR="00ED381A" w:rsidRPr="007A736F" w:rsidRDefault="00ED381A" w:rsidP="00014BF1">
      <w:pPr>
        <w:pStyle w:val="ae"/>
        <w:tabs>
          <w:tab w:val="left" w:pos="990"/>
        </w:tabs>
        <w:spacing w:after="0"/>
        <w:ind w:left="0" w:firstLine="567"/>
        <w:jc w:val="both"/>
        <w:rPr>
          <w:rFonts w:cs="Times New Roman"/>
          <w:sz w:val="10"/>
          <w:szCs w:val="10"/>
          <w:shd w:val="clear" w:color="auto" w:fill="FFFFFF"/>
        </w:rPr>
      </w:pPr>
    </w:p>
    <w:p w14:paraId="4808FF30" w14:textId="132192AA" w:rsidR="00C7628B" w:rsidRPr="007A736F" w:rsidRDefault="00ED381A" w:rsidP="00ED381A">
      <w:pPr>
        <w:shd w:val="clear" w:color="auto" w:fill="FFFFFF"/>
        <w:spacing w:after="0"/>
        <w:ind w:left="3540"/>
        <w:rPr>
          <w:rFonts w:cs="Times New Roman"/>
          <w:b/>
          <w:bCs/>
          <w:szCs w:val="28"/>
        </w:rPr>
      </w:pPr>
      <w:r w:rsidRPr="007A736F">
        <w:rPr>
          <w:rFonts w:cs="Times New Roman"/>
          <w:b/>
          <w:bCs/>
          <w:szCs w:val="28"/>
        </w:rPr>
        <w:t xml:space="preserve">      </w:t>
      </w:r>
      <w:r w:rsidR="007C238E" w:rsidRPr="007A736F">
        <w:rPr>
          <w:rFonts w:cs="Times New Roman"/>
          <w:b/>
          <w:bCs/>
          <w:szCs w:val="28"/>
        </w:rPr>
        <w:t>Secțiunea nr. 2</w:t>
      </w:r>
    </w:p>
    <w:p w14:paraId="78D0A8AB" w14:textId="2FCEC3D5" w:rsidR="00ED381A" w:rsidRPr="007A736F" w:rsidRDefault="001E44CF" w:rsidP="00ED381A">
      <w:pPr>
        <w:shd w:val="clear" w:color="auto" w:fill="FFFFFF"/>
        <w:spacing w:after="0"/>
        <w:ind w:firstLine="567"/>
        <w:jc w:val="center"/>
        <w:rPr>
          <w:rFonts w:cs="Times New Roman"/>
          <w:b/>
          <w:bCs/>
        </w:rPr>
      </w:pPr>
      <w:r w:rsidRPr="007A736F">
        <w:rPr>
          <w:rFonts w:cs="Times New Roman"/>
          <w:b/>
          <w:bCs/>
        </w:rPr>
        <w:t>Dreptul de intrare și</w:t>
      </w:r>
      <w:r w:rsidR="002F441D" w:rsidRPr="007A736F">
        <w:rPr>
          <w:rFonts w:cs="Times New Roman"/>
          <w:b/>
          <w:bCs/>
        </w:rPr>
        <w:t xml:space="preserve"> de</w:t>
      </w:r>
      <w:r w:rsidRPr="007A736F">
        <w:rPr>
          <w:rFonts w:cs="Times New Roman"/>
          <w:b/>
          <w:bCs/>
        </w:rPr>
        <w:t xml:space="preserve"> ieșire</w:t>
      </w:r>
      <w:r w:rsidR="002F441D" w:rsidRPr="007A736F">
        <w:rPr>
          <w:rFonts w:cs="Times New Roman"/>
          <w:b/>
          <w:bCs/>
        </w:rPr>
        <w:t xml:space="preserve"> </w:t>
      </w:r>
      <w:r w:rsidR="005E1742" w:rsidRPr="007A736F">
        <w:rPr>
          <w:rFonts w:cs="Times New Roman"/>
          <w:b/>
          <w:bCs/>
        </w:rPr>
        <w:t xml:space="preserve">pentru membrii </w:t>
      </w:r>
      <w:r w:rsidRPr="007A736F">
        <w:rPr>
          <w:rFonts w:cs="Times New Roman"/>
          <w:b/>
          <w:bCs/>
        </w:rPr>
        <w:t>de familie ai cetățenilor Uniunii Europene și ai</w:t>
      </w:r>
      <w:r w:rsidR="00416DB2" w:rsidRPr="007A736F">
        <w:rPr>
          <w:rFonts w:cs="Times New Roman"/>
          <w:b/>
          <w:bCs/>
        </w:rPr>
        <w:t xml:space="preserve"> statelor semnatare a Acordului Schengen</w:t>
      </w:r>
      <w:r w:rsidRPr="007A736F">
        <w:rPr>
          <w:rFonts w:cs="Times New Roman"/>
          <w:b/>
          <w:bCs/>
        </w:rPr>
        <w:t>,</w:t>
      </w:r>
    </w:p>
    <w:p w14:paraId="5D1B8512" w14:textId="6AC55047" w:rsidR="00C7628B" w:rsidRPr="007A736F" w:rsidRDefault="00ED381A" w:rsidP="00ED381A">
      <w:pPr>
        <w:shd w:val="clear" w:color="auto" w:fill="FFFFFF"/>
        <w:spacing w:after="0"/>
        <w:ind w:firstLine="567"/>
        <w:jc w:val="center"/>
        <w:rPr>
          <w:rFonts w:cs="Times New Roman"/>
        </w:rPr>
      </w:pPr>
      <w:r w:rsidRPr="007A736F">
        <w:rPr>
          <w:rFonts w:cs="Times New Roman"/>
          <w:b/>
          <w:bCs/>
        </w:rPr>
        <w:t>resortisanți</w:t>
      </w:r>
      <w:r w:rsidR="001E44CF" w:rsidRPr="007A736F">
        <w:rPr>
          <w:rFonts w:cs="Times New Roman"/>
        </w:rPr>
        <w:t xml:space="preserve"> </w:t>
      </w:r>
      <w:r w:rsidR="004941F9" w:rsidRPr="007A736F">
        <w:rPr>
          <w:rStyle w:val="af6"/>
          <w:rFonts w:cs="Times New Roman"/>
          <w:szCs w:val="28"/>
          <w:lang w:val="ro-MD"/>
        </w:rPr>
        <w:t>ai statelor terțe</w:t>
      </w:r>
    </w:p>
    <w:p w14:paraId="79C7F804" w14:textId="77777777" w:rsidR="001E44CF" w:rsidRPr="007A736F" w:rsidRDefault="001E44CF" w:rsidP="001E44CF">
      <w:pPr>
        <w:shd w:val="clear" w:color="auto" w:fill="FFFFFF"/>
        <w:spacing w:after="0"/>
        <w:ind w:firstLine="567"/>
        <w:jc w:val="center"/>
        <w:rPr>
          <w:rFonts w:cs="Times New Roman"/>
          <w:b/>
          <w:bCs/>
          <w:i/>
          <w:iCs/>
          <w:sz w:val="10"/>
          <w:szCs w:val="10"/>
        </w:rPr>
      </w:pPr>
    </w:p>
    <w:p w14:paraId="02C0A000" w14:textId="77777777" w:rsidR="005E1742" w:rsidRPr="007A736F" w:rsidRDefault="007C238E" w:rsidP="002D1647">
      <w:pPr>
        <w:shd w:val="clear" w:color="auto" w:fill="FFFFFF"/>
        <w:tabs>
          <w:tab w:val="left" w:pos="990"/>
        </w:tabs>
        <w:spacing w:after="0"/>
        <w:ind w:firstLine="567"/>
        <w:jc w:val="both"/>
        <w:rPr>
          <w:rFonts w:cs="Times New Roman"/>
          <w:szCs w:val="28"/>
        </w:rPr>
      </w:pPr>
      <w:r w:rsidRPr="007A736F">
        <w:rPr>
          <w:rFonts w:cs="Times New Roman"/>
          <w:b/>
          <w:bCs/>
          <w:szCs w:val="28"/>
        </w:rPr>
        <w:t xml:space="preserve">Articolul 8. </w:t>
      </w:r>
      <w:r w:rsidR="005E1742" w:rsidRPr="007A736F">
        <w:rPr>
          <w:rFonts w:cs="Times New Roman"/>
          <w:szCs w:val="28"/>
        </w:rPr>
        <w:t xml:space="preserve">Condițiile de intrare a </w:t>
      </w:r>
      <w:r w:rsidRPr="007A736F">
        <w:rPr>
          <w:rFonts w:cs="Times New Roman"/>
          <w:szCs w:val="28"/>
        </w:rPr>
        <w:t>membrilor de familie</w:t>
      </w:r>
    </w:p>
    <w:p w14:paraId="03CCE746" w14:textId="2468EBB0" w:rsidR="00C7628B" w:rsidRPr="007A736F" w:rsidRDefault="005E1742" w:rsidP="002D1647">
      <w:pPr>
        <w:shd w:val="clear" w:color="auto" w:fill="FFFFFF"/>
        <w:tabs>
          <w:tab w:val="left" w:pos="990"/>
        </w:tabs>
        <w:spacing w:after="0"/>
        <w:ind w:firstLine="567"/>
        <w:jc w:val="both"/>
        <w:rPr>
          <w:rFonts w:cs="Times New Roman"/>
          <w:szCs w:val="28"/>
        </w:rPr>
      </w:pPr>
      <w:r w:rsidRPr="007A736F">
        <w:rPr>
          <w:rFonts w:cs="Times New Roman"/>
          <w:szCs w:val="28"/>
        </w:rPr>
        <w:t xml:space="preserve">                     pe teritoriul Republicii Moldova</w:t>
      </w:r>
    </w:p>
    <w:p w14:paraId="3C8D719E" w14:textId="48A69EFF" w:rsidR="00014BF1" w:rsidRPr="007A736F" w:rsidRDefault="00014BF1" w:rsidP="00CF56DF">
      <w:pPr>
        <w:pStyle w:val="ae"/>
        <w:numPr>
          <w:ilvl w:val="0"/>
          <w:numId w:val="40"/>
        </w:numPr>
        <w:tabs>
          <w:tab w:val="left" w:pos="360"/>
          <w:tab w:val="left" w:pos="993"/>
        </w:tabs>
        <w:spacing w:after="0"/>
        <w:ind w:left="0" w:firstLine="567"/>
        <w:jc w:val="both"/>
        <w:rPr>
          <w:rFonts w:cs="Times New Roman"/>
          <w:shd w:val="clear" w:color="auto" w:fill="FFFFFF"/>
        </w:rPr>
      </w:pPr>
      <w:r w:rsidRPr="007A736F">
        <w:rPr>
          <w:rFonts w:cs="Times New Roman"/>
          <w:shd w:val="clear" w:color="auto" w:fill="FFFFFF"/>
        </w:rPr>
        <w:t xml:space="preserve">Intrarea pe teritoriul Republicii Moldova este permisă </w:t>
      </w:r>
      <w:r w:rsidR="008C1644" w:rsidRPr="007A736F">
        <w:rPr>
          <w:rFonts w:eastAsia="Times New Roman" w:cs="Times New Roman"/>
          <w:szCs w:val="28"/>
        </w:rPr>
        <w:t xml:space="preserve">membrilor de familie </w:t>
      </w:r>
      <w:r w:rsidR="00495555" w:rsidRPr="007A736F">
        <w:rPr>
          <w:rFonts w:eastAsia="Times New Roman" w:cs="Times New Roman"/>
          <w:szCs w:val="28"/>
        </w:rPr>
        <w:t xml:space="preserve">ai cetățenilor Uniunii Europene </w:t>
      </w:r>
      <w:r w:rsidR="001E44CF" w:rsidRPr="007A736F">
        <w:rPr>
          <w:rFonts w:eastAsia="Times New Roman" w:cs="Times New Roman"/>
          <w:szCs w:val="28"/>
        </w:rPr>
        <w:t xml:space="preserve">și ai </w:t>
      </w:r>
      <w:r w:rsidR="00416DB2" w:rsidRPr="007A736F">
        <w:rPr>
          <w:rFonts w:eastAsia="Times New Roman" w:cs="Times New Roman"/>
          <w:szCs w:val="28"/>
        </w:rPr>
        <w:t xml:space="preserve">statelor semnatare a Acordului Schengen </w:t>
      </w:r>
      <w:r w:rsidRPr="007A736F">
        <w:rPr>
          <w:rFonts w:eastAsia="Times New Roman" w:cs="Times New Roman"/>
          <w:szCs w:val="28"/>
        </w:rPr>
        <w:t>prin toate punctele de trecere a frontierei de stat deschise traficului internațional</w:t>
      </w:r>
      <w:r w:rsidR="00495555" w:rsidRPr="007A736F">
        <w:rPr>
          <w:rFonts w:cs="Times New Roman"/>
          <w:shd w:val="clear" w:color="auto" w:fill="FFFFFF"/>
        </w:rPr>
        <w:t xml:space="preserve"> și care </w:t>
      </w:r>
      <w:r w:rsidRPr="007A736F">
        <w:rPr>
          <w:rFonts w:cs="Times New Roman"/>
          <w:shd w:val="clear" w:color="auto" w:fill="FFFFFF"/>
        </w:rPr>
        <w:t xml:space="preserve">întrunesc </w:t>
      </w:r>
      <w:r w:rsidR="00694E63">
        <w:rPr>
          <w:rFonts w:cs="Times New Roman"/>
          <w:shd w:val="clear" w:color="auto" w:fill="FFFFFF"/>
        </w:rPr>
        <w:t xml:space="preserve">cumulativ </w:t>
      </w:r>
      <w:r w:rsidRPr="007A736F">
        <w:rPr>
          <w:rFonts w:cs="Times New Roman"/>
          <w:shd w:val="clear" w:color="auto" w:fill="FFFFFF"/>
        </w:rPr>
        <w:t>următoarele</w:t>
      </w:r>
      <w:r w:rsidR="00694E63">
        <w:rPr>
          <w:rFonts w:cs="Times New Roman"/>
          <w:shd w:val="clear" w:color="auto" w:fill="FFFFFF"/>
        </w:rPr>
        <w:t xml:space="preserve"> </w:t>
      </w:r>
      <w:r w:rsidR="00A70820" w:rsidRPr="007A736F">
        <w:rPr>
          <w:rFonts w:cs="Times New Roman"/>
          <w:shd w:val="clear" w:color="auto" w:fill="FFFFFF"/>
        </w:rPr>
        <w:t>condiții</w:t>
      </w:r>
      <w:r w:rsidR="001E44CF" w:rsidRPr="007A736F">
        <w:rPr>
          <w:rFonts w:cs="Times New Roman"/>
          <w:shd w:val="clear" w:color="auto" w:fill="FFFFFF"/>
        </w:rPr>
        <w:t>:</w:t>
      </w:r>
    </w:p>
    <w:p w14:paraId="24AEEDD1" w14:textId="76BF2C7E" w:rsidR="007E2605" w:rsidRPr="007A736F" w:rsidRDefault="00966636" w:rsidP="00CF56DF">
      <w:pPr>
        <w:pStyle w:val="ae"/>
        <w:numPr>
          <w:ilvl w:val="0"/>
          <w:numId w:val="41"/>
        </w:numPr>
        <w:tabs>
          <w:tab w:val="left" w:pos="851"/>
        </w:tabs>
        <w:spacing w:after="0"/>
        <w:ind w:left="0" w:firstLine="567"/>
        <w:jc w:val="both"/>
        <w:rPr>
          <w:rFonts w:eastAsia="Times New Roman" w:cs="Times New Roman"/>
          <w:szCs w:val="28"/>
        </w:rPr>
      </w:pPr>
      <w:r w:rsidRPr="007A736F">
        <w:rPr>
          <w:rFonts w:eastAsia="Times New Roman" w:cs="Times New Roman"/>
          <w:szCs w:val="28"/>
        </w:rPr>
        <w:t>posedă un document de călătorie, eliberat în ultimii 10 ani, valabil cel puțin încă 3 luni de la data intrării pe teritoriul Republicii Moldova;</w:t>
      </w:r>
    </w:p>
    <w:p w14:paraId="10D74BDE" w14:textId="6776D02B" w:rsidR="007F3947" w:rsidRPr="007F3947" w:rsidRDefault="00E712B4" w:rsidP="007F3947">
      <w:pPr>
        <w:pStyle w:val="ae"/>
        <w:widowControl w:val="0"/>
        <w:numPr>
          <w:ilvl w:val="0"/>
          <w:numId w:val="34"/>
        </w:numPr>
        <w:tabs>
          <w:tab w:val="left" w:pos="851"/>
        </w:tabs>
        <w:spacing w:after="0" w:line="276" w:lineRule="auto"/>
        <w:ind w:left="0" w:firstLine="567"/>
        <w:jc w:val="both"/>
        <w:rPr>
          <w:rFonts w:cs="Times New Roman"/>
          <w:strike/>
          <w:szCs w:val="28"/>
        </w:rPr>
      </w:pPr>
      <w:r w:rsidRPr="007A736F">
        <w:rPr>
          <w:rFonts w:cs="Times New Roman"/>
          <w:shd w:val="clear" w:color="auto" w:fill="FFFFFF"/>
        </w:rPr>
        <w:t>posedă viză</w:t>
      </w:r>
      <w:r w:rsidR="00495555" w:rsidRPr="007A736F">
        <w:rPr>
          <w:rFonts w:cs="Times New Roman"/>
          <w:shd w:val="clear" w:color="auto" w:fill="FFFFFF"/>
        </w:rPr>
        <w:t xml:space="preserve"> </w:t>
      </w:r>
      <w:r w:rsidRPr="007A736F">
        <w:rPr>
          <w:rFonts w:cs="Times New Roman"/>
          <w:shd w:val="clear" w:color="auto" w:fill="FFFFFF"/>
        </w:rPr>
        <w:t xml:space="preserve">acordată în </w:t>
      </w:r>
      <w:r w:rsidR="00A70820" w:rsidRPr="007A736F">
        <w:rPr>
          <w:rFonts w:cs="Times New Roman"/>
          <w:shd w:val="clear" w:color="auto" w:fill="FFFFFF"/>
        </w:rPr>
        <w:t>condițiile</w:t>
      </w:r>
      <w:r w:rsidRPr="007A736F">
        <w:rPr>
          <w:rFonts w:cs="Times New Roman"/>
          <w:shd w:val="clear" w:color="auto" w:fill="FFFFFF"/>
        </w:rPr>
        <w:t xml:space="preserve"> </w:t>
      </w:r>
      <w:r w:rsidR="00A50C20" w:rsidRPr="007A736F">
        <w:rPr>
          <w:rFonts w:cs="Times New Roman"/>
          <w:shd w:val="clear" w:color="auto" w:fill="FFFFFF"/>
          <w:lang w:val="ro-MD"/>
        </w:rPr>
        <w:t>cadrului normativ</w:t>
      </w:r>
      <w:r w:rsidR="001C6A69">
        <w:rPr>
          <w:rFonts w:cs="Times New Roman"/>
          <w:shd w:val="clear" w:color="auto" w:fill="FFFFFF"/>
          <w:lang w:val="ro-MD"/>
        </w:rPr>
        <w:t xml:space="preserve"> sau </w:t>
      </w:r>
      <w:r w:rsidR="001C6A69">
        <w:rPr>
          <w:rFonts w:cs="Times New Roman"/>
          <w:shd w:val="clear" w:color="auto" w:fill="FFFFFF"/>
        </w:rPr>
        <w:t>după caz</w:t>
      </w:r>
      <w:r w:rsidRPr="007A736F">
        <w:rPr>
          <w:rFonts w:cs="Times New Roman"/>
          <w:shd w:val="clear" w:color="auto" w:fill="FFFFFF"/>
        </w:rPr>
        <w:t xml:space="preserve"> permis de </w:t>
      </w:r>
      <w:r w:rsidR="00A70820" w:rsidRPr="007A736F">
        <w:rPr>
          <w:rFonts w:cs="Times New Roman"/>
          <w:shd w:val="clear" w:color="auto" w:fill="FFFFFF"/>
        </w:rPr>
        <w:t>ședere</w:t>
      </w:r>
      <w:r w:rsidRPr="007A736F">
        <w:rPr>
          <w:rFonts w:cs="Times New Roman"/>
          <w:shd w:val="clear" w:color="auto" w:fill="FFFFFF"/>
        </w:rPr>
        <w:t xml:space="preserve"> valabil</w:t>
      </w:r>
      <w:r w:rsidR="001C6A69">
        <w:rPr>
          <w:rFonts w:cs="Times New Roman"/>
          <w:shd w:val="clear" w:color="auto" w:fill="FFFFFF"/>
        </w:rPr>
        <w:t xml:space="preserve"> </w:t>
      </w:r>
      <w:r w:rsidR="00495555" w:rsidRPr="007A736F">
        <w:rPr>
          <w:rFonts w:cs="Times New Roman"/>
          <w:shd w:val="clear" w:color="auto" w:fill="FFFFFF"/>
        </w:rPr>
        <w:t xml:space="preserve">eliberat de </w:t>
      </w:r>
      <w:r w:rsidR="001E44CF" w:rsidRPr="007A736F">
        <w:rPr>
          <w:rFonts w:cs="Times New Roman"/>
          <w:shd w:val="clear" w:color="auto" w:fill="FFFFFF"/>
        </w:rPr>
        <w:t xml:space="preserve">un stat </w:t>
      </w:r>
      <w:r w:rsidR="001E44CF" w:rsidRPr="007A736F">
        <w:rPr>
          <w:rFonts w:cs="Times New Roman"/>
          <w:shd w:val="clear" w:color="auto" w:fill="FFFFFF"/>
          <w:lang w:val="ro-MD"/>
        </w:rPr>
        <w:t xml:space="preserve">membru </w:t>
      </w:r>
      <w:r w:rsidR="001E44CF" w:rsidRPr="007A736F">
        <w:rPr>
          <w:rFonts w:cs="Times New Roman"/>
          <w:shd w:val="clear" w:color="auto" w:fill="FFFFFF"/>
        </w:rPr>
        <w:t xml:space="preserve">al </w:t>
      </w:r>
      <w:r w:rsidR="00495555" w:rsidRPr="007A736F">
        <w:rPr>
          <w:rFonts w:cs="Times New Roman"/>
          <w:shd w:val="clear" w:color="auto" w:fill="FFFFFF"/>
          <w:lang w:val="ro-MD"/>
        </w:rPr>
        <w:t>U</w:t>
      </w:r>
      <w:r w:rsidR="001E44CF" w:rsidRPr="007A736F">
        <w:rPr>
          <w:rFonts w:cs="Times New Roman"/>
          <w:shd w:val="clear" w:color="auto" w:fill="FFFFFF"/>
          <w:lang w:val="ro-MD"/>
        </w:rPr>
        <w:t xml:space="preserve">niunii </w:t>
      </w:r>
      <w:r w:rsidR="00495555" w:rsidRPr="007A736F">
        <w:rPr>
          <w:rFonts w:cs="Times New Roman"/>
          <w:shd w:val="clear" w:color="auto" w:fill="FFFFFF"/>
          <w:lang w:val="ro-MD"/>
        </w:rPr>
        <w:t>E</w:t>
      </w:r>
      <w:r w:rsidR="001E44CF" w:rsidRPr="007A736F">
        <w:rPr>
          <w:rFonts w:cs="Times New Roman"/>
          <w:shd w:val="clear" w:color="auto" w:fill="FFFFFF"/>
          <w:lang w:val="ro-MD"/>
        </w:rPr>
        <w:t>uropene</w:t>
      </w:r>
      <w:r w:rsidR="007F3947" w:rsidRPr="007F3947">
        <w:rPr>
          <w:rFonts w:cs="Times New Roman"/>
          <w:shd w:val="clear" w:color="auto" w:fill="FFFFFF"/>
        </w:rPr>
        <w:t xml:space="preserve"> </w:t>
      </w:r>
      <w:r w:rsidR="007F3947" w:rsidRPr="00440059">
        <w:rPr>
          <w:rFonts w:cs="Times New Roman"/>
          <w:shd w:val="clear" w:color="auto" w:fill="FFFFFF"/>
        </w:rPr>
        <w:t xml:space="preserve">sau de un stat semnatar </w:t>
      </w:r>
      <w:r w:rsidR="007F3947" w:rsidRPr="00440059">
        <w:rPr>
          <w:rFonts w:eastAsia="Times New Roman" w:cs="Times New Roman"/>
          <w:szCs w:val="28"/>
        </w:rPr>
        <w:t>a Acordului Schengen</w:t>
      </w:r>
      <w:r w:rsidR="007F3947" w:rsidRPr="007F3947">
        <w:rPr>
          <w:rFonts w:eastAsia="Times New Roman" w:cs="Times New Roman"/>
          <w:szCs w:val="28"/>
        </w:rPr>
        <w:t xml:space="preserve"> </w:t>
      </w:r>
      <w:r w:rsidR="007F3947" w:rsidRPr="007A736F">
        <w:rPr>
          <w:rFonts w:eastAsia="Times New Roman" w:cs="Times New Roman"/>
          <w:szCs w:val="28"/>
        </w:rPr>
        <w:t>sau</w:t>
      </w:r>
      <w:r w:rsidR="007F3947" w:rsidRPr="007A736F">
        <w:rPr>
          <w:rFonts w:cs="Times New Roman"/>
          <w:shd w:val="clear" w:color="auto" w:fill="FFFFFF"/>
        </w:rPr>
        <w:t>;</w:t>
      </w:r>
    </w:p>
    <w:p w14:paraId="0CF1D3AC" w14:textId="1B82ACFC" w:rsidR="00E712B4" w:rsidRPr="007F3947" w:rsidRDefault="007F3947" w:rsidP="007F3947">
      <w:pPr>
        <w:pStyle w:val="ae"/>
        <w:widowControl w:val="0"/>
        <w:numPr>
          <w:ilvl w:val="0"/>
          <w:numId w:val="34"/>
        </w:numPr>
        <w:tabs>
          <w:tab w:val="left" w:pos="851"/>
        </w:tabs>
        <w:spacing w:after="0" w:line="276" w:lineRule="auto"/>
        <w:ind w:left="0" w:firstLine="567"/>
        <w:jc w:val="both"/>
        <w:rPr>
          <w:rFonts w:cs="Times New Roman"/>
          <w:strike/>
          <w:szCs w:val="28"/>
        </w:rPr>
      </w:pPr>
      <w:r>
        <w:rPr>
          <w:rFonts w:cs="Times New Roman"/>
          <w:shd w:val="clear" w:color="auto" w:fill="FFFFFF"/>
        </w:rPr>
        <w:t xml:space="preserve">posedă </w:t>
      </w:r>
      <w:r w:rsidR="007E2605" w:rsidRPr="007F3947">
        <w:rPr>
          <w:rFonts w:eastAsia="Times New Roman" w:cs="Times New Roman"/>
          <w:szCs w:val="28"/>
        </w:rPr>
        <w:t>o carte de rezidență eliberată de autoritățile Republicii Moldova</w:t>
      </w:r>
      <w:r w:rsidR="00D331B9" w:rsidRPr="007F3947">
        <w:rPr>
          <w:rFonts w:eastAsia="Times New Roman" w:cs="Times New Roman"/>
          <w:szCs w:val="28"/>
        </w:rPr>
        <w:t xml:space="preserve"> sau</w:t>
      </w:r>
      <w:r w:rsidR="007E2605" w:rsidRPr="007F3947">
        <w:rPr>
          <w:rFonts w:cs="Times New Roman"/>
          <w:shd w:val="clear" w:color="auto" w:fill="FFFFFF"/>
        </w:rPr>
        <w:t>;</w:t>
      </w:r>
    </w:p>
    <w:p w14:paraId="0EC13F74" w14:textId="20F9A7A6" w:rsidR="00E712B4" w:rsidRPr="007A736F" w:rsidRDefault="00495555" w:rsidP="00CF56DF">
      <w:pPr>
        <w:pStyle w:val="ae"/>
        <w:numPr>
          <w:ilvl w:val="0"/>
          <w:numId w:val="41"/>
        </w:numPr>
        <w:tabs>
          <w:tab w:val="left" w:pos="851"/>
        </w:tabs>
        <w:spacing w:after="0"/>
        <w:ind w:left="0" w:firstLine="567"/>
        <w:jc w:val="both"/>
        <w:rPr>
          <w:rFonts w:eastAsia="Times New Roman" w:cs="Times New Roman"/>
          <w:szCs w:val="28"/>
        </w:rPr>
      </w:pPr>
      <w:r w:rsidRPr="007A736F">
        <w:rPr>
          <w:rFonts w:eastAsia="Times New Roman" w:cs="Times New Roman"/>
          <w:szCs w:val="28"/>
        </w:rPr>
        <w:t>însoțesc</w:t>
      </w:r>
      <w:r w:rsidR="00A435F6" w:rsidRPr="007A736F">
        <w:rPr>
          <w:rFonts w:eastAsia="Times New Roman" w:cs="Times New Roman"/>
          <w:szCs w:val="28"/>
        </w:rPr>
        <w:t xml:space="preserve"> la momentul intrării</w:t>
      </w:r>
      <w:r w:rsidR="009B4BAE" w:rsidRPr="007A736F">
        <w:rPr>
          <w:rFonts w:eastAsia="Times New Roman" w:cs="Times New Roman"/>
          <w:szCs w:val="28"/>
        </w:rPr>
        <w:t xml:space="preserve"> </w:t>
      </w:r>
      <w:r w:rsidRPr="007A736F">
        <w:rPr>
          <w:rFonts w:eastAsia="Times New Roman" w:cs="Times New Roman"/>
          <w:szCs w:val="28"/>
        </w:rPr>
        <w:t>cetățean</w:t>
      </w:r>
      <w:r w:rsidR="009B4BAE" w:rsidRPr="007A736F">
        <w:rPr>
          <w:rFonts w:eastAsia="Times New Roman" w:cs="Times New Roman"/>
          <w:szCs w:val="28"/>
        </w:rPr>
        <w:t xml:space="preserve">ul </w:t>
      </w:r>
      <w:r w:rsidRPr="007A736F">
        <w:rPr>
          <w:rFonts w:eastAsia="Times New Roman" w:cs="Times New Roman"/>
          <w:szCs w:val="28"/>
        </w:rPr>
        <w:t>Uniunii Europene</w:t>
      </w:r>
      <w:r w:rsidR="006548C1">
        <w:rPr>
          <w:rFonts w:eastAsia="Times New Roman" w:cs="Times New Roman"/>
          <w:szCs w:val="28"/>
        </w:rPr>
        <w:t xml:space="preserve"> al cărui membru de familie este,</w:t>
      </w:r>
      <w:r w:rsidR="00E10D6C" w:rsidRPr="007A736F">
        <w:rPr>
          <w:rFonts w:eastAsia="Times New Roman" w:cs="Times New Roman"/>
          <w:szCs w:val="28"/>
        </w:rPr>
        <w:t xml:space="preserve"> sau</w:t>
      </w:r>
      <w:r w:rsidRPr="007A736F">
        <w:rPr>
          <w:rFonts w:cs="Times New Roman"/>
          <w:shd w:val="clear" w:color="auto" w:fill="FFFFFF"/>
        </w:rPr>
        <w:t>;</w:t>
      </w:r>
    </w:p>
    <w:p w14:paraId="2B980A8E" w14:textId="29C8970E" w:rsidR="00F5276A" w:rsidRPr="007A736F" w:rsidRDefault="00E832A3" w:rsidP="00CF56DF">
      <w:pPr>
        <w:pStyle w:val="ae"/>
        <w:numPr>
          <w:ilvl w:val="0"/>
          <w:numId w:val="41"/>
        </w:numPr>
        <w:tabs>
          <w:tab w:val="left" w:pos="851"/>
        </w:tabs>
        <w:spacing w:after="0"/>
        <w:ind w:left="0" w:firstLine="567"/>
        <w:jc w:val="both"/>
        <w:rPr>
          <w:rFonts w:eastAsia="Times New Roman" w:cs="Times New Roman"/>
          <w:szCs w:val="28"/>
        </w:rPr>
      </w:pPr>
      <w:r w:rsidRPr="007A736F">
        <w:rPr>
          <w:rFonts w:eastAsia="Times New Roman" w:cs="Times New Roman"/>
          <w:szCs w:val="28"/>
        </w:rPr>
        <w:t>membrul de familie</w:t>
      </w:r>
      <w:r w:rsidR="00D331B9">
        <w:rPr>
          <w:rFonts w:eastAsia="Times New Roman" w:cs="Times New Roman"/>
          <w:szCs w:val="28"/>
        </w:rPr>
        <w:t>,</w:t>
      </w:r>
      <w:r w:rsidRPr="007A736F">
        <w:rPr>
          <w:rFonts w:eastAsia="Times New Roman" w:cs="Times New Roman"/>
          <w:szCs w:val="28"/>
        </w:rPr>
        <w:t xml:space="preserve"> </w:t>
      </w:r>
      <w:r w:rsidR="00F5276A" w:rsidRPr="007A736F">
        <w:rPr>
          <w:rFonts w:eastAsia="Times New Roman" w:cs="Times New Roman"/>
          <w:szCs w:val="28"/>
        </w:rPr>
        <w:t>cet</w:t>
      </w:r>
      <w:r w:rsidRPr="007A736F">
        <w:rPr>
          <w:rFonts w:eastAsia="Times New Roman" w:cs="Times New Roman"/>
          <w:szCs w:val="28"/>
        </w:rPr>
        <w:t xml:space="preserve">ățean al </w:t>
      </w:r>
      <w:r w:rsidR="00F5276A" w:rsidRPr="007A736F">
        <w:rPr>
          <w:rFonts w:eastAsia="Times New Roman" w:cs="Times New Roman"/>
          <w:szCs w:val="28"/>
        </w:rPr>
        <w:t>U</w:t>
      </w:r>
      <w:r w:rsidRPr="007A736F">
        <w:rPr>
          <w:rFonts w:eastAsia="Times New Roman" w:cs="Times New Roman"/>
          <w:szCs w:val="28"/>
        </w:rPr>
        <w:t xml:space="preserve">niunii </w:t>
      </w:r>
      <w:r w:rsidR="00F5276A" w:rsidRPr="007A736F">
        <w:rPr>
          <w:rFonts w:eastAsia="Times New Roman" w:cs="Times New Roman"/>
          <w:szCs w:val="28"/>
        </w:rPr>
        <w:t>E</w:t>
      </w:r>
      <w:r w:rsidR="00E001FC" w:rsidRPr="007A736F">
        <w:rPr>
          <w:rFonts w:eastAsia="Times New Roman" w:cs="Times New Roman"/>
          <w:szCs w:val="28"/>
        </w:rPr>
        <w:t xml:space="preserve">uropene </w:t>
      </w:r>
      <w:r w:rsidR="00F5276A" w:rsidRPr="007A736F">
        <w:rPr>
          <w:rFonts w:eastAsia="Times New Roman" w:cs="Times New Roman"/>
          <w:szCs w:val="28"/>
        </w:rPr>
        <w:t>deține carte de rezidență valabilă pe teritoriul R</w:t>
      </w:r>
      <w:r w:rsidR="00571A18" w:rsidRPr="007A736F">
        <w:rPr>
          <w:rFonts w:eastAsia="Times New Roman" w:cs="Times New Roman"/>
          <w:szCs w:val="28"/>
        </w:rPr>
        <w:t xml:space="preserve">epublicii </w:t>
      </w:r>
      <w:r w:rsidR="00F5276A" w:rsidRPr="007A736F">
        <w:rPr>
          <w:rFonts w:eastAsia="Times New Roman" w:cs="Times New Roman"/>
          <w:szCs w:val="28"/>
        </w:rPr>
        <w:t>M</w:t>
      </w:r>
      <w:r w:rsidR="00571A18" w:rsidRPr="007A736F">
        <w:rPr>
          <w:rFonts w:eastAsia="Times New Roman" w:cs="Times New Roman"/>
          <w:szCs w:val="28"/>
        </w:rPr>
        <w:t>oldova</w:t>
      </w:r>
      <w:r w:rsidR="00F5276A" w:rsidRPr="007A736F">
        <w:rPr>
          <w:rFonts w:eastAsia="Times New Roman" w:cs="Times New Roman"/>
          <w:szCs w:val="28"/>
        </w:rPr>
        <w:t>;</w:t>
      </w:r>
      <w:r w:rsidRPr="007A736F">
        <w:rPr>
          <w:rFonts w:cs="Times New Roman"/>
          <w:shd w:val="clear" w:color="auto" w:fill="FFFFFF"/>
        </w:rPr>
        <w:t xml:space="preserve"> </w:t>
      </w:r>
    </w:p>
    <w:p w14:paraId="432355A6" w14:textId="7AE5836D" w:rsidR="008C1644" w:rsidRPr="007A736F" w:rsidRDefault="00014BF1" w:rsidP="00CF56DF">
      <w:pPr>
        <w:pStyle w:val="ae"/>
        <w:numPr>
          <w:ilvl w:val="0"/>
          <w:numId w:val="41"/>
        </w:numPr>
        <w:tabs>
          <w:tab w:val="left" w:pos="851"/>
        </w:tabs>
        <w:spacing w:after="0"/>
        <w:ind w:hanging="153"/>
        <w:jc w:val="both"/>
        <w:rPr>
          <w:rFonts w:eastAsia="Times New Roman" w:cs="Times New Roman"/>
          <w:szCs w:val="28"/>
        </w:rPr>
      </w:pPr>
      <w:r w:rsidRPr="007A736F">
        <w:rPr>
          <w:rFonts w:cs="Times New Roman"/>
          <w:shd w:val="clear" w:color="auto" w:fill="FFFFFF"/>
        </w:rPr>
        <w:t xml:space="preserve">nu prezintă pericol pentru securitatea </w:t>
      </w:r>
      <w:r w:rsidR="00A70820" w:rsidRPr="007A736F">
        <w:rPr>
          <w:rFonts w:cs="Times New Roman"/>
          <w:shd w:val="clear" w:color="auto" w:fill="FFFFFF"/>
        </w:rPr>
        <w:t>națională</w:t>
      </w:r>
      <w:r w:rsidRPr="007A736F">
        <w:rPr>
          <w:rFonts w:cs="Times New Roman"/>
          <w:shd w:val="clear" w:color="auto" w:fill="FFFFFF"/>
        </w:rPr>
        <w:t xml:space="preserve">, ordinea </w:t>
      </w:r>
      <w:r w:rsidR="00A70820" w:rsidRPr="007A736F">
        <w:rPr>
          <w:rFonts w:cs="Times New Roman"/>
          <w:shd w:val="clear" w:color="auto" w:fill="FFFFFF"/>
        </w:rPr>
        <w:t>și</w:t>
      </w:r>
      <w:r w:rsidRPr="007A736F">
        <w:rPr>
          <w:rFonts w:cs="Times New Roman"/>
          <w:shd w:val="clear" w:color="auto" w:fill="FFFFFF"/>
        </w:rPr>
        <w:t xml:space="preserve"> sănătatea publică;</w:t>
      </w:r>
    </w:p>
    <w:p w14:paraId="34B8660E" w14:textId="73CAB8E0" w:rsidR="00014BF1" w:rsidRPr="007A736F" w:rsidRDefault="00014BF1" w:rsidP="00CF56DF">
      <w:pPr>
        <w:pStyle w:val="ae"/>
        <w:numPr>
          <w:ilvl w:val="0"/>
          <w:numId w:val="41"/>
        </w:numPr>
        <w:tabs>
          <w:tab w:val="left" w:pos="851"/>
        </w:tabs>
        <w:spacing w:after="0"/>
        <w:ind w:hanging="153"/>
        <w:jc w:val="both"/>
        <w:rPr>
          <w:rFonts w:eastAsia="Times New Roman" w:cs="Times New Roman"/>
          <w:szCs w:val="28"/>
        </w:rPr>
      </w:pPr>
      <w:r w:rsidRPr="007A736F">
        <w:rPr>
          <w:rFonts w:cs="Times New Roman"/>
          <w:shd w:val="clear" w:color="auto" w:fill="FFFFFF"/>
        </w:rPr>
        <w:t>nu este aplicat un consemn la frontieră privind nepermiterea intrării.</w:t>
      </w:r>
    </w:p>
    <w:p w14:paraId="2021FC7B" w14:textId="24529FDB" w:rsidR="008B46AB" w:rsidRPr="007A736F" w:rsidRDefault="008B46AB" w:rsidP="00CF56DF">
      <w:pPr>
        <w:pStyle w:val="ae"/>
        <w:numPr>
          <w:ilvl w:val="0"/>
          <w:numId w:val="40"/>
        </w:numPr>
        <w:shd w:val="clear" w:color="auto" w:fill="FFFFFF"/>
        <w:tabs>
          <w:tab w:val="left" w:pos="360"/>
          <w:tab w:val="left" w:pos="993"/>
          <w:tab w:val="left" w:pos="2550"/>
        </w:tabs>
        <w:spacing w:after="0"/>
        <w:ind w:left="0" w:firstLine="567"/>
        <w:jc w:val="both"/>
        <w:rPr>
          <w:rFonts w:eastAsia="Times New Roman" w:cs="Times New Roman"/>
          <w:szCs w:val="28"/>
        </w:rPr>
      </w:pPr>
      <w:r w:rsidRPr="007A736F">
        <w:rPr>
          <w:rFonts w:eastAsia="Times New Roman" w:cs="Times New Roman"/>
          <w:szCs w:val="28"/>
        </w:rPr>
        <w:t xml:space="preserve">Membrii de familie care intră în Republica Moldova pe segmentul transnistrean al frontierei </w:t>
      </w:r>
      <w:r w:rsidRPr="007A736F">
        <w:rPr>
          <w:rFonts w:eastAsia="Times New Roman" w:cs="Times New Roman"/>
          <w:szCs w:val="28"/>
          <w:lang w:val="ro-MD"/>
        </w:rPr>
        <w:t>moldo</w:t>
      </w:r>
      <w:r w:rsidRPr="007A736F">
        <w:rPr>
          <w:rFonts w:eastAsia="Times New Roman" w:cs="Times New Roman"/>
          <w:szCs w:val="28"/>
        </w:rPr>
        <w:t>-ucrainene, necontrolat de autoritățile moldovenești, s</w:t>
      </w:r>
      <w:r w:rsidR="00571A18" w:rsidRPr="007A736F">
        <w:rPr>
          <w:rFonts w:eastAsia="Times New Roman" w:cs="Times New Roman"/>
          <w:szCs w:val="28"/>
        </w:rPr>
        <w:t>u</w:t>
      </w:r>
      <w:r w:rsidRPr="007A736F">
        <w:rPr>
          <w:rFonts w:eastAsia="Times New Roman" w:cs="Times New Roman"/>
          <w:szCs w:val="28"/>
        </w:rPr>
        <w:t>nt obligați, în termen de 72 de ore din momentul trecerii frontierei de stat, să declare despre aceasta la subdiviziunile Inspectoratului General pentru Migrație sau subdiviziunile Agenției Servicii Publice. Pentru a fi luați în evidență, străinii prezintă documentele de călătorie care le permit intrarea în Republica Moldova.</w:t>
      </w:r>
    </w:p>
    <w:p w14:paraId="7A67BB10" w14:textId="78601229" w:rsidR="00057C73" w:rsidRPr="007A736F" w:rsidRDefault="007C238E" w:rsidP="00CF56DF">
      <w:pPr>
        <w:pStyle w:val="ae"/>
        <w:numPr>
          <w:ilvl w:val="0"/>
          <w:numId w:val="40"/>
        </w:numPr>
        <w:shd w:val="clear" w:color="auto" w:fill="FFFFFF"/>
        <w:tabs>
          <w:tab w:val="left" w:pos="709"/>
          <w:tab w:val="left" w:pos="990"/>
          <w:tab w:val="left" w:pos="2550"/>
        </w:tabs>
        <w:spacing w:after="0"/>
        <w:ind w:left="0" w:firstLine="567"/>
        <w:jc w:val="both"/>
        <w:rPr>
          <w:rFonts w:eastAsia="Times New Roman" w:cs="Times New Roman"/>
          <w:szCs w:val="28"/>
        </w:rPr>
      </w:pPr>
      <w:r w:rsidRPr="007A736F">
        <w:rPr>
          <w:rFonts w:eastAsia="Times New Roman" w:cs="Times New Roman"/>
          <w:szCs w:val="28"/>
        </w:rPr>
        <w:t xml:space="preserve">Viza de intrare pentru persoanele prevăzute la alin. (1) se acordă la cerere, în </w:t>
      </w:r>
      <w:r w:rsidR="009B4BAE" w:rsidRPr="007A736F">
        <w:rPr>
          <w:rFonts w:eastAsia="Times New Roman" w:cs="Times New Roman"/>
          <w:szCs w:val="28"/>
        </w:rPr>
        <w:t>conformitate cu cadrul normativ</w:t>
      </w:r>
      <w:r w:rsidR="005C1DD2" w:rsidRPr="007A736F">
        <w:rPr>
          <w:rFonts w:eastAsia="Times New Roman" w:cs="Times New Roman"/>
          <w:szCs w:val="28"/>
        </w:rPr>
        <w:t>, fără plata taxelor consulare</w:t>
      </w:r>
      <w:r w:rsidR="001271B5" w:rsidRPr="007A736F">
        <w:rPr>
          <w:rFonts w:eastAsia="Times New Roman" w:cs="Times New Roman"/>
          <w:szCs w:val="28"/>
        </w:rPr>
        <w:t>.</w:t>
      </w:r>
    </w:p>
    <w:p w14:paraId="44CB8B1B" w14:textId="0FD624C1" w:rsidR="00C7628B" w:rsidRPr="007A736F" w:rsidRDefault="007C238E" w:rsidP="002D1647">
      <w:pPr>
        <w:pStyle w:val="ae"/>
        <w:shd w:val="clear" w:color="auto" w:fill="FFFFFF"/>
        <w:tabs>
          <w:tab w:val="left" w:pos="0"/>
          <w:tab w:val="left" w:pos="851"/>
          <w:tab w:val="left" w:pos="2340"/>
          <w:tab w:val="left" w:pos="2550"/>
        </w:tabs>
        <w:spacing w:after="0"/>
        <w:ind w:left="0" w:firstLine="567"/>
        <w:jc w:val="both"/>
        <w:rPr>
          <w:rFonts w:eastAsia="Times New Roman" w:cs="Times New Roman"/>
          <w:szCs w:val="28"/>
        </w:rPr>
      </w:pPr>
      <w:r w:rsidRPr="007A736F">
        <w:rPr>
          <w:rFonts w:cs="Times New Roman"/>
          <w:b/>
          <w:bCs/>
          <w:szCs w:val="28"/>
        </w:rPr>
        <w:t>Articolul 9.</w:t>
      </w:r>
      <w:r w:rsidRPr="007A736F">
        <w:rPr>
          <w:rFonts w:cs="Times New Roman"/>
          <w:szCs w:val="28"/>
        </w:rPr>
        <w:t xml:space="preserve"> </w:t>
      </w:r>
      <w:r w:rsidR="009B4BAE" w:rsidRPr="007A736F">
        <w:rPr>
          <w:rFonts w:cs="Times New Roman"/>
          <w:szCs w:val="28"/>
        </w:rPr>
        <w:t>Condițiile de i</w:t>
      </w:r>
      <w:r w:rsidRPr="007A736F">
        <w:rPr>
          <w:rFonts w:cs="Times New Roman"/>
          <w:szCs w:val="28"/>
        </w:rPr>
        <w:t>eșire</w:t>
      </w:r>
      <w:r w:rsidR="009B4BAE" w:rsidRPr="007A736F">
        <w:rPr>
          <w:rFonts w:cs="Times New Roman"/>
          <w:szCs w:val="28"/>
        </w:rPr>
        <w:t xml:space="preserve"> </w:t>
      </w:r>
      <w:r w:rsidR="00024200" w:rsidRPr="007A736F">
        <w:rPr>
          <w:rFonts w:cs="Times New Roman"/>
          <w:szCs w:val="28"/>
        </w:rPr>
        <w:t>a</w:t>
      </w:r>
      <w:r w:rsidRPr="007A736F">
        <w:rPr>
          <w:rFonts w:cs="Times New Roman"/>
          <w:szCs w:val="28"/>
        </w:rPr>
        <w:t xml:space="preserve"> membrilor de familie</w:t>
      </w:r>
    </w:p>
    <w:p w14:paraId="616B6439" w14:textId="59DA6E0A" w:rsidR="004B7C59" w:rsidRPr="007A736F" w:rsidRDefault="007C238E" w:rsidP="004D0D96">
      <w:pPr>
        <w:pStyle w:val="ae"/>
        <w:tabs>
          <w:tab w:val="left" w:pos="993"/>
        </w:tabs>
        <w:spacing w:after="0"/>
        <w:ind w:left="0" w:firstLine="567"/>
        <w:jc w:val="both"/>
        <w:rPr>
          <w:rFonts w:cs="Times New Roman"/>
          <w:shd w:val="clear" w:color="auto" w:fill="FFFFFF"/>
        </w:rPr>
      </w:pPr>
      <w:r w:rsidRPr="007A736F">
        <w:rPr>
          <w:rFonts w:eastAsia="Times New Roman" w:cs="Times New Roman"/>
          <w:szCs w:val="28"/>
        </w:rPr>
        <w:t>Membrii de familie</w:t>
      </w:r>
      <w:r w:rsidR="00ED381A" w:rsidRPr="007A736F">
        <w:rPr>
          <w:rFonts w:eastAsia="Times New Roman" w:cs="Times New Roman"/>
          <w:szCs w:val="28"/>
        </w:rPr>
        <w:t xml:space="preserve">, </w:t>
      </w:r>
      <w:r w:rsidR="004941F9" w:rsidRPr="007A736F">
        <w:rPr>
          <w:rFonts w:eastAsia="Times New Roman" w:cs="Times New Roman"/>
          <w:szCs w:val="28"/>
        </w:rPr>
        <w:t xml:space="preserve">resortisanți ai statelor terțe </w:t>
      </w:r>
      <w:r w:rsidR="00A50C20" w:rsidRPr="007A736F">
        <w:rPr>
          <w:rFonts w:eastAsia="Times New Roman" w:cs="Times New Roman"/>
          <w:szCs w:val="28"/>
        </w:rPr>
        <w:t xml:space="preserve">pot </w:t>
      </w:r>
      <w:r w:rsidR="00A70820" w:rsidRPr="007A736F">
        <w:rPr>
          <w:rFonts w:cs="Times New Roman"/>
          <w:shd w:val="clear" w:color="auto" w:fill="FFFFFF"/>
        </w:rPr>
        <w:t>ieși</w:t>
      </w:r>
      <w:r w:rsidR="00A50C20" w:rsidRPr="007A736F">
        <w:rPr>
          <w:rFonts w:cs="Times New Roman"/>
          <w:shd w:val="clear" w:color="auto" w:fill="FFFFFF"/>
        </w:rPr>
        <w:t xml:space="preserve"> de pe teritoriul Republicii Moldova în baza unui document de călătorie valabil</w:t>
      </w:r>
      <w:r w:rsidR="00470198" w:rsidRPr="007A736F">
        <w:rPr>
          <w:rFonts w:cs="Times New Roman"/>
          <w:shd w:val="clear" w:color="auto" w:fill="FFFFFF"/>
        </w:rPr>
        <w:t>, prin toate punctele de trecere a frontierei de stat deschise traficului internațional</w:t>
      </w:r>
      <w:r w:rsidR="00A50C20" w:rsidRPr="007A736F">
        <w:rPr>
          <w:rFonts w:cs="Times New Roman"/>
          <w:shd w:val="clear" w:color="auto" w:fill="FFFFFF"/>
        </w:rPr>
        <w:t>.</w:t>
      </w:r>
    </w:p>
    <w:p w14:paraId="36FB013E" w14:textId="77777777" w:rsidR="008A1EA9" w:rsidRPr="007A736F" w:rsidRDefault="008A1EA9" w:rsidP="004D0D96">
      <w:pPr>
        <w:pStyle w:val="ae"/>
        <w:tabs>
          <w:tab w:val="left" w:pos="993"/>
        </w:tabs>
        <w:spacing w:after="0"/>
        <w:ind w:left="0" w:firstLine="567"/>
        <w:jc w:val="both"/>
        <w:rPr>
          <w:rFonts w:eastAsia="Times New Roman" w:cs="Times New Roman"/>
          <w:sz w:val="24"/>
          <w:szCs w:val="24"/>
        </w:rPr>
      </w:pPr>
    </w:p>
    <w:p w14:paraId="2A09F6D3" w14:textId="77777777" w:rsidR="00111F88" w:rsidRDefault="00111F88" w:rsidP="00F72153">
      <w:pPr>
        <w:pStyle w:val="ae"/>
        <w:shd w:val="clear" w:color="auto" w:fill="FFFFFF"/>
        <w:tabs>
          <w:tab w:val="left" w:pos="0"/>
          <w:tab w:val="left" w:pos="851"/>
          <w:tab w:val="left" w:pos="2340"/>
          <w:tab w:val="left" w:pos="2550"/>
        </w:tabs>
        <w:spacing w:after="0" w:line="288" w:lineRule="auto"/>
        <w:ind w:left="0" w:firstLine="567"/>
        <w:jc w:val="center"/>
        <w:rPr>
          <w:rFonts w:cs="Times New Roman"/>
          <w:b/>
          <w:bCs/>
          <w:szCs w:val="28"/>
        </w:rPr>
      </w:pPr>
    </w:p>
    <w:p w14:paraId="788D8834" w14:textId="77777777" w:rsidR="00111F88" w:rsidRDefault="00111F88" w:rsidP="00F72153">
      <w:pPr>
        <w:pStyle w:val="ae"/>
        <w:shd w:val="clear" w:color="auto" w:fill="FFFFFF"/>
        <w:tabs>
          <w:tab w:val="left" w:pos="0"/>
          <w:tab w:val="left" w:pos="851"/>
          <w:tab w:val="left" w:pos="2340"/>
          <w:tab w:val="left" w:pos="2550"/>
        </w:tabs>
        <w:spacing w:after="0" w:line="288" w:lineRule="auto"/>
        <w:ind w:left="0" w:firstLine="567"/>
        <w:jc w:val="center"/>
        <w:rPr>
          <w:rFonts w:cs="Times New Roman"/>
          <w:b/>
          <w:bCs/>
          <w:szCs w:val="28"/>
        </w:rPr>
      </w:pPr>
    </w:p>
    <w:p w14:paraId="60DF0F95" w14:textId="5B4EC94D" w:rsidR="00C7628B" w:rsidRPr="007A736F" w:rsidRDefault="007C238E" w:rsidP="00F72153">
      <w:pPr>
        <w:pStyle w:val="ae"/>
        <w:shd w:val="clear" w:color="auto" w:fill="FFFFFF"/>
        <w:tabs>
          <w:tab w:val="left" w:pos="0"/>
          <w:tab w:val="left" w:pos="851"/>
          <w:tab w:val="left" w:pos="2340"/>
          <w:tab w:val="left" w:pos="2550"/>
        </w:tabs>
        <w:spacing w:after="0" w:line="288" w:lineRule="auto"/>
        <w:ind w:left="0" w:firstLine="567"/>
        <w:jc w:val="center"/>
        <w:rPr>
          <w:rFonts w:cs="Times New Roman"/>
          <w:b/>
          <w:bCs/>
          <w:szCs w:val="28"/>
        </w:rPr>
      </w:pPr>
      <w:r w:rsidRPr="007A736F">
        <w:rPr>
          <w:rFonts w:cs="Times New Roman"/>
          <w:b/>
          <w:bCs/>
          <w:szCs w:val="28"/>
        </w:rPr>
        <w:lastRenderedPageBreak/>
        <w:t>Secțiunea 3</w:t>
      </w:r>
    </w:p>
    <w:p w14:paraId="1E2AB847" w14:textId="5131CD79" w:rsidR="00C7628B" w:rsidRPr="007A736F" w:rsidRDefault="007C238E" w:rsidP="00A74AC3">
      <w:pPr>
        <w:pStyle w:val="ae"/>
        <w:shd w:val="clear" w:color="auto" w:fill="FFFFFF"/>
        <w:tabs>
          <w:tab w:val="left" w:pos="426"/>
          <w:tab w:val="left" w:pos="851"/>
          <w:tab w:val="left" w:pos="2340"/>
          <w:tab w:val="left" w:pos="2550"/>
        </w:tabs>
        <w:spacing w:after="0" w:line="288" w:lineRule="auto"/>
        <w:ind w:left="0" w:firstLine="426"/>
        <w:jc w:val="center"/>
        <w:rPr>
          <w:rFonts w:cs="Times New Roman"/>
          <w:b/>
          <w:bCs/>
          <w:szCs w:val="28"/>
        </w:rPr>
      </w:pPr>
      <w:r w:rsidRPr="007A736F">
        <w:rPr>
          <w:rFonts w:cs="Times New Roman"/>
          <w:b/>
          <w:bCs/>
          <w:szCs w:val="28"/>
        </w:rPr>
        <w:t>Neautorizarea</w:t>
      </w:r>
      <w:r w:rsidR="009B4BAE" w:rsidRPr="007A736F">
        <w:rPr>
          <w:rFonts w:cs="Times New Roman"/>
          <w:b/>
          <w:bCs/>
          <w:szCs w:val="28"/>
        </w:rPr>
        <w:t xml:space="preserve"> traversării frontierei de stat a Republicii Moldova a</w:t>
      </w:r>
      <w:r w:rsidRPr="007A736F">
        <w:rPr>
          <w:rFonts w:cs="Times New Roman"/>
          <w:b/>
          <w:bCs/>
          <w:szCs w:val="28"/>
        </w:rPr>
        <w:t xml:space="preserve"> cetățenilor Uniunii Europene și </w:t>
      </w:r>
      <w:r w:rsidR="00A74AC3" w:rsidRPr="007A736F">
        <w:rPr>
          <w:rFonts w:cs="Times New Roman"/>
          <w:b/>
          <w:bCs/>
          <w:szCs w:val="28"/>
        </w:rPr>
        <w:t xml:space="preserve"> </w:t>
      </w:r>
      <w:r w:rsidRPr="007A736F">
        <w:rPr>
          <w:rFonts w:cs="Times New Roman"/>
          <w:b/>
          <w:bCs/>
          <w:szCs w:val="28"/>
        </w:rPr>
        <w:t>membrilor de familie a</w:t>
      </w:r>
      <w:r w:rsidR="00D75298" w:rsidRPr="007A736F">
        <w:rPr>
          <w:rFonts w:cs="Times New Roman"/>
          <w:b/>
          <w:bCs/>
          <w:szCs w:val="28"/>
        </w:rPr>
        <w:t>i</w:t>
      </w:r>
      <w:r w:rsidRPr="007A736F">
        <w:rPr>
          <w:rFonts w:cs="Times New Roman"/>
          <w:b/>
          <w:bCs/>
          <w:szCs w:val="28"/>
        </w:rPr>
        <w:t xml:space="preserve"> acestora </w:t>
      </w:r>
    </w:p>
    <w:p w14:paraId="67EC32A3" w14:textId="77777777" w:rsidR="00C7628B" w:rsidRPr="007A736F" w:rsidRDefault="00C7628B" w:rsidP="002D1647">
      <w:pPr>
        <w:pStyle w:val="ae"/>
        <w:shd w:val="clear" w:color="auto" w:fill="FFFFFF"/>
        <w:tabs>
          <w:tab w:val="left" w:pos="0"/>
          <w:tab w:val="left" w:pos="851"/>
          <w:tab w:val="left" w:pos="2340"/>
          <w:tab w:val="left" w:pos="2550"/>
        </w:tabs>
        <w:spacing w:after="0" w:line="288" w:lineRule="auto"/>
        <w:ind w:left="0" w:firstLine="567"/>
        <w:jc w:val="center"/>
        <w:rPr>
          <w:rFonts w:cs="Times New Roman"/>
          <w:b/>
          <w:bCs/>
          <w:sz w:val="10"/>
          <w:szCs w:val="10"/>
        </w:rPr>
      </w:pPr>
    </w:p>
    <w:p w14:paraId="6B5F95EB" w14:textId="77777777" w:rsidR="00C7628B" w:rsidRPr="007A736F" w:rsidRDefault="007C238E" w:rsidP="002D1647">
      <w:pPr>
        <w:tabs>
          <w:tab w:val="left" w:pos="0"/>
          <w:tab w:val="left" w:pos="851"/>
        </w:tabs>
        <w:spacing w:after="0"/>
        <w:ind w:firstLine="567"/>
        <w:rPr>
          <w:rFonts w:cs="Times New Roman"/>
          <w:szCs w:val="28"/>
        </w:rPr>
      </w:pPr>
      <w:r w:rsidRPr="007A736F">
        <w:rPr>
          <w:rFonts w:cs="Times New Roman"/>
          <w:b/>
          <w:bCs/>
          <w:szCs w:val="28"/>
        </w:rPr>
        <w:t>Articolul 10</w:t>
      </w:r>
      <w:r w:rsidRPr="007A736F">
        <w:rPr>
          <w:rFonts w:cs="Times New Roman"/>
          <w:szCs w:val="28"/>
        </w:rPr>
        <w:t xml:space="preserve">. Neautorizarea intrării </w:t>
      </w:r>
    </w:p>
    <w:p w14:paraId="7C4BBBB8" w14:textId="0FE94530" w:rsidR="00826DDD" w:rsidRPr="007A736F" w:rsidRDefault="004675C2" w:rsidP="004675C2">
      <w:pPr>
        <w:pStyle w:val="ae"/>
        <w:shd w:val="clear" w:color="auto" w:fill="FFFFFF"/>
        <w:tabs>
          <w:tab w:val="left" w:pos="0"/>
          <w:tab w:val="left" w:pos="993"/>
          <w:tab w:val="left" w:pos="2340"/>
        </w:tabs>
        <w:spacing w:after="0"/>
        <w:ind w:left="0" w:firstLine="567"/>
        <w:jc w:val="both"/>
        <w:rPr>
          <w:rFonts w:eastAsia="Times New Roman" w:cs="Times New Roman"/>
          <w:szCs w:val="28"/>
          <w:lang w:val="ro-MD"/>
        </w:rPr>
      </w:pPr>
      <w:r w:rsidRPr="007A736F">
        <w:rPr>
          <w:rFonts w:eastAsia="Times New Roman" w:cs="Times New Roman"/>
          <w:szCs w:val="28"/>
        </w:rPr>
        <w:t xml:space="preserve">(1) </w:t>
      </w:r>
      <w:r w:rsidR="009E357E" w:rsidRPr="007A736F">
        <w:rPr>
          <w:rFonts w:eastAsia="Times New Roman" w:cs="Times New Roman"/>
          <w:szCs w:val="28"/>
        </w:rPr>
        <w:t>I</w:t>
      </w:r>
      <w:r w:rsidR="007C238E" w:rsidRPr="007A736F">
        <w:rPr>
          <w:rFonts w:eastAsia="Times New Roman" w:cs="Times New Roman"/>
          <w:szCs w:val="28"/>
        </w:rPr>
        <w:t>ntrarea pe teritoriul Republicii Moldova</w:t>
      </w:r>
      <w:r w:rsidR="009E357E" w:rsidRPr="007A736F">
        <w:rPr>
          <w:rFonts w:eastAsia="Times New Roman" w:cs="Times New Roman"/>
          <w:szCs w:val="28"/>
        </w:rPr>
        <w:t xml:space="preserve"> se refuză </w:t>
      </w:r>
      <w:r w:rsidR="007C238E" w:rsidRPr="007A736F">
        <w:rPr>
          <w:rFonts w:eastAsia="Times New Roman" w:cs="Times New Roman"/>
          <w:szCs w:val="28"/>
        </w:rPr>
        <w:t xml:space="preserve">cetățenilor Uniunii Europene </w:t>
      </w:r>
      <w:r w:rsidR="00717734" w:rsidRPr="007A736F">
        <w:rPr>
          <w:rFonts w:eastAsia="Times New Roman" w:cs="Times New Roman"/>
          <w:szCs w:val="28"/>
        </w:rPr>
        <w:t>și/</w:t>
      </w:r>
      <w:r w:rsidR="007C238E" w:rsidRPr="007A736F">
        <w:rPr>
          <w:rFonts w:eastAsia="Times New Roman" w:cs="Times New Roman"/>
          <w:szCs w:val="28"/>
        </w:rPr>
        <w:t>sau a membrilor de familie a</w:t>
      </w:r>
      <w:r w:rsidR="00D75298" w:rsidRPr="007A736F">
        <w:rPr>
          <w:rFonts w:eastAsia="Times New Roman" w:cs="Times New Roman"/>
          <w:szCs w:val="28"/>
        </w:rPr>
        <w:t>i</w:t>
      </w:r>
      <w:r w:rsidR="007C238E" w:rsidRPr="007A736F">
        <w:rPr>
          <w:rFonts w:eastAsia="Times New Roman" w:cs="Times New Roman"/>
          <w:szCs w:val="28"/>
        </w:rPr>
        <w:t xml:space="preserve"> acestora în </w:t>
      </w:r>
      <w:r w:rsidR="00826DDD" w:rsidRPr="007A736F">
        <w:rPr>
          <w:rFonts w:eastAsia="Times New Roman" w:cs="Times New Roman"/>
          <w:szCs w:val="28"/>
          <w:lang w:val="ro-MD"/>
        </w:rPr>
        <w:t>următoarele cazuri</w:t>
      </w:r>
      <w:r w:rsidR="00826DDD" w:rsidRPr="007A736F">
        <w:rPr>
          <w:rFonts w:eastAsia="Times New Roman" w:cs="Times New Roman"/>
          <w:szCs w:val="28"/>
        </w:rPr>
        <w:t>:</w:t>
      </w:r>
    </w:p>
    <w:p w14:paraId="0B1D6156" w14:textId="51D59990" w:rsidR="00826DDD" w:rsidRPr="007A736F" w:rsidRDefault="00826DDD" w:rsidP="00EA5F4B">
      <w:pPr>
        <w:pStyle w:val="ae"/>
        <w:tabs>
          <w:tab w:val="left" w:pos="851"/>
        </w:tabs>
        <w:spacing w:after="0"/>
        <w:ind w:left="567"/>
        <w:jc w:val="both"/>
        <w:rPr>
          <w:rFonts w:eastAsia="Times New Roman" w:cs="Times New Roman"/>
          <w:szCs w:val="28"/>
        </w:rPr>
      </w:pPr>
      <w:r w:rsidRPr="007A736F">
        <w:rPr>
          <w:rFonts w:eastAsia="Times New Roman" w:cs="Times New Roman"/>
          <w:szCs w:val="28"/>
        </w:rPr>
        <w:t>a)</w:t>
      </w:r>
      <w:r w:rsidRPr="007A736F">
        <w:rPr>
          <w:rFonts w:cs="Times New Roman"/>
          <w:shd w:val="clear" w:color="auto" w:fill="FFFFFF"/>
        </w:rPr>
        <w:t xml:space="preserve"> nu întrunesc condițiile prevăzute la art. 6 alin. (1)</w:t>
      </w:r>
      <w:r w:rsidR="00A95EF3" w:rsidRPr="007A736F">
        <w:rPr>
          <w:rFonts w:cs="Times New Roman"/>
          <w:shd w:val="clear" w:color="auto" w:fill="FFFFFF"/>
        </w:rPr>
        <w:t xml:space="preserve"> și art. 8 alin. (1)</w:t>
      </w:r>
      <w:r w:rsidR="00365E66" w:rsidRPr="007A736F">
        <w:rPr>
          <w:rFonts w:cs="Times New Roman"/>
          <w:shd w:val="clear" w:color="auto" w:fill="FFFFFF"/>
        </w:rPr>
        <w:t>;</w:t>
      </w:r>
    </w:p>
    <w:p w14:paraId="02351947" w14:textId="3325EB85" w:rsidR="00826DDD" w:rsidRPr="007A736F" w:rsidRDefault="00826DDD" w:rsidP="00365E66">
      <w:pPr>
        <w:pStyle w:val="ae"/>
        <w:shd w:val="clear" w:color="auto" w:fill="FFFFFF"/>
        <w:tabs>
          <w:tab w:val="left" w:pos="0"/>
          <w:tab w:val="left" w:pos="993"/>
          <w:tab w:val="left" w:pos="2340"/>
        </w:tabs>
        <w:spacing w:after="0"/>
        <w:ind w:left="0" w:firstLine="567"/>
        <w:jc w:val="both"/>
        <w:rPr>
          <w:rFonts w:cs="Times New Roman"/>
          <w:shd w:val="clear" w:color="auto" w:fill="FFFFFF"/>
        </w:rPr>
      </w:pPr>
      <w:r w:rsidRPr="007A736F">
        <w:rPr>
          <w:rFonts w:cs="Times New Roman"/>
          <w:shd w:val="clear" w:color="auto" w:fill="FFFFFF"/>
        </w:rPr>
        <w:t>b) și-au epuizat durata de ședere pe teritoriul Republicii Moldova acordată prin lege</w:t>
      </w:r>
      <w:r w:rsidR="00365E66" w:rsidRPr="007A736F">
        <w:rPr>
          <w:rFonts w:cs="Times New Roman"/>
          <w:shd w:val="clear" w:color="auto" w:fill="FFFFFF"/>
        </w:rPr>
        <w:t>.</w:t>
      </w:r>
    </w:p>
    <w:p w14:paraId="17AE4BCA" w14:textId="569C3A92" w:rsidR="009223B9" w:rsidRDefault="004675C2" w:rsidP="009223B9">
      <w:pPr>
        <w:pStyle w:val="ae"/>
        <w:shd w:val="clear" w:color="auto" w:fill="FFFFFF"/>
        <w:tabs>
          <w:tab w:val="left" w:pos="0"/>
          <w:tab w:val="left" w:pos="993"/>
          <w:tab w:val="left" w:pos="2340"/>
        </w:tabs>
        <w:spacing w:after="0"/>
        <w:ind w:left="0" w:firstLine="567"/>
        <w:jc w:val="both"/>
        <w:rPr>
          <w:color w:val="000000"/>
          <w:lang w:eastAsia="ru-RU"/>
        </w:rPr>
      </w:pPr>
      <w:r w:rsidRPr="007A736F">
        <w:rPr>
          <w:rFonts w:cs="Times New Roman"/>
          <w:shd w:val="clear" w:color="auto" w:fill="FFFFFF"/>
        </w:rPr>
        <w:t xml:space="preserve">(2) </w:t>
      </w:r>
      <w:r w:rsidR="009223B9" w:rsidRPr="002E2952">
        <w:rPr>
          <w:color w:val="000000"/>
          <w:lang w:eastAsia="ru-RU"/>
        </w:rPr>
        <w:t>În cazurile stabilite la alin. (1), polițistul de frontieră emite decizia motivată privind neautorizarea intrării, care se înmânează persoanei în privința căreia a fost emisă și care se pune în aplicare imediat. Persoan</w:t>
      </w:r>
      <w:r w:rsidR="009223B9">
        <w:rPr>
          <w:color w:val="000000"/>
          <w:lang w:eastAsia="ru-RU"/>
        </w:rPr>
        <w:t>a</w:t>
      </w:r>
      <w:r w:rsidR="009223B9" w:rsidRPr="002E2952">
        <w:rPr>
          <w:color w:val="000000"/>
          <w:lang w:eastAsia="ru-RU"/>
        </w:rPr>
        <w:t xml:space="preserve"> vizat</w:t>
      </w:r>
      <w:r w:rsidR="009223B9">
        <w:rPr>
          <w:color w:val="000000"/>
          <w:lang w:eastAsia="ru-RU"/>
        </w:rPr>
        <w:t>ă</w:t>
      </w:r>
      <w:r w:rsidR="009223B9" w:rsidRPr="002E2952">
        <w:rPr>
          <w:color w:val="000000"/>
          <w:lang w:eastAsia="ru-RU"/>
        </w:rPr>
        <w:t xml:space="preserve"> po</w:t>
      </w:r>
      <w:r w:rsidR="009223B9">
        <w:rPr>
          <w:color w:val="000000"/>
          <w:lang w:eastAsia="ru-RU"/>
        </w:rPr>
        <w:t>a</w:t>
      </w:r>
      <w:r w:rsidR="009223B9" w:rsidRPr="002E2952">
        <w:rPr>
          <w:color w:val="000000"/>
          <w:lang w:eastAsia="ru-RU"/>
        </w:rPr>
        <w:t>t</w:t>
      </w:r>
      <w:r w:rsidR="009223B9">
        <w:rPr>
          <w:color w:val="000000"/>
          <w:lang w:eastAsia="ru-RU"/>
        </w:rPr>
        <w:t>e</w:t>
      </w:r>
      <w:r w:rsidR="009223B9" w:rsidRPr="002E2952">
        <w:rPr>
          <w:color w:val="000000"/>
          <w:lang w:eastAsia="ru-RU"/>
        </w:rPr>
        <w:t xml:space="preserve"> contesta decizia în conformitate cu prevederile Codului administrativ</w:t>
      </w:r>
      <w:r w:rsidR="009223B9">
        <w:rPr>
          <w:color w:val="000000"/>
          <w:lang w:eastAsia="ru-RU"/>
        </w:rPr>
        <w:t>.</w:t>
      </w:r>
    </w:p>
    <w:p w14:paraId="4508B2F1" w14:textId="7574AA18" w:rsidR="00C7628B" w:rsidRPr="007A736F" w:rsidRDefault="007C238E" w:rsidP="009223B9">
      <w:pPr>
        <w:pStyle w:val="ae"/>
        <w:shd w:val="clear" w:color="auto" w:fill="FFFFFF"/>
        <w:tabs>
          <w:tab w:val="left" w:pos="0"/>
          <w:tab w:val="left" w:pos="993"/>
          <w:tab w:val="left" w:pos="2340"/>
        </w:tabs>
        <w:spacing w:after="0"/>
        <w:ind w:left="0" w:firstLine="567"/>
        <w:jc w:val="both"/>
        <w:rPr>
          <w:rFonts w:cs="Times New Roman"/>
          <w:b/>
          <w:bCs/>
          <w:szCs w:val="28"/>
        </w:rPr>
      </w:pPr>
      <w:r w:rsidRPr="007A736F">
        <w:rPr>
          <w:rFonts w:cs="Times New Roman"/>
          <w:b/>
          <w:bCs/>
          <w:szCs w:val="28"/>
        </w:rPr>
        <w:t xml:space="preserve">Articolul 11. </w:t>
      </w:r>
      <w:r w:rsidRPr="007A736F">
        <w:rPr>
          <w:rFonts w:cs="Times New Roman"/>
          <w:szCs w:val="28"/>
        </w:rPr>
        <w:t>Neautorizarea ieșirii</w:t>
      </w:r>
    </w:p>
    <w:p w14:paraId="79C59626" w14:textId="51121326" w:rsidR="00C7628B" w:rsidRDefault="00B42693" w:rsidP="00CF56DF">
      <w:pPr>
        <w:pStyle w:val="ae"/>
        <w:numPr>
          <w:ilvl w:val="0"/>
          <w:numId w:val="51"/>
        </w:numPr>
        <w:shd w:val="clear" w:color="auto" w:fill="FFFFFF"/>
        <w:tabs>
          <w:tab w:val="left" w:pos="993"/>
          <w:tab w:val="left" w:pos="1985"/>
        </w:tabs>
        <w:spacing w:after="0"/>
        <w:ind w:left="0" w:firstLine="567"/>
        <w:jc w:val="both"/>
        <w:rPr>
          <w:rFonts w:eastAsia="Times New Roman" w:cs="Times New Roman"/>
          <w:szCs w:val="28"/>
        </w:rPr>
      </w:pPr>
      <w:r w:rsidRPr="007A736F">
        <w:rPr>
          <w:rFonts w:eastAsia="Times New Roman" w:cs="Times New Roman"/>
          <w:szCs w:val="28"/>
        </w:rPr>
        <w:t>C</w:t>
      </w:r>
      <w:r w:rsidR="007C238E" w:rsidRPr="007A736F">
        <w:rPr>
          <w:rFonts w:eastAsia="Times New Roman" w:cs="Times New Roman"/>
          <w:szCs w:val="28"/>
        </w:rPr>
        <w:t>etățenilor Uniunii Europen</w:t>
      </w:r>
      <w:r w:rsidR="001A2403" w:rsidRPr="007A736F">
        <w:rPr>
          <w:rFonts w:eastAsia="Times New Roman" w:cs="Times New Roman"/>
          <w:szCs w:val="28"/>
        </w:rPr>
        <w:t>e</w:t>
      </w:r>
      <w:r w:rsidR="00D6564A" w:rsidRPr="007A736F">
        <w:rPr>
          <w:rFonts w:eastAsia="Times New Roman" w:cs="Times New Roman"/>
          <w:szCs w:val="28"/>
        </w:rPr>
        <w:t xml:space="preserve"> </w:t>
      </w:r>
      <w:r w:rsidR="009E357E" w:rsidRPr="007A736F">
        <w:rPr>
          <w:rFonts w:eastAsia="Times New Roman" w:cs="Times New Roman"/>
          <w:szCs w:val="28"/>
        </w:rPr>
        <w:t xml:space="preserve">și/sau </w:t>
      </w:r>
      <w:r w:rsidR="007C238E" w:rsidRPr="007A736F">
        <w:rPr>
          <w:rFonts w:eastAsia="Times New Roman" w:cs="Times New Roman"/>
          <w:szCs w:val="28"/>
        </w:rPr>
        <w:t>membrilor de familie a</w:t>
      </w:r>
      <w:r w:rsidR="007927FD" w:rsidRPr="007A736F">
        <w:rPr>
          <w:rFonts w:eastAsia="Times New Roman" w:cs="Times New Roman"/>
          <w:szCs w:val="28"/>
        </w:rPr>
        <w:t>i</w:t>
      </w:r>
      <w:r w:rsidR="007C238E" w:rsidRPr="007A736F">
        <w:rPr>
          <w:rFonts w:eastAsia="Times New Roman" w:cs="Times New Roman"/>
          <w:szCs w:val="28"/>
        </w:rPr>
        <w:t xml:space="preserve"> acestora</w:t>
      </w:r>
      <w:r w:rsidR="001527F7" w:rsidRPr="007A736F">
        <w:rPr>
          <w:rFonts w:eastAsia="Times New Roman" w:cs="Times New Roman"/>
          <w:szCs w:val="28"/>
        </w:rPr>
        <w:t xml:space="preserve"> </w:t>
      </w:r>
      <w:r w:rsidR="007C238E" w:rsidRPr="007A736F">
        <w:rPr>
          <w:rFonts w:eastAsia="Times New Roman" w:cs="Times New Roman"/>
          <w:szCs w:val="28"/>
        </w:rPr>
        <w:t xml:space="preserve">li se </w:t>
      </w:r>
      <w:r w:rsidR="001527F7" w:rsidRPr="007A736F">
        <w:rPr>
          <w:rFonts w:eastAsia="Times New Roman" w:cs="Times New Roman"/>
          <w:szCs w:val="28"/>
        </w:rPr>
        <w:t>refuză</w:t>
      </w:r>
      <w:r w:rsidR="00BF3374" w:rsidRPr="007A736F">
        <w:rPr>
          <w:rFonts w:eastAsia="Times New Roman" w:cs="Times New Roman"/>
          <w:szCs w:val="28"/>
        </w:rPr>
        <w:t xml:space="preserve"> </w:t>
      </w:r>
      <w:r w:rsidR="007C238E" w:rsidRPr="007A736F">
        <w:rPr>
          <w:rFonts w:eastAsia="Times New Roman" w:cs="Times New Roman"/>
          <w:szCs w:val="28"/>
        </w:rPr>
        <w:t>ieșirea din Republica Moldova în cazuri</w:t>
      </w:r>
      <w:r w:rsidR="00E75D76" w:rsidRPr="007A736F">
        <w:rPr>
          <w:rFonts w:eastAsia="Times New Roman" w:cs="Times New Roman"/>
          <w:szCs w:val="28"/>
        </w:rPr>
        <w:t xml:space="preserve">le în care </w:t>
      </w:r>
      <w:r w:rsidR="00E75D76" w:rsidRPr="007A736F">
        <w:rPr>
          <w:rFonts w:cs="Times New Roman"/>
          <w:shd w:val="clear" w:color="auto" w:fill="FFFFFF"/>
        </w:rPr>
        <w:t>este aplicat un consemn la frontieră privind nepermiterea ieșirii</w:t>
      </w:r>
      <w:r w:rsidR="001527F7" w:rsidRPr="007A736F">
        <w:rPr>
          <w:rFonts w:cs="Times New Roman"/>
          <w:shd w:val="clear" w:color="auto" w:fill="FFFFFF"/>
        </w:rPr>
        <w:t>, sau nu posedă un document de călătorie valabil</w:t>
      </w:r>
      <w:r w:rsidR="001527F7" w:rsidRPr="007A736F">
        <w:rPr>
          <w:rFonts w:eastAsia="Times New Roman" w:cs="Times New Roman"/>
          <w:szCs w:val="28"/>
        </w:rPr>
        <w:t>.</w:t>
      </w:r>
    </w:p>
    <w:p w14:paraId="7958FC14" w14:textId="18A4B6B8" w:rsidR="007A7A1B" w:rsidRPr="009223B9" w:rsidRDefault="009223B9" w:rsidP="009223B9">
      <w:pPr>
        <w:pStyle w:val="ae"/>
        <w:numPr>
          <w:ilvl w:val="0"/>
          <w:numId w:val="51"/>
        </w:numPr>
        <w:shd w:val="clear" w:color="auto" w:fill="FFFFFF"/>
        <w:tabs>
          <w:tab w:val="left" w:pos="993"/>
          <w:tab w:val="left" w:pos="1985"/>
        </w:tabs>
        <w:spacing w:after="0"/>
        <w:ind w:left="0" w:firstLine="567"/>
        <w:jc w:val="both"/>
        <w:rPr>
          <w:rFonts w:eastAsia="Times New Roman" w:cs="Times New Roman"/>
          <w:szCs w:val="28"/>
        </w:rPr>
      </w:pPr>
      <w:r w:rsidRPr="002E2952">
        <w:rPr>
          <w:color w:val="000000"/>
          <w:lang w:eastAsia="ru-RU"/>
        </w:rPr>
        <w:t xml:space="preserve">În cazurile stabilite la alin. (1), </w:t>
      </w:r>
      <w:r>
        <w:rPr>
          <w:color w:val="000000"/>
          <w:lang w:eastAsia="ru-RU"/>
        </w:rPr>
        <w:t>p</w:t>
      </w:r>
      <w:r w:rsidRPr="002E2952">
        <w:rPr>
          <w:color w:val="000000"/>
          <w:lang w:eastAsia="ru-RU"/>
        </w:rPr>
        <w:t>olițistul de frontieră emite decizia motivată privind neautorizarea i</w:t>
      </w:r>
      <w:r>
        <w:rPr>
          <w:color w:val="000000"/>
          <w:lang w:eastAsia="ru-RU"/>
        </w:rPr>
        <w:t>eșirii</w:t>
      </w:r>
      <w:r w:rsidRPr="002E2952">
        <w:rPr>
          <w:color w:val="000000"/>
          <w:lang w:eastAsia="ru-RU"/>
        </w:rPr>
        <w:t>, care se înmânează persoanei în privința căreia a fost emisă și care se pune în aplicare imediat. Persoan</w:t>
      </w:r>
      <w:r>
        <w:rPr>
          <w:color w:val="000000"/>
          <w:lang w:eastAsia="ru-RU"/>
        </w:rPr>
        <w:t>a</w:t>
      </w:r>
      <w:r w:rsidRPr="002E2952">
        <w:rPr>
          <w:color w:val="000000"/>
          <w:lang w:eastAsia="ru-RU"/>
        </w:rPr>
        <w:t xml:space="preserve"> vizat</w:t>
      </w:r>
      <w:r>
        <w:rPr>
          <w:color w:val="000000"/>
          <w:lang w:eastAsia="ru-RU"/>
        </w:rPr>
        <w:t xml:space="preserve">ă </w:t>
      </w:r>
      <w:r w:rsidRPr="002E2952">
        <w:rPr>
          <w:color w:val="000000"/>
          <w:lang w:eastAsia="ru-RU"/>
        </w:rPr>
        <w:t>po</w:t>
      </w:r>
      <w:r>
        <w:rPr>
          <w:color w:val="000000"/>
          <w:lang w:eastAsia="ru-RU"/>
        </w:rPr>
        <w:t>a</w:t>
      </w:r>
      <w:r w:rsidRPr="002E2952">
        <w:rPr>
          <w:color w:val="000000"/>
          <w:lang w:eastAsia="ru-RU"/>
        </w:rPr>
        <w:t>t</w:t>
      </w:r>
      <w:r>
        <w:rPr>
          <w:color w:val="000000"/>
          <w:lang w:eastAsia="ru-RU"/>
        </w:rPr>
        <w:t>e</w:t>
      </w:r>
      <w:r w:rsidRPr="002E2952">
        <w:rPr>
          <w:color w:val="000000"/>
          <w:lang w:eastAsia="ru-RU"/>
        </w:rPr>
        <w:t xml:space="preserve"> contesta decizia în conformitate cu prevederile Codului administrativ</w:t>
      </w:r>
      <w:r w:rsidR="00B42693" w:rsidRPr="009223B9">
        <w:rPr>
          <w:rFonts w:eastAsia="Times New Roman" w:cs="Times New Roman"/>
          <w:szCs w:val="28"/>
        </w:rPr>
        <w:t>.</w:t>
      </w:r>
    </w:p>
    <w:p w14:paraId="45E6AC6E" w14:textId="77777777" w:rsidR="0011022F" w:rsidRPr="0011022F" w:rsidRDefault="0011022F" w:rsidP="0011022F">
      <w:pPr>
        <w:pStyle w:val="ae"/>
        <w:shd w:val="clear" w:color="auto" w:fill="FFFFFF"/>
        <w:tabs>
          <w:tab w:val="left" w:pos="993"/>
          <w:tab w:val="left" w:pos="1985"/>
        </w:tabs>
        <w:spacing w:after="0"/>
        <w:ind w:left="567"/>
        <w:jc w:val="both"/>
        <w:rPr>
          <w:rFonts w:eastAsia="Times New Roman" w:cs="Times New Roman"/>
          <w:szCs w:val="28"/>
        </w:rPr>
      </w:pPr>
    </w:p>
    <w:p w14:paraId="0E0C73D9" w14:textId="6E05CE02" w:rsidR="00C7628B" w:rsidRPr="007A736F" w:rsidRDefault="007C238E" w:rsidP="002F2D3A">
      <w:pPr>
        <w:spacing w:after="0"/>
        <w:ind w:firstLine="567"/>
        <w:jc w:val="center"/>
        <w:rPr>
          <w:rFonts w:cs="Times New Roman"/>
          <w:b/>
          <w:bCs/>
          <w:szCs w:val="28"/>
        </w:rPr>
      </w:pPr>
      <w:r w:rsidRPr="007A736F">
        <w:rPr>
          <w:rFonts w:cs="Times New Roman"/>
          <w:b/>
          <w:bCs/>
          <w:szCs w:val="28"/>
        </w:rPr>
        <w:t>Capitolul III</w:t>
      </w:r>
    </w:p>
    <w:p w14:paraId="3346E513" w14:textId="6C434FAF" w:rsidR="002F2D3A" w:rsidRPr="007A736F" w:rsidRDefault="007C238E" w:rsidP="002F2D3A">
      <w:pPr>
        <w:spacing w:after="0"/>
        <w:ind w:firstLine="567"/>
        <w:jc w:val="center"/>
        <w:rPr>
          <w:rFonts w:cs="Times New Roman"/>
          <w:b/>
          <w:bCs/>
          <w:szCs w:val="28"/>
        </w:rPr>
      </w:pPr>
      <w:r w:rsidRPr="007A736F">
        <w:rPr>
          <w:rFonts w:cs="Times New Roman"/>
          <w:b/>
          <w:bCs/>
          <w:szCs w:val="28"/>
        </w:rPr>
        <w:t xml:space="preserve">Evidența, șederea și </w:t>
      </w:r>
      <w:r w:rsidR="001870C9" w:rsidRPr="001870C9">
        <w:rPr>
          <w:rFonts w:cs="Times New Roman"/>
          <w:b/>
          <w:bCs/>
          <w:szCs w:val="28"/>
        </w:rPr>
        <w:t>eliberarea cărții de rezidență</w:t>
      </w:r>
    </w:p>
    <w:p w14:paraId="34D6FEA4" w14:textId="261FF6AC" w:rsidR="00C7628B" w:rsidRPr="007A736F" w:rsidRDefault="007C238E" w:rsidP="002F2D3A">
      <w:pPr>
        <w:spacing w:after="0"/>
        <w:ind w:firstLine="567"/>
        <w:jc w:val="center"/>
        <w:rPr>
          <w:rFonts w:cs="Times New Roman"/>
          <w:b/>
          <w:bCs/>
          <w:sz w:val="10"/>
          <w:szCs w:val="10"/>
        </w:rPr>
      </w:pPr>
      <w:r w:rsidRPr="007A736F">
        <w:rPr>
          <w:rFonts w:cs="Times New Roman"/>
          <w:b/>
          <w:bCs/>
          <w:sz w:val="10"/>
          <w:szCs w:val="10"/>
        </w:rPr>
        <w:t xml:space="preserve"> </w:t>
      </w:r>
    </w:p>
    <w:p w14:paraId="3E2E41EE" w14:textId="75B8256E" w:rsidR="00C7628B" w:rsidRPr="007A736F" w:rsidRDefault="007C238E" w:rsidP="002F2D3A">
      <w:pPr>
        <w:spacing w:after="0"/>
        <w:ind w:left="993" w:hanging="426"/>
        <w:jc w:val="both"/>
        <w:rPr>
          <w:rFonts w:cs="Times New Roman"/>
          <w:szCs w:val="28"/>
        </w:rPr>
      </w:pPr>
      <w:r w:rsidRPr="007A736F">
        <w:rPr>
          <w:rFonts w:cs="Times New Roman"/>
          <w:b/>
          <w:bCs/>
          <w:szCs w:val="28"/>
        </w:rPr>
        <w:t>Secțiunea 1</w:t>
      </w:r>
      <w:r w:rsidRPr="007A736F">
        <w:rPr>
          <w:rFonts w:cs="Times New Roman"/>
          <w:szCs w:val="28"/>
        </w:rPr>
        <w:t xml:space="preserve"> </w:t>
      </w:r>
      <w:r w:rsidRPr="007A736F">
        <w:rPr>
          <w:rFonts w:cs="Times New Roman"/>
          <w:b/>
          <w:bCs/>
          <w:szCs w:val="28"/>
        </w:rPr>
        <w:t>Evidența, șederea și documentarea</w:t>
      </w:r>
      <w:r w:rsidR="00B82C0A" w:rsidRPr="007A736F">
        <w:rPr>
          <w:rFonts w:cs="Times New Roman"/>
          <w:b/>
          <w:bCs/>
          <w:szCs w:val="28"/>
        </w:rPr>
        <w:t xml:space="preserve"> </w:t>
      </w:r>
      <w:r w:rsidRPr="007A736F">
        <w:rPr>
          <w:rFonts w:cs="Times New Roman"/>
          <w:b/>
          <w:bCs/>
          <w:szCs w:val="28"/>
        </w:rPr>
        <w:t>cetățenilor</w:t>
      </w:r>
      <w:r w:rsidR="00B82C0A" w:rsidRPr="007A736F">
        <w:rPr>
          <w:rFonts w:cs="Times New Roman"/>
          <w:b/>
          <w:bCs/>
          <w:szCs w:val="28"/>
        </w:rPr>
        <w:t xml:space="preserve"> </w:t>
      </w:r>
      <w:r w:rsidRPr="007A736F">
        <w:rPr>
          <w:rFonts w:cs="Times New Roman"/>
          <w:b/>
          <w:bCs/>
          <w:szCs w:val="28"/>
        </w:rPr>
        <w:t xml:space="preserve">Uniunii Europene </w:t>
      </w:r>
      <w:bookmarkStart w:id="3" w:name="_Hlk192581779"/>
      <w:r w:rsidR="00BF3374" w:rsidRPr="007A736F">
        <w:rPr>
          <w:rFonts w:cs="Times New Roman"/>
          <w:b/>
          <w:bCs/>
          <w:szCs w:val="28"/>
        </w:rPr>
        <w:t>și a membrilor de familie</w:t>
      </w:r>
      <w:r w:rsidR="00A74AC3" w:rsidRPr="007A736F">
        <w:rPr>
          <w:rFonts w:cs="Times New Roman"/>
          <w:b/>
          <w:bCs/>
          <w:szCs w:val="28"/>
        </w:rPr>
        <w:t xml:space="preserve"> </w:t>
      </w:r>
      <w:r w:rsidR="00BF3374" w:rsidRPr="007A736F">
        <w:rPr>
          <w:rFonts w:cs="Times New Roman"/>
          <w:b/>
          <w:bCs/>
          <w:szCs w:val="28"/>
        </w:rPr>
        <w:t>a</w:t>
      </w:r>
      <w:r w:rsidR="007927FD" w:rsidRPr="007A736F">
        <w:rPr>
          <w:rFonts w:cs="Times New Roman"/>
          <w:b/>
          <w:bCs/>
          <w:szCs w:val="28"/>
        </w:rPr>
        <w:t>i</w:t>
      </w:r>
      <w:r w:rsidR="00BF3374" w:rsidRPr="007A736F">
        <w:rPr>
          <w:rFonts w:cs="Times New Roman"/>
          <w:b/>
          <w:bCs/>
          <w:szCs w:val="28"/>
        </w:rPr>
        <w:t xml:space="preserve"> acestora </w:t>
      </w:r>
      <w:bookmarkEnd w:id="3"/>
      <w:r w:rsidRPr="007A736F">
        <w:rPr>
          <w:rFonts w:cs="Times New Roman"/>
          <w:b/>
          <w:bCs/>
          <w:szCs w:val="28"/>
        </w:rPr>
        <w:t>în Republica Moldova</w:t>
      </w:r>
    </w:p>
    <w:p w14:paraId="0FA42D38" w14:textId="77777777" w:rsidR="00C7628B" w:rsidRPr="007A736F" w:rsidRDefault="00C7628B" w:rsidP="002D1647">
      <w:pPr>
        <w:pStyle w:val="ac"/>
        <w:tabs>
          <w:tab w:val="left" w:pos="851"/>
        </w:tabs>
        <w:spacing w:line="276" w:lineRule="auto"/>
        <w:ind w:left="0" w:firstLine="567"/>
        <w:jc w:val="left"/>
        <w:rPr>
          <w:b/>
          <w:bCs/>
          <w:sz w:val="10"/>
          <w:szCs w:val="10"/>
        </w:rPr>
      </w:pPr>
    </w:p>
    <w:p w14:paraId="6EA9355D" w14:textId="77777777" w:rsidR="00BF3374" w:rsidRPr="007A736F" w:rsidRDefault="007C238E" w:rsidP="00BF3374">
      <w:pPr>
        <w:pStyle w:val="ac"/>
        <w:tabs>
          <w:tab w:val="left" w:pos="851"/>
        </w:tabs>
        <w:spacing w:line="276" w:lineRule="auto"/>
        <w:ind w:left="0" w:firstLine="567"/>
        <w:jc w:val="left"/>
        <w:rPr>
          <w:spacing w:val="-5"/>
        </w:rPr>
      </w:pPr>
      <w:r w:rsidRPr="007A736F">
        <w:rPr>
          <w:b/>
          <w:bCs/>
        </w:rPr>
        <w:t xml:space="preserve">Articolul 12. </w:t>
      </w:r>
      <w:r w:rsidRPr="007A736F">
        <w:t>Evidența și șederea cetățenilor</w:t>
      </w:r>
      <w:r w:rsidR="00BF3374" w:rsidRPr="007A736F">
        <w:t xml:space="preserve"> </w:t>
      </w:r>
      <w:r w:rsidRPr="007A736F">
        <w:t>Uniunii Europene</w:t>
      </w:r>
      <w:r w:rsidRPr="007A736F">
        <w:rPr>
          <w:spacing w:val="-5"/>
        </w:rPr>
        <w:t xml:space="preserve"> </w:t>
      </w:r>
      <w:r w:rsidR="00BF3374" w:rsidRPr="007A736F">
        <w:rPr>
          <w:spacing w:val="-5"/>
        </w:rPr>
        <w:t>și</w:t>
      </w:r>
    </w:p>
    <w:p w14:paraId="21774FF3" w14:textId="51EDA011" w:rsidR="00C7628B" w:rsidRPr="007A736F" w:rsidRDefault="00BF3374" w:rsidP="00BF3374">
      <w:pPr>
        <w:pStyle w:val="ac"/>
        <w:tabs>
          <w:tab w:val="left" w:pos="851"/>
        </w:tabs>
        <w:spacing w:line="276" w:lineRule="auto"/>
        <w:ind w:left="0" w:firstLine="567"/>
        <w:jc w:val="left"/>
      </w:pPr>
      <w:r w:rsidRPr="007A736F">
        <w:rPr>
          <w:spacing w:val="-5"/>
        </w:rPr>
        <w:t xml:space="preserve">                        a membrilor de familie a</w:t>
      </w:r>
      <w:r w:rsidR="007927FD" w:rsidRPr="007A736F">
        <w:rPr>
          <w:spacing w:val="-5"/>
        </w:rPr>
        <w:t>i</w:t>
      </w:r>
      <w:r w:rsidRPr="007A736F">
        <w:rPr>
          <w:spacing w:val="-5"/>
        </w:rPr>
        <w:t xml:space="preserve"> acestora </w:t>
      </w:r>
      <w:r w:rsidR="007C238E" w:rsidRPr="007A736F">
        <w:t>în</w:t>
      </w:r>
      <w:r w:rsidR="007C238E" w:rsidRPr="007A736F">
        <w:rPr>
          <w:spacing w:val="-4"/>
        </w:rPr>
        <w:t xml:space="preserve"> </w:t>
      </w:r>
      <w:r w:rsidR="007C238E" w:rsidRPr="007A736F">
        <w:t>Republica</w:t>
      </w:r>
      <w:r w:rsidR="007C238E" w:rsidRPr="007A736F">
        <w:rPr>
          <w:spacing w:val="-3"/>
        </w:rPr>
        <w:t xml:space="preserve"> </w:t>
      </w:r>
      <w:r w:rsidR="007C238E" w:rsidRPr="007A736F">
        <w:t>Moldova</w:t>
      </w:r>
    </w:p>
    <w:p w14:paraId="3B466D73" w14:textId="5B47E66C" w:rsidR="001E78B8" w:rsidRPr="007A736F" w:rsidRDefault="001E78B8" w:rsidP="0011022F">
      <w:pPr>
        <w:pStyle w:val="ae"/>
        <w:widowControl w:val="0"/>
        <w:numPr>
          <w:ilvl w:val="0"/>
          <w:numId w:val="20"/>
        </w:numPr>
        <w:tabs>
          <w:tab w:val="left" w:pos="360"/>
          <w:tab w:val="left" w:pos="426"/>
          <w:tab w:val="left" w:pos="851"/>
          <w:tab w:val="left" w:pos="990"/>
        </w:tabs>
        <w:spacing w:after="0" w:line="276" w:lineRule="auto"/>
        <w:ind w:left="0" w:firstLine="567"/>
        <w:jc w:val="both"/>
        <w:rPr>
          <w:rFonts w:cs="Times New Roman"/>
          <w:szCs w:val="28"/>
        </w:rPr>
      </w:pPr>
      <w:r w:rsidRPr="007A736F">
        <w:rPr>
          <w:rFonts w:cs="Times New Roman"/>
          <w:szCs w:val="28"/>
        </w:rPr>
        <w:t>Evidența cetățenilor Uniunii Europene și a membrilor de familie a</w:t>
      </w:r>
      <w:r w:rsidR="007A3EB3" w:rsidRPr="007A736F">
        <w:rPr>
          <w:rFonts w:cs="Times New Roman"/>
          <w:szCs w:val="28"/>
        </w:rPr>
        <w:t>i</w:t>
      </w:r>
      <w:r w:rsidRPr="007A736F">
        <w:rPr>
          <w:rFonts w:cs="Times New Roman"/>
          <w:szCs w:val="28"/>
        </w:rPr>
        <w:t xml:space="preserve"> acestora, a cărților de rezidență eliberate acestora, înregistrarea/radierea la/din adresa de domiciliu și/sau reședință temporară pe teritoriul Republicii Moldova, se efectuează de către Inspectoratul General pentru Migrație în Registrul de stat al populației</w:t>
      </w:r>
      <w:r w:rsidR="007A3EB3" w:rsidRPr="007A736F">
        <w:rPr>
          <w:rFonts w:cs="Times New Roman"/>
          <w:szCs w:val="28"/>
        </w:rPr>
        <w:t>,</w:t>
      </w:r>
      <w:r w:rsidRPr="007A736F">
        <w:rPr>
          <w:rFonts w:cs="Times New Roman"/>
          <w:szCs w:val="28"/>
        </w:rPr>
        <w:t xml:space="preserve"> prin intermediul Sistemului informațional „Migrație”.</w:t>
      </w:r>
    </w:p>
    <w:p w14:paraId="079CE391" w14:textId="5FFD09C2" w:rsidR="00C7628B" w:rsidRPr="0011022F" w:rsidRDefault="007C238E" w:rsidP="0011022F">
      <w:pPr>
        <w:pStyle w:val="ae"/>
        <w:widowControl w:val="0"/>
        <w:numPr>
          <w:ilvl w:val="0"/>
          <w:numId w:val="20"/>
        </w:numPr>
        <w:tabs>
          <w:tab w:val="left" w:pos="360"/>
          <w:tab w:val="left" w:pos="426"/>
          <w:tab w:val="left" w:pos="993"/>
        </w:tabs>
        <w:spacing w:after="0" w:line="276" w:lineRule="auto"/>
        <w:ind w:left="0" w:firstLine="567"/>
        <w:jc w:val="both"/>
        <w:rPr>
          <w:rFonts w:cs="Times New Roman"/>
          <w:spacing w:val="-2"/>
          <w:szCs w:val="28"/>
        </w:rPr>
      </w:pPr>
      <w:r w:rsidRPr="007A736F">
        <w:rPr>
          <w:rFonts w:cs="Times New Roman"/>
          <w:szCs w:val="28"/>
        </w:rPr>
        <w:t>Pe</w:t>
      </w:r>
      <w:r w:rsidRPr="007A736F">
        <w:rPr>
          <w:rFonts w:cs="Times New Roman"/>
          <w:spacing w:val="-2"/>
          <w:szCs w:val="28"/>
        </w:rPr>
        <w:t xml:space="preserve"> </w:t>
      </w:r>
      <w:r w:rsidRPr="007A736F">
        <w:rPr>
          <w:rFonts w:cs="Times New Roman"/>
          <w:szCs w:val="28"/>
        </w:rPr>
        <w:t>teritoriul</w:t>
      </w:r>
      <w:r w:rsidRPr="007A736F">
        <w:rPr>
          <w:rFonts w:cs="Times New Roman"/>
          <w:spacing w:val="-3"/>
          <w:szCs w:val="28"/>
        </w:rPr>
        <w:t xml:space="preserve"> </w:t>
      </w:r>
      <w:r w:rsidRPr="007A736F">
        <w:rPr>
          <w:rFonts w:cs="Times New Roman"/>
          <w:szCs w:val="28"/>
        </w:rPr>
        <w:t>Republicii</w:t>
      </w:r>
      <w:r w:rsidRPr="007A736F">
        <w:rPr>
          <w:rFonts w:cs="Times New Roman"/>
          <w:spacing w:val="-3"/>
          <w:szCs w:val="28"/>
        </w:rPr>
        <w:t xml:space="preserve"> </w:t>
      </w:r>
      <w:r w:rsidRPr="007A736F">
        <w:rPr>
          <w:rFonts w:cs="Times New Roman"/>
          <w:szCs w:val="28"/>
        </w:rPr>
        <w:t>Moldova șederea</w:t>
      </w:r>
      <w:r w:rsidRPr="007A736F">
        <w:rPr>
          <w:rFonts w:cs="Times New Roman"/>
          <w:spacing w:val="-2"/>
          <w:szCs w:val="28"/>
        </w:rPr>
        <w:t xml:space="preserve"> cetățenilor Uniunii Europene</w:t>
      </w:r>
      <w:r w:rsidR="00A46425" w:rsidRPr="007A736F">
        <w:rPr>
          <w:rFonts w:cs="Times New Roman"/>
        </w:rPr>
        <w:t xml:space="preserve"> </w:t>
      </w:r>
      <w:r w:rsidR="00A46425" w:rsidRPr="007A736F">
        <w:rPr>
          <w:rFonts w:cs="Times New Roman"/>
          <w:spacing w:val="-2"/>
          <w:szCs w:val="28"/>
        </w:rPr>
        <w:t>și</w:t>
      </w:r>
      <w:r w:rsidR="0011022F">
        <w:rPr>
          <w:rFonts w:cs="Times New Roman"/>
          <w:spacing w:val="-2"/>
          <w:szCs w:val="28"/>
        </w:rPr>
        <w:t xml:space="preserve"> </w:t>
      </w:r>
      <w:r w:rsidR="00A46425" w:rsidRPr="0011022F">
        <w:rPr>
          <w:rFonts w:cs="Times New Roman"/>
          <w:spacing w:val="-2"/>
          <w:szCs w:val="28"/>
        </w:rPr>
        <w:t>a membrilor de familie a</w:t>
      </w:r>
      <w:r w:rsidR="007A3EB3" w:rsidRPr="0011022F">
        <w:rPr>
          <w:rFonts w:cs="Times New Roman"/>
          <w:spacing w:val="-2"/>
          <w:szCs w:val="28"/>
        </w:rPr>
        <w:t>i</w:t>
      </w:r>
      <w:r w:rsidR="00A46425" w:rsidRPr="0011022F">
        <w:rPr>
          <w:rFonts w:cs="Times New Roman"/>
          <w:spacing w:val="-2"/>
          <w:szCs w:val="28"/>
        </w:rPr>
        <w:t xml:space="preserve"> acestora </w:t>
      </w:r>
      <w:r w:rsidR="003A237C" w:rsidRPr="0011022F">
        <w:rPr>
          <w:rFonts w:cs="Times New Roman"/>
          <w:spacing w:val="-2"/>
          <w:szCs w:val="28"/>
        </w:rPr>
        <w:t>se permite</w:t>
      </w:r>
      <w:r w:rsidRPr="0011022F">
        <w:rPr>
          <w:rFonts w:cs="Times New Roman"/>
          <w:szCs w:val="28"/>
        </w:rPr>
        <w:t>:</w:t>
      </w:r>
    </w:p>
    <w:p w14:paraId="28D2F111" w14:textId="27A38582" w:rsidR="00C7628B" w:rsidRPr="007A736F" w:rsidRDefault="007C238E" w:rsidP="002D1647">
      <w:pPr>
        <w:pStyle w:val="ae"/>
        <w:widowControl w:val="0"/>
        <w:numPr>
          <w:ilvl w:val="0"/>
          <w:numId w:val="1"/>
        </w:numPr>
        <w:tabs>
          <w:tab w:val="left" w:pos="709"/>
          <w:tab w:val="left" w:pos="851"/>
        </w:tabs>
        <w:spacing w:after="0" w:line="276" w:lineRule="auto"/>
        <w:ind w:left="0" w:firstLine="567"/>
        <w:jc w:val="both"/>
        <w:rPr>
          <w:rFonts w:cs="Times New Roman"/>
          <w:szCs w:val="28"/>
        </w:rPr>
      </w:pPr>
      <w:r w:rsidRPr="007A736F">
        <w:rPr>
          <w:rFonts w:cs="Times New Roman"/>
          <w:szCs w:val="28"/>
        </w:rPr>
        <w:t>pe o perioadă de până la 90</w:t>
      </w:r>
      <w:r w:rsidRPr="007A736F">
        <w:rPr>
          <w:rFonts w:cs="Times New Roman"/>
          <w:spacing w:val="-1"/>
          <w:szCs w:val="28"/>
        </w:rPr>
        <w:t xml:space="preserve"> </w:t>
      </w:r>
      <w:r w:rsidRPr="007A736F">
        <w:rPr>
          <w:rFonts w:cs="Times New Roman"/>
          <w:szCs w:val="28"/>
        </w:rPr>
        <w:t>zile</w:t>
      </w:r>
      <w:r w:rsidR="00F36CDF" w:rsidRPr="007A736F">
        <w:rPr>
          <w:rFonts w:cs="Times New Roman"/>
          <w:szCs w:val="28"/>
        </w:rPr>
        <w:t xml:space="preserve"> calendaristice</w:t>
      </w:r>
      <w:r w:rsidRPr="007A736F">
        <w:rPr>
          <w:rFonts w:cs="Times New Roman"/>
          <w:szCs w:val="28"/>
        </w:rPr>
        <w:t>;</w:t>
      </w:r>
    </w:p>
    <w:p w14:paraId="3F76E647" w14:textId="5255A252" w:rsidR="00C7628B" w:rsidRPr="007A736F" w:rsidRDefault="007C238E" w:rsidP="002D1647">
      <w:pPr>
        <w:pStyle w:val="ae"/>
        <w:widowControl w:val="0"/>
        <w:numPr>
          <w:ilvl w:val="0"/>
          <w:numId w:val="1"/>
        </w:numPr>
        <w:tabs>
          <w:tab w:val="left" w:pos="709"/>
          <w:tab w:val="left" w:pos="851"/>
        </w:tabs>
        <w:spacing w:after="0" w:line="276" w:lineRule="auto"/>
        <w:ind w:left="0" w:firstLine="567"/>
        <w:contextualSpacing w:val="0"/>
        <w:jc w:val="both"/>
        <w:rPr>
          <w:rFonts w:cs="Times New Roman"/>
          <w:szCs w:val="28"/>
        </w:rPr>
      </w:pPr>
      <w:r w:rsidRPr="007A736F">
        <w:rPr>
          <w:rFonts w:cs="Times New Roman"/>
          <w:szCs w:val="28"/>
        </w:rPr>
        <w:t>pe o perioadă mai mare de 90 de zile</w:t>
      </w:r>
      <w:r w:rsidR="00F36CDF" w:rsidRPr="007A736F">
        <w:rPr>
          <w:rFonts w:cs="Times New Roman"/>
          <w:szCs w:val="28"/>
        </w:rPr>
        <w:t xml:space="preserve"> calendaristice</w:t>
      </w:r>
      <w:r w:rsidRPr="007A736F">
        <w:rPr>
          <w:rFonts w:cs="Times New Roman"/>
          <w:szCs w:val="28"/>
        </w:rPr>
        <w:t>;</w:t>
      </w:r>
    </w:p>
    <w:p w14:paraId="4F6D081C" w14:textId="74D5E758" w:rsidR="00C7628B" w:rsidRPr="007A736F" w:rsidRDefault="003A237C" w:rsidP="002D1647">
      <w:pPr>
        <w:pStyle w:val="ae"/>
        <w:widowControl w:val="0"/>
        <w:numPr>
          <w:ilvl w:val="0"/>
          <w:numId w:val="1"/>
        </w:numPr>
        <w:tabs>
          <w:tab w:val="left" w:pos="709"/>
          <w:tab w:val="left" w:pos="851"/>
          <w:tab w:val="left" w:pos="1080"/>
        </w:tabs>
        <w:spacing w:after="0" w:line="276" w:lineRule="auto"/>
        <w:ind w:left="0" w:firstLine="567"/>
        <w:contextualSpacing w:val="0"/>
        <w:jc w:val="both"/>
        <w:rPr>
          <w:rFonts w:cs="Times New Roman"/>
          <w:szCs w:val="28"/>
        </w:rPr>
      </w:pPr>
      <w:r w:rsidRPr="007A736F">
        <w:rPr>
          <w:rFonts w:cs="Times New Roman"/>
          <w:szCs w:val="28"/>
        </w:rPr>
        <w:t xml:space="preserve">pe o perioadă </w:t>
      </w:r>
      <w:r w:rsidR="007C238E" w:rsidRPr="007A736F">
        <w:rPr>
          <w:rFonts w:cs="Times New Roman"/>
          <w:szCs w:val="28"/>
        </w:rPr>
        <w:t>permanentă.</w:t>
      </w:r>
    </w:p>
    <w:p w14:paraId="4CF9D835" w14:textId="68970EF2" w:rsidR="00C7628B" w:rsidRPr="007A736F" w:rsidRDefault="007C238E" w:rsidP="002D1647">
      <w:pPr>
        <w:tabs>
          <w:tab w:val="left" w:pos="851"/>
        </w:tabs>
        <w:spacing w:after="0"/>
        <w:ind w:firstLine="567"/>
        <w:jc w:val="both"/>
        <w:rPr>
          <w:rFonts w:cs="Times New Roman"/>
          <w:szCs w:val="28"/>
        </w:rPr>
      </w:pPr>
      <w:r w:rsidRPr="007A736F">
        <w:rPr>
          <w:rFonts w:cs="Times New Roman"/>
          <w:b/>
          <w:bCs/>
          <w:szCs w:val="28"/>
        </w:rPr>
        <w:t>Articolul 13.</w:t>
      </w:r>
      <w:r w:rsidRPr="007A736F">
        <w:rPr>
          <w:rFonts w:cs="Times New Roman"/>
          <w:szCs w:val="28"/>
        </w:rPr>
        <w:t xml:space="preserve"> Șederea pe o perioadă de până la 90 zile</w:t>
      </w:r>
      <w:r w:rsidR="00F36CDF" w:rsidRPr="007A736F">
        <w:rPr>
          <w:rFonts w:cs="Times New Roman"/>
          <w:szCs w:val="28"/>
        </w:rPr>
        <w:t xml:space="preserve"> calendaristice</w:t>
      </w:r>
    </w:p>
    <w:p w14:paraId="27E84C3C" w14:textId="6C7B7B74" w:rsidR="00C7628B" w:rsidRPr="007A736F" w:rsidRDefault="007C238E" w:rsidP="002D1647">
      <w:pPr>
        <w:pStyle w:val="ae"/>
        <w:widowControl w:val="0"/>
        <w:numPr>
          <w:ilvl w:val="0"/>
          <w:numId w:val="2"/>
        </w:numPr>
        <w:tabs>
          <w:tab w:val="left" w:pos="851"/>
          <w:tab w:val="left" w:pos="990"/>
        </w:tabs>
        <w:spacing w:after="0" w:line="276" w:lineRule="auto"/>
        <w:ind w:left="0" w:firstLine="567"/>
        <w:jc w:val="both"/>
        <w:rPr>
          <w:rFonts w:cs="Times New Roman"/>
          <w:szCs w:val="28"/>
        </w:rPr>
      </w:pPr>
      <w:r w:rsidRPr="007A736F">
        <w:rPr>
          <w:rFonts w:cs="Times New Roman"/>
          <w:szCs w:val="28"/>
        </w:rPr>
        <w:t>Cetățenii Uniunii Europene și membrii de familie a</w:t>
      </w:r>
      <w:r w:rsidR="007A3EB3" w:rsidRPr="007A736F">
        <w:rPr>
          <w:rFonts w:cs="Times New Roman"/>
          <w:szCs w:val="28"/>
        </w:rPr>
        <w:t>i</w:t>
      </w:r>
      <w:r w:rsidRPr="007A736F">
        <w:rPr>
          <w:rFonts w:cs="Times New Roman"/>
          <w:szCs w:val="28"/>
        </w:rPr>
        <w:t xml:space="preserve"> acestora, au dreptul </w:t>
      </w:r>
      <w:r w:rsidR="00BB5DAB" w:rsidRPr="007A736F">
        <w:rPr>
          <w:rFonts w:cs="Times New Roman"/>
          <w:szCs w:val="28"/>
        </w:rPr>
        <w:t xml:space="preserve">la </w:t>
      </w:r>
      <w:r w:rsidRPr="007A736F">
        <w:rPr>
          <w:rFonts w:cs="Times New Roman"/>
          <w:szCs w:val="28"/>
        </w:rPr>
        <w:t>ședere</w:t>
      </w:r>
      <w:r w:rsidR="00BB5DAB" w:rsidRPr="007A736F">
        <w:rPr>
          <w:rFonts w:cs="Times New Roman"/>
          <w:szCs w:val="28"/>
        </w:rPr>
        <w:t xml:space="preserve"> legală</w:t>
      </w:r>
      <w:r w:rsidRPr="007A736F">
        <w:rPr>
          <w:rFonts w:cs="Times New Roman"/>
          <w:szCs w:val="28"/>
        </w:rPr>
        <w:t xml:space="preserve"> </w:t>
      </w:r>
      <w:r w:rsidR="00861DBE" w:rsidRPr="007A736F">
        <w:rPr>
          <w:rFonts w:cs="Times New Roman"/>
          <w:szCs w:val="28"/>
        </w:rPr>
        <w:t xml:space="preserve">de </w:t>
      </w:r>
      <w:r w:rsidR="00861DBE" w:rsidRPr="007A736F">
        <w:rPr>
          <w:rFonts w:cs="Times New Roman"/>
          <w:shd w:val="clear" w:color="auto" w:fill="FFFFFF"/>
        </w:rPr>
        <w:t xml:space="preserve">90 de zile calendaristice în decursul oricărei perioade de 180 de zile </w:t>
      </w:r>
      <w:r w:rsidR="00861DBE" w:rsidRPr="007A736F">
        <w:rPr>
          <w:rFonts w:cs="Times New Roman"/>
          <w:shd w:val="clear" w:color="auto" w:fill="FFFFFF"/>
        </w:rPr>
        <w:lastRenderedPageBreak/>
        <w:t>calendaristice, ceea ce implică luarea în considerare a ultimei perioade de 180 de zile precedente fiecărei zile de ședere, dacă tratatele internaționale la care Republica Moldova este parte nu prevăd altfel.</w:t>
      </w:r>
    </w:p>
    <w:p w14:paraId="5BEE1401" w14:textId="12FA5E92" w:rsidR="00995B88" w:rsidRPr="007A736F" w:rsidRDefault="00995B88" w:rsidP="002D1647">
      <w:pPr>
        <w:pStyle w:val="ae"/>
        <w:widowControl w:val="0"/>
        <w:numPr>
          <w:ilvl w:val="0"/>
          <w:numId w:val="2"/>
        </w:numPr>
        <w:tabs>
          <w:tab w:val="left" w:pos="851"/>
          <w:tab w:val="left" w:pos="990"/>
        </w:tabs>
        <w:spacing w:after="0" w:line="276" w:lineRule="auto"/>
        <w:ind w:left="0" w:firstLine="567"/>
        <w:jc w:val="both"/>
        <w:rPr>
          <w:rFonts w:cs="Times New Roman"/>
          <w:szCs w:val="28"/>
        </w:rPr>
      </w:pPr>
      <w:r w:rsidRPr="007A736F">
        <w:rPr>
          <w:rFonts w:cs="Times New Roman"/>
          <w:shd w:val="clear" w:color="auto" w:fill="FFFFFF"/>
        </w:rPr>
        <w:t>În sensul aplicării dispozițiilor alin. (1), data intrării se consideră ca fiind prima zi de ședere pe teritoriul Republicii Moldova, iar data ieșirii se consideră ca fiind ultima zi de ședere pe teritoriul Republicii Moldova.</w:t>
      </w:r>
    </w:p>
    <w:p w14:paraId="132EB1B0" w14:textId="78600E99" w:rsidR="00995B88" w:rsidRPr="007A736F" w:rsidRDefault="00995B88" w:rsidP="002D1647">
      <w:pPr>
        <w:pStyle w:val="ae"/>
        <w:widowControl w:val="0"/>
        <w:numPr>
          <w:ilvl w:val="0"/>
          <w:numId w:val="2"/>
        </w:numPr>
        <w:tabs>
          <w:tab w:val="left" w:pos="851"/>
          <w:tab w:val="left" w:pos="990"/>
        </w:tabs>
        <w:spacing w:after="0" w:line="276" w:lineRule="auto"/>
        <w:ind w:left="0" w:firstLine="567"/>
        <w:jc w:val="both"/>
        <w:rPr>
          <w:rFonts w:cs="Times New Roman"/>
          <w:szCs w:val="28"/>
        </w:rPr>
      </w:pPr>
      <w:r w:rsidRPr="007A736F">
        <w:rPr>
          <w:rFonts w:cs="Times New Roman"/>
          <w:shd w:val="clear" w:color="auto" w:fill="FFFFFF"/>
        </w:rPr>
        <w:t>Perioadele de ședere autorizate în temeiul un</w:t>
      </w:r>
      <w:r w:rsidR="008A1EA9" w:rsidRPr="007A736F">
        <w:rPr>
          <w:rFonts w:cs="Times New Roman"/>
          <w:shd w:val="clear" w:color="auto" w:fill="FFFFFF"/>
        </w:rPr>
        <w:t xml:space="preserve">ei cărți </w:t>
      </w:r>
      <w:r w:rsidRPr="007A736F">
        <w:rPr>
          <w:rFonts w:cs="Times New Roman"/>
          <w:shd w:val="clear" w:color="auto" w:fill="FFFFFF"/>
        </w:rPr>
        <w:t xml:space="preserve">de </w:t>
      </w:r>
      <w:r w:rsidR="008A1EA9" w:rsidRPr="007A736F">
        <w:rPr>
          <w:rFonts w:cs="Times New Roman"/>
          <w:shd w:val="clear" w:color="auto" w:fill="FFFFFF"/>
        </w:rPr>
        <w:t xml:space="preserve">rezidență </w:t>
      </w:r>
      <w:r w:rsidRPr="007A736F">
        <w:rPr>
          <w:rFonts w:cs="Times New Roman"/>
          <w:shd w:val="clear" w:color="auto" w:fill="FFFFFF"/>
        </w:rPr>
        <w:t xml:space="preserve">nu sunt luate în considerare la calculul perioadei de ședere pe teritoriul Republicii Moldova în sensul alin. (1). </w:t>
      </w:r>
    </w:p>
    <w:p w14:paraId="114783CF" w14:textId="5EAF08B8" w:rsidR="00C7628B" w:rsidRPr="007A736F" w:rsidRDefault="007C238E" w:rsidP="002D1647">
      <w:pPr>
        <w:widowControl w:val="0"/>
        <w:tabs>
          <w:tab w:val="left" w:pos="851"/>
          <w:tab w:val="left" w:pos="981"/>
        </w:tabs>
        <w:spacing w:after="0" w:line="276" w:lineRule="auto"/>
        <w:ind w:firstLine="567"/>
        <w:jc w:val="both"/>
        <w:rPr>
          <w:rFonts w:cs="Times New Roman"/>
          <w:szCs w:val="28"/>
        </w:rPr>
      </w:pPr>
      <w:r w:rsidRPr="007A736F">
        <w:rPr>
          <w:rFonts w:cs="Times New Roman"/>
          <w:b/>
          <w:bCs/>
          <w:szCs w:val="28"/>
        </w:rPr>
        <w:t xml:space="preserve">Articolul 14. </w:t>
      </w:r>
      <w:r w:rsidRPr="007A736F">
        <w:rPr>
          <w:rFonts w:cs="Times New Roman"/>
          <w:szCs w:val="28"/>
        </w:rPr>
        <w:t>Șederea pe o perioadă mai mare de 90 zile</w:t>
      </w:r>
      <w:r w:rsidR="00F36CDF" w:rsidRPr="007A736F">
        <w:rPr>
          <w:rFonts w:cs="Times New Roman"/>
          <w:szCs w:val="28"/>
        </w:rPr>
        <w:t xml:space="preserve"> calendaristice</w:t>
      </w:r>
    </w:p>
    <w:p w14:paraId="7F98604E" w14:textId="404A5108" w:rsidR="00C7628B" w:rsidRPr="007A736F" w:rsidRDefault="007C238E" w:rsidP="002D1647">
      <w:pPr>
        <w:widowControl w:val="0"/>
        <w:tabs>
          <w:tab w:val="left" w:pos="851"/>
          <w:tab w:val="left" w:pos="981"/>
          <w:tab w:val="left" w:pos="1416"/>
          <w:tab w:val="left" w:pos="2124"/>
          <w:tab w:val="left" w:pos="2832"/>
          <w:tab w:val="left" w:pos="3540"/>
          <w:tab w:val="left" w:pos="4248"/>
          <w:tab w:val="left" w:pos="4956"/>
          <w:tab w:val="left" w:pos="5664"/>
          <w:tab w:val="left" w:pos="11436"/>
        </w:tabs>
        <w:spacing w:after="0" w:line="276" w:lineRule="auto"/>
        <w:ind w:firstLine="567"/>
        <w:jc w:val="both"/>
        <w:rPr>
          <w:rFonts w:cs="Times New Roman"/>
          <w:szCs w:val="28"/>
        </w:rPr>
      </w:pPr>
      <w:r w:rsidRPr="007A736F">
        <w:rPr>
          <w:rFonts w:cs="Times New Roman"/>
          <w:szCs w:val="28"/>
        </w:rPr>
        <w:tab/>
      </w:r>
      <w:r w:rsidRPr="007A736F">
        <w:rPr>
          <w:rFonts w:cs="Times New Roman"/>
          <w:szCs w:val="28"/>
        </w:rPr>
        <w:tab/>
      </w:r>
      <w:r w:rsidRPr="007A736F">
        <w:rPr>
          <w:rFonts w:cs="Times New Roman"/>
          <w:szCs w:val="28"/>
        </w:rPr>
        <w:tab/>
        <w:t xml:space="preserve">          </w:t>
      </w:r>
      <w:r w:rsidR="00571A18" w:rsidRPr="007A736F">
        <w:rPr>
          <w:rFonts w:cs="Times New Roman"/>
          <w:szCs w:val="28"/>
        </w:rPr>
        <w:t xml:space="preserve">a </w:t>
      </w:r>
      <w:r w:rsidRPr="007A736F">
        <w:rPr>
          <w:rFonts w:cs="Times New Roman"/>
          <w:szCs w:val="28"/>
        </w:rPr>
        <w:t>cetățenilor Uniunii</w:t>
      </w:r>
      <w:r w:rsidRPr="007A736F">
        <w:rPr>
          <w:rFonts w:cs="Times New Roman"/>
          <w:spacing w:val="1"/>
          <w:szCs w:val="28"/>
        </w:rPr>
        <w:t xml:space="preserve"> </w:t>
      </w:r>
      <w:r w:rsidRPr="007A736F">
        <w:rPr>
          <w:rFonts w:cs="Times New Roman"/>
          <w:szCs w:val="28"/>
        </w:rPr>
        <w:t>Europene</w:t>
      </w:r>
      <w:r w:rsidRPr="007A736F">
        <w:rPr>
          <w:rFonts w:cs="Times New Roman"/>
          <w:szCs w:val="28"/>
        </w:rPr>
        <w:tab/>
      </w:r>
    </w:p>
    <w:p w14:paraId="2F8E30E8" w14:textId="04CBCA48" w:rsidR="00201A3B" w:rsidRPr="007A736F" w:rsidRDefault="00201A3B" w:rsidP="00EC359A">
      <w:pPr>
        <w:pStyle w:val="ae"/>
        <w:widowControl w:val="0"/>
        <w:tabs>
          <w:tab w:val="left" w:pos="360"/>
          <w:tab w:val="left" w:pos="851"/>
          <w:tab w:val="left" w:pos="990"/>
          <w:tab w:val="left" w:pos="1620"/>
        </w:tabs>
        <w:spacing w:after="0" w:line="276" w:lineRule="auto"/>
        <w:ind w:left="0" w:firstLine="567"/>
        <w:jc w:val="both"/>
        <w:rPr>
          <w:rFonts w:cs="Times New Roman"/>
        </w:rPr>
      </w:pPr>
      <w:r w:rsidRPr="007A736F">
        <w:rPr>
          <w:rFonts w:cs="Times New Roman"/>
        </w:rPr>
        <w:t>Cetățenii Uniunii Europene au dreptul de ședere pe teritoriul Republicii Moldova pentru o perioadă mai mare de 90 de zile calendaristice,</w:t>
      </w:r>
      <w:r w:rsidR="00D0600C" w:rsidRPr="00D0600C">
        <w:rPr>
          <w:rFonts w:cs="Times New Roman"/>
        </w:rPr>
        <w:t xml:space="preserve"> </w:t>
      </w:r>
      <w:r w:rsidR="00D0600C" w:rsidRPr="007A736F">
        <w:rPr>
          <w:rFonts w:cs="Times New Roman"/>
        </w:rPr>
        <w:t>dacă nu prezintă un pericol pentru securitatea națională</w:t>
      </w:r>
      <w:r w:rsidR="00D0600C">
        <w:rPr>
          <w:rFonts w:cs="Times New Roman"/>
        </w:rPr>
        <w:t xml:space="preserve">, </w:t>
      </w:r>
      <w:r w:rsidR="00D0600C" w:rsidRPr="007A736F">
        <w:rPr>
          <w:rFonts w:cs="Times New Roman"/>
        </w:rPr>
        <w:t>ordinea și sănătatea publică și nu devin o</w:t>
      </w:r>
      <w:r w:rsidR="00D0600C">
        <w:rPr>
          <w:rFonts w:cs="Times New Roman"/>
        </w:rPr>
        <w:t xml:space="preserve"> sarcină excesivă</w:t>
      </w:r>
      <w:r w:rsidR="00D0600C" w:rsidRPr="007A736F">
        <w:rPr>
          <w:rFonts w:cs="Times New Roman"/>
        </w:rPr>
        <w:t xml:space="preserve"> pentru sistemul de asistență socială</w:t>
      </w:r>
      <w:r w:rsidR="00EB3F13">
        <w:rPr>
          <w:rFonts w:cs="Times New Roman"/>
        </w:rPr>
        <w:t>,</w:t>
      </w:r>
      <w:r w:rsidRPr="007A736F">
        <w:rPr>
          <w:rFonts w:cs="Times New Roman"/>
        </w:rPr>
        <w:t xml:space="preserve"> cu condiția solicitării și obținerii cărții de rezidență</w:t>
      </w:r>
      <w:r w:rsidR="00EC359A" w:rsidRPr="007A736F">
        <w:rPr>
          <w:rFonts w:cs="Times New Roman"/>
        </w:rPr>
        <w:t>.</w:t>
      </w:r>
    </w:p>
    <w:p w14:paraId="762A7EFD" w14:textId="7DA43E4F" w:rsidR="00C7628B" w:rsidRPr="007A736F" w:rsidRDefault="007C238E" w:rsidP="002D1647">
      <w:pPr>
        <w:pStyle w:val="ae"/>
        <w:widowControl w:val="0"/>
        <w:tabs>
          <w:tab w:val="left" w:pos="360"/>
          <w:tab w:val="left" w:pos="851"/>
          <w:tab w:val="left" w:pos="990"/>
          <w:tab w:val="left" w:pos="1620"/>
        </w:tabs>
        <w:spacing w:after="0" w:line="276" w:lineRule="auto"/>
        <w:ind w:left="0" w:firstLine="567"/>
        <w:jc w:val="both"/>
        <w:rPr>
          <w:rFonts w:cs="Times New Roman"/>
          <w:szCs w:val="28"/>
        </w:rPr>
      </w:pPr>
      <w:r w:rsidRPr="007A736F">
        <w:rPr>
          <w:rFonts w:cs="Times New Roman"/>
          <w:b/>
          <w:bCs/>
          <w:szCs w:val="28"/>
        </w:rPr>
        <w:t xml:space="preserve">Articolul 15. </w:t>
      </w:r>
      <w:r w:rsidRPr="007A736F">
        <w:rPr>
          <w:rFonts w:cs="Times New Roman"/>
          <w:szCs w:val="28"/>
        </w:rPr>
        <w:t>Emiterea cărții de rezidență</w:t>
      </w:r>
      <w:r w:rsidR="00F54ED6" w:rsidRPr="00F54ED6">
        <w:t xml:space="preserve"> </w:t>
      </w:r>
      <w:r w:rsidR="00F54ED6" w:rsidRPr="007A736F">
        <w:t>cetățenilor Uniunii Europene</w:t>
      </w:r>
    </w:p>
    <w:p w14:paraId="5756BA00" w14:textId="4D455E43" w:rsidR="00C7628B" w:rsidRPr="007A736F" w:rsidRDefault="009C192E" w:rsidP="00CF56DF">
      <w:pPr>
        <w:pStyle w:val="ae"/>
        <w:widowControl w:val="0"/>
        <w:numPr>
          <w:ilvl w:val="0"/>
          <w:numId w:val="31"/>
        </w:numPr>
        <w:tabs>
          <w:tab w:val="left" w:pos="360"/>
          <w:tab w:val="left" w:pos="426"/>
          <w:tab w:val="left" w:pos="993"/>
        </w:tabs>
        <w:spacing w:after="0" w:line="276" w:lineRule="auto"/>
        <w:ind w:left="0" w:firstLine="567"/>
        <w:jc w:val="both"/>
        <w:rPr>
          <w:rFonts w:cs="Times New Roman"/>
          <w:szCs w:val="28"/>
        </w:rPr>
      </w:pPr>
      <w:r>
        <w:t xml:space="preserve">Cetățenii Uniunii Europene care intenționează să rămână pe teritoriul Republicii Moldova pentru o perioadă mai mare de 90 de zile calendaristice au obligația de a solicita </w:t>
      </w:r>
      <w:r w:rsidR="007C238E" w:rsidRPr="007A736F">
        <w:rPr>
          <w:rFonts w:cs="Times New Roman"/>
          <w:szCs w:val="28"/>
        </w:rPr>
        <w:t>carte de rezidență</w:t>
      </w:r>
      <w:r w:rsidR="00236F55" w:rsidRPr="007A736F">
        <w:rPr>
          <w:rFonts w:cs="Times New Roman"/>
          <w:szCs w:val="28"/>
        </w:rPr>
        <w:t>,</w:t>
      </w:r>
      <w:r w:rsidR="00FB1DBA" w:rsidRPr="007A736F">
        <w:rPr>
          <w:rFonts w:cs="Times New Roman"/>
          <w:szCs w:val="28"/>
        </w:rPr>
        <w:t xml:space="preserve"> </w:t>
      </w:r>
      <w:r w:rsidR="007C238E" w:rsidRPr="007A736F">
        <w:rPr>
          <w:rFonts w:cs="Times New Roman"/>
          <w:szCs w:val="28"/>
        </w:rPr>
        <w:t>declarând pe propria răspundere</w:t>
      </w:r>
      <w:r w:rsidR="0026723B" w:rsidRPr="007A736F">
        <w:rPr>
          <w:rFonts w:cs="Times New Roman"/>
          <w:szCs w:val="28"/>
        </w:rPr>
        <w:t xml:space="preserve"> în cererea chestionar </w:t>
      </w:r>
      <w:r w:rsidR="007C238E" w:rsidRPr="007A736F">
        <w:rPr>
          <w:rFonts w:cs="Times New Roman"/>
          <w:szCs w:val="28"/>
        </w:rPr>
        <w:t>că:</w:t>
      </w:r>
    </w:p>
    <w:p w14:paraId="352A8936" w14:textId="7B3AE032" w:rsidR="00C7628B" w:rsidRPr="007A736F" w:rsidRDefault="007C238E" w:rsidP="002D1647">
      <w:pPr>
        <w:pStyle w:val="ae"/>
        <w:widowControl w:val="0"/>
        <w:numPr>
          <w:ilvl w:val="0"/>
          <w:numId w:val="3"/>
        </w:numPr>
        <w:tabs>
          <w:tab w:val="left" w:pos="360"/>
          <w:tab w:val="left" w:pos="851"/>
          <w:tab w:val="left" w:pos="990"/>
          <w:tab w:val="left" w:pos="1620"/>
        </w:tabs>
        <w:spacing w:after="0" w:line="276" w:lineRule="auto"/>
        <w:ind w:left="0" w:firstLine="567"/>
        <w:jc w:val="both"/>
        <w:rPr>
          <w:rFonts w:cs="Times New Roman"/>
          <w:szCs w:val="28"/>
        </w:rPr>
      </w:pPr>
      <w:r w:rsidRPr="007A736F">
        <w:rPr>
          <w:rFonts w:eastAsia="Times New Roman" w:cs="Times New Roman"/>
          <w:szCs w:val="28"/>
          <w:lang w:eastAsia="ru-MD"/>
        </w:rPr>
        <w:t>deține asigur</w:t>
      </w:r>
      <w:r w:rsidR="00AA6107" w:rsidRPr="007A736F">
        <w:rPr>
          <w:rFonts w:eastAsia="Times New Roman" w:cs="Times New Roman"/>
          <w:szCs w:val="28"/>
          <w:lang w:eastAsia="ru-MD"/>
        </w:rPr>
        <w:t xml:space="preserve">are </w:t>
      </w:r>
      <w:r w:rsidRPr="007A736F">
        <w:rPr>
          <w:rFonts w:eastAsia="Times New Roman" w:cs="Times New Roman"/>
          <w:szCs w:val="28"/>
          <w:lang w:eastAsia="ru-MD"/>
        </w:rPr>
        <w:t>medical</w:t>
      </w:r>
      <w:r w:rsidR="00AA6107" w:rsidRPr="007A736F">
        <w:rPr>
          <w:rFonts w:eastAsia="Times New Roman" w:cs="Times New Roman"/>
          <w:szCs w:val="28"/>
          <w:lang w:eastAsia="ru-MD"/>
        </w:rPr>
        <w:t>ă</w:t>
      </w:r>
      <w:r w:rsidR="0019193A">
        <w:rPr>
          <w:rFonts w:eastAsia="Times New Roman" w:cs="Times New Roman"/>
          <w:szCs w:val="28"/>
          <w:lang w:eastAsia="ru-MD"/>
        </w:rPr>
        <w:t xml:space="preserve"> </w:t>
      </w:r>
      <w:r w:rsidRPr="007A736F">
        <w:rPr>
          <w:rFonts w:eastAsia="Times New Roman" w:cs="Times New Roman"/>
          <w:szCs w:val="28"/>
          <w:lang w:eastAsia="ru-MD"/>
        </w:rPr>
        <w:t>valabil</w:t>
      </w:r>
      <w:r w:rsidR="000E4BB2" w:rsidRPr="007A736F">
        <w:rPr>
          <w:rFonts w:eastAsia="Times New Roman" w:cs="Times New Roman"/>
          <w:szCs w:val="28"/>
          <w:lang w:eastAsia="ru-MD"/>
        </w:rPr>
        <w:t>ă</w:t>
      </w:r>
      <w:r w:rsidRPr="007A736F">
        <w:rPr>
          <w:rFonts w:eastAsia="Times New Roman" w:cs="Times New Roman"/>
          <w:szCs w:val="28"/>
          <w:lang w:eastAsia="ru-MD"/>
        </w:rPr>
        <w:t xml:space="preserve"> pe teritoriul Republicii Moldova;</w:t>
      </w:r>
    </w:p>
    <w:p w14:paraId="3BDEB615" w14:textId="3483F80D" w:rsidR="00C7628B" w:rsidRPr="007A736F" w:rsidRDefault="007C238E" w:rsidP="002D1647">
      <w:pPr>
        <w:pStyle w:val="ae"/>
        <w:widowControl w:val="0"/>
        <w:numPr>
          <w:ilvl w:val="0"/>
          <w:numId w:val="3"/>
        </w:numPr>
        <w:tabs>
          <w:tab w:val="left" w:pos="360"/>
          <w:tab w:val="left" w:pos="851"/>
          <w:tab w:val="left" w:pos="990"/>
          <w:tab w:val="left" w:pos="1620"/>
        </w:tabs>
        <w:spacing w:after="0" w:line="276" w:lineRule="auto"/>
        <w:ind w:left="0" w:firstLine="567"/>
        <w:jc w:val="both"/>
        <w:rPr>
          <w:rFonts w:cs="Times New Roman"/>
          <w:szCs w:val="28"/>
        </w:rPr>
      </w:pPr>
      <w:r w:rsidRPr="007A736F">
        <w:rPr>
          <w:rFonts w:cs="Times New Roman"/>
          <w:szCs w:val="28"/>
        </w:rPr>
        <w:t xml:space="preserve">desfășoară activități </w:t>
      </w:r>
      <w:r w:rsidR="00EE70DC" w:rsidRPr="007A736F">
        <w:rPr>
          <w:rFonts w:cs="Times New Roman"/>
          <w:szCs w:val="28"/>
        </w:rPr>
        <w:t>de muncă</w:t>
      </w:r>
      <w:r w:rsidRPr="007A736F">
        <w:rPr>
          <w:rFonts w:cs="Times New Roman"/>
          <w:szCs w:val="28"/>
        </w:rPr>
        <w:t>, activități independente, sau;</w:t>
      </w:r>
    </w:p>
    <w:p w14:paraId="324606E9" w14:textId="6EA7FAE3" w:rsidR="00BD3D3A" w:rsidRPr="007A736F" w:rsidRDefault="007C238E" w:rsidP="00BD3D3A">
      <w:pPr>
        <w:pStyle w:val="ae"/>
        <w:widowControl w:val="0"/>
        <w:numPr>
          <w:ilvl w:val="0"/>
          <w:numId w:val="3"/>
        </w:numPr>
        <w:tabs>
          <w:tab w:val="left" w:pos="360"/>
          <w:tab w:val="left" w:pos="851"/>
          <w:tab w:val="left" w:pos="990"/>
          <w:tab w:val="left" w:pos="1620"/>
        </w:tabs>
        <w:spacing w:after="0" w:line="276" w:lineRule="auto"/>
        <w:ind w:left="0" w:firstLine="567"/>
        <w:jc w:val="both"/>
        <w:rPr>
          <w:rFonts w:cs="Times New Roman"/>
          <w:szCs w:val="28"/>
        </w:rPr>
      </w:pPr>
      <w:r w:rsidRPr="007A736F">
        <w:rPr>
          <w:rFonts w:cs="Times New Roman"/>
          <w:szCs w:val="28"/>
        </w:rPr>
        <w:t xml:space="preserve">dispun de mijloace </w:t>
      </w:r>
      <w:r w:rsidR="001602EA">
        <w:rPr>
          <w:rFonts w:cs="Times New Roman"/>
          <w:szCs w:val="28"/>
        </w:rPr>
        <w:t xml:space="preserve">financiare </w:t>
      </w:r>
      <w:r w:rsidRPr="007A736F">
        <w:rPr>
          <w:rFonts w:cs="Times New Roman"/>
          <w:szCs w:val="28"/>
        </w:rPr>
        <w:t>de întreținere în cuantumul stabilit de Guvern, sau</w:t>
      </w:r>
      <w:r w:rsidR="00BD3D3A" w:rsidRPr="007A736F">
        <w:rPr>
          <w:rFonts w:cs="Times New Roman"/>
          <w:szCs w:val="28"/>
        </w:rPr>
        <w:t>;</w:t>
      </w:r>
    </w:p>
    <w:p w14:paraId="65ECFEE3" w14:textId="5F5430AD" w:rsidR="00BD3D3A" w:rsidRPr="007A736F" w:rsidRDefault="00BD3D3A" w:rsidP="00BD3D3A">
      <w:pPr>
        <w:pStyle w:val="ae"/>
        <w:widowControl w:val="0"/>
        <w:numPr>
          <w:ilvl w:val="0"/>
          <w:numId w:val="3"/>
        </w:numPr>
        <w:tabs>
          <w:tab w:val="left" w:pos="360"/>
          <w:tab w:val="left" w:pos="851"/>
          <w:tab w:val="left" w:pos="990"/>
          <w:tab w:val="left" w:pos="1620"/>
        </w:tabs>
        <w:spacing w:after="0" w:line="276" w:lineRule="auto"/>
        <w:ind w:left="0" w:firstLine="567"/>
        <w:jc w:val="both"/>
        <w:rPr>
          <w:rFonts w:cs="Times New Roman"/>
          <w:szCs w:val="28"/>
        </w:rPr>
      </w:pPr>
      <w:r w:rsidRPr="007A736F">
        <w:rPr>
          <w:rFonts w:cs="Times New Roman"/>
          <w:szCs w:val="28"/>
        </w:rPr>
        <w:t>sunt admiși la studii de orice nivel, într-o instituție de învățământ, parte a sistemului de învățământ național.</w:t>
      </w:r>
    </w:p>
    <w:p w14:paraId="4E03A2DF" w14:textId="15B16A9C" w:rsidR="00C7628B" w:rsidRPr="007A736F" w:rsidRDefault="007C238E" w:rsidP="00CF56DF">
      <w:pPr>
        <w:pStyle w:val="ae"/>
        <w:widowControl w:val="0"/>
        <w:numPr>
          <w:ilvl w:val="0"/>
          <w:numId w:val="31"/>
        </w:numPr>
        <w:tabs>
          <w:tab w:val="left" w:pos="360"/>
          <w:tab w:val="left" w:pos="851"/>
          <w:tab w:val="left" w:pos="990"/>
          <w:tab w:val="left" w:pos="1620"/>
        </w:tabs>
        <w:spacing w:after="0" w:line="276" w:lineRule="auto"/>
        <w:ind w:left="0" w:firstLine="567"/>
        <w:jc w:val="both"/>
        <w:rPr>
          <w:rFonts w:cs="Times New Roman"/>
          <w:szCs w:val="28"/>
        </w:rPr>
      </w:pPr>
      <w:r w:rsidRPr="007A736F">
        <w:rPr>
          <w:rFonts w:cs="Times New Roman"/>
          <w:szCs w:val="28"/>
        </w:rPr>
        <w:t xml:space="preserve">Cererea chestionar pentru emiterea cărții de rezidență cetățenilor Uniunii Europene se depune personal </w:t>
      </w:r>
      <w:r w:rsidR="00CA3820" w:rsidRPr="007A736F">
        <w:rPr>
          <w:rFonts w:cs="Times New Roman"/>
          <w:szCs w:val="28"/>
        </w:rPr>
        <w:t>la Ghișeul unic</w:t>
      </w:r>
      <w:r w:rsidR="00547C37" w:rsidRPr="007A736F">
        <w:rPr>
          <w:rFonts w:cs="Times New Roman"/>
          <w:szCs w:val="28"/>
        </w:rPr>
        <w:t xml:space="preserve"> de documentare a </w:t>
      </w:r>
      <w:r w:rsidR="005F4255" w:rsidRPr="007A736F">
        <w:rPr>
          <w:rFonts w:cs="Times New Roman"/>
          <w:szCs w:val="28"/>
        </w:rPr>
        <w:t>străini</w:t>
      </w:r>
      <w:r w:rsidR="00547C37" w:rsidRPr="007A736F">
        <w:rPr>
          <w:rFonts w:cs="Times New Roman"/>
          <w:szCs w:val="28"/>
        </w:rPr>
        <w:t>lor</w:t>
      </w:r>
      <w:r w:rsidR="005F4255" w:rsidRPr="007A736F">
        <w:rPr>
          <w:rFonts w:cs="Times New Roman"/>
          <w:szCs w:val="28"/>
        </w:rPr>
        <w:t xml:space="preserve"> </w:t>
      </w:r>
      <w:r w:rsidR="00CA3820" w:rsidRPr="007A736F">
        <w:rPr>
          <w:rFonts w:cs="Times New Roman"/>
          <w:szCs w:val="28"/>
        </w:rPr>
        <w:t xml:space="preserve">al Inspectoratului General pentru Migrație, </w:t>
      </w:r>
      <w:r w:rsidRPr="007A736F">
        <w:rPr>
          <w:rFonts w:cs="Times New Roman"/>
          <w:szCs w:val="28"/>
        </w:rPr>
        <w:t>în perioada de ședere de până la 90 de zile</w:t>
      </w:r>
      <w:r w:rsidR="00F36CDF" w:rsidRPr="007A736F">
        <w:rPr>
          <w:rFonts w:cs="Times New Roman"/>
          <w:szCs w:val="28"/>
        </w:rPr>
        <w:t xml:space="preserve"> calendaristice</w:t>
      </w:r>
      <w:r w:rsidRPr="007A736F">
        <w:rPr>
          <w:rFonts w:cs="Times New Roman"/>
          <w:szCs w:val="28"/>
        </w:rPr>
        <w:t>,</w:t>
      </w:r>
      <w:r w:rsidR="00733D5B" w:rsidRPr="00733D5B">
        <w:rPr>
          <w:rFonts w:cs="Times New Roman"/>
        </w:rPr>
        <w:t xml:space="preserve"> </w:t>
      </w:r>
      <w:r w:rsidR="00733D5B" w:rsidRPr="001E634E">
        <w:rPr>
          <w:rFonts w:cs="Times New Roman"/>
        </w:rPr>
        <w:t>dar nu mai târziu de 30 de zile până la data expirării</w:t>
      </w:r>
      <w:r w:rsidR="00733D5B">
        <w:rPr>
          <w:rFonts w:cs="Times New Roman"/>
        </w:rPr>
        <w:t xml:space="preserve"> a acestora</w:t>
      </w:r>
      <w:r w:rsidR="00CA3820" w:rsidRPr="007A736F">
        <w:rPr>
          <w:rFonts w:cs="Times New Roman"/>
          <w:szCs w:val="28"/>
        </w:rPr>
        <w:t xml:space="preserve"> </w:t>
      </w:r>
      <w:r w:rsidRPr="007A736F">
        <w:rPr>
          <w:rFonts w:cs="Times New Roman"/>
          <w:szCs w:val="28"/>
        </w:rPr>
        <w:t xml:space="preserve">și este însoțită de următoarele </w:t>
      </w:r>
      <w:r w:rsidR="00977673" w:rsidRPr="007A736F">
        <w:rPr>
          <w:rFonts w:cs="Times New Roman"/>
          <w:szCs w:val="28"/>
        </w:rPr>
        <w:t>acte</w:t>
      </w:r>
      <w:r w:rsidRPr="007A736F">
        <w:rPr>
          <w:rFonts w:cs="Times New Roman"/>
          <w:szCs w:val="28"/>
        </w:rPr>
        <w:t>:</w:t>
      </w:r>
    </w:p>
    <w:p w14:paraId="7C8C225E" w14:textId="3984C5C4" w:rsidR="00C7628B" w:rsidRPr="007A736F" w:rsidRDefault="007C238E" w:rsidP="00CF56DF">
      <w:pPr>
        <w:pStyle w:val="ae"/>
        <w:numPr>
          <w:ilvl w:val="0"/>
          <w:numId w:val="27"/>
        </w:numPr>
        <w:shd w:val="clear" w:color="auto" w:fill="FFFFFF"/>
        <w:tabs>
          <w:tab w:val="left" w:pos="851"/>
        </w:tabs>
        <w:spacing w:after="0" w:line="276" w:lineRule="auto"/>
        <w:ind w:left="0" w:firstLine="567"/>
        <w:jc w:val="both"/>
        <w:rPr>
          <w:rFonts w:eastAsia="Times New Roman" w:cs="Times New Roman"/>
          <w:szCs w:val="28"/>
          <w:lang w:eastAsia="ru-MD"/>
        </w:rPr>
      </w:pPr>
      <w:r w:rsidRPr="007A736F">
        <w:rPr>
          <w:rFonts w:cs="Times New Roman"/>
          <w:szCs w:val="28"/>
        </w:rPr>
        <w:t>document de călătorie valabil;</w:t>
      </w:r>
    </w:p>
    <w:p w14:paraId="270F7CCA" w14:textId="186359DA" w:rsidR="00C7628B" w:rsidRPr="00A35177" w:rsidRDefault="00822107" w:rsidP="00CF56DF">
      <w:pPr>
        <w:pStyle w:val="ae"/>
        <w:numPr>
          <w:ilvl w:val="0"/>
          <w:numId w:val="27"/>
        </w:numPr>
        <w:shd w:val="clear" w:color="auto" w:fill="FFFFFF"/>
        <w:tabs>
          <w:tab w:val="left" w:pos="851"/>
        </w:tabs>
        <w:spacing w:after="0" w:line="276" w:lineRule="auto"/>
        <w:ind w:left="0" w:firstLine="567"/>
        <w:jc w:val="both"/>
        <w:rPr>
          <w:rFonts w:eastAsia="Times New Roman" w:cs="Times New Roman"/>
          <w:szCs w:val="28"/>
          <w:lang w:val="ro-MD" w:eastAsia="ru-MD"/>
        </w:rPr>
      </w:pPr>
      <w:r w:rsidRPr="007A736F">
        <w:rPr>
          <w:rFonts w:cs="Times New Roman"/>
          <w:szCs w:val="28"/>
          <w:lang w:val="ro-MD"/>
        </w:rPr>
        <w:t>declarație pe proprie răspundere privind lipsa antecedentelor penale</w:t>
      </w:r>
      <w:r w:rsidR="007C238E" w:rsidRPr="007A736F">
        <w:rPr>
          <w:rFonts w:cs="Times New Roman"/>
          <w:szCs w:val="28"/>
          <w:lang w:val="ro-MD"/>
        </w:rPr>
        <w:t xml:space="preserve">; </w:t>
      </w:r>
    </w:p>
    <w:p w14:paraId="104E0974" w14:textId="01F1F5F5" w:rsidR="00A35177" w:rsidRPr="00024139" w:rsidRDefault="00A35177" w:rsidP="00CF56DF">
      <w:pPr>
        <w:pStyle w:val="ae"/>
        <w:numPr>
          <w:ilvl w:val="0"/>
          <w:numId w:val="27"/>
        </w:numPr>
        <w:shd w:val="clear" w:color="auto" w:fill="FFFFFF"/>
        <w:tabs>
          <w:tab w:val="left" w:pos="851"/>
        </w:tabs>
        <w:spacing w:after="0" w:line="276" w:lineRule="auto"/>
        <w:ind w:left="0" w:firstLine="567"/>
        <w:jc w:val="both"/>
        <w:rPr>
          <w:rFonts w:eastAsia="Times New Roman" w:cs="Times New Roman"/>
          <w:szCs w:val="28"/>
          <w:lang w:val="ro-MD" w:eastAsia="ru-MD"/>
        </w:rPr>
      </w:pPr>
      <w:r w:rsidRPr="00024139">
        <w:rPr>
          <w:rFonts w:eastAsia="Times New Roman" w:cs="Times New Roman"/>
          <w:szCs w:val="28"/>
          <w:lang w:eastAsia="ru-MD"/>
        </w:rPr>
        <w:t>actele de stare civilă</w:t>
      </w:r>
      <w:r w:rsidR="00024139" w:rsidRPr="00024139">
        <w:rPr>
          <w:rFonts w:ascii="PT Serif" w:hAnsi="PT Serif"/>
          <w:color w:val="333333"/>
          <w:shd w:val="clear" w:color="auto" w:fill="FFFFFF"/>
        </w:rPr>
        <w:t xml:space="preserve"> </w:t>
      </w:r>
      <w:r w:rsidR="00024139" w:rsidRPr="00024139">
        <w:rPr>
          <w:rFonts w:eastAsia="Times New Roman" w:cs="Times New Roman"/>
          <w:szCs w:val="28"/>
          <w:lang w:eastAsia="ru-MD"/>
        </w:rPr>
        <w:t>ce confirmă existența căsătoriei</w:t>
      </w:r>
      <w:r w:rsidRPr="00024139">
        <w:rPr>
          <w:rFonts w:cs="Times New Roman"/>
          <w:szCs w:val="28"/>
        </w:rPr>
        <w:t>;</w:t>
      </w:r>
    </w:p>
    <w:p w14:paraId="224564DF" w14:textId="7504CA5B" w:rsidR="000D0378" w:rsidRPr="000D0378" w:rsidRDefault="007A3157" w:rsidP="000D0378">
      <w:pPr>
        <w:pStyle w:val="ae"/>
        <w:widowControl w:val="0"/>
        <w:numPr>
          <w:ilvl w:val="0"/>
          <w:numId w:val="27"/>
        </w:numPr>
        <w:tabs>
          <w:tab w:val="left" w:pos="851"/>
        </w:tabs>
        <w:spacing w:after="0" w:line="276" w:lineRule="auto"/>
        <w:ind w:left="0" w:firstLine="567"/>
        <w:jc w:val="both"/>
        <w:rPr>
          <w:rFonts w:cs="Times New Roman"/>
          <w:szCs w:val="28"/>
        </w:rPr>
      </w:pPr>
      <w:r w:rsidRPr="007A736F">
        <w:rPr>
          <w:rFonts w:cs="Times New Roman"/>
          <w:shd w:val="clear" w:color="auto" w:fill="FFFFFF"/>
        </w:rPr>
        <w:t>actul ce atestă dreptul de proprietate sau de folosință asupra locuinței</w:t>
      </w:r>
      <w:r w:rsidR="00311971" w:rsidRPr="007A736F">
        <w:rPr>
          <w:rFonts w:cs="Times New Roman"/>
          <w:shd w:val="clear" w:color="auto" w:fill="FFFFFF"/>
        </w:rPr>
        <w:t xml:space="preserve"> </w:t>
      </w:r>
      <w:r w:rsidRPr="007A736F">
        <w:rPr>
          <w:rFonts w:cs="Times New Roman"/>
          <w:shd w:val="clear" w:color="auto" w:fill="FFFFFF"/>
        </w:rPr>
        <w:t>de pe teritoriul Republicii Moldova</w:t>
      </w:r>
      <w:r w:rsidR="00311971" w:rsidRPr="007A736F">
        <w:rPr>
          <w:rFonts w:cs="Times New Roman"/>
          <w:shd w:val="clear" w:color="auto" w:fill="FFFFFF"/>
        </w:rPr>
        <w:t>,</w:t>
      </w:r>
      <w:r w:rsidRPr="007A736F">
        <w:rPr>
          <w:rFonts w:cs="Times New Roman"/>
          <w:shd w:val="clear" w:color="auto" w:fill="FFFFFF"/>
        </w:rPr>
        <w:t xml:space="preserve"> </w:t>
      </w:r>
      <w:r w:rsidRPr="007A736F">
        <w:rPr>
          <w:rFonts w:cs="Times New Roman"/>
          <w:szCs w:val="28"/>
          <w:shd w:val="clear" w:color="auto" w:fill="FFFFFF"/>
        </w:rPr>
        <w:t>în modul stabilit de Guvern</w:t>
      </w:r>
      <w:r w:rsidRPr="007A736F">
        <w:rPr>
          <w:rFonts w:cs="Times New Roman"/>
          <w:shd w:val="clear" w:color="auto" w:fill="FFFFFF"/>
        </w:rPr>
        <w:t>;</w:t>
      </w:r>
    </w:p>
    <w:p w14:paraId="657B3D79" w14:textId="2DB91493" w:rsidR="00CB1496" w:rsidRPr="00CB1496" w:rsidRDefault="00CB1496" w:rsidP="00CB1496">
      <w:pPr>
        <w:pStyle w:val="ae"/>
        <w:widowControl w:val="0"/>
        <w:numPr>
          <w:ilvl w:val="0"/>
          <w:numId w:val="31"/>
        </w:numPr>
        <w:tabs>
          <w:tab w:val="left" w:pos="360"/>
          <w:tab w:val="left" w:pos="568"/>
          <w:tab w:val="left" w:pos="993"/>
        </w:tabs>
        <w:spacing w:after="0" w:line="276" w:lineRule="auto"/>
        <w:ind w:left="0" w:firstLine="567"/>
        <w:jc w:val="both"/>
        <w:rPr>
          <w:rFonts w:cs="Times New Roman"/>
          <w:szCs w:val="28"/>
        </w:rPr>
      </w:pPr>
      <w:r>
        <w:t xml:space="preserve">În cazul în care cetățenii Uniunii Europene întrunesc condițiile stabilite la alin. (2), cartea de rezidență se eliberează în termen de trei zile </w:t>
      </w:r>
      <w:r w:rsidR="008732E6">
        <w:t>lucrătoare</w:t>
      </w:r>
      <w:r>
        <w:t>.</w:t>
      </w:r>
    </w:p>
    <w:p w14:paraId="327E02BC" w14:textId="10C15F8C" w:rsidR="00CB1496" w:rsidRPr="00CB1496" w:rsidRDefault="0094434C" w:rsidP="00CB1496">
      <w:pPr>
        <w:pStyle w:val="ae"/>
        <w:widowControl w:val="0"/>
        <w:numPr>
          <w:ilvl w:val="0"/>
          <w:numId w:val="31"/>
        </w:numPr>
        <w:tabs>
          <w:tab w:val="left" w:pos="360"/>
          <w:tab w:val="left" w:pos="568"/>
          <w:tab w:val="left" w:pos="993"/>
        </w:tabs>
        <w:spacing w:after="0" w:line="276" w:lineRule="auto"/>
        <w:ind w:left="0" w:firstLine="567"/>
        <w:jc w:val="both"/>
        <w:rPr>
          <w:rFonts w:cs="Times New Roman"/>
          <w:szCs w:val="28"/>
        </w:rPr>
      </w:pPr>
      <w:r>
        <w:t xml:space="preserve">În cazul în care cetățenii Uniunii Europene nu îndeplinesc condițiile </w:t>
      </w:r>
      <w:r>
        <w:lastRenderedPageBreak/>
        <w:t>stabilite la alin. (2), cererea</w:t>
      </w:r>
      <w:r w:rsidR="009E7D20">
        <w:t xml:space="preserve"> </w:t>
      </w:r>
      <w:r>
        <w:t>chestionar pentru eliberarea cărții de rezidență poate fi acceptată, cu condiția întocmirii unui aviz standard care indică în scris neajunsurile constatate și termenele de remediere a acestora. Modelul de aviz se aprobă prin act administrativ emis de conducătorul Inspectoratului General pentru Migrație.</w:t>
      </w:r>
    </w:p>
    <w:p w14:paraId="5BD000B3" w14:textId="0266880D" w:rsidR="009A3E48" w:rsidRPr="000D0378" w:rsidRDefault="009A3E48" w:rsidP="00CF56DF">
      <w:pPr>
        <w:pStyle w:val="ae"/>
        <w:widowControl w:val="0"/>
        <w:numPr>
          <w:ilvl w:val="0"/>
          <w:numId w:val="31"/>
        </w:numPr>
        <w:tabs>
          <w:tab w:val="left" w:pos="567"/>
          <w:tab w:val="left" w:pos="993"/>
        </w:tabs>
        <w:spacing w:after="0" w:line="276" w:lineRule="auto"/>
        <w:ind w:left="0" w:firstLine="567"/>
        <w:jc w:val="both"/>
        <w:rPr>
          <w:rFonts w:cs="Times New Roman"/>
          <w:szCs w:val="28"/>
        </w:rPr>
      </w:pPr>
      <w:r>
        <w:t>În cazul în care cetățenii Uniunii Europene nu înlătură, în termenul stabilit, neajunsurile indicate, examinarea cererii chestionar pentru eliberarea cărții de rezidență se încetează.</w:t>
      </w:r>
    </w:p>
    <w:p w14:paraId="5937AF49" w14:textId="38E2143E" w:rsidR="00DC21B7" w:rsidRPr="00DC21B7" w:rsidRDefault="00DC21B7" w:rsidP="000D0378">
      <w:pPr>
        <w:pStyle w:val="ae"/>
        <w:widowControl w:val="0"/>
        <w:numPr>
          <w:ilvl w:val="0"/>
          <w:numId w:val="31"/>
        </w:numPr>
        <w:tabs>
          <w:tab w:val="left" w:pos="567"/>
          <w:tab w:val="left" w:pos="993"/>
        </w:tabs>
        <w:spacing w:after="0" w:line="276" w:lineRule="auto"/>
        <w:ind w:left="0" w:firstLine="567"/>
        <w:jc w:val="both"/>
        <w:rPr>
          <w:rFonts w:cs="Times New Roman"/>
          <w:szCs w:val="28"/>
        </w:rPr>
      </w:pPr>
      <w:r>
        <w:rPr>
          <w:color w:val="000000"/>
          <w:lang w:eastAsia="ru-RU"/>
        </w:rPr>
        <w:t>Modelul</w:t>
      </w:r>
      <w:r w:rsidRPr="00DC21B7">
        <w:rPr>
          <w:color w:val="000000"/>
          <w:lang w:eastAsia="ru-RU"/>
        </w:rPr>
        <w:t xml:space="preserve"> cererii chestionar este aprobat prin actul administrativ emis de șeful Inspectoratului General pentru </w:t>
      </w:r>
      <w:r>
        <w:rPr>
          <w:color w:val="000000"/>
          <w:lang w:eastAsia="ru-RU"/>
        </w:rPr>
        <w:t>Migrație.</w:t>
      </w:r>
    </w:p>
    <w:p w14:paraId="4F315070" w14:textId="4B6D607D" w:rsidR="000D0378" w:rsidRDefault="007C238E" w:rsidP="000D0378">
      <w:pPr>
        <w:pStyle w:val="ae"/>
        <w:widowControl w:val="0"/>
        <w:numPr>
          <w:ilvl w:val="0"/>
          <w:numId w:val="31"/>
        </w:numPr>
        <w:tabs>
          <w:tab w:val="left" w:pos="567"/>
          <w:tab w:val="left" w:pos="993"/>
        </w:tabs>
        <w:spacing w:after="0" w:line="276" w:lineRule="auto"/>
        <w:ind w:left="0" w:firstLine="567"/>
        <w:jc w:val="both"/>
        <w:rPr>
          <w:rFonts w:cs="Times New Roman"/>
          <w:szCs w:val="28"/>
        </w:rPr>
      </w:pPr>
      <w:r w:rsidRPr="007A736F">
        <w:rPr>
          <w:rFonts w:cs="Times New Roman"/>
          <w:szCs w:val="28"/>
        </w:rPr>
        <w:t>Prin derogare de la alin. (2), cartea de rezidență pentru copii</w:t>
      </w:r>
      <w:r w:rsidR="00855370" w:rsidRPr="007A736F">
        <w:rPr>
          <w:rFonts w:cs="Times New Roman"/>
          <w:szCs w:val="28"/>
        </w:rPr>
        <w:t>i</w:t>
      </w:r>
      <w:r w:rsidRPr="007A736F">
        <w:rPr>
          <w:rFonts w:cs="Times New Roman"/>
          <w:szCs w:val="28"/>
        </w:rPr>
        <w:t xml:space="preserve"> neînsoțiți</w:t>
      </w:r>
      <w:r w:rsidR="00DB7E1E" w:rsidRPr="007A736F">
        <w:rPr>
          <w:rFonts w:cs="Times New Roman"/>
          <w:szCs w:val="28"/>
        </w:rPr>
        <w:t xml:space="preserve"> </w:t>
      </w:r>
      <w:r w:rsidRPr="007A736F">
        <w:rPr>
          <w:rFonts w:cs="Times New Roman"/>
          <w:szCs w:val="28"/>
        </w:rPr>
        <w:t>cetățeni ai Uniunii Europene</w:t>
      </w:r>
      <w:r w:rsidR="005F4255" w:rsidRPr="007A736F">
        <w:rPr>
          <w:rFonts w:cs="Times New Roman"/>
          <w:szCs w:val="28"/>
        </w:rPr>
        <w:t>,</w:t>
      </w:r>
      <w:r w:rsidRPr="007A736F">
        <w:rPr>
          <w:rFonts w:cs="Times New Roman"/>
          <w:szCs w:val="28"/>
        </w:rPr>
        <w:t xml:space="preserve"> se emite în baza </w:t>
      </w:r>
      <w:r w:rsidR="0090747B" w:rsidRPr="007A736F">
        <w:rPr>
          <w:rFonts w:cs="Times New Roman"/>
          <w:szCs w:val="28"/>
        </w:rPr>
        <w:t>document</w:t>
      </w:r>
      <w:r w:rsidR="0063681F" w:rsidRPr="007A736F">
        <w:rPr>
          <w:rFonts w:cs="Times New Roman"/>
          <w:szCs w:val="28"/>
        </w:rPr>
        <w:t>ului</w:t>
      </w:r>
      <w:r w:rsidR="0090747B" w:rsidRPr="007A736F">
        <w:rPr>
          <w:rFonts w:cs="Times New Roman"/>
          <w:szCs w:val="28"/>
        </w:rPr>
        <w:t xml:space="preserve"> de călătorie </w:t>
      </w:r>
      <w:r w:rsidR="00D00F73" w:rsidRPr="007A736F">
        <w:rPr>
          <w:rFonts w:cs="Times New Roman"/>
          <w:szCs w:val="28"/>
        </w:rPr>
        <w:t>valabil</w:t>
      </w:r>
      <w:r w:rsidR="0097631C" w:rsidRPr="007A736F">
        <w:rPr>
          <w:rFonts w:cs="Times New Roman"/>
          <w:szCs w:val="28"/>
        </w:rPr>
        <w:t xml:space="preserve"> al copilului</w:t>
      </w:r>
      <w:r w:rsidR="00D00F73" w:rsidRPr="007A736F">
        <w:rPr>
          <w:rFonts w:cs="Times New Roman"/>
          <w:szCs w:val="28"/>
        </w:rPr>
        <w:t xml:space="preserve"> și a </w:t>
      </w:r>
      <w:r w:rsidRPr="007A736F">
        <w:rPr>
          <w:rFonts w:cs="Times New Roman"/>
          <w:szCs w:val="28"/>
        </w:rPr>
        <w:t>cererii chestionar completată de</w:t>
      </w:r>
      <w:r w:rsidR="00855370" w:rsidRPr="007A736F">
        <w:rPr>
          <w:rFonts w:cs="Times New Roman"/>
          <w:szCs w:val="28"/>
        </w:rPr>
        <w:t xml:space="preserve"> reprezentantul legal</w:t>
      </w:r>
      <w:r w:rsidR="004C66B3" w:rsidRPr="007A736F">
        <w:rPr>
          <w:rFonts w:cs="Times New Roman"/>
          <w:szCs w:val="28"/>
        </w:rPr>
        <w:t xml:space="preserve"> sau </w:t>
      </w:r>
      <w:r w:rsidR="001870C9" w:rsidRPr="00A85EEB">
        <w:t>autoritatea tutelară teritorială</w:t>
      </w:r>
      <w:r w:rsidRPr="007A736F">
        <w:rPr>
          <w:rFonts w:cs="Times New Roman"/>
          <w:szCs w:val="28"/>
        </w:rPr>
        <w:t>.</w:t>
      </w:r>
      <w:r w:rsidR="00547C37" w:rsidRPr="007A736F">
        <w:rPr>
          <w:rFonts w:cs="Times New Roman"/>
          <w:szCs w:val="28"/>
        </w:rPr>
        <w:t xml:space="preserve"> </w:t>
      </w:r>
    </w:p>
    <w:p w14:paraId="0D482A0A" w14:textId="26380C01" w:rsidR="00C7628B" w:rsidRPr="000D0378" w:rsidRDefault="00874797" w:rsidP="000D0378">
      <w:pPr>
        <w:pStyle w:val="ae"/>
        <w:widowControl w:val="0"/>
        <w:numPr>
          <w:ilvl w:val="0"/>
          <w:numId w:val="31"/>
        </w:numPr>
        <w:tabs>
          <w:tab w:val="left" w:pos="567"/>
          <w:tab w:val="left" w:pos="993"/>
        </w:tabs>
        <w:spacing w:after="0" w:line="276" w:lineRule="auto"/>
        <w:ind w:left="0" w:firstLine="567"/>
        <w:jc w:val="both"/>
        <w:rPr>
          <w:rFonts w:cs="Times New Roman"/>
          <w:szCs w:val="28"/>
        </w:rPr>
      </w:pPr>
      <w:r w:rsidRPr="000D0378">
        <w:rPr>
          <w:rFonts w:cs="Times New Roman"/>
          <w:szCs w:val="28"/>
        </w:rPr>
        <w:t>Î</w:t>
      </w:r>
      <w:r w:rsidR="007C238E" w:rsidRPr="000D0378">
        <w:rPr>
          <w:rFonts w:cs="Times New Roman"/>
          <w:szCs w:val="28"/>
        </w:rPr>
        <w:t xml:space="preserve">n </w:t>
      </w:r>
      <w:r w:rsidR="007C238E" w:rsidRPr="000D0378">
        <w:rPr>
          <w:rFonts w:eastAsia="Times New Roman" w:cs="Times New Roman"/>
          <w:szCs w:val="28"/>
        </w:rPr>
        <w:t xml:space="preserve">cazurile în care cetățenii Uniunii Europene au antecedente penale, cererea chestionar </w:t>
      </w:r>
      <w:r w:rsidR="007C238E" w:rsidRPr="000D0378">
        <w:rPr>
          <w:rFonts w:cs="Times New Roman"/>
          <w:szCs w:val="28"/>
        </w:rPr>
        <w:t>pentru eliberarea cărții de rezidență</w:t>
      </w:r>
      <w:r w:rsidR="007C238E" w:rsidRPr="000D0378">
        <w:rPr>
          <w:rFonts w:eastAsia="Times New Roman" w:cs="Times New Roman"/>
          <w:szCs w:val="28"/>
        </w:rPr>
        <w:t xml:space="preserve"> se examinează </w:t>
      </w:r>
      <w:r w:rsidR="007C238E" w:rsidRPr="000D0378">
        <w:rPr>
          <w:rFonts w:cs="Times New Roman"/>
          <w:szCs w:val="28"/>
        </w:rPr>
        <w:t>de Inspectoratul</w:t>
      </w:r>
      <w:r w:rsidR="004C4354" w:rsidRPr="000D0378">
        <w:rPr>
          <w:rFonts w:cs="Times New Roman"/>
          <w:szCs w:val="28"/>
        </w:rPr>
        <w:t xml:space="preserve"> </w:t>
      </w:r>
      <w:r w:rsidR="007C238E" w:rsidRPr="000D0378">
        <w:rPr>
          <w:rFonts w:cs="Times New Roman"/>
          <w:szCs w:val="28"/>
        </w:rPr>
        <w:t>General pentru Migrației, de comun cu alte autorități cu atribuții în asigurarea securității și ordinii publice.</w:t>
      </w:r>
    </w:p>
    <w:p w14:paraId="047C3CD3" w14:textId="1A818A18" w:rsidR="00CB1496" w:rsidRDefault="007C238E" w:rsidP="00CB1496">
      <w:pPr>
        <w:pStyle w:val="ae"/>
        <w:widowControl w:val="0"/>
        <w:numPr>
          <w:ilvl w:val="0"/>
          <w:numId w:val="31"/>
        </w:numPr>
        <w:tabs>
          <w:tab w:val="left" w:pos="360"/>
          <w:tab w:val="left" w:pos="426"/>
          <w:tab w:val="left" w:pos="851"/>
          <w:tab w:val="left" w:pos="990"/>
        </w:tabs>
        <w:spacing w:after="0" w:line="276" w:lineRule="auto"/>
        <w:ind w:left="0" w:firstLine="567"/>
        <w:jc w:val="both"/>
        <w:rPr>
          <w:rFonts w:cs="Times New Roman"/>
          <w:szCs w:val="28"/>
        </w:rPr>
      </w:pPr>
      <w:r w:rsidRPr="007A736F">
        <w:rPr>
          <w:rFonts w:cs="Times New Roman"/>
          <w:szCs w:val="28"/>
        </w:rPr>
        <w:t>Cererile care fac obiectul reglementării alin. (</w:t>
      </w:r>
      <w:r w:rsidR="008732E6">
        <w:rPr>
          <w:rFonts w:cs="Times New Roman"/>
          <w:szCs w:val="28"/>
        </w:rPr>
        <w:t>8</w:t>
      </w:r>
      <w:r w:rsidRPr="007A736F">
        <w:rPr>
          <w:rFonts w:cs="Times New Roman"/>
          <w:szCs w:val="28"/>
        </w:rPr>
        <w:t>) se examinează în decurs de 30 zile</w:t>
      </w:r>
      <w:r w:rsidR="00F36CDF" w:rsidRPr="007A736F">
        <w:rPr>
          <w:rFonts w:cs="Times New Roman"/>
          <w:szCs w:val="28"/>
        </w:rPr>
        <w:t xml:space="preserve"> calendaristice</w:t>
      </w:r>
      <w:r w:rsidRPr="007A736F">
        <w:rPr>
          <w:rFonts w:cs="Times New Roman"/>
          <w:szCs w:val="28"/>
        </w:rPr>
        <w:t>. Din motive justificate termenul general poate fi prelungit în condițiile Codului administrativ</w:t>
      </w:r>
      <w:r w:rsidR="00F42C5D" w:rsidRPr="007A736F">
        <w:rPr>
          <w:rFonts w:cs="Times New Roman"/>
          <w:szCs w:val="28"/>
        </w:rPr>
        <w:t xml:space="preserve"> al Republicii Moldova</w:t>
      </w:r>
      <w:r w:rsidRPr="007A736F">
        <w:rPr>
          <w:rFonts w:cs="Times New Roman"/>
          <w:szCs w:val="28"/>
        </w:rPr>
        <w:t xml:space="preserve"> nr. 116/2018.</w:t>
      </w:r>
    </w:p>
    <w:p w14:paraId="023C476D" w14:textId="4BE8BBAC" w:rsidR="002A3E82" w:rsidRPr="00CB1496" w:rsidRDefault="007C238E" w:rsidP="00CB1496">
      <w:pPr>
        <w:pStyle w:val="ae"/>
        <w:widowControl w:val="0"/>
        <w:numPr>
          <w:ilvl w:val="0"/>
          <w:numId w:val="31"/>
        </w:numPr>
        <w:tabs>
          <w:tab w:val="clear" w:pos="4394"/>
          <w:tab w:val="left" w:pos="360"/>
          <w:tab w:val="left" w:pos="426"/>
          <w:tab w:val="left" w:pos="990"/>
          <w:tab w:val="left" w:pos="1134"/>
        </w:tabs>
        <w:spacing w:after="0" w:line="276" w:lineRule="auto"/>
        <w:ind w:left="0" w:firstLine="567"/>
        <w:jc w:val="both"/>
        <w:rPr>
          <w:rFonts w:cs="Times New Roman"/>
          <w:szCs w:val="28"/>
        </w:rPr>
      </w:pPr>
      <w:r w:rsidRPr="00CB1496">
        <w:rPr>
          <w:rFonts w:cs="Times New Roman"/>
          <w:szCs w:val="28"/>
        </w:rPr>
        <w:t>Examinarea cererii se finalizează prin emiterea un</w:t>
      </w:r>
      <w:r w:rsidR="00EC5F77" w:rsidRPr="00CB1496">
        <w:rPr>
          <w:rFonts w:cs="Times New Roman"/>
          <w:szCs w:val="28"/>
        </w:rPr>
        <w:t xml:space="preserve">ei </w:t>
      </w:r>
      <w:r w:rsidR="002B6B5E" w:rsidRPr="00CB1496">
        <w:rPr>
          <w:rFonts w:cs="Times New Roman"/>
          <w:szCs w:val="28"/>
        </w:rPr>
        <w:t>decizii</w:t>
      </w:r>
      <w:r w:rsidR="004C1317" w:rsidRPr="004C1317">
        <w:t xml:space="preserve"> </w:t>
      </w:r>
      <w:r w:rsidR="004C1317" w:rsidRPr="004C1317">
        <w:rPr>
          <w:rFonts w:cs="Times New Roman"/>
          <w:szCs w:val="28"/>
        </w:rPr>
        <w:t xml:space="preserve">de către Inspectoratul General pentru </w:t>
      </w:r>
      <w:r w:rsidR="0019193A">
        <w:rPr>
          <w:rFonts w:cs="Times New Roman"/>
          <w:szCs w:val="28"/>
        </w:rPr>
        <w:t>Migrați</w:t>
      </w:r>
      <w:r w:rsidR="004C1317">
        <w:rPr>
          <w:rFonts w:cs="Times New Roman"/>
          <w:szCs w:val="28"/>
        </w:rPr>
        <w:t xml:space="preserve">e </w:t>
      </w:r>
      <w:r w:rsidRPr="00CB1496">
        <w:rPr>
          <w:rFonts w:cs="Times New Roman"/>
          <w:szCs w:val="28"/>
        </w:rPr>
        <w:t>prin care se dispune e</w:t>
      </w:r>
      <w:r w:rsidR="00EC5F77" w:rsidRPr="00CB1496">
        <w:rPr>
          <w:rFonts w:cs="Times New Roman"/>
          <w:szCs w:val="28"/>
        </w:rPr>
        <w:t>liberarea</w:t>
      </w:r>
      <w:r w:rsidRPr="00CB1496">
        <w:rPr>
          <w:rFonts w:cs="Times New Roman"/>
          <w:szCs w:val="28"/>
        </w:rPr>
        <w:t xml:space="preserve"> cărții de rezidență sau refuzul în </w:t>
      </w:r>
      <w:r w:rsidR="00EC5F77" w:rsidRPr="00CB1496">
        <w:rPr>
          <w:rFonts w:cs="Times New Roman"/>
          <w:szCs w:val="28"/>
        </w:rPr>
        <w:t>elibera</w:t>
      </w:r>
      <w:r w:rsidRPr="00CB1496">
        <w:rPr>
          <w:rFonts w:cs="Times New Roman"/>
          <w:szCs w:val="28"/>
        </w:rPr>
        <w:t>rea cărții de rezidență.</w:t>
      </w:r>
    </w:p>
    <w:p w14:paraId="12699BDF" w14:textId="4CE47281" w:rsidR="00C7628B" w:rsidRPr="007A736F" w:rsidRDefault="007C238E" w:rsidP="002A4140">
      <w:pPr>
        <w:pStyle w:val="ae"/>
        <w:widowControl w:val="0"/>
        <w:tabs>
          <w:tab w:val="left" w:pos="567"/>
          <w:tab w:val="left" w:pos="1134"/>
        </w:tabs>
        <w:spacing w:after="0" w:line="276" w:lineRule="auto"/>
        <w:ind w:left="0" w:firstLine="426"/>
        <w:jc w:val="both"/>
        <w:rPr>
          <w:rFonts w:cs="Times New Roman"/>
          <w:szCs w:val="28"/>
        </w:rPr>
      </w:pPr>
      <w:r w:rsidRPr="007A736F">
        <w:rPr>
          <w:rFonts w:cs="Times New Roman"/>
          <w:b/>
          <w:bCs/>
          <w:szCs w:val="28"/>
        </w:rPr>
        <w:tab/>
        <w:t xml:space="preserve">Articolul 16. </w:t>
      </w:r>
      <w:r w:rsidR="004901FC" w:rsidRPr="007A736F">
        <w:rPr>
          <w:rFonts w:eastAsia="Times New Roman" w:cs="Times New Roman"/>
          <w:szCs w:val="28"/>
          <w:lang w:eastAsia="ro-RO"/>
        </w:rPr>
        <w:t>Cartea de rezidență</w:t>
      </w:r>
    </w:p>
    <w:p w14:paraId="16635B35" w14:textId="6C883C58" w:rsidR="00F4514E" w:rsidRPr="007A736F" w:rsidRDefault="003D3ABB" w:rsidP="00CF56DF">
      <w:pPr>
        <w:pStyle w:val="ae"/>
        <w:widowControl w:val="0"/>
        <w:numPr>
          <w:ilvl w:val="0"/>
          <w:numId w:val="28"/>
        </w:numPr>
        <w:tabs>
          <w:tab w:val="left" w:pos="360"/>
          <w:tab w:val="left" w:pos="426"/>
          <w:tab w:val="left" w:pos="993"/>
          <w:tab w:val="left" w:pos="1134"/>
        </w:tabs>
        <w:spacing w:after="0" w:line="276" w:lineRule="auto"/>
        <w:ind w:left="0" w:firstLine="567"/>
        <w:jc w:val="both"/>
        <w:rPr>
          <w:rFonts w:cs="Times New Roman"/>
          <w:szCs w:val="28"/>
        </w:rPr>
      </w:pPr>
      <w:r w:rsidRPr="007A736F">
        <w:rPr>
          <w:rFonts w:cs="Times New Roman"/>
          <w:spacing w:val="-5"/>
          <w:szCs w:val="28"/>
        </w:rPr>
        <w:t>Cartea de rezidență</w:t>
      </w:r>
      <w:r w:rsidR="006C2D78" w:rsidRPr="007A736F">
        <w:rPr>
          <w:rFonts w:cs="Times New Roman"/>
          <w:spacing w:val="-5"/>
          <w:szCs w:val="28"/>
        </w:rPr>
        <w:t xml:space="preserve"> se eliberează de către Inspectoratul General pentru Migrație</w:t>
      </w:r>
      <w:r w:rsidR="007203FF" w:rsidRPr="007A736F">
        <w:rPr>
          <w:rFonts w:cs="Times New Roman"/>
          <w:spacing w:val="-5"/>
          <w:szCs w:val="28"/>
        </w:rPr>
        <w:t xml:space="preserve"> </w:t>
      </w:r>
      <w:r w:rsidR="006C2D78" w:rsidRPr="007A736F">
        <w:rPr>
          <w:rFonts w:cs="Times New Roman"/>
          <w:spacing w:val="-5"/>
          <w:szCs w:val="28"/>
        </w:rPr>
        <w:t>și</w:t>
      </w:r>
      <w:r w:rsidRPr="007A736F">
        <w:rPr>
          <w:rFonts w:cs="Times New Roman"/>
          <w:spacing w:val="-5"/>
          <w:szCs w:val="28"/>
        </w:rPr>
        <w:t xml:space="preserve"> conferă dreptul la libera circulație pe întreg teritoriul Republicii Moldova.</w:t>
      </w:r>
    </w:p>
    <w:p w14:paraId="14630FF5" w14:textId="5F55848A" w:rsidR="006D3CFA" w:rsidRPr="007A736F" w:rsidRDefault="004468F0" w:rsidP="00CF56DF">
      <w:pPr>
        <w:pStyle w:val="ae"/>
        <w:widowControl w:val="0"/>
        <w:numPr>
          <w:ilvl w:val="0"/>
          <w:numId w:val="28"/>
        </w:numPr>
        <w:tabs>
          <w:tab w:val="left" w:pos="360"/>
          <w:tab w:val="left" w:pos="426"/>
          <w:tab w:val="left" w:pos="993"/>
          <w:tab w:val="left" w:pos="1134"/>
        </w:tabs>
        <w:spacing w:after="0" w:line="276" w:lineRule="auto"/>
        <w:ind w:left="0" w:firstLine="567"/>
        <w:jc w:val="both"/>
        <w:rPr>
          <w:rFonts w:cs="Times New Roman"/>
          <w:szCs w:val="28"/>
        </w:rPr>
      </w:pPr>
      <w:r w:rsidRPr="00A85EEB">
        <w:t>Termenul de examinare a cererii pentru eliberarea cărții de rezidență este de trei zile lucrătoare după cum urmează:</w:t>
      </w:r>
    </w:p>
    <w:p w14:paraId="75C19D77" w14:textId="741E0641" w:rsidR="00964C42" w:rsidRPr="007A736F" w:rsidRDefault="00964C42" w:rsidP="00CF56DF">
      <w:pPr>
        <w:pStyle w:val="ae"/>
        <w:widowControl w:val="0"/>
        <w:numPr>
          <w:ilvl w:val="0"/>
          <w:numId w:val="42"/>
        </w:numPr>
        <w:tabs>
          <w:tab w:val="left" w:pos="360"/>
          <w:tab w:val="left" w:pos="426"/>
          <w:tab w:val="left" w:pos="567"/>
          <w:tab w:val="left" w:pos="851"/>
        </w:tabs>
        <w:spacing w:after="0" w:line="276" w:lineRule="auto"/>
        <w:ind w:left="0" w:firstLine="567"/>
        <w:jc w:val="both"/>
        <w:rPr>
          <w:rFonts w:cs="Times New Roman"/>
          <w:szCs w:val="28"/>
        </w:rPr>
      </w:pPr>
      <w:r w:rsidRPr="007A736F">
        <w:rPr>
          <w:rFonts w:cs="Times New Roman"/>
          <w:szCs w:val="28"/>
        </w:rPr>
        <w:t xml:space="preserve">în termen de două zile lucrătoare de la depunerea cererii </w:t>
      </w:r>
      <w:r w:rsidR="00735859" w:rsidRPr="007A736F">
        <w:rPr>
          <w:rFonts w:cs="Times New Roman"/>
          <w:szCs w:val="28"/>
        </w:rPr>
        <w:t xml:space="preserve">chestionar </w:t>
      </w:r>
      <w:r w:rsidRPr="007A736F">
        <w:rPr>
          <w:rFonts w:cs="Times New Roman"/>
          <w:szCs w:val="28"/>
        </w:rPr>
        <w:t xml:space="preserve">pentru emiterea cărții de rezidență sau de la emiterea deciziei de către Inspectoratul General pentru Migrație, </w:t>
      </w:r>
      <w:r w:rsidR="006C2D78" w:rsidRPr="007A736F">
        <w:rPr>
          <w:rFonts w:cs="Times New Roman"/>
          <w:szCs w:val="28"/>
        </w:rPr>
        <w:t>Inspectoratul</w:t>
      </w:r>
      <w:r w:rsidR="00811D3C" w:rsidRPr="007A736F">
        <w:rPr>
          <w:rFonts w:cs="Times New Roman"/>
          <w:szCs w:val="28"/>
        </w:rPr>
        <w:t xml:space="preserve"> </w:t>
      </w:r>
      <w:r w:rsidRPr="007A736F">
        <w:rPr>
          <w:rFonts w:cs="Times New Roman"/>
          <w:szCs w:val="28"/>
        </w:rPr>
        <w:t>transmite Agenției Servicii Publice solicitarea pentru confecționarea cărții de rezidență;</w:t>
      </w:r>
    </w:p>
    <w:p w14:paraId="2C5E42CE" w14:textId="457A2349" w:rsidR="00964C42" w:rsidRPr="007A736F" w:rsidRDefault="004468F0" w:rsidP="00CF56DF">
      <w:pPr>
        <w:pStyle w:val="ae"/>
        <w:widowControl w:val="0"/>
        <w:numPr>
          <w:ilvl w:val="0"/>
          <w:numId w:val="42"/>
        </w:numPr>
        <w:tabs>
          <w:tab w:val="left" w:pos="360"/>
          <w:tab w:val="left" w:pos="426"/>
          <w:tab w:val="left" w:pos="567"/>
          <w:tab w:val="left" w:pos="851"/>
        </w:tabs>
        <w:spacing w:after="0" w:line="276" w:lineRule="auto"/>
        <w:ind w:left="0" w:firstLine="567"/>
        <w:jc w:val="both"/>
        <w:rPr>
          <w:rFonts w:cs="Times New Roman"/>
          <w:szCs w:val="28"/>
        </w:rPr>
      </w:pPr>
      <w:r w:rsidRPr="00A85EEB">
        <w:t>Agenția Servicii Publice produce cărțile de rezidență pentru cetățenii Uniunii Europene și pentru membrii de familie ai acestora, la solicitarea Inspectoratului General pentru Migrație al Ministerului Afacerilor Interne, în termen de o zi lucrătoare, conform tarifului stabilit de Guvern</w:t>
      </w:r>
      <w:r w:rsidR="00964C42" w:rsidRPr="007A736F">
        <w:rPr>
          <w:rFonts w:cs="Times New Roman"/>
          <w:szCs w:val="28"/>
        </w:rPr>
        <w:t>.</w:t>
      </w:r>
    </w:p>
    <w:p w14:paraId="5297717E" w14:textId="538E1BC8" w:rsidR="00DE3A5C" w:rsidRPr="007A736F" w:rsidRDefault="007C238E" w:rsidP="00CF56DF">
      <w:pPr>
        <w:pStyle w:val="ae"/>
        <w:widowControl w:val="0"/>
        <w:numPr>
          <w:ilvl w:val="0"/>
          <w:numId w:val="28"/>
        </w:numPr>
        <w:tabs>
          <w:tab w:val="left" w:pos="360"/>
          <w:tab w:val="left" w:pos="567"/>
          <w:tab w:val="left" w:pos="993"/>
        </w:tabs>
        <w:spacing w:after="0" w:line="276" w:lineRule="auto"/>
        <w:ind w:left="0" w:firstLine="567"/>
        <w:jc w:val="both"/>
        <w:rPr>
          <w:rFonts w:cs="Times New Roman"/>
          <w:szCs w:val="28"/>
        </w:rPr>
      </w:pPr>
      <w:r w:rsidRPr="007A736F">
        <w:rPr>
          <w:rFonts w:eastAsia="Times New Roman" w:cs="Times New Roman"/>
          <w:szCs w:val="28"/>
          <w:lang w:eastAsia="ro-RO"/>
        </w:rPr>
        <w:t>Valabilitatea cărții de rezidență este de</w:t>
      </w:r>
      <w:r w:rsidR="001D6954" w:rsidRPr="007A736F">
        <w:rPr>
          <w:rFonts w:eastAsia="Times New Roman" w:cs="Times New Roman"/>
          <w:szCs w:val="28"/>
          <w:lang w:eastAsia="ro-RO"/>
        </w:rPr>
        <w:t xml:space="preserve"> până la</w:t>
      </w:r>
      <w:r w:rsidRPr="007A736F">
        <w:rPr>
          <w:rFonts w:eastAsia="Times New Roman" w:cs="Times New Roman"/>
          <w:szCs w:val="28"/>
          <w:lang w:eastAsia="ro-RO"/>
        </w:rPr>
        <w:t xml:space="preserve"> cinci ani de la data emiterii</w:t>
      </w:r>
      <w:r w:rsidR="00920388" w:rsidRPr="007A736F">
        <w:rPr>
          <w:rFonts w:cs="Times New Roman"/>
        </w:rPr>
        <w:t xml:space="preserve">, </w:t>
      </w:r>
      <w:r w:rsidR="00D4065E" w:rsidRPr="007A736F">
        <w:rPr>
          <w:rFonts w:eastAsia="Times New Roman" w:cs="Times New Roman"/>
          <w:szCs w:val="28"/>
          <w:lang w:eastAsia="ro-RO"/>
        </w:rPr>
        <w:t>sau pentru o perioadă mai mică conform solicitării cetățeanului Uniunii Europene</w:t>
      </w:r>
      <w:r w:rsidRPr="007A736F">
        <w:rPr>
          <w:rFonts w:eastAsia="Times New Roman" w:cs="Times New Roman"/>
          <w:szCs w:val="28"/>
          <w:lang w:eastAsia="ro-RO"/>
        </w:rPr>
        <w:t xml:space="preserve">. </w:t>
      </w:r>
    </w:p>
    <w:p w14:paraId="07166D2A" w14:textId="72965DF5" w:rsidR="000C43DF" w:rsidRPr="000C43DF" w:rsidRDefault="000C43DF" w:rsidP="00CF56DF">
      <w:pPr>
        <w:pStyle w:val="ae"/>
        <w:numPr>
          <w:ilvl w:val="0"/>
          <w:numId w:val="28"/>
        </w:numPr>
        <w:shd w:val="clear" w:color="auto" w:fill="FFFFFF"/>
        <w:tabs>
          <w:tab w:val="left" w:pos="993"/>
        </w:tabs>
        <w:spacing w:after="0"/>
        <w:ind w:left="0" w:firstLine="567"/>
        <w:jc w:val="both"/>
        <w:rPr>
          <w:rFonts w:cs="Times New Roman"/>
          <w:szCs w:val="28"/>
          <w:lang w:eastAsia="ro-RO"/>
        </w:rPr>
      </w:pPr>
      <w:r w:rsidRPr="001E634E">
        <w:rPr>
          <w:rFonts w:cs="Times New Roman"/>
        </w:rPr>
        <w:lastRenderedPageBreak/>
        <w:t xml:space="preserve">Solicitarea privind </w:t>
      </w:r>
      <w:r w:rsidR="0019193A">
        <w:rPr>
          <w:rFonts w:cs="Times New Roman"/>
        </w:rPr>
        <w:t>eliberarea noii cărți</w:t>
      </w:r>
      <w:r w:rsidRPr="001E634E">
        <w:rPr>
          <w:rFonts w:cs="Times New Roman"/>
        </w:rPr>
        <w:t xml:space="preserve"> de rezidență se înaintează până la expirarea acesteia, dar nu mai târziu de 30 de zile până la data expirării și la întrunirea condițiilor prevăzute de art. 15 alin. (2).</w:t>
      </w:r>
    </w:p>
    <w:p w14:paraId="29A2EFED" w14:textId="1CB7D8D3" w:rsidR="00DE3A5C" w:rsidRPr="0019193A" w:rsidRDefault="00DE3A5C" w:rsidP="00CF56DF">
      <w:pPr>
        <w:pStyle w:val="ae"/>
        <w:numPr>
          <w:ilvl w:val="0"/>
          <w:numId w:val="28"/>
        </w:numPr>
        <w:shd w:val="clear" w:color="auto" w:fill="FFFFFF"/>
        <w:tabs>
          <w:tab w:val="left" w:pos="993"/>
        </w:tabs>
        <w:spacing w:after="0"/>
        <w:ind w:left="0" w:firstLine="567"/>
        <w:jc w:val="both"/>
        <w:rPr>
          <w:rFonts w:cs="Times New Roman"/>
          <w:szCs w:val="28"/>
          <w:lang w:eastAsia="ro-RO"/>
        </w:rPr>
      </w:pPr>
      <w:r w:rsidRPr="007A736F">
        <w:rPr>
          <w:rFonts w:eastAsia="Times New Roman" w:cs="Times New Roman"/>
          <w:szCs w:val="28"/>
          <w:lang w:eastAsia="ro-RO"/>
        </w:rPr>
        <w:t xml:space="preserve">Cartea de rezidență se </w:t>
      </w:r>
      <w:r w:rsidR="0019193A">
        <w:rPr>
          <w:rFonts w:eastAsia="Times New Roman" w:cs="Times New Roman"/>
          <w:szCs w:val="28"/>
          <w:lang w:eastAsia="ro-RO"/>
        </w:rPr>
        <w:t>eliberează</w:t>
      </w:r>
      <w:r w:rsidRPr="007A736F">
        <w:rPr>
          <w:rFonts w:eastAsia="Times New Roman" w:cs="Times New Roman"/>
          <w:szCs w:val="28"/>
          <w:lang w:eastAsia="ro-RO"/>
        </w:rPr>
        <w:t xml:space="preserve"> pentru o nouă perioadă de până la cinci ani.</w:t>
      </w:r>
    </w:p>
    <w:p w14:paraId="5405E301" w14:textId="77777777" w:rsidR="0019193A" w:rsidRPr="007A736F" w:rsidRDefault="0019193A" w:rsidP="0019193A">
      <w:pPr>
        <w:pStyle w:val="ae"/>
        <w:shd w:val="clear" w:color="auto" w:fill="FFFFFF"/>
        <w:tabs>
          <w:tab w:val="left" w:pos="993"/>
        </w:tabs>
        <w:spacing w:after="0"/>
        <w:ind w:left="567"/>
        <w:jc w:val="both"/>
        <w:rPr>
          <w:rFonts w:cs="Times New Roman"/>
          <w:szCs w:val="28"/>
          <w:lang w:eastAsia="ro-RO"/>
        </w:rPr>
      </w:pPr>
    </w:p>
    <w:p w14:paraId="4228C6E2" w14:textId="77777777" w:rsidR="00561059" w:rsidRPr="007A736F" w:rsidRDefault="00561059" w:rsidP="00DE3A5C">
      <w:pPr>
        <w:shd w:val="clear" w:color="auto" w:fill="FFFFFF"/>
        <w:tabs>
          <w:tab w:val="left" w:pos="993"/>
        </w:tabs>
        <w:spacing w:after="0"/>
        <w:jc w:val="both"/>
        <w:rPr>
          <w:rFonts w:cs="Times New Roman"/>
          <w:sz w:val="24"/>
          <w:szCs w:val="24"/>
          <w:lang w:eastAsia="ro-RO"/>
        </w:rPr>
      </w:pPr>
    </w:p>
    <w:p w14:paraId="071E0DCA" w14:textId="504A7A78" w:rsidR="00C7628B" w:rsidRPr="007A736F" w:rsidRDefault="007C238E" w:rsidP="002D1647">
      <w:pPr>
        <w:pStyle w:val="ae"/>
        <w:spacing w:after="0"/>
        <w:ind w:left="0" w:firstLine="567"/>
        <w:jc w:val="center"/>
        <w:rPr>
          <w:rFonts w:cs="Times New Roman"/>
          <w:b/>
          <w:bCs/>
          <w:i/>
          <w:iCs/>
          <w:szCs w:val="28"/>
        </w:rPr>
      </w:pPr>
      <w:r w:rsidRPr="007A736F">
        <w:rPr>
          <w:rFonts w:cs="Times New Roman"/>
          <w:b/>
          <w:bCs/>
          <w:i/>
          <w:iCs/>
          <w:szCs w:val="28"/>
        </w:rPr>
        <w:t xml:space="preserve">Secțiunea </w:t>
      </w:r>
      <w:r w:rsidR="00E8137C" w:rsidRPr="007A736F">
        <w:rPr>
          <w:rFonts w:cs="Times New Roman"/>
          <w:b/>
          <w:bCs/>
          <w:i/>
          <w:iCs/>
          <w:szCs w:val="28"/>
        </w:rPr>
        <w:t>2</w:t>
      </w:r>
    </w:p>
    <w:p w14:paraId="24B87AED" w14:textId="1BEBD025" w:rsidR="00ED381A" w:rsidRPr="007A736F" w:rsidRDefault="007C238E" w:rsidP="00ED381A">
      <w:pPr>
        <w:shd w:val="clear" w:color="auto" w:fill="FFFFFF"/>
        <w:spacing w:after="0"/>
        <w:ind w:firstLine="567"/>
        <w:jc w:val="center"/>
        <w:rPr>
          <w:rFonts w:cs="Times New Roman"/>
          <w:b/>
          <w:bCs/>
        </w:rPr>
      </w:pPr>
      <w:r w:rsidRPr="007A736F">
        <w:rPr>
          <w:rFonts w:cs="Times New Roman"/>
          <w:b/>
          <w:bCs/>
          <w:szCs w:val="28"/>
        </w:rPr>
        <w:t>Condițiile privind exercitarea dreptului de ședere pentru membrii de familie</w:t>
      </w:r>
      <w:r w:rsidR="00ED381A" w:rsidRPr="007A736F">
        <w:rPr>
          <w:rFonts w:cs="Times New Roman"/>
          <w:b/>
          <w:bCs/>
          <w:szCs w:val="28"/>
        </w:rPr>
        <w:t xml:space="preserve"> </w:t>
      </w:r>
      <w:r w:rsidR="004941F9" w:rsidRPr="007A736F">
        <w:rPr>
          <w:rFonts w:cs="Times New Roman"/>
          <w:b/>
          <w:bCs/>
        </w:rPr>
        <w:t>resortisanți ai statelor terțe</w:t>
      </w:r>
    </w:p>
    <w:p w14:paraId="4A0BF081" w14:textId="77777777" w:rsidR="00BE4CAB" w:rsidRPr="007A736F" w:rsidRDefault="00BE4CAB" w:rsidP="00360BF6">
      <w:pPr>
        <w:spacing w:after="0"/>
        <w:rPr>
          <w:rFonts w:cs="Times New Roman"/>
          <w:sz w:val="10"/>
          <w:szCs w:val="10"/>
        </w:rPr>
      </w:pPr>
    </w:p>
    <w:p w14:paraId="34FC66BD" w14:textId="38BFB880" w:rsidR="00C7628B" w:rsidRPr="007A736F" w:rsidRDefault="007C238E" w:rsidP="002D1647">
      <w:pPr>
        <w:widowControl w:val="0"/>
        <w:tabs>
          <w:tab w:val="left" w:pos="990"/>
        </w:tabs>
        <w:spacing w:after="0" w:line="276" w:lineRule="auto"/>
        <w:ind w:firstLine="567"/>
        <w:jc w:val="both"/>
        <w:rPr>
          <w:rFonts w:cs="Times New Roman"/>
          <w:szCs w:val="28"/>
        </w:rPr>
      </w:pPr>
      <w:r w:rsidRPr="007A736F">
        <w:rPr>
          <w:rFonts w:cs="Times New Roman"/>
          <w:b/>
          <w:bCs/>
          <w:szCs w:val="28"/>
        </w:rPr>
        <w:t>Articolul 1</w:t>
      </w:r>
      <w:r w:rsidR="006C1C4E" w:rsidRPr="007A736F">
        <w:rPr>
          <w:rFonts w:cs="Times New Roman"/>
          <w:b/>
          <w:bCs/>
          <w:szCs w:val="28"/>
        </w:rPr>
        <w:t>7</w:t>
      </w:r>
      <w:r w:rsidRPr="007A736F">
        <w:rPr>
          <w:rFonts w:cs="Times New Roman"/>
          <w:b/>
          <w:bCs/>
          <w:szCs w:val="28"/>
        </w:rPr>
        <w:t xml:space="preserve">. </w:t>
      </w:r>
      <w:r w:rsidRPr="007A736F">
        <w:rPr>
          <w:rFonts w:cs="Times New Roman"/>
          <w:szCs w:val="28"/>
        </w:rPr>
        <w:t>Acordarea și prelungirea dreptului de ședere</w:t>
      </w:r>
    </w:p>
    <w:p w14:paraId="51FE237F" w14:textId="77777777" w:rsidR="00C7628B" w:rsidRPr="007A736F" w:rsidRDefault="007C238E" w:rsidP="002D1647">
      <w:pPr>
        <w:widowControl w:val="0"/>
        <w:tabs>
          <w:tab w:val="left" w:pos="990"/>
        </w:tabs>
        <w:spacing w:after="0" w:line="276" w:lineRule="auto"/>
        <w:ind w:firstLine="567"/>
        <w:jc w:val="both"/>
        <w:rPr>
          <w:rFonts w:cs="Times New Roman"/>
          <w:szCs w:val="28"/>
        </w:rPr>
      </w:pPr>
      <w:r w:rsidRPr="007A736F">
        <w:rPr>
          <w:rFonts w:cs="Times New Roman"/>
          <w:szCs w:val="28"/>
        </w:rPr>
        <w:t xml:space="preserve">                      pentru membrii de familie  </w:t>
      </w:r>
    </w:p>
    <w:p w14:paraId="4EAFFEF1" w14:textId="0ADC7D0A" w:rsidR="00C7628B" w:rsidRPr="007A736F" w:rsidRDefault="007D1141" w:rsidP="00223486">
      <w:pPr>
        <w:pStyle w:val="ae"/>
        <w:widowControl w:val="0"/>
        <w:numPr>
          <w:ilvl w:val="0"/>
          <w:numId w:val="4"/>
        </w:numPr>
        <w:tabs>
          <w:tab w:val="left" w:pos="993"/>
        </w:tabs>
        <w:spacing w:after="0" w:line="276" w:lineRule="auto"/>
        <w:ind w:left="0" w:firstLine="567"/>
        <w:jc w:val="both"/>
        <w:rPr>
          <w:rFonts w:cs="Times New Roman"/>
          <w:szCs w:val="28"/>
        </w:rPr>
      </w:pPr>
      <w:r w:rsidRPr="007A736F">
        <w:rPr>
          <w:rFonts w:cs="Times New Roman"/>
          <w:szCs w:val="28"/>
        </w:rPr>
        <w:t>Membrii de familie ai cetățeni</w:t>
      </w:r>
      <w:r w:rsidR="00D86CE4" w:rsidRPr="007A736F">
        <w:rPr>
          <w:rFonts w:cs="Times New Roman"/>
          <w:szCs w:val="28"/>
        </w:rPr>
        <w:t xml:space="preserve">lor </w:t>
      </w:r>
      <w:r w:rsidRPr="007A736F">
        <w:rPr>
          <w:rFonts w:cs="Times New Roman"/>
          <w:szCs w:val="28"/>
        </w:rPr>
        <w:t>Uniunii Europene</w:t>
      </w:r>
      <w:r w:rsidR="00F5744D" w:rsidRPr="00F5744D">
        <w:rPr>
          <w:color w:val="000000"/>
          <w:lang w:eastAsia="ru-RU"/>
        </w:rPr>
        <w:t xml:space="preserve"> </w:t>
      </w:r>
      <w:r w:rsidR="00F5744D" w:rsidRPr="006D3AC1">
        <w:rPr>
          <w:color w:val="000000"/>
          <w:lang w:eastAsia="ru-RU"/>
        </w:rPr>
        <w:t>care intenționează să rămână pe teritoriul Republicii Moldova pentru o perioadă mai mare de 90 de zile calendaristice</w:t>
      </w:r>
      <w:r w:rsidR="00F5744D">
        <w:rPr>
          <w:color w:val="000000"/>
          <w:lang w:eastAsia="ru-RU"/>
        </w:rPr>
        <w:t>,</w:t>
      </w:r>
      <w:r w:rsidRPr="007A736F">
        <w:rPr>
          <w:rFonts w:cs="Times New Roman"/>
          <w:szCs w:val="28"/>
        </w:rPr>
        <w:t xml:space="preserve"> </w:t>
      </w:r>
      <w:r w:rsidR="00B6525C" w:rsidRPr="007A736F">
        <w:rPr>
          <w:rFonts w:cs="Times New Roman"/>
          <w:szCs w:val="28"/>
        </w:rPr>
        <w:t>odată</w:t>
      </w:r>
      <w:r w:rsidR="00F20BF3" w:rsidRPr="007A736F">
        <w:rPr>
          <w:rFonts w:cs="Times New Roman"/>
          <w:szCs w:val="28"/>
        </w:rPr>
        <w:t xml:space="preserve"> ce</w:t>
      </w:r>
      <w:r w:rsidRPr="007A736F">
        <w:rPr>
          <w:rFonts w:cs="Times New Roman"/>
          <w:szCs w:val="28"/>
        </w:rPr>
        <w:t xml:space="preserve"> au intrat pe teritoriul Republicii Moldova</w:t>
      </w:r>
      <w:r w:rsidR="009C3F63" w:rsidRPr="007A736F">
        <w:rPr>
          <w:rFonts w:cs="Times New Roman"/>
          <w:szCs w:val="28"/>
        </w:rPr>
        <w:t>,</w:t>
      </w:r>
      <w:r w:rsidRPr="007A736F">
        <w:rPr>
          <w:rFonts w:cs="Times New Roman"/>
          <w:szCs w:val="28"/>
        </w:rPr>
        <w:t xml:space="preserve"> sa</w:t>
      </w:r>
      <w:r w:rsidR="005F108D" w:rsidRPr="007A736F">
        <w:rPr>
          <w:rFonts w:cs="Times New Roman"/>
          <w:szCs w:val="28"/>
        </w:rPr>
        <w:t xml:space="preserve">u </w:t>
      </w:r>
      <w:r w:rsidR="009C3F63" w:rsidRPr="007A736F">
        <w:rPr>
          <w:rFonts w:cs="Times New Roman"/>
          <w:szCs w:val="28"/>
        </w:rPr>
        <w:t xml:space="preserve">cu cel puțin cu 30 de zile calendaristice </w:t>
      </w:r>
      <w:r w:rsidR="009C3F63" w:rsidRPr="007A736F">
        <w:rPr>
          <w:rFonts w:cs="Times New Roman"/>
          <w:shd w:val="clear" w:color="auto" w:fill="FFFFFF"/>
        </w:rPr>
        <w:t>înainte de expirarea termenului</w:t>
      </w:r>
      <w:r w:rsidR="005F108D" w:rsidRPr="007A736F">
        <w:rPr>
          <w:rFonts w:cs="Times New Roman"/>
          <w:szCs w:val="28"/>
        </w:rPr>
        <w:t xml:space="preserve"> șederii de 90 de zile</w:t>
      </w:r>
      <w:r w:rsidR="00861DBE" w:rsidRPr="007A736F">
        <w:rPr>
          <w:rFonts w:cs="Times New Roman"/>
          <w:szCs w:val="28"/>
        </w:rPr>
        <w:t xml:space="preserve"> calendaristice</w:t>
      </w:r>
      <w:r w:rsidR="005F108D" w:rsidRPr="007A736F">
        <w:rPr>
          <w:rFonts w:cs="Times New Roman"/>
          <w:szCs w:val="28"/>
        </w:rPr>
        <w:t>,</w:t>
      </w:r>
      <w:r w:rsidR="00F5744D">
        <w:rPr>
          <w:rFonts w:cs="Times New Roman"/>
          <w:szCs w:val="28"/>
        </w:rPr>
        <w:t xml:space="preserve"> sunt obligați să solicite</w:t>
      </w:r>
      <w:r w:rsidR="00223486" w:rsidRPr="007A736F">
        <w:rPr>
          <w:rFonts w:cs="Times New Roman"/>
          <w:szCs w:val="28"/>
        </w:rPr>
        <w:t xml:space="preserve"> dreptul de ședere printr-o cerere</w:t>
      </w:r>
      <w:r w:rsidR="00D86CE4" w:rsidRPr="007A736F">
        <w:rPr>
          <w:rFonts w:cs="Times New Roman"/>
          <w:szCs w:val="28"/>
        </w:rPr>
        <w:t xml:space="preserve"> chestionar</w:t>
      </w:r>
      <w:r w:rsidR="007F693E" w:rsidRPr="007A736F">
        <w:rPr>
          <w:rFonts w:cs="Times New Roman"/>
          <w:szCs w:val="28"/>
        </w:rPr>
        <w:t>,</w:t>
      </w:r>
      <w:r w:rsidR="00223486" w:rsidRPr="007A736F">
        <w:rPr>
          <w:rFonts w:cs="Times New Roman"/>
          <w:szCs w:val="28"/>
        </w:rPr>
        <w:t xml:space="preserve"> depusă electronic sau la Ghișeul </w:t>
      </w:r>
      <w:r w:rsidR="004E3A0D" w:rsidRPr="007A736F">
        <w:rPr>
          <w:rFonts w:cs="Times New Roman"/>
          <w:szCs w:val="28"/>
        </w:rPr>
        <w:t>u</w:t>
      </w:r>
      <w:r w:rsidR="00223486" w:rsidRPr="007A736F">
        <w:rPr>
          <w:rFonts w:cs="Times New Roman"/>
          <w:szCs w:val="28"/>
        </w:rPr>
        <w:t>nic</w:t>
      </w:r>
      <w:r w:rsidR="009C3F63" w:rsidRPr="007A736F">
        <w:rPr>
          <w:rFonts w:cs="Times New Roman"/>
          <w:szCs w:val="28"/>
        </w:rPr>
        <w:t xml:space="preserve"> de documentare a străinilor</w:t>
      </w:r>
      <w:r w:rsidR="00223486" w:rsidRPr="007A736F">
        <w:rPr>
          <w:rFonts w:cs="Times New Roman"/>
          <w:szCs w:val="28"/>
        </w:rPr>
        <w:t xml:space="preserve"> al Inspectoratului General pentru </w:t>
      </w:r>
      <w:r w:rsidR="00D86CE4" w:rsidRPr="007A736F">
        <w:rPr>
          <w:rFonts w:cs="Times New Roman"/>
          <w:szCs w:val="28"/>
        </w:rPr>
        <w:t xml:space="preserve">Migrație însoțită de următoarele </w:t>
      </w:r>
      <w:r w:rsidR="00F6724A" w:rsidRPr="007A736F">
        <w:rPr>
          <w:rFonts w:cs="Times New Roman"/>
          <w:szCs w:val="28"/>
        </w:rPr>
        <w:t>acte</w:t>
      </w:r>
      <w:r w:rsidR="00D86CE4" w:rsidRPr="007A736F">
        <w:rPr>
          <w:rFonts w:cs="Times New Roman"/>
          <w:szCs w:val="28"/>
        </w:rPr>
        <w:t>:</w:t>
      </w:r>
    </w:p>
    <w:p w14:paraId="6D02EE09" w14:textId="77777777" w:rsidR="004619C4" w:rsidRDefault="007C238E" w:rsidP="004619C4">
      <w:pPr>
        <w:pStyle w:val="ae"/>
        <w:widowControl w:val="0"/>
        <w:numPr>
          <w:ilvl w:val="0"/>
          <w:numId w:val="57"/>
        </w:numPr>
        <w:tabs>
          <w:tab w:val="left" w:pos="851"/>
        </w:tabs>
        <w:spacing w:after="0" w:line="276" w:lineRule="auto"/>
        <w:ind w:left="0" w:firstLine="567"/>
        <w:jc w:val="both"/>
        <w:rPr>
          <w:rFonts w:cs="Times New Roman"/>
          <w:szCs w:val="28"/>
        </w:rPr>
      </w:pPr>
      <w:r w:rsidRPr="007A736F">
        <w:rPr>
          <w:rFonts w:cs="Times New Roman"/>
          <w:szCs w:val="28"/>
        </w:rPr>
        <w:t>documentul de călătorie</w:t>
      </w:r>
      <w:r w:rsidR="00B6525C" w:rsidRPr="007A736F">
        <w:rPr>
          <w:rFonts w:cs="Times New Roman"/>
          <w:szCs w:val="28"/>
        </w:rPr>
        <w:t xml:space="preserve"> valabil</w:t>
      </w:r>
      <w:r w:rsidRPr="007A736F">
        <w:rPr>
          <w:rFonts w:cs="Times New Roman"/>
          <w:szCs w:val="28"/>
        </w:rPr>
        <w:t>;</w:t>
      </w:r>
    </w:p>
    <w:p w14:paraId="64B962D0" w14:textId="29AD00C2" w:rsidR="00223486" w:rsidRPr="004619C4" w:rsidRDefault="007C238E" w:rsidP="004619C4">
      <w:pPr>
        <w:pStyle w:val="ae"/>
        <w:widowControl w:val="0"/>
        <w:numPr>
          <w:ilvl w:val="0"/>
          <w:numId w:val="57"/>
        </w:numPr>
        <w:tabs>
          <w:tab w:val="left" w:pos="851"/>
        </w:tabs>
        <w:spacing w:after="0" w:line="276" w:lineRule="auto"/>
        <w:ind w:left="0" w:firstLine="567"/>
        <w:jc w:val="both"/>
        <w:rPr>
          <w:rFonts w:cs="Times New Roman"/>
          <w:szCs w:val="28"/>
        </w:rPr>
      </w:pPr>
      <w:r w:rsidRPr="004619C4">
        <w:rPr>
          <w:rFonts w:cs="Times New Roman"/>
          <w:szCs w:val="28"/>
        </w:rPr>
        <w:t xml:space="preserve">viză </w:t>
      </w:r>
      <w:r w:rsidR="00D85B83" w:rsidRPr="004619C4">
        <w:rPr>
          <w:rFonts w:cs="Times New Roman"/>
          <w:szCs w:val="28"/>
        </w:rPr>
        <w:t xml:space="preserve">de lungă </w:t>
      </w:r>
      <w:r w:rsidR="00D85B83" w:rsidRPr="004619C4">
        <w:rPr>
          <w:rFonts w:cs="Times New Roman"/>
          <w:szCs w:val="28"/>
          <w:lang w:val="ro-MD"/>
        </w:rPr>
        <w:t>ședere</w:t>
      </w:r>
      <w:r w:rsidR="00D85B83" w:rsidRPr="004619C4">
        <w:rPr>
          <w:rFonts w:cs="Times New Roman"/>
          <w:szCs w:val="28"/>
        </w:rPr>
        <w:t xml:space="preserve"> </w:t>
      </w:r>
      <w:r w:rsidRPr="004619C4">
        <w:rPr>
          <w:rFonts w:cs="Times New Roman"/>
          <w:szCs w:val="28"/>
        </w:rPr>
        <w:t>eliberată în conformitate cu cadrul normativ</w:t>
      </w:r>
      <w:r w:rsidR="004D0F5E" w:rsidRPr="004619C4">
        <w:rPr>
          <w:rFonts w:cs="Times New Roman"/>
          <w:szCs w:val="28"/>
        </w:rPr>
        <w:t xml:space="preserve"> </w:t>
      </w:r>
      <w:r w:rsidR="004617C5" w:rsidRPr="004619C4">
        <w:rPr>
          <w:rFonts w:cs="Times New Roman"/>
          <w:shd w:val="clear" w:color="auto" w:fill="FFFFFF"/>
        </w:rPr>
        <w:t>sau</w:t>
      </w:r>
      <w:r w:rsidR="004D0F5E" w:rsidRPr="004619C4">
        <w:rPr>
          <w:rFonts w:cs="Times New Roman"/>
          <w:shd w:val="clear" w:color="auto" w:fill="FFFFFF"/>
        </w:rPr>
        <w:t xml:space="preserve"> </w:t>
      </w:r>
      <w:r w:rsidR="004617C5" w:rsidRPr="004619C4">
        <w:rPr>
          <w:rFonts w:cs="Times New Roman"/>
          <w:shd w:val="clear" w:color="auto" w:fill="FFFFFF"/>
        </w:rPr>
        <w:t xml:space="preserve">după caz, permis de ședere valabil, eliberat de un stat </w:t>
      </w:r>
      <w:r w:rsidR="004617C5" w:rsidRPr="004619C4">
        <w:rPr>
          <w:rFonts w:cs="Times New Roman"/>
          <w:shd w:val="clear" w:color="auto" w:fill="FFFFFF"/>
          <w:lang w:val="ro-MD"/>
        </w:rPr>
        <w:t xml:space="preserve">membru </w:t>
      </w:r>
      <w:r w:rsidR="004617C5" w:rsidRPr="004619C4">
        <w:rPr>
          <w:rFonts w:cs="Times New Roman"/>
          <w:shd w:val="clear" w:color="auto" w:fill="FFFFFF"/>
        </w:rPr>
        <w:t xml:space="preserve">al </w:t>
      </w:r>
      <w:r w:rsidR="004617C5" w:rsidRPr="004619C4">
        <w:rPr>
          <w:rFonts w:cs="Times New Roman"/>
          <w:shd w:val="clear" w:color="auto" w:fill="FFFFFF"/>
          <w:lang w:val="ro-MD"/>
        </w:rPr>
        <w:t>Uniunii Europene</w:t>
      </w:r>
      <w:r w:rsidR="00440059" w:rsidRPr="004619C4">
        <w:rPr>
          <w:rFonts w:cs="Times New Roman"/>
          <w:shd w:val="clear" w:color="auto" w:fill="FFFFFF"/>
        </w:rPr>
        <w:t xml:space="preserve">, sau de un stat semnatar </w:t>
      </w:r>
      <w:r w:rsidR="00440059" w:rsidRPr="004619C4">
        <w:rPr>
          <w:rFonts w:eastAsia="Times New Roman" w:cs="Times New Roman"/>
          <w:szCs w:val="28"/>
        </w:rPr>
        <w:t>a Acordului Schengen.</w:t>
      </w:r>
      <w:r w:rsidR="00440059" w:rsidRPr="004619C4">
        <w:rPr>
          <w:rFonts w:cs="Times New Roman"/>
          <w:strike/>
          <w:szCs w:val="28"/>
        </w:rPr>
        <w:t xml:space="preserve">  </w:t>
      </w:r>
    </w:p>
    <w:p w14:paraId="74F4710D" w14:textId="42E255BD" w:rsidR="00223486" w:rsidRPr="007A736F" w:rsidRDefault="002D7CAB" w:rsidP="00CF56DF">
      <w:pPr>
        <w:pStyle w:val="ae"/>
        <w:widowControl w:val="0"/>
        <w:numPr>
          <w:ilvl w:val="0"/>
          <w:numId w:val="34"/>
        </w:numPr>
        <w:tabs>
          <w:tab w:val="left" w:pos="851"/>
        </w:tabs>
        <w:spacing w:after="0" w:line="276" w:lineRule="auto"/>
        <w:ind w:left="0" w:firstLine="567"/>
        <w:jc w:val="both"/>
        <w:rPr>
          <w:rFonts w:cs="Times New Roman"/>
          <w:szCs w:val="28"/>
        </w:rPr>
      </w:pPr>
      <w:r>
        <w:rPr>
          <w:rFonts w:cs="Times New Roman"/>
          <w:szCs w:val="28"/>
        </w:rPr>
        <w:t>actele</w:t>
      </w:r>
      <w:r w:rsidR="00AD0A5B" w:rsidRPr="007A736F">
        <w:rPr>
          <w:rFonts w:cs="Times New Roman"/>
          <w:szCs w:val="28"/>
        </w:rPr>
        <w:t xml:space="preserve"> de stare civilă </w:t>
      </w:r>
      <w:r w:rsidR="007C238E" w:rsidRPr="007A736F">
        <w:rPr>
          <w:rFonts w:cs="Times New Roman"/>
          <w:szCs w:val="28"/>
        </w:rPr>
        <w:t>care confirmă le</w:t>
      </w:r>
      <w:r w:rsidR="00261619" w:rsidRPr="007A736F">
        <w:rPr>
          <w:rFonts w:cs="Times New Roman"/>
          <w:szCs w:val="28"/>
        </w:rPr>
        <w:t>gătura familială, sau contract</w:t>
      </w:r>
      <w:r w:rsidR="007C238E" w:rsidRPr="007A736F">
        <w:rPr>
          <w:rFonts w:cs="Times New Roman"/>
          <w:szCs w:val="28"/>
        </w:rPr>
        <w:t>e</w:t>
      </w:r>
      <w:r w:rsidR="008C159F">
        <w:rPr>
          <w:rFonts w:cs="Times New Roman"/>
          <w:szCs w:val="28"/>
        </w:rPr>
        <w:t xml:space="preserve"> </w:t>
      </w:r>
      <w:r w:rsidR="007C238E" w:rsidRPr="007A736F">
        <w:rPr>
          <w:rFonts w:cs="Times New Roman"/>
          <w:szCs w:val="28"/>
        </w:rPr>
        <w:t>și alte dovezi referitoare la situația de dependență în cazul</w:t>
      </w:r>
      <w:r w:rsidR="003A78C8" w:rsidRPr="007A736F">
        <w:rPr>
          <w:rFonts w:cs="Times New Roman"/>
          <w:szCs w:val="28"/>
        </w:rPr>
        <w:t xml:space="preserve"> membrilor de</w:t>
      </w:r>
      <w:r w:rsidR="007C238E" w:rsidRPr="007A736F">
        <w:rPr>
          <w:rFonts w:cs="Times New Roman"/>
          <w:szCs w:val="28"/>
        </w:rPr>
        <w:t xml:space="preserve"> familie extins</w:t>
      </w:r>
      <w:r w:rsidR="003A78C8" w:rsidRPr="007A736F">
        <w:rPr>
          <w:rFonts w:cs="Times New Roman"/>
          <w:szCs w:val="28"/>
        </w:rPr>
        <w:t>ă</w:t>
      </w:r>
      <w:r w:rsidR="007C238E" w:rsidRPr="007A736F">
        <w:rPr>
          <w:rFonts w:cs="Times New Roman"/>
          <w:szCs w:val="28"/>
        </w:rPr>
        <w:t>, traduse în limba română sau engleză</w:t>
      </w:r>
      <w:r w:rsidR="000469B5" w:rsidRPr="007A736F">
        <w:rPr>
          <w:rFonts w:cs="Times New Roman"/>
          <w:szCs w:val="28"/>
        </w:rPr>
        <w:t xml:space="preserve"> </w:t>
      </w:r>
      <w:r w:rsidR="000469B5" w:rsidRPr="007A736F">
        <w:rPr>
          <w:rFonts w:cs="Times New Roman"/>
          <w:shd w:val="clear" w:color="auto" w:fill="FFFFFF"/>
        </w:rPr>
        <w:t xml:space="preserve">și </w:t>
      </w:r>
      <w:r w:rsidR="00AA0EAA" w:rsidRPr="007A736F">
        <w:rPr>
          <w:rFonts w:cs="Times New Roman"/>
          <w:shd w:val="clear" w:color="auto" w:fill="FFFFFF"/>
        </w:rPr>
        <w:t>supra</w:t>
      </w:r>
      <w:r w:rsidR="000469B5" w:rsidRPr="007A736F">
        <w:rPr>
          <w:rFonts w:cs="Times New Roman"/>
          <w:shd w:val="clear" w:color="auto" w:fill="FFFFFF"/>
        </w:rPr>
        <w:t>legalizate sau apostilate</w:t>
      </w:r>
      <w:r w:rsidR="00AA0EAA" w:rsidRPr="007A736F">
        <w:rPr>
          <w:rFonts w:cs="Times New Roman"/>
          <w:shd w:val="clear" w:color="auto" w:fill="FFFFFF"/>
        </w:rPr>
        <w:t>, dacă tratatele internaționale la care Republica Moldova este parte nu prevăd altfel</w:t>
      </w:r>
      <w:r w:rsidR="007C238E" w:rsidRPr="007A736F">
        <w:rPr>
          <w:rFonts w:cs="Times New Roman"/>
          <w:szCs w:val="28"/>
        </w:rPr>
        <w:t>;</w:t>
      </w:r>
    </w:p>
    <w:p w14:paraId="2173074D" w14:textId="5E791332" w:rsidR="002E7B49" w:rsidRPr="007A736F" w:rsidRDefault="002E7B49" w:rsidP="00CF56DF">
      <w:pPr>
        <w:pStyle w:val="ae"/>
        <w:widowControl w:val="0"/>
        <w:numPr>
          <w:ilvl w:val="0"/>
          <w:numId w:val="34"/>
        </w:numPr>
        <w:tabs>
          <w:tab w:val="left" w:pos="851"/>
        </w:tabs>
        <w:spacing w:after="0" w:line="276" w:lineRule="auto"/>
        <w:ind w:left="0" w:firstLine="567"/>
        <w:jc w:val="both"/>
        <w:rPr>
          <w:rFonts w:cs="Times New Roman"/>
          <w:szCs w:val="28"/>
        </w:rPr>
      </w:pPr>
      <w:r w:rsidRPr="007A736F">
        <w:rPr>
          <w:rFonts w:cs="Times New Roman"/>
          <w:szCs w:val="28"/>
        </w:rPr>
        <w:t xml:space="preserve">copia </w:t>
      </w:r>
      <w:r w:rsidR="003D16FF" w:rsidRPr="007A736F">
        <w:rPr>
          <w:rFonts w:cs="Times New Roman"/>
          <w:szCs w:val="28"/>
        </w:rPr>
        <w:t xml:space="preserve">cărții de rezidență </w:t>
      </w:r>
      <w:r w:rsidRPr="007A736F">
        <w:rPr>
          <w:rFonts w:cs="Times New Roman"/>
          <w:szCs w:val="28"/>
        </w:rPr>
        <w:t xml:space="preserve">ce confirmă </w:t>
      </w:r>
      <w:r w:rsidR="004B1B6D" w:rsidRPr="007A736F">
        <w:rPr>
          <w:rFonts w:cs="Times New Roman"/>
          <w:szCs w:val="28"/>
        </w:rPr>
        <w:t>ședere</w:t>
      </w:r>
      <w:r w:rsidR="003D16FF" w:rsidRPr="007A736F">
        <w:rPr>
          <w:rFonts w:cs="Times New Roman"/>
          <w:szCs w:val="28"/>
        </w:rPr>
        <w:t xml:space="preserve">a membrului de familie cetățean al Uniunii Europene </w:t>
      </w:r>
      <w:r w:rsidRPr="007A736F">
        <w:rPr>
          <w:rFonts w:cs="Times New Roman"/>
          <w:szCs w:val="28"/>
        </w:rPr>
        <w:t>pe teritoriul Republicii Moldova</w:t>
      </w:r>
      <w:r w:rsidR="003D16FF" w:rsidRPr="007A736F">
        <w:rPr>
          <w:rFonts w:cs="Times New Roman"/>
          <w:szCs w:val="28"/>
        </w:rPr>
        <w:t>;</w:t>
      </w:r>
      <w:r w:rsidR="00C5513B" w:rsidRPr="007A736F">
        <w:rPr>
          <w:rFonts w:cs="Times New Roman"/>
          <w:szCs w:val="28"/>
        </w:rPr>
        <w:t xml:space="preserve"> </w:t>
      </w:r>
    </w:p>
    <w:p w14:paraId="52E19D52" w14:textId="6FB2F0A8" w:rsidR="00223486" w:rsidRPr="007A736F" w:rsidRDefault="00E77672" w:rsidP="00CF56DF">
      <w:pPr>
        <w:pStyle w:val="ae"/>
        <w:widowControl w:val="0"/>
        <w:numPr>
          <w:ilvl w:val="0"/>
          <w:numId w:val="34"/>
        </w:numPr>
        <w:tabs>
          <w:tab w:val="left" w:pos="851"/>
        </w:tabs>
        <w:spacing w:after="0" w:line="276" w:lineRule="auto"/>
        <w:ind w:left="0" w:firstLine="567"/>
        <w:jc w:val="both"/>
        <w:rPr>
          <w:rFonts w:cs="Times New Roman"/>
          <w:szCs w:val="28"/>
        </w:rPr>
      </w:pPr>
      <w:bookmarkStart w:id="4" w:name="_Hlk193813049"/>
      <w:r w:rsidRPr="007A736F">
        <w:rPr>
          <w:rFonts w:cs="Times New Roman"/>
          <w:iCs/>
          <w:szCs w:val="28"/>
        </w:rPr>
        <w:t>certifica</w:t>
      </w:r>
      <w:r w:rsidR="00261619" w:rsidRPr="007A736F">
        <w:rPr>
          <w:rFonts w:cs="Times New Roman"/>
          <w:iCs/>
          <w:szCs w:val="28"/>
        </w:rPr>
        <w:t>tul</w:t>
      </w:r>
      <w:r w:rsidRPr="007A736F">
        <w:rPr>
          <w:rFonts w:cs="Times New Roman"/>
          <w:iCs/>
          <w:szCs w:val="28"/>
        </w:rPr>
        <w:t xml:space="preserve"> de </w:t>
      </w:r>
      <w:r w:rsidR="007C238E" w:rsidRPr="007A736F">
        <w:rPr>
          <w:rFonts w:cs="Times New Roman"/>
          <w:iCs/>
          <w:szCs w:val="28"/>
        </w:rPr>
        <w:t xml:space="preserve">cazier judiciar tradus în limba română sau engleză eliberat în ultimele </w:t>
      </w:r>
      <w:r w:rsidR="004A646A" w:rsidRPr="007A736F">
        <w:rPr>
          <w:rFonts w:cs="Times New Roman"/>
          <w:iCs/>
          <w:szCs w:val="28"/>
        </w:rPr>
        <w:t>șase</w:t>
      </w:r>
      <w:r w:rsidR="007C238E" w:rsidRPr="007A736F">
        <w:rPr>
          <w:rFonts w:cs="Times New Roman"/>
          <w:iCs/>
          <w:szCs w:val="28"/>
        </w:rPr>
        <w:t xml:space="preserve"> luni</w:t>
      </w:r>
      <w:r w:rsidR="007C238E" w:rsidRPr="007A736F">
        <w:rPr>
          <w:rFonts w:cs="Times New Roman"/>
          <w:iCs/>
          <w:spacing w:val="-4"/>
          <w:szCs w:val="28"/>
        </w:rPr>
        <w:t xml:space="preserve"> </w:t>
      </w:r>
      <w:r w:rsidR="007C238E" w:rsidRPr="007A736F">
        <w:rPr>
          <w:rFonts w:cs="Times New Roman"/>
          <w:iCs/>
          <w:szCs w:val="28"/>
        </w:rPr>
        <w:t>de</w:t>
      </w:r>
      <w:r w:rsidR="007C238E" w:rsidRPr="007A736F">
        <w:rPr>
          <w:rFonts w:cs="Times New Roman"/>
          <w:iCs/>
          <w:spacing w:val="-4"/>
          <w:szCs w:val="28"/>
        </w:rPr>
        <w:t xml:space="preserve"> </w:t>
      </w:r>
      <w:r w:rsidR="007C238E" w:rsidRPr="007A736F">
        <w:rPr>
          <w:rFonts w:cs="Times New Roman"/>
          <w:iCs/>
          <w:szCs w:val="28"/>
        </w:rPr>
        <w:t>autoritățile</w:t>
      </w:r>
      <w:r w:rsidR="007C238E" w:rsidRPr="007A736F">
        <w:rPr>
          <w:rFonts w:cs="Times New Roman"/>
          <w:iCs/>
          <w:spacing w:val="-3"/>
          <w:szCs w:val="28"/>
        </w:rPr>
        <w:t xml:space="preserve"> </w:t>
      </w:r>
      <w:r w:rsidR="007C238E" w:rsidRPr="007A736F">
        <w:rPr>
          <w:rFonts w:cs="Times New Roman"/>
          <w:iCs/>
          <w:szCs w:val="28"/>
        </w:rPr>
        <w:t>statului</w:t>
      </w:r>
      <w:r w:rsidR="007C238E" w:rsidRPr="007A736F">
        <w:rPr>
          <w:rFonts w:cs="Times New Roman"/>
          <w:iCs/>
          <w:spacing w:val="4"/>
          <w:szCs w:val="28"/>
        </w:rPr>
        <w:t xml:space="preserve"> </w:t>
      </w:r>
      <w:r w:rsidR="007C238E" w:rsidRPr="007A736F">
        <w:rPr>
          <w:rFonts w:cs="Times New Roman"/>
          <w:iCs/>
          <w:szCs w:val="28"/>
        </w:rPr>
        <w:t>din</w:t>
      </w:r>
      <w:r w:rsidR="007C238E" w:rsidRPr="007A736F">
        <w:rPr>
          <w:rFonts w:cs="Times New Roman"/>
          <w:iCs/>
          <w:spacing w:val="-4"/>
          <w:szCs w:val="28"/>
        </w:rPr>
        <w:t xml:space="preserve"> </w:t>
      </w:r>
      <w:r w:rsidR="007C238E" w:rsidRPr="007A736F">
        <w:rPr>
          <w:rFonts w:cs="Times New Roman"/>
          <w:iCs/>
          <w:szCs w:val="28"/>
        </w:rPr>
        <w:t>țara</w:t>
      </w:r>
      <w:r w:rsidR="007C238E" w:rsidRPr="007A736F">
        <w:rPr>
          <w:rFonts w:cs="Times New Roman"/>
          <w:iCs/>
          <w:spacing w:val="-2"/>
          <w:szCs w:val="28"/>
        </w:rPr>
        <w:t xml:space="preserve"> </w:t>
      </w:r>
      <w:r w:rsidR="007C238E" w:rsidRPr="007A736F">
        <w:rPr>
          <w:rFonts w:cs="Times New Roman"/>
          <w:iCs/>
          <w:szCs w:val="28"/>
        </w:rPr>
        <w:t>de</w:t>
      </w:r>
      <w:r w:rsidR="007C238E" w:rsidRPr="007A736F">
        <w:rPr>
          <w:rFonts w:cs="Times New Roman"/>
          <w:iCs/>
          <w:spacing w:val="-4"/>
          <w:szCs w:val="28"/>
        </w:rPr>
        <w:t xml:space="preserve"> </w:t>
      </w:r>
      <w:r w:rsidR="007C238E" w:rsidRPr="007A736F">
        <w:rPr>
          <w:rFonts w:cs="Times New Roman"/>
          <w:iCs/>
          <w:szCs w:val="28"/>
        </w:rPr>
        <w:t>origine</w:t>
      </w:r>
      <w:r w:rsidR="00DF68EC" w:rsidRPr="007A736F">
        <w:rPr>
          <w:rFonts w:cs="Times New Roman"/>
        </w:rPr>
        <w:t xml:space="preserve"> supralegalizat sau apostilat, dacă tratatele internaționale la care Republica Moldova este parte nu prevăd altfel</w:t>
      </w:r>
      <w:r w:rsidR="007C238E" w:rsidRPr="007A736F">
        <w:rPr>
          <w:rFonts w:cs="Times New Roman"/>
          <w:iCs/>
          <w:szCs w:val="28"/>
        </w:rPr>
        <w:t xml:space="preserve">. </w:t>
      </w:r>
      <w:r w:rsidR="007C238E" w:rsidRPr="007A736F">
        <w:rPr>
          <w:rFonts w:cs="Times New Roman"/>
          <w:iCs/>
          <w:szCs w:val="28"/>
          <w:shd w:val="clear" w:color="auto" w:fill="FFFFFF"/>
        </w:rPr>
        <w:t>În cazul în care membrii de familie a</w:t>
      </w:r>
      <w:r w:rsidR="006D3850" w:rsidRPr="007A736F">
        <w:rPr>
          <w:rFonts w:cs="Times New Roman"/>
          <w:iCs/>
          <w:szCs w:val="28"/>
          <w:shd w:val="clear" w:color="auto" w:fill="FFFFFF"/>
        </w:rPr>
        <w:t xml:space="preserve">i </w:t>
      </w:r>
      <w:r w:rsidR="00DC53A5" w:rsidRPr="007A736F">
        <w:rPr>
          <w:rFonts w:cs="Times New Roman"/>
          <w:szCs w:val="28"/>
          <w:lang w:val="ro-MD"/>
        </w:rPr>
        <w:t>cetățenilor</w:t>
      </w:r>
      <w:r w:rsidR="006D3850" w:rsidRPr="007A736F">
        <w:rPr>
          <w:rFonts w:cs="Times New Roman"/>
          <w:szCs w:val="28"/>
        </w:rPr>
        <w:t xml:space="preserve"> </w:t>
      </w:r>
      <w:r w:rsidR="007C238E" w:rsidRPr="007A736F">
        <w:rPr>
          <w:rFonts w:cs="Times New Roman"/>
          <w:szCs w:val="28"/>
        </w:rPr>
        <w:t xml:space="preserve">Uniunii Europene, </w:t>
      </w:r>
      <w:r w:rsidR="007C238E" w:rsidRPr="007A736F">
        <w:rPr>
          <w:rFonts w:cs="Times New Roman"/>
          <w:iCs/>
          <w:szCs w:val="28"/>
          <w:shd w:val="clear" w:color="auto" w:fill="FFFFFF"/>
        </w:rPr>
        <w:t xml:space="preserve">are o ședere legală de cel puțin doi ani într-o altă țară decât țara a cărei cetățenie o deține, acesta urmează să prezinte </w:t>
      </w:r>
      <w:r w:rsidR="007C238E" w:rsidRPr="007A736F">
        <w:rPr>
          <w:rFonts w:cs="Times New Roman"/>
          <w:iCs/>
          <w:szCs w:val="28"/>
        </w:rPr>
        <w:t xml:space="preserve">și cazier judiciar, </w:t>
      </w:r>
      <w:r w:rsidR="007C238E" w:rsidRPr="007A736F">
        <w:rPr>
          <w:rFonts w:cs="Times New Roman"/>
          <w:iCs/>
          <w:szCs w:val="28"/>
          <w:shd w:val="clear" w:color="auto" w:fill="FFFFFF"/>
        </w:rPr>
        <w:t>eliberat de autoritățile statului de reședință, precum și documentul ce confirmă dreptul de ședere</w:t>
      </w:r>
      <w:r w:rsidR="00223486" w:rsidRPr="007A736F">
        <w:rPr>
          <w:rFonts w:cs="Times New Roman"/>
          <w:szCs w:val="28"/>
        </w:rPr>
        <w:t>;</w:t>
      </w:r>
    </w:p>
    <w:bookmarkEnd w:id="4"/>
    <w:p w14:paraId="440EFA62" w14:textId="2DAC0482" w:rsidR="00C7628B" w:rsidRPr="007A736F" w:rsidRDefault="005C1DD2" w:rsidP="00CF56DF">
      <w:pPr>
        <w:pStyle w:val="ae"/>
        <w:widowControl w:val="0"/>
        <w:numPr>
          <w:ilvl w:val="0"/>
          <w:numId w:val="34"/>
        </w:numPr>
        <w:tabs>
          <w:tab w:val="left" w:pos="851"/>
        </w:tabs>
        <w:spacing w:after="0" w:line="276" w:lineRule="auto"/>
        <w:ind w:left="0" w:firstLine="567"/>
        <w:jc w:val="both"/>
        <w:rPr>
          <w:rFonts w:cs="Times New Roman"/>
          <w:szCs w:val="28"/>
        </w:rPr>
      </w:pPr>
      <w:r w:rsidRPr="007A736F">
        <w:rPr>
          <w:rFonts w:cs="Times New Roman"/>
          <w:shd w:val="clear" w:color="auto" w:fill="FFFFFF"/>
        </w:rPr>
        <w:t xml:space="preserve">actul ce atestă dreptul de proprietate sau de folosință </w:t>
      </w:r>
      <w:r w:rsidR="00D510E7">
        <w:rPr>
          <w:rFonts w:cs="Times New Roman"/>
          <w:shd w:val="clear" w:color="auto" w:fill="FFFFFF"/>
        </w:rPr>
        <w:t xml:space="preserve">a membrului de familie </w:t>
      </w:r>
      <w:r w:rsidRPr="007A736F">
        <w:rPr>
          <w:rFonts w:cs="Times New Roman"/>
          <w:shd w:val="clear" w:color="auto" w:fill="FFFFFF"/>
        </w:rPr>
        <w:t>asupra locuinței</w:t>
      </w:r>
      <w:r w:rsidR="00311971" w:rsidRPr="007A736F">
        <w:rPr>
          <w:rFonts w:cs="Times New Roman"/>
          <w:shd w:val="clear" w:color="auto" w:fill="FFFFFF"/>
        </w:rPr>
        <w:t xml:space="preserve"> </w:t>
      </w:r>
      <w:r w:rsidRPr="007A736F">
        <w:rPr>
          <w:rFonts w:cs="Times New Roman"/>
          <w:shd w:val="clear" w:color="auto" w:fill="FFFFFF"/>
        </w:rPr>
        <w:t>de pe teritoriul Republicii Moldova</w:t>
      </w:r>
      <w:r w:rsidR="00311971" w:rsidRPr="007A736F">
        <w:rPr>
          <w:rFonts w:cs="Times New Roman"/>
          <w:shd w:val="clear" w:color="auto" w:fill="FFFFFF"/>
        </w:rPr>
        <w:t xml:space="preserve">, </w:t>
      </w:r>
      <w:r w:rsidR="007C238E" w:rsidRPr="007A736F">
        <w:rPr>
          <w:rFonts w:cs="Times New Roman"/>
          <w:szCs w:val="28"/>
          <w:shd w:val="clear" w:color="auto" w:fill="FFFFFF"/>
        </w:rPr>
        <w:t>în modul stabilit de Guvern</w:t>
      </w:r>
      <w:r w:rsidR="00261619" w:rsidRPr="007A736F">
        <w:rPr>
          <w:rFonts w:cs="Times New Roman"/>
          <w:shd w:val="clear" w:color="auto" w:fill="FFFFFF"/>
        </w:rPr>
        <w:t>.</w:t>
      </w:r>
    </w:p>
    <w:p w14:paraId="7266F524" w14:textId="61340AEB" w:rsidR="00223486" w:rsidRPr="007A736F" w:rsidRDefault="00F858E3" w:rsidP="00223486">
      <w:pPr>
        <w:pStyle w:val="ae"/>
        <w:widowControl w:val="0"/>
        <w:numPr>
          <w:ilvl w:val="0"/>
          <w:numId w:val="4"/>
        </w:numPr>
        <w:tabs>
          <w:tab w:val="left" w:pos="567"/>
          <w:tab w:val="left" w:pos="990"/>
        </w:tabs>
        <w:spacing w:after="0" w:line="276" w:lineRule="auto"/>
        <w:ind w:left="0" w:firstLine="567"/>
        <w:jc w:val="both"/>
        <w:rPr>
          <w:rFonts w:cs="Times New Roman"/>
          <w:szCs w:val="28"/>
        </w:rPr>
      </w:pPr>
      <w:r w:rsidRPr="007A736F">
        <w:rPr>
          <w:rFonts w:cs="Times New Roman"/>
          <w:szCs w:val="28"/>
        </w:rPr>
        <w:t>Inspectoratul General pentru Migrație examinează c</w:t>
      </w:r>
      <w:r w:rsidR="007C238E" w:rsidRPr="007A736F">
        <w:rPr>
          <w:rFonts w:cs="Times New Roman"/>
          <w:szCs w:val="28"/>
        </w:rPr>
        <w:t>ererea chestionar de acordare sau prelungire a dreptului de ședere pentru membrii de familie ai cetățenilor Uniunii Europene</w:t>
      </w:r>
      <w:r w:rsidRPr="007A736F">
        <w:rPr>
          <w:rFonts w:cs="Times New Roman"/>
          <w:szCs w:val="28"/>
        </w:rPr>
        <w:t xml:space="preserve"> </w:t>
      </w:r>
      <w:r w:rsidR="007C238E" w:rsidRPr="007A736F">
        <w:rPr>
          <w:rFonts w:cs="Times New Roman"/>
          <w:szCs w:val="28"/>
        </w:rPr>
        <w:t>în termen de 30 de</w:t>
      </w:r>
      <w:r w:rsidR="00B6116A" w:rsidRPr="007A736F">
        <w:rPr>
          <w:rFonts w:cs="Times New Roman"/>
          <w:szCs w:val="28"/>
        </w:rPr>
        <w:t xml:space="preserve"> zile calendaristice</w:t>
      </w:r>
      <w:r w:rsidR="007C238E" w:rsidRPr="007A736F">
        <w:rPr>
          <w:rFonts w:cs="Times New Roman"/>
          <w:szCs w:val="28"/>
        </w:rPr>
        <w:t xml:space="preserve">. Din motive justificate </w:t>
      </w:r>
      <w:r w:rsidR="007C238E" w:rsidRPr="007A736F">
        <w:rPr>
          <w:rFonts w:cs="Times New Roman"/>
          <w:szCs w:val="28"/>
        </w:rPr>
        <w:lastRenderedPageBreak/>
        <w:t>termenul general poate fi prelungit din oficiu sau la cerere</w:t>
      </w:r>
      <w:r w:rsidR="007F693E" w:rsidRPr="007A736F">
        <w:rPr>
          <w:rFonts w:cs="Times New Roman"/>
          <w:szCs w:val="28"/>
        </w:rPr>
        <w:t>,</w:t>
      </w:r>
      <w:r w:rsidR="007C238E" w:rsidRPr="007A736F">
        <w:rPr>
          <w:rFonts w:cs="Times New Roman"/>
          <w:szCs w:val="28"/>
        </w:rPr>
        <w:t xml:space="preserve"> în condițiile prevăzute de Codul </w:t>
      </w:r>
      <w:r w:rsidR="00992E22" w:rsidRPr="007A736F">
        <w:rPr>
          <w:rFonts w:cs="Times New Roman"/>
          <w:szCs w:val="28"/>
        </w:rPr>
        <w:t>a</w:t>
      </w:r>
      <w:r w:rsidR="007C238E" w:rsidRPr="007A736F">
        <w:rPr>
          <w:rFonts w:cs="Times New Roman"/>
          <w:szCs w:val="28"/>
        </w:rPr>
        <w:t>dministrativ</w:t>
      </w:r>
      <w:r w:rsidR="00992E22" w:rsidRPr="007A736F">
        <w:rPr>
          <w:rFonts w:eastAsia="Times New Roman" w:cs="Times New Roman"/>
          <w:szCs w:val="28"/>
          <w:lang w:eastAsia="ro-RO"/>
        </w:rPr>
        <w:t xml:space="preserve"> al Republicii Moldova</w:t>
      </w:r>
      <w:r w:rsidR="007C238E" w:rsidRPr="007A736F">
        <w:rPr>
          <w:rFonts w:cs="Times New Roman"/>
          <w:szCs w:val="28"/>
        </w:rPr>
        <w:t>.</w:t>
      </w:r>
    </w:p>
    <w:p w14:paraId="2169AF0E" w14:textId="242B9F90" w:rsidR="00C81BC6" w:rsidRPr="007A736F" w:rsidRDefault="007C238E" w:rsidP="00C81BC6">
      <w:pPr>
        <w:pStyle w:val="ae"/>
        <w:widowControl w:val="0"/>
        <w:numPr>
          <w:ilvl w:val="0"/>
          <w:numId w:val="4"/>
        </w:numPr>
        <w:tabs>
          <w:tab w:val="left" w:pos="567"/>
          <w:tab w:val="left" w:pos="990"/>
        </w:tabs>
        <w:spacing w:after="0" w:line="276" w:lineRule="auto"/>
        <w:ind w:left="0" w:firstLine="567"/>
        <w:jc w:val="both"/>
        <w:rPr>
          <w:rFonts w:cs="Times New Roman"/>
          <w:szCs w:val="28"/>
        </w:rPr>
      </w:pPr>
      <w:r w:rsidRPr="007A736F">
        <w:rPr>
          <w:rFonts w:cs="Times New Roman"/>
          <w:szCs w:val="28"/>
        </w:rPr>
        <w:t xml:space="preserve">Cererea chestionar de prelungire a dreptului de ședere pentru membrul de familie al cetățenilor Uniunii Europene, se examinează la întrunirea condițiilor prevăzute la alin. (1), cu excepția lit. </w:t>
      </w:r>
      <w:r w:rsidR="007E1CCF" w:rsidRPr="007A736F">
        <w:rPr>
          <w:rFonts w:cs="Times New Roman"/>
          <w:szCs w:val="28"/>
        </w:rPr>
        <w:t>b</w:t>
      </w:r>
      <w:r w:rsidRPr="007A736F">
        <w:rPr>
          <w:rFonts w:cs="Times New Roman"/>
          <w:szCs w:val="28"/>
        </w:rPr>
        <w:t xml:space="preserve">) și lit. </w:t>
      </w:r>
      <w:r w:rsidR="00425A09" w:rsidRPr="007A736F">
        <w:rPr>
          <w:rFonts w:cs="Times New Roman"/>
          <w:szCs w:val="28"/>
        </w:rPr>
        <w:t>e</w:t>
      </w:r>
      <w:r w:rsidRPr="007A736F">
        <w:rPr>
          <w:rFonts w:cs="Times New Roman"/>
          <w:szCs w:val="28"/>
        </w:rPr>
        <w:t>).</w:t>
      </w:r>
    </w:p>
    <w:p w14:paraId="03FDE701" w14:textId="42CB1C60" w:rsidR="00C81BC6" w:rsidRPr="007A736F" w:rsidRDefault="007C238E" w:rsidP="00C81BC6">
      <w:pPr>
        <w:pStyle w:val="ae"/>
        <w:widowControl w:val="0"/>
        <w:numPr>
          <w:ilvl w:val="0"/>
          <w:numId w:val="4"/>
        </w:numPr>
        <w:tabs>
          <w:tab w:val="left" w:pos="567"/>
          <w:tab w:val="left" w:pos="990"/>
        </w:tabs>
        <w:spacing w:after="0" w:line="276" w:lineRule="auto"/>
        <w:ind w:left="0" w:firstLine="567"/>
        <w:jc w:val="both"/>
        <w:rPr>
          <w:rFonts w:cs="Times New Roman"/>
          <w:szCs w:val="28"/>
        </w:rPr>
      </w:pPr>
      <w:r w:rsidRPr="007A736F">
        <w:rPr>
          <w:rFonts w:cs="Times New Roman"/>
          <w:szCs w:val="28"/>
        </w:rPr>
        <w:t xml:space="preserve">Dreptul de ședere pentru membrii de familie ai cetățenilor Uniunii Europene se acordă și se prelungește pe toată durata de valabilitate a cărții de rezidență a cetățeanului Uniunii Europene, dar nu mai mult de </w:t>
      </w:r>
      <w:r w:rsidR="00992E22" w:rsidRPr="007A736F">
        <w:rPr>
          <w:rFonts w:cs="Times New Roman"/>
          <w:szCs w:val="28"/>
        </w:rPr>
        <w:t>cinci</w:t>
      </w:r>
      <w:r w:rsidRPr="007A736F">
        <w:rPr>
          <w:rFonts w:cs="Times New Roman"/>
          <w:szCs w:val="28"/>
        </w:rPr>
        <w:t xml:space="preserve"> ani.</w:t>
      </w:r>
    </w:p>
    <w:p w14:paraId="4CD511E3" w14:textId="1A63919B" w:rsidR="00A63428" w:rsidRPr="007A736F" w:rsidRDefault="00B02DA3" w:rsidP="00A63428">
      <w:pPr>
        <w:pStyle w:val="ae"/>
        <w:widowControl w:val="0"/>
        <w:numPr>
          <w:ilvl w:val="0"/>
          <w:numId w:val="4"/>
        </w:numPr>
        <w:tabs>
          <w:tab w:val="left" w:pos="567"/>
          <w:tab w:val="left" w:pos="990"/>
        </w:tabs>
        <w:spacing w:after="0" w:line="276" w:lineRule="auto"/>
        <w:ind w:left="0" w:firstLine="567"/>
        <w:jc w:val="both"/>
        <w:rPr>
          <w:rFonts w:cs="Times New Roman"/>
          <w:szCs w:val="28"/>
        </w:rPr>
      </w:pPr>
      <w:r w:rsidRPr="007A736F">
        <w:rPr>
          <w:rFonts w:cs="Times New Roman"/>
          <w:szCs w:val="28"/>
        </w:rPr>
        <w:t>Examinarea cererii chestionar prevăzute la alin. (2) se finalizează prin emiterea unei decizii cu privire la acordarea/prelungirea sau refuzul</w:t>
      </w:r>
      <w:r w:rsidR="00751352">
        <w:rPr>
          <w:rFonts w:cs="Times New Roman"/>
          <w:szCs w:val="28"/>
        </w:rPr>
        <w:t xml:space="preserve"> acordării/prelu</w:t>
      </w:r>
      <w:r w:rsidR="0019193A">
        <w:rPr>
          <w:rFonts w:cs="Times New Roman"/>
          <w:szCs w:val="28"/>
        </w:rPr>
        <w:t>n</w:t>
      </w:r>
      <w:r w:rsidR="00751352">
        <w:rPr>
          <w:rFonts w:cs="Times New Roman"/>
          <w:szCs w:val="28"/>
        </w:rPr>
        <w:t>girii</w:t>
      </w:r>
      <w:r w:rsidRPr="007A736F">
        <w:rPr>
          <w:rFonts w:cs="Times New Roman"/>
          <w:szCs w:val="28"/>
        </w:rPr>
        <w:t xml:space="preserve"> dreptului de ședere</w:t>
      </w:r>
      <w:r w:rsidR="00B42FF2" w:rsidRPr="007A736F">
        <w:rPr>
          <w:rFonts w:cs="Times New Roman"/>
          <w:szCs w:val="28"/>
        </w:rPr>
        <w:t>.</w:t>
      </w:r>
    </w:p>
    <w:p w14:paraId="3DD56C43" w14:textId="3CEF93AF" w:rsidR="00084D63" w:rsidRPr="007A736F" w:rsidRDefault="00B42FF2" w:rsidP="00084D63">
      <w:pPr>
        <w:pStyle w:val="ae"/>
        <w:widowControl w:val="0"/>
        <w:numPr>
          <w:ilvl w:val="0"/>
          <w:numId w:val="4"/>
        </w:numPr>
        <w:tabs>
          <w:tab w:val="left" w:pos="567"/>
          <w:tab w:val="left" w:pos="990"/>
        </w:tabs>
        <w:spacing w:after="0" w:line="276" w:lineRule="auto"/>
        <w:ind w:left="0" w:firstLine="567"/>
        <w:jc w:val="both"/>
        <w:rPr>
          <w:rFonts w:cs="Times New Roman"/>
          <w:szCs w:val="28"/>
        </w:rPr>
      </w:pPr>
      <w:bookmarkStart w:id="5" w:name="_Hlk193813740"/>
      <w:r w:rsidRPr="007A736F">
        <w:rPr>
          <w:rFonts w:cs="Times New Roman"/>
          <w:szCs w:val="28"/>
        </w:rPr>
        <w:t>După obținerea dreptului de ședere, carte</w:t>
      </w:r>
      <w:r w:rsidR="00084D63" w:rsidRPr="007A736F">
        <w:rPr>
          <w:rFonts w:cs="Times New Roman"/>
          <w:szCs w:val="28"/>
        </w:rPr>
        <w:t>a</w:t>
      </w:r>
      <w:r w:rsidRPr="007A736F">
        <w:rPr>
          <w:rFonts w:cs="Times New Roman"/>
          <w:szCs w:val="28"/>
        </w:rPr>
        <w:t xml:space="preserve"> de rezidență </w:t>
      </w:r>
      <w:r w:rsidR="00084D63" w:rsidRPr="007A736F">
        <w:rPr>
          <w:rFonts w:cs="Times New Roman"/>
          <w:szCs w:val="28"/>
        </w:rPr>
        <w:t>se eliberează în termenii stabiliți la art. 16 alin. (2).</w:t>
      </w:r>
    </w:p>
    <w:p w14:paraId="4E0179AA" w14:textId="12F6EC41" w:rsidR="00101BBA" w:rsidRPr="007A736F" w:rsidRDefault="00101BBA" w:rsidP="00084D63">
      <w:pPr>
        <w:pStyle w:val="ae"/>
        <w:widowControl w:val="0"/>
        <w:numPr>
          <w:ilvl w:val="0"/>
          <w:numId w:val="4"/>
        </w:numPr>
        <w:tabs>
          <w:tab w:val="left" w:pos="567"/>
          <w:tab w:val="left" w:pos="990"/>
        </w:tabs>
        <w:spacing w:after="0" w:line="276" w:lineRule="auto"/>
        <w:ind w:left="0" w:firstLine="567"/>
        <w:jc w:val="both"/>
        <w:rPr>
          <w:rFonts w:cs="Times New Roman"/>
          <w:szCs w:val="28"/>
        </w:rPr>
      </w:pPr>
      <w:r w:rsidRPr="007A736F">
        <w:rPr>
          <w:rFonts w:cs="Times New Roman"/>
          <w:szCs w:val="28"/>
        </w:rPr>
        <w:t>Membrii de familie care dețin cetățenia unui stat membru</w:t>
      </w:r>
      <w:r w:rsidR="00A5039C" w:rsidRPr="007A736F">
        <w:rPr>
          <w:rFonts w:cs="Times New Roman"/>
          <w:szCs w:val="28"/>
        </w:rPr>
        <w:t xml:space="preserve"> al Uniunii Europene</w:t>
      </w:r>
      <w:r w:rsidR="00ED381A" w:rsidRPr="007A736F">
        <w:rPr>
          <w:rFonts w:cs="Times New Roman"/>
          <w:szCs w:val="28"/>
        </w:rPr>
        <w:t xml:space="preserve"> </w:t>
      </w:r>
      <w:r w:rsidR="00360BF6" w:rsidRPr="007A736F">
        <w:rPr>
          <w:rFonts w:cs="Times New Roman"/>
          <w:szCs w:val="28"/>
        </w:rPr>
        <w:t>sau a unui stat semnatar al Acordului Schengen</w:t>
      </w:r>
      <w:r w:rsidR="00CE6AEF" w:rsidRPr="007A736F">
        <w:rPr>
          <w:rFonts w:cs="Times New Roman"/>
          <w:szCs w:val="28"/>
        </w:rPr>
        <w:t>,</w:t>
      </w:r>
      <w:r w:rsidR="00360BF6" w:rsidRPr="007A736F">
        <w:rPr>
          <w:rFonts w:cs="Times New Roman"/>
          <w:szCs w:val="28"/>
        </w:rPr>
        <w:t xml:space="preserve"> </w:t>
      </w:r>
      <w:r w:rsidR="00ED381A" w:rsidRPr="007A736F">
        <w:rPr>
          <w:rFonts w:cs="Times New Roman"/>
          <w:szCs w:val="28"/>
        </w:rPr>
        <w:t>pentru o ședere mai mare de 90 de zile calendaristice</w:t>
      </w:r>
      <w:r w:rsidRPr="007A736F">
        <w:rPr>
          <w:rFonts w:cs="Times New Roman"/>
          <w:szCs w:val="28"/>
        </w:rPr>
        <w:t>, solicit</w:t>
      </w:r>
      <w:r w:rsidR="00ED381A" w:rsidRPr="007A736F">
        <w:rPr>
          <w:rFonts w:cs="Times New Roman"/>
          <w:szCs w:val="28"/>
        </w:rPr>
        <w:t>ă</w:t>
      </w:r>
      <w:r w:rsidRPr="007A736F">
        <w:rPr>
          <w:rFonts w:cs="Times New Roman"/>
          <w:szCs w:val="28"/>
        </w:rPr>
        <w:t xml:space="preserve"> carte de rezidență în condițiile art. 15.</w:t>
      </w:r>
    </w:p>
    <w:bookmarkEnd w:id="5"/>
    <w:p w14:paraId="6D7E399C" w14:textId="3E20507E" w:rsidR="00C7628B" w:rsidRPr="007A736F" w:rsidRDefault="007C238E" w:rsidP="002D1647">
      <w:pPr>
        <w:pStyle w:val="ae"/>
        <w:widowControl w:val="0"/>
        <w:tabs>
          <w:tab w:val="left" w:pos="990"/>
        </w:tabs>
        <w:spacing w:after="0" w:line="276" w:lineRule="auto"/>
        <w:ind w:left="0" w:firstLine="567"/>
        <w:jc w:val="both"/>
        <w:rPr>
          <w:rFonts w:eastAsia="Times New Roman" w:cs="Times New Roman"/>
          <w:szCs w:val="28"/>
          <w:lang w:eastAsia="ru-RU"/>
        </w:rPr>
      </w:pPr>
      <w:r w:rsidRPr="007A736F">
        <w:rPr>
          <w:rFonts w:eastAsia="Times New Roman" w:cs="Times New Roman"/>
          <w:b/>
          <w:bCs/>
          <w:szCs w:val="28"/>
          <w:lang w:eastAsia="ru-RU"/>
        </w:rPr>
        <w:t>Articolul 1</w:t>
      </w:r>
      <w:r w:rsidR="006C1C4E" w:rsidRPr="007A736F">
        <w:rPr>
          <w:rFonts w:eastAsia="Times New Roman" w:cs="Times New Roman"/>
          <w:b/>
          <w:bCs/>
          <w:szCs w:val="28"/>
          <w:lang w:eastAsia="ru-RU"/>
        </w:rPr>
        <w:t>8</w:t>
      </w:r>
      <w:r w:rsidRPr="007A736F">
        <w:rPr>
          <w:rFonts w:eastAsia="Times New Roman" w:cs="Times New Roman"/>
          <w:b/>
          <w:bCs/>
          <w:szCs w:val="28"/>
          <w:lang w:eastAsia="ru-RU"/>
        </w:rPr>
        <w:t>.</w:t>
      </w:r>
      <w:r w:rsidRPr="007A736F">
        <w:rPr>
          <w:rFonts w:eastAsia="Times New Roman" w:cs="Times New Roman"/>
          <w:szCs w:val="28"/>
          <w:lang w:eastAsia="ru-RU"/>
        </w:rPr>
        <w:t xml:space="preserve"> Păstrarea dreptului de ședere a membrilor de familie </w:t>
      </w:r>
    </w:p>
    <w:p w14:paraId="4F4F6A74" w14:textId="412552B8" w:rsidR="00007A53" w:rsidRPr="007A736F" w:rsidRDefault="00007A53" w:rsidP="00CF56DF">
      <w:pPr>
        <w:pStyle w:val="ae"/>
        <w:widowControl w:val="0"/>
        <w:numPr>
          <w:ilvl w:val="0"/>
          <w:numId w:val="26"/>
        </w:numPr>
        <w:tabs>
          <w:tab w:val="left" w:pos="990"/>
        </w:tabs>
        <w:spacing w:after="0" w:line="276" w:lineRule="auto"/>
        <w:ind w:left="0" w:firstLine="567"/>
        <w:jc w:val="both"/>
        <w:rPr>
          <w:rFonts w:cs="Times New Roman"/>
          <w:szCs w:val="28"/>
        </w:rPr>
      </w:pPr>
      <w:r w:rsidRPr="007A736F">
        <w:rPr>
          <w:rFonts w:eastAsia="Times New Roman" w:cs="Times New Roman"/>
          <w:szCs w:val="28"/>
          <w:lang w:eastAsia="ru-RU"/>
        </w:rPr>
        <w:t xml:space="preserve">Plecarea cetățeanului Uniunii Europene din Republica Moldova sau decesul acestuia nu atrage pierderea cărții de rezidență și a dreptului de ședere pentru copiii săi și pentru părintele care are custodia acestor copii, indiferent de cetățenie, atât timp cât aceștia își au </w:t>
      </w:r>
      <w:r w:rsidR="00BF259A" w:rsidRPr="007A736F">
        <w:rPr>
          <w:rFonts w:eastAsia="Times New Roman" w:cs="Times New Roman"/>
          <w:szCs w:val="28"/>
          <w:lang w:eastAsia="ru-RU"/>
        </w:rPr>
        <w:t xml:space="preserve">domiciliu sau </w:t>
      </w:r>
      <w:r w:rsidRPr="007A736F">
        <w:rPr>
          <w:rFonts w:eastAsia="Times New Roman" w:cs="Times New Roman"/>
          <w:szCs w:val="28"/>
          <w:lang w:eastAsia="ru-RU"/>
        </w:rPr>
        <w:t>reședința</w:t>
      </w:r>
      <w:r w:rsidR="00AB673A">
        <w:rPr>
          <w:rFonts w:eastAsia="Times New Roman" w:cs="Times New Roman"/>
          <w:szCs w:val="28"/>
          <w:lang w:eastAsia="ru-RU"/>
        </w:rPr>
        <w:t xml:space="preserve"> temporară</w:t>
      </w:r>
      <w:r w:rsidRPr="007A736F">
        <w:rPr>
          <w:rFonts w:eastAsia="Times New Roman" w:cs="Times New Roman"/>
          <w:szCs w:val="28"/>
          <w:lang w:eastAsia="ru-RU"/>
        </w:rPr>
        <w:t xml:space="preserve"> în </w:t>
      </w:r>
      <w:r w:rsidR="00BF259A" w:rsidRPr="007A736F">
        <w:rPr>
          <w:rFonts w:eastAsia="Times New Roman" w:cs="Times New Roman"/>
          <w:szCs w:val="28"/>
          <w:lang w:eastAsia="ru-RU"/>
        </w:rPr>
        <w:t xml:space="preserve">Republica Moldova </w:t>
      </w:r>
      <w:r w:rsidRPr="007A736F">
        <w:rPr>
          <w:rFonts w:eastAsia="Times New Roman" w:cs="Times New Roman"/>
          <w:szCs w:val="28"/>
          <w:lang w:eastAsia="ru-RU"/>
        </w:rPr>
        <w:t>și sunt înscriși într-o instituție de învățământ pentru a studia acolo, până la terminarea studiilor.</w:t>
      </w:r>
    </w:p>
    <w:p w14:paraId="1E7512E1" w14:textId="66330B8F" w:rsidR="00C7628B" w:rsidRPr="007A736F" w:rsidRDefault="007C238E" w:rsidP="00CF56DF">
      <w:pPr>
        <w:pStyle w:val="ae"/>
        <w:widowControl w:val="0"/>
        <w:numPr>
          <w:ilvl w:val="0"/>
          <w:numId w:val="26"/>
        </w:numPr>
        <w:tabs>
          <w:tab w:val="left" w:pos="990"/>
        </w:tabs>
        <w:spacing w:after="0" w:line="276" w:lineRule="auto"/>
        <w:ind w:left="0" w:firstLine="567"/>
        <w:jc w:val="both"/>
        <w:rPr>
          <w:rFonts w:cs="Times New Roman"/>
          <w:szCs w:val="28"/>
        </w:rPr>
      </w:pPr>
      <w:r w:rsidRPr="007A736F">
        <w:rPr>
          <w:rFonts w:eastAsia="Times New Roman" w:cs="Times New Roman"/>
          <w:szCs w:val="28"/>
          <w:lang w:eastAsia="ru-RU"/>
        </w:rPr>
        <w:t>Dreptul de ședere se păstrează</w:t>
      </w:r>
      <w:r w:rsidR="00075473" w:rsidRPr="007A736F">
        <w:rPr>
          <w:rFonts w:cs="Times New Roman"/>
          <w:szCs w:val="28"/>
        </w:rPr>
        <w:t xml:space="preserve"> atât timp cât titularii nu devin o sarcină excesivă pentru sistemul de asistență socială al statului</w:t>
      </w:r>
      <w:r w:rsidRPr="007A736F">
        <w:rPr>
          <w:rFonts w:eastAsia="Times New Roman" w:cs="Times New Roman"/>
          <w:szCs w:val="28"/>
          <w:lang w:eastAsia="ru-RU"/>
        </w:rPr>
        <w:t xml:space="preserve"> în următoarele cazuri:</w:t>
      </w:r>
    </w:p>
    <w:p w14:paraId="0C62094C" w14:textId="71101E83" w:rsidR="00C7628B" w:rsidRPr="007A736F" w:rsidRDefault="00B50A73" w:rsidP="006C3BC0">
      <w:pPr>
        <w:pStyle w:val="ae"/>
        <w:widowControl w:val="0"/>
        <w:numPr>
          <w:ilvl w:val="0"/>
          <w:numId w:val="5"/>
        </w:numPr>
        <w:tabs>
          <w:tab w:val="left" w:pos="720"/>
          <w:tab w:val="left" w:pos="851"/>
          <w:tab w:val="left" w:pos="1170"/>
        </w:tabs>
        <w:spacing w:after="0" w:line="276" w:lineRule="auto"/>
        <w:ind w:left="0" w:firstLine="567"/>
        <w:jc w:val="both"/>
        <w:rPr>
          <w:rFonts w:cs="Times New Roman"/>
          <w:szCs w:val="28"/>
        </w:rPr>
      </w:pPr>
      <w:r w:rsidRPr="007A736F">
        <w:rPr>
          <w:rFonts w:eastAsia="Times New Roman" w:cs="Times New Roman"/>
          <w:szCs w:val="28"/>
          <w:lang w:eastAsia="ru-RU"/>
        </w:rPr>
        <w:t xml:space="preserve">a survenit </w:t>
      </w:r>
      <w:r w:rsidR="007C238E" w:rsidRPr="007A736F">
        <w:rPr>
          <w:rFonts w:eastAsia="Times New Roman" w:cs="Times New Roman"/>
          <w:szCs w:val="28"/>
          <w:lang w:eastAsia="ru-RU"/>
        </w:rPr>
        <w:t>deces</w:t>
      </w:r>
      <w:r w:rsidRPr="007A736F">
        <w:rPr>
          <w:rFonts w:eastAsia="Times New Roman" w:cs="Times New Roman"/>
          <w:szCs w:val="28"/>
          <w:lang w:eastAsia="ru-RU"/>
        </w:rPr>
        <w:t xml:space="preserve">ul </w:t>
      </w:r>
      <w:r w:rsidR="007C238E" w:rsidRPr="007A736F">
        <w:rPr>
          <w:rFonts w:eastAsia="Times New Roman" w:cs="Times New Roman"/>
          <w:szCs w:val="28"/>
          <w:lang w:eastAsia="ru-RU"/>
        </w:rPr>
        <w:t>cetățeanului Uniunii Europene, dacă membrul de familie a locuit cel puțin un an în Republica Moldova;</w:t>
      </w:r>
    </w:p>
    <w:p w14:paraId="280B6DFF" w14:textId="77777777" w:rsidR="00C7628B" w:rsidRPr="007A736F" w:rsidRDefault="007C238E" w:rsidP="006C3BC0">
      <w:pPr>
        <w:pStyle w:val="ae"/>
        <w:widowControl w:val="0"/>
        <w:numPr>
          <w:ilvl w:val="0"/>
          <w:numId w:val="5"/>
        </w:numPr>
        <w:tabs>
          <w:tab w:val="left" w:pos="720"/>
          <w:tab w:val="left" w:pos="851"/>
          <w:tab w:val="left" w:pos="1170"/>
        </w:tabs>
        <w:spacing w:after="0" w:line="276" w:lineRule="auto"/>
        <w:ind w:left="0" w:firstLine="567"/>
        <w:jc w:val="both"/>
        <w:rPr>
          <w:rFonts w:cs="Times New Roman"/>
          <w:szCs w:val="28"/>
        </w:rPr>
      </w:pPr>
      <w:r w:rsidRPr="007A736F">
        <w:rPr>
          <w:rFonts w:eastAsia="Times New Roman" w:cs="Times New Roman"/>
          <w:szCs w:val="28"/>
          <w:lang w:eastAsia="ru-RU"/>
        </w:rPr>
        <w:t>de divorț, dacă căsătoria cu cetățeanul Uniunii Europene, a durat cel puțin trei ani dintre care cel puțin un an în Republica Moldova;</w:t>
      </w:r>
    </w:p>
    <w:p w14:paraId="59878AC1" w14:textId="10A8D309" w:rsidR="00C7628B" w:rsidRPr="007A736F" w:rsidRDefault="006D1746" w:rsidP="006C3BC0">
      <w:pPr>
        <w:pStyle w:val="ae"/>
        <w:widowControl w:val="0"/>
        <w:numPr>
          <w:ilvl w:val="0"/>
          <w:numId w:val="5"/>
        </w:numPr>
        <w:tabs>
          <w:tab w:val="left" w:pos="720"/>
          <w:tab w:val="left" w:pos="851"/>
          <w:tab w:val="left" w:pos="1170"/>
        </w:tabs>
        <w:spacing w:after="0" w:line="276" w:lineRule="auto"/>
        <w:ind w:left="0" w:firstLine="567"/>
        <w:jc w:val="both"/>
        <w:rPr>
          <w:rFonts w:cs="Times New Roman"/>
          <w:szCs w:val="28"/>
        </w:rPr>
      </w:pPr>
      <w:r w:rsidRPr="007A736F">
        <w:rPr>
          <w:rFonts w:cs="Times New Roman"/>
          <w:szCs w:val="28"/>
        </w:rPr>
        <w:t xml:space="preserve">a intervenit </w:t>
      </w:r>
      <w:bookmarkStart w:id="6" w:name="_Hlk197723412"/>
      <w:r w:rsidR="00464A42" w:rsidRPr="00CA47A3">
        <w:t>sarcină și naștere a copilului/copiilor</w:t>
      </w:r>
      <w:bookmarkEnd w:id="6"/>
      <w:r w:rsidR="00464A42">
        <w:rPr>
          <w:rFonts w:cs="Times New Roman"/>
          <w:szCs w:val="28"/>
        </w:rPr>
        <w:t xml:space="preserve"> </w:t>
      </w:r>
      <w:r w:rsidR="00B5520C" w:rsidRPr="007A736F">
        <w:rPr>
          <w:rFonts w:cs="Times New Roman"/>
          <w:szCs w:val="28"/>
        </w:rPr>
        <w:t xml:space="preserve">în perioada șederii legale </w:t>
      </w:r>
      <w:r w:rsidRPr="007A736F">
        <w:rPr>
          <w:rFonts w:cs="Times New Roman"/>
          <w:szCs w:val="28"/>
        </w:rPr>
        <w:t>pe teritoriul Republicii Moldova</w:t>
      </w:r>
      <w:r w:rsidR="007C238E" w:rsidRPr="007A736F">
        <w:rPr>
          <w:rFonts w:eastAsia="Times New Roman" w:cs="Times New Roman"/>
          <w:szCs w:val="28"/>
          <w:lang w:eastAsia="ru-RU"/>
        </w:rPr>
        <w:t>;</w:t>
      </w:r>
    </w:p>
    <w:p w14:paraId="0B72AFCE" w14:textId="17623EF1" w:rsidR="00F3119B" w:rsidRPr="00F3119B" w:rsidRDefault="00F3119B" w:rsidP="006C3BC0">
      <w:pPr>
        <w:pStyle w:val="ae"/>
        <w:widowControl w:val="0"/>
        <w:numPr>
          <w:ilvl w:val="0"/>
          <w:numId w:val="5"/>
        </w:numPr>
        <w:tabs>
          <w:tab w:val="left" w:pos="720"/>
          <w:tab w:val="left" w:pos="851"/>
          <w:tab w:val="left" w:pos="1170"/>
        </w:tabs>
        <w:spacing w:after="0" w:line="276" w:lineRule="auto"/>
        <w:ind w:left="0" w:firstLine="567"/>
        <w:jc w:val="both"/>
        <w:rPr>
          <w:rFonts w:cs="Times New Roman"/>
          <w:szCs w:val="28"/>
        </w:rPr>
      </w:pPr>
      <w:r w:rsidRPr="007F3FAA">
        <w:rPr>
          <w:color w:val="000000"/>
          <w:lang w:eastAsia="ru-RU"/>
        </w:rPr>
        <w:t xml:space="preserve">soțul/soția, care nu deține cetățenia unui stat membru al Uniunii Europene sau </w:t>
      </w:r>
      <w:r>
        <w:rPr>
          <w:color w:val="000000"/>
          <w:lang w:eastAsia="ru-RU"/>
        </w:rPr>
        <w:t>al unui stat semnatar al Acordului Schengen</w:t>
      </w:r>
      <w:r w:rsidRPr="007F3FAA">
        <w:rPr>
          <w:color w:val="000000"/>
          <w:lang w:eastAsia="ru-RU"/>
        </w:rPr>
        <w:t xml:space="preserve">, are dreptul de vizitare a copilului în baza acordului soților sau prin hotărâre judecătorească, cu condiția că instanța de judecată a decis că vizitele urmează să </w:t>
      </w:r>
      <w:r w:rsidRPr="007F3FAA">
        <w:rPr>
          <w:lang w:eastAsia="ru-RU"/>
        </w:rPr>
        <w:t xml:space="preserve">aibă loc pe teritoriul Republicii Moldova, cu specificarea perioadei de timp pentru care acest drept este acordat; </w:t>
      </w:r>
    </w:p>
    <w:p w14:paraId="3FE2F404" w14:textId="3A85F015" w:rsidR="00C7628B" w:rsidRPr="007A736F" w:rsidRDefault="007C238E" w:rsidP="006C3BC0">
      <w:pPr>
        <w:pStyle w:val="ae"/>
        <w:widowControl w:val="0"/>
        <w:numPr>
          <w:ilvl w:val="0"/>
          <w:numId w:val="5"/>
        </w:numPr>
        <w:tabs>
          <w:tab w:val="left" w:pos="720"/>
          <w:tab w:val="left" w:pos="851"/>
          <w:tab w:val="left" w:pos="1170"/>
        </w:tabs>
        <w:spacing w:after="0" w:line="276" w:lineRule="auto"/>
        <w:ind w:left="0" w:firstLine="567"/>
        <w:jc w:val="both"/>
        <w:rPr>
          <w:rFonts w:cs="Times New Roman"/>
          <w:szCs w:val="28"/>
        </w:rPr>
      </w:pPr>
      <w:r w:rsidRPr="007A736F">
        <w:rPr>
          <w:rFonts w:eastAsia="Times New Roman" w:cs="Times New Roman"/>
          <w:szCs w:val="28"/>
          <w:lang w:eastAsia="ru-RU"/>
        </w:rPr>
        <w:t xml:space="preserve"> </w:t>
      </w:r>
      <w:r w:rsidR="00F3119B" w:rsidRPr="007F3FAA">
        <w:rPr>
          <w:lang w:eastAsia="ru-RU"/>
        </w:rPr>
        <w:t>membrul de familie are la întreținere copii încredințați prin acordul soților plecați din Republica Moldova sau prin hotărâre judecătorească;</w:t>
      </w:r>
    </w:p>
    <w:p w14:paraId="290CCC00" w14:textId="01A71ADB" w:rsidR="00503006" w:rsidRPr="007A736F" w:rsidRDefault="00C80FBB" w:rsidP="006C3BC0">
      <w:pPr>
        <w:pStyle w:val="ae"/>
        <w:widowControl w:val="0"/>
        <w:numPr>
          <w:ilvl w:val="0"/>
          <w:numId w:val="5"/>
        </w:numPr>
        <w:tabs>
          <w:tab w:val="left" w:pos="720"/>
          <w:tab w:val="left" w:pos="851"/>
          <w:tab w:val="left" w:pos="1170"/>
        </w:tabs>
        <w:spacing w:after="0" w:line="276" w:lineRule="auto"/>
        <w:ind w:left="0" w:firstLine="567"/>
        <w:jc w:val="both"/>
        <w:rPr>
          <w:rFonts w:cs="Times New Roman"/>
          <w:szCs w:val="28"/>
        </w:rPr>
      </w:pPr>
      <w:r w:rsidRPr="007A736F">
        <w:rPr>
          <w:rFonts w:cs="Times New Roman"/>
          <w:szCs w:val="28"/>
        </w:rPr>
        <w:t xml:space="preserve">este </w:t>
      </w:r>
      <w:r w:rsidR="00503006" w:rsidRPr="007A736F">
        <w:rPr>
          <w:rFonts w:cs="Times New Roman"/>
          <w:szCs w:val="28"/>
        </w:rPr>
        <w:t>victima violenței în familie în perioada în care căsătoria înregistrat era încă în vigoare.</w:t>
      </w:r>
    </w:p>
    <w:p w14:paraId="00B8187F" w14:textId="007D6AF5" w:rsidR="00C7628B" w:rsidRPr="007A736F" w:rsidRDefault="007C238E" w:rsidP="00CF56DF">
      <w:pPr>
        <w:pStyle w:val="ae"/>
        <w:numPr>
          <w:ilvl w:val="0"/>
          <w:numId w:val="26"/>
        </w:numPr>
        <w:tabs>
          <w:tab w:val="left" w:pos="426"/>
          <w:tab w:val="left" w:pos="993"/>
        </w:tabs>
        <w:spacing w:after="0"/>
        <w:ind w:left="0" w:firstLine="567"/>
        <w:jc w:val="both"/>
        <w:rPr>
          <w:rFonts w:eastAsia="Times New Roman" w:cs="Times New Roman"/>
          <w:szCs w:val="28"/>
          <w:lang w:eastAsia="ru-RU"/>
        </w:rPr>
      </w:pPr>
      <w:r w:rsidRPr="007A736F">
        <w:rPr>
          <w:rFonts w:eastAsia="Times New Roman" w:cs="Times New Roman"/>
          <w:szCs w:val="28"/>
          <w:lang w:eastAsia="ru-RU"/>
        </w:rPr>
        <w:lastRenderedPageBreak/>
        <w:t>Membrii de familie prevăzuți la alin. (</w:t>
      </w:r>
      <w:r w:rsidR="00F57720" w:rsidRPr="007A736F">
        <w:rPr>
          <w:rFonts w:eastAsia="Times New Roman" w:cs="Times New Roman"/>
          <w:szCs w:val="28"/>
          <w:lang w:eastAsia="ru-RU"/>
        </w:rPr>
        <w:t>2</w:t>
      </w:r>
      <w:r w:rsidRPr="007A736F">
        <w:rPr>
          <w:rFonts w:eastAsia="Times New Roman" w:cs="Times New Roman"/>
          <w:szCs w:val="28"/>
          <w:lang w:eastAsia="ru-RU"/>
        </w:rPr>
        <w:t xml:space="preserve">), își păstrează dreptul de ședere pe perioada valabilității cărții de rezidență. La împlinirea termenului de </w:t>
      </w:r>
      <w:r w:rsidR="00C06497" w:rsidRPr="007A736F">
        <w:rPr>
          <w:rFonts w:eastAsia="Times New Roman" w:cs="Times New Roman"/>
          <w:szCs w:val="28"/>
          <w:lang w:eastAsia="ru-RU"/>
        </w:rPr>
        <w:t>cinci</w:t>
      </w:r>
      <w:r w:rsidRPr="007A736F">
        <w:rPr>
          <w:rFonts w:eastAsia="Times New Roman" w:cs="Times New Roman"/>
          <w:szCs w:val="28"/>
          <w:lang w:eastAsia="ru-RU"/>
        </w:rPr>
        <w:t xml:space="preserve"> ani de ședere în Republica Moldova, membru de familie poate solicita drept de ședere permanentă.</w:t>
      </w:r>
    </w:p>
    <w:p w14:paraId="2C092ED6" w14:textId="6702FA37" w:rsidR="00DC271F" w:rsidRPr="007A736F" w:rsidRDefault="007C238E" w:rsidP="00CF56DF">
      <w:pPr>
        <w:pStyle w:val="ae"/>
        <w:numPr>
          <w:ilvl w:val="0"/>
          <w:numId w:val="26"/>
        </w:numPr>
        <w:tabs>
          <w:tab w:val="left" w:pos="426"/>
          <w:tab w:val="left" w:pos="990"/>
        </w:tabs>
        <w:spacing w:after="0"/>
        <w:ind w:left="0" w:firstLine="567"/>
        <w:jc w:val="both"/>
        <w:rPr>
          <w:rFonts w:cs="Times New Roman"/>
          <w:szCs w:val="28"/>
        </w:rPr>
      </w:pPr>
      <w:r w:rsidRPr="007A736F">
        <w:rPr>
          <w:rFonts w:eastAsia="Times New Roman" w:cs="Times New Roman"/>
          <w:szCs w:val="28"/>
          <w:lang w:eastAsia="ru-RU"/>
        </w:rPr>
        <w:t xml:space="preserve">În cazul în care membrul de familie nu întrunește condițiile prevăzute de art. </w:t>
      </w:r>
      <w:r w:rsidR="006C1804" w:rsidRPr="007A736F">
        <w:rPr>
          <w:rFonts w:eastAsia="Times New Roman" w:cs="Times New Roman"/>
          <w:szCs w:val="28"/>
          <w:lang w:eastAsia="ru-RU"/>
        </w:rPr>
        <w:t>19</w:t>
      </w:r>
      <w:r w:rsidRPr="007A736F">
        <w:rPr>
          <w:rFonts w:eastAsia="Times New Roman" w:cs="Times New Roman"/>
          <w:szCs w:val="28"/>
          <w:lang w:eastAsia="ru-RU"/>
        </w:rPr>
        <w:t>-2</w:t>
      </w:r>
      <w:r w:rsidR="006C1804" w:rsidRPr="007A736F">
        <w:rPr>
          <w:rFonts w:eastAsia="Times New Roman" w:cs="Times New Roman"/>
          <w:szCs w:val="28"/>
          <w:lang w:eastAsia="ru-RU"/>
        </w:rPr>
        <w:t>0</w:t>
      </w:r>
      <w:r w:rsidRPr="007A736F">
        <w:rPr>
          <w:rFonts w:eastAsia="Times New Roman" w:cs="Times New Roman"/>
          <w:szCs w:val="28"/>
          <w:lang w:eastAsia="ru-RU"/>
        </w:rPr>
        <w:t xml:space="preserve">, poate solicita </w:t>
      </w:r>
      <w:r w:rsidR="00754974" w:rsidRPr="00937728">
        <w:t>eliberarea cărții de rezidență noi</w:t>
      </w:r>
      <w:r w:rsidRPr="007A736F">
        <w:rPr>
          <w:rFonts w:eastAsia="Times New Roman" w:cs="Times New Roman"/>
          <w:szCs w:val="28"/>
          <w:lang w:eastAsia="ru-RU"/>
        </w:rPr>
        <w:t xml:space="preserve"> la </w:t>
      </w:r>
      <w:r w:rsidRPr="007A736F">
        <w:rPr>
          <w:rFonts w:cs="Times New Roman"/>
          <w:szCs w:val="28"/>
        </w:rPr>
        <w:t>întrunirea condițiilor prevăzute de</w:t>
      </w:r>
      <w:r w:rsidR="00C06497" w:rsidRPr="007A736F">
        <w:rPr>
          <w:rFonts w:cs="Times New Roman"/>
          <w:szCs w:val="28"/>
        </w:rPr>
        <w:t xml:space="preserve"> art. 1</w:t>
      </w:r>
      <w:r w:rsidR="006C1804" w:rsidRPr="007A736F">
        <w:rPr>
          <w:rFonts w:cs="Times New Roman"/>
          <w:szCs w:val="28"/>
        </w:rPr>
        <w:t>7</w:t>
      </w:r>
      <w:r w:rsidR="00E402EE" w:rsidRPr="007A736F">
        <w:rPr>
          <w:rFonts w:cs="Times New Roman"/>
          <w:szCs w:val="28"/>
        </w:rPr>
        <w:t xml:space="preserve"> cu</w:t>
      </w:r>
      <w:r w:rsidR="009427FC" w:rsidRPr="007A736F">
        <w:rPr>
          <w:rFonts w:cs="Times New Roman"/>
          <w:szCs w:val="28"/>
        </w:rPr>
        <w:t xml:space="preserve"> excepție</w:t>
      </w:r>
      <w:r w:rsidR="00882765" w:rsidRPr="007A736F">
        <w:rPr>
          <w:rFonts w:cs="Times New Roman"/>
          <w:szCs w:val="28"/>
        </w:rPr>
        <w:t xml:space="preserve"> prezentării</w:t>
      </w:r>
      <w:r w:rsidR="009427FC" w:rsidRPr="007A736F">
        <w:rPr>
          <w:rFonts w:cs="Times New Roman"/>
          <w:szCs w:val="28"/>
        </w:rPr>
        <w:t xml:space="preserve"> </w:t>
      </w:r>
      <w:r w:rsidR="00882765" w:rsidRPr="007A736F">
        <w:rPr>
          <w:rFonts w:eastAsia="Times New Roman" w:cs="Times New Roman"/>
          <w:szCs w:val="28"/>
          <w:lang w:eastAsia="ru-RU"/>
        </w:rPr>
        <w:t>certificatului de cazier judiciar și după caz viză de lungă ședere</w:t>
      </w:r>
      <w:r w:rsidR="00811D3C" w:rsidRPr="007A736F">
        <w:rPr>
          <w:rFonts w:eastAsia="Times New Roman" w:cs="Times New Roman"/>
          <w:szCs w:val="28"/>
          <w:lang w:eastAsia="ru-RU"/>
        </w:rPr>
        <w:t>.</w:t>
      </w:r>
    </w:p>
    <w:p w14:paraId="4575FD79" w14:textId="2B31B701" w:rsidR="00830922" w:rsidRPr="007A736F" w:rsidRDefault="0072588F" w:rsidP="00830922">
      <w:pPr>
        <w:pStyle w:val="ae"/>
        <w:tabs>
          <w:tab w:val="left" w:pos="426"/>
          <w:tab w:val="left" w:pos="990"/>
        </w:tabs>
        <w:spacing w:after="0"/>
        <w:ind w:left="567"/>
        <w:jc w:val="both"/>
        <w:rPr>
          <w:rFonts w:cs="Times New Roman"/>
          <w:sz w:val="24"/>
          <w:szCs w:val="24"/>
        </w:rPr>
      </w:pPr>
      <w:r w:rsidRPr="007A736F">
        <w:rPr>
          <w:rFonts w:cs="Times New Roman"/>
          <w:sz w:val="24"/>
          <w:szCs w:val="24"/>
        </w:rPr>
        <w:t xml:space="preserve"> </w:t>
      </w:r>
    </w:p>
    <w:p w14:paraId="0BECD404" w14:textId="00A21A0A" w:rsidR="00C7628B" w:rsidRPr="007A736F" w:rsidRDefault="007C238E" w:rsidP="002D1647">
      <w:pPr>
        <w:tabs>
          <w:tab w:val="left" w:pos="851"/>
          <w:tab w:val="left" w:pos="993"/>
        </w:tabs>
        <w:spacing w:after="0"/>
        <w:ind w:firstLine="567"/>
        <w:jc w:val="center"/>
        <w:rPr>
          <w:rFonts w:cs="Times New Roman"/>
          <w:b/>
          <w:bCs/>
          <w:szCs w:val="28"/>
        </w:rPr>
      </w:pPr>
      <w:r w:rsidRPr="007A736F">
        <w:rPr>
          <w:rFonts w:cs="Times New Roman"/>
          <w:b/>
          <w:bCs/>
          <w:szCs w:val="28"/>
        </w:rPr>
        <w:t>Capitolul IV</w:t>
      </w:r>
    </w:p>
    <w:p w14:paraId="178E56D0" w14:textId="77777777" w:rsidR="00C7628B" w:rsidRPr="007A736F" w:rsidRDefault="007C238E" w:rsidP="002D1647">
      <w:pPr>
        <w:tabs>
          <w:tab w:val="left" w:pos="851"/>
          <w:tab w:val="left" w:pos="993"/>
        </w:tabs>
        <w:spacing w:after="0"/>
        <w:ind w:firstLine="567"/>
        <w:jc w:val="center"/>
        <w:rPr>
          <w:rFonts w:cs="Times New Roman"/>
          <w:b/>
          <w:bCs/>
          <w:szCs w:val="28"/>
        </w:rPr>
      </w:pPr>
      <w:r w:rsidRPr="007A736F">
        <w:rPr>
          <w:rFonts w:cs="Times New Roman"/>
          <w:b/>
          <w:bCs/>
          <w:szCs w:val="28"/>
        </w:rPr>
        <w:t>Ședere permanentă</w:t>
      </w:r>
    </w:p>
    <w:p w14:paraId="4AA531FB" w14:textId="77777777" w:rsidR="00C7628B" w:rsidRPr="007A736F" w:rsidRDefault="00C7628B" w:rsidP="002D1647">
      <w:pPr>
        <w:tabs>
          <w:tab w:val="left" w:pos="851"/>
          <w:tab w:val="left" w:pos="993"/>
        </w:tabs>
        <w:spacing w:after="0"/>
        <w:ind w:firstLine="567"/>
        <w:jc w:val="both"/>
        <w:rPr>
          <w:rFonts w:cs="Times New Roman"/>
          <w:b/>
          <w:bCs/>
          <w:sz w:val="10"/>
          <w:szCs w:val="10"/>
        </w:rPr>
      </w:pPr>
    </w:p>
    <w:p w14:paraId="3E7B4629" w14:textId="6EE939B5" w:rsidR="00C7628B" w:rsidRPr="007A736F" w:rsidRDefault="007C238E" w:rsidP="002D1647">
      <w:pPr>
        <w:pStyle w:val="ac"/>
        <w:tabs>
          <w:tab w:val="left" w:pos="851"/>
          <w:tab w:val="left" w:pos="993"/>
          <w:tab w:val="left" w:pos="1701"/>
          <w:tab w:val="left" w:pos="2552"/>
        </w:tabs>
        <w:spacing w:line="276" w:lineRule="auto"/>
        <w:ind w:left="0" w:firstLine="567"/>
      </w:pPr>
      <w:r w:rsidRPr="007A736F">
        <w:rPr>
          <w:b/>
          <w:bCs/>
        </w:rPr>
        <w:t xml:space="preserve">Articolul </w:t>
      </w:r>
      <w:r w:rsidR="00995A4E" w:rsidRPr="007A736F">
        <w:rPr>
          <w:b/>
          <w:bCs/>
        </w:rPr>
        <w:t>19</w:t>
      </w:r>
      <w:r w:rsidRPr="007A736F">
        <w:rPr>
          <w:b/>
          <w:bCs/>
        </w:rPr>
        <w:t xml:space="preserve">. </w:t>
      </w:r>
      <w:r w:rsidRPr="007A736F">
        <w:t>Condiții</w:t>
      </w:r>
      <w:r w:rsidRPr="007A736F">
        <w:rPr>
          <w:spacing w:val="-6"/>
        </w:rPr>
        <w:t xml:space="preserve"> </w:t>
      </w:r>
      <w:r w:rsidRPr="007A736F">
        <w:t>generale</w:t>
      </w:r>
      <w:r w:rsidRPr="007A736F">
        <w:rPr>
          <w:spacing w:val="-2"/>
        </w:rPr>
        <w:t xml:space="preserve"> </w:t>
      </w:r>
      <w:r w:rsidRPr="007A736F">
        <w:t>privind</w:t>
      </w:r>
      <w:r w:rsidRPr="007A736F">
        <w:rPr>
          <w:spacing w:val="-5"/>
        </w:rPr>
        <w:t xml:space="preserve"> </w:t>
      </w:r>
      <w:r w:rsidRPr="007A736F">
        <w:t xml:space="preserve">obținerea </w:t>
      </w:r>
    </w:p>
    <w:p w14:paraId="1A3F5822" w14:textId="4BC2F93A" w:rsidR="00C7628B" w:rsidRPr="007A736F" w:rsidRDefault="007C238E" w:rsidP="002D1647">
      <w:pPr>
        <w:pStyle w:val="ac"/>
        <w:tabs>
          <w:tab w:val="left" w:pos="851"/>
          <w:tab w:val="left" w:pos="993"/>
          <w:tab w:val="left" w:pos="1701"/>
          <w:tab w:val="left" w:pos="2552"/>
        </w:tabs>
        <w:spacing w:line="276" w:lineRule="auto"/>
        <w:ind w:left="0" w:firstLine="567"/>
      </w:pPr>
      <w:r w:rsidRPr="007A736F">
        <w:t xml:space="preserve">                      </w:t>
      </w:r>
      <w:r w:rsidR="00723F1A" w:rsidRPr="007A736F">
        <w:t>d</w:t>
      </w:r>
      <w:r w:rsidR="00FE416A" w:rsidRPr="007A736F">
        <w:t>reptului de</w:t>
      </w:r>
      <w:r w:rsidRPr="007A736F">
        <w:t xml:space="preserve"> ședer</w:t>
      </w:r>
      <w:r w:rsidR="00FE416A" w:rsidRPr="007A736F">
        <w:t>e</w:t>
      </w:r>
      <w:r w:rsidRPr="007A736F">
        <w:rPr>
          <w:spacing w:val="-4"/>
        </w:rPr>
        <w:t xml:space="preserve"> </w:t>
      </w:r>
      <w:r w:rsidRPr="007A736F">
        <w:t>permanent</w:t>
      </w:r>
      <w:r w:rsidR="00FE416A" w:rsidRPr="007A736F">
        <w:t>ă</w:t>
      </w:r>
      <w:r w:rsidRPr="007A736F">
        <w:rPr>
          <w:spacing w:val="-67"/>
        </w:rPr>
        <w:t xml:space="preserve">    </w:t>
      </w:r>
    </w:p>
    <w:p w14:paraId="0B24BD89" w14:textId="26F93587" w:rsidR="00C7628B" w:rsidRPr="007A736F" w:rsidRDefault="007C238E" w:rsidP="00CF56DF">
      <w:pPr>
        <w:pStyle w:val="ac"/>
        <w:numPr>
          <w:ilvl w:val="0"/>
          <w:numId w:val="21"/>
        </w:numPr>
        <w:tabs>
          <w:tab w:val="left" w:pos="142"/>
          <w:tab w:val="left" w:pos="851"/>
          <w:tab w:val="left" w:pos="993"/>
          <w:tab w:val="left" w:pos="1080"/>
        </w:tabs>
        <w:spacing w:line="276" w:lineRule="auto"/>
        <w:ind w:left="0" w:firstLine="567"/>
      </w:pPr>
      <w:r w:rsidRPr="007A736F">
        <w:t xml:space="preserve">Inspectoratul General pentru Migrație acordă </w:t>
      </w:r>
      <w:r w:rsidRPr="007A736F">
        <w:rPr>
          <w:spacing w:val="-1"/>
        </w:rPr>
        <w:t>dreptul</w:t>
      </w:r>
      <w:r w:rsidRPr="007A736F">
        <w:rPr>
          <w:spacing w:val="-15"/>
        </w:rPr>
        <w:t xml:space="preserve"> </w:t>
      </w:r>
      <w:r w:rsidRPr="007A736F">
        <w:rPr>
          <w:spacing w:val="-1"/>
        </w:rPr>
        <w:t>de</w:t>
      </w:r>
      <w:r w:rsidRPr="007A736F">
        <w:rPr>
          <w:spacing w:val="-14"/>
        </w:rPr>
        <w:t xml:space="preserve"> </w:t>
      </w:r>
      <w:r w:rsidRPr="007A736F">
        <w:rPr>
          <w:spacing w:val="-1"/>
        </w:rPr>
        <w:t>ședere</w:t>
      </w:r>
      <w:r w:rsidRPr="007A736F">
        <w:rPr>
          <w:spacing w:val="-13"/>
        </w:rPr>
        <w:t xml:space="preserve"> </w:t>
      </w:r>
      <w:r w:rsidRPr="007A736F">
        <w:rPr>
          <w:spacing w:val="-1"/>
        </w:rPr>
        <w:t>permanentă</w:t>
      </w:r>
      <w:r w:rsidRPr="007A736F">
        <w:rPr>
          <w:spacing w:val="-14"/>
        </w:rPr>
        <w:t xml:space="preserve"> </w:t>
      </w:r>
      <w:r w:rsidRPr="007A736F">
        <w:t>la</w:t>
      </w:r>
      <w:r w:rsidRPr="007A736F">
        <w:rPr>
          <w:spacing w:val="-15"/>
        </w:rPr>
        <w:t xml:space="preserve"> </w:t>
      </w:r>
      <w:r w:rsidRPr="007A736F">
        <w:t>cerere,</w:t>
      </w:r>
      <w:r w:rsidRPr="007A736F">
        <w:rPr>
          <w:spacing w:val="-14"/>
        </w:rPr>
        <w:t xml:space="preserve"> </w:t>
      </w:r>
      <w:r w:rsidRPr="007A736F">
        <w:t>pe</w:t>
      </w:r>
      <w:r w:rsidRPr="007A736F">
        <w:rPr>
          <w:spacing w:val="-14"/>
        </w:rPr>
        <w:t xml:space="preserve"> </w:t>
      </w:r>
      <w:r w:rsidRPr="007A736F">
        <w:t>o</w:t>
      </w:r>
      <w:r w:rsidRPr="007A736F">
        <w:rPr>
          <w:spacing w:val="-16"/>
        </w:rPr>
        <w:t xml:space="preserve"> </w:t>
      </w:r>
      <w:r w:rsidRPr="007A736F">
        <w:t>perioadă</w:t>
      </w:r>
      <w:r w:rsidRPr="007A736F">
        <w:rPr>
          <w:spacing w:val="-13"/>
        </w:rPr>
        <w:t xml:space="preserve"> </w:t>
      </w:r>
      <w:r w:rsidRPr="007A736F">
        <w:t>nedeterminată,</w:t>
      </w:r>
      <w:r w:rsidRPr="007A736F">
        <w:rPr>
          <w:spacing w:val="-68"/>
        </w:rPr>
        <w:t xml:space="preserve"> </w:t>
      </w:r>
      <w:r w:rsidRPr="007A736F">
        <w:t xml:space="preserve"> cetățenilor Uniunii Europene și membrilor de familie a</w:t>
      </w:r>
      <w:r w:rsidR="00F73A46" w:rsidRPr="007A736F">
        <w:t>i</w:t>
      </w:r>
      <w:r w:rsidRPr="007A736F">
        <w:t xml:space="preserve"> acestora care au o ședere continuă și legală pe teritoriul Republicii Moldova</w:t>
      </w:r>
      <w:r w:rsidR="00F73A46" w:rsidRPr="007A736F">
        <w:t xml:space="preserve"> </w:t>
      </w:r>
      <w:r w:rsidRPr="007A736F">
        <w:t xml:space="preserve">o perioadă de cel puțin </w:t>
      </w:r>
      <w:r w:rsidR="00723F1A" w:rsidRPr="007A736F">
        <w:t>cinci</w:t>
      </w:r>
      <w:r w:rsidRPr="007A736F">
        <w:t xml:space="preserve"> ani și întrunesc cumulativ următoarele condiții: </w:t>
      </w:r>
    </w:p>
    <w:p w14:paraId="1B87F88E" w14:textId="3B34C1EB" w:rsidR="00C7628B" w:rsidRPr="007A736F" w:rsidRDefault="00A1071C" w:rsidP="006C3BC0">
      <w:pPr>
        <w:pStyle w:val="ae"/>
        <w:widowControl w:val="0"/>
        <w:numPr>
          <w:ilvl w:val="0"/>
          <w:numId w:val="8"/>
        </w:numPr>
        <w:tabs>
          <w:tab w:val="left" w:pos="851"/>
          <w:tab w:val="left" w:pos="993"/>
        </w:tabs>
        <w:spacing w:after="0" w:line="276" w:lineRule="auto"/>
        <w:ind w:left="0" w:firstLine="567"/>
        <w:jc w:val="both"/>
        <w:rPr>
          <w:rFonts w:cs="Times New Roman"/>
          <w:szCs w:val="28"/>
        </w:rPr>
      </w:pPr>
      <w:r w:rsidRPr="007A736F">
        <w:rPr>
          <w:rFonts w:cs="Times New Roman"/>
          <w:szCs w:val="28"/>
        </w:rPr>
        <w:t>î</w:t>
      </w:r>
      <w:r w:rsidR="007C238E" w:rsidRPr="007A736F">
        <w:rPr>
          <w:rFonts w:cs="Times New Roman"/>
          <w:szCs w:val="28"/>
        </w:rPr>
        <w:t>ndeplinește</w:t>
      </w:r>
      <w:r w:rsidR="00404F0C" w:rsidRPr="007A736F">
        <w:rPr>
          <w:rFonts w:cs="Times New Roman"/>
          <w:szCs w:val="28"/>
        </w:rPr>
        <w:t xml:space="preserve"> </w:t>
      </w:r>
      <w:r w:rsidR="007C238E" w:rsidRPr="007A736F">
        <w:rPr>
          <w:rFonts w:cs="Times New Roman"/>
          <w:szCs w:val="28"/>
          <w:lang w:val="ro-MD"/>
        </w:rPr>
        <w:t>condițiile</w:t>
      </w:r>
      <w:r w:rsidR="007C238E" w:rsidRPr="007A736F">
        <w:rPr>
          <w:rFonts w:cs="Times New Roman"/>
          <w:szCs w:val="28"/>
        </w:rPr>
        <w:t xml:space="preserve"> de intrare în Republica Moldova prevăzute la art</w:t>
      </w:r>
      <w:r w:rsidR="00C06497" w:rsidRPr="007A736F">
        <w:rPr>
          <w:rFonts w:cs="Times New Roman"/>
          <w:szCs w:val="28"/>
        </w:rPr>
        <w:t xml:space="preserve">. </w:t>
      </w:r>
      <w:r w:rsidR="007C238E" w:rsidRPr="007A736F">
        <w:rPr>
          <w:rFonts w:cs="Times New Roman"/>
          <w:szCs w:val="28"/>
        </w:rPr>
        <w:t>6 și art</w:t>
      </w:r>
      <w:r w:rsidR="00C06497" w:rsidRPr="007A736F">
        <w:rPr>
          <w:rFonts w:cs="Times New Roman"/>
          <w:szCs w:val="28"/>
        </w:rPr>
        <w:t>.</w:t>
      </w:r>
      <w:r w:rsidR="007C238E" w:rsidRPr="007A736F">
        <w:rPr>
          <w:rFonts w:cs="Times New Roman"/>
          <w:szCs w:val="28"/>
        </w:rPr>
        <w:t xml:space="preserve"> 8</w:t>
      </w:r>
      <w:r w:rsidR="004E5B0E" w:rsidRPr="007A736F">
        <w:rPr>
          <w:rFonts w:cs="Times New Roman"/>
          <w:szCs w:val="28"/>
        </w:rPr>
        <w:t>, cu excepția alin.(1), lit.</w:t>
      </w:r>
      <w:r w:rsidR="00F000EB" w:rsidRPr="007A736F">
        <w:rPr>
          <w:rFonts w:cs="Times New Roman"/>
          <w:szCs w:val="28"/>
        </w:rPr>
        <w:t xml:space="preserve"> </w:t>
      </w:r>
      <w:r w:rsidR="004E5B0E" w:rsidRPr="007A736F">
        <w:rPr>
          <w:rFonts w:cs="Times New Roman"/>
          <w:szCs w:val="28"/>
        </w:rPr>
        <w:t>b)</w:t>
      </w:r>
      <w:r w:rsidR="00811D3C" w:rsidRPr="007A736F">
        <w:rPr>
          <w:rFonts w:cs="Times New Roman"/>
          <w:szCs w:val="28"/>
        </w:rPr>
        <w:t xml:space="preserve"> a art.8</w:t>
      </w:r>
      <w:r w:rsidR="007C238E" w:rsidRPr="007A736F">
        <w:rPr>
          <w:rFonts w:cs="Times New Roman"/>
          <w:szCs w:val="28"/>
        </w:rPr>
        <w:t>;</w:t>
      </w:r>
      <w:r w:rsidR="00882765" w:rsidRPr="007A736F">
        <w:rPr>
          <w:rFonts w:cs="Times New Roman"/>
          <w:szCs w:val="28"/>
        </w:rPr>
        <w:t xml:space="preserve"> </w:t>
      </w:r>
    </w:p>
    <w:p w14:paraId="09945DB6" w14:textId="5AA5A5EF" w:rsidR="00C7628B" w:rsidRPr="007A736F" w:rsidRDefault="0009244B" w:rsidP="006C3BC0">
      <w:pPr>
        <w:pStyle w:val="ae"/>
        <w:numPr>
          <w:ilvl w:val="0"/>
          <w:numId w:val="8"/>
        </w:numPr>
        <w:tabs>
          <w:tab w:val="left" w:pos="567"/>
          <w:tab w:val="left" w:pos="851"/>
          <w:tab w:val="left" w:pos="993"/>
          <w:tab w:val="left" w:pos="1080"/>
        </w:tabs>
        <w:spacing w:after="0"/>
        <w:ind w:left="0" w:firstLine="567"/>
        <w:jc w:val="both"/>
        <w:rPr>
          <w:rFonts w:eastAsia="Times New Roman" w:cs="Times New Roman"/>
          <w:szCs w:val="28"/>
        </w:rPr>
      </w:pPr>
      <w:r w:rsidRPr="007A736F">
        <w:rPr>
          <w:rFonts w:eastAsia="Times New Roman" w:cs="Times New Roman"/>
          <w:szCs w:val="28"/>
        </w:rPr>
        <w:t xml:space="preserve">nu a înregistrat </w:t>
      </w:r>
      <w:r w:rsidR="00571F06" w:rsidRPr="007A736F">
        <w:rPr>
          <w:rFonts w:eastAsia="Times New Roman" w:cs="Times New Roman"/>
          <w:szCs w:val="28"/>
        </w:rPr>
        <w:t>absențe</w:t>
      </w:r>
      <w:r w:rsidRPr="007A736F">
        <w:rPr>
          <w:rFonts w:eastAsia="Times New Roman" w:cs="Times New Roman"/>
          <w:szCs w:val="28"/>
        </w:rPr>
        <w:t xml:space="preserve"> </w:t>
      </w:r>
      <w:r w:rsidR="00571F06" w:rsidRPr="007A736F">
        <w:rPr>
          <w:rFonts w:eastAsia="Times New Roman" w:cs="Times New Roman"/>
          <w:szCs w:val="28"/>
        </w:rPr>
        <w:t xml:space="preserve">de pe teritoriul </w:t>
      </w:r>
      <w:r w:rsidR="00571F06" w:rsidRPr="007A736F">
        <w:rPr>
          <w:rFonts w:cs="Times New Roman"/>
          <w:szCs w:val="28"/>
        </w:rPr>
        <w:t xml:space="preserve">Republicii Moldova </w:t>
      </w:r>
      <w:r w:rsidRPr="007A736F">
        <w:rPr>
          <w:rFonts w:cs="Times New Roman"/>
          <w:szCs w:val="28"/>
        </w:rPr>
        <w:t>mai mari de</w:t>
      </w:r>
      <w:r w:rsidR="00571F06" w:rsidRPr="007A736F">
        <w:rPr>
          <w:rFonts w:cs="Times New Roman"/>
          <w:szCs w:val="28"/>
        </w:rPr>
        <w:t xml:space="preserve"> 24 de luni în cursul unei perioade de ședere de 5 ani</w:t>
      </w:r>
      <w:r w:rsidR="007C238E" w:rsidRPr="007A736F">
        <w:rPr>
          <w:rFonts w:cs="Times New Roman"/>
          <w:szCs w:val="28"/>
        </w:rPr>
        <w:t>;</w:t>
      </w:r>
    </w:p>
    <w:p w14:paraId="5ABEFC21" w14:textId="5F7DD110" w:rsidR="00C7628B" w:rsidRPr="007A736F" w:rsidRDefault="00C45FCE" w:rsidP="006C3BC0">
      <w:pPr>
        <w:pStyle w:val="ae"/>
        <w:widowControl w:val="0"/>
        <w:numPr>
          <w:ilvl w:val="0"/>
          <w:numId w:val="8"/>
        </w:numPr>
        <w:tabs>
          <w:tab w:val="left" w:pos="360"/>
          <w:tab w:val="left" w:pos="709"/>
          <w:tab w:val="left" w:pos="851"/>
          <w:tab w:val="left" w:pos="993"/>
        </w:tabs>
        <w:spacing w:after="0" w:line="276" w:lineRule="auto"/>
        <w:ind w:left="0" w:firstLine="567"/>
        <w:jc w:val="both"/>
        <w:rPr>
          <w:rFonts w:cs="Times New Roman"/>
          <w:szCs w:val="28"/>
        </w:rPr>
      </w:pPr>
      <w:r w:rsidRPr="007A736F">
        <w:rPr>
          <w:rFonts w:cs="Times New Roman"/>
          <w:szCs w:val="28"/>
        </w:rPr>
        <w:t>nu are antecedente penale nestinse, în conformitate cu prevederile lit. h-j) alin. (1) art. 111 din Codul Penal al Republicii Moldova</w:t>
      </w:r>
      <w:r w:rsidR="007C238E" w:rsidRPr="007A736F">
        <w:rPr>
          <w:rFonts w:cs="Times New Roman"/>
          <w:szCs w:val="28"/>
        </w:rPr>
        <w:t>;</w:t>
      </w:r>
    </w:p>
    <w:p w14:paraId="6BDB5AF9" w14:textId="5269BD63" w:rsidR="00C7628B" w:rsidRPr="007A736F" w:rsidRDefault="007C238E" w:rsidP="006C3BC0">
      <w:pPr>
        <w:pStyle w:val="ae"/>
        <w:widowControl w:val="0"/>
        <w:numPr>
          <w:ilvl w:val="0"/>
          <w:numId w:val="8"/>
        </w:numPr>
        <w:tabs>
          <w:tab w:val="left" w:pos="709"/>
          <w:tab w:val="left" w:pos="851"/>
          <w:tab w:val="left" w:pos="993"/>
        </w:tabs>
        <w:spacing w:after="0" w:line="276" w:lineRule="auto"/>
        <w:ind w:left="0" w:firstLine="567"/>
        <w:jc w:val="both"/>
        <w:rPr>
          <w:rFonts w:cs="Times New Roman"/>
          <w:szCs w:val="28"/>
        </w:rPr>
      </w:pPr>
      <w:r w:rsidRPr="007A736F">
        <w:rPr>
          <w:rFonts w:cs="Times New Roman"/>
          <w:szCs w:val="28"/>
        </w:rPr>
        <w:t>dispun de suficiente resurse</w:t>
      </w:r>
      <w:r w:rsidR="00426DFF">
        <w:rPr>
          <w:rFonts w:cs="Times New Roman"/>
          <w:szCs w:val="28"/>
        </w:rPr>
        <w:t xml:space="preserve"> financiare</w:t>
      </w:r>
      <w:r w:rsidRPr="007A736F">
        <w:rPr>
          <w:rFonts w:cs="Times New Roman"/>
          <w:szCs w:val="28"/>
        </w:rPr>
        <w:t xml:space="preserve"> de întreținere în cuantumul stabilit de Guvern;</w:t>
      </w:r>
    </w:p>
    <w:p w14:paraId="593DEC41" w14:textId="77777777" w:rsidR="00C7628B" w:rsidRPr="007A736F" w:rsidRDefault="007C238E" w:rsidP="006C3BC0">
      <w:pPr>
        <w:pStyle w:val="ae"/>
        <w:widowControl w:val="0"/>
        <w:numPr>
          <w:ilvl w:val="0"/>
          <w:numId w:val="8"/>
        </w:numPr>
        <w:tabs>
          <w:tab w:val="left" w:pos="709"/>
          <w:tab w:val="left" w:pos="851"/>
          <w:tab w:val="left" w:pos="993"/>
          <w:tab w:val="left" w:pos="1080"/>
        </w:tabs>
        <w:spacing w:after="0" w:line="276" w:lineRule="auto"/>
        <w:ind w:left="0" w:firstLine="567"/>
        <w:jc w:val="both"/>
        <w:rPr>
          <w:rFonts w:cs="Times New Roman"/>
          <w:szCs w:val="28"/>
        </w:rPr>
      </w:pPr>
      <w:r w:rsidRPr="007A736F">
        <w:rPr>
          <w:rFonts w:cs="Times New Roman"/>
          <w:szCs w:val="28"/>
        </w:rPr>
        <w:t>dețin asigurări medicale valabile pe teritoriul Republicii Moldova;</w:t>
      </w:r>
    </w:p>
    <w:p w14:paraId="379D65BC" w14:textId="16D7CFC1" w:rsidR="00C7628B" w:rsidRPr="007A736F" w:rsidRDefault="007C238E" w:rsidP="006C3BC0">
      <w:pPr>
        <w:pStyle w:val="ae"/>
        <w:widowControl w:val="0"/>
        <w:numPr>
          <w:ilvl w:val="0"/>
          <w:numId w:val="8"/>
        </w:numPr>
        <w:tabs>
          <w:tab w:val="left" w:pos="709"/>
          <w:tab w:val="left" w:pos="851"/>
          <w:tab w:val="left" w:pos="993"/>
        </w:tabs>
        <w:spacing w:after="0" w:line="276" w:lineRule="auto"/>
        <w:ind w:left="0" w:firstLine="567"/>
        <w:jc w:val="both"/>
        <w:rPr>
          <w:rFonts w:cs="Times New Roman"/>
          <w:szCs w:val="28"/>
        </w:rPr>
      </w:pPr>
      <w:r w:rsidRPr="007A736F">
        <w:rPr>
          <w:rFonts w:cs="Times New Roman"/>
          <w:szCs w:val="28"/>
        </w:rPr>
        <w:t>nu prezintă pericol pentru securitate națională sau ordine</w:t>
      </w:r>
      <w:r w:rsidR="008E2E5B">
        <w:rPr>
          <w:rFonts w:cs="Times New Roman"/>
          <w:szCs w:val="28"/>
        </w:rPr>
        <w:t xml:space="preserve"> și sănătatea</w:t>
      </w:r>
      <w:r w:rsidRPr="007A736F">
        <w:rPr>
          <w:rFonts w:cs="Times New Roman"/>
          <w:szCs w:val="28"/>
        </w:rPr>
        <w:t xml:space="preserve"> publică.</w:t>
      </w:r>
    </w:p>
    <w:p w14:paraId="31A887AF" w14:textId="6F059520" w:rsidR="00F22845" w:rsidRPr="007A736F" w:rsidRDefault="00F22845" w:rsidP="00CF56DF">
      <w:pPr>
        <w:pStyle w:val="ae"/>
        <w:numPr>
          <w:ilvl w:val="0"/>
          <w:numId w:val="21"/>
        </w:numPr>
        <w:tabs>
          <w:tab w:val="left" w:pos="851"/>
          <w:tab w:val="left" w:pos="993"/>
        </w:tabs>
        <w:spacing w:after="0" w:line="276" w:lineRule="auto"/>
        <w:ind w:left="0" w:firstLine="567"/>
        <w:jc w:val="both"/>
        <w:rPr>
          <w:rFonts w:eastAsia="Times New Roman" w:cs="Times New Roman"/>
          <w:szCs w:val="28"/>
        </w:rPr>
      </w:pPr>
      <w:r w:rsidRPr="007A736F">
        <w:rPr>
          <w:rFonts w:eastAsia="Times New Roman" w:cs="Times New Roman"/>
          <w:szCs w:val="28"/>
        </w:rPr>
        <w:t xml:space="preserve">Dispozițiile alin. (1) se aplică și membrilor de familie ai cetățeanului Uniunii Europene, indiferent de cetățenia pe care o deține, cu condiția să fi avut </w:t>
      </w:r>
      <w:r w:rsidRPr="007A736F">
        <w:rPr>
          <w:rFonts w:cs="Times New Roman"/>
        </w:rPr>
        <w:t xml:space="preserve">o ședere continuă și legală </w:t>
      </w:r>
      <w:r w:rsidRPr="007A736F">
        <w:rPr>
          <w:rFonts w:eastAsia="Times New Roman" w:cs="Times New Roman"/>
          <w:szCs w:val="28"/>
        </w:rPr>
        <w:t xml:space="preserve">împreună cu cetățeanul Uniunii Europene în Republica Moldova în cursul unei perioade </w:t>
      </w:r>
      <w:r w:rsidR="0079437D" w:rsidRPr="007A736F">
        <w:rPr>
          <w:rFonts w:eastAsia="Times New Roman" w:cs="Times New Roman"/>
          <w:szCs w:val="28"/>
        </w:rPr>
        <w:t>continuă</w:t>
      </w:r>
      <w:r w:rsidRPr="007A736F">
        <w:rPr>
          <w:rFonts w:eastAsia="Times New Roman" w:cs="Times New Roman"/>
          <w:szCs w:val="28"/>
        </w:rPr>
        <w:t xml:space="preserve"> de cinci ani.</w:t>
      </w:r>
    </w:p>
    <w:p w14:paraId="4F89A328" w14:textId="77777777" w:rsidR="00C7628B" w:rsidRPr="007A736F" w:rsidRDefault="007C238E" w:rsidP="00CF56DF">
      <w:pPr>
        <w:pStyle w:val="ae"/>
        <w:numPr>
          <w:ilvl w:val="0"/>
          <w:numId w:val="21"/>
        </w:numPr>
        <w:tabs>
          <w:tab w:val="left" w:pos="851"/>
          <w:tab w:val="left" w:pos="993"/>
        </w:tabs>
        <w:spacing w:after="0" w:line="276" w:lineRule="auto"/>
        <w:ind w:left="0" w:firstLine="567"/>
        <w:jc w:val="both"/>
        <w:rPr>
          <w:rFonts w:eastAsia="Times New Roman" w:cs="Times New Roman"/>
          <w:szCs w:val="28"/>
        </w:rPr>
      </w:pPr>
      <w:r w:rsidRPr="007A736F">
        <w:rPr>
          <w:rFonts w:cs="Times New Roman"/>
          <w:szCs w:val="28"/>
        </w:rPr>
        <w:t>La stabilirea continuității perioadei de ședere nu sunt considerate întreruperi următoarele situații:</w:t>
      </w:r>
    </w:p>
    <w:p w14:paraId="6E45270C" w14:textId="7F0E41DC" w:rsidR="00C7628B" w:rsidRPr="007A736F" w:rsidRDefault="007C238E" w:rsidP="00E77672">
      <w:pPr>
        <w:pStyle w:val="ae"/>
        <w:numPr>
          <w:ilvl w:val="0"/>
          <w:numId w:val="6"/>
        </w:numPr>
        <w:shd w:val="clear" w:color="auto" w:fill="FFFFFF"/>
        <w:tabs>
          <w:tab w:val="left" w:pos="851"/>
          <w:tab w:val="left" w:pos="993"/>
        </w:tabs>
        <w:spacing w:after="0" w:line="276" w:lineRule="auto"/>
        <w:ind w:left="0" w:firstLine="567"/>
        <w:jc w:val="both"/>
        <w:rPr>
          <w:rFonts w:cs="Times New Roman"/>
          <w:szCs w:val="28"/>
        </w:rPr>
      </w:pPr>
      <w:r w:rsidRPr="007A736F">
        <w:rPr>
          <w:rFonts w:cs="Times New Roman"/>
          <w:szCs w:val="28"/>
        </w:rPr>
        <w:t>absențele temporare de pe teritoriul Republicii Moldova care nu depășesc 180 de zile</w:t>
      </w:r>
      <w:r w:rsidR="00861DBE" w:rsidRPr="007A736F">
        <w:rPr>
          <w:rFonts w:cs="Times New Roman"/>
          <w:szCs w:val="28"/>
        </w:rPr>
        <w:t xml:space="preserve"> calendaristice</w:t>
      </w:r>
      <w:r w:rsidRPr="007A736F">
        <w:rPr>
          <w:rFonts w:cs="Times New Roman"/>
          <w:szCs w:val="28"/>
        </w:rPr>
        <w:t xml:space="preserve"> calculate cumulativ în decurs</w:t>
      </w:r>
      <w:r w:rsidR="00EF4090" w:rsidRPr="007A736F">
        <w:rPr>
          <w:rFonts w:cs="Times New Roman"/>
          <w:szCs w:val="28"/>
        </w:rPr>
        <w:t xml:space="preserve">ul </w:t>
      </w:r>
      <w:r w:rsidRPr="007A736F">
        <w:rPr>
          <w:rFonts w:cs="Times New Roman"/>
          <w:szCs w:val="28"/>
        </w:rPr>
        <w:t>un</w:t>
      </w:r>
      <w:r w:rsidR="00EF4090" w:rsidRPr="007A736F">
        <w:rPr>
          <w:rFonts w:cs="Times New Roman"/>
          <w:szCs w:val="28"/>
        </w:rPr>
        <w:t>ui</w:t>
      </w:r>
      <w:r w:rsidRPr="007A736F">
        <w:rPr>
          <w:rFonts w:cs="Times New Roman"/>
          <w:szCs w:val="28"/>
        </w:rPr>
        <w:t xml:space="preserve"> an de ședere;</w:t>
      </w:r>
    </w:p>
    <w:p w14:paraId="6DF7D850" w14:textId="0A744385" w:rsidR="00C7628B" w:rsidRPr="007A736F" w:rsidRDefault="007C238E" w:rsidP="00E77672">
      <w:pPr>
        <w:pStyle w:val="ae"/>
        <w:numPr>
          <w:ilvl w:val="0"/>
          <w:numId w:val="6"/>
        </w:numPr>
        <w:shd w:val="clear" w:color="auto" w:fill="FFFFFF"/>
        <w:tabs>
          <w:tab w:val="left" w:pos="851"/>
          <w:tab w:val="left" w:pos="993"/>
        </w:tabs>
        <w:spacing w:after="0" w:line="276" w:lineRule="auto"/>
        <w:ind w:left="0" w:firstLine="567"/>
        <w:jc w:val="both"/>
        <w:rPr>
          <w:rFonts w:cs="Times New Roman"/>
          <w:szCs w:val="28"/>
        </w:rPr>
      </w:pPr>
      <w:r w:rsidRPr="007A736F">
        <w:rPr>
          <w:rFonts w:cs="Times New Roman"/>
          <w:szCs w:val="28"/>
        </w:rPr>
        <w:t>absenț</w:t>
      </w:r>
      <w:r w:rsidR="003F0A0B" w:rsidRPr="007A736F">
        <w:rPr>
          <w:rFonts w:cs="Times New Roman"/>
          <w:szCs w:val="28"/>
        </w:rPr>
        <w:t xml:space="preserve">ele </w:t>
      </w:r>
      <w:r w:rsidRPr="007A736F">
        <w:rPr>
          <w:rFonts w:cs="Times New Roman"/>
          <w:szCs w:val="28"/>
        </w:rPr>
        <w:t>temporar</w:t>
      </w:r>
      <w:r w:rsidR="003F0A0B" w:rsidRPr="007A736F">
        <w:rPr>
          <w:rFonts w:cs="Times New Roman"/>
          <w:szCs w:val="28"/>
        </w:rPr>
        <w:t xml:space="preserve">e </w:t>
      </w:r>
      <w:r w:rsidRPr="007A736F">
        <w:rPr>
          <w:rFonts w:cs="Times New Roman"/>
          <w:szCs w:val="28"/>
        </w:rPr>
        <w:t xml:space="preserve">de pe teritoriul Republicii Moldova din motive de boală gravă, </w:t>
      </w:r>
      <w:r w:rsidR="00877277" w:rsidRPr="007A736F">
        <w:rPr>
          <w:rFonts w:cs="Times New Roman"/>
          <w:szCs w:val="28"/>
        </w:rPr>
        <w:t xml:space="preserve">sarcină și naștere a copilului/copiilor </w:t>
      </w:r>
      <w:r w:rsidRPr="007A736F">
        <w:rPr>
          <w:rFonts w:cs="Times New Roman"/>
          <w:szCs w:val="28"/>
        </w:rPr>
        <w:t>ce nu depășește un an calendaristic;</w:t>
      </w:r>
    </w:p>
    <w:p w14:paraId="58327710" w14:textId="3FF50B92" w:rsidR="00C7628B" w:rsidRPr="007A736F" w:rsidRDefault="007C238E" w:rsidP="00E77672">
      <w:pPr>
        <w:pStyle w:val="ae"/>
        <w:numPr>
          <w:ilvl w:val="0"/>
          <w:numId w:val="6"/>
        </w:numPr>
        <w:shd w:val="clear" w:color="auto" w:fill="FFFFFF"/>
        <w:tabs>
          <w:tab w:val="left" w:pos="851"/>
          <w:tab w:val="left" w:pos="993"/>
        </w:tabs>
        <w:spacing w:after="0" w:line="276" w:lineRule="auto"/>
        <w:ind w:left="0" w:firstLine="567"/>
        <w:jc w:val="both"/>
        <w:rPr>
          <w:rFonts w:cs="Times New Roman"/>
          <w:szCs w:val="28"/>
        </w:rPr>
      </w:pPr>
      <w:r w:rsidRPr="007A736F">
        <w:rPr>
          <w:rFonts w:cs="Times New Roman"/>
          <w:szCs w:val="28"/>
        </w:rPr>
        <w:t>participarea la programe de învățământ sau pregătire profesională într-un stat membru al Uniunii Europene</w:t>
      </w:r>
      <w:r w:rsidR="005F1D0D">
        <w:rPr>
          <w:rFonts w:cs="Times New Roman"/>
          <w:szCs w:val="28"/>
        </w:rPr>
        <w:t xml:space="preserve">, </w:t>
      </w:r>
      <w:r w:rsidR="005F1D0D" w:rsidRPr="007A736F">
        <w:rPr>
          <w:rFonts w:cs="Times New Roman"/>
          <w:szCs w:val="28"/>
        </w:rPr>
        <w:t xml:space="preserve">într-un stat </w:t>
      </w:r>
      <w:r w:rsidR="005F1D0D" w:rsidRPr="005F1D0D">
        <w:rPr>
          <w:rFonts w:cs="Times New Roman"/>
          <w:szCs w:val="28"/>
        </w:rPr>
        <w:t>semnatar a Acordului Schengen</w:t>
      </w:r>
      <w:r w:rsidR="005F1D0D" w:rsidRPr="007A736F">
        <w:rPr>
          <w:rFonts w:cs="Times New Roman"/>
          <w:szCs w:val="28"/>
        </w:rPr>
        <w:t>,</w:t>
      </w:r>
      <w:r w:rsidRPr="007A736F">
        <w:rPr>
          <w:rFonts w:cs="Times New Roman"/>
          <w:szCs w:val="28"/>
        </w:rPr>
        <w:t xml:space="preserve"> sau </w:t>
      </w:r>
      <w:r w:rsidR="00ED381A" w:rsidRPr="007A736F">
        <w:rPr>
          <w:rFonts w:cs="Times New Roman"/>
          <w:szCs w:val="28"/>
        </w:rPr>
        <w:t>într-</w:t>
      </w:r>
      <w:r w:rsidR="00044254" w:rsidRPr="007A736F">
        <w:rPr>
          <w:rFonts w:cs="Times New Roman"/>
          <w:szCs w:val="28"/>
        </w:rPr>
        <w:t>un stat</w:t>
      </w:r>
      <w:r w:rsidRPr="007A736F">
        <w:rPr>
          <w:rFonts w:cs="Times New Roman"/>
          <w:szCs w:val="28"/>
        </w:rPr>
        <w:t xml:space="preserve"> </w:t>
      </w:r>
      <w:r w:rsidR="00ED381A" w:rsidRPr="007A736F">
        <w:rPr>
          <w:rFonts w:eastAsia="Times New Roman" w:cs="Times New Roman"/>
          <w:szCs w:val="28"/>
        </w:rPr>
        <w:t>terț</w:t>
      </w:r>
      <w:r w:rsidRPr="007A736F">
        <w:rPr>
          <w:rFonts w:cs="Times New Roman"/>
          <w:szCs w:val="28"/>
        </w:rPr>
        <w:t>, pentru o perioadă de maxim 24 luni consecutive;</w:t>
      </w:r>
    </w:p>
    <w:p w14:paraId="4D0D3697" w14:textId="72BD8D7B" w:rsidR="00D543CD" w:rsidRPr="007A736F" w:rsidRDefault="00D543CD" w:rsidP="00E77672">
      <w:pPr>
        <w:pStyle w:val="ae"/>
        <w:numPr>
          <w:ilvl w:val="0"/>
          <w:numId w:val="6"/>
        </w:numPr>
        <w:shd w:val="clear" w:color="auto" w:fill="FFFFFF"/>
        <w:tabs>
          <w:tab w:val="left" w:pos="851"/>
          <w:tab w:val="left" w:pos="993"/>
        </w:tabs>
        <w:spacing w:after="0" w:line="276" w:lineRule="auto"/>
        <w:ind w:left="0" w:firstLine="567"/>
        <w:jc w:val="both"/>
        <w:rPr>
          <w:rFonts w:cs="Times New Roman"/>
          <w:szCs w:val="28"/>
        </w:rPr>
      </w:pPr>
      <w:r w:rsidRPr="007A736F">
        <w:rPr>
          <w:rFonts w:cs="Times New Roman"/>
          <w:szCs w:val="28"/>
          <w:shd w:val="clear" w:color="auto" w:fill="FFFFFE"/>
        </w:rPr>
        <w:lastRenderedPageBreak/>
        <w:t>perioadele în care lucrătorul</w:t>
      </w:r>
      <w:r w:rsidR="00867EFF" w:rsidRPr="007A736F">
        <w:rPr>
          <w:rFonts w:cs="Times New Roman"/>
          <w:szCs w:val="28"/>
          <w:shd w:val="clear" w:color="auto" w:fill="FFFFFE"/>
        </w:rPr>
        <w:t xml:space="preserve"> </w:t>
      </w:r>
      <w:r w:rsidRPr="007A736F">
        <w:rPr>
          <w:rFonts w:cs="Times New Roman"/>
          <w:szCs w:val="28"/>
          <w:shd w:val="clear" w:color="auto" w:fill="FFFFFE"/>
        </w:rPr>
        <w:t>desfăș</w:t>
      </w:r>
      <w:r w:rsidR="003F0A0B" w:rsidRPr="007A736F">
        <w:rPr>
          <w:rFonts w:cs="Times New Roman"/>
          <w:szCs w:val="28"/>
          <w:shd w:val="clear" w:color="auto" w:fill="FFFFFE"/>
        </w:rPr>
        <w:t>oar</w:t>
      </w:r>
      <w:r w:rsidR="0028114E" w:rsidRPr="007A736F">
        <w:rPr>
          <w:rFonts w:cs="Times New Roman"/>
          <w:szCs w:val="28"/>
          <w:shd w:val="clear" w:color="auto" w:fill="FFFFFE"/>
        </w:rPr>
        <w:t>ă</w:t>
      </w:r>
      <w:r w:rsidRPr="007A736F">
        <w:rPr>
          <w:rFonts w:cs="Times New Roman"/>
          <w:szCs w:val="28"/>
          <w:shd w:val="clear" w:color="auto" w:fill="FFFFFE"/>
        </w:rPr>
        <w:t xml:space="preserve"> o activitate </w:t>
      </w:r>
      <w:r w:rsidR="00CC17D4" w:rsidRPr="007A736F">
        <w:rPr>
          <w:rFonts w:cs="Times New Roman"/>
          <w:szCs w:val="28"/>
          <w:shd w:val="clear" w:color="auto" w:fill="FFFFFE"/>
        </w:rPr>
        <w:t>de muncă</w:t>
      </w:r>
      <w:r w:rsidRPr="007A736F">
        <w:rPr>
          <w:rFonts w:cs="Times New Roman"/>
          <w:szCs w:val="28"/>
          <w:shd w:val="clear" w:color="auto" w:fill="FFFFFE"/>
        </w:rPr>
        <w:t xml:space="preserve"> într-un alt stat membru al Uniunii Europene</w:t>
      </w:r>
      <w:r w:rsidR="00B90E3F">
        <w:rPr>
          <w:rFonts w:cs="Times New Roman"/>
          <w:szCs w:val="28"/>
          <w:shd w:val="clear" w:color="auto" w:fill="FFFFFE"/>
        </w:rPr>
        <w:t xml:space="preserve"> sau</w:t>
      </w:r>
      <w:r w:rsidR="00B90E3F" w:rsidRPr="00B90E3F">
        <w:rPr>
          <w:rFonts w:cs="Times New Roman"/>
          <w:szCs w:val="28"/>
        </w:rPr>
        <w:t xml:space="preserve"> </w:t>
      </w:r>
      <w:r w:rsidR="00B90E3F" w:rsidRPr="007A736F">
        <w:rPr>
          <w:rFonts w:cs="Times New Roman"/>
          <w:szCs w:val="28"/>
        </w:rPr>
        <w:t xml:space="preserve">într-un stat </w:t>
      </w:r>
      <w:r w:rsidR="00B90E3F" w:rsidRPr="005F1D0D">
        <w:rPr>
          <w:rFonts w:cs="Times New Roman"/>
          <w:szCs w:val="28"/>
        </w:rPr>
        <w:t>semnatar a Acordului Schengen</w:t>
      </w:r>
      <w:r w:rsidRPr="007A736F">
        <w:rPr>
          <w:rFonts w:cs="Times New Roman"/>
          <w:szCs w:val="28"/>
          <w:shd w:val="clear" w:color="auto" w:fill="FFFFFE"/>
        </w:rPr>
        <w:t xml:space="preserve"> și revine zilnic sau cel puțin o dată pe săptămână</w:t>
      </w:r>
      <w:r w:rsidR="0028114E" w:rsidRPr="007A736F">
        <w:rPr>
          <w:rFonts w:cs="Times New Roman"/>
          <w:szCs w:val="28"/>
          <w:shd w:val="clear" w:color="auto" w:fill="FFFFFE"/>
        </w:rPr>
        <w:t xml:space="preserve"> în Republica Moldova</w:t>
      </w:r>
      <w:r w:rsidRPr="007A736F">
        <w:rPr>
          <w:rFonts w:cs="Times New Roman"/>
          <w:szCs w:val="28"/>
          <w:shd w:val="clear" w:color="auto" w:fill="FFFFFE"/>
        </w:rPr>
        <w:t>.</w:t>
      </w:r>
    </w:p>
    <w:p w14:paraId="230E8059" w14:textId="0B61DC5C" w:rsidR="00C7628B" w:rsidRPr="007A736F" w:rsidRDefault="007D3E32" w:rsidP="00CF56DF">
      <w:pPr>
        <w:pStyle w:val="ae"/>
        <w:numPr>
          <w:ilvl w:val="0"/>
          <w:numId w:val="21"/>
        </w:numPr>
        <w:shd w:val="clear" w:color="auto" w:fill="FFFFFF"/>
        <w:tabs>
          <w:tab w:val="left" w:pos="851"/>
          <w:tab w:val="left" w:pos="993"/>
        </w:tabs>
        <w:spacing w:after="0" w:line="276" w:lineRule="auto"/>
        <w:ind w:left="0" w:firstLine="567"/>
        <w:jc w:val="both"/>
        <w:rPr>
          <w:rFonts w:cs="Times New Roman"/>
          <w:szCs w:val="28"/>
        </w:rPr>
      </w:pPr>
      <w:r w:rsidRPr="007A736F">
        <w:rPr>
          <w:rFonts w:cs="Times New Roman"/>
          <w:szCs w:val="28"/>
        </w:rPr>
        <w:t>D</w:t>
      </w:r>
      <w:r w:rsidR="007C238E" w:rsidRPr="007A736F">
        <w:rPr>
          <w:rFonts w:cs="Times New Roman"/>
          <w:szCs w:val="28"/>
        </w:rPr>
        <w:t>etenția nu face obiectul de continuitate a șederii.</w:t>
      </w:r>
    </w:p>
    <w:p w14:paraId="0B8AF17D" w14:textId="77777777" w:rsidR="0019193A" w:rsidRDefault="0019193A" w:rsidP="002D1647">
      <w:pPr>
        <w:pStyle w:val="ac"/>
        <w:tabs>
          <w:tab w:val="left" w:pos="851"/>
          <w:tab w:val="left" w:pos="993"/>
          <w:tab w:val="left" w:pos="1080"/>
        </w:tabs>
        <w:spacing w:line="276" w:lineRule="auto"/>
        <w:ind w:left="0" w:firstLine="567"/>
        <w:rPr>
          <w:b/>
          <w:bCs/>
        </w:rPr>
      </w:pPr>
    </w:p>
    <w:p w14:paraId="0F4094B0" w14:textId="00E27ABA" w:rsidR="00C7628B" w:rsidRPr="007A736F" w:rsidRDefault="007C238E" w:rsidP="002D1647">
      <w:pPr>
        <w:pStyle w:val="ac"/>
        <w:tabs>
          <w:tab w:val="left" w:pos="851"/>
          <w:tab w:val="left" w:pos="993"/>
          <w:tab w:val="left" w:pos="1080"/>
        </w:tabs>
        <w:spacing w:line="276" w:lineRule="auto"/>
        <w:ind w:left="0" w:firstLine="567"/>
      </w:pPr>
      <w:r w:rsidRPr="007A736F">
        <w:rPr>
          <w:b/>
          <w:bCs/>
        </w:rPr>
        <w:t>Articolul 2</w:t>
      </w:r>
      <w:r w:rsidR="00995A4E" w:rsidRPr="007A736F">
        <w:rPr>
          <w:b/>
          <w:bCs/>
        </w:rPr>
        <w:t>0</w:t>
      </w:r>
      <w:r w:rsidRPr="007A736F">
        <w:rPr>
          <w:b/>
          <w:bCs/>
        </w:rPr>
        <w:t xml:space="preserve">. </w:t>
      </w:r>
      <w:r w:rsidRPr="007A736F">
        <w:t>Acordarea dreptului de ședere permanentă</w:t>
      </w:r>
    </w:p>
    <w:p w14:paraId="3B94E859" w14:textId="048EB890" w:rsidR="00C7628B" w:rsidRPr="007A736F" w:rsidRDefault="007C238E" w:rsidP="00CF56DF">
      <w:pPr>
        <w:pStyle w:val="ae"/>
        <w:widowControl w:val="0"/>
        <w:numPr>
          <w:ilvl w:val="0"/>
          <w:numId w:val="22"/>
        </w:numPr>
        <w:tabs>
          <w:tab w:val="left" w:pos="360"/>
          <w:tab w:val="left" w:pos="851"/>
          <w:tab w:val="left" w:pos="993"/>
        </w:tabs>
        <w:spacing w:after="0" w:line="276" w:lineRule="auto"/>
        <w:ind w:left="0" w:firstLine="567"/>
        <w:jc w:val="both"/>
        <w:rPr>
          <w:rFonts w:cs="Times New Roman"/>
          <w:szCs w:val="28"/>
        </w:rPr>
      </w:pPr>
      <w:r w:rsidRPr="007A736F">
        <w:rPr>
          <w:rFonts w:cs="Times New Roman"/>
          <w:szCs w:val="28"/>
        </w:rPr>
        <w:t xml:space="preserve">Cererea chestionar de acordare a dreptului de ședere permanentă se depune electronic sau la </w:t>
      </w:r>
      <w:r w:rsidR="00E04080" w:rsidRPr="007A736F">
        <w:rPr>
          <w:rFonts w:cs="Times New Roman"/>
          <w:szCs w:val="28"/>
        </w:rPr>
        <w:t xml:space="preserve">Ghișeul unic de documentare a străinilor </w:t>
      </w:r>
      <w:r w:rsidRPr="007A736F">
        <w:rPr>
          <w:rFonts w:cs="Times New Roman"/>
          <w:szCs w:val="28"/>
        </w:rPr>
        <w:t>al Inspectoratului General pentru Migrație în perioada de ședere legală și va fi însoțită de următoarele acte:</w:t>
      </w:r>
    </w:p>
    <w:p w14:paraId="61C6C083" w14:textId="77777777" w:rsidR="004C387C" w:rsidRPr="007A736F" w:rsidRDefault="007C238E" w:rsidP="004C387C">
      <w:pPr>
        <w:pStyle w:val="ae"/>
        <w:widowControl w:val="0"/>
        <w:numPr>
          <w:ilvl w:val="0"/>
          <w:numId w:val="7"/>
        </w:numPr>
        <w:tabs>
          <w:tab w:val="left" w:pos="360"/>
          <w:tab w:val="left" w:pos="567"/>
          <w:tab w:val="left" w:pos="851"/>
          <w:tab w:val="left" w:pos="993"/>
        </w:tabs>
        <w:spacing w:after="0" w:line="276" w:lineRule="auto"/>
        <w:ind w:left="0" w:firstLine="567"/>
        <w:jc w:val="both"/>
        <w:rPr>
          <w:rFonts w:cs="Times New Roman"/>
          <w:szCs w:val="28"/>
        </w:rPr>
      </w:pPr>
      <w:r w:rsidRPr="007A736F">
        <w:rPr>
          <w:rFonts w:cs="Times New Roman"/>
          <w:szCs w:val="28"/>
        </w:rPr>
        <w:t>documentul</w:t>
      </w:r>
      <w:r w:rsidRPr="007A736F">
        <w:rPr>
          <w:rFonts w:cs="Times New Roman"/>
          <w:spacing w:val="-4"/>
          <w:szCs w:val="28"/>
        </w:rPr>
        <w:t xml:space="preserve"> </w:t>
      </w:r>
      <w:r w:rsidRPr="007A736F">
        <w:rPr>
          <w:rFonts w:cs="Times New Roman"/>
          <w:szCs w:val="28"/>
        </w:rPr>
        <w:t>de</w:t>
      </w:r>
      <w:r w:rsidRPr="007A736F">
        <w:rPr>
          <w:rFonts w:cs="Times New Roman"/>
          <w:spacing w:val="-3"/>
          <w:szCs w:val="28"/>
        </w:rPr>
        <w:t xml:space="preserve"> </w:t>
      </w:r>
      <w:r w:rsidRPr="007A736F">
        <w:rPr>
          <w:rFonts w:cs="Times New Roman"/>
          <w:szCs w:val="28"/>
        </w:rPr>
        <w:t>călătorie valabil</w:t>
      </w:r>
      <w:r w:rsidR="00CE31E7" w:rsidRPr="007A736F">
        <w:rPr>
          <w:rFonts w:cs="Times New Roman"/>
          <w:szCs w:val="28"/>
        </w:rPr>
        <w:t>;</w:t>
      </w:r>
    </w:p>
    <w:p w14:paraId="03BE1092" w14:textId="2D098882" w:rsidR="004C387C" w:rsidRPr="007A736F" w:rsidRDefault="004C387C" w:rsidP="004C387C">
      <w:pPr>
        <w:pStyle w:val="ae"/>
        <w:widowControl w:val="0"/>
        <w:numPr>
          <w:ilvl w:val="0"/>
          <w:numId w:val="7"/>
        </w:numPr>
        <w:tabs>
          <w:tab w:val="left" w:pos="360"/>
          <w:tab w:val="left" w:pos="567"/>
          <w:tab w:val="left" w:pos="851"/>
          <w:tab w:val="left" w:pos="993"/>
        </w:tabs>
        <w:spacing w:after="0" w:line="276" w:lineRule="auto"/>
        <w:ind w:left="0" w:firstLine="567"/>
        <w:jc w:val="both"/>
        <w:rPr>
          <w:rFonts w:cs="Times New Roman"/>
          <w:szCs w:val="28"/>
        </w:rPr>
      </w:pPr>
      <w:r w:rsidRPr="007A736F">
        <w:rPr>
          <w:rFonts w:cs="Times New Roman"/>
          <w:szCs w:val="28"/>
          <w:lang w:val="ro-MD"/>
        </w:rPr>
        <w:t xml:space="preserve">declarație pe proprie răspundere privind lipsa antecedentelor penale; </w:t>
      </w:r>
    </w:p>
    <w:p w14:paraId="1E98ABA1" w14:textId="31124FA5" w:rsidR="002A4140" w:rsidRPr="007A736F" w:rsidRDefault="005C1DD2" w:rsidP="00E77672">
      <w:pPr>
        <w:pStyle w:val="ae"/>
        <w:widowControl w:val="0"/>
        <w:numPr>
          <w:ilvl w:val="0"/>
          <w:numId w:val="7"/>
        </w:numPr>
        <w:tabs>
          <w:tab w:val="left" w:pos="851"/>
        </w:tabs>
        <w:spacing w:after="0" w:line="276" w:lineRule="auto"/>
        <w:ind w:left="0" w:firstLine="567"/>
        <w:jc w:val="both"/>
        <w:rPr>
          <w:rFonts w:cs="Times New Roman"/>
          <w:szCs w:val="28"/>
        </w:rPr>
      </w:pPr>
      <w:r w:rsidRPr="007A736F">
        <w:rPr>
          <w:rFonts w:cs="Times New Roman"/>
          <w:shd w:val="clear" w:color="auto" w:fill="FFFFFF"/>
        </w:rPr>
        <w:t>actul ce atestă dreptul de proprietate sau de folosință asupra locuinței</w:t>
      </w:r>
      <w:r w:rsidR="00311971" w:rsidRPr="007A736F">
        <w:rPr>
          <w:rFonts w:cs="Times New Roman"/>
          <w:shd w:val="clear" w:color="auto" w:fill="FFFFFF"/>
        </w:rPr>
        <w:t xml:space="preserve"> </w:t>
      </w:r>
      <w:r w:rsidRPr="007A736F">
        <w:rPr>
          <w:rFonts w:cs="Times New Roman"/>
          <w:shd w:val="clear" w:color="auto" w:fill="FFFFFF"/>
        </w:rPr>
        <w:t>de pe teritoriul Republicii Moldova</w:t>
      </w:r>
      <w:r w:rsidR="00311971" w:rsidRPr="007A736F">
        <w:rPr>
          <w:rFonts w:cs="Times New Roman"/>
          <w:shd w:val="clear" w:color="auto" w:fill="FFFFFF"/>
        </w:rPr>
        <w:t>,</w:t>
      </w:r>
      <w:r w:rsidRPr="007A736F">
        <w:rPr>
          <w:rFonts w:cs="Times New Roman"/>
          <w:shd w:val="clear" w:color="auto" w:fill="FFFFFF"/>
        </w:rPr>
        <w:t xml:space="preserve"> </w:t>
      </w:r>
      <w:r w:rsidRPr="007A736F">
        <w:rPr>
          <w:rFonts w:cs="Times New Roman"/>
          <w:szCs w:val="28"/>
          <w:shd w:val="clear" w:color="auto" w:fill="FFFFFF"/>
        </w:rPr>
        <w:t>în modul stabilit de Guvern</w:t>
      </w:r>
      <w:r w:rsidRPr="007A736F">
        <w:rPr>
          <w:rFonts w:cs="Times New Roman"/>
          <w:shd w:val="clear" w:color="auto" w:fill="FFFFFF"/>
        </w:rPr>
        <w:t>;</w:t>
      </w:r>
    </w:p>
    <w:p w14:paraId="13C1F3A2" w14:textId="4DC851DD" w:rsidR="00C7628B" w:rsidRPr="007A736F" w:rsidRDefault="007C238E" w:rsidP="00E77672">
      <w:pPr>
        <w:pStyle w:val="ae"/>
        <w:widowControl w:val="0"/>
        <w:numPr>
          <w:ilvl w:val="0"/>
          <w:numId w:val="7"/>
        </w:numPr>
        <w:tabs>
          <w:tab w:val="left" w:pos="567"/>
          <w:tab w:val="left" w:pos="851"/>
          <w:tab w:val="left" w:pos="993"/>
        </w:tabs>
        <w:spacing w:after="0" w:line="276" w:lineRule="auto"/>
        <w:ind w:left="0" w:firstLine="567"/>
        <w:jc w:val="both"/>
        <w:rPr>
          <w:rFonts w:cs="Times New Roman"/>
          <w:szCs w:val="28"/>
        </w:rPr>
      </w:pPr>
      <w:r w:rsidRPr="007A736F">
        <w:rPr>
          <w:rFonts w:cs="Times New Roman"/>
          <w:szCs w:val="28"/>
        </w:rPr>
        <w:t>dovada asigurării medicale</w:t>
      </w:r>
      <w:r w:rsidR="00761CD7">
        <w:rPr>
          <w:rFonts w:cs="Times New Roman"/>
          <w:szCs w:val="28"/>
        </w:rPr>
        <w:t xml:space="preserve"> </w:t>
      </w:r>
      <w:r w:rsidRPr="007A736F">
        <w:rPr>
          <w:rFonts w:cs="Times New Roman"/>
          <w:szCs w:val="28"/>
        </w:rPr>
        <w:t>valabile pe teritoriul Republicii Moldova</w:t>
      </w:r>
      <w:r w:rsidR="002A4140" w:rsidRPr="007A736F">
        <w:rPr>
          <w:rFonts w:cs="Times New Roman"/>
          <w:szCs w:val="28"/>
        </w:rPr>
        <w:t>.</w:t>
      </w:r>
    </w:p>
    <w:p w14:paraId="12AC4AFF" w14:textId="564AAF49" w:rsidR="00C7628B" w:rsidRPr="007A736F" w:rsidRDefault="007C238E" w:rsidP="00CF56DF">
      <w:pPr>
        <w:pStyle w:val="ae"/>
        <w:widowControl w:val="0"/>
        <w:numPr>
          <w:ilvl w:val="0"/>
          <w:numId w:val="22"/>
        </w:numPr>
        <w:tabs>
          <w:tab w:val="left" w:pos="851"/>
          <w:tab w:val="left" w:pos="993"/>
        </w:tabs>
        <w:spacing w:after="0" w:line="276" w:lineRule="auto"/>
        <w:ind w:left="0" w:firstLine="567"/>
        <w:jc w:val="both"/>
        <w:rPr>
          <w:rFonts w:cs="Times New Roman"/>
          <w:szCs w:val="28"/>
        </w:rPr>
      </w:pPr>
      <w:r w:rsidRPr="007A736F">
        <w:rPr>
          <w:rFonts w:cs="Times New Roman"/>
          <w:szCs w:val="28"/>
        </w:rPr>
        <w:t>Termenul de examinare a cererii este de 90 de zile</w:t>
      </w:r>
      <w:r w:rsidR="00861DBE" w:rsidRPr="007A736F">
        <w:rPr>
          <w:rFonts w:cs="Times New Roman"/>
          <w:szCs w:val="28"/>
        </w:rPr>
        <w:t xml:space="preserve"> calendaristice</w:t>
      </w:r>
      <w:r w:rsidRPr="007A736F">
        <w:rPr>
          <w:rFonts w:cs="Times New Roman"/>
          <w:szCs w:val="28"/>
        </w:rPr>
        <w:t>. Din motive justificate termenul poate fi prelungit din oficiu sau la cerere</w:t>
      </w:r>
      <w:r w:rsidR="00505305" w:rsidRPr="007A736F">
        <w:rPr>
          <w:rFonts w:cs="Times New Roman"/>
          <w:szCs w:val="28"/>
        </w:rPr>
        <w:t>,</w:t>
      </w:r>
      <w:r w:rsidRPr="007A736F">
        <w:rPr>
          <w:rFonts w:cs="Times New Roman"/>
          <w:szCs w:val="28"/>
        </w:rPr>
        <w:t xml:space="preserve"> cu cel mult 60 zile</w:t>
      </w:r>
      <w:r w:rsidR="00861DBE" w:rsidRPr="007A736F">
        <w:rPr>
          <w:rFonts w:cs="Times New Roman"/>
          <w:szCs w:val="28"/>
        </w:rPr>
        <w:t xml:space="preserve"> calendaristice</w:t>
      </w:r>
      <w:r w:rsidRPr="007A736F">
        <w:rPr>
          <w:rFonts w:cs="Times New Roman"/>
          <w:szCs w:val="28"/>
        </w:rPr>
        <w:t>.</w:t>
      </w:r>
    </w:p>
    <w:p w14:paraId="29D620B1" w14:textId="38791633" w:rsidR="00BD4545" w:rsidRPr="007A736F" w:rsidRDefault="00B02DA3" w:rsidP="00CF56DF">
      <w:pPr>
        <w:pStyle w:val="ae"/>
        <w:widowControl w:val="0"/>
        <w:numPr>
          <w:ilvl w:val="0"/>
          <w:numId w:val="22"/>
        </w:numPr>
        <w:tabs>
          <w:tab w:val="left" w:pos="567"/>
          <w:tab w:val="left" w:pos="990"/>
        </w:tabs>
        <w:spacing w:after="0" w:line="276" w:lineRule="auto"/>
        <w:ind w:left="0" w:firstLine="567"/>
        <w:jc w:val="both"/>
        <w:rPr>
          <w:rFonts w:cs="Times New Roman"/>
          <w:szCs w:val="28"/>
        </w:rPr>
      </w:pPr>
      <w:r w:rsidRPr="007A736F">
        <w:rPr>
          <w:rFonts w:cs="Times New Roman"/>
          <w:szCs w:val="28"/>
        </w:rPr>
        <w:t>Examinarea cererii chestionar se finalizează prin emiterea unei decizii cu privire la</w:t>
      </w:r>
      <w:r w:rsidR="0075686E" w:rsidRPr="007A736F">
        <w:rPr>
          <w:rFonts w:cs="Times New Roman"/>
          <w:szCs w:val="28"/>
        </w:rPr>
        <w:t xml:space="preserve"> </w:t>
      </w:r>
      <w:r w:rsidRPr="007A736F">
        <w:rPr>
          <w:rFonts w:cs="Times New Roman"/>
          <w:szCs w:val="28"/>
        </w:rPr>
        <w:t>acordarea sau refuzul dreptului de ședere</w:t>
      </w:r>
      <w:r w:rsidR="0075686E" w:rsidRPr="007A736F">
        <w:rPr>
          <w:rFonts w:cs="Times New Roman"/>
          <w:szCs w:val="28"/>
        </w:rPr>
        <w:t xml:space="preserve"> permanentă</w:t>
      </w:r>
      <w:r w:rsidR="00920388" w:rsidRPr="007A736F">
        <w:rPr>
          <w:rFonts w:cs="Times New Roman"/>
          <w:szCs w:val="28"/>
        </w:rPr>
        <w:t xml:space="preserve"> și eliberarea cărții de rezidență sau refuzul în eliberarea cărții de rezidență</w:t>
      </w:r>
      <w:r w:rsidR="009317FD" w:rsidRPr="007A736F">
        <w:rPr>
          <w:rFonts w:cs="Times New Roman"/>
          <w:szCs w:val="28"/>
        </w:rPr>
        <w:t xml:space="preserve">. </w:t>
      </w:r>
    </w:p>
    <w:p w14:paraId="1E7637BA" w14:textId="4223B559" w:rsidR="00C7628B" w:rsidRPr="007A736F" w:rsidRDefault="007C238E" w:rsidP="00CF56DF">
      <w:pPr>
        <w:pStyle w:val="ae"/>
        <w:widowControl w:val="0"/>
        <w:numPr>
          <w:ilvl w:val="0"/>
          <w:numId w:val="22"/>
        </w:numPr>
        <w:tabs>
          <w:tab w:val="left" w:pos="567"/>
          <w:tab w:val="left" w:pos="990"/>
        </w:tabs>
        <w:spacing w:after="0" w:line="276" w:lineRule="auto"/>
        <w:ind w:left="0" w:firstLine="567"/>
        <w:jc w:val="both"/>
        <w:rPr>
          <w:rFonts w:cs="Times New Roman"/>
          <w:szCs w:val="28"/>
        </w:rPr>
      </w:pPr>
      <w:r w:rsidRPr="007A736F">
        <w:rPr>
          <w:rFonts w:cs="Times New Roman"/>
          <w:szCs w:val="28"/>
        </w:rPr>
        <w:t>În cazul în care unul dintre părinți este titular al dreptului de ședere permanentă și are la întreținere copii, aceștia la cerere</w:t>
      </w:r>
      <w:r w:rsidR="00BC4657" w:rsidRPr="007A736F">
        <w:rPr>
          <w:rFonts w:cs="Times New Roman"/>
          <w:szCs w:val="28"/>
        </w:rPr>
        <w:t>,</w:t>
      </w:r>
      <w:r w:rsidRPr="007A736F">
        <w:rPr>
          <w:rFonts w:cs="Times New Roman"/>
          <w:szCs w:val="28"/>
        </w:rPr>
        <w:t xml:space="preserve"> indiferent de cetățenie</w:t>
      </w:r>
      <w:r w:rsidR="00BC4657" w:rsidRPr="007A736F">
        <w:rPr>
          <w:rFonts w:cs="Times New Roman"/>
          <w:szCs w:val="28"/>
        </w:rPr>
        <w:t>,</w:t>
      </w:r>
      <w:r w:rsidRPr="007A736F">
        <w:rPr>
          <w:rFonts w:cs="Times New Roman"/>
          <w:szCs w:val="28"/>
        </w:rPr>
        <w:t xml:space="preserve"> obțin dreptul de ședere permanentă în Republica Moldova concomitent cu unul dintre părinți. </w:t>
      </w:r>
    </w:p>
    <w:p w14:paraId="3B8CC715" w14:textId="580E2BEF" w:rsidR="00E56714" w:rsidRPr="007A736F" w:rsidRDefault="007C238E" w:rsidP="00CF56DF">
      <w:pPr>
        <w:pStyle w:val="ae"/>
        <w:widowControl w:val="0"/>
        <w:numPr>
          <w:ilvl w:val="0"/>
          <w:numId w:val="22"/>
        </w:numPr>
        <w:tabs>
          <w:tab w:val="left" w:pos="851"/>
          <w:tab w:val="left" w:pos="993"/>
        </w:tabs>
        <w:spacing w:after="0" w:line="276" w:lineRule="auto"/>
        <w:ind w:left="0" w:firstLine="567"/>
        <w:jc w:val="both"/>
        <w:rPr>
          <w:rFonts w:cs="Times New Roman"/>
          <w:szCs w:val="28"/>
        </w:rPr>
      </w:pPr>
      <w:r w:rsidRPr="007A736F">
        <w:rPr>
          <w:rFonts w:cs="Times New Roman"/>
          <w:szCs w:val="28"/>
        </w:rPr>
        <w:t>În cazurile prevăzute de art</w:t>
      </w:r>
      <w:r w:rsidR="008A1183" w:rsidRPr="007A736F">
        <w:rPr>
          <w:rFonts w:cs="Times New Roman"/>
          <w:szCs w:val="28"/>
        </w:rPr>
        <w:t>.</w:t>
      </w:r>
      <w:r w:rsidRPr="007A736F">
        <w:rPr>
          <w:rFonts w:cs="Times New Roman"/>
          <w:szCs w:val="28"/>
        </w:rPr>
        <w:t>1</w:t>
      </w:r>
      <w:r w:rsidR="00FC4493" w:rsidRPr="007A736F">
        <w:rPr>
          <w:rFonts w:cs="Times New Roman"/>
          <w:szCs w:val="28"/>
        </w:rPr>
        <w:t>8</w:t>
      </w:r>
      <w:r w:rsidRPr="007A736F">
        <w:rPr>
          <w:rFonts w:cs="Times New Roman"/>
          <w:szCs w:val="28"/>
        </w:rPr>
        <w:t xml:space="preserve">, cererea pentru dreptul de ședere permanentă poate fi depusă doar în perioada de </w:t>
      </w:r>
      <w:r w:rsidR="00CD4E5C" w:rsidRPr="007A736F">
        <w:rPr>
          <w:rFonts w:cs="Times New Roman"/>
          <w:szCs w:val="28"/>
        </w:rPr>
        <w:t>ședere legală</w:t>
      </w:r>
      <w:r w:rsidRPr="007A736F">
        <w:rPr>
          <w:rFonts w:cs="Times New Roman"/>
          <w:szCs w:val="28"/>
        </w:rPr>
        <w:t xml:space="preserve">, </w:t>
      </w:r>
      <w:r w:rsidR="00CD4E5C" w:rsidRPr="007A736F">
        <w:rPr>
          <w:rFonts w:cs="Times New Roman"/>
          <w:szCs w:val="28"/>
        </w:rPr>
        <w:t>în c</w:t>
      </w:r>
      <w:r w:rsidRPr="007A736F">
        <w:rPr>
          <w:rFonts w:cs="Times New Roman"/>
          <w:szCs w:val="28"/>
        </w:rPr>
        <w:t>ondiții</w:t>
      </w:r>
      <w:r w:rsidR="00670120" w:rsidRPr="00AA102C">
        <w:rPr>
          <w:rFonts w:cs="Times New Roman"/>
          <w:szCs w:val="28"/>
          <w:lang w:val="it-IT"/>
        </w:rPr>
        <w:t>le</w:t>
      </w:r>
      <w:r w:rsidRPr="007A736F">
        <w:rPr>
          <w:rFonts w:cs="Times New Roman"/>
          <w:szCs w:val="28"/>
        </w:rPr>
        <w:t xml:space="preserve"> stipulate la alin</w:t>
      </w:r>
      <w:r w:rsidR="008A1183" w:rsidRPr="007A736F">
        <w:rPr>
          <w:rFonts w:cs="Times New Roman"/>
          <w:szCs w:val="28"/>
        </w:rPr>
        <w:t>.</w:t>
      </w:r>
      <w:r w:rsidRPr="007A736F">
        <w:rPr>
          <w:rFonts w:cs="Times New Roman"/>
          <w:szCs w:val="28"/>
        </w:rPr>
        <w:t xml:space="preserve"> (</w:t>
      </w:r>
      <w:r w:rsidR="000D632A" w:rsidRPr="007A736F">
        <w:rPr>
          <w:rFonts w:cs="Times New Roman"/>
          <w:szCs w:val="28"/>
        </w:rPr>
        <w:t>1</w:t>
      </w:r>
      <w:r w:rsidRPr="007A736F">
        <w:rPr>
          <w:rFonts w:cs="Times New Roman"/>
          <w:szCs w:val="28"/>
        </w:rPr>
        <w:t>)</w:t>
      </w:r>
      <w:r w:rsidRPr="007A736F">
        <w:rPr>
          <w:rFonts w:eastAsia="Times New Roman" w:cs="Times New Roman"/>
          <w:szCs w:val="28"/>
          <w:lang w:eastAsia="ru-RU"/>
        </w:rPr>
        <w:t>.</w:t>
      </w:r>
    </w:p>
    <w:p w14:paraId="38448C8C" w14:textId="6B3D19DA" w:rsidR="00C7628B" w:rsidRPr="007A736F" w:rsidRDefault="007C238E" w:rsidP="00CF56DF">
      <w:pPr>
        <w:pStyle w:val="ae"/>
        <w:widowControl w:val="0"/>
        <w:numPr>
          <w:ilvl w:val="0"/>
          <w:numId w:val="22"/>
        </w:numPr>
        <w:tabs>
          <w:tab w:val="left" w:pos="851"/>
          <w:tab w:val="left" w:pos="993"/>
        </w:tabs>
        <w:spacing w:after="0" w:line="276" w:lineRule="auto"/>
        <w:ind w:left="0" w:firstLine="567"/>
        <w:jc w:val="both"/>
        <w:rPr>
          <w:rFonts w:cs="Times New Roman"/>
          <w:szCs w:val="28"/>
        </w:rPr>
      </w:pPr>
      <w:r w:rsidRPr="007A736F">
        <w:rPr>
          <w:rFonts w:eastAsia="Times New Roman" w:cs="Times New Roman"/>
          <w:szCs w:val="28"/>
          <w:lang w:eastAsia="ru-RU"/>
        </w:rPr>
        <w:t>Cere</w:t>
      </w:r>
      <w:r w:rsidR="00A1071C" w:rsidRPr="007A736F">
        <w:rPr>
          <w:rFonts w:eastAsia="Times New Roman" w:cs="Times New Roman"/>
          <w:szCs w:val="28"/>
          <w:lang w:eastAsia="ru-RU"/>
        </w:rPr>
        <w:t>rea</w:t>
      </w:r>
      <w:r w:rsidR="00E56714" w:rsidRPr="007A736F">
        <w:rPr>
          <w:rFonts w:cs="Times New Roman"/>
          <w:szCs w:val="28"/>
        </w:rPr>
        <w:t xml:space="preserve"> chestionar</w:t>
      </w:r>
      <w:r w:rsidRPr="007A736F">
        <w:rPr>
          <w:rFonts w:eastAsia="Times New Roman" w:cs="Times New Roman"/>
          <w:szCs w:val="28"/>
          <w:lang w:eastAsia="ru-RU"/>
        </w:rPr>
        <w:t xml:space="preserve"> depus</w:t>
      </w:r>
      <w:r w:rsidR="00A1071C" w:rsidRPr="007A736F">
        <w:rPr>
          <w:rFonts w:eastAsia="Times New Roman" w:cs="Times New Roman"/>
          <w:szCs w:val="28"/>
          <w:lang w:eastAsia="ru-RU"/>
        </w:rPr>
        <w:t>ă</w:t>
      </w:r>
      <w:r w:rsidRPr="007A736F">
        <w:rPr>
          <w:rFonts w:eastAsia="Times New Roman" w:cs="Times New Roman"/>
          <w:szCs w:val="28"/>
          <w:lang w:eastAsia="ru-RU"/>
        </w:rPr>
        <w:t xml:space="preserve"> după expirarea termenului de valabilitate a cărții de rezidență se examinează în condițiile art. 15 și</w:t>
      </w:r>
      <w:r w:rsidR="008A1183" w:rsidRPr="007A736F">
        <w:rPr>
          <w:rFonts w:eastAsia="Times New Roman" w:cs="Times New Roman"/>
          <w:szCs w:val="28"/>
          <w:lang w:eastAsia="ru-RU"/>
        </w:rPr>
        <w:t xml:space="preserve"> art. 1</w:t>
      </w:r>
      <w:r w:rsidR="00FC4493" w:rsidRPr="007A736F">
        <w:rPr>
          <w:rFonts w:eastAsia="Times New Roman" w:cs="Times New Roman"/>
          <w:szCs w:val="28"/>
          <w:lang w:eastAsia="ru-RU"/>
        </w:rPr>
        <w:t>7</w:t>
      </w:r>
      <w:r w:rsidR="00E56714" w:rsidRPr="007A736F">
        <w:rPr>
          <w:rFonts w:eastAsia="Times New Roman" w:cs="Times New Roman"/>
          <w:szCs w:val="28"/>
          <w:lang w:eastAsia="ru-RU"/>
        </w:rPr>
        <w:t>, fără obligația de a prezenta certificat de cazier judiciar și după caz viză de lungă ședere</w:t>
      </w:r>
      <w:r w:rsidR="00A1071C" w:rsidRPr="007A736F">
        <w:rPr>
          <w:rFonts w:eastAsia="Times New Roman" w:cs="Times New Roman"/>
          <w:szCs w:val="28"/>
          <w:lang w:eastAsia="ru-RU"/>
        </w:rPr>
        <w:t>.</w:t>
      </w:r>
    </w:p>
    <w:p w14:paraId="7A852731" w14:textId="1ED8E432" w:rsidR="001D74E6" w:rsidRPr="007A736F" w:rsidRDefault="007C238E" w:rsidP="00CF56DF">
      <w:pPr>
        <w:pStyle w:val="ae"/>
        <w:widowControl w:val="0"/>
        <w:numPr>
          <w:ilvl w:val="0"/>
          <w:numId w:val="22"/>
        </w:numPr>
        <w:tabs>
          <w:tab w:val="left" w:pos="851"/>
          <w:tab w:val="left" w:pos="993"/>
        </w:tabs>
        <w:spacing w:after="0" w:line="276" w:lineRule="auto"/>
        <w:ind w:left="0" w:firstLine="567"/>
        <w:jc w:val="both"/>
        <w:rPr>
          <w:rFonts w:cs="Times New Roman"/>
          <w:szCs w:val="28"/>
        </w:rPr>
      </w:pPr>
      <w:r w:rsidRPr="007A736F">
        <w:rPr>
          <w:rFonts w:cs="Times New Roman"/>
          <w:szCs w:val="28"/>
        </w:rPr>
        <w:t xml:space="preserve">Cartea de rezidență se eliberează </w:t>
      </w:r>
      <w:r w:rsidR="00BD4545" w:rsidRPr="007A736F">
        <w:rPr>
          <w:rFonts w:cs="Times New Roman"/>
          <w:szCs w:val="28"/>
        </w:rPr>
        <w:t xml:space="preserve">în </w:t>
      </w:r>
      <w:r w:rsidR="00FC3CB1" w:rsidRPr="007A736F">
        <w:rPr>
          <w:rFonts w:cs="Times New Roman"/>
          <w:szCs w:val="28"/>
        </w:rPr>
        <w:t>termenul stabilit la</w:t>
      </w:r>
      <w:r w:rsidR="00BD4545" w:rsidRPr="007A736F">
        <w:rPr>
          <w:rFonts w:cs="Times New Roman"/>
          <w:szCs w:val="28"/>
        </w:rPr>
        <w:t xml:space="preserve"> art. 16 alin. (2), </w:t>
      </w:r>
      <w:r w:rsidR="003B4932" w:rsidRPr="007A736F">
        <w:rPr>
          <w:rFonts w:cs="Times New Roman"/>
          <w:szCs w:val="28"/>
        </w:rPr>
        <w:t xml:space="preserve">cu </w:t>
      </w:r>
      <w:r w:rsidRPr="007A736F">
        <w:rPr>
          <w:rFonts w:cs="Times New Roman"/>
          <w:szCs w:val="28"/>
        </w:rPr>
        <w:t>termenul</w:t>
      </w:r>
      <w:r w:rsidR="003B4932" w:rsidRPr="007A736F">
        <w:rPr>
          <w:rFonts w:cs="Times New Roman"/>
          <w:szCs w:val="28"/>
        </w:rPr>
        <w:t xml:space="preserve"> de valabilitate</w:t>
      </w:r>
      <w:r w:rsidRPr="007A736F">
        <w:rPr>
          <w:rFonts w:cs="Times New Roman"/>
          <w:szCs w:val="28"/>
        </w:rPr>
        <w:t xml:space="preserve"> </w:t>
      </w:r>
      <w:r w:rsidR="00D84DF0" w:rsidRPr="00D84DF0">
        <w:rPr>
          <w:rFonts w:cs="Times New Roman"/>
          <w:szCs w:val="28"/>
        </w:rPr>
        <w:t xml:space="preserve">prevăzut la art.3 alin. (12) din </w:t>
      </w:r>
      <w:r w:rsidRPr="007A736F">
        <w:rPr>
          <w:rFonts w:cs="Times New Roman"/>
          <w:szCs w:val="28"/>
        </w:rPr>
        <w:t xml:space="preserve">Legea </w:t>
      </w:r>
      <w:r w:rsidR="005C6FB3" w:rsidRPr="007A736F">
        <w:rPr>
          <w:rFonts w:cs="Times New Roman"/>
          <w:szCs w:val="28"/>
        </w:rPr>
        <w:t xml:space="preserve">nr. </w:t>
      </w:r>
      <w:r w:rsidRPr="007A736F">
        <w:rPr>
          <w:rFonts w:cs="Times New Roman"/>
          <w:szCs w:val="28"/>
        </w:rPr>
        <w:t>273/1994 privind actele de identitate din sistemul național de pașapoarte.</w:t>
      </w:r>
    </w:p>
    <w:p w14:paraId="5521290F" w14:textId="0A81C80C" w:rsidR="00BB44E4" w:rsidRPr="007A736F" w:rsidRDefault="007C238E" w:rsidP="00E47B58">
      <w:pPr>
        <w:pStyle w:val="ae"/>
        <w:widowControl w:val="0"/>
        <w:tabs>
          <w:tab w:val="left" w:pos="851"/>
          <w:tab w:val="left" w:pos="993"/>
        </w:tabs>
        <w:spacing w:after="0" w:line="276" w:lineRule="auto"/>
        <w:ind w:left="2127" w:hanging="1560"/>
        <w:jc w:val="both"/>
        <w:rPr>
          <w:rFonts w:cs="Times New Roman"/>
          <w:szCs w:val="28"/>
          <w:highlight w:val="white"/>
        </w:rPr>
      </w:pPr>
      <w:r w:rsidRPr="007A736F">
        <w:rPr>
          <w:rFonts w:cs="Times New Roman"/>
          <w:b/>
          <w:bCs/>
          <w:szCs w:val="28"/>
        </w:rPr>
        <w:t>Articolul 2</w:t>
      </w:r>
      <w:r w:rsidR="00995A4E" w:rsidRPr="007A736F">
        <w:rPr>
          <w:rFonts w:cs="Times New Roman"/>
          <w:b/>
          <w:bCs/>
          <w:szCs w:val="28"/>
        </w:rPr>
        <w:t>1</w:t>
      </w:r>
      <w:r w:rsidRPr="007A736F">
        <w:rPr>
          <w:rFonts w:cs="Times New Roman"/>
          <w:b/>
          <w:bCs/>
          <w:szCs w:val="28"/>
        </w:rPr>
        <w:t>.</w:t>
      </w:r>
      <w:r w:rsidRPr="007A736F">
        <w:rPr>
          <w:rFonts w:cs="Times New Roman"/>
          <w:b/>
          <w:bCs/>
          <w:szCs w:val="28"/>
          <w:highlight w:val="white"/>
        </w:rPr>
        <w:t xml:space="preserve"> </w:t>
      </w:r>
      <w:r w:rsidRPr="007A736F">
        <w:rPr>
          <w:rFonts w:cs="Times New Roman"/>
          <w:szCs w:val="28"/>
          <w:highlight w:val="white"/>
        </w:rPr>
        <w:t>Derogări aplicabile lucrătorilor</w:t>
      </w:r>
      <w:r w:rsidR="00BB44E4" w:rsidRPr="007A736F">
        <w:rPr>
          <w:rFonts w:cs="Times New Roman"/>
          <w:szCs w:val="28"/>
          <w:highlight w:val="white"/>
        </w:rPr>
        <w:t xml:space="preserve"> cetățeni ai Uniunii Europene</w:t>
      </w:r>
      <w:r w:rsidRPr="007A736F">
        <w:rPr>
          <w:rFonts w:cs="Times New Roman"/>
          <w:szCs w:val="28"/>
          <w:highlight w:val="white"/>
        </w:rPr>
        <w:t xml:space="preserve"> </w:t>
      </w:r>
    </w:p>
    <w:p w14:paraId="0862471E" w14:textId="073D5B27" w:rsidR="00C7628B" w:rsidRPr="007A736F" w:rsidRDefault="007C238E" w:rsidP="00E47B58">
      <w:pPr>
        <w:pStyle w:val="ae"/>
        <w:widowControl w:val="0"/>
        <w:tabs>
          <w:tab w:val="left" w:pos="851"/>
          <w:tab w:val="left" w:pos="993"/>
        </w:tabs>
        <w:spacing w:after="0" w:line="276" w:lineRule="auto"/>
        <w:ind w:left="2127"/>
        <w:jc w:val="both"/>
        <w:rPr>
          <w:rFonts w:cs="Times New Roman"/>
          <w:szCs w:val="28"/>
        </w:rPr>
      </w:pPr>
      <w:r w:rsidRPr="007A736F">
        <w:rPr>
          <w:rFonts w:cs="Times New Roman"/>
          <w:szCs w:val="28"/>
          <w:highlight w:val="white"/>
        </w:rPr>
        <w:t xml:space="preserve">care și-au încetat activitatea </w:t>
      </w:r>
    </w:p>
    <w:p w14:paraId="3D4F0BFC" w14:textId="0A8AED05" w:rsidR="00C7628B" w:rsidRPr="007A736F" w:rsidRDefault="007C238E" w:rsidP="00CF56DF">
      <w:pPr>
        <w:pStyle w:val="ae"/>
        <w:numPr>
          <w:ilvl w:val="2"/>
          <w:numId w:val="29"/>
        </w:numPr>
        <w:shd w:val="clear" w:color="auto" w:fill="FFFFFF"/>
        <w:tabs>
          <w:tab w:val="left" w:pos="0"/>
          <w:tab w:val="left" w:pos="993"/>
        </w:tabs>
        <w:spacing w:after="0" w:line="276" w:lineRule="auto"/>
        <w:ind w:left="0" w:firstLine="567"/>
        <w:jc w:val="both"/>
        <w:rPr>
          <w:rFonts w:cs="Times New Roman"/>
          <w:szCs w:val="28"/>
        </w:rPr>
      </w:pPr>
      <w:r w:rsidRPr="007A736F">
        <w:rPr>
          <w:rFonts w:cs="Times New Roman"/>
          <w:szCs w:val="28"/>
        </w:rPr>
        <w:t xml:space="preserve">Dreptul de ședere permanentă în Republica Moldova se acordă </w:t>
      </w:r>
      <w:r w:rsidR="001D74E6" w:rsidRPr="007A736F">
        <w:rPr>
          <w:rFonts w:cs="Times New Roman"/>
          <w:szCs w:val="28"/>
          <w:highlight w:val="white"/>
        </w:rPr>
        <w:t>lucrătorilor cetățeni ai Uniunii Europene</w:t>
      </w:r>
      <w:r w:rsidR="001D74E6" w:rsidRPr="007A736F">
        <w:rPr>
          <w:rFonts w:cs="Times New Roman"/>
          <w:szCs w:val="28"/>
        </w:rPr>
        <w:t xml:space="preserve">, </w:t>
      </w:r>
      <w:r w:rsidRPr="007A736F">
        <w:rPr>
          <w:rFonts w:cs="Times New Roman"/>
          <w:szCs w:val="28"/>
        </w:rPr>
        <w:t>înaintea încheierii unei perioade neîntrerupte de ședere de cinci ani în cazurile în care:</w:t>
      </w:r>
    </w:p>
    <w:p w14:paraId="1C8BA455" w14:textId="2E128685" w:rsidR="00C7628B" w:rsidRPr="007A736F" w:rsidRDefault="007C238E" w:rsidP="00CF56DF">
      <w:pPr>
        <w:pStyle w:val="ae"/>
        <w:numPr>
          <w:ilvl w:val="0"/>
          <w:numId w:val="30"/>
        </w:numPr>
        <w:shd w:val="clear" w:color="auto" w:fill="FFFFFF"/>
        <w:tabs>
          <w:tab w:val="left" w:pos="567"/>
          <w:tab w:val="left" w:pos="851"/>
        </w:tabs>
        <w:spacing w:after="0" w:line="276" w:lineRule="auto"/>
        <w:ind w:left="0" w:firstLine="567"/>
        <w:jc w:val="both"/>
        <w:rPr>
          <w:rFonts w:cs="Times New Roman"/>
          <w:szCs w:val="28"/>
        </w:rPr>
      </w:pPr>
      <w:r w:rsidRPr="007A736F">
        <w:rPr>
          <w:rFonts w:cs="Times New Roman"/>
          <w:szCs w:val="28"/>
        </w:rPr>
        <w:t xml:space="preserve">lucrătorul a exercitat o activitate </w:t>
      </w:r>
      <w:r w:rsidR="00787186" w:rsidRPr="007A736F">
        <w:rPr>
          <w:rFonts w:cs="Times New Roman"/>
          <w:szCs w:val="28"/>
        </w:rPr>
        <w:t xml:space="preserve">de muncă </w:t>
      </w:r>
      <w:r w:rsidRPr="007A736F">
        <w:rPr>
          <w:rFonts w:cs="Times New Roman"/>
          <w:szCs w:val="28"/>
        </w:rPr>
        <w:t>salariată sau independentă</w:t>
      </w:r>
      <w:r w:rsidR="00D67A65" w:rsidRPr="007A736F">
        <w:rPr>
          <w:rFonts w:cs="Times New Roman"/>
          <w:szCs w:val="28"/>
        </w:rPr>
        <w:t>,</w:t>
      </w:r>
      <w:r w:rsidR="00FD33E0" w:rsidRPr="007A736F">
        <w:rPr>
          <w:rFonts w:cs="Times New Roman"/>
          <w:szCs w:val="28"/>
        </w:rPr>
        <w:t xml:space="preserve"> neîntreruptă</w:t>
      </w:r>
      <w:r w:rsidRPr="007A736F">
        <w:rPr>
          <w:rFonts w:cs="Times New Roman"/>
          <w:szCs w:val="28"/>
        </w:rPr>
        <w:t xml:space="preserve"> </w:t>
      </w:r>
      <w:r w:rsidR="00FD33E0" w:rsidRPr="007A736F">
        <w:rPr>
          <w:rFonts w:cs="Times New Roman"/>
          <w:szCs w:val="28"/>
        </w:rPr>
        <w:t xml:space="preserve">în ultimele </w:t>
      </w:r>
      <w:r w:rsidR="00E8137C" w:rsidRPr="007A736F">
        <w:rPr>
          <w:rFonts w:cs="Times New Roman"/>
          <w:szCs w:val="28"/>
        </w:rPr>
        <w:t>12</w:t>
      </w:r>
      <w:r w:rsidRPr="007A736F">
        <w:rPr>
          <w:rFonts w:cs="Times New Roman"/>
          <w:szCs w:val="28"/>
        </w:rPr>
        <w:t xml:space="preserve"> luni</w:t>
      </w:r>
      <w:r w:rsidR="00FD33E0" w:rsidRPr="007A736F">
        <w:rPr>
          <w:rFonts w:cs="Times New Roman"/>
          <w:szCs w:val="28"/>
        </w:rPr>
        <w:t xml:space="preserve"> </w:t>
      </w:r>
      <w:r w:rsidRPr="007A736F">
        <w:rPr>
          <w:rFonts w:cs="Times New Roman"/>
          <w:szCs w:val="28"/>
        </w:rPr>
        <w:t>și a avut reședința</w:t>
      </w:r>
      <w:r w:rsidR="00C444FE" w:rsidRPr="007A736F">
        <w:rPr>
          <w:rFonts w:cs="Times New Roman"/>
          <w:szCs w:val="28"/>
        </w:rPr>
        <w:t xml:space="preserve"> temporară</w:t>
      </w:r>
      <w:r w:rsidRPr="007A736F">
        <w:rPr>
          <w:rFonts w:cs="Times New Roman"/>
          <w:szCs w:val="28"/>
        </w:rPr>
        <w:t xml:space="preserve"> în Republica Moldova pe o perioadă neîntreruptă mai mare de trei ani, înainte de a ajunge la vârsta stabilită </w:t>
      </w:r>
      <w:r w:rsidRPr="007A736F">
        <w:rPr>
          <w:rFonts w:cs="Times New Roman"/>
          <w:szCs w:val="28"/>
        </w:rPr>
        <w:lastRenderedPageBreak/>
        <w:t>de legislația Republicii Moldova în vederea pensionării pentru limită de vârstă</w:t>
      </w:r>
      <w:r w:rsidR="001079F8" w:rsidRPr="007A736F">
        <w:rPr>
          <w:rFonts w:cs="Times New Roman"/>
          <w:szCs w:val="28"/>
        </w:rPr>
        <w:t>,</w:t>
      </w:r>
      <w:r w:rsidR="006F18CB" w:rsidRPr="007A736F">
        <w:rPr>
          <w:rFonts w:cs="Times New Roman"/>
          <w:szCs w:val="28"/>
        </w:rPr>
        <w:t xml:space="preserve"> ori ca urmare a pensionării anticipate pentru carieră lungă</w:t>
      </w:r>
      <w:r w:rsidRPr="007A736F">
        <w:rPr>
          <w:rFonts w:cs="Times New Roman"/>
          <w:szCs w:val="28"/>
        </w:rPr>
        <w:t>;</w:t>
      </w:r>
    </w:p>
    <w:p w14:paraId="342C05EE" w14:textId="30754A31" w:rsidR="00C7628B" w:rsidRPr="007A736F" w:rsidRDefault="007C238E" w:rsidP="00CF56DF">
      <w:pPr>
        <w:pStyle w:val="ae"/>
        <w:numPr>
          <w:ilvl w:val="0"/>
          <w:numId w:val="30"/>
        </w:numPr>
        <w:shd w:val="clear" w:color="auto" w:fill="FFFFFF"/>
        <w:tabs>
          <w:tab w:val="left" w:pos="567"/>
          <w:tab w:val="left" w:pos="851"/>
        </w:tabs>
        <w:spacing w:after="0" w:line="276" w:lineRule="auto"/>
        <w:ind w:left="0" w:firstLine="567"/>
        <w:jc w:val="both"/>
        <w:rPr>
          <w:rFonts w:cs="Times New Roman"/>
          <w:szCs w:val="28"/>
        </w:rPr>
      </w:pPr>
      <w:r w:rsidRPr="007A736F">
        <w:rPr>
          <w:rFonts w:cs="Times New Roman"/>
          <w:szCs w:val="28"/>
        </w:rPr>
        <w:t xml:space="preserve">lucrătorul care desfășoară o activitate </w:t>
      </w:r>
      <w:r w:rsidR="00787186" w:rsidRPr="007A736F">
        <w:rPr>
          <w:rFonts w:cs="Times New Roman"/>
          <w:szCs w:val="28"/>
        </w:rPr>
        <w:t xml:space="preserve">de muncă </w:t>
      </w:r>
      <w:r w:rsidRPr="007A736F">
        <w:rPr>
          <w:rFonts w:cs="Times New Roman"/>
          <w:szCs w:val="28"/>
        </w:rPr>
        <w:t>salariată sau</w:t>
      </w:r>
      <w:r w:rsidR="00AA102C">
        <w:rPr>
          <w:rFonts w:cs="Times New Roman"/>
          <w:szCs w:val="28"/>
        </w:rPr>
        <w:t xml:space="preserve"> </w:t>
      </w:r>
      <w:r w:rsidR="00AA102C" w:rsidRPr="007A736F">
        <w:rPr>
          <w:rFonts w:cs="Times New Roman"/>
          <w:szCs w:val="28"/>
        </w:rPr>
        <w:t xml:space="preserve">independentă </w:t>
      </w:r>
      <w:r w:rsidR="00F8687B" w:rsidRPr="007A736F">
        <w:rPr>
          <w:rFonts w:cs="Times New Roman"/>
          <w:szCs w:val="28"/>
        </w:rPr>
        <w:t xml:space="preserve">și </w:t>
      </w:r>
      <w:r w:rsidRPr="007A736F">
        <w:rPr>
          <w:rFonts w:cs="Times New Roman"/>
          <w:szCs w:val="28"/>
        </w:rPr>
        <w:t>a avut reședința</w:t>
      </w:r>
      <w:r w:rsidR="00C444FE" w:rsidRPr="007A736F">
        <w:rPr>
          <w:rFonts w:cs="Times New Roman"/>
          <w:szCs w:val="28"/>
        </w:rPr>
        <w:t xml:space="preserve"> temporară</w:t>
      </w:r>
      <w:r w:rsidRPr="007A736F">
        <w:rPr>
          <w:rFonts w:cs="Times New Roman"/>
          <w:szCs w:val="28"/>
        </w:rPr>
        <w:t xml:space="preserve"> în Republica Moldova de cel puțin doi ani, și încetează să-și desfășoare activitatea</w:t>
      </w:r>
      <w:r w:rsidR="00F8687B" w:rsidRPr="007A736F">
        <w:rPr>
          <w:rFonts w:cs="Times New Roman"/>
          <w:szCs w:val="28"/>
        </w:rPr>
        <w:t xml:space="preserve"> din cauza pierderii capacității de muncă urmare a unui accident de muncă sau a unei boli profesionale</w:t>
      </w:r>
      <w:r w:rsidRPr="007A736F">
        <w:rPr>
          <w:rFonts w:cs="Times New Roman"/>
          <w:szCs w:val="28"/>
        </w:rPr>
        <w:t>;</w:t>
      </w:r>
    </w:p>
    <w:p w14:paraId="0288D289" w14:textId="58BFB7A1" w:rsidR="007D0F53" w:rsidRPr="007A736F" w:rsidRDefault="007C238E" w:rsidP="00CF56DF">
      <w:pPr>
        <w:pStyle w:val="ae"/>
        <w:numPr>
          <w:ilvl w:val="0"/>
          <w:numId w:val="30"/>
        </w:numPr>
        <w:shd w:val="clear" w:color="auto" w:fill="FFFFFF"/>
        <w:tabs>
          <w:tab w:val="left" w:pos="567"/>
          <w:tab w:val="left" w:pos="851"/>
        </w:tabs>
        <w:spacing w:after="0" w:line="276" w:lineRule="auto"/>
        <w:ind w:left="0" w:firstLine="567"/>
        <w:jc w:val="both"/>
        <w:rPr>
          <w:rFonts w:cs="Times New Roman"/>
          <w:szCs w:val="28"/>
          <w:shd w:val="clear" w:color="auto" w:fill="FFFFFE"/>
        </w:rPr>
      </w:pPr>
      <w:r w:rsidRPr="007A736F">
        <w:rPr>
          <w:rFonts w:cs="Times New Roman"/>
          <w:szCs w:val="28"/>
          <w:shd w:val="clear" w:color="auto" w:fill="FFFFFE"/>
        </w:rPr>
        <w:t>lucrătorul care a desfășurat o activitate</w:t>
      </w:r>
      <w:r w:rsidR="00787186" w:rsidRPr="007A736F">
        <w:rPr>
          <w:rFonts w:cs="Times New Roman"/>
          <w:szCs w:val="28"/>
        </w:rPr>
        <w:t xml:space="preserve"> de muncă</w:t>
      </w:r>
      <w:r w:rsidRPr="007A736F">
        <w:rPr>
          <w:rFonts w:cs="Times New Roman"/>
          <w:szCs w:val="28"/>
          <w:shd w:val="clear" w:color="auto" w:fill="FFFFFE"/>
        </w:rPr>
        <w:t xml:space="preserve"> salariată sau independentă într-un alt stat membru al Uniunii Europene</w:t>
      </w:r>
      <w:r w:rsidR="00B7093B">
        <w:rPr>
          <w:rFonts w:cs="Times New Roman"/>
          <w:szCs w:val="28"/>
          <w:shd w:val="clear" w:color="auto" w:fill="FFFFFE"/>
        </w:rPr>
        <w:t>,</w:t>
      </w:r>
      <w:r w:rsidR="009A2540">
        <w:rPr>
          <w:rFonts w:cs="Times New Roman"/>
          <w:szCs w:val="28"/>
          <w:shd w:val="clear" w:color="auto" w:fill="FFFFFE"/>
        </w:rPr>
        <w:t xml:space="preserve"> sau într-un stat semnatar a Acordului Schengen</w:t>
      </w:r>
      <w:r w:rsidRPr="007A736F">
        <w:rPr>
          <w:rFonts w:cs="Times New Roman"/>
          <w:szCs w:val="28"/>
          <w:shd w:val="clear" w:color="auto" w:fill="FFFFFE"/>
        </w:rPr>
        <w:t xml:space="preserve"> și are ședere neîntreruptă pe teritoriul Republicii Moldova timp de trei ani și</w:t>
      </w:r>
      <w:r w:rsidR="0049250E" w:rsidRPr="007A736F">
        <w:rPr>
          <w:rFonts w:cs="Times New Roman"/>
          <w:szCs w:val="28"/>
          <w:shd w:val="clear" w:color="auto" w:fill="FFFFFE"/>
        </w:rPr>
        <w:t xml:space="preserve"> revine </w:t>
      </w:r>
      <w:r w:rsidRPr="007A736F">
        <w:rPr>
          <w:rFonts w:cs="Times New Roman"/>
          <w:szCs w:val="28"/>
          <w:shd w:val="clear" w:color="auto" w:fill="FFFFFE"/>
        </w:rPr>
        <w:t>zilnic sau cel puțin o dată pe săptămână</w:t>
      </w:r>
      <w:r w:rsidR="007D0F53" w:rsidRPr="007A736F">
        <w:rPr>
          <w:rFonts w:cs="Times New Roman"/>
          <w:szCs w:val="28"/>
        </w:rPr>
        <w:t>;</w:t>
      </w:r>
    </w:p>
    <w:p w14:paraId="0BDDF0F1" w14:textId="298A42E8" w:rsidR="00300223" w:rsidRPr="007A736F" w:rsidRDefault="007D0F53" w:rsidP="00CF56DF">
      <w:pPr>
        <w:pStyle w:val="ae"/>
        <w:numPr>
          <w:ilvl w:val="0"/>
          <w:numId w:val="30"/>
        </w:numPr>
        <w:shd w:val="clear" w:color="auto" w:fill="FFFFFF"/>
        <w:tabs>
          <w:tab w:val="left" w:pos="567"/>
          <w:tab w:val="left" w:pos="851"/>
        </w:tabs>
        <w:spacing w:after="0" w:line="276" w:lineRule="auto"/>
        <w:ind w:left="0" w:firstLine="567"/>
        <w:jc w:val="both"/>
        <w:rPr>
          <w:rFonts w:cs="Times New Roman"/>
          <w:szCs w:val="28"/>
          <w:shd w:val="clear" w:color="auto" w:fill="FFFFFE"/>
        </w:rPr>
      </w:pPr>
      <w:r w:rsidRPr="007A736F">
        <w:rPr>
          <w:rFonts w:cs="Times New Roman"/>
          <w:szCs w:val="28"/>
          <w:shd w:val="clear" w:color="auto" w:fill="FFFFFE"/>
        </w:rPr>
        <w:t>m</w:t>
      </w:r>
      <w:r w:rsidR="00261619" w:rsidRPr="007A736F">
        <w:rPr>
          <w:rFonts w:cs="Times New Roman"/>
        </w:rPr>
        <w:t>embrul</w:t>
      </w:r>
      <w:r w:rsidR="00300223" w:rsidRPr="007A736F">
        <w:rPr>
          <w:rFonts w:cs="Times New Roman"/>
        </w:rPr>
        <w:t xml:space="preserve"> de familie al lucrătorului decedat în urma unui accident de muncă sau a unei boli profesionale, după doi ani de activitate salariată continuă în Republica Moldova, cu condiția să fi însoțit lucrătorul pe perioada șederii acestuia.</w:t>
      </w:r>
    </w:p>
    <w:p w14:paraId="2E97DD85" w14:textId="38CE0E54" w:rsidR="000B7E05" w:rsidRPr="007A736F" w:rsidRDefault="007C238E" w:rsidP="00CF56DF">
      <w:pPr>
        <w:pStyle w:val="ae"/>
        <w:numPr>
          <w:ilvl w:val="2"/>
          <w:numId w:val="29"/>
        </w:numPr>
        <w:shd w:val="clear" w:color="auto" w:fill="FFFFFF"/>
        <w:tabs>
          <w:tab w:val="left" w:pos="993"/>
        </w:tabs>
        <w:spacing w:after="0" w:line="276" w:lineRule="auto"/>
        <w:ind w:left="0" w:firstLine="567"/>
        <w:jc w:val="both"/>
        <w:rPr>
          <w:rFonts w:cs="Times New Roman"/>
          <w:b/>
          <w:bCs/>
          <w:sz w:val="24"/>
          <w:szCs w:val="24"/>
        </w:rPr>
      </w:pPr>
      <w:r w:rsidRPr="007A736F">
        <w:rPr>
          <w:rFonts w:cs="Times New Roman"/>
          <w:szCs w:val="28"/>
        </w:rPr>
        <w:t>Indiferent de cetățenie, membrii familiei</w:t>
      </w:r>
      <w:r w:rsidR="002F5783" w:rsidRPr="007A736F">
        <w:rPr>
          <w:rFonts w:eastAsia="Times New Roman" w:cs="Times New Roman"/>
          <w:szCs w:val="28"/>
        </w:rPr>
        <w:t xml:space="preserve"> prevăzuți la art. 4, lit. a-c),</w:t>
      </w:r>
      <w:r w:rsidR="000A76CA" w:rsidRPr="007A736F">
        <w:rPr>
          <w:rFonts w:eastAsia="Times New Roman" w:cs="Times New Roman"/>
          <w:szCs w:val="28"/>
        </w:rPr>
        <w:t xml:space="preserve"> </w:t>
      </w:r>
      <w:r w:rsidRPr="007A736F">
        <w:rPr>
          <w:rFonts w:cs="Times New Roman"/>
          <w:szCs w:val="28"/>
        </w:rPr>
        <w:t>a</w:t>
      </w:r>
      <w:r w:rsidR="001079F8" w:rsidRPr="007A736F">
        <w:rPr>
          <w:rFonts w:cs="Times New Roman"/>
          <w:szCs w:val="28"/>
        </w:rPr>
        <w:t>i</w:t>
      </w:r>
      <w:r w:rsidRPr="007A736F">
        <w:rPr>
          <w:rFonts w:cs="Times New Roman"/>
          <w:szCs w:val="28"/>
        </w:rPr>
        <w:t xml:space="preserve"> unui lucrător</w:t>
      </w:r>
      <w:r w:rsidR="00CC09FA" w:rsidRPr="007A736F">
        <w:rPr>
          <w:rFonts w:cs="Times New Roman"/>
          <w:szCs w:val="28"/>
        </w:rPr>
        <w:t xml:space="preserve"> </w:t>
      </w:r>
      <w:r w:rsidRPr="007A736F">
        <w:rPr>
          <w:rFonts w:cs="Times New Roman"/>
          <w:szCs w:val="28"/>
        </w:rPr>
        <w:t>care desfășoară o activitate</w:t>
      </w:r>
      <w:r w:rsidR="00787186" w:rsidRPr="007A736F">
        <w:rPr>
          <w:rFonts w:cs="Times New Roman"/>
          <w:szCs w:val="28"/>
        </w:rPr>
        <w:t xml:space="preserve"> de muncă</w:t>
      </w:r>
      <w:r w:rsidRPr="007A736F">
        <w:rPr>
          <w:rFonts w:cs="Times New Roman"/>
          <w:szCs w:val="28"/>
        </w:rPr>
        <w:t xml:space="preserve"> salariată sau independentă și</w:t>
      </w:r>
      <w:r w:rsidR="000B7E05" w:rsidRPr="007A736F">
        <w:rPr>
          <w:rFonts w:cs="Times New Roman"/>
          <w:szCs w:val="28"/>
        </w:rPr>
        <w:t xml:space="preserve"> care</w:t>
      </w:r>
      <w:r w:rsidR="00657EBA" w:rsidRPr="007A736F">
        <w:rPr>
          <w:rFonts w:cs="Times New Roman"/>
          <w:szCs w:val="28"/>
        </w:rPr>
        <w:t xml:space="preserve"> a obținut dreptul de ședere permanentă pe teritoriul Republicii Moldova</w:t>
      </w:r>
      <w:r w:rsidRPr="007A736F">
        <w:rPr>
          <w:rFonts w:cs="Times New Roman"/>
          <w:szCs w:val="28"/>
        </w:rPr>
        <w:t xml:space="preserve"> au dreptul la ședere permanentă, dacă</w:t>
      </w:r>
      <w:r w:rsidR="000B7E05" w:rsidRPr="007A736F">
        <w:rPr>
          <w:rFonts w:cs="Times New Roman"/>
          <w:szCs w:val="28"/>
        </w:rPr>
        <w:t xml:space="preserve"> aceștia</w:t>
      </w:r>
      <w:r w:rsidRPr="007A736F">
        <w:rPr>
          <w:rFonts w:cs="Times New Roman"/>
          <w:szCs w:val="28"/>
        </w:rPr>
        <w:t xml:space="preserve"> </w:t>
      </w:r>
      <w:r w:rsidR="000B7E05" w:rsidRPr="007A736F">
        <w:rPr>
          <w:rFonts w:cs="Times New Roman"/>
          <w:szCs w:val="28"/>
        </w:rPr>
        <w:t>locuiesc împreună cu acesta pe teritoriul Republicii Moldova</w:t>
      </w:r>
      <w:r w:rsidR="000E5CA2" w:rsidRPr="007A736F">
        <w:rPr>
          <w:rFonts w:cs="Times New Roman"/>
          <w:szCs w:val="28"/>
        </w:rPr>
        <w:t xml:space="preserve">, fără </w:t>
      </w:r>
      <w:r w:rsidR="008E2890" w:rsidRPr="007A736F">
        <w:rPr>
          <w:rFonts w:cs="Times New Roman"/>
          <w:szCs w:val="28"/>
        </w:rPr>
        <w:t xml:space="preserve">a respecta condiția de a avea </w:t>
      </w:r>
      <w:r w:rsidR="008E2890" w:rsidRPr="007A736F">
        <w:rPr>
          <w:rFonts w:cs="Times New Roman"/>
        </w:rPr>
        <w:t>o ședere continuă și legală pe teritoriul Republicii Moldova de cel puțin cinci ani</w:t>
      </w:r>
      <w:r w:rsidR="000B7E05" w:rsidRPr="007A736F">
        <w:rPr>
          <w:rFonts w:cs="Times New Roman"/>
          <w:szCs w:val="28"/>
        </w:rPr>
        <w:t>.</w:t>
      </w:r>
      <w:r w:rsidR="0057710D" w:rsidRPr="007A736F">
        <w:rPr>
          <w:rFonts w:cs="Times New Roman"/>
          <w:b/>
          <w:bCs/>
          <w:szCs w:val="28"/>
        </w:rPr>
        <w:t xml:space="preserve"> </w:t>
      </w:r>
    </w:p>
    <w:p w14:paraId="0B513CD9" w14:textId="38CD147D" w:rsidR="001831BA" w:rsidRPr="007A736F" w:rsidRDefault="0057710D" w:rsidP="000B7E05">
      <w:pPr>
        <w:pStyle w:val="ae"/>
        <w:shd w:val="clear" w:color="auto" w:fill="FFFFFF"/>
        <w:tabs>
          <w:tab w:val="left" w:pos="993"/>
        </w:tabs>
        <w:spacing w:after="0" w:line="276" w:lineRule="auto"/>
        <w:ind w:left="567"/>
        <w:jc w:val="both"/>
        <w:rPr>
          <w:rFonts w:cs="Times New Roman"/>
          <w:b/>
          <w:bCs/>
          <w:sz w:val="24"/>
          <w:szCs w:val="24"/>
        </w:rPr>
      </w:pPr>
      <w:r w:rsidRPr="007A736F">
        <w:rPr>
          <w:rFonts w:cs="Times New Roman"/>
          <w:b/>
          <w:bCs/>
          <w:szCs w:val="28"/>
        </w:rPr>
        <w:t xml:space="preserve">                       </w:t>
      </w:r>
    </w:p>
    <w:p w14:paraId="2FB31025" w14:textId="33516068" w:rsidR="00830922" w:rsidRPr="007A736F" w:rsidRDefault="001831BA" w:rsidP="001831BA">
      <w:pPr>
        <w:pStyle w:val="ae"/>
        <w:tabs>
          <w:tab w:val="left" w:pos="993"/>
        </w:tabs>
        <w:spacing w:after="0"/>
        <w:ind w:left="1560" w:firstLine="567"/>
        <w:rPr>
          <w:rFonts w:cs="Times New Roman"/>
          <w:b/>
          <w:bCs/>
          <w:szCs w:val="28"/>
        </w:rPr>
      </w:pPr>
      <w:r w:rsidRPr="007A736F">
        <w:rPr>
          <w:rFonts w:cs="Times New Roman"/>
          <w:b/>
          <w:bCs/>
          <w:szCs w:val="28"/>
        </w:rPr>
        <w:t xml:space="preserve">                          </w:t>
      </w:r>
      <w:r w:rsidR="00830922" w:rsidRPr="007A736F">
        <w:rPr>
          <w:rFonts w:cs="Times New Roman"/>
          <w:b/>
          <w:bCs/>
          <w:szCs w:val="28"/>
        </w:rPr>
        <w:t>CAPITOLUL V</w:t>
      </w:r>
    </w:p>
    <w:p w14:paraId="1A3C323B" w14:textId="2C5CF081" w:rsidR="00830922" w:rsidRPr="007A736F" w:rsidRDefault="00892832" w:rsidP="00892832">
      <w:pPr>
        <w:pStyle w:val="ae"/>
        <w:tabs>
          <w:tab w:val="left" w:pos="993"/>
        </w:tabs>
        <w:spacing w:after="0"/>
        <w:ind w:left="851"/>
        <w:jc w:val="center"/>
        <w:rPr>
          <w:rFonts w:cs="Times New Roman"/>
          <w:b/>
          <w:bCs/>
          <w:szCs w:val="28"/>
        </w:rPr>
      </w:pPr>
      <w:r w:rsidRPr="007A736F">
        <w:rPr>
          <w:rFonts w:cs="Times New Roman"/>
          <w:b/>
          <w:bCs/>
          <w:szCs w:val="28"/>
        </w:rPr>
        <w:t xml:space="preserve"> Deciziile de refuz emise în privința cetățenilor Uniunii Europene și a membrilor de familie ai acestora și procedura de contestare a acestora</w:t>
      </w:r>
    </w:p>
    <w:p w14:paraId="67CDB9DD" w14:textId="77777777" w:rsidR="0057710D" w:rsidRPr="007A736F" w:rsidRDefault="0057710D" w:rsidP="0057710D">
      <w:pPr>
        <w:pStyle w:val="ae"/>
        <w:widowControl w:val="0"/>
        <w:tabs>
          <w:tab w:val="left" w:pos="360"/>
          <w:tab w:val="left" w:pos="900"/>
          <w:tab w:val="left" w:pos="990"/>
        </w:tabs>
        <w:spacing w:after="0" w:line="276" w:lineRule="auto"/>
        <w:ind w:left="1560" w:firstLine="567"/>
        <w:jc w:val="center"/>
        <w:rPr>
          <w:rFonts w:cs="Times New Roman"/>
          <w:b/>
          <w:bCs/>
          <w:sz w:val="10"/>
          <w:szCs w:val="10"/>
        </w:rPr>
      </w:pPr>
    </w:p>
    <w:p w14:paraId="47374DDE" w14:textId="477F2791" w:rsidR="00830922" w:rsidRPr="007A736F" w:rsidRDefault="009E1A26" w:rsidP="0057710D">
      <w:pPr>
        <w:pStyle w:val="ae"/>
        <w:widowControl w:val="0"/>
        <w:tabs>
          <w:tab w:val="left" w:pos="360"/>
          <w:tab w:val="left" w:pos="900"/>
          <w:tab w:val="left" w:pos="990"/>
        </w:tabs>
        <w:spacing w:after="0" w:line="276" w:lineRule="auto"/>
        <w:ind w:left="1560" w:firstLine="567"/>
        <w:rPr>
          <w:rFonts w:cs="Times New Roman"/>
          <w:b/>
          <w:bCs/>
          <w:szCs w:val="28"/>
        </w:rPr>
      </w:pPr>
      <w:r w:rsidRPr="007A736F">
        <w:rPr>
          <w:rFonts w:cs="Times New Roman"/>
          <w:b/>
          <w:bCs/>
          <w:szCs w:val="28"/>
        </w:rPr>
        <w:t xml:space="preserve">                    </w:t>
      </w:r>
      <w:r w:rsidR="0057710D" w:rsidRPr="007A736F">
        <w:rPr>
          <w:rFonts w:cs="Times New Roman"/>
          <w:b/>
          <w:bCs/>
          <w:szCs w:val="28"/>
        </w:rPr>
        <w:t xml:space="preserve">Secțiunea </w:t>
      </w:r>
      <w:r w:rsidR="005F473D" w:rsidRPr="007A736F">
        <w:rPr>
          <w:rFonts w:cs="Times New Roman"/>
          <w:b/>
          <w:bCs/>
          <w:szCs w:val="28"/>
        </w:rPr>
        <w:t xml:space="preserve">1 </w:t>
      </w:r>
      <w:r w:rsidR="0057710D" w:rsidRPr="007A736F">
        <w:rPr>
          <w:rFonts w:cs="Times New Roman"/>
          <w:b/>
          <w:bCs/>
          <w:szCs w:val="28"/>
        </w:rPr>
        <w:t>Decizia de refuz</w:t>
      </w:r>
    </w:p>
    <w:p w14:paraId="0DBF021F" w14:textId="77777777" w:rsidR="0057710D" w:rsidRPr="007A736F" w:rsidRDefault="0057710D" w:rsidP="0057710D">
      <w:pPr>
        <w:pStyle w:val="ae"/>
        <w:widowControl w:val="0"/>
        <w:tabs>
          <w:tab w:val="left" w:pos="360"/>
          <w:tab w:val="left" w:pos="900"/>
          <w:tab w:val="left" w:pos="990"/>
        </w:tabs>
        <w:spacing w:after="0" w:line="276" w:lineRule="auto"/>
        <w:ind w:left="0"/>
        <w:jc w:val="center"/>
        <w:rPr>
          <w:rFonts w:cs="Times New Roman"/>
          <w:b/>
          <w:bCs/>
          <w:sz w:val="10"/>
          <w:szCs w:val="10"/>
        </w:rPr>
      </w:pPr>
    </w:p>
    <w:p w14:paraId="48ECA840" w14:textId="5903B315" w:rsidR="00265B25" w:rsidRPr="007A736F" w:rsidRDefault="00830922" w:rsidP="0057710D">
      <w:pPr>
        <w:widowControl w:val="0"/>
        <w:tabs>
          <w:tab w:val="left" w:pos="851"/>
          <w:tab w:val="left" w:pos="990"/>
        </w:tabs>
        <w:spacing w:after="0" w:line="276" w:lineRule="auto"/>
        <w:ind w:firstLine="567"/>
        <w:jc w:val="both"/>
        <w:rPr>
          <w:rFonts w:cs="Times New Roman"/>
          <w:szCs w:val="28"/>
        </w:rPr>
      </w:pPr>
      <w:r w:rsidRPr="007A736F">
        <w:rPr>
          <w:rFonts w:cs="Times New Roman"/>
          <w:b/>
          <w:bCs/>
          <w:szCs w:val="28"/>
        </w:rPr>
        <w:t xml:space="preserve">Articolul </w:t>
      </w:r>
      <w:r w:rsidR="002F26B2" w:rsidRPr="007A736F">
        <w:rPr>
          <w:rFonts w:cs="Times New Roman"/>
          <w:b/>
          <w:bCs/>
          <w:szCs w:val="28"/>
        </w:rPr>
        <w:t>2</w:t>
      </w:r>
      <w:r w:rsidR="00995A4E" w:rsidRPr="007A736F">
        <w:rPr>
          <w:rFonts w:cs="Times New Roman"/>
          <w:b/>
          <w:bCs/>
          <w:szCs w:val="28"/>
        </w:rPr>
        <w:t>2</w:t>
      </w:r>
      <w:r w:rsidRPr="007A736F">
        <w:rPr>
          <w:rFonts w:cs="Times New Roman"/>
          <w:b/>
          <w:bCs/>
          <w:szCs w:val="28"/>
        </w:rPr>
        <w:t xml:space="preserve">. </w:t>
      </w:r>
      <w:r w:rsidR="0027578A" w:rsidRPr="007A736F">
        <w:rPr>
          <w:rFonts w:cs="Times New Roman"/>
          <w:szCs w:val="28"/>
        </w:rPr>
        <w:t>Decizia de r</w:t>
      </w:r>
      <w:r w:rsidRPr="007A736F">
        <w:rPr>
          <w:rFonts w:cs="Times New Roman"/>
          <w:szCs w:val="28"/>
        </w:rPr>
        <w:t>efuz</w:t>
      </w:r>
      <w:r w:rsidR="00C3446A" w:rsidRPr="007A736F">
        <w:rPr>
          <w:rFonts w:cs="Times New Roman"/>
          <w:szCs w:val="28"/>
        </w:rPr>
        <w:t xml:space="preserve"> </w:t>
      </w:r>
      <w:r w:rsidR="00DC6C3D">
        <w:rPr>
          <w:rFonts w:cs="Times New Roman"/>
          <w:szCs w:val="28"/>
        </w:rPr>
        <w:t>privind</w:t>
      </w:r>
      <w:r w:rsidR="00C3446A" w:rsidRPr="007A736F">
        <w:rPr>
          <w:rFonts w:cs="Times New Roman"/>
          <w:szCs w:val="28"/>
        </w:rPr>
        <w:t xml:space="preserve"> eliberarea cărții de rezidență </w:t>
      </w:r>
    </w:p>
    <w:p w14:paraId="5A89DC8D" w14:textId="365F1F3F" w:rsidR="00830922" w:rsidRPr="007A736F" w:rsidRDefault="00265B25" w:rsidP="00830922">
      <w:pPr>
        <w:widowControl w:val="0"/>
        <w:tabs>
          <w:tab w:val="left" w:pos="851"/>
          <w:tab w:val="left" w:pos="990"/>
        </w:tabs>
        <w:spacing w:after="0" w:line="276" w:lineRule="auto"/>
        <w:ind w:firstLine="567"/>
        <w:jc w:val="both"/>
        <w:rPr>
          <w:rFonts w:cs="Times New Roman"/>
          <w:b/>
          <w:bCs/>
          <w:szCs w:val="28"/>
        </w:rPr>
      </w:pPr>
      <w:r w:rsidRPr="007A736F">
        <w:rPr>
          <w:rFonts w:cs="Times New Roman"/>
          <w:szCs w:val="28"/>
        </w:rPr>
        <w:t xml:space="preserve">                       cetățenilor Uniunii Europene</w:t>
      </w:r>
    </w:p>
    <w:p w14:paraId="047E97D9" w14:textId="689B4927" w:rsidR="00001C69" w:rsidRPr="007A736F" w:rsidRDefault="00BA021B" w:rsidP="00CF56DF">
      <w:pPr>
        <w:pStyle w:val="ae"/>
        <w:widowControl w:val="0"/>
        <w:numPr>
          <w:ilvl w:val="0"/>
          <w:numId w:val="44"/>
        </w:numPr>
        <w:tabs>
          <w:tab w:val="left" w:pos="360"/>
          <w:tab w:val="left" w:pos="851"/>
          <w:tab w:val="left" w:pos="990"/>
        </w:tabs>
        <w:spacing w:after="0" w:line="276" w:lineRule="auto"/>
        <w:ind w:left="0" w:firstLine="567"/>
        <w:jc w:val="both"/>
        <w:rPr>
          <w:rFonts w:cs="Times New Roman"/>
          <w:szCs w:val="28"/>
        </w:rPr>
      </w:pPr>
      <w:r w:rsidRPr="007A736F">
        <w:rPr>
          <w:rFonts w:cs="Times New Roman"/>
          <w:szCs w:val="28"/>
        </w:rPr>
        <w:t>Decizia</w:t>
      </w:r>
      <w:r w:rsidR="00001C69" w:rsidRPr="007A736F">
        <w:rPr>
          <w:rFonts w:cs="Times New Roman"/>
          <w:szCs w:val="28"/>
        </w:rPr>
        <w:t xml:space="preserve"> </w:t>
      </w:r>
      <w:r w:rsidRPr="007A736F">
        <w:rPr>
          <w:rFonts w:cs="Times New Roman"/>
          <w:szCs w:val="28"/>
        </w:rPr>
        <w:t xml:space="preserve">privind </w:t>
      </w:r>
      <w:r w:rsidR="009C3EFF" w:rsidRPr="007A736F">
        <w:rPr>
          <w:rFonts w:cs="Times New Roman"/>
          <w:szCs w:val="28"/>
        </w:rPr>
        <w:t>refuzul în eliberarea cărții de rezidență</w:t>
      </w:r>
      <w:r w:rsidR="000A69DC" w:rsidRPr="007A736F">
        <w:rPr>
          <w:rFonts w:cs="Times New Roman"/>
          <w:szCs w:val="28"/>
        </w:rPr>
        <w:t xml:space="preserve"> </w:t>
      </w:r>
      <w:r w:rsidR="009C3EFF" w:rsidRPr="007A736F">
        <w:rPr>
          <w:rFonts w:cs="Times New Roman"/>
          <w:szCs w:val="28"/>
        </w:rPr>
        <w:t xml:space="preserve">se emite </w:t>
      </w:r>
      <w:r w:rsidR="00001C69" w:rsidRPr="007A736F">
        <w:rPr>
          <w:rFonts w:cs="Times New Roman"/>
          <w:szCs w:val="28"/>
        </w:rPr>
        <w:t>în următoarele cazuri</w:t>
      </w:r>
      <w:r w:rsidR="00001C69" w:rsidRPr="007A736F">
        <w:rPr>
          <w:rFonts w:cs="Times New Roman"/>
          <w:szCs w:val="28"/>
          <w:lang w:val="it-IT"/>
        </w:rPr>
        <w:t>:</w:t>
      </w:r>
    </w:p>
    <w:p w14:paraId="31E418E0" w14:textId="7E6D3D36" w:rsidR="00F5358A" w:rsidRPr="007A736F" w:rsidRDefault="0057310C" w:rsidP="00CF56DF">
      <w:pPr>
        <w:pStyle w:val="ae"/>
        <w:numPr>
          <w:ilvl w:val="0"/>
          <w:numId w:val="43"/>
        </w:numPr>
        <w:tabs>
          <w:tab w:val="left" w:pos="851"/>
        </w:tabs>
        <w:spacing w:after="0"/>
        <w:ind w:hanging="153"/>
        <w:jc w:val="both"/>
        <w:rPr>
          <w:rFonts w:eastAsia="Times New Roman" w:cs="Times New Roman"/>
          <w:szCs w:val="28"/>
        </w:rPr>
      </w:pPr>
      <w:r w:rsidRPr="007A736F">
        <w:rPr>
          <w:rFonts w:eastAsia="Times New Roman" w:cs="Times New Roman"/>
          <w:szCs w:val="28"/>
        </w:rPr>
        <w:t xml:space="preserve">cetățeanul Uniunii Europene </w:t>
      </w:r>
      <w:r w:rsidR="00F5358A" w:rsidRPr="007A736F">
        <w:rPr>
          <w:rFonts w:eastAsia="Times New Roman" w:cs="Times New Roman"/>
          <w:szCs w:val="28"/>
        </w:rPr>
        <w:t xml:space="preserve">nu </w:t>
      </w:r>
      <w:r w:rsidR="002D7709" w:rsidRPr="007A736F">
        <w:rPr>
          <w:rFonts w:eastAsia="Times New Roman" w:cs="Times New Roman"/>
          <w:szCs w:val="28"/>
        </w:rPr>
        <w:t>întrunește condițiile art. 15, alin.(2)</w:t>
      </w:r>
      <w:r w:rsidR="00F5358A" w:rsidRPr="007A736F">
        <w:rPr>
          <w:rFonts w:cs="Times New Roman"/>
          <w:shd w:val="clear" w:color="auto" w:fill="FFFFFF"/>
        </w:rPr>
        <w:t>;</w:t>
      </w:r>
      <w:r w:rsidR="00F5358A" w:rsidRPr="007A736F">
        <w:rPr>
          <w:rFonts w:eastAsia="Times New Roman" w:cs="Times New Roman"/>
          <w:szCs w:val="28"/>
        </w:rPr>
        <w:t xml:space="preserve"> </w:t>
      </w:r>
    </w:p>
    <w:p w14:paraId="2B880F78" w14:textId="5626DD32" w:rsidR="00C71F2D" w:rsidRPr="007A736F" w:rsidRDefault="00C71F2D" w:rsidP="00CF56DF">
      <w:pPr>
        <w:pStyle w:val="ae"/>
        <w:numPr>
          <w:ilvl w:val="0"/>
          <w:numId w:val="43"/>
        </w:numPr>
        <w:tabs>
          <w:tab w:val="left" w:pos="851"/>
        </w:tabs>
        <w:spacing w:after="0"/>
        <w:ind w:left="0" w:firstLine="567"/>
        <w:jc w:val="both"/>
        <w:rPr>
          <w:rFonts w:eastAsia="Times New Roman" w:cs="Times New Roman"/>
          <w:szCs w:val="28"/>
        </w:rPr>
      </w:pPr>
      <w:r w:rsidRPr="007A736F">
        <w:rPr>
          <w:rFonts w:eastAsia="Times New Roman" w:cs="Times New Roman"/>
          <w:szCs w:val="28"/>
        </w:rPr>
        <w:t>au săvârșit infracțiuni în perioada unor alte șederi în Republica Moldova ori în străinătate împotriva statului</w:t>
      </w:r>
      <w:r w:rsidR="000B7E05" w:rsidRPr="007A736F">
        <w:rPr>
          <w:rFonts w:eastAsia="Times New Roman" w:cs="Times New Roman"/>
          <w:szCs w:val="28"/>
        </w:rPr>
        <w:t xml:space="preserve"> Republica Moldova</w:t>
      </w:r>
      <w:r w:rsidRPr="007A736F">
        <w:rPr>
          <w:rFonts w:eastAsia="Times New Roman" w:cs="Times New Roman"/>
          <w:szCs w:val="28"/>
        </w:rPr>
        <w:t xml:space="preserve"> sau a unui cetățean al Republicii Moldova și au antecedente penale nestinse;</w:t>
      </w:r>
    </w:p>
    <w:p w14:paraId="79F13B2F" w14:textId="4BFE257E" w:rsidR="00F5358A" w:rsidRDefault="0057310C" w:rsidP="00CF56DF">
      <w:pPr>
        <w:pStyle w:val="ae"/>
        <w:numPr>
          <w:ilvl w:val="0"/>
          <w:numId w:val="43"/>
        </w:numPr>
        <w:tabs>
          <w:tab w:val="left" w:pos="851"/>
        </w:tabs>
        <w:spacing w:after="0"/>
        <w:ind w:left="0" w:firstLine="567"/>
        <w:jc w:val="both"/>
        <w:rPr>
          <w:rFonts w:cs="Times New Roman"/>
          <w:shd w:val="clear" w:color="auto" w:fill="FFFFFF"/>
        </w:rPr>
      </w:pPr>
      <w:r w:rsidRPr="007A736F">
        <w:rPr>
          <w:rFonts w:eastAsia="Times New Roman" w:cs="Times New Roman"/>
          <w:szCs w:val="28"/>
        </w:rPr>
        <w:t xml:space="preserve">cetățeanul Uniunii Europene </w:t>
      </w:r>
      <w:r w:rsidR="00F5358A" w:rsidRPr="007A736F">
        <w:rPr>
          <w:rFonts w:cs="Times New Roman"/>
          <w:shd w:val="clear" w:color="auto" w:fill="FFFFFF"/>
        </w:rPr>
        <w:t>prezintă pericol pentru securitatea națională, ordinea și sănătatea publică</w:t>
      </w:r>
      <w:r w:rsidR="001D4AE2" w:rsidRPr="00CE3FC5">
        <w:t>;</w:t>
      </w:r>
    </w:p>
    <w:p w14:paraId="598AFB5B" w14:textId="70AD691B" w:rsidR="00717535" w:rsidRPr="007A736F" w:rsidRDefault="00717535" w:rsidP="00CF56DF">
      <w:pPr>
        <w:pStyle w:val="ae"/>
        <w:numPr>
          <w:ilvl w:val="0"/>
          <w:numId w:val="43"/>
        </w:numPr>
        <w:tabs>
          <w:tab w:val="left" w:pos="851"/>
        </w:tabs>
        <w:spacing w:after="0"/>
        <w:ind w:left="0" w:firstLine="567"/>
        <w:jc w:val="both"/>
        <w:rPr>
          <w:rFonts w:cs="Times New Roman"/>
          <w:shd w:val="clear" w:color="auto" w:fill="FFFFFF"/>
        </w:rPr>
      </w:pPr>
      <w:r w:rsidRPr="00CE3FC5">
        <w:t>cetățeanul Uniunii Europene a prezentat informații frauduloase sau documentele prezentate sunt insuficiente, conțin divergențe, sunt nevalabile ori se constată că nu sunt autentice</w:t>
      </w:r>
      <w:r w:rsidR="001D4AE2">
        <w:t>.</w:t>
      </w:r>
    </w:p>
    <w:p w14:paraId="69344BED" w14:textId="5238BEC2" w:rsidR="00830387" w:rsidRPr="007A736F" w:rsidRDefault="00B16D78" w:rsidP="00CF56DF">
      <w:pPr>
        <w:pStyle w:val="ae"/>
        <w:widowControl w:val="0"/>
        <w:numPr>
          <w:ilvl w:val="0"/>
          <w:numId w:val="44"/>
        </w:numPr>
        <w:tabs>
          <w:tab w:val="left" w:pos="360"/>
          <w:tab w:val="left" w:pos="900"/>
          <w:tab w:val="left" w:pos="990"/>
        </w:tabs>
        <w:spacing w:after="0" w:line="276" w:lineRule="auto"/>
        <w:ind w:left="0" w:firstLine="567"/>
        <w:jc w:val="both"/>
        <w:rPr>
          <w:rFonts w:cs="Times New Roman"/>
          <w:szCs w:val="28"/>
        </w:rPr>
      </w:pPr>
      <w:r w:rsidRPr="007A736F">
        <w:rPr>
          <w:rFonts w:cs="Times New Roman"/>
          <w:szCs w:val="28"/>
          <w:shd w:val="clear" w:color="auto" w:fill="FFFFFF"/>
        </w:rPr>
        <w:t xml:space="preserve">Decizia </w:t>
      </w:r>
      <w:r w:rsidRPr="007A736F">
        <w:rPr>
          <w:rFonts w:cs="Times New Roman"/>
          <w:szCs w:val="28"/>
        </w:rPr>
        <w:t>privind refuzul în eliberarea cărții de rezidență</w:t>
      </w:r>
      <w:r w:rsidR="001D3B05" w:rsidRPr="007A736F">
        <w:rPr>
          <w:rFonts w:eastAsia="Times New Roman" w:cs="Times New Roman"/>
          <w:szCs w:val="28"/>
        </w:rPr>
        <w:t xml:space="preserve"> cetățeanului Uniunii Europene</w:t>
      </w:r>
      <w:r w:rsidR="00830387" w:rsidRPr="007A736F">
        <w:rPr>
          <w:rFonts w:cs="Times New Roman"/>
          <w:szCs w:val="28"/>
        </w:rPr>
        <w:t xml:space="preserve"> trebuie să conțină motivele de fapt și de drept care au stat la baza emiterii, termenul stabilit pentru părăsirea teritoriul</w:t>
      </w:r>
      <w:r w:rsidR="00AD11E9" w:rsidRPr="007A736F">
        <w:rPr>
          <w:rFonts w:cs="Times New Roman"/>
          <w:szCs w:val="28"/>
        </w:rPr>
        <w:t xml:space="preserve"> </w:t>
      </w:r>
      <w:r w:rsidR="00830387" w:rsidRPr="007A736F">
        <w:rPr>
          <w:rFonts w:cs="Times New Roman"/>
          <w:szCs w:val="28"/>
        </w:rPr>
        <w:t>ui Republicii Moldova, precum și informația cu privire la exercitarea căilor de atac.</w:t>
      </w:r>
    </w:p>
    <w:p w14:paraId="490854C5" w14:textId="19C7DF0E" w:rsidR="00B16D78" w:rsidRPr="007A736F" w:rsidRDefault="00830387" w:rsidP="00CF56DF">
      <w:pPr>
        <w:pStyle w:val="ae"/>
        <w:widowControl w:val="0"/>
        <w:numPr>
          <w:ilvl w:val="0"/>
          <w:numId w:val="44"/>
        </w:numPr>
        <w:tabs>
          <w:tab w:val="left" w:pos="360"/>
          <w:tab w:val="left" w:pos="851"/>
          <w:tab w:val="left" w:pos="990"/>
        </w:tabs>
        <w:spacing w:after="0" w:line="276" w:lineRule="auto"/>
        <w:ind w:left="0" w:firstLine="567"/>
        <w:jc w:val="both"/>
        <w:rPr>
          <w:rFonts w:cs="Times New Roman"/>
          <w:b/>
          <w:bCs/>
          <w:szCs w:val="28"/>
        </w:rPr>
      </w:pPr>
      <w:r w:rsidRPr="007A736F">
        <w:rPr>
          <w:rFonts w:cs="Times New Roman"/>
          <w:szCs w:val="28"/>
          <w:shd w:val="clear" w:color="auto" w:fill="FFFFFF"/>
        </w:rPr>
        <w:lastRenderedPageBreak/>
        <w:t xml:space="preserve">Decizia </w:t>
      </w:r>
      <w:r w:rsidRPr="007A736F">
        <w:rPr>
          <w:rFonts w:cs="Times New Roman"/>
          <w:szCs w:val="28"/>
        </w:rPr>
        <w:t xml:space="preserve">privind refuzul în eliberarea cărții de rezidență se </w:t>
      </w:r>
      <w:r w:rsidRPr="007A736F">
        <w:rPr>
          <w:rFonts w:cs="Times New Roman"/>
          <w:szCs w:val="28"/>
          <w:shd w:val="clear" w:color="auto" w:fill="FFFFFF"/>
        </w:rPr>
        <w:t>comunică în scris sau prin</w:t>
      </w:r>
      <w:r w:rsidR="00710BF0" w:rsidRPr="007A736F">
        <w:rPr>
          <w:rFonts w:cs="Times New Roman"/>
          <w:szCs w:val="28"/>
          <w:shd w:val="clear" w:color="auto" w:fill="FFFFFF"/>
        </w:rPr>
        <w:t xml:space="preserve"> </w:t>
      </w:r>
      <w:r w:rsidRPr="007A736F">
        <w:rPr>
          <w:rFonts w:cs="Times New Roman"/>
          <w:szCs w:val="28"/>
          <w:shd w:val="clear" w:color="auto" w:fill="FFFFFF"/>
        </w:rPr>
        <w:t xml:space="preserve">mijloace de comunicare </w:t>
      </w:r>
      <w:r w:rsidR="00710BF0" w:rsidRPr="007A736F">
        <w:rPr>
          <w:rFonts w:cs="Times New Roman"/>
          <w:szCs w:val="28"/>
          <w:shd w:val="clear" w:color="auto" w:fill="FFFFFF"/>
        </w:rPr>
        <w:t xml:space="preserve">verbale </w:t>
      </w:r>
      <w:r w:rsidRPr="007A736F">
        <w:rPr>
          <w:rFonts w:cs="Times New Roman"/>
          <w:szCs w:val="28"/>
          <w:shd w:val="clear" w:color="auto" w:fill="FFFFFF"/>
        </w:rPr>
        <w:t>în termen de cinci zile</w:t>
      </w:r>
      <w:r w:rsidR="00861DBE" w:rsidRPr="007A736F">
        <w:rPr>
          <w:rFonts w:cs="Times New Roman"/>
          <w:szCs w:val="28"/>
          <w:shd w:val="clear" w:color="auto" w:fill="FFFFFF"/>
        </w:rPr>
        <w:t xml:space="preserve"> lucrătoare</w:t>
      </w:r>
      <w:r w:rsidRPr="007A736F">
        <w:rPr>
          <w:rFonts w:cs="Times New Roman"/>
          <w:szCs w:val="28"/>
          <w:shd w:val="clear" w:color="auto" w:fill="FFFFFF"/>
        </w:rPr>
        <w:t xml:space="preserve">. </w:t>
      </w:r>
    </w:p>
    <w:p w14:paraId="2C8BAA1D" w14:textId="7F11ADEE" w:rsidR="00413155" w:rsidRPr="007A736F" w:rsidRDefault="00783A3A" w:rsidP="00413155">
      <w:pPr>
        <w:widowControl w:val="0"/>
        <w:tabs>
          <w:tab w:val="left" w:pos="851"/>
          <w:tab w:val="left" w:pos="990"/>
        </w:tabs>
        <w:spacing w:after="0" w:line="276" w:lineRule="auto"/>
        <w:ind w:left="2127" w:hanging="1560"/>
        <w:jc w:val="both"/>
        <w:rPr>
          <w:rFonts w:cs="Times New Roman"/>
          <w:szCs w:val="28"/>
        </w:rPr>
      </w:pPr>
      <w:r w:rsidRPr="007A736F">
        <w:rPr>
          <w:rFonts w:cs="Times New Roman"/>
          <w:b/>
          <w:bCs/>
          <w:szCs w:val="28"/>
        </w:rPr>
        <w:t xml:space="preserve">Articolul </w:t>
      </w:r>
      <w:r w:rsidR="002F26B2" w:rsidRPr="007A736F">
        <w:rPr>
          <w:rFonts w:cs="Times New Roman"/>
          <w:b/>
          <w:bCs/>
          <w:szCs w:val="28"/>
        </w:rPr>
        <w:t>2</w:t>
      </w:r>
      <w:r w:rsidR="00995A4E" w:rsidRPr="007A736F">
        <w:rPr>
          <w:rFonts w:cs="Times New Roman"/>
          <w:b/>
          <w:bCs/>
          <w:szCs w:val="28"/>
        </w:rPr>
        <w:t>3</w:t>
      </w:r>
      <w:r w:rsidRPr="007A736F">
        <w:rPr>
          <w:rFonts w:cs="Times New Roman"/>
          <w:b/>
          <w:bCs/>
          <w:szCs w:val="28"/>
        </w:rPr>
        <w:t xml:space="preserve">. </w:t>
      </w:r>
      <w:r w:rsidR="0027578A" w:rsidRPr="007A736F">
        <w:rPr>
          <w:rFonts w:cs="Times New Roman"/>
          <w:szCs w:val="28"/>
        </w:rPr>
        <w:t>Decizia de r</w:t>
      </w:r>
      <w:r w:rsidRPr="007A736F">
        <w:rPr>
          <w:rFonts w:cs="Times New Roman"/>
          <w:szCs w:val="28"/>
        </w:rPr>
        <w:t xml:space="preserve">efuz </w:t>
      </w:r>
      <w:r w:rsidR="00DC6C3D">
        <w:rPr>
          <w:rFonts w:cs="Times New Roman"/>
          <w:szCs w:val="28"/>
        </w:rPr>
        <w:t xml:space="preserve">privind </w:t>
      </w:r>
      <w:r w:rsidRPr="007A736F">
        <w:rPr>
          <w:rFonts w:cs="Times New Roman"/>
          <w:szCs w:val="28"/>
        </w:rPr>
        <w:t xml:space="preserve">acordarea sau prelungirea dreptului de ședere </w:t>
      </w:r>
      <w:r w:rsidR="00413155" w:rsidRPr="007A736F">
        <w:rPr>
          <w:rFonts w:cs="Times New Roman"/>
          <w:szCs w:val="28"/>
        </w:rPr>
        <w:t xml:space="preserve">pentru  membrii de familie ai cetățenilor Uniunii Europene </w:t>
      </w:r>
    </w:p>
    <w:p w14:paraId="1EBA3D96" w14:textId="1E7112AC" w:rsidR="0065680B" w:rsidRPr="007A736F" w:rsidRDefault="00783A3A" w:rsidP="00CF56DF">
      <w:pPr>
        <w:pStyle w:val="ae"/>
        <w:widowControl w:val="0"/>
        <w:numPr>
          <w:ilvl w:val="0"/>
          <w:numId w:val="46"/>
        </w:numPr>
        <w:tabs>
          <w:tab w:val="left" w:pos="851"/>
          <w:tab w:val="left" w:pos="990"/>
        </w:tabs>
        <w:spacing w:after="0" w:line="276" w:lineRule="auto"/>
        <w:ind w:left="0" w:firstLine="567"/>
        <w:jc w:val="both"/>
        <w:rPr>
          <w:rFonts w:cs="Times New Roman"/>
          <w:szCs w:val="28"/>
        </w:rPr>
      </w:pPr>
      <w:r w:rsidRPr="007A736F">
        <w:rPr>
          <w:rFonts w:cs="Times New Roman"/>
          <w:szCs w:val="28"/>
        </w:rPr>
        <w:t xml:space="preserve">Decizia de refuz privind acordarea sau prelungirea dreptului de ședere se emite în </w:t>
      </w:r>
      <w:r w:rsidR="0065680B" w:rsidRPr="007A736F">
        <w:rPr>
          <w:rFonts w:cs="Times New Roman"/>
          <w:szCs w:val="28"/>
        </w:rPr>
        <w:t xml:space="preserve">următoarele </w:t>
      </w:r>
      <w:r w:rsidRPr="007A736F">
        <w:rPr>
          <w:rFonts w:cs="Times New Roman"/>
          <w:szCs w:val="28"/>
        </w:rPr>
        <w:t>cazu</w:t>
      </w:r>
      <w:r w:rsidR="0065680B" w:rsidRPr="007A736F">
        <w:rPr>
          <w:rFonts w:cs="Times New Roman"/>
          <w:szCs w:val="28"/>
        </w:rPr>
        <w:t>ri</w:t>
      </w:r>
      <w:r w:rsidR="0065680B" w:rsidRPr="007A736F">
        <w:rPr>
          <w:rFonts w:cs="Times New Roman"/>
          <w:szCs w:val="28"/>
          <w:lang w:val="it-IT"/>
        </w:rPr>
        <w:t>:</w:t>
      </w:r>
    </w:p>
    <w:p w14:paraId="278EE649" w14:textId="4C53650C" w:rsidR="0065680B" w:rsidRPr="007A736F" w:rsidRDefault="0065680B" w:rsidP="00CF56DF">
      <w:pPr>
        <w:pStyle w:val="ae"/>
        <w:widowControl w:val="0"/>
        <w:numPr>
          <w:ilvl w:val="0"/>
          <w:numId w:val="45"/>
        </w:numPr>
        <w:tabs>
          <w:tab w:val="left" w:pos="851"/>
          <w:tab w:val="left" w:pos="990"/>
        </w:tabs>
        <w:spacing w:after="0" w:line="276" w:lineRule="auto"/>
        <w:jc w:val="both"/>
        <w:rPr>
          <w:rFonts w:cs="Times New Roman"/>
          <w:szCs w:val="28"/>
        </w:rPr>
      </w:pPr>
      <w:r w:rsidRPr="007A736F">
        <w:rPr>
          <w:rFonts w:cs="Times New Roman"/>
          <w:szCs w:val="28"/>
          <w:lang w:val="en-US"/>
        </w:rPr>
        <w:t xml:space="preserve">nu </w:t>
      </w:r>
      <w:r w:rsidRPr="007A736F">
        <w:rPr>
          <w:rFonts w:cs="Times New Roman"/>
          <w:szCs w:val="28"/>
          <w:lang w:val="ro-MD"/>
        </w:rPr>
        <w:t>întrune</w:t>
      </w:r>
      <w:r w:rsidR="00CF09C6" w:rsidRPr="007A736F">
        <w:rPr>
          <w:rFonts w:cs="Times New Roman"/>
          <w:szCs w:val="28"/>
          <w:lang w:val="ro-MD"/>
        </w:rPr>
        <w:t xml:space="preserve">ște condițiile </w:t>
      </w:r>
      <w:r w:rsidR="002D7709" w:rsidRPr="007A736F">
        <w:rPr>
          <w:rFonts w:cs="Times New Roman"/>
          <w:szCs w:val="28"/>
          <w:lang w:val="ro-MD"/>
        </w:rPr>
        <w:t>art. 17</w:t>
      </w:r>
      <w:r w:rsidR="002510F7" w:rsidRPr="007A736F">
        <w:rPr>
          <w:rFonts w:cs="Times New Roman"/>
          <w:shd w:val="clear" w:color="auto" w:fill="FFFFFF"/>
        </w:rPr>
        <w:t>;</w:t>
      </w:r>
    </w:p>
    <w:p w14:paraId="588703C4" w14:textId="77777777" w:rsidR="003C68A3" w:rsidRDefault="00DF3B60" w:rsidP="003C68A3">
      <w:pPr>
        <w:pStyle w:val="ae"/>
        <w:numPr>
          <w:ilvl w:val="0"/>
          <w:numId w:val="45"/>
        </w:numPr>
        <w:tabs>
          <w:tab w:val="left" w:pos="851"/>
        </w:tabs>
        <w:spacing w:after="0"/>
        <w:ind w:left="0" w:firstLine="567"/>
        <w:jc w:val="both"/>
        <w:rPr>
          <w:rFonts w:eastAsia="Times New Roman" w:cs="Times New Roman"/>
          <w:szCs w:val="28"/>
        </w:rPr>
      </w:pPr>
      <w:r w:rsidRPr="007A736F">
        <w:rPr>
          <w:rFonts w:eastAsia="Times New Roman" w:cs="Times New Roman"/>
          <w:szCs w:val="28"/>
        </w:rPr>
        <w:t>au săvârșit infracțiuni în perioada unor alte șederi în Republica Moldova ori în străinătate împotriva statului</w:t>
      </w:r>
      <w:r w:rsidR="004D118D" w:rsidRPr="007A736F">
        <w:rPr>
          <w:rFonts w:eastAsia="Times New Roman" w:cs="Times New Roman"/>
          <w:szCs w:val="28"/>
        </w:rPr>
        <w:t xml:space="preserve"> Republica Moldova</w:t>
      </w:r>
      <w:r w:rsidRPr="007A736F">
        <w:rPr>
          <w:rFonts w:eastAsia="Times New Roman" w:cs="Times New Roman"/>
          <w:szCs w:val="28"/>
        </w:rPr>
        <w:t xml:space="preserve"> sau a unui cetățean al Republicii Moldova și au antecedente penale nestinse;</w:t>
      </w:r>
    </w:p>
    <w:p w14:paraId="1709CBB1" w14:textId="0740B5B1" w:rsidR="002510F7" w:rsidRPr="003C68A3" w:rsidRDefault="002510F7" w:rsidP="003C68A3">
      <w:pPr>
        <w:pStyle w:val="ae"/>
        <w:numPr>
          <w:ilvl w:val="0"/>
          <w:numId w:val="45"/>
        </w:numPr>
        <w:tabs>
          <w:tab w:val="left" w:pos="851"/>
        </w:tabs>
        <w:spacing w:after="0"/>
        <w:ind w:left="0" w:firstLine="567"/>
        <w:jc w:val="both"/>
        <w:rPr>
          <w:rFonts w:eastAsia="Times New Roman" w:cs="Times New Roman"/>
          <w:szCs w:val="28"/>
        </w:rPr>
      </w:pPr>
      <w:r w:rsidRPr="003C68A3">
        <w:rPr>
          <w:rFonts w:cs="Times New Roman"/>
          <w:shd w:val="clear" w:color="auto" w:fill="FFFFFF"/>
        </w:rPr>
        <w:t>prezintă pericol pentru securitatea națională, ordinea și sănătatea publică</w:t>
      </w:r>
      <w:r w:rsidR="006C2ACF" w:rsidRPr="003C68A3">
        <w:rPr>
          <w:rFonts w:cs="Times New Roman"/>
          <w:shd w:val="clear" w:color="auto" w:fill="FFFFFF"/>
        </w:rPr>
        <w:t>;</w:t>
      </w:r>
    </w:p>
    <w:p w14:paraId="02B17C1C" w14:textId="3EA1C585" w:rsidR="006C2ACF" w:rsidRPr="007A736F" w:rsidRDefault="006C2ACF" w:rsidP="00CF56DF">
      <w:pPr>
        <w:pStyle w:val="ae"/>
        <w:numPr>
          <w:ilvl w:val="0"/>
          <w:numId w:val="45"/>
        </w:numPr>
        <w:tabs>
          <w:tab w:val="left" w:pos="851"/>
        </w:tabs>
        <w:spacing w:after="0"/>
        <w:ind w:left="0" w:firstLine="567"/>
        <w:jc w:val="both"/>
        <w:rPr>
          <w:rFonts w:cs="Times New Roman"/>
          <w:shd w:val="clear" w:color="auto" w:fill="FFFFFF"/>
        </w:rPr>
      </w:pPr>
      <w:r w:rsidRPr="007A736F">
        <w:rPr>
          <w:rFonts w:cs="Times New Roman"/>
          <w:szCs w:val="28"/>
        </w:rPr>
        <w:t>ședere</w:t>
      </w:r>
      <w:r w:rsidR="00F97DB4" w:rsidRPr="007A736F">
        <w:rPr>
          <w:rFonts w:cs="Times New Roman"/>
          <w:szCs w:val="28"/>
        </w:rPr>
        <w:t>a</w:t>
      </w:r>
      <w:r w:rsidRPr="007A736F">
        <w:rPr>
          <w:rFonts w:cs="Times New Roman"/>
          <w:szCs w:val="28"/>
        </w:rPr>
        <w:t xml:space="preserve"> pe teritoriul Republicii Moldova a membrului de familie cetățean al Uniunii Europene, nu poate fi confirmată.</w:t>
      </w:r>
    </w:p>
    <w:p w14:paraId="5997BCE3" w14:textId="6C49D586" w:rsidR="00904F52" w:rsidRPr="007A736F" w:rsidRDefault="00904F52" w:rsidP="00CF56DF">
      <w:pPr>
        <w:pStyle w:val="ae"/>
        <w:widowControl w:val="0"/>
        <w:numPr>
          <w:ilvl w:val="0"/>
          <w:numId w:val="46"/>
        </w:numPr>
        <w:tabs>
          <w:tab w:val="left" w:pos="360"/>
          <w:tab w:val="left" w:pos="900"/>
          <w:tab w:val="left" w:pos="990"/>
        </w:tabs>
        <w:spacing w:after="0" w:line="276" w:lineRule="auto"/>
        <w:ind w:left="0" w:firstLine="567"/>
        <w:jc w:val="both"/>
        <w:rPr>
          <w:rFonts w:cs="Times New Roman"/>
          <w:szCs w:val="28"/>
        </w:rPr>
      </w:pPr>
      <w:r w:rsidRPr="007A736F">
        <w:rPr>
          <w:rFonts w:cs="Times New Roman"/>
          <w:szCs w:val="28"/>
          <w:shd w:val="clear" w:color="auto" w:fill="FFFFFF"/>
        </w:rPr>
        <w:t xml:space="preserve"> Decizia </w:t>
      </w:r>
      <w:r w:rsidRPr="007A736F">
        <w:rPr>
          <w:rFonts w:cs="Times New Roman"/>
          <w:szCs w:val="28"/>
        </w:rPr>
        <w:t xml:space="preserve">privind refuzul în </w:t>
      </w:r>
      <w:r w:rsidR="001115D8" w:rsidRPr="007A736F">
        <w:rPr>
          <w:rFonts w:cs="Times New Roman"/>
          <w:szCs w:val="28"/>
        </w:rPr>
        <w:t xml:space="preserve">acordarea sau prelungirea dreptului de ședere </w:t>
      </w:r>
      <w:r w:rsidRPr="007A736F">
        <w:rPr>
          <w:rFonts w:cs="Times New Roman"/>
          <w:szCs w:val="28"/>
        </w:rPr>
        <w:t xml:space="preserve"> conțin</w:t>
      </w:r>
      <w:r w:rsidR="001115D8" w:rsidRPr="007A736F">
        <w:rPr>
          <w:rFonts w:cs="Times New Roman"/>
          <w:szCs w:val="28"/>
        </w:rPr>
        <w:t>e</w:t>
      </w:r>
      <w:r w:rsidRPr="007A736F">
        <w:rPr>
          <w:rFonts w:cs="Times New Roman"/>
          <w:szCs w:val="28"/>
        </w:rPr>
        <w:t xml:space="preserve"> motive</w:t>
      </w:r>
      <w:r w:rsidR="001115D8" w:rsidRPr="007A736F">
        <w:rPr>
          <w:rFonts w:cs="Times New Roman"/>
          <w:szCs w:val="28"/>
        </w:rPr>
        <w:t>le</w:t>
      </w:r>
      <w:r w:rsidRPr="007A736F">
        <w:rPr>
          <w:rFonts w:cs="Times New Roman"/>
          <w:szCs w:val="28"/>
        </w:rPr>
        <w:t xml:space="preserve"> de fapt și de drept care au stat la baza emiterii</w:t>
      </w:r>
      <w:r w:rsidR="001115D8" w:rsidRPr="007A736F">
        <w:rPr>
          <w:rFonts w:cs="Times New Roman"/>
          <w:szCs w:val="28"/>
        </w:rPr>
        <w:t xml:space="preserve"> </w:t>
      </w:r>
      <w:r w:rsidR="00E001FC" w:rsidRPr="007A736F">
        <w:rPr>
          <w:rFonts w:cs="Times New Roman"/>
          <w:szCs w:val="28"/>
        </w:rPr>
        <w:t>acesteia</w:t>
      </w:r>
      <w:r w:rsidRPr="007A736F">
        <w:rPr>
          <w:rFonts w:cs="Times New Roman"/>
          <w:szCs w:val="28"/>
        </w:rPr>
        <w:t>, termenul stabilit pentru părăsirea teritoriului Republicii Moldova, precum și informația cu privire la exercitarea căilor de atac.</w:t>
      </w:r>
    </w:p>
    <w:p w14:paraId="30C30DCF" w14:textId="5B5E2F31" w:rsidR="001115D8" w:rsidRPr="007A736F" w:rsidRDefault="00904F52" w:rsidP="00CF56DF">
      <w:pPr>
        <w:pStyle w:val="ae"/>
        <w:widowControl w:val="0"/>
        <w:numPr>
          <w:ilvl w:val="0"/>
          <w:numId w:val="46"/>
        </w:numPr>
        <w:tabs>
          <w:tab w:val="left" w:pos="360"/>
          <w:tab w:val="left" w:pos="900"/>
          <w:tab w:val="left" w:pos="990"/>
        </w:tabs>
        <w:spacing w:after="0" w:line="276" w:lineRule="auto"/>
        <w:ind w:left="0" w:firstLine="567"/>
        <w:jc w:val="both"/>
        <w:rPr>
          <w:rFonts w:cs="Times New Roman"/>
          <w:szCs w:val="28"/>
        </w:rPr>
      </w:pPr>
      <w:r w:rsidRPr="007A736F">
        <w:rPr>
          <w:rFonts w:cs="Times New Roman"/>
          <w:szCs w:val="28"/>
        </w:rPr>
        <w:t xml:space="preserve"> </w:t>
      </w:r>
      <w:r w:rsidR="00AE04C6" w:rsidRPr="007A736F">
        <w:rPr>
          <w:rFonts w:cs="Times New Roman"/>
          <w:szCs w:val="28"/>
        </w:rPr>
        <w:t xml:space="preserve">Decizia de refuz privind acordarea sau prelungirea dreptului de ședere </w:t>
      </w:r>
      <w:r w:rsidR="009E5F05" w:rsidRPr="007A736F">
        <w:rPr>
          <w:rFonts w:cs="Times New Roman"/>
          <w:szCs w:val="28"/>
        </w:rPr>
        <w:t xml:space="preserve">se </w:t>
      </w:r>
      <w:r w:rsidR="009E5F05" w:rsidRPr="007A736F">
        <w:rPr>
          <w:rFonts w:cs="Times New Roman"/>
          <w:szCs w:val="28"/>
          <w:shd w:val="clear" w:color="auto" w:fill="FFFFFF"/>
        </w:rPr>
        <w:t xml:space="preserve">comunică </w:t>
      </w:r>
      <w:r w:rsidR="00FF207C" w:rsidRPr="007A736F">
        <w:rPr>
          <w:rFonts w:cs="Times New Roman"/>
        </w:rPr>
        <w:t>unui membru matur de familie</w:t>
      </w:r>
      <w:r w:rsidR="00FF207C" w:rsidRPr="007A736F">
        <w:rPr>
          <w:rFonts w:cs="Times New Roman"/>
          <w:szCs w:val="28"/>
          <w:lang w:val="ro-MD"/>
        </w:rPr>
        <w:t xml:space="preserve"> </w:t>
      </w:r>
      <w:r w:rsidR="001D3B05" w:rsidRPr="007A736F">
        <w:rPr>
          <w:rFonts w:cs="Times New Roman"/>
          <w:szCs w:val="28"/>
          <w:lang w:val="ro-MD"/>
        </w:rPr>
        <w:t>al cetățeanului Uniunii Europene</w:t>
      </w:r>
      <w:r w:rsidR="001D3B05" w:rsidRPr="007A736F">
        <w:rPr>
          <w:rFonts w:eastAsia="Times New Roman" w:cs="Times New Roman"/>
          <w:szCs w:val="28"/>
        </w:rPr>
        <w:t xml:space="preserve"> </w:t>
      </w:r>
      <w:r w:rsidR="009E5F05" w:rsidRPr="007A736F">
        <w:rPr>
          <w:rFonts w:cs="Times New Roman"/>
          <w:szCs w:val="28"/>
          <w:shd w:val="clear" w:color="auto" w:fill="FFFFFF"/>
        </w:rPr>
        <w:t>în scris sau prin alte mijloace de comunicare în termen de cinci zile</w:t>
      </w:r>
      <w:r w:rsidR="00861DBE" w:rsidRPr="007A736F">
        <w:rPr>
          <w:rFonts w:cs="Times New Roman"/>
          <w:szCs w:val="28"/>
          <w:shd w:val="clear" w:color="auto" w:fill="FFFFFF"/>
        </w:rPr>
        <w:t xml:space="preserve"> </w:t>
      </w:r>
      <w:r w:rsidR="00861DBE" w:rsidRPr="007A736F">
        <w:rPr>
          <w:rFonts w:cs="Times New Roman"/>
          <w:szCs w:val="28"/>
        </w:rPr>
        <w:t>lucrătoare</w:t>
      </w:r>
      <w:r w:rsidR="001115D8" w:rsidRPr="007A736F">
        <w:rPr>
          <w:rFonts w:cs="Times New Roman"/>
          <w:szCs w:val="28"/>
          <w:shd w:val="clear" w:color="auto" w:fill="FFFFFF"/>
        </w:rPr>
        <w:t>.</w:t>
      </w:r>
    </w:p>
    <w:p w14:paraId="36BE9DD0" w14:textId="2B6B0C34" w:rsidR="009E5F05" w:rsidRPr="007A736F" w:rsidRDefault="00DA06A3" w:rsidP="00223250">
      <w:pPr>
        <w:pStyle w:val="ae"/>
        <w:tabs>
          <w:tab w:val="left" w:pos="851"/>
        </w:tabs>
        <w:spacing w:after="0" w:line="276" w:lineRule="auto"/>
        <w:jc w:val="both"/>
        <w:rPr>
          <w:rFonts w:cs="Times New Roman"/>
          <w:szCs w:val="28"/>
        </w:rPr>
      </w:pPr>
      <w:r w:rsidRPr="007A736F">
        <w:rPr>
          <w:rFonts w:cs="Times New Roman"/>
          <w:b/>
          <w:bCs/>
          <w:szCs w:val="28"/>
        </w:rPr>
        <w:t xml:space="preserve">Articolul </w:t>
      </w:r>
      <w:r w:rsidR="002F26B2" w:rsidRPr="007A736F">
        <w:rPr>
          <w:rFonts w:cs="Times New Roman"/>
          <w:b/>
          <w:bCs/>
          <w:szCs w:val="28"/>
        </w:rPr>
        <w:t>2</w:t>
      </w:r>
      <w:r w:rsidR="00995A4E" w:rsidRPr="007A736F">
        <w:rPr>
          <w:rFonts w:cs="Times New Roman"/>
          <w:b/>
          <w:bCs/>
          <w:szCs w:val="28"/>
        </w:rPr>
        <w:t>4</w:t>
      </w:r>
      <w:r w:rsidRPr="007A736F">
        <w:rPr>
          <w:rFonts w:cs="Times New Roman"/>
          <w:b/>
          <w:bCs/>
          <w:szCs w:val="28"/>
        </w:rPr>
        <w:t xml:space="preserve">. </w:t>
      </w:r>
      <w:r w:rsidR="008C001D" w:rsidRPr="007A736F">
        <w:rPr>
          <w:rFonts w:cs="Times New Roman"/>
          <w:szCs w:val="28"/>
        </w:rPr>
        <w:t>Decizia de r</w:t>
      </w:r>
      <w:r w:rsidRPr="007A736F">
        <w:rPr>
          <w:rFonts w:cs="Times New Roman"/>
          <w:szCs w:val="28"/>
        </w:rPr>
        <w:t xml:space="preserve">efuz </w:t>
      </w:r>
      <w:r w:rsidR="00DC6C3D">
        <w:rPr>
          <w:rFonts w:cs="Times New Roman"/>
          <w:szCs w:val="28"/>
        </w:rPr>
        <w:t>privind</w:t>
      </w:r>
      <w:r w:rsidRPr="007A736F">
        <w:rPr>
          <w:rFonts w:cs="Times New Roman"/>
          <w:szCs w:val="28"/>
        </w:rPr>
        <w:t xml:space="preserve"> acordarea dreptului de ședere permanentă</w:t>
      </w:r>
    </w:p>
    <w:p w14:paraId="3EC82AAF" w14:textId="6745F78A" w:rsidR="00E33C58" w:rsidRPr="007A736F" w:rsidRDefault="00E33C58" w:rsidP="00223250">
      <w:pPr>
        <w:widowControl w:val="0"/>
        <w:tabs>
          <w:tab w:val="left" w:pos="851"/>
          <w:tab w:val="left" w:pos="990"/>
        </w:tabs>
        <w:spacing w:after="0" w:line="276" w:lineRule="auto"/>
        <w:ind w:firstLine="567"/>
        <w:jc w:val="both"/>
        <w:rPr>
          <w:rFonts w:cs="Times New Roman"/>
          <w:szCs w:val="28"/>
        </w:rPr>
      </w:pPr>
      <w:r w:rsidRPr="007A736F">
        <w:rPr>
          <w:rFonts w:cs="Times New Roman"/>
          <w:szCs w:val="28"/>
        </w:rPr>
        <w:t>(1) Decizia de refuz privind acordarea dreptului de ședere permanentă se emite în următoarele cazuri</w:t>
      </w:r>
      <w:r w:rsidRPr="007A736F">
        <w:rPr>
          <w:rFonts w:cs="Times New Roman"/>
          <w:szCs w:val="28"/>
          <w:lang w:val="it-IT"/>
        </w:rPr>
        <w:t>:</w:t>
      </w:r>
    </w:p>
    <w:p w14:paraId="554E7AC1" w14:textId="1540DA9C" w:rsidR="00E33C58" w:rsidRPr="007A736F" w:rsidRDefault="00E33C58" w:rsidP="00223250">
      <w:pPr>
        <w:tabs>
          <w:tab w:val="left" w:pos="851"/>
        </w:tabs>
        <w:spacing w:after="0" w:line="276" w:lineRule="auto"/>
        <w:ind w:firstLine="567"/>
        <w:jc w:val="both"/>
        <w:rPr>
          <w:rFonts w:cs="Times New Roman"/>
          <w:shd w:val="clear" w:color="auto" w:fill="FFFFFF"/>
        </w:rPr>
      </w:pPr>
      <w:r w:rsidRPr="007A736F">
        <w:rPr>
          <w:rFonts w:cs="Times New Roman"/>
          <w:shd w:val="clear" w:color="auto" w:fill="FFFFFF"/>
        </w:rPr>
        <w:t xml:space="preserve">a) </w:t>
      </w:r>
      <w:r w:rsidRPr="007A736F">
        <w:rPr>
          <w:rFonts w:eastAsia="Times New Roman" w:cs="Times New Roman"/>
          <w:szCs w:val="28"/>
        </w:rPr>
        <w:t xml:space="preserve">cetățeanul Uniunii Europene sau după, caz </w:t>
      </w:r>
      <w:r w:rsidRPr="007A736F">
        <w:rPr>
          <w:rFonts w:cs="Times New Roman"/>
          <w:szCs w:val="28"/>
          <w:lang w:val="ro-MD"/>
        </w:rPr>
        <w:t>membrul de familie</w:t>
      </w:r>
      <w:r w:rsidRPr="007A736F">
        <w:rPr>
          <w:rFonts w:eastAsia="Times New Roman" w:cs="Times New Roman"/>
          <w:szCs w:val="28"/>
        </w:rPr>
        <w:t xml:space="preserve"> </w:t>
      </w:r>
      <w:r w:rsidRPr="007A736F">
        <w:rPr>
          <w:rFonts w:cs="Times New Roman"/>
          <w:szCs w:val="28"/>
        </w:rPr>
        <w:t xml:space="preserve">nu </w:t>
      </w:r>
      <w:r w:rsidRPr="007A736F">
        <w:rPr>
          <w:rFonts w:cs="Times New Roman"/>
          <w:szCs w:val="28"/>
          <w:lang w:val="ro-MD"/>
        </w:rPr>
        <w:t xml:space="preserve">întrunește condițiile art. </w:t>
      </w:r>
      <w:r w:rsidR="001115D8" w:rsidRPr="007A736F">
        <w:rPr>
          <w:rFonts w:cs="Times New Roman"/>
          <w:szCs w:val="28"/>
          <w:lang w:val="ro-MD"/>
        </w:rPr>
        <w:t>19</w:t>
      </w:r>
      <w:r w:rsidRPr="007A736F">
        <w:rPr>
          <w:rFonts w:cs="Times New Roman"/>
          <w:szCs w:val="28"/>
          <w:lang w:val="ro-MD"/>
        </w:rPr>
        <w:t xml:space="preserve"> și art. 2</w:t>
      </w:r>
      <w:r w:rsidR="001115D8" w:rsidRPr="007A736F">
        <w:rPr>
          <w:rFonts w:cs="Times New Roman"/>
          <w:szCs w:val="28"/>
          <w:lang w:val="ro-MD"/>
        </w:rPr>
        <w:t>0</w:t>
      </w:r>
      <w:r w:rsidR="0062357B" w:rsidRPr="007A736F">
        <w:rPr>
          <w:rFonts w:cs="Times New Roman"/>
          <w:shd w:val="clear" w:color="auto" w:fill="FFFFFF"/>
        </w:rPr>
        <w:t>;</w:t>
      </w:r>
    </w:p>
    <w:p w14:paraId="0603145F" w14:textId="3767642C" w:rsidR="00AE5803" w:rsidRPr="007A736F" w:rsidRDefault="0062357B" w:rsidP="00223250">
      <w:pPr>
        <w:tabs>
          <w:tab w:val="left" w:pos="851"/>
        </w:tabs>
        <w:spacing w:after="0" w:line="276" w:lineRule="auto"/>
        <w:ind w:firstLine="567"/>
        <w:jc w:val="both"/>
        <w:rPr>
          <w:rFonts w:cs="Times New Roman"/>
          <w:szCs w:val="28"/>
        </w:rPr>
      </w:pPr>
      <w:r w:rsidRPr="007A736F">
        <w:rPr>
          <w:rFonts w:cs="Times New Roman"/>
          <w:shd w:val="clear" w:color="auto" w:fill="FFFFFF"/>
        </w:rPr>
        <w:t xml:space="preserve">b) </w:t>
      </w:r>
      <w:r w:rsidRPr="007A736F">
        <w:rPr>
          <w:rFonts w:eastAsia="Times New Roman" w:cs="Times New Roman"/>
          <w:szCs w:val="28"/>
        </w:rPr>
        <w:t xml:space="preserve">cetățeanul Uniunii Europene sau după, caz </w:t>
      </w:r>
      <w:r w:rsidRPr="007A736F">
        <w:rPr>
          <w:rFonts w:cs="Times New Roman"/>
          <w:szCs w:val="28"/>
          <w:lang w:val="ro-MD"/>
        </w:rPr>
        <w:t>membrul de familie</w:t>
      </w:r>
      <w:r w:rsidRPr="007A736F">
        <w:rPr>
          <w:rFonts w:eastAsia="Times New Roman" w:cs="Times New Roman"/>
          <w:szCs w:val="28"/>
        </w:rPr>
        <w:t xml:space="preserve"> </w:t>
      </w:r>
      <w:r w:rsidRPr="007A736F">
        <w:rPr>
          <w:rFonts w:cs="Times New Roman"/>
          <w:szCs w:val="28"/>
        </w:rPr>
        <w:t>a</w:t>
      </w:r>
      <w:r w:rsidRPr="007A736F">
        <w:rPr>
          <w:rFonts w:cs="Times New Roman"/>
          <w:spacing w:val="-1"/>
          <w:szCs w:val="28"/>
        </w:rPr>
        <w:t xml:space="preserve">re antecedente penale </w:t>
      </w:r>
      <w:r w:rsidR="002608AC" w:rsidRPr="007A736F">
        <w:rPr>
          <w:rFonts w:cs="Times New Roman"/>
          <w:spacing w:val="-1"/>
          <w:szCs w:val="28"/>
        </w:rPr>
        <w:t xml:space="preserve">nestinse </w:t>
      </w:r>
      <w:r w:rsidRPr="007A736F">
        <w:rPr>
          <w:rFonts w:cs="Times New Roman"/>
          <w:spacing w:val="-1"/>
          <w:szCs w:val="28"/>
        </w:rPr>
        <w:t>în conformitate cu prevederile lit. h-j) alin. (1) art. 111 din Codul Penal al Republicii Moldova nr. 985/2002</w:t>
      </w:r>
      <w:r w:rsidRPr="007A736F">
        <w:rPr>
          <w:rFonts w:cs="Times New Roman"/>
          <w:szCs w:val="28"/>
        </w:rPr>
        <w:t>;</w:t>
      </w:r>
    </w:p>
    <w:p w14:paraId="22ACF398" w14:textId="239F8A0F" w:rsidR="00353DE8" w:rsidRPr="007A736F" w:rsidRDefault="00353DE8" w:rsidP="00223250">
      <w:pPr>
        <w:tabs>
          <w:tab w:val="left" w:pos="851"/>
        </w:tabs>
        <w:spacing w:after="0" w:line="276" w:lineRule="auto"/>
        <w:ind w:firstLine="567"/>
        <w:jc w:val="both"/>
        <w:rPr>
          <w:rFonts w:eastAsia="Times New Roman" w:cs="Times New Roman"/>
          <w:szCs w:val="28"/>
        </w:rPr>
      </w:pPr>
      <w:r w:rsidRPr="007A736F">
        <w:rPr>
          <w:rFonts w:cs="Times New Roman"/>
          <w:szCs w:val="28"/>
        </w:rPr>
        <w:t>c)</w:t>
      </w:r>
      <w:r w:rsidRPr="007A736F">
        <w:rPr>
          <w:rFonts w:eastAsia="Times New Roman" w:cs="Times New Roman"/>
          <w:szCs w:val="28"/>
        </w:rPr>
        <w:t xml:space="preserve"> cetățeanul Uniunii Europene sau după, caz </w:t>
      </w:r>
      <w:r w:rsidRPr="007A736F">
        <w:rPr>
          <w:rFonts w:cs="Times New Roman"/>
          <w:szCs w:val="28"/>
          <w:lang w:val="ro-MD"/>
        </w:rPr>
        <w:t>membrul de familie</w:t>
      </w:r>
      <w:r w:rsidRPr="007A736F">
        <w:rPr>
          <w:rFonts w:eastAsia="Times New Roman" w:cs="Times New Roman"/>
          <w:szCs w:val="28"/>
        </w:rPr>
        <w:t xml:space="preserve"> a avut o întrerupere de ședere de </w:t>
      </w:r>
      <w:r w:rsidR="00D72C03">
        <w:rPr>
          <w:rFonts w:eastAsia="Times New Roman" w:cs="Times New Roman"/>
          <w:szCs w:val="28"/>
        </w:rPr>
        <w:t xml:space="preserve">mai mare de </w:t>
      </w:r>
      <w:r w:rsidRPr="007A736F">
        <w:rPr>
          <w:rFonts w:eastAsia="Times New Roman" w:cs="Times New Roman"/>
          <w:szCs w:val="28"/>
        </w:rPr>
        <w:t>24 luni consecutiv în cursul unei perioade de cinci ani</w:t>
      </w:r>
      <w:r w:rsidR="00AE5803" w:rsidRPr="007A736F">
        <w:rPr>
          <w:rFonts w:eastAsia="Times New Roman" w:cs="Times New Roman"/>
          <w:szCs w:val="28"/>
        </w:rPr>
        <w:t>.</w:t>
      </w:r>
    </w:p>
    <w:p w14:paraId="1298C21E" w14:textId="1FFB1038" w:rsidR="00AE5803" w:rsidRPr="007A736F" w:rsidRDefault="00AE5803" w:rsidP="00CF56DF">
      <w:pPr>
        <w:pStyle w:val="ae"/>
        <w:numPr>
          <w:ilvl w:val="0"/>
          <w:numId w:val="45"/>
        </w:numPr>
        <w:tabs>
          <w:tab w:val="left" w:pos="851"/>
        </w:tabs>
        <w:spacing w:after="0" w:line="276" w:lineRule="auto"/>
        <w:ind w:left="0" w:firstLine="567"/>
        <w:jc w:val="both"/>
        <w:rPr>
          <w:rFonts w:cs="Times New Roman"/>
          <w:shd w:val="clear" w:color="auto" w:fill="FFFFFF"/>
        </w:rPr>
      </w:pPr>
      <w:r w:rsidRPr="007A736F">
        <w:rPr>
          <w:rFonts w:eastAsia="Times New Roman" w:cs="Times New Roman"/>
          <w:szCs w:val="28"/>
        </w:rPr>
        <w:t>cetățeanul Uniunii Europene sau după</w:t>
      </w:r>
      <w:r w:rsidR="00F67FB5" w:rsidRPr="007A736F">
        <w:rPr>
          <w:rFonts w:eastAsia="Times New Roman" w:cs="Times New Roman"/>
          <w:szCs w:val="28"/>
        </w:rPr>
        <w:t xml:space="preserve"> caz</w:t>
      </w:r>
      <w:r w:rsidRPr="007A736F">
        <w:rPr>
          <w:rFonts w:eastAsia="Times New Roman" w:cs="Times New Roman"/>
          <w:szCs w:val="28"/>
        </w:rPr>
        <w:t xml:space="preserve">, </w:t>
      </w:r>
      <w:r w:rsidRPr="007A736F">
        <w:rPr>
          <w:rFonts w:cs="Times New Roman"/>
          <w:szCs w:val="28"/>
          <w:lang w:val="ro-MD"/>
        </w:rPr>
        <w:t>membrul de familie</w:t>
      </w:r>
      <w:r w:rsidRPr="007A736F">
        <w:rPr>
          <w:rFonts w:eastAsia="Times New Roman" w:cs="Times New Roman"/>
          <w:szCs w:val="28"/>
        </w:rPr>
        <w:t xml:space="preserve"> </w:t>
      </w:r>
      <w:r w:rsidRPr="007A736F">
        <w:rPr>
          <w:rFonts w:cs="Times New Roman"/>
          <w:shd w:val="clear" w:color="auto" w:fill="FFFFFF"/>
        </w:rPr>
        <w:t>prezintă pericol pentru securitatea națională, ordinea și sănătatea publică</w:t>
      </w:r>
      <w:r w:rsidR="00F42775" w:rsidRPr="007A736F">
        <w:rPr>
          <w:rFonts w:cs="Times New Roman"/>
          <w:shd w:val="clear" w:color="auto" w:fill="FFFFFF"/>
        </w:rPr>
        <w:t>, conform art. 3</w:t>
      </w:r>
      <w:r w:rsidR="00DC280E" w:rsidRPr="007A736F">
        <w:rPr>
          <w:rFonts w:cs="Times New Roman"/>
          <w:shd w:val="clear" w:color="auto" w:fill="FFFFFF"/>
        </w:rPr>
        <w:t>6</w:t>
      </w:r>
      <w:r w:rsidRPr="007A736F">
        <w:rPr>
          <w:rFonts w:cs="Times New Roman"/>
          <w:shd w:val="clear" w:color="auto" w:fill="FFFFFF"/>
        </w:rPr>
        <w:t>.</w:t>
      </w:r>
    </w:p>
    <w:p w14:paraId="2CEA629B" w14:textId="0E8FE558" w:rsidR="00904F52" w:rsidRPr="007A736F" w:rsidRDefault="00716752" w:rsidP="00716752">
      <w:pPr>
        <w:widowControl w:val="0"/>
        <w:tabs>
          <w:tab w:val="left" w:pos="360"/>
          <w:tab w:val="left" w:pos="900"/>
          <w:tab w:val="left" w:pos="993"/>
        </w:tabs>
        <w:spacing w:after="0" w:line="276" w:lineRule="auto"/>
        <w:ind w:firstLine="567"/>
        <w:jc w:val="both"/>
        <w:rPr>
          <w:rFonts w:cs="Times New Roman"/>
          <w:szCs w:val="28"/>
        </w:rPr>
      </w:pPr>
      <w:r w:rsidRPr="007A736F">
        <w:rPr>
          <w:rFonts w:cs="Times New Roman"/>
          <w:szCs w:val="28"/>
          <w:shd w:val="clear" w:color="auto" w:fill="FFFFFF"/>
        </w:rPr>
        <w:t xml:space="preserve">(2) </w:t>
      </w:r>
      <w:r w:rsidR="00904F52" w:rsidRPr="007A736F">
        <w:rPr>
          <w:rFonts w:cs="Times New Roman"/>
          <w:szCs w:val="28"/>
          <w:shd w:val="clear" w:color="auto" w:fill="FFFFFF"/>
        </w:rPr>
        <w:t xml:space="preserve">Decizia </w:t>
      </w:r>
      <w:r w:rsidR="00904F52" w:rsidRPr="007A736F">
        <w:rPr>
          <w:rFonts w:cs="Times New Roman"/>
          <w:szCs w:val="28"/>
        </w:rPr>
        <w:t xml:space="preserve">privind refuzul </w:t>
      </w:r>
      <w:r w:rsidR="00D23F9E" w:rsidRPr="007A736F">
        <w:rPr>
          <w:rFonts w:cs="Times New Roman"/>
          <w:szCs w:val="28"/>
        </w:rPr>
        <w:t xml:space="preserve">în acordarea dreptului de ședere permanentă </w:t>
      </w:r>
      <w:r w:rsidR="00904F52" w:rsidRPr="007A736F">
        <w:rPr>
          <w:rFonts w:cs="Times New Roman"/>
          <w:szCs w:val="28"/>
        </w:rPr>
        <w:t>trebuie să conțină motivele de fapt și de drept care au stat la baza emiterii,</w:t>
      </w:r>
      <w:r w:rsidR="00B94D92" w:rsidRPr="007A736F">
        <w:rPr>
          <w:rFonts w:cs="Times New Roman"/>
          <w:szCs w:val="28"/>
        </w:rPr>
        <w:t xml:space="preserve"> după caz,</w:t>
      </w:r>
      <w:r w:rsidR="00904F52" w:rsidRPr="007A736F">
        <w:rPr>
          <w:rFonts w:cs="Times New Roman"/>
          <w:szCs w:val="28"/>
        </w:rPr>
        <w:t xml:space="preserve"> termenul stabilit pentru părăsirea teritoriului Republicii Moldova, precum și informația cu privire la exercitarea căilor de atac.</w:t>
      </w:r>
      <w:r w:rsidR="00223250" w:rsidRPr="007A736F">
        <w:rPr>
          <w:rFonts w:cs="Times New Roman"/>
          <w:szCs w:val="28"/>
        </w:rPr>
        <w:t xml:space="preserve"> </w:t>
      </w:r>
    </w:p>
    <w:p w14:paraId="26D61AB2" w14:textId="1A89A437" w:rsidR="00AE5803" w:rsidRPr="007A736F" w:rsidRDefault="00B94D92" w:rsidP="00CF56DF">
      <w:pPr>
        <w:pStyle w:val="ae"/>
        <w:widowControl w:val="0"/>
        <w:numPr>
          <w:ilvl w:val="2"/>
          <w:numId w:val="29"/>
        </w:numPr>
        <w:tabs>
          <w:tab w:val="left" w:pos="360"/>
          <w:tab w:val="left" w:pos="900"/>
          <w:tab w:val="left" w:pos="993"/>
        </w:tabs>
        <w:spacing w:after="0" w:line="276" w:lineRule="auto"/>
        <w:ind w:left="0" w:firstLine="568"/>
        <w:jc w:val="both"/>
        <w:rPr>
          <w:rFonts w:cs="Times New Roman"/>
          <w:szCs w:val="28"/>
        </w:rPr>
      </w:pPr>
      <w:r w:rsidRPr="007A736F">
        <w:rPr>
          <w:rFonts w:cs="Times New Roman"/>
          <w:szCs w:val="28"/>
        </w:rPr>
        <w:t xml:space="preserve"> </w:t>
      </w:r>
      <w:r w:rsidR="000C726D" w:rsidRPr="007A736F">
        <w:rPr>
          <w:rFonts w:cs="Times New Roman"/>
          <w:szCs w:val="28"/>
        </w:rPr>
        <w:t xml:space="preserve">Decizia de refuz privind acordarea dreptului de ședere permanentă se </w:t>
      </w:r>
      <w:r w:rsidR="006E5E05" w:rsidRPr="007A736F">
        <w:rPr>
          <w:rFonts w:cs="Times New Roman"/>
          <w:szCs w:val="28"/>
        </w:rPr>
        <w:t>comunică</w:t>
      </w:r>
      <w:r w:rsidR="000C726D" w:rsidRPr="007A736F">
        <w:rPr>
          <w:rFonts w:cs="Times New Roman"/>
          <w:szCs w:val="28"/>
        </w:rPr>
        <w:t xml:space="preserve"> în termen de cinci zile</w:t>
      </w:r>
      <w:r w:rsidR="00861DBE" w:rsidRPr="007A736F">
        <w:rPr>
          <w:rFonts w:cs="Times New Roman"/>
          <w:szCs w:val="28"/>
        </w:rPr>
        <w:t xml:space="preserve"> lucrătoare</w:t>
      </w:r>
      <w:r w:rsidR="000C726D" w:rsidRPr="007A736F">
        <w:rPr>
          <w:rFonts w:cs="Times New Roman"/>
          <w:szCs w:val="28"/>
        </w:rPr>
        <w:t xml:space="preserve"> de la data emiterii </w:t>
      </w:r>
      <w:r w:rsidR="000C726D" w:rsidRPr="007A736F">
        <w:rPr>
          <w:rFonts w:cs="Times New Roman"/>
          <w:bCs/>
          <w:szCs w:val="28"/>
        </w:rPr>
        <w:t>în scris sau prin alte mijloace de comunicare.</w:t>
      </w:r>
    </w:p>
    <w:p w14:paraId="5E66D785" w14:textId="77777777" w:rsidR="001D3B05" w:rsidRPr="007A736F" w:rsidRDefault="001D3B05" w:rsidP="001D3B05">
      <w:pPr>
        <w:pStyle w:val="ae"/>
        <w:widowControl w:val="0"/>
        <w:tabs>
          <w:tab w:val="left" w:pos="360"/>
          <w:tab w:val="left" w:pos="900"/>
          <w:tab w:val="left" w:pos="993"/>
        </w:tabs>
        <w:spacing w:after="0" w:line="276" w:lineRule="auto"/>
        <w:ind w:left="568"/>
        <w:jc w:val="both"/>
        <w:rPr>
          <w:rFonts w:cs="Times New Roman"/>
          <w:sz w:val="24"/>
          <w:szCs w:val="24"/>
        </w:rPr>
      </w:pPr>
    </w:p>
    <w:p w14:paraId="6202737D" w14:textId="77777777" w:rsidR="00D72C03" w:rsidRDefault="00D72C03" w:rsidP="00F072E1">
      <w:pPr>
        <w:pStyle w:val="ae"/>
        <w:tabs>
          <w:tab w:val="left" w:pos="993"/>
        </w:tabs>
        <w:spacing w:after="0"/>
        <w:ind w:left="567"/>
        <w:jc w:val="center"/>
        <w:rPr>
          <w:rFonts w:cs="Times New Roman"/>
          <w:b/>
          <w:bCs/>
          <w:szCs w:val="28"/>
        </w:rPr>
      </w:pPr>
    </w:p>
    <w:p w14:paraId="369A8840" w14:textId="77777777" w:rsidR="00D72C03" w:rsidRDefault="00D72C03" w:rsidP="00F072E1">
      <w:pPr>
        <w:pStyle w:val="ae"/>
        <w:tabs>
          <w:tab w:val="left" w:pos="993"/>
        </w:tabs>
        <w:spacing w:after="0"/>
        <w:ind w:left="567"/>
        <w:jc w:val="center"/>
        <w:rPr>
          <w:rFonts w:cs="Times New Roman"/>
          <w:b/>
          <w:bCs/>
          <w:szCs w:val="28"/>
        </w:rPr>
      </w:pPr>
    </w:p>
    <w:p w14:paraId="31A0BCB9" w14:textId="77777777" w:rsidR="00D72C03" w:rsidRDefault="00D72C03" w:rsidP="00F072E1">
      <w:pPr>
        <w:pStyle w:val="ae"/>
        <w:tabs>
          <w:tab w:val="left" w:pos="993"/>
        </w:tabs>
        <w:spacing w:after="0"/>
        <w:ind w:left="567"/>
        <w:jc w:val="center"/>
        <w:rPr>
          <w:rFonts w:cs="Times New Roman"/>
          <w:b/>
          <w:bCs/>
          <w:szCs w:val="28"/>
        </w:rPr>
      </w:pPr>
    </w:p>
    <w:p w14:paraId="2E3F93EF" w14:textId="6169C468" w:rsidR="009E1A26" w:rsidRPr="007A736F" w:rsidRDefault="009E1A26" w:rsidP="00F072E1">
      <w:pPr>
        <w:pStyle w:val="ae"/>
        <w:tabs>
          <w:tab w:val="left" w:pos="993"/>
        </w:tabs>
        <w:spacing w:after="0"/>
        <w:ind w:left="567"/>
        <w:jc w:val="center"/>
        <w:rPr>
          <w:rFonts w:cs="Times New Roman"/>
          <w:shd w:val="clear" w:color="auto" w:fill="FFFFFF"/>
        </w:rPr>
      </w:pPr>
      <w:r w:rsidRPr="007A736F">
        <w:rPr>
          <w:rFonts w:cs="Times New Roman"/>
          <w:b/>
          <w:bCs/>
          <w:szCs w:val="28"/>
        </w:rPr>
        <w:t xml:space="preserve">Secțiunea </w:t>
      </w:r>
      <w:r w:rsidR="004E633A" w:rsidRPr="007A736F">
        <w:rPr>
          <w:rFonts w:cs="Times New Roman"/>
          <w:b/>
          <w:bCs/>
          <w:szCs w:val="28"/>
        </w:rPr>
        <w:t>II</w:t>
      </w:r>
    </w:p>
    <w:p w14:paraId="5575DB8E" w14:textId="212D5675" w:rsidR="000C726D" w:rsidRPr="007A736F" w:rsidRDefault="00916E70" w:rsidP="00F072E1">
      <w:pPr>
        <w:pStyle w:val="ae"/>
        <w:tabs>
          <w:tab w:val="left" w:pos="993"/>
        </w:tabs>
        <w:spacing w:after="0"/>
        <w:ind w:left="567"/>
        <w:jc w:val="center"/>
        <w:rPr>
          <w:rFonts w:cs="Times New Roman"/>
          <w:b/>
          <w:bCs/>
          <w:szCs w:val="28"/>
        </w:rPr>
      </w:pPr>
      <w:r w:rsidRPr="007A736F">
        <w:rPr>
          <w:rFonts w:cs="Times New Roman"/>
          <w:b/>
          <w:bCs/>
          <w:szCs w:val="28"/>
        </w:rPr>
        <w:t>Contestarea decizi</w:t>
      </w:r>
      <w:r w:rsidR="00EB6CA3" w:rsidRPr="007A736F">
        <w:rPr>
          <w:rFonts w:cs="Times New Roman"/>
          <w:b/>
          <w:bCs/>
          <w:szCs w:val="28"/>
        </w:rPr>
        <w:t>ilor</w:t>
      </w:r>
      <w:r w:rsidRPr="007A736F">
        <w:rPr>
          <w:rFonts w:cs="Times New Roman"/>
          <w:b/>
          <w:bCs/>
          <w:szCs w:val="28"/>
        </w:rPr>
        <w:t xml:space="preserve"> </w:t>
      </w:r>
      <w:r w:rsidR="009C4CC1" w:rsidRPr="007A736F">
        <w:rPr>
          <w:rFonts w:cs="Times New Roman"/>
          <w:b/>
          <w:bCs/>
          <w:szCs w:val="28"/>
        </w:rPr>
        <w:t>de refuz</w:t>
      </w:r>
    </w:p>
    <w:p w14:paraId="4448C066" w14:textId="7DB87B6D" w:rsidR="00916E70" w:rsidRPr="007A736F" w:rsidRDefault="00916E70" w:rsidP="000C726D">
      <w:pPr>
        <w:pStyle w:val="ae"/>
        <w:tabs>
          <w:tab w:val="left" w:pos="993"/>
        </w:tabs>
        <w:spacing w:after="0"/>
        <w:ind w:left="567"/>
        <w:jc w:val="both"/>
        <w:rPr>
          <w:rFonts w:cs="Times New Roman"/>
          <w:szCs w:val="28"/>
        </w:rPr>
      </w:pPr>
      <w:r w:rsidRPr="007A736F">
        <w:rPr>
          <w:rFonts w:cs="Times New Roman"/>
          <w:b/>
          <w:bCs/>
          <w:szCs w:val="28"/>
        </w:rPr>
        <w:t xml:space="preserve">Articolul </w:t>
      </w:r>
      <w:r w:rsidR="002F26B2" w:rsidRPr="007A736F">
        <w:rPr>
          <w:rFonts w:cs="Times New Roman"/>
          <w:b/>
          <w:bCs/>
          <w:szCs w:val="28"/>
        </w:rPr>
        <w:t>2</w:t>
      </w:r>
      <w:r w:rsidR="00995A4E" w:rsidRPr="007A736F">
        <w:rPr>
          <w:rFonts w:cs="Times New Roman"/>
          <w:b/>
          <w:bCs/>
          <w:szCs w:val="28"/>
        </w:rPr>
        <w:t>5</w:t>
      </w:r>
      <w:r w:rsidRPr="007A736F">
        <w:rPr>
          <w:rFonts w:cs="Times New Roman"/>
          <w:b/>
          <w:bCs/>
          <w:szCs w:val="28"/>
        </w:rPr>
        <w:t>.</w:t>
      </w:r>
      <w:r w:rsidR="00C06A44" w:rsidRPr="007A736F">
        <w:rPr>
          <w:rFonts w:cs="Times New Roman"/>
          <w:szCs w:val="28"/>
        </w:rPr>
        <w:t xml:space="preserve"> Contestarea decizi</w:t>
      </w:r>
      <w:r w:rsidR="00EB6CA3" w:rsidRPr="007A736F">
        <w:rPr>
          <w:rFonts w:cs="Times New Roman"/>
          <w:szCs w:val="28"/>
        </w:rPr>
        <w:t>ilor</w:t>
      </w:r>
    </w:p>
    <w:p w14:paraId="557F80CE" w14:textId="10D4980D" w:rsidR="00C06A44" w:rsidRPr="007A736F" w:rsidRDefault="00C06A44" w:rsidP="00CF56DF">
      <w:pPr>
        <w:pStyle w:val="ae"/>
        <w:numPr>
          <w:ilvl w:val="0"/>
          <w:numId w:val="47"/>
        </w:numPr>
        <w:tabs>
          <w:tab w:val="left" w:pos="900"/>
        </w:tabs>
        <w:spacing w:after="0" w:line="276" w:lineRule="auto"/>
        <w:ind w:left="0" w:firstLine="567"/>
        <w:jc w:val="both"/>
        <w:rPr>
          <w:rFonts w:cs="Times New Roman"/>
          <w:szCs w:val="28"/>
        </w:rPr>
      </w:pPr>
      <w:r w:rsidRPr="007A736F">
        <w:rPr>
          <w:rFonts w:cs="Times New Roman"/>
          <w:szCs w:val="28"/>
        </w:rPr>
        <w:t xml:space="preserve"> </w:t>
      </w:r>
      <w:r w:rsidR="00F67FB5" w:rsidRPr="007A736F">
        <w:rPr>
          <w:rFonts w:cs="Times New Roman"/>
          <w:szCs w:val="28"/>
        </w:rPr>
        <w:t>Decizi</w:t>
      </w:r>
      <w:r w:rsidR="00B72C14" w:rsidRPr="007A736F">
        <w:rPr>
          <w:rFonts w:cs="Times New Roman"/>
          <w:szCs w:val="28"/>
        </w:rPr>
        <w:t>ile</w:t>
      </w:r>
      <w:r w:rsidR="00F67FB5" w:rsidRPr="007A736F">
        <w:rPr>
          <w:rFonts w:cs="Times New Roman"/>
          <w:szCs w:val="28"/>
        </w:rPr>
        <w:t xml:space="preserve"> de refuz </w:t>
      </w:r>
      <w:r w:rsidR="00B72C14" w:rsidRPr="007A736F">
        <w:rPr>
          <w:rFonts w:cs="Times New Roman"/>
          <w:szCs w:val="28"/>
        </w:rPr>
        <w:t>sunt</w:t>
      </w:r>
      <w:r w:rsidR="00F67FB5" w:rsidRPr="007A736F">
        <w:rPr>
          <w:rFonts w:cs="Times New Roman"/>
          <w:szCs w:val="28"/>
        </w:rPr>
        <w:t xml:space="preserve"> executori</w:t>
      </w:r>
      <w:r w:rsidR="00EB6CA3" w:rsidRPr="007A736F">
        <w:rPr>
          <w:rFonts w:cs="Times New Roman"/>
          <w:szCs w:val="28"/>
        </w:rPr>
        <w:t>i</w:t>
      </w:r>
      <w:r w:rsidR="00F67FB5" w:rsidRPr="007A736F">
        <w:rPr>
          <w:rFonts w:cs="Times New Roman"/>
          <w:szCs w:val="28"/>
        </w:rPr>
        <w:t xml:space="preserve"> din momentul aducerii la cunoștința </w:t>
      </w:r>
      <w:r w:rsidR="00897280" w:rsidRPr="007A736F">
        <w:rPr>
          <w:rFonts w:eastAsia="Times New Roman" w:cs="Times New Roman"/>
          <w:szCs w:val="28"/>
        </w:rPr>
        <w:t>cetățeanul</w:t>
      </w:r>
      <w:r w:rsidR="00EB6CA3" w:rsidRPr="007A736F">
        <w:rPr>
          <w:rFonts w:eastAsia="Times New Roman" w:cs="Times New Roman"/>
          <w:szCs w:val="28"/>
        </w:rPr>
        <w:t>ui</w:t>
      </w:r>
      <w:r w:rsidR="00897280" w:rsidRPr="007A736F">
        <w:rPr>
          <w:rFonts w:eastAsia="Times New Roman" w:cs="Times New Roman"/>
          <w:szCs w:val="28"/>
        </w:rPr>
        <w:t xml:space="preserve"> Uniunii Europene sau după caz,</w:t>
      </w:r>
      <w:r w:rsidR="00FF207C" w:rsidRPr="007A736F">
        <w:rPr>
          <w:rFonts w:eastAsia="Times New Roman" w:cs="Times New Roman"/>
          <w:szCs w:val="28"/>
        </w:rPr>
        <w:t xml:space="preserve"> </w:t>
      </w:r>
      <w:r w:rsidR="00FF207C" w:rsidRPr="007A736F">
        <w:rPr>
          <w:rFonts w:cs="Times New Roman"/>
        </w:rPr>
        <w:t>unui membru matur de familie</w:t>
      </w:r>
      <w:r w:rsidR="00897280" w:rsidRPr="007A736F">
        <w:rPr>
          <w:rFonts w:cs="Times New Roman"/>
          <w:szCs w:val="28"/>
        </w:rPr>
        <w:t>.</w:t>
      </w:r>
    </w:p>
    <w:p w14:paraId="479DD88C" w14:textId="064F56EA" w:rsidR="00C06A44" w:rsidRPr="007A736F" w:rsidRDefault="00C06A44" w:rsidP="00CF56DF">
      <w:pPr>
        <w:pStyle w:val="ae"/>
        <w:numPr>
          <w:ilvl w:val="0"/>
          <w:numId w:val="47"/>
        </w:numPr>
        <w:tabs>
          <w:tab w:val="left" w:pos="900"/>
        </w:tabs>
        <w:spacing w:after="0" w:line="276" w:lineRule="auto"/>
        <w:ind w:left="0" w:firstLine="567"/>
        <w:jc w:val="both"/>
        <w:rPr>
          <w:rFonts w:cs="Times New Roman"/>
          <w:szCs w:val="28"/>
        </w:rPr>
      </w:pPr>
      <w:r w:rsidRPr="007A736F">
        <w:rPr>
          <w:rFonts w:cs="Times New Roman"/>
          <w:szCs w:val="28"/>
        </w:rPr>
        <w:t>Decizi</w:t>
      </w:r>
      <w:r w:rsidR="00B72C14" w:rsidRPr="007A736F">
        <w:rPr>
          <w:rFonts w:cs="Times New Roman"/>
          <w:szCs w:val="28"/>
        </w:rPr>
        <w:t>ile</w:t>
      </w:r>
      <w:r w:rsidRPr="007A736F">
        <w:rPr>
          <w:rFonts w:cs="Times New Roman"/>
          <w:szCs w:val="28"/>
        </w:rPr>
        <w:t xml:space="preserve"> de refuz pot fi contestat</w:t>
      </w:r>
      <w:r w:rsidR="00B72C14" w:rsidRPr="007A736F">
        <w:rPr>
          <w:rFonts w:cs="Times New Roman"/>
          <w:szCs w:val="28"/>
        </w:rPr>
        <w:t>e</w:t>
      </w:r>
      <w:r w:rsidRPr="007A736F">
        <w:rPr>
          <w:rFonts w:cs="Times New Roman"/>
          <w:szCs w:val="28"/>
        </w:rPr>
        <w:t xml:space="preserve"> în conformitate cu prevederile Codului administrativ al Republicii Moldova.</w:t>
      </w:r>
    </w:p>
    <w:p w14:paraId="3791879E" w14:textId="29FF180D" w:rsidR="00E53CC8" w:rsidRPr="007A736F" w:rsidRDefault="00E53CC8" w:rsidP="009C4CC1">
      <w:pPr>
        <w:pStyle w:val="ae"/>
        <w:tabs>
          <w:tab w:val="left" w:pos="900"/>
        </w:tabs>
        <w:spacing w:after="0" w:line="276" w:lineRule="auto"/>
        <w:ind w:left="567"/>
        <w:jc w:val="both"/>
        <w:rPr>
          <w:rFonts w:cs="Times New Roman"/>
          <w:b/>
          <w:bCs/>
          <w:szCs w:val="28"/>
        </w:rPr>
      </w:pPr>
      <w:r w:rsidRPr="007A736F">
        <w:rPr>
          <w:rFonts w:cs="Times New Roman"/>
          <w:b/>
          <w:bCs/>
          <w:szCs w:val="28"/>
        </w:rPr>
        <w:t xml:space="preserve">Articolul </w:t>
      </w:r>
      <w:r w:rsidR="002F26B2" w:rsidRPr="007A736F">
        <w:rPr>
          <w:rFonts w:cs="Times New Roman"/>
          <w:b/>
          <w:bCs/>
          <w:szCs w:val="28"/>
        </w:rPr>
        <w:t>2</w:t>
      </w:r>
      <w:r w:rsidR="00995A4E" w:rsidRPr="007A736F">
        <w:rPr>
          <w:rFonts w:cs="Times New Roman"/>
          <w:b/>
          <w:bCs/>
          <w:szCs w:val="28"/>
        </w:rPr>
        <w:t>6</w:t>
      </w:r>
      <w:r w:rsidRPr="007A736F">
        <w:rPr>
          <w:rFonts w:cs="Times New Roman"/>
          <w:b/>
          <w:bCs/>
          <w:szCs w:val="28"/>
        </w:rPr>
        <w:t xml:space="preserve">. </w:t>
      </w:r>
      <w:r w:rsidRPr="007A736F">
        <w:rPr>
          <w:rFonts w:cs="Times New Roman"/>
          <w:szCs w:val="28"/>
        </w:rPr>
        <w:t>Suspendarea deciziei de refuz</w:t>
      </w:r>
    </w:p>
    <w:p w14:paraId="2C330D03" w14:textId="2AF8DC7A" w:rsidR="00E110CA" w:rsidRPr="007A736F" w:rsidRDefault="00171294" w:rsidP="00CF56DF">
      <w:pPr>
        <w:pStyle w:val="ae"/>
        <w:numPr>
          <w:ilvl w:val="0"/>
          <w:numId w:val="48"/>
        </w:numPr>
        <w:tabs>
          <w:tab w:val="left" w:pos="900"/>
        </w:tabs>
        <w:spacing w:after="0" w:line="276" w:lineRule="auto"/>
        <w:ind w:left="0" w:firstLine="567"/>
        <w:jc w:val="both"/>
        <w:rPr>
          <w:rFonts w:cs="Times New Roman"/>
          <w:szCs w:val="28"/>
        </w:rPr>
      </w:pPr>
      <w:r w:rsidRPr="007A736F">
        <w:rPr>
          <w:rFonts w:cs="Times New Roman"/>
          <w:szCs w:val="28"/>
        </w:rPr>
        <w:t xml:space="preserve"> </w:t>
      </w:r>
      <w:r w:rsidR="00320FF5" w:rsidRPr="007A736F">
        <w:rPr>
          <w:rFonts w:cs="Times New Roman"/>
          <w:szCs w:val="28"/>
        </w:rPr>
        <w:t xml:space="preserve">În </w:t>
      </w:r>
      <w:r w:rsidR="0034564E" w:rsidRPr="007A736F">
        <w:rPr>
          <w:rFonts w:cs="Times New Roman"/>
          <w:szCs w:val="28"/>
        </w:rPr>
        <w:t>cadrul procedurii prealabile de contestare a deciziei de refuz, Inspectoratul General pentru Migrație, din oficiu sau la cererea persoanei afectate, poate suspenda executarea deciziei până la finalizarea procedurii prealabile, ulterior suspendarea deciziei de refuz</w:t>
      </w:r>
      <w:r w:rsidR="005F2AE6" w:rsidRPr="007A736F">
        <w:rPr>
          <w:rFonts w:cs="Times New Roman"/>
          <w:szCs w:val="28"/>
        </w:rPr>
        <w:t xml:space="preserve"> </w:t>
      </w:r>
      <w:r w:rsidR="004510E4" w:rsidRPr="007A736F">
        <w:rPr>
          <w:rFonts w:cs="Times New Roman"/>
          <w:szCs w:val="28"/>
        </w:rPr>
        <w:t>poate fi dispusă de instanță în baza unui act judecătoresc</w:t>
      </w:r>
      <w:r w:rsidRPr="007A736F">
        <w:rPr>
          <w:rFonts w:cs="Times New Roman"/>
          <w:szCs w:val="28"/>
        </w:rPr>
        <w:t>.</w:t>
      </w:r>
    </w:p>
    <w:p w14:paraId="77D7F022" w14:textId="27CC8682" w:rsidR="00E53CC8" w:rsidRPr="007A736F" w:rsidRDefault="00E110CA" w:rsidP="00CF56DF">
      <w:pPr>
        <w:pStyle w:val="ae"/>
        <w:numPr>
          <w:ilvl w:val="0"/>
          <w:numId w:val="48"/>
        </w:numPr>
        <w:tabs>
          <w:tab w:val="left" w:pos="900"/>
        </w:tabs>
        <w:spacing w:after="0" w:line="276" w:lineRule="auto"/>
        <w:ind w:left="0" w:firstLine="567"/>
        <w:jc w:val="both"/>
        <w:rPr>
          <w:rFonts w:cs="Times New Roman"/>
          <w:szCs w:val="28"/>
        </w:rPr>
      </w:pPr>
      <w:r w:rsidRPr="007A736F">
        <w:rPr>
          <w:rFonts w:cs="Times New Roman"/>
          <w:szCs w:val="28"/>
        </w:rPr>
        <w:t> În cazul suspendării executării deciziei de refuz Inspectoratul General pentru Migrație eliberează</w:t>
      </w:r>
      <w:r w:rsidR="005649D3" w:rsidRPr="007A736F">
        <w:rPr>
          <w:rFonts w:cs="Times New Roman"/>
          <w:szCs w:val="28"/>
        </w:rPr>
        <w:t xml:space="preserve"> </w:t>
      </w:r>
      <w:r w:rsidR="00610481" w:rsidRPr="007A736F">
        <w:rPr>
          <w:rFonts w:cs="Times New Roman"/>
          <w:szCs w:val="28"/>
        </w:rPr>
        <w:t>un document de model tipizat ce confirmă</w:t>
      </w:r>
      <w:r w:rsidRPr="007A736F">
        <w:rPr>
          <w:rFonts w:cs="Times New Roman"/>
          <w:szCs w:val="28"/>
        </w:rPr>
        <w:t xml:space="preserve"> </w:t>
      </w:r>
      <w:r w:rsidR="00B04A07" w:rsidRPr="007A736F">
        <w:rPr>
          <w:rFonts w:cs="Times New Roman"/>
          <w:szCs w:val="28"/>
        </w:rPr>
        <w:t xml:space="preserve">permisiunea de a </w:t>
      </w:r>
      <w:r w:rsidRPr="007A736F">
        <w:rPr>
          <w:rFonts w:cs="Times New Roman"/>
          <w:szCs w:val="28"/>
        </w:rPr>
        <w:t>rămâne pe teritoriul Republicii Moldova</w:t>
      </w:r>
      <w:r w:rsidR="00610481" w:rsidRPr="007A736F">
        <w:rPr>
          <w:rFonts w:cs="Times New Roman"/>
          <w:szCs w:val="28"/>
        </w:rPr>
        <w:t xml:space="preserve"> a </w:t>
      </w:r>
      <w:r w:rsidR="00610481" w:rsidRPr="007A736F">
        <w:rPr>
          <w:rFonts w:eastAsia="Times New Roman" w:cs="Times New Roman"/>
          <w:szCs w:val="28"/>
        </w:rPr>
        <w:t xml:space="preserve">cetățeanului Uniunii Europene sau după caz, </w:t>
      </w:r>
      <w:r w:rsidR="00D128FC" w:rsidRPr="007A736F">
        <w:rPr>
          <w:rFonts w:eastAsia="Times New Roman" w:cs="Times New Roman"/>
          <w:szCs w:val="28"/>
        </w:rPr>
        <w:t xml:space="preserve">a </w:t>
      </w:r>
      <w:r w:rsidR="00D128FC" w:rsidRPr="007A736F">
        <w:rPr>
          <w:rFonts w:cs="Times New Roman"/>
        </w:rPr>
        <w:t>unui membru matur de familie</w:t>
      </w:r>
      <w:r w:rsidR="00B04A07" w:rsidRPr="007A736F">
        <w:rPr>
          <w:rFonts w:cs="Times New Roman"/>
          <w:szCs w:val="28"/>
          <w:lang w:val="ro-MD"/>
        </w:rPr>
        <w:t>, până la soluționarea contestației</w:t>
      </w:r>
      <w:r w:rsidR="00610481" w:rsidRPr="007A736F">
        <w:rPr>
          <w:rFonts w:cs="Times New Roman"/>
          <w:szCs w:val="28"/>
          <w:lang w:val="ro-MD"/>
        </w:rPr>
        <w:t>.</w:t>
      </w:r>
    </w:p>
    <w:p w14:paraId="78B83DB5" w14:textId="6BC131CA" w:rsidR="005F2AE6" w:rsidRPr="007A736F" w:rsidRDefault="00F83940" w:rsidP="00CF56DF">
      <w:pPr>
        <w:pStyle w:val="ae"/>
        <w:numPr>
          <w:ilvl w:val="0"/>
          <w:numId w:val="48"/>
        </w:numPr>
        <w:tabs>
          <w:tab w:val="left" w:pos="900"/>
        </w:tabs>
        <w:spacing w:after="0" w:line="276" w:lineRule="auto"/>
        <w:ind w:left="0" w:firstLine="567"/>
        <w:jc w:val="both"/>
        <w:rPr>
          <w:rFonts w:cs="Times New Roman"/>
          <w:szCs w:val="28"/>
        </w:rPr>
      </w:pPr>
      <w:r w:rsidRPr="007A736F">
        <w:rPr>
          <w:rFonts w:cs="Times New Roman"/>
          <w:szCs w:val="28"/>
        </w:rPr>
        <w:t xml:space="preserve"> </w:t>
      </w:r>
      <w:r w:rsidR="000C3B81" w:rsidRPr="007A736F">
        <w:rPr>
          <w:rFonts w:cs="Times New Roman"/>
          <w:szCs w:val="28"/>
        </w:rPr>
        <w:t>Permisiunea de a rămâne pe teritoriul Republicii Moldova este valabilă pe toată durata suspendării executării deciziei de refuz, dar nu mai mult decât până la soluționarea definitivă a contestației. Inspectoratul General pentru Migrație poate acorda sau prelungi documentul în mod succesiv, în funcție de evoluția procedurii.</w:t>
      </w:r>
    </w:p>
    <w:p w14:paraId="058CD855" w14:textId="3185AFF3" w:rsidR="00783A3A" w:rsidRPr="007A736F" w:rsidRDefault="00B220DF" w:rsidP="00CF56DF">
      <w:pPr>
        <w:pStyle w:val="ae"/>
        <w:numPr>
          <w:ilvl w:val="0"/>
          <w:numId w:val="48"/>
        </w:numPr>
        <w:tabs>
          <w:tab w:val="left" w:pos="900"/>
        </w:tabs>
        <w:spacing w:after="0" w:line="276" w:lineRule="auto"/>
        <w:ind w:left="0" w:firstLine="567"/>
        <w:jc w:val="both"/>
        <w:rPr>
          <w:rFonts w:cs="Times New Roman"/>
          <w:szCs w:val="28"/>
        </w:rPr>
      </w:pPr>
      <w:r w:rsidRPr="007A736F">
        <w:rPr>
          <w:rFonts w:cs="Times New Roman"/>
          <w:szCs w:val="28"/>
        </w:rPr>
        <w:t xml:space="preserve"> </w:t>
      </w:r>
      <w:r w:rsidR="003F1493" w:rsidRPr="007A736F">
        <w:rPr>
          <w:rFonts w:cs="Times New Roman"/>
          <w:szCs w:val="28"/>
        </w:rPr>
        <w:t>Permisiunea de a rămâne pe teritoriul Republicii Moldova emisă de</w:t>
      </w:r>
      <w:r w:rsidR="00811D3C" w:rsidRPr="007A736F">
        <w:rPr>
          <w:rFonts w:cs="Times New Roman"/>
          <w:szCs w:val="28"/>
        </w:rPr>
        <w:t xml:space="preserve"> către</w:t>
      </w:r>
      <w:r w:rsidR="003F1493" w:rsidRPr="007A736F">
        <w:rPr>
          <w:rFonts w:cs="Times New Roman"/>
          <w:szCs w:val="28"/>
        </w:rPr>
        <w:t xml:space="preserve"> Inspectoratul General pentru </w:t>
      </w:r>
      <w:r w:rsidR="00811D3C" w:rsidRPr="007A736F">
        <w:rPr>
          <w:rFonts w:cs="Times New Roman"/>
          <w:szCs w:val="28"/>
        </w:rPr>
        <w:t>Migrație</w:t>
      </w:r>
      <w:r w:rsidR="003F1493" w:rsidRPr="007A736F">
        <w:rPr>
          <w:rFonts w:cs="Times New Roman"/>
          <w:szCs w:val="28"/>
        </w:rPr>
        <w:t xml:space="preserve"> se </w:t>
      </w:r>
      <w:r w:rsidR="00F601E5" w:rsidRPr="007A736F">
        <w:rPr>
          <w:rFonts w:cs="Times New Roman"/>
          <w:szCs w:val="28"/>
        </w:rPr>
        <w:t xml:space="preserve">ridică de </w:t>
      </w:r>
      <w:r w:rsidR="00811D3C" w:rsidRPr="007A736F">
        <w:rPr>
          <w:rFonts w:cs="Times New Roman"/>
          <w:szCs w:val="28"/>
        </w:rPr>
        <w:t xml:space="preserve">către </w:t>
      </w:r>
      <w:r w:rsidR="00F601E5" w:rsidRPr="007A736F">
        <w:rPr>
          <w:rFonts w:cs="Times New Roman"/>
          <w:szCs w:val="28"/>
        </w:rPr>
        <w:t>Poliția de Frontieră</w:t>
      </w:r>
      <w:r w:rsidR="003F1493" w:rsidRPr="007A736F">
        <w:rPr>
          <w:rFonts w:cs="Times New Roman"/>
          <w:szCs w:val="28"/>
        </w:rPr>
        <w:t xml:space="preserve"> la ieșire</w:t>
      </w:r>
      <w:r w:rsidR="00673412" w:rsidRPr="007A736F">
        <w:rPr>
          <w:rFonts w:cs="Times New Roman"/>
          <w:szCs w:val="28"/>
        </w:rPr>
        <w:t xml:space="preserve">a </w:t>
      </w:r>
      <w:r w:rsidR="003F1493" w:rsidRPr="007A736F">
        <w:rPr>
          <w:rFonts w:cs="Times New Roman"/>
          <w:szCs w:val="28"/>
        </w:rPr>
        <w:t>din țară</w:t>
      </w:r>
      <w:r w:rsidR="00057764" w:rsidRPr="00057764">
        <w:rPr>
          <w:color w:val="000000"/>
          <w:lang w:eastAsia="ru-RU"/>
        </w:rPr>
        <w:t xml:space="preserve"> </w:t>
      </w:r>
      <w:r w:rsidR="00057764" w:rsidRPr="00C078EC">
        <w:rPr>
          <w:color w:val="000000"/>
          <w:lang w:eastAsia="ru-RU"/>
        </w:rPr>
        <w:t>a cetățeanului Uniunii Europene sau a membrului de familie a acestuia</w:t>
      </w:r>
      <w:r w:rsidR="00673412" w:rsidRPr="007A736F">
        <w:rPr>
          <w:rFonts w:cs="Times New Roman"/>
          <w:szCs w:val="28"/>
        </w:rPr>
        <w:t>, moment din care încetează să producă efecte juridice,</w:t>
      </w:r>
      <w:r w:rsidR="003F1493" w:rsidRPr="007A736F">
        <w:rPr>
          <w:rFonts w:cs="Times New Roman"/>
          <w:szCs w:val="28"/>
        </w:rPr>
        <w:t xml:space="preserve"> iar o nouă intrare este autorizată la întrunirea condițiilor prevăzute de art.6 </w:t>
      </w:r>
      <w:r w:rsidR="00057764">
        <w:rPr>
          <w:rFonts w:cs="Times New Roman"/>
          <w:szCs w:val="28"/>
        </w:rPr>
        <w:t>sau</w:t>
      </w:r>
      <w:r w:rsidR="003F1493" w:rsidRPr="007A736F">
        <w:rPr>
          <w:rFonts w:cs="Times New Roman"/>
          <w:szCs w:val="28"/>
        </w:rPr>
        <w:t xml:space="preserve"> art.8.</w:t>
      </w:r>
    </w:p>
    <w:p w14:paraId="08229E04" w14:textId="77777777" w:rsidR="009056E9" w:rsidRPr="007A736F" w:rsidRDefault="009056E9" w:rsidP="00FC6640">
      <w:pPr>
        <w:tabs>
          <w:tab w:val="left" w:pos="993"/>
        </w:tabs>
        <w:spacing w:after="0" w:line="276" w:lineRule="auto"/>
        <w:rPr>
          <w:rFonts w:cs="Times New Roman"/>
          <w:b/>
          <w:bCs/>
          <w:sz w:val="24"/>
          <w:szCs w:val="24"/>
        </w:rPr>
      </w:pPr>
    </w:p>
    <w:p w14:paraId="69ADE326" w14:textId="23730AAA" w:rsidR="00C7628B" w:rsidRPr="007A736F" w:rsidRDefault="007C238E" w:rsidP="00F601E5">
      <w:pPr>
        <w:tabs>
          <w:tab w:val="left" w:pos="993"/>
        </w:tabs>
        <w:spacing w:after="0" w:line="276" w:lineRule="auto"/>
        <w:ind w:firstLine="567"/>
        <w:jc w:val="center"/>
        <w:rPr>
          <w:rFonts w:cs="Times New Roman"/>
          <w:b/>
          <w:bCs/>
          <w:szCs w:val="28"/>
        </w:rPr>
      </w:pPr>
      <w:r w:rsidRPr="007A736F">
        <w:rPr>
          <w:rFonts w:cs="Times New Roman"/>
          <w:b/>
          <w:bCs/>
          <w:szCs w:val="28"/>
        </w:rPr>
        <w:t>CAPITOLUL V</w:t>
      </w:r>
      <w:r w:rsidR="00830922" w:rsidRPr="007A736F">
        <w:rPr>
          <w:rFonts w:cs="Times New Roman"/>
          <w:b/>
          <w:bCs/>
          <w:szCs w:val="28"/>
        </w:rPr>
        <w:t>I</w:t>
      </w:r>
    </w:p>
    <w:p w14:paraId="6BAA62B1" w14:textId="189B714A" w:rsidR="00C7628B" w:rsidRPr="007A736F" w:rsidRDefault="007C238E" w:rsidP="00F601E5">
      <w:pPr>
        <w:tabs>
          <w:tab w:val="left" w:pos="993"/>
        </w:tabs>
        <w:spacing w:after="0" w:line="276" w:lineRule="auto"/>
        <w:ind w:firstLine="567"/>
        <w:jc w:val="center"/>
        <w:rPr>
          <w:rFonts w:cs="Times New Roman"/>
          <w:b/>
          <w:bCs/>
          <w:szCs w:val="28"/>
        </w:rPr>
      </w:pPr>
      <w:r w:rsidRPr="007A736F">
        <w:rPr>
          <w:rFonts w:cs="Times New Roman"/>
          <w:b/>
          <w:bCs/>
          <w:szCs w:val="28"/>
        </w:rPr>
        <w:t>Drepturi și obligații</w:t>
      </w:r>
    </w:p>
    <w:p w14:paraId="089856EA" w14:textId="77777777" w:rsidR="000B5241" w:rsidRPr="007A736F" w:rsidRDefault="000B5241" w:rsidP="00F601E5">
      <w:pPr>
        <w:tabs>
          <w:tab w:val="left" w:pos="993"/>
        </w:tabs>
        <w:spacing w:after="0" w:line="276" w:lineRule="auto"/>
        <w:ind w:firstLine="567"/>
        <w:jc w:val="center"/>
        <w:rPr>
          <w:rFonts w:cs="Times New Roman"/>
          <w:b/>
          <w:bCs/>
          <w:sz w:val="10"/>
          <w:szCs w:val="10"/>
        </w:rPr>
      </w:pPr>
    </w:p>
    <w:p w14:paraId="02991FE8" w14:textId="550EF98A" w:rsidR="00C7628B" w:rsidRPr="007A736F" w:rsidRDefault="007C238E" w:rsidP="00F601E5">
      <w:pPr>
        <w:tabs>
          <w:tab w:val="left" w:pos="993"/>
        </w:tabs>
        <w:spacing w:after="0" w:line="276" w:lineRule="auto"/>
        <w:ind w:firstLine="567"/>
        <w:jc w:val="both"/>
        <w:rPr>
          <w:rFonts w:cs="Times New Roman"/>
          <w:szCs w:val="28"/>
        </w:rPr>
      </w:pPr>
      <w:r w:rsidRPr="007A736F">
        <w:rPr>
          <w:rFonts w:cs="Times New Roman"/>
          <w:b/>
          <w:bCs/>
          <w:szCs w:val="28"/>
        </w:rPr>
        <w:t>Articolul 2</w:t>
      </w:r>
      <w:r w:rsidR="00995A4E" w:rsidRPr="007A736F">
        <w:rPr>
          <w:rFonts w:cs="Times New Roman"/>
          <w:b/>
          <w:bCs/>
          <w:szCs w:val="28"/>
        </w:rPr>
        <w:t>7</w:t>
      </w:r>
      <w:r w:rsidRPr="007A736F">
        <w:rPr>
          <w:rFonts w:cs="Times New Roman"/>
          <w:b/>
          <w:bCs/>
          <w:szCs w:val="28"/>
        </w:rPr>
        <w:t xml:space="preserve">. </w:t>
      </w:r>
      <w:r w:rsidRPr="007A736F">
        <w:rPr>
          <w:rFonts w:cs="Times New Roman"/>
          <w:szCs w:val="28"/>
        </w:rPr>
        <w:t xml:space="preserve">Drepturile și obligațiile cetățenilor Uniunii Europene </w:t>
      </w:r>
    </w:p>
    <w:p w14:paraId="4769C7A5" w14:textId="05284E57" w:rsidR="00C7628B" w:rsidRPr="007A736F" w:rsidRDefault="007C238E" w:rsidP="00F601E5">
      <w:pPr>
        <w:tabs>
          <w:tab w:val="left" w:pos="993"/>
        </w:tabs>
        <w:spacing w:after="0" w:line="276" w:lineRule="auto"/>
        <w:ind w:firstLine="567"/>
        <w:jc w:val="both"/>
        <w:rPr>
          <w:rFonts w:cs="Times New Roman"/>
          <w:szCs w:val="28"/>
        </w:rPr>
      </w:pPr>
      <w:r w:rsidRPr="007A736F">
        <w:rPr>
          <w:rFonts w:cs="Times New Roman"/>
          <w:szCs w:val="28"/>
        </w:rPr>
        <w:t xml:space="preserve">                </w:t>
      </w:r>
      <w:r w:rsidR="00474049" w:rsidRPr="007A736F">
        <w:rPr>
          <w:rFonts w:cs="Times New Roman"/>
          <w:szCs w:val="28"/>
        </w:rPr>
        <w:t xml:space="preserve">   </w:t>
      </w:r>
      <w:r w:rsidRPr="007A736F">
        <w:rPr>
          <w:rFonts w:cs="Times New Roman"/>
          <w:szCs w:val="28"/>
        </w:rPr>
        <w:t xml:space="preserve">   și a membrilor de familie a</w:t>
      </w:r>
      <w:r w:rsidR="00175922" w:rsidRPr="007A736F">
        <w:rPr>
          <w:rFonts w:cs="Times New Roman"/>
          <w:szCs w:val="28"/>
        </w:rPr>
        <w:t>i</w:t>
      </w:r>
      <w:r w:rsidRPr="007A736F">
        <w:rPr>
          <w:rFonts w:cs="Times New Roman"/>
          <w:szCs w:val="28"/>
        </w:rPr>
        <w:t xml:space="preserve"> acestora</w:t>
      </w:r>
    </w:p>
    <w:p w14:paraId="401CDFE8" w14:textId="282EEDF1" w:rsidR="00C7628B" w:rsidRPr="007A736F" w:rsidRDefault="007C238E" w:rsidP="00F601E5">
      <w:pPr>
        <w:pStyle w:val="ae"/>
        <w:numPr>
          <w:ilvl w:val="0"/>
          <w:numId w:val="12"/>
        </w:numPr>
        <w:tabs>
          <w:tab w:val="left" w:pos="993"/>
        </w:tabs>
        <w:spacing w:after="0" w:line="276" w:lineRule="auto"/>
        <w:ind w:left="0" w:firstLine="567"/>
        <w:jc w:val="both"/>
        <w:rPr>
          <w:rFonts w:cs="Times New Roman"/>
          <w:szCs w:val="28"/>
        </w:rPr>
      </w:pPr>
      <w:r w:rsidRPr="007A736F">
        <w:rPr>
          <w:rFonts w:eastAsia="Times New Roman" w:cs="Times New Roman"/>
          <w:szCs w:val="28"/>
        </w:rPr>
        <w:t>Cetățenii Uniunii Europene și membrii de familie ai acestora,</w:t>
      </w:r>
      <w:r w:rsidRPr="007A736F">
        <w:rPr>
          <w:rFonts w:cs="Times New Roman"/>
          <w:szCs w:val="28"/>
        </w:rPr>
        <w:t xml:space="preserve"> aflați în Republica Moldova se bucură de</w:t>
      </w:r>
      <w:r w:rsidR="007F24D4" w:rsidRPr="007A736F">
        <w:rPr>
          <w:rFonts w:cs="Times New Roman"/>
          <w:szCs w:val="28"/>
        </w:rPr>
        <w:t xml:space="preserve"> egalitate de tratament și de</w:t>
      </w:r>
      <w:r w:rsidRPr="007A736F">
        <w:rPr>
          <w:rFonts w:cs="Times New Roman"/>
          <w:szCs w:val="28"/>
        </w:rPr>
        <w:t xml:space="preserve"> aceleași drepturi și libertăți ca și cetățenii Republicii Moldova, garantate de Constituția Republicii Moldova și de alte legi, precum și de drepturile prevăzute în tratatele internaționale la care Republica Moldova este parte, cu excepțiile stabilite.</w:t>
      </w:r>
    </w:p>
    <w:p w14:paraId="08932F7A" w14:textId="7C4C99A2" w:rsidR="009F706D" w:rsidRPr="007A736F" w:rsidRDefault="009F706D" w:rsidP="00F601E5">
      <w:pPr>
        <w:pStyle w:val="ae"/>
        <w:numPr>
          <w:ilvl w:val="0"/>
          <w:numId w:val="12"/>
        </w:numPr>
        <w:tabs>
          <w:tab w:val="left" w:pos="993"/>
        </w:tabs>
        <w:spacing w:after="0" w:line="276" w:lineRule="auto"/>
        <w:ind w:left="0" w:firstLine="567"/>
        <w:jc w:val="both"/>
        <w:rPr>
          <w:rFonts w:cs="Times New Roman"/>
          <w:szCs w:val="28"/>
        </w:rPr>
      </w:pPr>
      <w:r w:rsidRPr="007A736F">
        <w:rPr>
          <w:rFonts w:eastAsia="Times New Roman" w:cs="Times New Roman"/>
          <w:szCs w:val="28"/>
        </w:rPr>
        <w:lastRenderedPageBreak/>
        <w:t>Cetățenii Uniunii Europene</w:t>
      </w:r>
      <w:r w:rsidR="00D8194D" w:rsidRPr="007A736F">
        <w:rPr>
          <w:rFonts w:eastAsia="Times New Roman" w:cs="Times New Roman"/>
          <w:szCs w:val="28"/>
        </w:rPr>
        <w:t xml:space="preserve"> și membrii de familie ai acestora</w:t>
      </w:r>
      <w:r w:rsidRPr="007A736F">
        <w:rPr>
          <w:rFonts w:eastAsia="Times New Roman" w:cs="Times New Roman"/>
          <w:szCs w:val="28"/>
        </w:rPr>
        <w:t xml:space="preserve">, care doresc să rămână </w:t>
      </w:r>
      <w:r w:rsidRPr="007A736F">
        <w:rPr>
          <w:rFonts w:cs="Times New Roman"/>
          <w:szCs w:val="28"/>
        </w:rPr>
        <w:t>pe o perioadă mai mare de 90 zile</w:t>
      </w:r>
      <w:r w:rsidR="00EC4721" w:rsidRPr="007A736F">
        <w:rPr>
          <w:rFonts w:cs="Times New Roman"/>
          <w:szCs w:val="28"/>
        </w:rPr>
        <w:t xml:space="preserve"> </w:t>
      </w:r>
      <w:r w:rsidRPr="007A736F">
        <w:rPr>
          <w:rFonts w:cs="Times New Roman"/>
          <w:szCs w:val="28"/>
        </w:rPr>
        <w:t>calendaristice</w:t>
      </w:r>
      <w:r w:rsidR="00EC4721" w:rsidRPr="007A736F">
        <w:rPr>
          <w:rFonts w:cs="Times New Roman"/>
          <w:szCs w:val="28"/>
        </w:rPr>
        <w:t xml:space="preserve"> în Republica Moldova, sunt obligați să solicite carte de rezidență</w:t>
      </w:r>
      <w:r w:rsidR="00D8194D" w:rsidRPr="007A736F">
        <w:rPr>
          <w:rFonts w:cs="Times New Roman"/>
          <w:szCs w:val="28"/>
        </w:rPr>
        <w:t xml:space="preserve"> sau dreptul de ședere și carte de rezidență</w:t>
      </w:r>
      <w:r w:rsidR="005F2C82" w:rsidRPr="007A736F">
        <w:rPr>
          <w:rFonts w:cs="Times New Roman"/>
          <w:szCs w:val="28"/>
        </w:rPr>
        <w:t>, în cazul membrilor de familie ai acestora.</w:t>
      </w:r>
    </w:p>
    <w:p w14:paraId="66D23918" w14:textId="3C11A35D" w:rsidR="00BD0180" w:rsidRPr="007A736F" w:rsidRDefault="00523BC8" w:rsidP="00F601E5">
      <w:pPr>
        <w:pStyle w:val="ae"/>
        <w:numPr>
          <w:ilvl w:val="0"/>
          <w:numId w:val="12"/>
        </w:numPr>
        <w:tabs>
          <w:tab w:val="left" w:pos="993"/>
        </w:tabs>
        <w:spacing w:after="0" w:line="276" w:lineRule="auto"/>
        <w:ind w:left="0" w:firstLine="567"/>
        <w:jc w:val="both"/>
        <w:rPr>
          <w:rFonts w:cs="Times New Roman"/>
          <w:szCs w:val="28"/>
        </w:rPr>
      </w:pPr>
      <w:r w:rsidRPr="00523BC8">
        <w:rPr>
          <w:rFonts w:cs="Times New Roman"/>
          <w:szCs w:val="28"/>
        </w:rPr>
        <w:t>Cetățenii Uniunii Europene și membrii de familie ai acestora nu pot beneficia de prestații de asistență socială în primele trei luni de ședere sau, după caz, în timpul unei perioade mai lungi în care se află în căutarea unui loc de muncă</w:t>
      </w:r>
      <w:r w:rsidR="00E04AC9" w:rsidRPr="007A736F">
        <w:rPr>
          <w:rFonts w:cs="Times New Roman"/>
          <w:szCs w:val="28"/>
        </w:rPr>
        <w:t xml:space="preserve">. De asemenea, înainte de dobândirea dreptului de ședere permanentă, statul nu are obligația de a acorda ajutoare pentru studii, inclusiv burse sau împrumuturi pentru formare profesională, </w:t>
      </w:r>
      <w:r w:rsidR="005A1187" w:rsidRPr="007A736F">
        <w:rPr>
          <w:rFonts w:cs="Times New Roman"/>
          <w:szCs w:val="28"/>
        </w:rPr>
        <w:t>unor alte persoane</w:t>
      </w:r>
      <w:r w:rsidR="00486FB4" w:rsidRPr="007A736F">
        <w:rPr>
          <w:rFonts w:cs="Times New Roman"/>
          <w:szCs w:val="28"/>
        </w:rPr>
        <w:t xml:space="preserve"> și nici membrilor familiilor acestora,</w:t>
      </w:r>
      <w:r w:rsidR="005A1187" w:rsidRPr="007A736F">
        <w:rPr>
          <w:rFonts w:cs="Times New Roman"/>
          <w:szCs w:val="28"/>
        </w:rPr>
        <w:t xml:space="preserve"> decât </w:t>
      </w:r>
      <w:r w:rsidR="00E04AC9" w:rsidRPr="007A736F">
        <w:rPr>
          <w:rFonts w:cs="Times New Roman"/>
          <w:szCs w:val="28"/>
        </w:rPr>
        <w:t>lucrători</w:t>
      </w:r>
      <w:r w:rsidR="005A1187" w:rsidRPr="007A736F">
        <w:rPr>
          <w:rFonts w:cs="Times New Roman"/>
          <w:szCs w:val="28"/>
        </w:rPr>
        <w:t>lor</w:t>
      </w:r>
      <w:r w:rsidR="00E04AC9" w:rsidRPr="007A736F">
        <w:rPr>
          <w:rFonts w:cs="Times New Roman"/>
          <w:szCs w:val="28"/>
        </w:rPr>
        <w:t xml:space="preserve"> salariați.</w:t>
      </w:r>
    </w:p>
    <w:p w14:paraId="21AEE3D9" w14:textId="283AA96B" w:rsidR="005D41E1" w:rsidRPr="007A736F" w:rsidRDefault="005D41E1" w:rsidP="00F601E5">
      <w:pPr>
        <w:pStyle w:val="ae"/>
        <w:numPr>
          <w:ilvl w:val="0"/>
          <w:numId w:val="12"/>
        </w:numPr>
        <w:tabs>
          <w:tab w:val="left" w:pos="993"/>
        </w:tabs>
        <w:spacing w:after="0" w:line="276" w:lineRule="auto"/>
        <w:ind w:left="0" w:firstLine="567"/>
        <w:jc w:val="both"/>
        <w:rPr>
          <w:rFonts w:cs="Times New Roman"/>
          <w:szCs w:val="28"/>
        </w:rPr>
      </w:pPr>
      <w:r w:rsidRPr="007A736F">
        <w:rPr>
          <w:rFonts w:eastAsia="Times New Roman" w:cs="Times New Roman"/>
          <w:szCs w:val="28"/>
        </w:rPr>
        <w:t>Cetățenii Uniunii Europene și membrii de familie ai acestora</w:t>
      </w:r>
      <w:r w:rsidRPr="007A736F">
        <w:rPr>
          <w:rFonts w:cs="Times New Roman"/>
          <w:szCs w:val="28"/>
        </w:rPr>
        <w:t xml:space="preserve"> nu beneficiază de dreptul de a alege și de a fi aleși în organele legislative, cele executive sau în organele administrației publice locale </w:t>
      </w:r>
      <w:r w:rsidRPr="007A736F">
        <w:rPr>
          <w:rFonts w:cs="Times New Roman"/>
          <w:shd w:val="clear" w:color="auto" w:fill="FFFFFF"/>
        </w:rPr>
        <w:t>ale Republicii Moldova</w:t>
      </w:r>
      <w:r w:rsidRPr="007A736F">
        <w:rPr>
          <w:rFonts w:cs="Times New Roman"/>
          <w:szCs w:val="28"/>
        </w:rPr>
        <w:t>.</w:t>
      </w:r>
    </w:p>
    <w:p w14:paraId="637C2CC4" w14:textId="0CE88093" w:rsidR="005D41E1" w:rsidRPr="007A736F" w:rsidRDefault="005D41E1" w:rsidP="00F601E5">
      <w:pPr>
        <w:pStyle w:val="ae"/>
        <w:numPr>
          <w:ilvl w:val="0"/>
          <w:numId w:val="12"/>
        </w:numPr>
        <w:tabs>
          <w:tab w:val="left" w:pos="993"/>
        </w:tabs>
        <w:spacing w:after="0" w:line="276" w:lineRule="auto"/>
        <w:ind w:left="0" w:firstLine="567"/>
        <w:jc w:val="both"/>
        <w:rPr>
          <w:rFonts w:cs="Times New Roman"/>
          <w:szCs w:val="28"/>
        </w:rPr>
      </w:pPr>
      <w:r w:rsidRPr="007A736F">
        <w:rPr>
          <w:rFonts w:eastAsia="Times New Roman" w:cs="Times New Roman"/>
          <w:szCs w:val="28"/>
        </w:rPr>
        <w:t>Cetățenii Uniunii Europene și membrii de familie ai acestora</w:t>
      </w:r>
      <w:r w:rsidRPr="007A736F">
        <w:rPr>
          <w:rFonts w:cs="Times New Roman"/>
          <w:szCs w:val="28"/>
        </w:rPr>
        <w:t xml:space="preserve"> nu pot fi membri de partid sau ai altor organizații social-politice înregistrate în Republica Moldova.</w:t>
      </w:r>
    </w:p>
    <w:p w14:paraId="5B1BA6BA" w14:textId="63ED6787" w:rsidR="005D41E1" w:rsidRPr="007A736F" w:rsidRDefault="005D41E1" w:rsidP="00F601E5">
      <w:pPr>
        <w:pStyle w:val="ae"/>
        <w:numPr>
          <w:ilvl w:val="0"/>
          <w:numId w:val="12"/>
        </w:numPr>
        <w:tabs>
          <w:tab w:val="left" w:pos="993"/>
        </w:tabs>
        <w:spacing w:after="0" w:line="276" w:lineRule="auto"/>
        <w:ind w:left="0" w:firstLine="567"/>
        <w:jc w:val="both"/>
        <w:rPr>
          <w:rFonts w:cs="Times New Roman"/>
          <w:szCs w:val="28"/>
        </w:rPr>
      </w:pPr>
      <w:r w:rsidRPr="007A736F">
        <w:rPr>
          <w:rFonts w:eastAsia="Times New Roman" w:cs="Times New Roman"/>
          <w:szCs w:val="28"/>
        </w:rPr>
        <w:t>Cetățenii Uniunii Europene și membrii de familie ai acestora</w:t>
      </w:r>
      <w:r w:rsidRPr="007A736F">
        <w:rPr>
          <w:rFonts w:cs="Times New Roman"/>
          <w:shd w:val="clear" w:color="auto" w:fill="FFFFFF"/>
        </w:rPr>
        <w:t xml:space="preserve"> nu pot satisface serviciul militar în forțele armate ale Republicii Moldova.</w:t>
      </w:r>
    </w:p>
    <w:p w14:paraId="46762289" w14:textId="28BABE14" w:rsidR="004708F2" w:rsidRPr="007A736F" w:rsidRDefault="004708F2" w:rsidP="00F601E5">
      <w:pPr>
        <w:pStyle w:val="ae"/>
        <w:numPr>
          <w:ilvl w:val="0"/>
          <w:numId w:val="12"/>
        </w:numPr>
        <w:tabs>
          <w:tab w:val="left" w:pos="993"/>
        </w:tabs>
        <w:spacing w:after="0" w:line="276" w:lineRule="auto"/>
        <w:ind w:left="0" w:firstLine="567"/>
        <w:jc w:val="both"/>
        <w:rPr>
          <w:rFonts w:cs="Times New Roman"/>
          <w:szCs w:val="28"/>
        </w:rPr>
      </w:pPr>
      <w:r w:rsidRPr="007A736F">
        <w:rPr>
          <w:rFonts w:cs="Times New Roman"/>
          <w:szCs w:val="28"/>
        </w:rPr>
        <w:t xml:space="preserve">Aplicarea sancțiunilor contravenționale nu poate îngrădi dreptul </w:t>
      </w:r>
      <w:r w:rsidR="00B628FD" w:rsidRPr="007A736F">
        <w:rPr>
          <w:rFonts w:eastAsia="Times New Roman" w:cs="Times New Roman"/>
          <w:szCs w:val="28"/>
        </w:rPr>
        <w:t>cetățenilor Uniunii Europene și membrilor de familie ai acestora</w:t>
      </w:r>
      <w:r w:rsidR="00B628FD" w:rsidRPr="007A736F">
        <w:rPr>
          <w:rFonts w:cs="Times New Roman"/>
          <w:szCs w:val="28"/>
        </w:rPr>
        <w:t xml:space="preserve"> de a solicita carte de rezidență </w:t>
      </w:r>
      <w:r w:rsidR="00817B75" w:rsidRPr="007A736F">
        <w:rPr>
          <w:rFonts w:cs="Times New Roman"/>
          <w:szCs w:val="28"/>
        </w:rPr>
        <w:t>și/</w:t>
      </w:r>
      <w:r w:rsidR="00B628FD" w:rsidRPr="007A736F">
        <w:rPr>
          <w:rFonts w:cs="Times New Roman"/>
          <w:szCs w:val="28"/>
        </w:rPr>
        <w:t xml:space="preserve">sau drept </w:t>
      </w:r>
      <w:r w:rsidR="00817B75" w:rsidRPr="007A736F">
        <w:rPr>
          <w:rFonts w:cs="Times New Roman"/>
          <w:szCs w:val="28"/>
        </w:rPr>
        <w:t>de ședere pe teritoriul Republicii Moldova.</w:t>
      </w:r>
    </w:p>
    <w:p w14:paraId="5EFB8F8A" w14:textId="185BE339" w:rsidR="00A11E19" w:rsidRPr="007A736F" w:rsidRDefault="007C238E" w:rsidP="00A11E19">
      <w:pPr>
        <w:pStyle w:val="ae"/>
        <w:numPr>
          <w:ilvl w:val="0"/>
          <w:numId w:val="12"/>
        </w:numPr>
        <w:tabs>
          <w:tab w:val="left" w:pos="993"/>
        </w:tabs>
        <w:spacing w:after="0" w:line="276" w:lineRule="auto"/>
        <w:ind w:left="0" w:firstLine="567"/>
        <w:jc w:val="both"/>
        <w:rPr>
          <w:rFonts w:cs="Times New Roman"/>
          <w:szCs w:val="28"/>
        </w:rPr>
      </w:pPr>
      <w:r w:rsidRPr="007A736F">
        <w:rPr>
          <w:rFonts w:cs="Times New Roman"/>
          <w:szCs w:val="28"/>
        </w:rPr>
        <w:t xml:space="preserve">Pe timpul șederii în Republica Moldova, </w:t>
      </w:r>
      <w:r w:rsidRPr="007A736F">
        <w:rPr>
          <w:rFonts w:eastAsia="Times New Roman" w:cs="Times New Roman"/>
          <w:szCs w:val="28"/>
        </w:rPr>
        <w:t>cetățenii Uniunii Europene și membrii de familie ai acestora</w:t>
      </w:r>
      <w:r w:rsidR="00175922" w:rsidRPr="007A736F">
        <w:rPr>
          <w:rFonts w:eastAsia="Times New Roman" w:cs="Times New Roman"/>
          <w:szCs w:val="28"/>
        </w:rPr>
        <w:t>,</w:t>
      </w:r>
      <w:r w:rsidRPr="007A736F">
        <w:rPr>
          <w:rFonts w:cs="Times New Roman"/>
          <w:szCs w:val="28"/>
        </w:rPr>
        <w:t xml:space="preserve"> sunt obligați să respecte legislația Republicii Moldova.</w:t>
      </w:r>
    </w:p>
    <w:p w14:paraId="10759521" w14:textId="0254C270" w:rsidR="00A05044" w:rsidRPr="007A736F" w:rsidRDefault="00ED0B48" w:rsidP="00A11E19">
      <w:pPr>
        <w:pStyle w:val="ae"/>
        <w:numPr>
          <w:ilvl w:val="0"/>
          <w:numId w:val="12"/>
        </w:numPr>
        <w:tabs>
          <w:tab w:val="left" w:pos="993"/>
        </w:tabs>
        <w:spacing w:after="0" w:line="276" w:lineRule="auto"/>
        <w:ind w:left="0" w:firstLine="567"/>
        <w:jc w:val="both"/>
        <w:rPr>
          <w:rFonts w:cs="Times New Roman"/>
          <w:szCs w:val="28"/>
        </w:rPr>
      </w:pPr>
      <w:r w:rsidRPr="007A736F">
        <w:rPr>
          <w:rFonts w:eastAsia="Times New Roman" w:cs="Times New Roman"/>
          <w:szCs w:val="28"/>
        </w:rPr>
        <w:t>Cetățenii Uniunii Europene și membrii de familie ai acestora care își schimbă domiciliul sau reședința</w:t>
      </w:r>
      <w:r w:rsidR="00AB673A">
        <w:rPr>
          <w:rFonts w:eastAsia="Times New Roman" w:cs="Times New Roman"/>
          <w:szCs w:val="28"/>
        </w:rPr>
        <w:t xml:space="preserve"> temporară</w:t>
      </w:r>
      <w:r w:rsidR="00175922" w:rsidRPr="007A736F">
        <w:rPr>
          <w:rFonts w:eastAsia="Times New Roman" w:cs="Times New Roman"/>
          <w:szCs w:val="28"/>
        </w:rPr>
        <w:t>,</w:t>
      </w:r>
      <w:r w:rsidRPr="007A736F">
        <w:rPr>
          <w:rFonts w:eastAsia="Times New Roman" w:cs="Times New Roman"/>
          <w:szCs w:val="28"/>
        </w:rPr>
        <w:t xml:space="preserve"> sunt obligați în termen de 15 zile</w:t>
      </w:r>
      <w:r w:rsidR="00861DBE" w:rsidRPr="007A736F">
        <w:rPr>
          <w:rFonts w:cs="Times New Roman"/>
          <w:szCs w:val="28"/>
        </w:rPr>
        <w:t xml:space="preserve"> lucrătoare</w:t>
      </w:r>
      <w:r w:rsidR="00CF3F2C" w:rsidRPr="00CF3F2C">
        <w:t xml:space="preserve"> </w:t>
      </w:r>
      <w:r w:rsidRPr="007A736F">
        <w:rPr>
          <w:rFonts w:eastAsia="Times New Roman" w:cs="Times New Roman"/>
          <w:szCs w:val="28"/>
        </w:rPr>
        <w:t xml:space="preserve">să prezinte Inspectoratului General pentru Migrație </w:t>
      </w:r>
      <w:r w:rsidR="00A33665" w:rsidRPr="007A736F">
        <w:rPr>
          <w:rFonts w:cs="Times New Roman"/>
          <w:shd w:val="clear" w:color="auto" w:fill="FFFFFF"/>
        </w:rPr>
        <w:t>actul ce atestă dreptul de proprietate sau de folosință asupra locuinței</w:t>
      </w:r>
      <w:r w:rsidR="00311971" w:rsidRPr="007A736F">
        <w:rPr>
          <w:rFonts w:cs="Times New Roman"/>
          <w:shd w:val="clear" w:color="auto" w:fill="FFFFFF"/>
        </w:rPr>
        <w:t xml:space="preserve"> </w:t>
      </w:r>
      <w:r w:rsidR="00A33665" w:rsidRPr="007A736F">
        <w:rPr>
          <w:rFonts w:cs="Times New Roman"/>
          <w:shd w:val="clear" w:color="auto" w:fill="FFFFFF"/>
        </w:rPr>
        <w:t>de pe teritoriul Republicii Moldova</w:t>
      </w:r>
      <w:r w:rsidR="00311971" w:rsidRPr="007A736F">
        <w:rPr>
          <w:rFonts w:cs="Times New Roman"/>
          <w:shd w:val="clear" w:color="auto" w:fill="FFFFFF"/>
        </w:rPr>
        <w:t xml:space="preserve">, </w:t>
      </w:r>
      <w:r w:rsidR="00A33665" w:rsidRPr="007A736F">
        <w:rPr>
          <w:rFonts w:cs="Times New Roman"/>
          <w:szCs w:val="28"/>
          <w:shd w:val="clear" w:color="auto" w:fill="FFFFFF"/>
        </w:rPr>
        <w:t>în modul stabilit de Guvern</w:t>
      </w:r>
      <w:r w:rsidR="00A33665" w:rsidRPr="007A736F">
        <w:rPr>
          <w:rFonts w:cs="Times New Roman"/>
          <w:shd w:val="clear" w:color="auto" w:fill="FFFFFF"/>
        </w:rPr>
        <w:t>;</w:t>
      </w:r>
    </w:p>
    <w:p w14:paraId="0DE693EF" w14:textId="350FBEFE" w:rsidR="00A33665" w:rsidRPr="007A736F" w:rsidRDefault="00A05044" w:rsidP="00DF7407">
      <w:pPr>
        <w:pStyle w:val="ae"/>
        <w:numPr>
          <w:ilvl w:val="0"/>
          <w:numId w:val="12"/>
        </w:numPr>
        <w:tabs>
          <w:tab w:val="clear" w:pos="775"/>
          <w:tab w:val="num" w:pos="1134"/>
        </w:tabs>
        <w:spacing w:after="0" w:line="276" w:lineRule="auto"/>
        <w:ind w:left="0" w:firstLine="567"/>
        <w:jc w:val="both"/>
        <w:rPr>
          <w:rFonts w:cs="Times New Roman"/>
          <w:szCs w:val="28"/>
        </w:rPr>
      </w:pPr>
      <w:r w:rsidRPr="007A736F">
        <w:rPr>
          <w:rFonts w:eastAsia="Times New Roman" w:cs="Times New Roman"/>
          <w:szCs w:val="28"/>
        </w:rPr>
        <w:t>Cetățenii Uniunii Europene și membrii de familie ai acestora care își schimbă documentul de călătorie, în cazul pierderii, furtului sau deteriorării acestuia, precum și orice modificare intervenită în starea civilă, în datele cu caracter personal și în special schimbarea numelui, prenumelui, cetățeniei, încheierea/desfacerea căsătoriei, sunt obligați în termen de 15 zile</w:t>
      </w:r>
      <w:r w:rsidR="00861DBE" w:rsidRPr="007A736F">
        <w:rPr>
          <w:rFonts w:cs="Times New Roman"/>
          <w:szCs w:val="28"/>
        </w:rPr>
        <w:t xml:space="preserve"> lucrătoare</w:t>
      </w:r>
      <w:r w:rsidRPr="007A736F">
        <w:rPr>
          <w:rFonts w:eastAsia="Times New Roman" w:cs="Times New Roman"/>
          <w:szCs w:val="28"/>
        </w:rPr>
        <w:t xml:space="preserve"> să prezinte acte confirmat</w:t>
      </w:r>
      <w:r w:rsidR="009705D8" w:rsidRPr="007A736F">
        <w:rPr>
          <w:rFonts w:eastAsia="Times New Roman" w:cs="Times New Roman"/>
          <w:szCs w:val="28"/>
        </w:rPr>
        <w:t xml:space="preserve">ive </w:t>
      </w:r>
      <w:r w:rsidRPr="007A736F">
        <w:rPr>
          <w:rFonts w:eastAsia="Times New Roman" w:cs="Times New Roman"/>
          <w:szCs w:val="28"/>
        </w:rPr>
        <w:t>în acest sens Inspectoratului General pentru Migrație.</w:t>
      </w:r>
    </w:p>
    <w:p w14:paraId="6A7974C3" w14:textId="0F25E0F1" w:rsidR="00C7628B" w:rsidRPr="007A736F" w:rsidRDefault="007C238E" w:rsidP="002B11D7">
      <w:pPr>
        <w:shd w:val="clear" w:color="auto" w:fill="FFFFFF"/>
        <w:tabs>
          <w:tab w:val="left" w:pos="993"/>
        </w:tabs>
        <w:spacing w:after="0" w:line="276" w:lineRule="auto"/>
        <w:ind w:firstLine="567"/>
        <w:jc w:val="both"/>
        <w:rPr>
          <w:rFonts w:eastAsia="Times New Roman" w:cs="Times New Roman"/>
          <w:szCs w:val="28"/>
          <w:lang w:eastAsia="ro-RO"/>
        </w:rPr>
      </w:pPr>
      <w:r w:rsidRPr="007A736F">
        <w:rPr>
          <w:rFonts w:eastAsia="Times New Roman" w:cs="Times New Roman"/>
          <w:b/>
          <w:bCs/>
          <w:szCs w:val="28"/>
          <w:lang w:eastAsia="ro-RO"/>
        </w:rPr>
        <w:t>Articolul 2</w:t>
      </w:r>
      <w:r w:rsidR="00995A4E" w:rsidRPr="007A736F">
        <w:rPr>
          <w:rFonts w:eastAsia="Times New Roman" w:cs="Times New Roman"/>
          <w:b/>
          <w:bCs/>
          <w:szCs w:val="28"/>
          <w:lang w:eastAsia="ro-RO"/>
        </w:rPr>
        <w:t>8</w:t>
      </w:r>
      <w:r w:rsidRPr="007A736F">
        <w:rPr>
          <w:rFonts w:eastAsia="Times New Roman" w:cs="Times New Roman"/>
          <w:b/>
          <w:bCs/>
          <w:szCs w:val="28"/>
          <w:lang w:eastAsia="ro-RO"/>
        </w:rPr>
        <w:t xml:space="preserve">. </w:t>
      </w:r>
      <w:r w:rsidRPr="007A736F">
        <w:rPr>
          <w:rFonts w:eastAsia="Times New Roman" w:cs="Times New Roman"/>
          <w:szCs w:val="28"/>
          <w:lang w:eastAsia="ro-RO"/>
        </w:rPr>
        <w:t>Dreptul la familie</w:t>
      </w:r>
    </w:p>
    <w:p w14:paraId="2551B615" w14:textId="4CD00247" w:rsidR="00CF3F2C" w:rsidRDefault="00CF3F2C" w:rsidP="002B11D7">
      <w:pPr>
        <w:tabs>
          <w:tab w:val="left" w:pos="630"/>
          <w:tab w:val="left" w:pos="993"/>
        </w:tabs>
        <w:spacing w:after="0" w:line="276" w:lineRule="auto"/>
        <w:ind w:firstLine="567"/>
        <w:jc w:val="both"/>
        <w:rPr>
          <w:color w:val="000000"/>
          <w:lang w:eastAsia="ru-RU"/>
        </w:rPr>
      </w:pPr>
      <w:r w:rsidRPr="00BC0A0E">
        <w:rPr>
          <w:color w:val="000000"/>
          <w:lang w:eastAsia="ru-RU"/>
        </w:rPr>
        <w:t>Cetățenii Uniunii Europene au dreptul la familie, la căsătorie și la desfacerea acesteia în conformitate cu prevederile Codului Familiei nr. 1316/2000.</w:t>
      </w:r>
    </w:p>
    <w:p w14:paraId="0A68C860" w14:textId="2C1B106B" w:rsidR="00C7628B" w:rsidRPr="007A736F" w:rsidRDefault="007C238E" w:rsidP="002B11D7">
      <w:pPr>
        <w:tabs>
          <w:tab w:val="left" w:pos="630"/>
          <w:tab w:val="left" w:pos="993"/>
        </w:tabs>
        <w:spacing w:after="0" w:line="276" w:lineRule="auto"/>
        <w:ind w:firstLine="567"/>
        <w:jc w:val="both"/>
        <w:rPr>
          <w:rFonts w:cs="Times New Roman"/>
          <w:szCs w:val="28"/>
        </w:rPr>
      </w:pPr>
      <w:r w:rsidRPr="007A736F">
        <w:rPr>
          <w:rFonts w:cs="Times New Roman"/>
          <w:b/>
          <w:bCs/>
          <w:szCs w:val="28"/>
        </w:rPr>
        <w:t xml:space="preserve">Articolul </w:t>
      </w:r>
      <w:r w:rsidR="00995A4E" w:rsidRPr="007A736F">
        <w:rPr>
          <w:rFonts w:cs="Times New Roman"/>
          <w:b/>
          <w:bCs/>
          <w:szCs w:val="28"/>
        </w:rPr>
        <w:t>29</w:t>
      </w:r>
      <w:r w:rsidRPr="007A736F">
        <w:rPr>
          <w:rFonts w:cs="Times New Roman"/>
          <w:b/>
          <w:bCs/>
          <w:szCs w:val="28"/>
        </w:rPr>
        <w:t xml:space="preserve">. </w:t>
      </w:r>
      <w:r w:rsidRPr="007A736F">
        <w:rPr>
          <w:rFonts w:cs="Times New Roman"/>
          <w:szCs w:val="28"/>
        </w:rPr>
        <w:t>Dreptul la muncă și la protecția ei</w:t>
      </w:r>
    </w:p>
    <w:p w14:paraId="150FDE24" w14:textId="3AE56D10" w:rsidR="003D7290" w:rsidRPr="003D7290" w:rsidRDefault="003D7290" w:rsidP="00CF56DF">
      <w:pPr>
        <w:pStyle w:val="ae"/>
        <w:numPr>
          <w:ilvl w:val="0"/>
          <w:numId w:val="23"/>
        </w:numPr>
        <w:tabs>
          <w:tab w:val="left" w:pos="851"/>
          <w:tab w:val="left" w:pos="993"/>
        </w:tabs>
        <w:spacing w:after="0" w:line="276" w:lineRule="auto"/>
        <w:ind w:left="0" w:firstLine="567"/>
        <w:jc w:val="both"/>
        <w:rPr>
          <w:rFonts w:cs="Times New Roman"/>
          <w:szCs w:val="28"/>
        </w:rPr>
      </w:pPr>
      <w:r>
        <w:lastRenderedPageBreak/>
        <w:t xml:space="preserve">Cetățenii Uniunii Europene </w:t>
      </w:r>
      <w:r w:rsidRPr="007A736F">
        <w:rPr>
          <w:rFonts w:eastAsia="Times New Roman" w:cs="Times New Roman"/>
          <w:szCs w:val="28"/>
        </w:rPr>
        <w:t>și membrii de familie ai acestora</w:t>
      </w:r>
      <w:r>
        <w:rPr>
          <w:rFonts w:eastAsia="Times New Roman" w:cs="Times New Roman"/>
          <w:szCs w:val="28"/>
          <w:lang w:eastAsia="ro-RO"/>
        </w:rPr>
        <w:t xml:space="preserve">, </w:t>
      </w:r>
      <w:r>
        <w:t>pot desfășura activitate de muncă pe teritoriul Republicii Moldova, pentru o perioadă de până la 90 de zile calendaristice, fără a fi condiționați de deținerea unui drept de ședere sau a unei cărți de rezidență.</w:t>
      </w:r>
    </w:p>
    <w:p w14:paraId="70DBBD13" w14:textId="7C8F006A" w:rsidR="00C7628B" w:rsidRPr="007A736F" w:rsidRDefault="008202FF" w:rsidP="00CF56DF">
      <w:pPr>
        <w:pStyle w:val="ae"/>
        <w:numPr>
          <w:ilvl w:val="0"/>
          <w:numId w:val="23"/>
        </w:numPr>
        <w:tabs>
          <w:tab w:val="left" w:pos="851"/>
          <w:tab w:val="left" w:pos="993"/>
        </w:tabs>
        <w:spacing w:after="0" w:line="276" w:lineRule="auto"/>
        <w:ind w:left="0" w:firstLine="567"/>
        <w:jc w:val="both"/>
        <w:rPr>
          <w:rFonts w:cs="Times New Roman"/>
          <w:szCs w:val="28"/>
        </w:rPr>
      </w:pPr>
      <w:r w:rsidRPr="007A736F">
        <w:rPr>
          <w:rFonts w:eastAsia="Times New Roman" w:cs="Times New Roman"/>
          <w:szCs w:val="28"/>
          <w:lang w:eastAsia="ro-RO"/>
        </w:rPr>
        <w:t>Cetățenii Uniunii Europene</w:t>
      </w:r>
      <w:r w:rsidR="00474049" w:rsidRPr="007A736F">
        <w:rPr>
          <w:rFonts w:eastAsia="Times New Roman" w:cs="Times New Roman"/>
          <w:szCs w:val="28"/>
        </w:rPr>
        <w:t xml:space="preserve"> și membrii de familie ai acestora</w:t>
      </w:r>
      <w:r w:rsidRPr="007A736F">
        <w:rPr>
          <w:rFonts w:eastAsia="Times New Roman" w:cs="Times New Roman"/>
          <w:szCs w:val="28"/>
          <w:lang w:eastAsia="ro-RO"/>
        </w:rPr>
        <w:t xml:space="preserve"> au </w:t>
      </w:r>
      <w:r w:rsidR="007C238E" w:rsidRPr="007A736F">
        <w:rPr>
          <w:rFonts w:cs="Times New Roman"/>
          <w:szCs w:val="28"/>
        </w:rPr>
        <w:t>dreptul la libera alegere a muncii, la condiții echitabile și decente de muncă, precum și la protecți</w:t>
      </w:r>
      <w:r w:rsidR="00E050C8" w:rsidRPr="007A736F">
        <w:rPr>
          <w:rFonts w:cs="Times New Roman"/>
          <w:szCs w:val="28"/>
        </w:rPr>
        <w:t>e</w:t>
      </w:r>
      <w:r w:rsidR="007C238E" w:rsidRPr="007A736F">
        <w:rPr>
          <w:rFonts w:cs="Times New Roman"/>
          <w:szCs w:val="28"/>
        </w:rPr>
        <w:t xml:space="preserve"> împotriva șomajului.</w:t>
      </w:r>
    </w:p>
    <w:p w14:paraId="38F17691" w14:textId="26A231F4" w:rsidR="00C7628B" w:rsidRPr="007A736F" w:rsidRDefault="007C238E" w:rsidP="00CF56DF">
      <w:pPr>
        <w:pStyle w:val="ae"/>
        <w:numPr>
          <w:ilvl w:val="0"/>
          <w:numId w:val="23"/>
        </w:numPr>
        <w:tabs>
          <w:tab w:val="left" w:pos="993"/>
        </w:tabs>
        <w:spacing w:after="0" w:line="276" w:lineRule="auto"/>
        <w:ind w:left="0" w:firstLine="567"/>
        <w:jc w:val="both"/>
        <w:rPr>
          <w:rFonts w:cs="Times New Roman"/>
          <w:szCs w:val="28"/>
        </w:rPr>
      </w:pPr>
      <w:r w:rsidRPr="007A736F">
        <w:rPr>
          <w:rFonts w:eastAsia="Times New Roman" w:cs="Times New Roman"/>
          <w:szCs w:val="28"/>
        </w:rPr>
        <w:t>Cetățeni</w:t>
      </w:r>
      <w:r w:rsidR="00224FD6" w:rsidRPr="007A736F">
        <w:rPr>
          <w:rFonts w:eastAsia="Times New Roman" w:cs="Times New Roman"/>
          <w:szCs w:val="28"/>
        </w:rPr>
        <w:t>i</w:t>
      </w:r>
      <w:r w:rsidRPr="007A736F">
        <w:rPr>
          <w:rFonts w:eastAsia="Times New Roman" w:cs="Times New Roman"/>
          <w:szCs w:val="28"/>
        </w:rPr>
        <w:t xml:space="preserve"> Uniunii Europene și </w:t>
      </w:r>
      <w:r w:rsidR="00DC271F" w:rsidRPr="007A736F">
        <w:rPr>
          <w:rFonts w:eastAsia="Times New Roman" w:cs="Times New Roman"/>
          <w:szCs w:val="28"/>
        </w:rPr>
        <w:t>membrii de familie ai acestora</w:t>
      </w:r>
      <w:r w:rsidR="00DC271F" w:rsidRPr="007A736F">
        <w:rPr>
          <w:rFonts w:eastAsia="Times New Roman" w:cs="Times New Roman"/>
          <w:szCs w:val="28"/>
          <w:lang w:eastAsia="ro-RO"/>
        </w:rPr>
        <w:t xml:space="preserve"> </w:t>
      </w:r>
      <w:r w:rsidR="00EC533A" w:rsidRPr="007A736F">
        <w:rPr>
          <w:rFonts w:eastAsia="Times New Roman" w:cs="Times New Roman"/>
          <w:szCs w:val="28"/>
        </w:rPr>
        <w:t>aflați pe teritoriul Republicii Moldova</w:t>
      </w:r>
      <w:r w:rsidR="00EC533A" w:rsidRPr="007A736F">
        <w:rPr>
          <w:rFonts w:cs="Times New Roman"/>
          <w:szCs w:val="28"/>
        </w:rPr>
        <w:t xml:space="preserve">, </w:t>
      </w:r>
      <w:r w:rsidR="009E42B7" w:rsidRPr="007A736F">
        <w:rPr>
          <w:rFonts w:cs="Times New Roman"/>
          <w:szCs w:val="28"/>
        </w:rPr>
        <w:t>li se</w:t>
      </w:r>
      <w:r w:rsidR="00EC533A" w:rsidRPr="007A736F">
        <w:rPr>
          <w:rFonts w:cs="Times New Roman"/>
          <w:szCs w:val="28"/>
        </w:rPr>
        <w:t xml:space="preserve"> aplic</w:t>
      </w:r>
      <w:r w:rsidR="009E42B7" w:rsidRPr="007A736F">
        <w:rPr>
          <w:rFonts w:cs="Times New Roman"/>
          <w:szCs w:val="28"/>
        </w:rPr>
        <w:t>ă</w:t>
      </w:r>
      <w:r w:rsidR="00EC533A" w:rsidRPr="007A736F">
        <w:rPr>
          <w:rFonts w:cs="Times New Roman"/>
          <w:szCs w:val="28"/>
        </w:rPr>
        <w:t xml:space="preserve"> același regim fiscal </w:t>
      </w:r>
      <w:r w:rsidR="00A700FC" w:rsidRPr="007A736F">
        <w:rPr>
          <w:rFonts w:cs="Times New Roman"/>
        </w:rPr>
        <w:t>și de asigurări sociale în sistemul public de asigurări sociale</w:t>
      </w:r>
      <w:r w:rsidR="00A700FC" w:rsidRPr="007A736F">
        <w:rPr>
          <w:rFonts w:cs="Times New Roman"/>
          <w:szCs w:val="28"/>
        </w:rPr>
        <w:t xml:space="preserve"> </w:t>
      </w:r>
      <w:r w:rsidRPr="007A736F">
        <w:rPr>
          <w:rFonts w:cs="Times New Roman"/>
          <w:szCs w:val="28"/>
        </w:rPr>
        <w:t>ca și cetățeni</w:t>
      </w:r>
      <w:r w:rsidR="009E42B7" w:rsidRPr="007A736F">
        <w:rPr>
          <w:rFonts w:cs="Times New Roman"/>
          <w:szCs w:val="28"/>
        </w:rPr>
        <w:t>lor</w:t>
      </w:r>
      <w:r w:rsidRPr="007A736F">
        <w:rPr>
          <w:rFonts w:cs="Times New Roman"/>
          <w:szCs w:val="28"/>
        </w:rPr>
        <w:t xml:space="preserve"> Republicii Moldova, dacă tratatele internaționale la care Republica Moldova este parte nu stabilesc altfel.</w:t>
      </w:r>
    </w:p>
    <w:p w14:paraId="225E6B79" w14:textId="105A4563" w:rsidR="00C7628B" w:rsidRPr="007A736F" w:rsidRDefault="007C238E" w:rsidP="00CF56DF">
      <w:pPr>
        <w:pStyle w:val="ae"/>
        <w:numPr>
          <w:ilvl w:val="0"/>
          <w:numId w:val="23"/>
        </w:numPr>
        <w:tabs>
          <w:tab w:val="left" w:pos="993"/>
        </w:tabs>
        <w:spacing w:after="0" w:line="276" w:lineRule="auto"/>
        <w:ind w:left="0" w:firstLine="567"/>
        <w:jc w:val="both"/>
        <w:rPr>
          <w:rFonts w:cs="Times New Roman"/>
          <w:szCs w:val="28"/>
        </w:rPr>
      </w:pPr>
      <w:r w:rsidRPr="007A736F">
        <w:rPr>
          <w:rFonts w:cs="Times New Roman"/>
          <w:szCs w:val="28"/>
        </w:rPr>
        <w:t>Raporturile de muncă ale lucrătorilor cetățeni ai Uniunii Europene și ale membrilor de familie ai acestora</w:t>
      </w:r>
      <w:r w:rsidR="00E050C8" w:rsidRPr="007A736F">
        <w:rPr>
          <w:rFonts w:cs="Times New Roman"/>
          <w:szCs w:val="28"/>
        </w:rPr>
        <w:t>,</w:t>
      </w:r>
      <w:r w:rsidRPr="007A736F">
        <w:rPr>
          <w:rFonts w:cs="Times New Roman"/>
          <w:szCs w:val="28"/>
        </w:rPr>
        <w:t xml:space="preserve"> se reglementează conform Codului muncii</w:t>
      </w:r>
      <w:r w:rsidR="006350E7" w:rsidRPr="007A736F">
        <w:rPr>
          <w:rFonts w:cs="Times New Roman"/>
          <w:szCs w:val="28"/>
        </w:rPr>
        <w:t xml:space="preserve"> al Republicii Moldova</w:t>
      </w:r>
      <w:r w:rsidRPr="007A736F">
        <w:rPr>
          <w:rFonts w:cs="Times New Roman"/>
          <w:szCs w:val="28"/>
        </w:rPr>
        <w:t xml:space="preserve"> nr. 154/2003 și altor acte normative aplicabile.</w:t>
      </w:r>
    </w:p>
    <w:p w14:paraId="1B4DCFC9" w14:textId="7224A48E" w:rsidR="00C7628B" w:rsidRPr="007A736F" w:rsidRDefault="007C238E" w:rsidP="00CF56DF">
      <w:pPr>
        <w:pStyle w:val="ae"/>
        <w:numPr>
          <w:ilvl w:val="0"/>
          <w:numId w:val="23"/>
        </w:numPr>
        <w:tabs>
          <w:tab w:val="left" w:pos="993"/>
        </w:tabs>
        <w:spacing w:after="0" w:line="276" w:lineRule="auto"/>
        <w:ind w:left="0" w:firstLine="567"/>
        <w:jc w:val="both"/>
        <w:rPr>
          <w:rFonts w:cs="Times New Roman"/>
          <w:szCs w:val="28"/>
        </w:rPr>
      </w:pPr>
      <w:r w:rsidRPr="007A736F">
        <w:rPr>
          <w:rFonts w:cs="Times New Roman"/>
          <w:szCs w:val="28"/>
        </w:rPr>
        <w:t>Lucrătorii cetățeni ai Uniunii Europene și membrii de familie ai acestora</w:t>
      </w:r>
      <w:r w:rsidR="00E050C8" w:rsidRPr="007A736F">
        <w:rPr>
          <w:rFonts w:cs="Times New Roman"/>
          <w:szCs w:val="28"/>
        </w:rPr>
        <w:t>,</w:t>
      </w:r>
      <w:r w:rsidRPr="007A736F">
        <w:rPr>
          <w:rFonts w:cs="Times New Roman"/>
          <w:szCs w:val="28"/>
        </w:rPr>
        <w:t xml:space="preserve"> beneficiază de măsuri de securitate și sănătate la locul de muncă, conform Legii </w:t>
      </w:r>
      <w:r w:rsidR="00857948" w:rsidRPr="007A736F">
        <w:rPr>
          <w:rFonts w:cs="Times New Roman"/>
          <w:szCs w:val="28"/>
        </w:rPr>
        <w:t>securității și sănătății în muncă nr. 186/2008</w:t>
      </w:r>
      <w:r w:rsidRPr="007A736F">
        <w:rPr>
          <w:rFonts w:cs="Times New Roman"/>
          <w:szCs w:val="28"/>
        </w:rPr>
        <w:t>.</w:t>
      </w:r>
    </w:p>
    <w:p w14:paraId="132908CC" w14:textId="160994DA" w:rsidR="00C7628B" w:rsidRPr="007A736F" w:rsidRDefault="007C238E" w:rsidP="00CF56DF">
      <w:pPr>
        <w:pStyle w:val="ae"/>
        <w:numPr>
          <w:ilvl w:val="0"/>
          <w:numId w:val="23"/>
        </w:numPr>
        <w:tabs>
          <w:tab w:val="left" w:pos="993"/>
        </w:tabs>
        <w:spacing w:after="0" w:line="276" w:lineRule="auto"/>
        <w:ind w:left="0" w:firstLine="567"/>
        <w:jc w:val="both"/>
        <w:rPr>
          <w:rFonts w:cs="Times New Roman"/>
          <w:szCs w:val="28"/>
        </w:rPr>
      </w:pPr>
      <w:r w:rsidRPr="007A736F">
        <w:rPr>
          <w:rFonts w:cs="Times New Roman"/>
          <w:szCs w:val="28"/>
        </w:rPr>
        <w:t>Lucrătorii cetățeni ai Uniunii Europene și membrii de familie ai acestora au dreptul la protecție socială în caz de șomaj, conform Legii nr. 105/2018</w:t>
      </w:r>
      <w:r w:rsidR="00DE1BAB" w:rsidRPr="007A736F">
        <w:rPr>
          <w:rFonts w:cs="Times New Roman"/>
          <w:szCs w:val="28"/>
        </w:rPr>
        <w:t xml:space="preserve"> cu privire la promovarea ocupării forței de muncă și asigurarea de șomaj</w:t>
      </w:r>
      <w:r w:rsidRPr="007A736F">
        <w:rPr>
          <w:rFonts w:cs="Times New Roman"/>
          <w:szCs w:val="28"/>
        </w:rPr>
        <w:t>.</w:t>
      </w:r>
    </w:p>
    <w:p w14:paraId="410CE89E" w14:textId="35E6F374" w:rsidR="00C7628B" w:rsidRPr="007A736F" w:rsidRDefault="007C238E" w:rsidP="00A35BFF">
      <w:pPr>
        <w:tabs>
          <w:tab w:val="left" w:pos="993"/>
        </w:tabs>
        <w:spacing w:after="0" w:line="276" w:lineRule="auto"/>
        <w:ind w:firstLine="567"/>
        <w:jc w:val="both"/>
        <w:rPr>
          <w:rFonts w:cs="Times New Roman"/>
          <w:b/>
          <w:bCs/>
          <w:szCs w:val="28"/>
        </w:rPr>
      </w:pPr>
      <w:r w:rsidRPr="007A736F">
        <w:rPr>
          <w:rFonts w:cs="Times New Roman"/>
          <w:b/>
          <w:bCs/>
          <w:szCs w:val="28"/>
        </w:rPr>
        <w:t xml:space="preserve">Articolul </w:t>
      </w:r>
      <w:r w:rsidR="00476601" w:rsidRPr="007A736F">
        <w:rPr>
          <w:rFonts w:cs="Times New Roman"/>
          <w:b/>
          <w:bCs/>
          <w:szCs w:val="28"/>
        </w:rPr>
        <w:t>3</w:t>
      </w:r>
      <w:r w:rsidR="00161DF5" w:rsidRPr="007A736F">
        <w:rPr>
          <w:rFonts w:cs="Times New Roman"/>
          <w:b/>
          <w:bCs/>
          <w:szCs w:val="28"/>
        </w:rPr>
        <w:t>0</w:t>
      </w:r>
      <w:r w:rsidRPr="007A736F">
        <w:rPr>
          <w:rFonts w:cs="Times New Roman"/>
          <w:b/>
          <w:bCs/>
          <w:szCs w:val="28"/>
        </w:rPr>
        <w:t xml:space="preserve">. </w:t>
      </w:r>
      <w:r w:rsidRPr="007A736F">
        <w:rPr>
          <w:rFonts w:cs="Times New Roman"/>
          <w:szCs w:val="28"/>
        </w:rPr>
        <w:t xml:space="preserve">Dreptul la </w:t>
      </w:r>
      <w:r w:rsidR="005E0994" w:rsidRPr="007A736F">
        <w:rPr>
          <w:rFonts w:cs="Times New Roman"/>
          <w:szCs w:val="28"/>
        </w:rPr>
        <w:t xml:space="preserve">protecție </w:t>
      </w:r>
      <w:r w:rsidRPr="001F39F3">
        <w:rPr>
          <w:rFonts w:cs="Times New Roman"/>
          <w:color w:val="000000" w:themeColor="text1"/>
          <w:szCs w:val="28"/>
        </w:rPr>
        <w:t>social</w:t>
      </w:r>
      <w:r w:rsidR="005E0994" w:rsidRPr="001F39F3">
        <w:rPr>
          <w:rFonts w:cs="Times New Roman"/>
          <w:color w:val="000000" w:themeColor="text1"/>
          <w:szCs w:val="28"/>
        </w:rPr>
        <w:t>ă</w:t>
      </w:r>
      <w:r w:rsidR="00356F6A" w:rsidRPr="001F39F3">
        <w:rPr>
          <w:rFonts w:cs="Times New Roman"/>
          <w:color w:val="000000" w:themeColor="text1"/>
          <w:szCs w:val="28"/>
        </w:rPr>
        <w:t xml:space="preserve"> și</w:t>
      </w:r>
      <w:r w:rsidR="00DE39F5" w:rsidRPr="001F39F3">
        <w:rPr>
          <w:rFonts w:cs="Times New Roman"/>
          <w:color w:val="000000" w:themeColor="text1"/>
          <w:szCs w:val="28"/>
        </w:rPr>
        <w:t xml:space="preserve"> la ocrotirea sănătății</w:t>
      </w:r>
    </w:p>
    <w:p w14:paraId="45B33B70" w14:textId="12277CB3" w:rsidR="00161DF5" w:rsidRPr="007A736F" w:rsidRDefault="00161DF5" w:rsidP="00CF56DF">
      <w:pPr>
        <w:pStyle w:val="ae"/>
        <w:numPr>
          <w:ilvl w:val="0"/>
          <w:numId w:val="33"/>
        </w:numPr>
        <w:tabs>
          <w:tab w:val="left" w:pos="851"/>
          <w:tab w:val="left" w:pos="990"/>
        </w:tabs>
        <w:spacing w:after="0" w:line="276" w:lineRule="auto"/>
        <w:ind w:left="0" w:firstLine="567"/>
        <w:jc w:val="both"/>
        <w:rPr>
          <w:rFonts w:cs="Times New Roman"/>
          <w:szCs w:val="28"/>
        </w:rPr>
      </w:pPr>
      <w:r w:rsidRPr="007A736F">
        <w:rPr>
          <w:rFonts w:cs="Times New Roman"/>
          <w:lang w:val="ro-MD"/>
        </w:rPr>
        <w:t>Cetățenii Uniunii Europene și membrii de familie ai acestora care își exercită dreptul la liberă circulație și ședere pe teritoriul Republicii Moldova, au dreptul la ocrotirea sănătății conform prevederilor Legii ocrotirii sănătății nr. 411/1995 și a Legii cu privire la asigurarea obligatorie de asistență medicală nr. 1585/1998.</w:t>
      </w:r>
    </w:p>
    <w:p w14:paraId="5288606F" w14:textId="1D71BED4" w:rsidR="00161DF5" w:rsidRPr="007A736F" w:rsidRDefault="00DA3153" w:rsidP="00CF56DF">
      <w:pPr>
        <w:pStyle w:val="ae"/>
        <w:numPr>
          <w:ilvl w:val="0"/>
          <w:numId w:val="33"/>
        </w:numPr>
        <w:tabs>
          <w:tab w:val="left" w:pos="851"/>
          <w:tab w:val="left" w:pos="990"/>
        </w:tabs>
        <w:spacing w:after="0" w:line="276" w:lineRule="auto"/>
        <w:ind w:left="0" w:firstLine="567"/>
        <w:jc w:val="both"/>
        <w:rPr>
          <w:rFonts w:cs="Times New Roman"/>
          <w:szCs w:val="28"/>
        </w:rPr>
      </w:pPr>
      <w:r w:rsidRPr="007A736F">
        <w:rPr>
          <w:rFonts w:cs="Times New Roman"/>
          <w:lang w:val="ro-MD"/>
        </w:rPr>
        <w:t>Lucrătorii cetățeni ai Uniunii Europene și lucrătorii membri de familie ai acestora sunt asigurați în sistemul public de asigurări sociale și au dreptul de a beneficia de prestații de asigurări sociale, potrivit dispozițiilor legislației naționale și conform acordurilor internaționale din domeniul securității sociale la care Republica Moldova este parte</w:t>
      </w:r>
      <w:r w:rsidR="00161DF5" w:rsidRPr="007A736F">
        <w:rPr>
          <w:rFonts w:cs="Times New Roman"/>
          <w:lang w:val="ro-MD"/>
        </w:rPr>
        <w:t>.</w:t>
      </w:r>
    </w:p>
    <w:p w14:paraId="26A53718" w14:textId="2157AAA4" w:rsidR="004B7C59" w:rsidRPr="007A736F" w:rsidRDefault="007C238E" w:rsidP="00CF56DF">
      <w:pPr>
        <w:pStyle w:val="ae"/>
        <w:numPr>
          <w:ilvl w:val="0"/>
          <w:numId w:val="33"/>
        </w:numPr>
        <w:tabs>
          <w:tab w:val="left" w:pos="851"/>
          <w:tab w:val="left" w:pos="990"/>
        </w:tabs>
        <w:spacing w:after="0" w:line="276" w:lineRule="auto"/>
        <w:ind w:left="0" w:firstLine="567"/>
        <w:jc w:val="both"/>
        <w:rPr>
          <w:rFonts w:cs="Times New Roman"/>
          <w:szCs w:val="28"/>
        </w:rPr>
      </w:pPr>
      <w:r w:rsidRPr="007A736F">
        <w:rPr>
          <w:rFonts w:cs="Times New Roman"/>
          <w:szCs w:val="28"/>
        </w:rPr>
        <w:t>L</w:t>
      </w:r>
      <w:r w:rsidRPr="007A736F">
        <w:rPr>
          <w:rFonts w:cs="Times New Roman"/>
          <w:szCs w:val="28"/>
          <w:highlight w:val="white"/>
        </w:rPr>
        <w:t>ucrător</w:t>
      </w:r>
      <w:r w:rsidR="000634DB" w:rsidRPr="007A736F">
        <w:rPr>
          <w:rFonts w:cs="Times New Roman"/>
          <w:szCs w:val="28"/>
          <w:highlight w:val="white"/>
        </w:rPr>
        <w:t xml:space="preserve">ii </w:t>
      </w:r>
      <w:r w:rsidRPr="007A736F">
        <w:rPr>
          <w:rFonts w:cs="Times New Roman"/>
          <w:szCs w:val="28"/>
          <w:highlight w:val="white"/>
        </w:rPr>
        <w:t>cetățe</w:t>
      </w:r>
      <w:r w:rsidR="000634DB" w:rsidRPr="007A736F">
        <w:rPr>
          <w:rFonts w:cs="Times New Roman"/>
          <w:szCs w:val="28"/>
          <w:highlight w:val="white"/>
        </w:rPr>
        <w:t xml:space="preserve">ni </w:t>
      </w:r>
      <w:r w:rsidRPr="007A736F">
        <w:rPr>
          <w:rFonts w:cs="Times New Roman"/>
          <w:szCs w:val="28"/>
          <w:highlight w:val="white"/>
        </w:rPr>
        <w:t>a</w:t>
      </w:r>
      <w:r w:rsidR="000634DB" w:rsidRPr="007A736F">
        <w:rPr>
          <w:rFonts w:cs="Times New Roman"/>
          <w:szCs w:val="28"/>
          <w:highlight w:val="white"/>
        </w:rPr>
        <w:t xml:space="preserve">i </w:t>
      </w:r>
      <w:r w:rsidRPr="007A736F">
        <w:rPr>
          <w:rFonts w:cs="Times New Roman"/>
          <w:szCs w:val="28"/>
          <w:highlight w:val="white"/>
        </w:rPr>
        <w:t>Uniunii Europene și lucrător</w:t>
      </w:r>
      <w:r w:rsidR="000634DB" w:rsidRPr="007A736F">
        <w:rPr>
          <w:rFonts w:cs="Times New Roman"/>
          <w:szCs w:val="28"/>
          <w:highlight w:val="white"/>
        </w:rPr>
        <w:t>ii</w:t>
      </w:r>
      <w:r w:rsidRPr="007A736F">
        <w:rPr>
          <w:rFonts w:cs="Times New Roman"/>
          <w:szCs w:val="28"/>
          <w:highlight w:val="white"/>
        </w:rPr>
        <w:t xml:space="preserve"> membr</w:t>
      </w:r>
      <w:r w:rsidR="000634DB" w:rsidRPr="007A736F">
        <w:rPr>
          <w:rFonts w:cs="Times New Roman"/>
          <w:szCs w:val="28"/>
          <w:highlight w:val="white"/>
        </w:rPr>
        <w:t>i</w:t>
      </w:r>
      <w:r w:rsidRPr="007A736F">
        <w:rPr>
          <w:rFonts w:cs="Times New Roman"/>
          <w:szCs w:val="28"/>
          <w:highlight w:val="white"/>
        </w:rPr>
        <w:t xml:space="preserve"> de familie a</w:t>
      </w:r>
      <w:r w:rsidR="004864E7" w:rsidRPr="007A736F">
        <w:rPr>
          <w:rFonts w:cs="Times New Roman"/>
          <w:szCs w:val="28"/>
          <w:highlight w:val="white"/>
        </w:rPr>
        <w:t>i</w:t>
      </w:r>
      <w:r w:rsidRPr="007A736F">
        <w:rPr>
          <w:rFonts w:cs="Times New Roman"/>
          <w:szCs w:val="28"/>
          <w:highlight w:val="white"/>
        </w:rPr>
        <w:t xml:space="preserve"> </w:t>
      </w:r>
      <w:r w:rsidR="004864E7" w:rsidRPr="007A736F">
        <w:rPr>
          <w:rFonts w:cs="Times New Roman"/>
          <w:szCs w:val="28"/>
          <w:highlight w:val="white"/>
        </w:rPr>
        <w:t>acestora</w:t>
      </w:r>
      <w:r w:rsidRPr="007A736F">
        <w:rPr>
          <w:rFonts w:cs="Times New Roman"/>
          <w:szCs w:val="28"/>
          <w:highlight w:val="white"/>
        </w:rPr>
        <w:t xml:space="preserve"> au dreptul la locuințe de serviciu, conform prevederilor Legii nr. 75/2015 cu privire la locuințe.</w:t>
      </w:r>
    </w:p>
    <w:p w14:paraId="71E96532" w14:textId="52C75B71" w:rsidR="00C7628B" w:rsidRPr="007A736F" w:rsidRDefault="007C238E" w:rsidP="004325C8">
      <w:pPr>
        <w:tabs>
          <w:tab w:val="left" w:pos="990"/>
        </w:tabs>
        <w:spacing w:after="0" w:line="276" w:lineRule="auto"/>
        <w:ind w:firstLine="567"/>
        <w:rPr>
          <w:rFonts w:cs="Times New Roman"/>
          <w:b/>
          <w:bCs/>
          <w:szCs w:val="28"/>
        </w:rPr>
      </w:pPr>
      <w:r w:rsidRPr="007A736F">
        <w:rPr>
          <w:rFonts w:cs="Times New Roman"/>
          <w:b/>
          <w:bCs/>
          <w:szCs w:val="28"/>
        </w:rPr>
        <w:t xml:space="preserve">Articolul </w:t>
      </w:r>
      <w:r w:rsidR="00476601" w:rsidRPr="007A736F">
        <w:rPr>
          <w:rFonts w:cs="Times New Roman"/>
          <w:b/>
          <w:bCs/>
          <w:szCs w:val="28"/>
        </w:rPr>
        <w:t>3</w:t>
      </w:r>
      <w:r w:rsidR="00161DF5" w:rsidRPr="007A736F">
        <w:rPr>
          <w:rFonts w:cs="Times New Roman"/>
          <w:b/>
          <w:bCs/>
          <w:szCs w:val="28"/>
        </w:rPr>
        <w:t>1</w:t>
      </w:r>
      <w:r w:rsidRPr="007A736F">
        <w:rPr>
          <w:rFonts w:cs="Times New Roman"/>
          <w:b/>
          <w:bCs/>
          <w:szCs w:val="28"/>
        </w:rPr>
        <w:t xml:space="preserve">. </w:t>
      </w:r>
      <w:r w:rsidRPr="007A736F">
        <w:rPr>
          <w:rFonts w:cs="Times New Roman"/>
          <w:szCs w:val="28"/>
        </w:rPr>
        <w:t>Dreptul la educație</w:t>
      </w:r>
    </w:p>
    <w:p w14:paraId="64099F3B" w14:textId="05AB6FD4" w:rsidR="00840B6E" w:rsidRPr="007A736F" w:rsidRDefault="00840B6E" w:rsidP="004325C8">
      <w:pPr>
        <w:pStyle w:val="ae"/>
        <w:numPr>
          <w:ilvl w:val="0"/>
          <w:numId w:val="13"/>
        </w:numPr>
        <w:tabs>
          <w:tab w:val="left" w:pos="990"/>
        </w:tabs>
        <w:spacing w:after="0" w:line="276" w:lineRule="auto"/>
        <w:ind w:left="0" w:firstLine="567"/>
        <w:jc w:val="both"/>
        <w:rPr>
          <w:rFonts w:cs="Times New Roman"/>
          <w:b/>
          <w:bCs/>
          <w:szCs w:val="28"/>
        </w:rPr>
      </w:pPr>
      <w:r w:rsidRPr="007A736F">
        <w:rPr>
          <w:rFonts w:eastAsia="Times New Roman" w:cs="Times New Roman"/>
          <w:szCs w:val="28"/>
        </w:rPr>
        <w:t>Cetățenii</w:t>
      </w:r>
      <w:r w:rsidR="00092680" w:rsidRPr="007A736F">
        <w:rPr>
          <w:rFonts w:eastAsia="Times New Roman" w:cs="Times New Roman"/>
          <w:szCs w:val="28"/>
        </w:rPr>
        <w:t xml:space="preserve"> </w:t>
      </w:r>
      <w:r w:rsidRPr="007A736F">
        <w:rPr>
          <w:rFonts w:eastAsia="Times New Roman" w:cs="Times New Roman"/>
          <w:szCs w:val="28"/>
        </w:rPr>
        <w:t>Uniunii Europene</w:t>
      </w:r>
      <w:r w:rsidR="00092680" w:rsidRPr="007A736F">
        <w:rPr>
          <w:rFonts w:eastAsia="Times New Roman" w:cs="Times New Roman"/>
          <w:szCs w:val="28"/>
        </w:rPr>
        <w:t xml:space="preserve"> și membrii de familie ai </w:t>
      </w:r>
      <w:r w:rsidRPr="007A736F">
        <w:rPr>
          <w:rFonts w:eastAsia="Times New Roman" w:cs="Times New Roman"/>
          <w:szCs w:val="28"/>
        </w:rPr>
        <w:t>acestora</w:t>
      </w:r>
      <w:r w:rsidR="00FF5A33" w:rsidRPr="007A736F">
        <w:rPr>
          <w:rFonts w:eastAsia="Times New Roman" w:cs="Times New Roman"/>
          <w:szCs w:val="28"/>
        </w:rPr>
        <w:t xml:space="preserve">, prevăzuți la art. </w:t>
      </w:r>
      <w:r w:rsidR="008C2531" w:rsidRPr="007A736F">
        <w:rPr>
          <w:rFonts w:eastAsia="Times New Roman" w:cs="Times New Roman"/>
          <w:szCs w:val="28"/>
        </w:rPr>
        <w:t>4</w:t>
      </w:r>
      <w:r w:rsidR="00FF5A33" w:rsidRPr="007A736F">
        <w:rPr>
          <w:rFonts w:eastAsia="Times New Roman" w:cs="Times New Roman"/>
          <w:szCs w:val="28"/>
        </w:rPr>
        <w:t>, lit. a</w:t>
      </w:r>
      <w:r w:rsidR="00533E1E" w:rsidRPr="007A736F">
        <w:rPr>
          <w:rFonts w:eastAsia="Times New Roman" w:cs="Times New Roman"/>
          <w:szCs w:val="28"/>
        </w:rPr>
        <w:t xml:space="preserve">-c) </w:t>
      </w:r>
      <w:r w:rsidRPr="007A736F">
        <w:rPr>
          <w:rFonts w:eastAsia="Times New Roman" w:cs="Times New Roman"/>
          <w:szCs w:val="28"/>
        </w:rPr>
        <w:t>care își exercită dreptul la libera circulație și ședere pe teritoriul Republicii Moldova au acces la sistemul național de educație, în conformitate</w:t>
      </w:r>
      <w:r w:rsidR="00092680" w:rsidRPr="007A736F">
        <w:rPr>
          <w:rFonts w:eastAsia="Times New Roman" w:cs="Times New Roman"/>
          <w:szCs w:val="28"/>
        </w:rPr>
        <w:t xml:space="preserve"> cu </w:t>
      </w:r>
      <w:r w:rsidR="00041813" w:rsidRPr="007A736F">
        <w:rPr>
          <w:rFonts w:eastAsia="Times New Roman" w:cs="Times New Roman"/>
          <w:szCs w:val="28"/>
        </w:rPr>
        <w:t>cadrul normativ</w:t>
      </w:r>
      <w:r w:rsidRPr="007A736F">
        <w:rPr>
          <w:rFonts w:eastAsia="Times New Roman" w:cs="Times New Roman"/>
          <w:szCs w:val="28"/>
        </w:rPr>
        <w:t>.</w:t>
      </w:r>
    </w:p>
    <w:p w14:paraId="2717F2D8" w14:textId="7E74D11B" w:rsidR="00AF4864" w:rsidRPr="00D72C03" w:rsidRDefault="007C238E" w:rsidP="00041813">
      <w:pPr>
        <w:pStyle w:val="ae"/>
        <w:numPr>
          <w:ilvl w:val="0"/>
          <w:numId w:val="13"/>
        </w:numPr>
        <w:tabs>
          <w:tab w:val="left" w:pos="990"/>
        </w:tabs>
        <w:spacing w:after="0" w:line="276" w:lineRule="auto"/>
        <w:ind w:left="0" w:firstLine="567"/>
        <w:jc w:val="both"/>
        <w:rPr>
          <w:rFonts w:cs="Times New Roman"/>
          <w:b/>
          <w:bCs/>
          <w:szCs w:val="28"/>
        </w:rPr>
      </w:pPr>
      <w:r w:rsidRPr="007A736F">
        <w:rPr>
          <w:rFonts w:eastAsia="Times New Roman" w:cs="Times New Roman"/>
          <w:szCs w:val="28"/>
        </w:rPr>
        <w:lastRenderedPageBreak/>
        <w:t>Cetățenii Uniunii Europene și membrii de familie ai acestora</w:t>
      </w:r>
      <w:r w:rsidRPr="007A736F">
        <w:rPr>
          <w:rFonts w:cs="Times New Roman"/>
          <w:szCs w:val="28"/>
        </w:rPr>
        <w:t xml:space="preserve"> admiși la studii în instituții de învățământ</w:t>
      </w:r>
      <w:r w:rsidR="004864E7" w:rsidRPr="007A736F">
        <w:rPr>
          <w:rFonts w:cs="Times New Roman"/>
          <w:szCs w:val="28"/>
        </w:rPr>
        <w:t>,</w:t>
      </w:r>
      <w:r w:rsidRPr="007A736F">
        <w:rPr>
          <w:rFonts w:cs="Times New Roman"/>
          <w:szCs w:val="28"/>
        </w:rPr>
        <w:t xml:space="preserve"> au drepturi și îndatoriri în conformitate cu </w:t>
      </w:r>
      <w:r w:rsidR="00041813" w:rsidRPr="007A736F">
        <w:rPr>
          <w:rFonts w:eastAsia="Times New Roman" w:cs="Times New Roman"/>
          <w:szCs w:val="28"/>
        </w:rPr>
        <w:t>cadrul normativ</w:t>
      </w:r>
      <w:r w:rsidRPr="007A736F">
        <w:rPr>
          <w:rFonts w:cs="Times New Roman"/>
          <w:szCs w:val="28"/>
        </w:rPr>
        <w:t xml:space="preserve"> și cu regulile stabilite de aceste instituții.</w:t>
      </w:r>
      <w:r w:rsidR="004325C8" w:rsidRPr="007A736F">
        <w:rPr>
          <w:rFonts w:cs="Times New Roman"/>
          <w:szCs w:val="28"/>
        </w:rPr>
        <w:t xml:space="preserve"> </w:t>
      </w:r>
    </w:p>
    <w:p w14:paraId="6286F916" w14:textId="6F0E99A1" w:rsidR="00D72C03" w:rsidRDefault="00D72C03" w:rsidP="00D72C03">
      <w:pPr>
        <w:pStyle w:val="ae"/>
        <w:tabs>
          <w:tab w:val="left" w:pos="990"/>
        </w:tabs>
        <w:spacing w:after="0" w:line="276" w:lineRule="auto"/>
        <w:ind w:left="567"/>
        <w:jc w:val="both"/>
        <w:rPr>
          <w:rFonts w:cs="Times New Roman"/>
          <w:szCs w:val="28"/>
        </w:rPr>
      </w:pPr>
    </w:p>
    <w:p w14:paraId="1E28B11F" w14:textId="77777777" w:rsidR="00D72C03" w:rsidRPr="007A736F" w:rsidRDefault="00D72C03" w:rsidP="00D72C03">
      <w:pPr>
        <w:pStyle w:val="ae"/>
        <w:tabs>
          <w:tab w:val="left" w:pos="990"/>
        </w:tabs>
        <w:spacing w:after="0" w:line="276" w:lineRule="auto"/>
        <w:ind w:left="567"/>
        <w:jc w:val="both"/>
        <w:rPr>
          <w:rFonts w:cs="Times New Roman"/>
          <w:b/>
          <w:bCs/>
          <w:szCs w:val="28"/>
        </w:rPr>
      </w:pPr>
    </w:p>
    <w:p w14:paraId="6778432E" w14:textId="7517F875" w:rsidR="00C7628B" w:rsidRPr="007A736F" w:rsidRDefault="007C238E" w:rsidP="004E633A">
      <w:pPr>
        <w:pStyle w:val="ae"/>
        <w:tabs>
          <w:tab w:val="left" w:pos="990"/>
        </w:tabs>
        <w:spacing w:after="0" w:line="276" w:lineRule="auto"/>
        <w:ind w:left="567"/>
        <w:jc w:val="both"/>
        <w:rPr>
          <w:rFonts w:cs="Times New Roman"/>
          <w:szCs w:val="28"/>
        </w:rPr>
      </w:pPr>
      <w:r w:rsidRPr="007A736F">
        <w:rPr>
          <w:rFonts w:cs="Times New Roman"/>
          <w:b/>
          <w:bCs/>
          <w:szCs w:val="28"/>
        </w:rPr>
        <w:t>Articolul 3</w:t>
      </w:r>
      <w:r w:rsidR="00161DF5" w:rsidRPr="007A736F">
        <w:rPr>
          <w:rFonts w:cs="Times New Roman"/>
          <w:b/>
          <w:bCs/>
          <w:szCs w:val="28"/>
        </w:rPr>
        <w:t>2</w:t>
      </w:r>
      <w:r w:rsidR="00476601" w:rsidRPr="007A736F">
        <w:rPr>
          <w:rFonts w:cs="Times New Roman"/>
          <w:b/>
          <w:bCs/>
          <w:szCs w:val="28"/>
        </w:rPr>
        <w:t xml:space="preserve">. </w:t>
      </w:r>
      <w:r w:rsidRPr="007A736F">
        <w:rPr>
          <w:rFonts w:cs="Times New Roman"/>
          <w:szCs w:val="28"/>
        </w:rPr>
        <w:t>Dreptul la integrare</w:t>
      </w:r>
    </w:p>
    <w:p w14:paraId="65653CDF" w14:textId="2AA952FD" w:rsidR="00C7628B" w:rsidRPr="007A736F" w:rsidRDefault="007C238E" w:rsidP="004325C8">
      <w:pPr>
        <w:pStyle w:val="ae"/>
        <w:tabs>
          <w:tab w:val="left" w:pos="990"/>
        </w:tabs>
        <w:spacing w:after="0" w:line="276" w:lineRule="auto"/>
        <w:ind w:left="0" w:firstLine="567"/>
        <w:jc w:val="both"/>
        <w:rPr>
          <w:rFonts w:cs="Times New Roman"/>
          <w:szCs w:val="28"/>
        </w:rPr>
      </w:pPr>
      <w:r w:rsidRPr="007A736F">
        <w:rPr>
          <w:rFonts w:cs="Times New Roman"/>
          <w:szCs w:val="28"/>
        </w:rPr>
        <w:t>Cetățenii Uniunii Europene și membrii de familie ai acestora care își exercită dreptul la libera circulație</w:t>
      </w:r>
      <w:r w:rsidR="00E8446D" w:rsidRPr="007A736F">
        <w:rPr>
          <w:rFonts w:cs="Times New Roman"/>
          <w:szCs w:val="28"/>
        </w:rPr>
        <w:t xml:space="preserve"> și ședere</w:t>
      </w:r>
      <w:r w:rsidRPr="007A736F">
        <w:rPr>
          <w:rFonts w:cs="Times New Roman"/>
          <w:szCs w:val="28"/>
        </w:rPr>
        <w:t xml:space="preserve"> pe teritoriul Republicii Moldova, beneficiază de dreptul de a accesa măsuri de integrare în conformitate cu cadrul</w:t>
      </w:r>
      <w:r w:rsidR="005A75C2" w:rsidRPr="007A736F">
        <w:rPr>
          <w:rFonts w:cs="Times New Roman"/>
          <w:szCs w:val="28"/>
        </w:rPr>
        <w:t>ui</w:t>
      </w:r>
      <w:r w:rsidRPr="007A736F">
        <w:rPr>
          <w:rFonts w:cs="Times New Roman"/>
          <w:szCs w:val="28"/>
        </w:rPr>
        <w:t xml:space="preserve"> normativ </w:t>
      </w:r>
      <w:r w:rsidR="007F3E08" w:rsidRPr="007A736F">
        <w:rPr>
          <w:rFonts w:cs="Times New Roman"/>
          <w:szCs w:val="28"/>
        </w:rPr>
        <w:t>care</w:t>
      </w:r>
      <w:r w:rsidRPr="007A736F">
        <w:rPr>
          <w:rFonts w:cs="Times New Roman"/>
          <w:szCs w:val="28"/>
        </w:rPr>
        <w:t xml:space="preserve"> facilitează includerea lor în viața economică, socială și culturală a Republicii Moldova.</w:t>
      </w:r>
    </w:p>
    <w:p w14:paraId="77DD321E" w14:textId="2889C3CB" w:rsidR="00C7628B" w:rsidRPr="007A736F" w:rsidRDefault="007C238E" w:rsidP="004325C8">
      <w:pPr>
        <w:shd w:val="clear" w:color="auto" w:fill="FFFFFF"/>
        <w:tabs>
          <w:tab w:val="left" w:pos="990"/>
          <w:tab w:val="left" w:pos="1080"/>
        </w:tabs>
        <w:spacing w:after="0" w:line="276" w:lineRule="auto"/>
        <w:ind w:firstLine="567"/>
        <w:jc w:val="both"/>
        <w:rPr>
          <w:rFonts w:eastAsia="Times New Roman" w:cs="Times New Roman"/>
          <w:szCs w:val="28"/>
          <w:lang w:eastAsia="ro-RO"/>
        </w:rPr>
      </w:pPr>
      <w:r w:rsidRPr="007A736F">
        <w:rPr>
          <w:rFonts w:eastAsia="Times New Roman" w:cs="Times New Roman"/>
          <w:b/>
          <w:bCs/>
          <w:szCs w:val="28"/>
          <w:lang w:eastAsia="ro-RO"/>
        </w:rPr>
        <w:t>Articolul 3</w:t>
      </w:r>
      <w:r w:rsidR="00161DF5" w:rsidRPr="007A736F">
        <w:rPr>
          <w:rFonts w:eastAsia="Times New Roman" w:cs="Times New Roman"/>
          <w:b/>
          <w:bCs/>
          <w:szCs w:val="28"/>
          <w:lang w:eastAsia="ro-RO"/>
        </w:rPr>
        <w:t>3</w:t>
      </w:r>
      <w:r w:rsidRPr="007A736F">
        <w:rPr>
          <w:rFonts w:eastAsia="Times New Roman" w:cs="Times New Roman"/>
          <w:b/>
          <w:bCs/>
          <w:szCs w:val="28"/>
          <w:lang w:eastAsia="ro-RO"/>
        </w:rPr>
        <w:t>.</w:t>
      </w:r>
      <w:r w:rsidRPr="007A736F">
        <w:rPr>
          <w:rFonts w:eastAsia="Times New Roman" w:cs="Times New Roman"/>
          <w:szCs w:val="28"/>
          <w:lang w:eastAsia="ro-RO"/>
        </w:rPr>
        <w:t> Dreptul la inviolabilitatea persoanei și a locuinței</w:t>
      </w:r>
    </w:p>
    <w:p w14:paraId="7BD89371" w14:textId="714765C5" w:rsidR="00C7628B" w:rsidRPr="007A736F" w:rsidRDefault="007C238E" w:rsidP="004325C8">
      <w:pPr>
        <w:shd w:val="clear" w:color="auto" w:fill="FFFFFF"/>
        <w:tabs>
          <w:tab w:val="left" w:pos="851"/>
          <w:tab w:val="left" w:pos="990"/>
          <w:tab w:val="left" w:pos="1080"/>
        </w:tabs>
        <w:spacing w:after="0" w:line="276" w:lineRule="auto"/>
        <w:ind w:firstLine="567"/>
        <w:jc w:val="both"/>
        <w:rPr>
          <w:rFonts w:eastAsia="Times New Roman" w:cs="Times New Roman"/>
          <w:szCs w:val="28"/>
          <w:lang w:eastAsia="ro-RO"/>
        </w:rPr>
      </w:pPr>
      <w:r w:rsidRPr="007A736F">
        <w:rPr>
          <w:rFonts w:eastAsia="Times New Roman" w:cs="Times New Roman"/>
          <w:szCs w:val="28"/>
        </w:rPr>
        <w:t>Cetățenilor Uniunii Europene și membri</w:t>
      </w:r>
      <w:r w:rsidR="00F1405D" w:rsidRPr="007A736F">
        <w:rPr>
          <w:rFonts w:eastAsia="Times New Roman" w:cs="Times New Roman"/>
          <w:szCs w:val="28"/>
        </w:rPr>
        <w:t>lor</w:t>
      </w:r>
      <w:r w:rsidRPr="007A736F">
        <w:rPr>
          <w:rFonts w:eastAsia="Times New Roman" w:cs="Times New Roman"/>
          <w:szCs w:val="28"/>
        </w:rPr>
        <w:t xml:space="preserve"> de familie ai acestora</w:t>
      </w:r>
      <w:r w:rsidRPr="007A736F">
        <w:rPr>
          <w:rFonts w:cs="Times New Roman"/>
          <w:szCs w:val="28"/>
        </w:rPr>
        <w:t xml:space="preserve"> </w:t>
      </w:r>
      <w:r w:rsidRPr="007A736F">
        <w:rPr>
          <w:rFonts w:eastAsia="Times New Roman" w:cs="Times New Roman"/>
          <w:szCs w:val="28"/>
          <w:lang w:eastAsia="ro-RO"/>
        </w:rPr>
        <w:t xml:space="preserve">li se garantează inviolabilitatea persoanei și a locuinței în conformitate cu </w:t>
      </w:r>
      <w:r w:rsidR="00F1405D" w:rsidRPr="007A736F">
        <w:rPr>
          <w:rFonts w:eastAsia="Times New Roman" w:cs="Times New Roman"/>
          <w:szCs w:val="28"/>
          <w:lang w:eastAsia="ro-RO"/>
        </w:rPr>
        <w:t>cadrul normativ</w:t>
      </w:r>
      <w:r w:rsidRPr="007A736F">
        <w:rPr>
          <w:rFonts w:eastAsia="Times New Roman" w:cs="Times New Roman"/>
          <w:szCs w:val="28"/>
          <w:lang w:eastAsia="ro-RO"/>
        </w:rPr>
        <w:t xml:space="preserve">. Ei au dreptul la satisfacție efectivă din partea instanțelor judecătorești competente, </w:t>
      </w:r>
      <w:r w:rsidR="004864E7" w:rsidRPr="007A736F">
        <w:rPr>
          <w:rFonts w:eastAsia="Times New Roman" w:cs="Times New Roman"/>
          <w:szCs w:val="28"/>
          <w:lang w:eastAsia="ro-RO"/>
        </w:rPr>
        <w:t xml:space="preserve">precum și </w:t>
      </w:r>
      <w:r w:rsidRPr="007A736F">
        <w:rPr>
          <w:rFonts w:eastAsia="Times New Roman" w:cs="Times New Roman"/>
          <w:szCs w:val="28"/>
          <w:lang w:eastAsia="ro-RO"/>
        </w:rPr>
        <w:t>a altor autorități publice împotriva actelor ce atentează drepturile, libertățile și interesele legitime.</w:t>
      </w:r>
    </w:p>
    <w:p w14:paraId="3E9D61A5" w14:textId="6AFB6684" w:rsidR="00C7628B" w:rsidRPr="007A736F" w:rsidRDefault="007C238E" w:rsidP="004325C8">
      <w:pPr>
        <w:shd w:val="clear" w:color="auto" w:fill="FFFFFF"/>
        <w:tabs>
          <w:tab w:val="left" w:pos="851"/>
          <w:tab w:val="left" w:pos="990"/>
          <w:tab w:val="left" w:pos="1080"/>
        </w:tabs>
        <w:spacing w:after="0" w:line="276" w:lineRule="auto"/>
        <w:ind w:firstLine="567"/>
        <w:jc w:val="both"/>
        <w:rPr>
          <w:rFonts w:eastAsia="Times New Roman" w:cs="Times New Roman"/>
          <w:szCs w:val="28"/>
          <w:lang w:eastAsia="ro-RO"/>
        </w:rPr>
      </w:pPr>
      <w:r w:rsidRPr="007A736F">
        <w:rPr>
          <w:rFonts w:eastAsia="Times New Roman" w:cs="Times New Roman"/>
          <w:b/>
          <w:bCs/>
          <w:szCs w:val="28"/>
          <w:lang w:eastAsia="ro-RO"/>
        </w:rPr>
        <w:t>Articolul 3</w:t>
      </w:r>
      <w:r w:rsidR="00161DF5" w:rsidRPr="007A736F">
        <w:rPr>
          <w:rFonts w:eastAsia="Times New Roman" w:cs="Times New Roman"/>
          <w:b/>
          <w:bCs/>
          <w:szCs w:val="28"/>
          <w:lang w:eastAsia="ro-RO"/>
        </w:rPr>
        <w:t>4</w:t>
      </w:r>
      <w:r w:rsidRPr="007A736F">
        <w:rPr>
          <w:rFonts w:eastAsia="Times New Roman" w:cs="Times New Roman"/>
          <w:b/>
          <w:bCs/>
          <w:szCs w:val="28"/>
          <w:lang w:eastAsia="ro-RO"/>
        </w:rPr>
        <w:t>.</w:t>
      </w:r>
      <w:r w:rsidRPr="007A736F">
        <w:rPr>
          <w:rFonts w:eastAsia="Times New Roman" w:cs="Times New Roman"/>
          <w:szCs w:val="28"/>
          <w:lang w:eastAsia="ro-RO"/>
        </w:rPr>
        <w:t xml:space="preserve"> Dreptul la egalitatea de tratament și contestarea abaterilor</w:t>
      </w:r>
    </w:p>
    <w:p w14:paraId="0FC6BA49" w14:textId="5CA96DA7" w:rsidR="0019071C" w:rsidRPr="007A736F" w:rsidRDefault="002774C8" w:rsidP="0019071C">
      <w:pPr>
        <w:shd w:val="clear" w:color="auto" w:fill="FFFFFF"/>
        <w:tabs>
          <w:tab w:val="left" w:pos="567"/>
          <w:tab w:val="left" w:pos="993"/>
        </w:tabs>
        <w:spacing w:after="0" w:line="276" w:lineRule="auto"/>
        <w:jc w:val="both"/>
        <w:rPr>
          <w:rFonts w:eastAsia="Times New Roman" w:cs="Times New Roman"/>
          <w:szCs w:val="28"/>
          <w:lang w:eastAsia="ro-RO"/>
        </w:rPr>
      </w:pPr>
      <w:r w:rsidRPr="007A736F">
        <w:rPr>
          <w:rFonts w:eastAsia="Times New Roman" w:cs="Times New Roman"/>
          <w:szCs w:val="28"/>
          <w:lang w:eastAsia="ro-RO"/>
        </w:rPr>
        <w:tab/>
      </w:r>
      <w:r w:rsidR="0019071C" w:rsidRPr="007A736F">
        <w:rPr>
          <w:rFonts w:eastAsia="Times New Roman" w:cs="Times New Roman"/>
          <w:szCs w:val="28"/>
          <w:lang w:eastAsia="ro-RO"/>
        </w:rPr>
        <w:t>(1) Egalitatea de tratament este garantată lucrătorilor cetățeni ai Uniunii Europene și membrilor de familie ai acestora, care își exercită dreptul la liberă circulație pe teritoriul Republicii Moldova, după cum urmează:</w:t>
      </w:r>
    </w:p>
    <w:p w14:paraId="55E540EF" w14:textId="4783E964" w:rsidR="0019071C" w:rsidRPr="007A736F" w:rsidRDefault="0019071C" w:rsidP="0019071C">
      <w:pPr>
        <w:shd w:val="clear" w:color="auto" w:fill="FFFFFF"/>
        <w:tabs>
          <w:tab w:val="left" w:pos="567"/>
          <w:tab w:val="left" w:pos="993"/>
        </w:tabs>
        <w:spacing w:after="0" w:line="276" w:lineRule="auto"/>
        <w:ind w:firstLine="567"/>
        <w:jc w:val="both"/>
        <w:rPr>
          <w:rFonts w:eastAsia="Times New Roman" w:cs="Times New Roman"/>
          <w:szCs w:val="28"/>
          <w:lang w:eastAsia="ro-RO"/>
        </w:rPr>
      </w:pPr>
      <w:r w:rsidRPr="007A736F">
        <w:rPr>
          <w:rFonts w:eastAsia="Times New Roman" w:cs="Times New Roman"/>
          <w:szCs w:val="28"/>
          <w:lang w:eastAsia="ro-RO"/>
        </w:rPr>
        <w:t>a)</w:t>
      </w:r>
      <w:r w:rsidR="00C63BDB" w:rsidRPr="007A736F">
        <w:rPr>
          <w:rFonts w:eastAsia="Times New Roman" w:cs="Times New Roman"/>
          <w:szCs w:val="28"/>
          <w:lang w:eastAsia="ro-RO"/>
        </w:rPr>
        <w:t xml:space="preserve"> </w:t>
      </w:r>
      <w:r w:rsidRPr="007A736F">
        <w:rPr>
          <w:rFonts w:eastAsia="Times New Roman" w:cs="Times New Roman"/>
          <w:szCs w:val="28"/>
          <w:lang w:eastAsia="ro-RO"/>
        </w:rPr>
        <w:t>accesul la locuri de muncă;</w:t>
      </w:r>
    </w:p>
    <w:p w14:paraId="56F8F66D" w14:textId="2E871731" w:rsidR="0019071C" w:rsidRPr="007A736F" w:rsidRDefault="0019071C" w:rsidP="0019071C">
      <w:pPr>
        <w:shd w:val="clear" w:color="auto" w:fill="FFFFFF"/>
        <w:tabs>
          <w:tab w:val="left" w:pos="567"/>
          <w:tab w:val="left" w:pos="993"/>
        </w:tabs>
        <w:spacing w:after="0" w:line="276" w:lineRule="auto"/>
        <w:ind w:firstLine="567"/>
        <w:jc w:val="both"/>
        <w:rPr>
          <w:rFonts w:eastAsia="Times New Roman" w:cs="Times New Roman"/>
          <w:szCs w:val="28"/>
          <w:lang w:eastAsia="ro-RO"/>
        </w:rPr>
      </w:pPr>
      <w:r w:rsidRPr="007A736F">
        <w:rPr>
          <w:rFonts w:eastAsia="Times New Roman" w:cs="Times New Roman"/>
          <w:szCs w:val="28"/>
          <w:lang w:eastAsia="ro-RO"/>
        </w:rPr>
        <w:t>b)</w:t>
      </w:r>
      <w:r w:rsidR="00C63BDB" w:rsidRPr="007A736F">
        <w:rPr>
          <w:rFonts w:eastAsia="Times New Roman" w:cs="Times New Roman"/>
          <w:szCs w:val="28"/>
          <w:lang w:eastAsia="ro-RO"/>
        </w:rPr>
        <w:t xml:space="preserve"> </w:t>
      </w:r>
      <w:r w:rsidRPr="007A736F">
        <w:rPr>
          <w:rFonts w:eastAsia="Times New Roman" w:cs="Times New Roman"/>
          <w:szCs w:val="28"/>
          <w:lang w:eastAsia="ro-RO"/>
        </w:rPr>
        <w:t>la condițiile de muncă și de încadrare în muncă, în special în ceea ce privește remunerarea, concedierea, securitatea și sănătatea în muncă, iar în cazul în care lucrătorii din U</w:t>
      </w:r>
      <w:r w:rsidR="00732D5F" w:rsidRPr="007A736F">
        <w:rPr>
          <w:rFonts w:eastAsia="Times New Roman" w:cs="Times New Roman"/>
          <w:szCs w:val="28"/>
          <w:lang w:eastAsia="ro-RO"/>
        </w:rPr>
        <w:t xml:space="preserve">niunea </w:t>
      </w:r>
      <w:r w:rsidRPr="007A736F">
        <w:rPr>
          <w:rFonts w:eastAsia="Times New Roman" w:cs="Times New Roman"/>
          <w:szCs w:val="28"/>
          <w:lang w:eastAsia="ro-RO"/>
        </w:rPr>
        <w:t>E</w:t>
      </w:r>
      <w:r w:rsidR="00732D5F" w:rsidRPr="007A736F">
        <w:rPr>
          <w:rFonts w:eastAsia="Times New Roman" w:cs="Times New Roman"/>
          <w:szCs w:val="28"/>
          <w:lang w:eastAsia="ro-RO"/>
        </w:rPr>
        <w:t>uropeană</w:t>
      </w:r>
      <w:r w:rsidRPr="007A736F">
        <w:rPr>
          <w:rFonts w:eastAsia="Times New Roman" w:cs="Times New Roman"/>
          <w:szCs w:val="28"/>
          <w:lang w:eastAsia="ro-RO"/>
        </w:rPr>
        <w:t xml:space="preserve"> rămân fără un loc de muncă, reintegrarea profesională și reangajarea;</w:t>
      </w:r>
    </w:p>
    <w:p w14:paraId="28129921" w14:textId="5B2BC778" w:rsidR="0019071C" w:rsidRPr="007A736F" w:rsidRDefault="00D72C03" w:rsidP="0019071C">
      <w:pPr>
        <w:shd w:val="clear" w:color="auto" w:fill="FFFFFF"/>
        <w:tabs>
          <w:tab w:val="left" w:pos="567"/>
          <w:tab w:val="left" w:pos="993"/>
        </w:tabs>
        <w:spacing w:after="0" w:line="276" w:lineRule="auto"/>
        <w:ind w:firstLine="567"/>
        <w:jc w:val="both"/>
        <w:rPr>
          <w:rFonts w:eastAsia="Times New Roman" w:cs="Times New Roman"/>
          <w:szCs w:val="28"/>
          <w:lang w:eastAsia="ro-RO"/>
        </w:rPr>
      </w:pPr>
      <w:r>
        <w:rPr>
          <w:rFonts w:eastAsia="Times New Roman" w:cs="Times New Roman"/>
          <w:szCs w:val="28"/>
          <w:lang w:eastAsia="ro-RO"/>
        </w:rPr>
        <w:t>c</w:t>
      </w:r>
      <w:r w:rsidR="0019071C" w:rsidRPr="007A736F">
        <w:rPr>
          <w:rFonts w:eastAsia="Times New Roman" w:cs="Times New Roman"/>
          <w:szCs w:val="28"/>
          <w:lang w:eastAsia="ro-RO"/>
        </w:rPr>
        <w:t>)</w:t>
      </w:r>
      <w:r w:rsidR="00C63BDB" w:rsidRPr="007A736F">
        <w:rPr>
          <w:rFonts w:eastAsia="Times New Roman" w:cs="Times New Roman"/>
          <w:szCs w:val="28"/>
          <w:lang w:eastAsia="ro-RO"/>
        </w:rPr>
        <w:t xml:space="preserve"> </w:t>
      </w:r>
      <w:r w:rsidR="0019071C" w:rsidRPr="007A736F">
        <w:rPr>
          <w:rFonts w:eastAsia="Times New Roman" w:cs="Times New Roman"/>
          <w:szCs w:val="28"/>
          <w:lang w:eastAsia="ro-RO"/>
        </w:rPr>
        <w:t>afilierea la organizații sindicale și dreptul de a fi ales în organele reprezentative ale lucrătorilor;</w:t>
      </w:r>
    </w:p>
    <w:p w14:paraId="6C893F2F" w14:textId="5F3C52EC" w:rsidR="0019071C" w:rsidRPr="007A736F" w:rsidRDefault="00D72C03" w:rsidP="0019071C">
      <w:pPr>
        <w:shd w:val="clear" w:color="auto" w:fill="FFFFFF"/>
        <w:tabs>
          <w:tab w:val="left" w:pos="567"/>
          <w:tab w:val="left" w:pos="993"/>
        </w:tabs>
        <w:spacing w:after="0" w:line="276" w:lineRule="auto"/>
        <w:ind w:firstLine="567"/>
        <w:jc w:val="both"/>
        <w:rPr>
          <w:rFonts w:eastAsia="Times New Roman" w:cs="Times New Roman"/>
          <w:szCs w:val="28"/>
          <w:lang w:eastAsia="ro-RO"/>
        </w:rPr>
      </w:pPr>
      <w:r>
        <w:rPr>
          <w:rFonts w:eastAsia="Times New Roman" w:cs="Times New Roman"/>
          <w:szCs w:val="28"/>
          <w:lang w:eastAsia="ro-RO"/>
        </w:rPr>
        <w:t>d</w:t>
      </w:r>
      <w:r w:rsidR="0019071C" w:rsidRPr="007A736F">
        <w:rPr>
          <w:rFonts w:eastAsia="Times New Roman" w:cs="Times New Roman"/>
          <w:szCs w:val="28"/>
          <w:lang w:eastAsia="ro-RO"/>
        </w:rPr>
        <w:t>)</w:t>
      </w:r>
      <w:r w:rsidR="00C63BDB" w:rsidRPr="007A736F">
        <w:rPr>
          <w:rFonts w:eastAsia="Times New Roman" w:cs="Times New Roman"/>
          <w:szCs w:val="28"/>
          <w:lang w:eastAsia="ro-RO"/>
        </w:rPr>
        <w:t xml:space="preserve"> </w:t>
      </w:r>
      <w:r w:rsidR="00800E19" w:rsidRPr="007A736F">
        <w:rPr>
          <w:rFonts w:eastAsia="Times New Roman" w:cs="Times New Roman"/>
          <w:szCs w:val="28"/>
          <w:lang w:eastAsia="ro-RO"/>
        </w:rPr>
        <w:t xml:space="preserve"> </w:t>
      </w:r>
      <w:r w:rsidR="0019071C" w:rsidRPr="007A736F">
        <w:rPr>
          <w:rFonts w:eastAsia="Times New Roman" w:cs="Times New Roman"/>
          <w:szCs w:val="28"/>
          <w:lang w:eastAsia="ro-RO"/>
        </w:rPr>
        <w:t>accesul la formare;</w:t>
      </w:r>
    </w:p>
    <w:p w14:paraId="6849D0C1" w14:textId="359536B3" w:rsidR="0019071C" w:rsidRPr="007A736F" w:rsidRDefault="00D72C03" w:rsidP="0019071C">
      <w:pPr>
        <w:shd w:val="clear" w:color="auto" w:fill="FFFFFF"/>
        <w:tabs>
          <w:tab w:val="left" w:pos="567"/>
          <w:tab w:val="left" w:pos="993"/>
        </w:tabs>
        <w:spacing w:after="0" w:line="276" w:lineRule="auto"/>
        <w:ind w:firstLine="567"/>
        <w:jc w:val="both"/>
        <w:rPr>
          <w:rFonts w:eastAsia="Times New Roman" w:cs="Times New Roman"/>
          <w:szCs w:val="28"/>
          <w:lang w:eastAsia="ro-RO"/>
        </w:rPr>
      </w:pPr>
      <w:r>
        <w:rPr>
          <w:rFonts w:eastAsia="Times New Roman" w:cs="Times New Roman"/>
          <w:szCs w:val="28"/>
          <w:lang w:eastAsia="ro-RO"/>
        </w:rPr>
        <w:t>e</w:t>
      </w:r>
      <w:r w:rsidR="0019071C" w:rsidRPr="007A736F">
        <w:rPr>
          <w:rFonts w:eastAsia="Times New Roman" w:cs="Times New Roman"/>
          <w:szCs w:val="28"/>
          <w:lang w:eastAsia="ro-RO"/>
        </w:rPr>
        <w:t>)</w:t>
      </w:r>
      <w:r w:rsidR="00C63BDB" w:rsidRPr="007A736F">
        <w:rPr>
          <w:rFonts w:eastAsia="Times New Roman" w:cs="Times New Roman"/>
          <w:szCs w:val="28"/>
          <w:lang w:eastAsia="ro-RO"/>
        </w:rPr>
        <w:t xml:space="preserve"> </w:t>
      </w:r>
      <w:r w:rsidR="00800E19" w:rsidRPr="007A736F">
        <w:rPr>
          <w:rFonts w:eastAsia="Times New Roman" w:cs="Times New Roman"/>
          <w:szCs w:val="28"/>
          <w:lang w:eastAsia="ro-RO"/>
        </w:rPr>
        <w:t xml:space="preserve"> </w:t>
      </w:r>
      <w:r w:rsidR="0019071C" w:rsidRPr="007A736F">
        <w:rPr>
          <w:rFonts w:eastAsia="Times New Roman" w:cs="Times New Roman"/>
          <w:szCs w:val="28"/>
          <w:lang w:eastAsia="ro-RO"/>
        </w:rPr>
        <w:t>accesul la educație, la cursurile de ucenicie și de formare profesională pentru copiii lucrătorilor din U</w:t>
      </w:r>
      <w:r w:rsidR="00732D5F" w:rsidRPr="007A736F">
        <w:rPr>
          <w:rFonts w:eastAsia="Times New Roman" w:cs="Times New Roman"/>
          <w:szCs w:val="28"/>
          <w:lang w:eastAsia="ro-RO"/>
        </w:rPr>
        <w:t xml:space="preserve">niunea </w:t>
      </w:r>
      <w:r w:rsidR="0019071C" w:rsidRPr="007A736F">
        <w:rPr>
          <w:rFonts w:eastAsia="Times New Roman" w:cs="Times New Roman"/>
          <w:szCs w:val="28"/>
          <w:lang w:eastAsia="ro-RO"/>
        </w:rPr>
        <w:t>E</w:t>
      </w:r>
      <w:r w:rsidR="00732D5F" w:rsidRPr="007A736F">
        <w:rPr>
          <w:rFonts w:eastAsia="Times New Roman" w:cs="Times New Roman"/>
          <w:szCs w:val="28"/>
          <w:lang w:eastAsia="ro-RO"/>
        </w:rPr>
        <w:t>uropeană</w:t>
      </w:r>
      <w:r w:rsidR="0019071C" w:rsidRPr="007A736F">
        <w:rPr>
          <w:rFonts w:eastAsia="Times New Roman" w:cs="Times New Roman"/>
          <w:szCs w:val="28"/>
          <w:lang w:eastAsia="ro-RO"/>
        </w:rPr>
        <w:t>;</w:t>
      </w:r>
    </w:p>
    <w:p w14:paraId="01CBBB96" w14:textId="3B739E27" w:rsidR="00C7628B" w:rsidRPr="007A736F" w:rsidRDefault="00D72C03" w:rsidP="0019071C">
      <w:pPr>
        <w:shd w:val="clear" w:color="auto" w:fill="FFFFFF"/>
        <w:tabs>
          <w:tab w:val="left" w:pos="567"/>
          <w:tab w:val="left" w:pos="993"/>
        </w:tabs>
        <w:spacing w:after="0" w:line="276" w:lineRule="auto"/>
        <w:ind w:firstLine="567"/>
        <w:jc w:val="both"/>
        <w:rPr>
          <w:rFonts w:cs="Times New Roman"/>
          <w:szCs w:val="28"/>
        </w:rPr>
      </w:pPr>
      <w:r>
        <w:rPr>
          <w:rFonts w:eastAsia="Times New Roman" w:cs="Times New Roman"/>
          <w:szCs w:val="28"/>
          <w:lang w:eastAsia="ro-RO"/>
        </w:rPr>
        <w:t>f</w:t>
      </w:r>
      <w:r w:rsidR="0019071C" w:rsidRPr="007A736F">
        <w:rPr>
          <w:rFonts w:eastAsia="Times New Roman" w:cs="Times New Roman"/>
          <w:szCs w:val="28"/>
          <w:lang w:eastAsia="ro-RO"/>
        </w:rPr>
        <w:t>)</w:t>
      </w:r>
      <w:r w:rsidR="00800E19" w:rsidRPr="007A736F">
        <w:rPr>
          <w:rFonts w:eastAsia="Times New Roman" w:cs="Times New Roman"/>
          <w:szCs w:val="28"/>
          <w:lang w:eastAsia="ro-RO"/>
        </w:rPr>
        <w:t xml:space="preserve"> </w:t>
      </w:r>
      <w:r w:rsidR="0019071C" w:rsidRPr="007A736F">
        <w:rPr>
          <w:rFonts w:eastAsia="Times New Roman" w:cs="Times New Roman"/>
          <w:szCs w:val="28"/>
          <w:lang w:eastAsia="ro-RO"/>
        </w:rPr>
        <w:t>asistența acordată la oficiile forței de muncă.</w:t>
      </w:r>
      <w:r w:rsidR="009731AF" w:rsidRPr="007A736F">
        <w:rPr>
          <w:rFonts w:eastAsia="Times New Roman" w:cs="Times New Roman"/>
          <w:szCs w:val="28"/>
          <w:lang w:eastAsia="ro-RO"/>
        </w:rPr>
        <w:t xml:space="preserve"> </w:t>
      </w:r>
    </w:p>
    <w:p w14:paraId="04E31C56" w14:textId="265859F7" w:rsidR="00C7628B" w:rsidRPr="007A736F" w:rsidRDefault="002774C8" w:rsidP="0019071C">
      <w:pPr>
        <w:shd w:val="clear" w:color="auto" w:fill="FFFFFF"/>
        <w:tabs>
          <w:tab w:val="left" w:pos="567"/>
          <w:tab w:val="left" w:pos="993"/>
        </w:tabs>
        <w:spacing w:after="0" w:line="276" w:lineRule="auto"/>
        <w:ind w:firstLine="567"/>
        <w:jc w:val="both"/>
        <w:rPr>
          <w:rFonts w:eastAsia="Times New Roman" w:cs="Times New Roman"/>
          <w:szCs w:val="28"/>
          <w:lang w:eastAsia="ro-RO"/>
        </w:rPr>
      </w:pPr>
      <w:r w:rsidRPr="007A736F">
        <w:rPr>
          <w:rFonts w:eastAsia="Times New Roman" w:cs="Times New Roman"/>
          <w:szCs w:val="28"/>
          <w:lang w:eastAsia="ro-RO"/>
        </w:rPr>
        <w:t xml:space="preserve"> </w:t>
      </w:r>
      <w:r w:rsidR="0019071C" w:rsidRPr="007A736F">
        <w:rPr>
          <w:rFonts w:eastAsia="Times New Roman" w:cs="Times New Roman"/>
          <w:szCs w:val="28"/>
          <w:lang w:eastAsia="ro-RO"/>
        </w:rPr>
        <w:t>(</w:t>
      </w:r>
      <w:r w:rsidRPr="007A736F">
        <w:rPr>
          <w:rFonts w:eastAsia="Times New Roman" w:cs="Times New Roman"/>
          <w:szCs w:val="28"/>
          <w:lang w:eastAsia="ro-RO"/>
        </w:rPr>
        <w:t>2</w:t>
      </w:r>
      <w:r w:rsidR="0019071C" w:rsidRPr="007A736F">
        <w:rPr>
          <w:rFonts w:eastAsia="Times New Roman" w:cs="Times New Roman"/>
          <w:szCs w:val="28"/>
          <w:lang w:eastAsia="ro-RO"/>
        </w:rPr>
        <w:t xml:space="preserve">) </w:t>
      </w:r>
      <w:r w:rsidR="007C238E" w:rsidRPr="007A736F">
        <w:rPr>
          <w:rFonts w:eastAsia="Times New Roman" w:cs="Times New Roman"/>
          <w:szCs w:val="28"/>
          <w:lang w:eastAsia="ro-RO"/>
        </w:rPr>
        <w:t>Asociațiile, organizațiile profesionale, organi</w:t>
      </w:r>
      <w:r w:rsidR="00DE79B2" w:rsidRPr="007A736F">
        <w:rPr>
          <w:rFonts w:eastAsia="Times New Roman" w:cs="Times New Roman"/>
          <w:szCs w:val="28"/>
          <w:lang w:eastAsia="ro-RO"/>
        </w:rPr>
        <w:t>zațiile</w:t>
      </w:r>
      <w:r w:rsidR="007C238E" w:rsidRPr="007A736F">
        <w:rPr>
          <w:rFonts w:eastAsia="Times New Roman" w:cs="Times New Roman"/>
          <w:szCs w:val="28"/>
          <w:lang w:eastAsia="ro-RO"/>
        </w:rPr>
        <w:t xml:space="preserve"> neguvernamentale, inclusiv organizațiile patronale și sindicale, în baza dispozițiilor prezentei legi, pot furniza informații și asistență juridică și pot exercita, în numele cetățenilor Uniunii Europene și a membrilor de familie ai acestora, cu acordul scris</w:t>
      </w:r>
      <w:r w:rsidR="002971EE" w:rsidRPr="007A736F">
        <w:rPr>
          <w:rFonts w:eastAsia="Times New Roman" w:cs="Times New Roman"/>
          <w:szCs w:val="28"/>
          <w:lang w:eastAsia="ro-RO"/>
        </w:rPr>
        <w:t xml:space="preserve"> al acestora</w:t>
      </w:r>
      <w:r w:rsidR="007C238E" w:rsidRPr="007A736F">
        <w:rPr>
          <w:rFonts w:eastAsia="Times New Roman" w:cs="Times New Roman"/>
          <w:szCs w:val="28"/>
          <w:lang w:eastAsia="ro-RO"/>
        </w:rPr>
        <w:t>, demersuri necesare pentru respectarea drepturilor prevăzute de prezenta lege.</w:t>
      </w:r>
    </w:p>
    <w:p w14:paraId="17C2B5FC" w14:textId="06DB342D" w:rsidR="00C7628B" w:rsidRPr="007A736F" w:rsidRDefault="007C238E" w:rsidP="004325C8">
      <w:pPr>
        <w:shd w:val="clear" w:color="auto" w:fill="FFFFFF"/>
        <w:tabs>
          <w:tab w:val="left" w:pos="851"/>
          <w:tab w:val="left" w:pos="990"/>
          <w:tab w:val="left" w:pos="1080"/>
        </w:tabs>
        <w:spacing w:after="0" w:line="276" w:lineRule="auto"/>
        <w:ind w:firstLine="567"/>
        <w:jc w:val="both"/>
        <w:rPr>
          <w:rFonts w:eastAsia="Times New Roman" w:cs="Times New Roman"/>
          <w:szCs w:val="28"/>
          <w:lang w:eastAsia="ro-RO"/>
        </w:rPr>
      </w:pPr>
      <w:r w:rsidRPr="007A736F">
        <w:rPr>
          <w:rFonts w:eastAsia="Times New Roman" w:cs="Times New Roman"/>
          <w:b/>
          <w:bCs/>
          <w:szCs w:val="28"/>
          <w:lang w:eastAsia="ro-RO"/>
        </w:rPr>
        <w:t>Articolul  3</w:t>
      </w:r>
      <w:r w:rsidR="00161DF5" w:rsidRPr="007A736F">
        <w:rPr>
          <w:rFonts w:eastAsia="Times New Roman" w:cs="Times New Roman"/>
          <w:b/>
          <w:bCs/>
          <w:szCs w:val="28"/>
          <w:lang w:eastAsia="ro-RO"/>
        </w:rPr>
        <w:t>5</w:t>
      </w:r>
      <w:r w:rsidRPr="007A736F">
        <w:rPr>
          <w:rFonts w:eastAsia="Times New Roman" w:cs="Times New Roman"/>
          <w:b/>
          <w:bCs/>
          <w:szCs w:val="28"/>
          <w:lang w:eastAsia="ro-RO"/>
        </w:rPr>
        <w:t xml:space="preserve">. </w:t>
      </w:r>
      <w:r w:rsidRPr="007A736F">
        <w:rPr>
          <w:rFonts w:eastAsia="Times New Roman" w:cs="Times New Roman"/>
          <w:szCs w:val="28"/>
          <w:lang w:eastAsia="ro-RO"/>
        </w:rPr>
        <w:t>Accesul la justiție</w:t>
      </w:r>
    </w:p>
    <w:p w14:paraId="23CC3481" w14:textId="5B183678" w:rsidR="00C7628B" w:rsidRPr="007A736F" w:rsidRDefault="007C238E" w:rsidP="00CF56DF">
      <w:pPr>
        <w:pStyle w:val="ae"/>
        <w:numPr>
          <w:ilvl w:val="0"/>
          <w:numId w:val="32"/>
        </w:numPr>
        <w:shd w:val="clear" w:color="auto" w:fill="FFFFFF"/>
        <w:tabs>
          <w:tab w:val="left" w:pos="851"/>
          <w:tab w:val="left" w:pos="990"/>
          <w:tab w:val="left" w:pos="1080"/>
        </w:tabs>
        <w:spacing w:after="0" w:line="276" w:lineRule="auto"/>
        <w:ind w:left="0" w:firstLine="567"/>
        <w:jc w:val="both"/>
        <w:rPr>
          <w:rFonts w:eastAsia="Times New Roman" w:cs="Times New Roman"/>
          <w:szCs w:val="28"/>
          <w:lang w:eastAsia="ro-RO"/>
        </w:rPr>
      </w:pPr>
      <w:r w:rsidRPr="007A736F">
        <w:rPr>
          <w:rFonts w:eastAsia="Times New Roman" w:cs="Times New Roman"/>
          <w:szCs w:val="28"/>
          <w:lang w:eastAsia="ro-RO"/>
        </w:rPr>
        <w:lastRenderedPageBreak/>
        <w:t>Cetățenii Uniunii Europene și membrii de familie ai acestora</w:t>
      </w:r>
      <w:r w:rsidR="004864E7" w:rsidRPr="007A736F">
        <w:rPr>
          <w:rFonts w:eastAsia="Times New Roman" w:cs="Times New Roman"/>
          <w:szCs w:val="28"/>
          <w:lang w:eastAsia="ro-RO"/>
        </w:rPr>
        <w:t>,</w:t>
      </w:r>
      <w:r w:rsidRPr="007A736F">
        <w:rPr>
          <w:rFonts w:eastAsia="Times New Roman" w:cs="Times New Roman"/>
          <w:szCs w:val="28"/>
          <w:lang w:eastAsia="ro-RO"/>
        </w:rPr>
        <w:t xml:space="preserve"> a</w:t>
      </w:r>
      <w:r w:rsidR="005A75C2" w:rsidRPr="007A736F">
        <w:rPr>
          <w:rFonts w:eastAsia="Times New Roman" w:cs="Times New Roman"/>
          <w:szCs w:val="28"/>
          <w:lang w:eastAsia="ro-RO"/>
        </w:rPr>
        <w:t>u</w:t>
      </w:r>
      <w:r w:rsidRPr="007A736F">
        <w:rPr>
          <w:rFonts w:eastAsia="Times New Roman" w:cs="Times New Roman"/>
          <w:szCs w:val="28"/>
          <w:lang w:eastAsia="ro-RO"/>
        </w:rPr>
        <w:t xml:space="preserve"> dreptul la satisfacție efectivă din partea instanțelor judecătorești competente împotriva actelor care violează drepturile, libertățile și interesele sale legitime.</w:t>
      </w:r>
    </w:p>
    <w:p w14:paraId="6C06F5ED" w14:textId="4AEE75D5" w:rsidR="00C7628B" w:rsidRPr="007A736F" w:rsidRDefault="007C238E" w:rsidP="00CF56DF">
      <w:pPr>
        <w:pStyle w:val="ae"/>
        <w:numPr>
          <w:ilvl w:val="0"/>
          <w:numId w:val="32"/>
        </w:numPr>
        <w:shd w:val="clear" w:color="auto" w:fill="FFFFFF"/>
        <w:tabs>
          <w:tab w:val="left" w:pos="851"/>
          <w:tab w:val="left" w:pos="990"/>
          <w:tab w:val="left" w:pos="1080"/>
        </w:tabs>
        <w:spacing w:after="0" w:line="276" w:lineRule="auto"/>
        <w:ind w:left="0" w:firstLine="567"/>
        <w:jc w:val="both"/>
        <w:rPr>
          <w:rFonts w:eastAsia="Times New Roman" w:cs="Times New Roman"/>
          <w:szCs w:val="28"/>
          <w:lang w:eastAsia="ro-RO"/>
        </w:rPr>
      </w:pPr>
      <w:r w:rsidRPr="007A736F">
        <w:rPr>
          <w:rFonts w:eastAsia="Times New Roman" w:cs="Times New Roman"/>
          <w:szCs w:val="28"/>
          <w:lang w:eastAsia="ro-RO"/>
        </w:rPr>
        <w:t>În procesele de judecată cetățenii Uniunii Europene și membrii de familie ai acestora</w:t>
      </w:r>
      <w:r w:rsidR="004864E7" w:rsidRPr="007A736F">
        <w:rPr>
          <w:rFonts w:eastAsia="Times New Roman" w:cs="Times New Roman"/>
          <w:szCs w:val="28"/>
          <w:lang w:eastAsia="ro-RO"/>
        </w:rPr>
        <w:t>,</w:t>
      </w:r>
      <w:r w:rsidRPr="007A736F">
        <w:rPr>
          <w:rFonts w:eastAsia="Times New Roman" w:cs="Times New Roman"/>
          <w:szCs w:val="28"/>
          <w:lang w:eastAsia="ro-RO"/>
        </w:rPr>
        <w:t xml:space="preserve"> beneficiază de aceleași drepturi procedurale ca și cetățenii Republicii Moldova, de asistență juridică </w:t>
      </w:r>
      <w:r w:rsidR="00AE73A6" w:rsidRPr="007A736F">
        <w:rPr>
          <w:rFonts w:eastAsia="Times New Roman" w:cs="Times New Roman"/>
          <w:szCs w:val="28"/>
          <w:lang w:eastAsia="ro-RO"/>
        </w:rPr>
        <w:t>garantată de stat</w:t>
      </w:r>
      <w:r w:rsidRPr="007A736F">
        <w:rPr>
          <w:rFonts w:eastAsia="Times New Roman" w:cs="Times New Roman"/>
          <w:szCs w:val="28"/>
          <w:lang w:eastAsia="ro-RO"/>
        </w:rPr>
        <w:t xml:space="preserve"> sau pe bază de contract din partea avocaților, precum și a altor persoane autorizate în modul stabilit de Legea nr.198-XVI din 26 iulie 2007 cu privire la asistență juridică garantată de stat.</w:t>
      </w:r>
    </w:p>
    <w:p w14:paraId="621586B9" w14:textId="5A4F26DF" w:rsidR="00C7628B" w:rsidRPr="007A736F" w:rsidRDefault="007C238E" w:rsidP="00CF56DF">
      <w:pPr>
        <w:pStyle w:val="ae"/>
        <w:numPr>
          <w:ilvl w:val="0"/>
          <w:numId w:val="32"/>
        </w:numPr>
        <w:shd w:val="clear" w:color="auto" w:fill="FFFFFF"/>
        <w:tabs>
          <w:tab w:val="left" w:pos="851"/>
          <w:tab w:val="left" w:pos="990"/>
          <w:tab w:val="left" w:pos="1080"/>
        </w:tabs>
        <w:spacing w:after="0" w:line="276" w:lineRule="auto"/>
        <w:ind w:left="0" w:firstLine="567"/>
        <w:jc w:val="both"/>
        <w:rPr>
          <w:rFonts w:cs="Times New Roman"/>
          <w:szCs w:val="28"/>
          <w:shd w:val="clear" w:color="auto" w:fill="FFFFFF"/>
        </w:rPr>
      </w:pPr>
      <w:r w:rsidRPr="007A736F">
        <w:rPr>
          <w:rFonts w:eastAsia="Times New Roman" w:cs="Times New Roman"/>
          <w:szCs w:val="28"/>
          <w:lang w:eastAsia="ro-RO"/>
        </w:rPr>
        <w:t>Cetățenii Uniunii Europene și membrii de familie a acestora</w:t>
      </w:r>
      <w:r w:rsidRPr="007A736F">
        <w:rPr>
          <w:rFonts w:cs="Times New Roman"/>
          <w:szCs w:val="28"/>
          <w:shd w:val="clear" w:color="auto" w:fill="FFFFFF"/>
        </w:rPr>
        <w:t xml:space="preserve">, în conformitate cu </w:t>
      </w:r>
      <w:r w:rsidR="00CF433B" w:rsidRPr="007A736F">
        <w:rPr>
          <w:rFonts w:cs="Times New Roman"/>
          <w:szCs w:val="28"/>
          <w:shd w:val="clear" w:color="auto" w:fill="FFFFFF"/>
        </w:rPr>
        <w:t>Lege nr. 52/2014 cu privire la Avocatul Poporului (Ombudsmanul)</w:t>
      </w:r>
      <w:r w:rsidRPr="007A736F">
        <w:rPr>
          <w:rFonts w:cs="Times New Roman"/>
          <w:szCs w:val="28"/>
          <w:shd w:val="clear" w:color="auto" w:fill="FFFFFF"/>
        </w:rPr>
        <w:t>, au dreptul să adreseze cereri Avocatului Poporului sau, după caz, Avocatului Poporului pentru drepturile copilului în cazurile încălcării</w:t>
      </w:r>
      <w:r w:rsidR="00CF433B" w:rsidRPr="007A736F">
        <w:rPr>
          <w:rFonts w:cs="Times New Roman"/>
          <w:szCs w:val="28"/>
          <w:shd w:val="clear" w:color="auto" w:fill="FFFFFF"/>
        </w:rPr>
        <w:t xml:space="preserve"> </w:t>
      </w:r>
      <w:r w:rsidRPr="007A736F">
        <w:rPr>
          <w:rFonts w:cs="Times New Roman"/>
          <w:szCs w:val="28"/>
          <w:shd w:val="clear" w:color="auto" w:fill="FFFFFF"/>
        </w:rPr>
        <w:t>pe teritoriul Republicii Moldova, a drepturilor și intereselor lor legitime.</w:t>
      </w:r>
    </w:p>
    <w:p w14:paraId="791C10AF" w14:textId="3E00BC24" w:rsidR="00E56714" w:rsidRPr="007A736F" w:rsidRDefault="007C238E" w:rsidP="00314971">
      <w:pPr>
        <w:pStyle w:val="ae"/>
        <w:shd w:val="clear" w:color="auto" w:fill="FFFFFF"/>
        <w:tabs>
          <w:tab w:val="left" w:pos="851"/>
          <w:tab w:val="left" w:pos="990"/>
          <w:tab w:val="left" w:pos="1080"/>
        </w:tabs>
        <w:spacing w:after="0"/>
        <w:ind w:left="0" w:firstLine="567"/>
        <w:jc w:val="both"/>
        <w:rPr>
          <w:rFonts w:eastAsia="Times New Roman" w:cs="Times New Roman"/>
          <w:sz w:val="24"/>
          <w:szCs w:val="24"/>
          <w:lang w:eastAsia="ro-RO"/>
        </w:rPr>
      </w:pPr>
      <w:r w:rsidRPr="007A736F">
        <w:rPr>
          <w:rFonts w:eastAsia="Times New Roman" w:cs="Times New Roman"/>
          <w:szCs w:val="28"/>
          <w:lang w:eastAsia="ro-RO"/>
        </w:rPr>
        <w:t xml:space="preserve"> </w:t>
      </w:r>
    </w:p>
    <w:p w14:paraId="60D6AAFE" w14:textId="0CE7C407" w:rsidR="00C7628B" w:rsidRPr="007A736F" w:rsidRDefault="007C238E" w:rsidP="004325C8">
      <w:pPr>
        <w:tabs>
          <w:tab w:val="left" w:pos="990"/>
        </w:tabs>
        <w:spacing w:after="0" w:line="276" w:lineRule="auto"/>
        <w:ind w:firstLine="567"/>
        <w:jc w:val="center"/>
        <w:rPr>
          <w:rFonts w:cs="Times New Roman"/>
          <w:b/>
          <w:bCs/>
          <w:szCs w:val="28"/>
        </w:rPr>
      </w:pPr>
      <w:r w:rsidRPr="007A736F">
        <w:rPr>
          <w:rFonts w:cs="Times New Roman"/>
          <w:b/>
          <w:bCs/>
          <w:szCs w:val="28"/>
        </w:rPr>
        <w:t>CAPITOLUL VI</w:t>
      </w:r>
      <w:r w:rsidR="00FE003A" w:rsidRPr="007A736F">
        <w:rPr>
          <w:rFonts w:cs="Times New Roman"/>
          <w:b/>
          <w:bCs/>
          <w:szCs w:val="28"/>
        </w:rPr>
        <w:t>I</w:t>
      </w:r>
    </w:p>
    <w:p w14:paraId="266AC5E4" w14:textId="77777777" w:rsidR="00C7628B" w:rsidRPr="007A736F" w:rsidRDefault="007C238E" w:rsidP="004325C8">
      <w:pPr>
        <w:tabs>
          <w:tab w:val="left" w:pos="990"/>
        </w:tabs>
        <w:spacing w:after="0" w:line="276" w:lineRule="auto"/>
        <w:ind w:firstLine="567"/>
        <w:jc w:val="center"/>
        <w:rPr>
          <w:rFonts w:cs="Times New Roman"/>
          <w:b/>
          <w:bCs/>
          <w:szCs w:val="28"/>
        </w:rPr>
      </w:pPr>
      <w:r w:rsidRPr="007A736F">
        <w:rPr>
          <w:rFonts w:cs="Times New Roman"/>
          <w:b/>
          <w:bCs/>
          <w:szCs w:val="28"/>
        </w:rPr>
        <w:t>Restrângerea dreptului la liberă circulație și ședere</w:t>
      </w:r>
    </w:p>
    <w:p w14:paraId="693679B7" w14:textId="77777777" w:rsidR="00C7628B" w:rsidRPr="007A736F" w:rsidRDefault="007C238E" w:rsidP="004325C8">
      <w:pPr>
        <w:tabs>
          <w:tab w:val="left" w:pos="990"/>
        </w:tabs>
        <w:spacing w:after="0" w:line="276" w:lineRule="auto"/>
        <w:ind w:firstLine="567"/>
        <w:jc w:val="center"/>
        <w:rPr>
          <w:rFonts w:cs="Times New Roman"/>
          <w:b/>
          <w:bCs/>
          <w:szCs w:val="28"/>
        </w:rPr>
      </w:pPr>
      <w:r w:rsidRPr="007A736F">
        <w:rPr>
          <w:rFonts w:cs="Times New Roman"/>
          <w:b/>
          <w:bCs/>
          <w:szCs w:val="28"/>
        </w:rPr>
        <w:t>pe teritoriul Republicii Moldova</w:t>
      </w:r>
    </w:p>
    <w:p w14:paraId="1FA40FA9" w14:textId="77777777" w:rsidR="000B5241" w:rsidRPr="007A736F" w:rsidRDefault="000B5241" w:rsidP="004325C8">
      <w:pPr>
        <w:tabs>
          <w:tab w:val="left" w:pos="990"/>
        </w:tabs>
        <w:spacing w:after="0" w:line="276" w:lineRule="auto"/>
        <w:ind w:firstLine="567"/>
        <w:jc w:val="center"/>
        <w:rPr>
          <w:rFonts w:cs="Times New Roman"/>
          <w:b/>
          <w:bCs/>
          <w:sz w:val="10"/>
          <w:szCs w:val="10"/>
        </w:rPr>
      </w:pPr>
    </w:p>
    <w:p w14:paraId="69E86307" w14:textId="58936509" w:rsidR="00C7628B" w:rsidRPr="007A736F" w:rsidRDefault="007C238E" w:rsidP="004325C8">
      <w:pPr>
        <w:tabs>
          <w:tab w:val="left" w:pos="990"/>
        </w:tabs>
        <w:spacing w:after="0" w:line="276" w:lineRule="auto"/>
        <w:ind w:firstLine="567"/>
        <w:rPr>
          <w:rFonts w:cs="Times New Roman"/>
          <w:b/>
          <w:bCs/>
          <w:szCs w:val="28"/>
        </w:rPr>
      </w:pPr>
      <w:r w:rsidRPr="007A736F">
        <w:rPr>
          <w:rFonts w:eastAsia="Times New Roman" w:cs="Times New Roman"/>
          <w:b/>
          <w:bCs/>
          <w:szCs w:val="28"/>
          <w:lang w:eastAsia="ro-RO"/>
        </w:rPr>
        <w:t>Articolul  3</w:t>
      </w:r>
      <w:r w:rsidR="00161DF5" w:rsidRPr="007A736F">
        <w:rPr>
          <w:rFonts w:eastAsia="Times New Roman" w:cs="Times New Roman"/>
          <w:b/>
          <w:bCs/>
          <w:szCs w:val="28"/>
          <w:lang w:eastAsia="ro-RO"/>
        </w:rPr>
        <w:t>6</w:t>
      </w:r>
      <w:r w:rsidRPr="007A736F">
        <w:rPr>
          <w:rFonts w:eastAsia="Times New Roman" w:cs="Times New Roman"/>
          <w:b/>
          <w:bCs/>
          <w:szCs w:val="28"/>
          <w:lang w:eastAsia="ro-RO"/>
        </w:rPr>
        <w:t xml:space="preserve">. </w:t>
      </w:r>
      <w:r w:rsidRPr="007A736F">
        <w:rPr>
          <w:rFonts w:eastAsia="Times New Roman" w:cs="Times New Roman"/>
          <w:szCs w:val="28"/>
          <w:lang w:eastAsia="ro-RO"/>
        </w:rPr>
        <w:t>Principii generale</w:t>
      </w:r>
      <w:r w:rsidRPr="007A736F">
        <w:rPr>
          <w:rFonts w:cs="Times New Roman"/>
          <w:b/>
          <w:bCs/>
          <w:szCs w:val="28"/>
        </w:rPr>
        <w:t xml:space="preserve"> </w:t>
      </w:r>
    </w:p>
    <w:p w14:paraId="132C05EC" w14:textId="64FFE218" w:rsidR="00C7628B" w:rsidRPr="007A736F" w:rsidRDefault="007C238E" w:rsidP="004325C8">
      <w:pPr>
        <w:pStyle w:val="ae"/>
        <w:numPr>
          <w:ilvl w:val="0"/>
          <w:numId w:val="9"/>
        </w:numPr>
        <w:tabs>
          <w:tab w:val="left" w:pos="993"/>
        </w:tabs>
        <w:spacing w:after="0" w:line="276" w:lineRule="auto"/>
        <w:ind w:left="0" w:firstLine="567"/>
        <w:jc w:val="both"/>
        <w:rPr>
          <w:rFonts w:cs="Times New Roman"/>
          <w:szCs w:val="28"/>
        </w:rPr>
      </w:pPr>
      <w:r w:rsidRPr="007A736F">
        <w:rPr>
          <w:rFonts w:cs="Times New Roman"/>
          <w:szCs w:val="28"/>
        </w:rPr>
        <w:t xml:space="preserve">Inspectoratul General pentru Migrație </w:t>
      </w:r>
      <w:r w:rsidR="007B5A23" w:rsidRPr="007A736F">
        <w:rPr>
          <w:rFonts w:cs="Times New Roman"/>
          <w:szCs w:val="28"/>
        </w:rPr>
        <w:t xml:space="preserve">din oficiu </w:t>
      </w:r>
      <w:r w:rsidR="00DB2551" w:rsidRPr="007A736F">
        <w:rPr>
          <w:rFonts w:cs="Times New Roman"/>
          <w:szCs w:val="28"/>
        </w:rPr>
        <w:t>sau</w:t>
      </w:r>
      <w:r w:rsidR="007B5A23" w:rsidRPr="007A736F">
        <w:rPr>
          <w:rFonts w:cs="Times New Roman"/>
          <w:szCs w:val="28"/>
        </w:rPr>
        <w:t xml:space="preserve"> </w:t>
      </w:r>
      <w:r w:rsidRPr="007A736F">
        <w:rPr>
          <w:rFonts w:cs="Times New Roman"/>
          <w:szCs w:val="28"/>
        </w:rPr>
        <w:t>la demersul autorităților cu atribuții în domeniul de securitate națională</w:t>
      </w:r>
      <w:r w:rsidR="001C0A29" w:rsidRPr="007A736F">
        <w:rPr>
          <w:rFonts w:cs="Times New Roman"/>
          <w:szCs w:val="28"/>
        </w:rPr>
        <w:t>,</w:t>
      </w:r>
      <w:r w:rsidRPr="007A736F">
        <w:rPr>
          <w:rFonts w:cs="Times New Roman"/>
          <w:szCs w:val="28"/>
        </w:rPr>
        <w:t xml:space="preserve"> ordine și sănătate publică, aplică sancțiuni și restrânge libertatea de circulație și de ședere a cetățenilor Uniunii Europene și a membrilor de familie a</w:t>
      </w:r>
      <w:r w:rsidR="00CE2AA2" w:rsidRPr="007A736F">
        <w:rPr>
          <w:rFonts w:cs="Times New Roman"/>
          <w:szCs w:val="28"/>
        </w:rPr>
        <w:t>i</w:t>
      </w:r>
      <w:r w:rsidRPr="007A736F">
        <w:rPr>
          <w:rFonts w:cs="Times New Roman"/>
          <w:szCs w:val="28"/>
        </w:rPr>
        <w:t xml:space="preserve"> acestora, indiferent de cetățenie, în cazul expulzării, sau pentru motive de</w:t>
      </w:r>
      <w:r w:rsidR="00DC271F" w:rsidRPr="007A736F">
        <w:rPr>
          <w:rFonts w:cs="Times New Roman"/>
          <w:szCs w:val="28"/>
        </w:rPr>
        <w:t xml:space="preserve"> </w:t>
      </w:r>
      <w:r w:rsidRPr="007A736F">
        <w:rPr>
          <w:rFonts w:cs="Times New Roman"/>
          <w:szCs w:val="28"/>
        </w:rPr>
        <w:t xml:space="preserve">securitate națională, ordine </w:t>
      </w:r>
      <w:r w:rsidR="00C52B74" w:rsidRPr="007A736F">
        <w:rPr>
          <w:rFonts w:cs="Times New Roman"/>
          <w:szCs w:val="28"/>
        </w:rPr>
        <w:t>sau</w:t>
      </w:r>
      <w:r w:rsidR="00A74584" w:rsidRPr="007A736F">
        <w:rPr>
          <w:rFonts w:cs="Times New Roman"/>
          <w:szCs w:val="28"/>
        </w:rPr>
        <w:t xml:space="preserve"> </w:t>
      </w:r>
      <w:r w:rsidRPr="007A736F">
        <w:rPr>
          <w:rFonts w:cs="Times New Roman"/>
          <w:szCs w:val="28"/>
        </w:rPr>
        <w:t>sănătate publică.</w:t>
      </w:r>
    </w:p>
    <w:p w14:paraId="1AEBE450" w14:textId="77777777" w:rsidR="00C7628B" w:rsidRPr="007A736F" w:rsidRDefault="007C238E" w:rsidP="004325C8">
      <w:pPr>
        <w:pStyle w:val="ae"/>
        <w:numPr>
          <w:ilvl w:val="0"/>
          <w:numId w:val="9"/>
        </w:numPr>
        <w:tabs>
          <w:tab w:val="left" w:pos="851"/>
          <w:tab w:val="left" w:pos="990"/>
        </w:tabs>
        <w:spacing w:after="0" w:line="276" w:lineRule="auto"/>
        <w:ind w:left="0" w:firstLine="567"/>
        <w:jc w:val="both"/>
        <w:rPr>
          <w:rFonts w:cs="Times New Roman"/>
          <w:szCs w:val="28"/>
        </w:rPr>
      </w:pPr>
      <w:r w:rsidRPr="007A736F">
        <w:rPr>
          <w:rFonts w:cs="Times New Roman"/>
          <w:szCs w:val="28"/>
        </w:rPr>
        <w:t>Prin motive de securitate națională, ordine sau sănătate publică se înțelege:</w:t>
      </w:r>
    </w:p>
    <w:p w14:paraId="66A27FAA" w14:textId="77777777" w:rsidR="00C7628B" w:rsidRPr="007A736F" w:rsidRDefault="007C238E" w:rsidP="004325C8">
      <w:pPr>
        <w:pStyle w:val="ae"/>
        <w:numPr>
          <w:ilvl w:val="0"/>
          <w:numId w:val="15"/>
        </w:numPr>
        <w:shd w:val="clear" w:color="auto" w:fill="FFFFFF"/>
        <w:tabs>
          <w:tab w:val="left" w:pos="851"/>
          <w:tab w:val="left" w:pos="990"/>
        </w:tabs>
        <w:spacing w:after="0" w:line="276" w:lineRule="auto"/>
        <w:ind w:left="0" w:firstLine="567"/>
        <w:jc w:val="both"/>
        <w:rPr>
          <w:rFonts w:eastAsia="Times New Roman" w:cs="Times New Roman"/>
          <w:szCs w:val="28"/>
          <w:lang w:eastAsia="ru-MD"/>
        </w:rPr>
      </w:pPr>
      <w:r w:rsidRPr="007A736F">
        <w:rPr>
          <w:rFonts w:eastAsia="Times New Roman" w:cs="Times New Roman"/>
          <w:szCs w:val="28"/>
          <w:lang w:eastAsia="ru-MD"/>
        </w:rPr>
        <w:t>există bănuială rezonabilă că acesta finanțează, pregătește, sprijină în orice mod sau comite activități teroriste semnalate de organizațiile internaționale al căror membru este Republica Moldova sau autoritățile publice care desfășoară activități de combatere a terorismului;</w:t>
      </w:r>
    </w:p>
    <w:p w14:paraId="03089C37" w14:textId="142A3D4C" w:rsidR="00C7628B" w:rsidRPr="007A736F" w:rsidRDefault="007C238E" w:rsidP="004325C8">
      <w:pPr>
        <w:pStyle w:val="ae"/>
        <w:numPr>
          <w:ilvl w:val="0"/>
          <w:numId w:val="15"/>
        </w:numPr>
        <w:shd w:val="clear" w:color="auto" w:fill="FFFFFF"/>
        <w:tabs>
          <w:tab w:val="left" w:pos="851"/>
          <w:tab w:val="left" w:pos="990"/>
        </w:tabs>
        <w:spacing w:after="0" w:line="276" w:lineRule="auto"/>
        <w:ind w:left="0" w:firstLine="567"/>
        <w:jc w:val="both"/>
        <w:rPr>
          <w:rFonts w:eastAsia="Times New Roman" w:cs="Times New Roman"/>
          <w:szCs w:val="28"/>
          <w:lang w:eastAsia="ru-MD"/>
        </w:rPr>
      </w:pPr>
      <w:r w:rsidRPr="007A736F">
        <w:rPr>
          <w:rFonts w:eastAsia="Times New Roman" w:cs="Times New Roman"/>
          <w:szCs w:val="28"/>
          <w:lang w:eastAsia="ru-MD"/>
        </w:rPr>
        <w:t> </w:t>
      </w:r>
      <w:r w:rsidR="00C53DF5" w:rsidRPr="007A736F">
        <w:rPr>
          <w:rFonts w:eastAsia="Times New Roman" w:cs="Times New Roman"/>
          <w:szCs w:val="28"/>
          <w:lang w:eastAsia="ru-MD"/>
        </w:rPr>
        <w:t>desfășoară activități ce constituie pericol deosibit  pentru securitatea statului Republicii Moldova</w:t>
      </w:r>
      <w:r w:rsidRPr="007A736F">
        <w:rPr>
          <w:rFonts w:eastAsia="Times New Roman" w:cs="Times New Roman"/>
          <w:szCs w:val="28"/>
          <w:lang w:eastAsia="ru-MD"/>
        </w:rPr>
        <w:t>;</w:t>
      </w:r>
    </w:p>
    <w:p w14:paraId="7C5D9C54" w14:textId="5D9ABEC3" w:rsidR="00C7628B" w:rsidRPr="007A736F" w:rsidRDefault="007C238E" w:rsidP="004325C8">
      <w:pPr>
        <w:pStyle w:val="ae"/>
        <w:numPr>
          <w:ilvl w:val="0"/>
          <w:numId w:val="15"/>
        </w:numPr>
        <w:shd w:val="clear" w:color="auto" w:fill="FFFFFF"/>
        <w:tabs>
          <w:tab w:val="left" w:pos="851"/>
          <w:tab w:val="left" w:pos="990"/>
        </w:tabs>
        <w:spacing w:after="0" w:line="276" w:lineRule="auto"/>
        <w:ind w:left="0" w:firstLine="567"/>
        <w:jc w:val="both"/>
        <w:rPr>
          <w:rFonts w:eastAsia="Times New Roman" w:cs="Times New Roman"/>
          <w:szCs w:val="28"/>
          <w:lang w:eastAsia="ru-MD"/>
        </w:rPr>
      </w:pPr>
      <w:r w:rsidRPr="007A736F">
        <w:rPr>
          <w:rFonts w:eastAsia="Times New Roman" w:cs="Times New Roman"/>
          <w:szCs w:val="28"/>
          <w:lang w:eastAsia="ru-MD"/>
        </w:rPr>
        <w:t>există bănuială rezonabilă că a săvârșit sau că a participat la săvârșirea</w:t>
      </w:r>
      <w:r w:rsidR="006E2160" w:rsidRPr="007A736F">
        <w:rPr>
          <w:rFonts w:eastAsia="Times New Roman" w:cs="Times New Roman"/>
          <w:szCs w:val="28"/>
          <w:lang w:eastAsia="ru-MD"/>
        </w:rPr>
        <w:t xml:space="preserve"> sau pregătirea</w:t>
      </w:r>
      <w:r w:rsidRPr="007A736F">
        <w:rPr>
          <w:rFonts w:eastAsia="Times New Roman" w:cs="Times New Roman"/>
          <w:szCs w:val="28"/>
          <w:lang w:eastAsia="ru-MD"/>
        </w:rPr>
        <w:t xml:space="preserve"> unor infracțiuni contra păcii și omenirii</w:t>
      </w:r>
      <w:r w:rsidR="001C0A29" w:rsidRPr="007A736F">
        <w:rPr>
          <w:rFonts w:eastAsia="Times New Roman" w:cs="Times New Roman"/>
          <w:szCs w:val="28"/>
          <w:lang w:eastAsia="ru-MD"/>
        </w:rPr>
        <w:t>,</w:t>
      </w:r>
      <w:r w:rsidRPr="007A736F">
        <w:rPr>
          <w:rFonts w:eastAsia="Times New Roman" w:cs="Times New Roman"/>
          <w:szCs w:val="28"/>
          <w:lang w:eastAsia="ru-MD"/>
        </w:rPr>
        <w:t xml:space="preserve"> ori a unor crime de război, ori a unor crime contra umanității, prevăzute în tratatele internaționale la care Republica Moldova este parte;</w:t>
      </w:r>
    </w:p>
    <w:p w14:paraId="2E43451F" w14:textId="77777777" w:rsidR="00C7628B" w:rsidRPr="007A736F" w:rsidRDefault="007C238E" w:rsidP="004325C8">
      <w:pPr>
        <w:pStyle w:val="ae"/>
        <w:numPr>
          <w:ilvl w:val="0"/>
          <w:numId w:val="15"/>
        </w:numPr>
        <w:shd w:val="clear" w:color="auto" w:fill="FFFFFF"/>
        <w:tabs>
          <w:tab w:val="left" w:pos="851"/>
          <w:tab w:val="left" w:pos="990"/>
        </w:tabs>
        <w:spacing w:after="0" w:line="276" w:lineRule="auto"/>
        <w:ind w:left="0" w:firstLine="567"/>
        <w:jc w:val="both"/>
        <w:rPr>
          <w:rFonts w:eastAsia="Times New Roman" w:cs="Times New Roman"/>
          <w:szCs w:val="28"/>
          <w:lang w:eastAsia="ru-MD"/>
        </w:rPr>
      </w:pPr>
      <w:r w:rsidRPr="007A736F">
        <w:rPr>
          <w:rFonts w:eastAsia="Times New Roman" w:cs="Times New Roman"/>
          <w:szCs w:val="28"/>
          <w:lang w:eastAsia="ru-MD"/>
        </w:rPr>
        <w:t>există bănuială rezonabilă că acesta face parte din grupuri criminale organizate cu caracter transnațional sau că sprijină în orice mod activitatea acestor grupuri;</w:t>
      </w:r>
    </w:p>
    <w:p w14:paraId="65BF7161" w14:textId="0C535FF9" w:rsidR="00C7628B" w:rsidRPr="007A736F" w:rsidRDefault="007C238E" w:rsidP="004325C8">
      <w:pPr>
        <w:pStyle w:val="ae"/>
        <w:numPr>
          <w:ilvl w:val="0"/>
          <w:numId w:val="15"/>
        </w:numPr>
        <w:shd w:val="clear" w:color="auto" w:fill="FFFFFF"/>
        <w:tabs>
          <w:tab w:val="left" w:pos="851"/>
          <w:tab w:val="left" w:pos="990"/>
        </w:tabs>
        <w:spacing w:after="0" w:line="276" w:lineRule="auto"/>
        <w:ind w:left="0" w:firstLine="567"/>
        <w:jc w:val="both"/>
        <w:rPr>
          <w:rFonts w:eastAsia="Times New Roman" w:cs="Times New Roman"/>
          <w:szCs w:val="28"/>
          <w:lang w:eastAsia="ru-MD"/>
        </w:rPr>
      </w:pPr>
      <w:r w:rsidRPr="007A736F">
        <w:rPr>
          <w:rFonts w:eastAsia="Times New Roman" w:cs="Times New Roman"/>
          <w:szCs w:val="28"/>
          <w:lang w:eastAsia="ru-MD"/>
        </w:rPr>
        <w:lastRenderedPageBreak/>
        <w:t>a săvârșit infracțiuni grave, deosebit de grave sau excepțional de grave în perioada unor alte șederi în Republica Moldova, sau în străinătate împotriva statului sau a unui cetățean al Republicii Moldova;</w:t>
      </w:r>
    </w:p>
    <w:p w14:paraId="7C6D7C23" w14:textId="77777777" w:rsidR="00C7628B" w:rsidRPr="007A736F" w:rsidRDefault="007C238E" w:rsidP="004325C8">
      <w:pPr>
        <w:pStyle w:val="ae"/>
        <w:numPr>
          <w:ilvl w:val="0"/>
          <w:numId w:val="15"/>
        </w:numPr>
        <w:shd w:val="clear" w:color="auto" w:fill="FFFFFF"/>
        <w:tabs>
          <w:tab w:val="left" w:pos="851"/>
          <w:tab w:val="left" w:pos="990"/>
        </w:tabs>
        <w:spacing w:after="0" w:line="276" w:lineRule="auto"/>
        <w:ind w:left="0" w:firstLine="567"/>
        <w:jc w:val="both"/>
        <w:rPr>
          <w:rFonts w:eastAsia="Times New Roman" w:cs="Times New Roman"/>
          <w:szCs w:val="28"/>
          <w:lang w:eastAsia="ru-MD"/>
        </w:rPr>
      </w:pPr>
      <w:r w:rsidRPr="007A736F">
        <w:rPr>
          <w:rFonts w:eastAsia="Times New Roman" w:cs="Times New Roman"/>
          <w:szCs w:val="28"/>
          <w:lang w:eastAsia="ru-MD"/>
        </w:rPr>
        <w:t>boli cu potențial epidemic, infecțioase sau parazitare contagioase conform cadrului normativ.</w:t>
      </w:r>
    </w:p>
    <w:p w14:paraId="0F404C1F" w14:textId="479783FC" w:rsidR="00C7628B" w:rsidRPr="007A736F" w:rsidRDefault="007C238E" w:rsidP="004325C8">
      <w:pPr>
        <w:pStyle w:val="ae"/>
        <w:tabs>
          <w:tab w:val="left" w:pos="851"/>
          <w:tab w:val="left" w:pos="990"/>
        </w:tabs>
        <w:spacing w:after="0" w:line="276" w:lineRule="auto"/>
        <w:ind w:left="0" w:firstLine="567"/>
        <w:jc w:val="both"/>
        <w:rPr>
          <w:rFonts w:cs="Times New Roman"/>
          <w:szCs w:val="28"/>
        </w:rPr>
      </w:pPr>
      <w:r w:rsidRPr="007A736F">
        <w:rPr>
          <w:rFonts w:cs="Times New Roman"/>
          <w:b/>
          <w:bCs/>
          <w:szCs w:val="28"/>
        </w:rPr>
        <w:t>Articolul 3</w:t>
      </w:r>
      <w:r w:rsidR="00161DF5" w:rsidRPr="007A736F">
        <w:rPr>
          <w:rFonts w:cs="Times New Roman"/>
          <w:b/>
          <w:bCs/>
          <w:szCs w:val="28"/>
        </w:rPr>
        <w:t>7</w:t>
      </w:r>
      <w:r w:rsidRPr="007A736F">
        <w:rPr>
          <w:rFonts w:cs="Times New Roman"/>
          <w:b/>
          <w:bCs/>
          <w:szCs w:val="28"/>
        </w:rPr>
        <w:t>.</w:t>
      </w:r>
      <w:r w:rsidRPr="007A736F">
        <w:rPr>
          <w:rFonts w:cs="Times New Roman"/>
          <w:szCs w:val="28"/>
          <w:shd w:val="clear" w:color="auto" w:fill="FFFFFF"/>
        </w:rPr>
        <w:t xml:space="preserve"> </w:t>
      </w:r>
      <w:r w:rsidRPr="007A736F">
        <w:rPr>
          <w:rFonts w:cs="Times New Roman"/>
          <w:szCs w:val="28"/>
        </w:rPr>
        <w:t>Revocarea dreptului de ședere</w:t>
      </w:r>
      <w:r w:rsidR="004868CA" w:rsidRPr="007A736F">
        <w:rPr>
          <w:rFonts w:cs="Times New Roman"/>
          <w:szCs w:val="28"/>
        </w:rPr>
        <w:t xml:space="preserve"> și a cărții de rezidență</w:t>
      </w:r>
    </w:p>
    <w:p w14:paraId="30B4E90D" w14:textId="77777777" w:rsidR="00C7628B" w:rsidRPr="007A736F" w:rsidRDefault="007C238E" w:rsidP="004325C8">
      <w:pPr>
        <w:pStyle w:val="ae"/>
        <w:numPr>
          <w:ilvl w:val="0"/>
          <w:numId w:val="10"/>
        </w:numPr>
        <w:tabs>
          <w:tab w:val="left" w:pos="567"/>
          <w:tab w:val="left" w:pos="851"/>
          <w:tab w:val="left" w:pos="990"/>
        </w:tabs>
        <w:spacing w:after="0" w:line="276" w:lineRule="auto"/>
        <w:ind w:left="0" w:firstLine="567"/>
        <w:jc w:val="both"/>
        <w:rPr>
          <w:rFonts w:cs="Times New Roman"/>
          <w:szCs w:val="28"/>
        </w:rPr>
      </w:pPr>
      <w:r w:rsidRPr="007A736F">
        <w:rPr>
          <w:rFonts w:cs="Times New Roman"/>
          <w:szCs w:val="28"/>
        </w:rPr>
        <w:t>Revocarea este măsura administrativă de restrângere a dreptului de ședere acordat titularului în condițiile prezentei legi.</w:t>
      </w:r>
    </w:p>
    <w:p w14:paraId="275D5C82" w14:textId="6D544646" w:rsidR="00C7628B" w:rsidRPr="007A736F" w:rsidRDefault="007C238E" w:rsidP="004325C8">
      <w:pPr>
        <w:pStyle w:val="ae"/>
        <w:numPr>
          <w:ilvl w:val="0"/>
          <w:numId w:val="10"/>
        </w:numPr>
        <w:tabs>
          <w:tab w:val="left" w:pos="567"/>
          <w:tab w:val="left" w:pos="851"/>
          <w:tab w:val="left" w:pos="990"/>
        </w:tabs>
        <w:spacing w:after="0" w:line="276" w:lineRule="auto"/>
        <w:ind w:left="0" w:firstLine="567"/>
        <w:jc w:val="both"/>
        <w:rPr>
          <w:rFonts w:cs="Times New Roman"/>
          <w:szCs w:val="28"/>
        </w:rPr>
      </w:pPr>
      <w:r w:rsidRPr="007A736F">
        <w:rPr>
          <w:rFonts w:cs="Times New Roman"/>
          <w:szCs w:val="28"/>
        </w:rPr>
        <w:t xml:space="preserve">Inspectoratul General pentru Migrație, revocă dreptul de ședere </w:t>
      </w:r>
      <w:r w:rsidR="009705D8" w:rsidRPr="007A736F">
        <w:rPr>
          <w:rFonts w:cs="Times New Roman"/>
          <w:szCs w:val="28"/>
        </w:rPr>
        <w:t>și</w:t>
      </w:r>
      <w:r w:rsidRPr="007A736F">
        <w:rPr>
          <w:rFonts w:cs="Times New Roman"/>
          <w:szCs w:val="28"/>
        </w:rPr>
        <w:t xml:space="preserve"> c</w:t>
      </w:r>
      <w:r w:rsidR="009705D8" w:rsidRPr="007A736F">
        <w:rPr>
          <w:rFonts w:cs="Times New Roman"/>
          <w:szCs w:val="28"/>
        </w:rPr>
        <w:t xml:space="preserve">artea </w:t>
      </w:r>
      <w:r w:rsidRPr="007A736F">
        <w:rPr>
          <w:rFonts w:cs="Times New Roman"/>
          <w:szCs w:val="28"/>
        </w:rPr>
        <w:t>de rezidență în următoarele cazuri:</w:t>
      </w:r>
    </w:p>
    <w:p w14:paraId="43B2B753" w14:textId="77777777" w:rsidR="00C7628B" w:rsidRPr="007A736F" w:rsidRDefault="007C238E" w:rsidP="004325C8">
      <w:pPr>
        <w:pStyle w:val="ae"/>
        <w:numPr>
          <w:ilvl w:val="0"/>
          <w:numId w:val="11"/>
        </w:numPr>
        <w:tabs>
          <w:tab w:val="left" w:pos="851"/>
          <w:tab w:val="left" w:pos="990"/>
        </w:tabs>
        <w:spacing w:after="0" w:line="276" w:lineRule="auto"/>
        <w:ind w:left="0" w:firstLine="567"/>
        <w:jc w:val="both"/>
        <w:rPr>
          <w:rFonts w:cs="Times New Roman"/>
          <w:szCs w:val="28"/>
        </w:rPr>
      </w:pPr>
      <w:r w:rsidRPr="007A736F">
        <w:rPr>
          <w:rFonts w:cs="Times New Roman"/>
          <w:szCs w:val="28"/>
        </w:rPr>
        <w:t>la cererea titularului cărții de rezidență;</w:t>
      </w:r>
    </w:p>
    <w:p w14:paraId="0BFD0C57" w14:textId="17FDA85E" w:rsidR="000A6C37" w:rsidRPr="007A736F" w:rsidRDefault="007C238E" w:rsidP="004325C8">
      <w:pPr>
        <w:pStyle w:val="ae"/>
        <w:numPr>
          <w:ilvl w:val="0"/>
          <w:numId w:val="11"/>
        </w:numPr>
        <w:tabs>
          <w:tab w:val="left" w:pos="851"/>
          <w:tab w:val="left" w:pos="993"/>
        </w:tabs>
        <w:spacing w:after="0" w:line="276" w:lineRule="auto"/>
        <w:ind w:left="0" w:firstLine="567"/>
        <w:jc w:val="both"/>
        <w:rPr>
          <w:rFonts w:cs="Times New Roman"/>
          <w:szCs w:val="28"/>
        </w:rPr>
      </w:pPr>
      <w:r w:rsidRPr="007A736F">
        <w:rPr>
          <w:rFonts w:cs="Times New Roman"/>
          <w:szCs w:val="28"/>
        </w:rPr>
        <w:t>titularul a absentat din Republica Moldova 24 luni consecutiv</w:t>
      </w:r>
      <w:r w:rsidR="008E22D7">
        <w:rPr>
          <w:rFonts w:cs="Times New Roman"/>
          <w:szCs w:val="28"/>
        </w:rPr>
        <w:t>e</w:t>
      </w:r>
      <w:r w:rsidRPr="007A736F">
        <w:rPr>
          <w:rFonts w:cs="Times New Roman"/>
          <w:szCs w:val="28"/>
        </w:rPr>
        <w:t>;</w:t>
      </w:r>
    </w:p>
    <w:p w14:paraId="63AAB84D" w14:textId="25AA92C9" w:rsidR="0048130C" w:rsidRPr="007A736F" w:rsidRDefault="0048130C" w:rsidP="004325C8">
      <w:pPr>
        <w:pStyle w:val="ae"/>
        <w:numPr>
          <w:ilvl w:val="0"/>
          <w:numId w:val="11"/>
        </w:numPr>
        <w:tabs>
          <w:tab w:val="left" w:pos="567"/>
          <w:tab w:val="left" w:pos="851"/>
          <w:tab w:val="left" w:pos="990"/>
        </w:tabs>
        <w:spacing w:after="0" w:line="276" w:lineRule="auto"/>
        <w:ind w:left="0" w:firstLine="567"/>
        <w:jc w:val="both"/>
        <w:rPr>
          <w:rFonts w:cs="Times New Roman"/>
          <w:szCs w:val="28"/>
        </w:rPr>
      </w:pPr>
      <w:r w:rsidRPr="007A736F">
        <w:rPr>
          <w:rFonts w:cs="Times New Roman"/>
          <w:szCs w:val="28"/>
        </w:rPr>
        <w:t xml:space="preserve">în urma verificărilor interinstituționale realizate de Inspectoratul General pentru Migrație, împreună cu autoritatea responsabilă de gestionarea </w:t>
      </w:r>
      <w:r w:rsidR="00AA0E4A">
        <w:t>sistemului de asistență socială</w:t>
      </w:r>
      <w:r w:rsidRPr="007A736F">
        <w:rPr>
          <w:rFonts w:cs="Times New Roman"/>
          <w:szCs w:val="28"/>
        </w:rPr>
        <w:t xml:space="preserve">, s-a constatat că persoana respectivă a devenit o </w:t>
      </w:r>
      <w:r w:rsidR="007044CC">
        <w:rPr>
          <w:rFonts w:cs="Times New Roman"/>
          <w:szCs w:val="28"/>
        </w:rPr>
        <w:t>sarcină</w:t>
      </w:r>
      <w:r w:rsidRPr="007A736F">
        <w:rPr>
          <w:rFonts w:cs="Times New Roman"/>
          <w:szCs w:val="28"/>
        </w:rPr>
        <w:t xml:space="preserve"> excesivă pentru sistemul de as</w:t>
      </w:r>
      <w:r w:rsidR="007044CC">
        <w:rPr>
          <w:rFonts w:cs="Times New Roman"/>
          <w:szCs w:val="28"/>
        </w:rPr>
        <w:t>istență</w:t>
      </w:r>
      <w:r w:rsidRPr="007A736F">
        <w:rPr>
          <w:rFonts w:cs="Times New Roman"/>
          <w:szCs w:val="28"/>
        </w:rPr>
        <w:t xml:space="preserve"> social</w:t>
      </w:r>
      <w:r w:rsidR="007044CC">
        <w:rPr>
          <w:rFonts w:cs="Times New Roman"/>
          <w:szCs w:val="28"/>
        </w:rPr>
        <w:t>ă</w:t>
      </w:r>
      <w:r w:rsidRPr="007A736F">
        <w:rPr>
          <w:rFonts w:cs="Times New Roman"/>
          <w:szCs w:val="28"/>
        </w:rPr>
        <w:t>;</w:t>
      </w:r>
    </w:p>
    <w:p w14:paraId="0FC28E93" w14:textId="4CAC6816" w:rsidR="00C7628B" w:rsidRPr="007A736F" w:rsidRDefault="007C238E" w:rsidP="004325C8">
      <w:pPr>
        <w:pStyle w:val="ae"/>
        <w:numPr>
          <w:ilvl w:val="0"/>
          <w:numId w:val="11"/>
        </w:numPr>
        <w:tabs>
          <w:tab w:val="left" w:pos="567"/>
          <w:tab w:val="left" w:pos="851"/>
          <w:tab w:val="left" w:pos="990"/>
        </w:tabs>
        <w:spacing w:after="0" w:line="276" w:lineRule="auto"/>
        <w:ind w:left="0" w:firstLine="567"/>
        <w:jc w:val="both"/>
        <w:rPr>
          <w:rFonts w:cs="Times New Roman"/>
          <w:szCs w:val="28"/>
        </w:rPr>
      </w:pPr>
      <w:r w:rsidRPr="007A736F">
        <w:rPr>
          <w:rFonts w:cs="Times New Roman"/>
          <w:szCs w:val="28"/>
          <w:shd w:val="clear" w:color="auto" w:fill="FFFFFF"/>
        </w:rPr>
        <w:t xml:space="preserve">s-a stabilit că unele acte sau date care au stat la baza eliberării </w:t>
      </w:r>
      <w:r w:rsidRPr="007A736F">
        <w:rPr>
          <w:rFonts w:cs="Times New Roman"/>
          <w:szCs w:val="28"/>
        </w:rPr>
        <w:t>cărții de rezidență</w:t>
      </w:r>
      <w:r w:rsidR="001C0A29" w:rsidRPr="007A736F">
        <w:rPr>
          <w:rFonts w:cs="Times New Roman"/>
          <w:szCs w:val="28"/>
        </w:rPr>
        <w:t>,</w:t>
      </w:r>
      <w:r w:rsidR="00F02D56">
        <w:rPr>
          <w:rFonts w:cs="Times New Roman"/>
          <w:szCs w:val="28"/>
          <w:shd w:val="clear" w:color="auto" w:fill="FFFFFF"/>
        </w:rPr>
        <w:t xml:space="preserve"> </w:t>
      </w:r>
      <w:r w:rsidR="00F02D56" w:rsidRPr="005F08EB">
        <w:t>sunt false, falsificate, sunt obținute prin fraudă sau la eliberarea acestora au fost eludate normele legale stabilite pentru eliberarea actelor de identitate</w:t>
      </w:r>
      <w:r w:rsidRPr="007A736F">
        <w:rPr>
          <w:rFonts w:cs="Times New Roman"/>
          <w:szCs w:val="28"/>
        </w:rPr>
        <w:t>;</w:t>
      </w:r>
    </w:p>
    <w:p w14:paraId="4DC7B180" w14:textId="77777777" w:rsidR="003345FB" w:rsidRPr="007A736F" w:rsidRDefault="007C238E" w:rsidP="003345FB">
      <w:pPr>
        <w:pStyle w:val="ae"/>
        <w:numPr>
          <w:ilvl w:val="0"/>
          <w:numId w:val="11"/>
        </w:numPr>
        <w:tabs>
          <w:tab w:val="left" w:pos="567"/>
          <w:tab w:val="left" w:pos="851"/>
          <w:tab w:val="left" w:pos="990"/>
        </w:tabs>
        <w:spacing w:after="0" w:line="276" w:lineRule="auto"/>
        <w:ind w:left="0" w:firstLine="567"/>
        <w:jc w:val="both"/>
        <w:rPr>
          <w:rFonts w:cs="Times New Roman"/>
          <w:szCs w:val="28"/>
        </w:rPr>
      </w:pPr>
      <w:r w:rsidRPr="007A736F">
        <w:rPr>
          <w:rFonts w:cs="Times New Roman"/>
          <w:szCs w:val="28"/>
        </w:rPr>
        <w:t>a fost eliberată sau reînnoită în baza unei căsătorii fictive;</w:t>
      </w:r>
    </w:p>
    <w:p w14:paraId="5B91BBF5" w14:textId="0355C488" w:rsidR="003345FB" w:rsidRPr="007A736F" w:rsidRDefault="003345FB" w:rsidP="003345FB">
      <w:pPr>
        <w:pStyle w:val="ae"/>
        <w:numPr>
          <w:ilvl w:val="0"/>
          <w:numId w:val="11"/>
        </w:numPr>
        <w:tabs>
          <w:tab w:val="left" w:pos="567"/>
          <w:tab w:val="left" w:pos="851"/>
          <w:tab w:val="left" w:pos="990"/>
        </w:tabs>
        <w:spacing w:after="0" w:line="276" w:lineRule="auto"/>
        <w:ind w:left="0" w:firstLine="567"/>
        <w:jc w:val="both"/>
        <w:rPr>
          <w:rFonts w:cs="Times New Roman"/>
          <w:szCs w:val="28"/>
        </w:rPr>
      </w:pPr>
      <w:r w:rsidRPr="007A736F">
        <w:rPr>
          <w:rFonts w:eastAsia="Times New Roman" w:cs="Times New Roman"/>
          <w:szCs w:val="28"/>
          <w:lang w:eastAsia="ru-MD"/>
        </w:rPr>
        <w:t xml:space="preserve">s-a </w:t>
      </w:r>
      <w:r w:rsidR="00983752" w:rsidRPr="007A736F">
        <w:rPr>
          <w:rFonts w:eastAsia="Times New Roman" w:cs="Times New Roman"/>
          <w:szCs w:val="28"/>
          <w:lang w:eastAsia="ru-MD"/>
        </w:rPr>
        <w:t>stabilit</w:t>
      </w:r>
      <w:r w:rsidRPr="007A736F">
        <w:rPr>
          <w:rFonts w:eastAsia="Times New Roman" w:cs="Times New Roman"/>
          <w:szCs w:val="28"/>
          <w:lang w:eastAsia="ru-MD"/>
        </w:rPr>
        <w:t xml:space="preserve"> că titularul cărții de rezidență are antecedente penale nestinse, fapt pe care nu l-a indicat în declarațiile depuse la Inspectoratul General pentru Migrație</w:t>
      </w:r>
      <w:r w:rsidRPr="007A736F">
        <w:rPr>
          <w:rFonts w:cs="Times New Roman"/>
          <w:szCs w:val="28"/>
        </w:rPr>
        <w:t>;</w:t>
      </w:r>
    </w:p>
    <w:p w14:paraId="6648F5A0" w14:textId="0CD4D23A" w:rsidR="00676635" w:rsidRPr="007A736F" w:rsidRDefault="00676635" w:rsidP="00676635">
      <w:pPr>
        <w:pStyle w:val="ae"/>
        <w:numPr>
          <w:ilvl w:val="0"/>
          <w:numId w:val="11"/>
        </w:numPr>
        <w:tabs>
          <w:tab w:val="left" w:pos="993"/>
        </w:tabs>
        <w:spacing w:after="0" w:line="276" w:lineRule="auto"/>
        <w:jc w:val="both"/>
        <w:rPr>
          <w:rFonts w:cs="Times New Roman"/>
          <w:szCs w:val="28"/>
        </w:rPr>
      </w:pPr>
      <w:r w:rsidRPr="007A736F">
        <w:rPr>
          <w:rFonts w:cs="Times New Roman"/>
          <w:szCs w:val="28"/>
        </w:rPr>
        <w:t>pentru motive de securitate națională, ordine sau sănătate publică;</w:t>
      </w:r>
    </w:p>
    <w:p w14:paraId="5E711ED3" w14:textId="3555E020" w:rsidR="00C7628B" w:rsidRPr="007A736F" w:rsidRDefault="0014703E" w:rsidP="004325C8">
      <w:pPr>
        <w:pStyle w:val="ae"/>
        <w:numPr>
          <w:ilvl w:val="0"/>
          <w:numId w:val="11"/>
        </w:numPr>
        <w:tabs>
          <w:tab w:val="left" w:pos="851"/>
          <w:tab w:val="left" w:pos="990"/>
        </w:tabs>
        <w:spacing w:after="0" w:line="276" w:lineRule="auto"/>
        <w:ind w:left="0" w:firstLine="567"/>
        <w:jc w:val="both"/>
        <w:rPr>
          <w:rFonts w:cs="Times New Roman"/>
          <w:szCs w:val="28"/>
        </w:rPr>
      </w:pPr>
      <w:r w:rsidRPr="007A736F">
        <w:rPr>
          <w:rFonts w:cs="Times New Roman"/>
          <w:szCs w:val="28"/>
        </w:rPr>
        <w:t>cetățenii</w:t>
      </w:r>
      <w:r w:rsidR="001B548C" w:rsidRPr="007A736F">
        <w:rPr>
          <w:rFonts w:cs="Times New Roman"/>
          <w:szCs w:val="28"/>
        </w:rPr>
        <w:t xml:space="preserve"> </w:t>
      </w:r>
      <w:r w:rsidR="007C238E" w:rsidRPr="007A736F">
        <w:rPr>
          <w:rFonts w:cs="Times New Roman"/>
          <w:szCs w:val="28"/>
        </w:rPr>
        <w:t>Uniunii Europene sau membr</w:t>
      </w:r>
      <w:r w:rsidR="001B548C" w:rsidRPr="007A736F">
        <w:rPr>
          <w:rFonts w:cs="Times New Roman"/>
          <w:szCs w:val="28"/>
        </w:rPr>
        <w:t>ii</w:t>
      </w:r>
      <w:r w:rsidR="007C238E" w:rsidRPr="007A736F">
        <w:rPr>
          <w:rFonts w:cs="Times New Roman"/>
          <w:szCs w:val="28"/>
        </w:rPr>
        <w:t xml:space="preserve"> de familie</w:t>
      </w:r>
      <w:r w:rsidR="00DC271F" w:rsidRPr="007A736F">
        <w:rPr>
          <w:rFonts w:cs="Times New Roman"/>
          <w:szCs w:val="28"/>
        </w:rPr>
        <w:t xml:space="preserve"> ai acestora</w:t>
      </w:r>
      <w:r w:rsidR="007C238E" w:rsidRPr="007A736F">
        <w:rPr>
          <w:rFonts w:cs="Times New Roman"/>
          <w:szCs w:val="28"/>
        </w:rPr>
        <w:t xml:space="preserve"> a</w:t>
      </w:r>
      <w:r w:rsidR="001B548C" w:rsidRPr="007A736F">
        <w:rPr>
          <w:rFonts w:cs="Times New Roman"/>
          <w:szCs w:val="28"/>
        </w:rPr>
        <w:t>u</w:t>
      </w:r>
      <w:r w:rsidR="007C238E" w:rsidRPr="007A736F">
        <w:rPr>
          <w:rFonts w:cs="Times New Roman"/>
          <w:szCs w:val="28"/>
        </w:rPr>
        <w:t xml:space="preserve"> părăsit teritoriul Republicii Moldova și a</w:t>
      </w:r>
      <w:r w:rsidR="00DC271F" w:rsidRPr="007A736F">
        <w:rPr>
          <w:rFonts w:cs="Times New Roman"/>
          <w:szCs w:val="28"/>
        </w:rPr>
        <w:t>u</w:t>
      </w:r>
      <w:r w:rsidR="007C238E" w:rsidRPr="007A736F">
        <w:rPr>
          <w:rFonts w:cs="Times New Roman"/>
          <w:szCs w:val="28"/>
        </w:rPr>
        <w:t xml:space="preserve"> intrat sub o altă identitate în perioada de interdicție.</w:t>
      </w:r>
    </w:p>
    <w:p w14:paraId="34B872CC" w14:textId="7D8BA2B4" w:rsidR="00C7628B" w:rsidRPr="007A736F" w:rsidRDefault="007C238E" w:rsidP="004325C8">
      <w:pPr>
        <w:pStyle w:val="ae"/>
        <w:numPr>
          <w:ilvl w:val="0"/>
          <w:numId w:val="10"/>
        </w:numPr>
        <w:tabs>
          <w:tab w:val="left" w:pos="567"/>
          <w:tab w:val="left" w:pos="851"/>
          <w:tab w:val="left" w:pos="990"/>
        </w:tabs>
        <w:spacing w:after="0" w:line="276" w:lineRule="auto"/>
        <w:ind w:left="0" w:firstLine="567"/>
        <w:jc w:val="both"/>
        <w:rPr>
          <w:rFonts w:cs="Times New Roman"/>
          <w:szCs w:val="28"/>
        </w:rPr>
      </w:pPr>
      <w:r w:rsidRPr="007A736F">
        <w:rPr>
          <w:rFonts w:cs="Times New Roman"/>
          <w:szCs w:val="28"/>
        </w:rPr>
        <w:t xml:space="preserve">Inspectoratul General pentru Migrație are dreptul să solicite informații </w:t>
      </w:r>
      <w:r w:rsidR="00EA2716" w:rsidRPr="00EA2716">
        <w:rPr>
          <w:rFonts w:cs="Times New Roman"/>
          <w:szCs w:val="28"/>
        </w:rPr>
        <w:t xml:space="preserve">de la autoritățile competente </w:t>
      </w:r>
      <w:r w:rsidR="00EA2716">
        <w:rPr>
          <w:rFonts w:cs="Times New Roman"/>
          <w:szCs w:val="28"/>
        </w:rPr>
        <w:t>ale</w:t>
      </w:r>
      <w:r w:rsidR="001B548C" w:rsidRPr="007A736F">
        <w:rPr>
          <w:rFonts w:cs="Times New Roman"/>
          <w:szCs w:val="28"/>
        </w:rPr>
        <w:t xml:space="preserve"> statel</w:t>
      </w:r>
      <w:r w:rsidR="00EA2716">
        <w:rPr>
          <w:rFonts w:cs="Times New Roman"/>
          <w:szCs w:val="28"/>
        </w:rPr>
        <w:t>or</w:t>
      </w:r>
      <w:r w:rsidR="001B548C" w:rsidRPr="007A736F">
        <w:rPr>
          <w:rFonts w:cs="Times New Roman"/>
          <w:szCs w:val="28"/>
        </w:rPr>
        <w:t xml:space="preserve"> membre ale Uniunii Europene sau după caz, din alte state </w:t>
      </w:r>
      <w:r w:rsidR="00ED381A" w:rsidRPr="007A736F">
        <w:rPr>
          <w:rFonts w:eastAsia="Times New Roman" w:cs="Times New Roman"/>
          <w:szCs w:val="28"/>
        </w:rPr>
        <w:t>terțe</w:t>
      </w:r>
      <w:r w:rsidR="001B548C" w:rsidRPr="007A736F">
        <w:rPr>
          <w:rFonts w:cs="Times New Roman"/>
          <w:szCs w:val="28"/>
        </w:rPr>
        <w:t xml:space="preserve">, </w:t>
      </w:r>
      <w:r w:rsidRPr="007A736F">
        <w:rPr>
          <w:rFonts w:cs="Times New Roman"/>
          <w:szCs w:val="28"/>
        </w:rPr>
        <w:t xml:space="preserve">despre persoana aflată în una dintre situațiile prevăzute la </w:t>
      </w:r>
      <w:r w:rsidR="00E615D0" w:rsidRPr="007A736F">
        <w:rPr>
          <w:rFonts w:cs="Times New Roman"/>
          <w:szCs w:val="28"/>
        </w:rPr>
        <w:t xml:space="preserve">alin. (2) </w:t>
      </w:r>
      <w:r w:rsidRPr="007A736F">
        <w:rPr>
          <w:rFonts w:cs="Times New Roman"/>
          <w:szCs w:val="28"/>
        </w:rPr>
        <w:t>lit. d)-</w:t>
      </w:r>
      <w:r w:rsidR="004A0A2E" w:rsidRPr="007A736F">
        <w:rPr>
          <w:rFonts w:cs="Times New Roman"/>
          <w:szCs w:val="28"/>
        </w:rPr>
        <w:t>h</w:t>
      </w:r>
      <w:r w:rsidRPr="007A736F">
        <w:rPr>
          <w:rFonts w:cs="Times New Roman"/>
          <w:szCs w:val="28"/>
        </w:rPr>
        <w:t>)</w:t>
      </w:r>
      <w:r w:rsidR="00E615D0" w:rsidRPr="007A736F">
        <w:rPr>
          <w:rFonts w:cs="Times New Roman"/>
          <w:szCs w:val="28"/>
        </w:rPr>
        <w:t>.</w:t>
      </w:r>
    </w:p>
    <w:p w14:paraId="2318D666" w14:textId="0A42A2BE" w:rsidR="00C7628B" w:rsidRPr="007A736F" w:rsidRDefault="007C238E" w:rsidP="004325C8">
      <w:pPr>
        <w:pStyle w:val="ae"/>
        <w:numPr>
          <w:ilvl w:val="0"/>
          <w:numId w:val="10"/>
        </w:numPr>
        <w:tabs>
          <w:tab w:val="left" w:pos="851"/>
          <w:tab w:val="left" w:pos="990"/>
        </w:tabs>
        <w:spacing w:after="0" w:line="276" w:lineRule="auto"/>
        <w:ind w:left="0" w:firstLine="567"/>
        <w:jc w:val="both"/>
        <w:rPr>
          <w:rFonts w:cs="Times New Roman"/>
          <w:szCs w:val="28"/>
        </w:rPr>
      </w:pPr>
      <w:r w:rsidRPr="007A736F">
        <w:rPr>
          <w:rFonts w:cs="Times New Roman"/>
          <w:szCs w:val="28"/>
        </w:rPr>
        <w:t>Decizia Inspectoratului General pentru Migrație, trebuie să</w:t>
      </w:r>
      <w:r w:rsidR="00E615D0" w:rsidRPr="007A736F">
        <w:rPr>
          <w:rFonts w:cs="Times New Roman"/>
          <w:szCs w:val="28"/>
        </w:rPr>
        <w:t xml:space="preserve"> </w:t>
      </w:r>
      <w:r w:rsidR="002A57CF" w:rsidRPr="007A736F">
        <w:rPr>
          <w:rFonts w:cs="Times New Roman"/>
          <w:szCs w:val="28"/>
        </w:rPr>
        <w:t>fie motivată și să conțină</w:t>
      </w:r>
      <w:r w:rsidRPr="007A736F">
        <w:rPr>
          <w:rFonts w:cs="Times New Roman"/>
          <w:szCs w:val="28"/>
        </w:rPr>
        <w:t xml:space="preserve">, </w:t>
      </w:r>
      <w:r w:rsidR="00264CE8" w:rsidRPr="007A736F">
        <w:rPr>
          <w:rFonts w:cs="Times New Roman"/>
          <w:szCs w:val="28"/>
        </w:rPr>
        <w:t xml:space="preserve">informația cu privire la exercitarea căilor de atac, </w:t>
      </w:r>
      <w:r w:rsidRPr="007A736F">
        <w:rPr>
          <w:rFonts w:cs="Times New Roman"/>
          <w:szCs w:val="28"/>
        </w:rPr>
        <w:t xml:space="preserve">precum și termenul în care </w:t>
      </w:r>
      <w:r w:rsidR="0014703E" w:rsidRPr="007A736F">
        <w:rPr>
          <w:rFonts w:cs="Times New Roman"/>
          <w:szCs w:val="28"/>
        </w:rPr>
        <w:t>cetățenii</w:t>
      </w:r>
      <w:r w:rsidR="002A57CF" w:rsidRPr="007A736F">
        <w:rPr>
          <w:rFonts w:cs="Times New Roman"/>
          <w:szCs w:val="28"/>
        </w:rPr>
        <w:t xml:space="preserve"> </w:t>
      </w:r>
      <w:r w:rsidRPr="007A736F">
        <w:rPr>
          <w:rFonts w:cs="Times New Roman"/>
          <w:szCs w:val="28"/>
        </w:rPr>
        <w:t xml:space="preserve">Uniunii Europene </w:t>
      </w:r>
      <w:r w:rsidR="00FA16E2" w:rsidRPr="007A736F">
        <w:rPr>
          <w:rFonts w:cs="Times New Roman"/>
          <w:szCs w:val="28"/>
        </w:rPr>
        <w:t>și/</w:t>
      </w:r>
      <w:r w:rsidRPr="007A736F">
        <w:rPr>
          <w:rFonts w:cs="Times New Roman"/>
          <w:szCs w:val="28"/>
        </w:rPr>
        <w:t>sau membr</w:t>
      </w:r>
      <w:r w:rsidR="002A57CF" w:rsidRPr="007A736F">
        <w:rPr>
          <w:rFonts w:cs="Times New Roman"/>
          <w:szCs w:val="28"/>
        </w:rPr>
        <w:t>ii</w:t>
      </w:r>
      <w:r w:rsidRPr="007A736F">
        <w:rPr>
          <w:rFonts w:cs="Times New Roman"/>
          <w:szCs w:val="28"/>
        </w:rPr>
        <w:t xml:space="preserve"> de familie al acestuia trebuie să părăsească teritoriul Republicii Moldova.</w:t>
      </w:r>
    </w:p>
    <w:p w14:paraId="0AE5DC2D" w14:textId="0FFF1A6B" w:rsidR="00C7628B" w:rsidRPr="007A736F" w:rsidRDefault="007C238E" w:rsidP="004325C8">
      <w:pPr>
        <w:pStyle w:val="ae"/>
        <w:numPr>
          <w:ilvl w:val="0"/>
          <w:numId w:val="10"/>
        </w:numPr>
        <w:tabs>
          <w:tab w:val="left" w:pos="851"/>
          <w:tab w:val="left" w:pos="990"/>
        </w:tabs>
        <w:spacing w:after="0" w:line="276" w:lineRule="auto"/>
        <w:ind w:left="0" w:firstLine="567"/>
        <w:jc w:val="both"/>
        <w:rPr>
          <w:rFonts w:cs="Times New Roman"/>
          <w:szCs w:val="28"/>
        </w:rPr>
      </w:pPr>
      <w:r w:rsidRPr="007A736F">
        <w:rPr>
          <w:rFonts w:cs="Times New Roman"/>
          <w:szCs w:val="28"/>
        </w:rPr>
        <w:t>Inspectoratul General pentru Migrație dispune ca cetățeanul Uniunii Europene și/sau membrul de familie al acestuia</w:t>
      </w:r>
      <w:r w:rsidR="001C0A29" w:rsidRPr="007A736F">
        <w:rPr>
          <w:rFonts w:cs="Times New Roman"/>
          <w:szCs w:val="28"/>
        </w:rPr>
        <w:t>,</w:t>
      </w:r>
      <w:r w:rsidRPr="007A736F">
        <w:rPr>
          <w:rFonts w:cs="Times New Roman"/>
          <w:szCs w:val="28"/>
        </w:rPr>
        <w:t xml:space="preserve"> să părăsească teritoriul Republicii Moldova în termen de 30 de zile</w:t>
      </w:r>
      <w:r w:rsidR="00861DBE" w:rsidRPr="007A736F">
        <w:rPr>
          <w:rFonts w:cs="Times New Roman"/>
          <w:szCs w:val="28"/>
        </w:rPr>
        <w:t xml:space="preserve"> calendaristice</w:t>
      </w:r>
      <w:r w:rsidR="004706F1" w:rsidRPr="007A736F">
        <w:rPr>
          <w:rFonts w:cs="Times New Roman"/>
          <w:szCs w:val="28"/>
        </w:rPr>
        <w:t xml:space="preserve">. În cazul în care </w:t>
      </w:r>
      <w:r w:rsidRPr="007A736F">
        <w:rPr>
          <w:rFonts w:cs="Times New Roman"/>
          <w:szCs w:val="28"/>
        </w:rPr>
        <w:t>este necesar să lichideze  investiții, sau alte active financiare</w:t>
      </w:r>
      <w:r w:rsidR="004706F1" w:rsidRPr="007A736F">
        <w:rPr>
          <w:rFonts w:cs="Times New Roman"/>
          <w:szCs w:val="28"/>
        </w:rPr>
        <w:t xml:space="preserve"> </w:t>
      </w:r>
      <w:r w:rsidRPr="007A736F">
        <w:rPr>
          <w:rFonts w:cs="Times New Roman"/>
          <w:szCs w:val="28"/>
        </w:rPr>
        <w:t xml:space="preserve">termenul </w:t>
      </w:r>
      <w:r w:rsidR="00FA16E2" w:rsidRPr="007A736F">
        <w:rPr>
          <w:rFonts w:cs="Times New Roman"/>
          <w:szCs w:val="28"/>
        </w:rPr>
        <w:t>de părăsire</w:t>
      </w:r>
      <w:r w:rsidR="004706F1" w:rsidRPr="007A736F">
        <w:rPr>
          <w:rFonts w:cs="Times New Roman"/>
          <w:szCs w:val="28"/>
        </w:rPr>
        <w:t xml:space="preserve"> este de </w:t>
      </w:r>
      <w:r w:rsidRPr="007A736F">
        <w:rPr>
          <w:rFonts w:cs="Times New Roman"/>
          <w:szCs w:val="28"/>
        </w:rPr>
        <w:t>până la 90 de zile</w:t>
      </w:r>
      <w:r w:rsidR="00861DBE" w:rsidRPr="007A736F">
        <w:rPr>
          <w:rFonts w:cs="Times New Roman"/>
          <w:szCs w:val="28"/>
        </w:rPr>
        <w:t xml:space="preserve"> calendaristice</w:t>
      </w:r>
      <w:r w:rsidRPr="007A736F">
        <w:rPr>
          <w:rFonts w:cs="Times New Roman"/>
          <w:szCs w:val="28"/>
        </w:rPr>
        <w:t>.</w:t>
      </w:r>
    </w:p>
    <w:p w14:paraId="2F3C6B03" w14:textId="647C3B78" w:rsidR="00C7628B" w:rsidRPr="007A736F" w:rsidRDefault="007C238E" w:rsidP="004325C8">
      <w:pPr>
        <w:pStyle w:val="ae"/>
        <w:numPr>
          <w:ilvl w:val="0"/>
          <w:numId w:val="10"/>
        </w:numPr>
        <w:tabs>
          <w:tab w:val="left" w:pos="993"/>
        </w:tabs>
        <w:spacing w:after="0" w:line="276" w:lineRule="auto"/>
        <w:ind w:left="0" w:firstLine="567"/>
        <w:jc w:val="both"/>
        <w:rPr>
          <w:rFonts w:cs="Times New Roman"/>
          <w:szCs w:val="28"/>
        </w:rPr>
      </w:pPr>
      <w:r w:rsidRPr="007A736F">
        <w:rPr>
          <w:rFonts w:eastAsia="Times New Roman" w:cs="Times New Roman"/>
          <w:szCs w:val="28"/>
        </w:rPr>
        <w:lastRenderedPageBreak/>
        <w:t>Cetățenii Uniunii Europene și membrii de familie ai acestora sunt obligați să părăsească teritoriul Republicii Moldova</w:t>
      </w:r>
      <w:r w:rsidR="00C10248" w:rsidRPr="007A736F">
        <w:rPr>
          <w:rFonts w:eastAsia="Times New Roman" w:cs="Times New Roman"/>
          <w:szCs w:val="28"/>
        </w:rPr>
        <w:t>,</w:t>
      </w:r>
      <w:r w:rsidRPr="007A736F">
        <w:rPr>
          <w:rFonts w:eastAsia="Times New Roman" w:cs="Times New Roman"/>
          <w:szCs w:val="28"/>
        </w:rPr>
        <w:t xml:space="preserve"> da</w:t>
      </w:r>
      <w:r w:rsidR="00C10248" w:rsidRPr="007A736F">
        <w:rPr>
          <w:rFonts w:eastAsia="Times New Roman" w:cs="Times New Roman"/>
          <w:szCs w:val="28"/>
        </w:rPr>
        <w:t>că</w:t>
      </w:r>
      <w:r w:rsidRPr="007A736F">
        <w:rPr>
          <w:rFonts w:eastAsia="Times New Roman" w:cs="Times New Roman"/>
          <w:szCs w:val="28"/>
        </w:rPr>
        <w:t xml:space="preserve"> Inspectoratul General pentru Migrație a stabilit această măsură în decizia de revocare a dreptului de ședere, conform alin. (4). </w:t>
      </w:r>
    </w:p>
    <w:p w14:paraId="1C722176" w14:textId="5D55568A" w:rsidR="00410583" w:rsidRPr="007A736F" w:rsidRDefault="00410583" w:rsidP="004325C8">
      <w:pPr>
        <w:pStyle w:val="ae"/>
        <w:numPr>
          <w:ilvl w:val="0"/>
          <w:numId w:val="10"/>
        </w:numPr>
        <w:shd w:val="clear" w:color="auto" w:fill="FFFFFF"/>
        <w:tabs>
          <w:tab w:val="left" w:pos="993"/>
        </w:tabs>
        <w:suppressAutoHyphens w:val="0"/>
        <w:spacing w:after="0" w:line="276" w:lineRule="auto"/>
        <w:ind w:left="0" w:firstLine="567"/>
        <w:jc w:val="both"/>
        <w:rPr>
          <w:rFonts w:eastAsia="Times New Roman" w:cs="Times New Roman"/>
          <w:szCs w:val="28"/>
          <w:lang w:val="ro-MD" w:eastAsia="ru-RU"/>
        </w:rPr>
      </w:pPr>
      <w:r w:rsidRPr="007A736F">
        <w:rPr>
          <w:rFonts w:eastAsia="Times New Roman" w:cs="Times New Roman"/>
          <w:szCs w:val="28"/>
          <w:lang w:val="ro-MD" w:eastAsia="ru-RU"/>
        </w:rPr>
        <w:t xml:space="preserve">Decizia de revocare </w:t>
      </w:r>
      <w:r w:rsidR="00396B78" w:rsidRPr="007A736F">
        <w:rPr>
          <w:rFonts w:eastAsia="Times New Roman" w:cs="Times New Roman"/>
          <w:szCs w:val="28"/>
          <w:lang w:val="ro-MD" w:eastAsia="ru-RU"/>
        </w:rPr>
        <w:t>și</w:t>
      </w:r>
      <w:r w:rsidRPr="007A736F">
        <w:rPr>
          <w:rFonts w:eastAsia="Times New Roman" w:cs="Times New Roman"/>
          <w:szCs w:val="28"/>
          <w:lang w:val="ro-MD" w:eastAsia="ru-RU"/>
        </w:rPr>
        <w:t xml:space="preserve"> motivele pe care se întemeiază această decizie se comunică </w:t>
      </w:r>
      <w:r w:rsidR="00396B78" w:rsidRPr="007A736F">
        <w:rPr>
          <w:rFonts w:eastAsia="Times New Roman" w:cs="Times New Roman"/>
          <w:szCs w:val="28"/>
          <w:lang w:val="ro-MD" w:eastAsia="ru-RU"/>
        </w:rPr>
        <w:t>persoanei vizate</w:t>
      </w:r>
      <w:r w:rsidRPr="007A736F">
        <w:rPr>
          <w:rFonts w:eastAsia="Times New Roman" w:cs="Times New Roman"/>
          <w:szCs w:val="28"/>
          <w:lang w:val="ro-MD" w:eastAsia="ru-RU"/>
        </w:rPr>
        <w:t xml:space="preserve"> în termen de cinci zile lucrătoare.</w:t>
      </w:r>
    </w:p>
    <w:p w14:paraId="6F759C2D" w14:textId="77777777" w:rsidR="00BF5E13" w:rsidRDefault="00410583" w:rsidP="00BF5E13">
      <w:pPr>
        <w:pStyle w:val="ae"/>
        <w:numPr>
          <w:ilvl w:val="0"/>
          <w:numId w:val="10"/>
        </w:numPr>
        <w:shd w:val="clear" w:color="auto" w:fill="FFFFFF"/>
        <w:tabs>
          <w:tab w:val="left" w:pos="993"/>
        </w:tabs>
        <w:suppressAutoHyphens w:val="0"/>
        <w:spacing w:after="0" w:line="276" w:lineRule="auto"/>
        <w:ind w:left="0" w:firstLine="567"/>
        <w:jc w:val="both"/>
        <w:rPr>
          <w:rFonts w:eastAsia="Times New Roman" w:cs="Times New Roman"/>
          <w:szCs w:val="28"/>
          <w:lang w:val="ro-MD" w:eastAsia="ru-RU"/>
        </w:rPr>
      </w:pPr>
      <w:r w:rsidRPr="007A736F">
        <w:rPr>
          <w:rFonts w:eastAsia="Times New Roman" w:cs="Times New Roman"/>
          <w:szCs w:val="28"/>
          <w:lang w:val="ro-MD" w:eastAsia="ru-RU"/>
        </w:rPr>
        <w:t xml:space="preserve">Decizia de revocare </w:t>
      </w:r>
      <w:r w:rsidRPr="007A736F">
        <w:rPr>
          <w:rFonts w:cs="Times New Roman"/>
          <w:szCs w:val="28"/>
          <w:shd w:val="clear" w:color="auto" w:fill="FFFFFF"/>
          <w:lang w:val="ro-MD"/>
        </w:rPr>
        <w:t>poate fi contestata în conformitate cu prevederile Codului administrativ</w:t>
      </w:r>
      <w:r w:rsidR="00AB77D4" w:rsidRPr="007A736F">
        <w:rPr>
          <w:rFonts w:cs="Times New Roman"/>
          <w:szCs w:val="28"/>
          <w:shd w:val="clear" w:color="auto" w:fill="FFFFFF"/>
          <w:lang w:val="ro-MD"/>
        </w:rPr>
        <w:t xml:space="preserve"> al Republicii Moldova nr. 116</w:t>
      </w:r>
      <w:r w:rsidRPr="007A736F">
        <w:rPr>
          <w:rFonts w:cs="Times New Roman"/>
          <w:szCs w:val="28"/>
          <w:shd w:val="clear" w:color="auto" w:fill="FFFFFF"/>
          <w:lang w:val="ro-MD"/>
        </w:rPr>
        <w:t>, fără respectarea procedurii prealabile</w:t>
      </w:r>
      <w:r w:rsidR="00396B78" w:rsidRPr="007A736F">
        <w:rPr>
          <w:rFonts w:cs="Times New Roman"/>
          <w:szCs w:val="28"/>
          <w:shd w:val="clear" w:color="auto" w:fill="FFFFFF"/>
          <w:lang w:val="ro-MD"/>
        </w:rPr>
        <w:t>,</w:t>
      </w:r>
      <w:r w:rsidRPr="007A736F">
        <w:rPr>
          <w:rFonts w:eastAsia="Times New Roman" w:cs="Times New Roman"/>
          <w:szCs w:val="28"/>
          <w:lang w:val="ro-MD" w:eastAsia="ru-RU"/>
        </w:rPr>
        <w:t xml:space="preserve"> cu </w:t>
      </w:r>
      <w:r w:rsidR="00396B78" w:rsidRPr="007A736F">
        <w:rPr>
          <w:rFonts w:eastAsia="Times New Roman" w:cs="Times New Roman"/>
          <w:szCs w:val="28"/>
          <w:lang w:val="ro-MD" w:eastAsia="ru-RU"/>
        </w:rPr>
        <w:t>excepția</w:t>
      </w:r>
      <w:r w:rsidRPr="007A736F">
        <w:rPr>
          <w:rFonts w:eastAsia="Times New Roman" w:cs="Times New Roman"/>
          <w:szCs w:val="28"/>
          <w:lang w:val="ro-MD" w:eastAsia="ru-RU"/>
        </w:rPr>
        <w:t xml:space="preserve"> </w:t>
      </w:r>
      <w:r w:rsidR="00396B78" w:rsidRPr="007A736F">
        <w:rPr>
          <w:rFonts w:eastAsia="Times New Roman" w:cs="Times New Roman"/>
          <w:szCs w:val="28"/>
          <w:lang w:val="ro-MD" w:eastAsia="ru-RU"/>
        </w:rPr>
        <w:t>situației</w:t>
      </w:r>
      <w:r w:rsidRPr="007A736F">
        <w:rPr>
          <w:rFonts w:eastAsia="Times New Roman" w:cs="Times New Roman"/>
          <w:szCs w:val="28"/>
          <w:lang w:val="ro-MD" w:eastAsia="ru-RU"/>
        </w:rPr>
        <w:t xml:space="preserve"> în care </w:t>
      </w:r>
      <w:r w:rsidR="00396B78" w:rsidRPr="007A736F">
        <w:rPr>
          <w:rFonts w:eastAsia="Times New Roman" w:cs="Times New Roman"/>
          <w:szCs w:val="28"/>
          <w:lang w:val="ro-MD" w:eastAsia="ru-RU"/>
        </w:rPr>
        <w:t>decizia</w:t>
      </w:r>
      <w:r w:rsidRPr="007A736F">
        <w:rPr>
          <w:rFonts w:eastAsia="Times New Roman" w:cs="Times New Roman"/>
          <w:szCs w:val="28"/>
          <w:lang w:val="ro-MD" w:eastAsia="ru-RU"/>
        </w:rPr>
        <w:t xml:space="preserve"> a fost </w:t>
      </w:r>
      <w:r w:rsidR="00396B78" w:rsidRPr="007A736F">
        <w:rPr>
          <w:rFonts w:eastAsia="Times New Roman" w:cs="Times New Roman"/>
          <w:szCs w:val="28"/>
          <w:lang w:val="ro-MD" w:eastAsia="ru-RU"/>
        </w:rPr>
        <w:t>emisă</w:t>
      </w:r>
      <w:r w:rsidRPr="007A736F">
        <w:rPr>
          <w:rFonts w:eastAsia="Times New Roman" w:cs="Times New Roman"/>
          <w:szCs w:val="28"/>
          <w:lang w:val="ro-MD" w:eastAsia="ru-RU"/>
        </w:rPr>
        <w:t xml:space="preserve"> la cererea </w:t>
      </w:r>
      <w:r w:rsidR="00396B78" w:rsidRPr="007A736F">
        <w:rPr>
          <w:rFonts w:eastAsia="Times New Roman" w:cs="Times New Roman"/>
          <w:szCs w:val="28"/>
          <w:lang w:val="ro-MD" w:eastAsia="ru-RU"/>
        </w:rPr>
        <w:t>persoanei.</w:t>
      </w:r>
    </w:p>
    <w:p w14:paraId="08CC70CF" w14:textId="2C4F0B6A" w:rsidR="00BF5E13" w:rsidRPr="00BF5E13" w:rsidRDefault="00BF5E13" w:rsidP="00BF5E13">
      <w:pPr>
        <w:pStyle w:val="ae"/>
        <w:numPr>
          <w:ilvl w:val="0"/>
          <w:numId w:val="10"/>
        </w:numPr>
        <w:shd w:val="clear" w:color="auto" w:fill="FFFFFF"/>
        <w:tabs>
          <w:tab w:val="left" w:pos="993"/>
        </w:tabs>
        <w:suppressAutoHyphens w:val="0"/>
        <w:spacing w:after="0" w:line="276" w:lineRule="auto"/>
        <w:ind w:left="0" w:firstLine="567"/>
        <w:jc w:val="both"/>
        <w:rPr>
          <w:rFonts w:eastAsia="Times New Roman" w:cs="Times New Roman"/>
          <w:szCs w:val="28"/>
          <w:lang w:val="ro-MD" w:eastAsia="ru-RU"/>
        </w:rPr>
      </w:pPr>
      <w:r w:rsidRPr="00BF5E13">
        <w:rPr>
          <w:rFonts w:eastAsia="Times New Roman" w:cs="Times New Roman"/>
          <w:szCs w:val="28"/>
          <w:lang w:val="ro-MD" w:eastAsia="ru-RU"/>
        </w:rPr>
        <w:t>Exercitarea căii de atac împotriva deciziei de revocare a dreptului de ședere și a cărții de rezidență nu suspendă executarea acesteia, în cazul în care instanța de judecată a dispus expulzarea cetățeanului Uniunii Europene și/sau a membrilor de familie ai acestuia de pe teritoriul Republicii Moldova.</w:t>
      </w:r>
    </w:p>
    <w:p w14:paraId="69080C68" w14:textId="40586604" w:rsidR="00C7628B" w:rsidRPr="007A736F" w:rsidRDefault="007C238E" w:rsidP="004325C8">
      <w:pPr>
        <w:tabs>
          <w:tab w:val="left" w:pos="567"/>
          <w:tab w:val="left" w:pos="993"/>
        </w:tabs>
        <w:spacing w:after="0" w:line="276" w:lineRule="auto"/>
        <w:ind w:firstLine="426"/>
        <w:jc w:val="both"/>
        <w:rPr>
          <w:rFonts w:cs="Times New Roman"/>
          <w:szCs w:val="28"/>
        </w:rPr>
      </w:pPr>
      <w:r w:rsidRPr="007A736F">
        <w:rPr>
          <w:rFonts w:cs="Times New Roman"/>
          <w:b/>
          <w:bCs/>
          <w:szCs w:val="28"/>
        </w:rPr>
        <w:tab/>
        <w:t xml:space="preserve">Articolul </w:t>
      </w:r>
      <w:r w:rsidR="00102399" w:rsidRPr="007A736F">
        <w:rPr>
          <w:rFonts w:cs="Times New Roman"/>
          <w:b/>
          <w:bCs/>
          <w:szCs w:val="28"/>
        </w:rPr>
        <w:t>3</w:t>
      </w:r>
      <w:r w:rsidR="00161DF5" w:rsidRPr="007A736F">
        <w:rPr>
          <w:rFonts w:cs="Times New Roman"/>
          <w:b/>
          <w:bCs/>
          <w:szCs w:val="28"/>
        </w:rPr>
        <w:t>8</w:t>
      </w:r>
      <w:r w:rsidRPr="007A736F">
        <w:rPr>
          <w:rFonts w:cs="Times New Roman"/>
          <w:b/>
          <w:bCs/>
          <w:szCs w:val="28"/>
        </w:rPr>
        <w:t xml:space="preserve">. </w:t>
      </w:r>
      <w:r w:rsidR="002D7709" w:rsidRPr="007A736F">
        <w:rPr>
          <w:rFonts w:cs="Times New Roman"/>
          <w:szCs w:val="28"/>
        </w:rPr>
        <w:t>Aplicarea mă</w:t>
      </w:r>
      <w:r w:rsidRPr="007A736F">
        <w:rPr>
          <w:rFonts w:cs="Times New Roman"/>
          <w:szCs w:val="28"/>
        </w:rPr>
        <w:t>surilor restrictive</w:t>
      </w:r>
    </w:p>
    <w:p w14:paraId="74D0DDE6" w14:textId="62706A3A" w:rsidR="00C7628B" w:rsidRPr="007A736F" w:rsidRDefault="007C238E" w:rsidP="00CF56DF">
      <w:pPr>
        <w:pStyle w:val="ae"/>
        <w:numPr>
          <w:ilvl w:val="0"/>
          <w:numId w:val="24"/>
        </w:numPr>
        <w:tabs>
          <w:tab w:val="left" w:pos="426"/>
          <w:tab w:val="left" w:pos="567"/>
          <w:tab w:val="left" w:pos="993"/>
        </w:tabs>
        <w:spacing w:after="0" w:line="276" w:lineRule="auto"/>
        <w:ind w:left="0" w:firstLine="567"/>
        <w:jc w:val="both"/>
        <w:rPr>
          <w:rFonts w:cs="Times New Roman"/>
          <w:szCs w:val="28"/>
        </w:rPr>
      </w:pPr>
      <w:r w:rsidRPr="007A736F">
        <w:rPr>
          <w:rFonts w:cs="Times New Roman"/>
          <w:szCs w:val="28"/>
        </w:rPr>
        <w:t>În privința cetățenilor Uniunii Europene și a membrilor de familie a</w:t>
      </w:r>
      <w:r w:rsidR="005D3C00" w:rsidRPr="007A736F">
        <w:rPr>
          <w:rFonts w:cs="Times New Roman"/>
          <w:szCs w:val="28"/>
        </w:rPr>
        <w:t>i</w:t>
      </w:r>
      <w:r w:rsidRPr="007A736F">
        <w:rPr>
          <w:rFonts w:cs="Times New Roman"/>
          <w:szCs w:val="28"/>
        </w:rPr>
        <w:t xml:space="preserve"> acestora se pot aplic</w:t>
      </w:r>
      <w:r w:rsidR="00AA4340" w:rsidRPr="007A736F">
        <w:rPr>
          <w:rFonts w:cs="Times New Roman"/>
          <w:szCs w:val="28"/>
        </w:rPr>
        <w:t>a</w:t>
      </w:r>
      <w:r w:rsidRPr="007A736F">
        <w:rPr>
          <w:rFonts w:cs="Times New Roman"/>
          <w:szCs w:val="28"/>
        </w:rPr>
        <w:t xml:space="preserve"> următoarele măsuri restrictive:</w:t>
      </w:r>
    </w:p>
    <w:p w14:paraId="0BDDC4E2" w14:textId="0DA8118F" w:rsidR="00C7628B" w:rsidRPr="007A736F" w:rsidRDefault="00AA4340" w:rsidP="004325C8">
      <w:pPr>
        <w:pStyle w:val="ae"/>
        <w:numPr>
          <w:ilvl w:val="0"/>
          <w:numId w:val="18"/>
        </w:numPr>
        <w:tabs>
          <w:tab w:val="left" w:pos="810"/>
          <w:tab w:val="left" w:pos="993"/>
          <w:tab w:val="left" w:pos="1080"/>
        </w:tabs>
        <w:spacing w:after="0" w:line="276" w:lineRule="auto"/>
        <w:ind w:left="0" w:firstLine="567"/>
        <w:jc w:val="both"/>
        <w:rPr>
          <w:rFonts w:cs="Times New Roman"/>
          <w:szCs w:val="28"/>
        </w:rPr>
      </w:pPr>
      <w:r w:rsidRPr="007A736F">
        <w:rPr>
          <w:rFonts w:cs="Times New Roman"/>
          <w:szCs w:val="28"/>
        </w:rPr>
        <w:t xml:space="preserve"> </w:t>
      </w:r>
      <w:r w:rsidR="00F961E8" w:rsidRPr="007A736F">
        <w:rPr>
          <w:rFonts w:cs="Times New Roman"/>
          <w:szCs w:val="28"/>
        </w:rPr>
        <w:t>e</w:t>
      </w:r>
      <w:r w:rsidR="007C238E" w:rsidRPr="007A736F">
        <w:rPr>
          <w:rFonts w:cs="Times New Roman"/>
          <w:szCs w:val="28"/>
        </w:rPr>
        <w:t>xpulzare</w:t>
      </w:r>
      <w:r w:rsidR="00F961E8" w:rsidRPr="007A736F">
        <w:rPr>
          <w:rFonts w:cs="Times New Roman"/>
          <w:szCs w:val="28"/>
          <w:lang w:val="en-US"/>
        </w:rPr>
        <w:t>;</w:t>
      </w:r>
    </w:p>
    <w:p w14:paraId="55D6BD2F" w14:textId="3E969DC6" w:rsidR="00C7628B" w:rsidRPr="007A736F" w:rsidRDefault="00AA4340" w:rsidP="004325C8">
      <w:pPr>
        <w:pStyle w:val="ae"/>
        <w:numPr>
          <w:ilvl w:val="0"/>
          <w:numId w:val="18"/>
        </w:numPr>
        <w:tabs>
          <w:tab w:val="left" w:pos="567"/>
          <w:tab w:val="left" w:pos="810"/>
          <w:tab w:val="left" w:pos="993"/>
          <w:tab w:val="left" w:pos="1080"/>
        </w:tabs>
        <w:spacing w:after="0" w:line="276" w:lineRule="auto"/>
        <w:ind w:left="0" w:firstLine="567"/>
        <w:jc w:val="both"/>
        <w:rPr>
          <w:rFonts w:cs="Times New Roman"/>
          <w:szCs w:val="28"/>
        </w:rPr>
      </w:pPr>
      <w:r w:rsidRPr="007A736F">
        <w:rPr>
          <w:rFonts w:cs="Times New Roman"/>
          <w:szCs w:val="28"/>
        </w:rPr>
        <w:t xml:space="preserve"> </w:t>
      </w:r>
      <w:r w:rsidR="007C238E" w:rsidRPr="007A736F">
        <w:rPr>
          <w:rFonts w:cs="Times New Roman"/>
          <w:szCs w:val="28"/>
        </w:rPr>
        <w:t>declararea ca persoană indezirabilă</w:t>
      </w:r>
      <w:r w:rsidR="00F961E8" w:rsidRPr="007A736F">
        <w:rPr>
          <w:rFonts w:cs="Times New Roman"/>
          <w:szCs w:val="28"/>
        </w:rPr>
        <w:t>;</w:t>
      </w:r>
    </w:p>
    <w:p w14:paraId="2A249EEC" w14:textId="752B1FA4" w:rsidR="00C7628B" w:rsidRPr="007A736F" w:rsidRDefault="00AA4340" w:rsidP="00FF175E">
      <w:pPr>
        <w:pStyle w:val="ae"/>
        <w:numPr>
          <w:ilvl w:val="0"/>
          <w:numId w:val="18"/>
        </w:numPr>
        <w:tabs>
          <w:tab w:val="left" w:pos="567"/>
          <w:tab w:val="left" w:pos="810"/>
          <w:tab w:val="left" w:pos="993"/>
          <w:tab w:val="left" w:pos="1080"/>
        </w:tabs>
        <w:spacing w:after="0" w:line="276" w:lineRule="auto"/>
        <w:ind w:left="0" w:firstLine="567"/>
        <w:jc w:val="both"/>
        <w:rPr>
          <w:rFonts w:cs="Times New Roman"/>
          <w:szCs w:val="28"/>
        </w:rPr>
      </w:pPr>
      <w:r w:rsidRPr="007A736F">
        <w:rPr>
          <w:rFonts w:cs="Times New Roman"/>
          <w:szCs w:val="28"/>
        </w:rPr>
        <w:t xml:space="preserve"> </w:t>
      </w:r>
      <w:r w:rsidR="007C238E" w:rsidRPr="007A736F">
        <w:rPr>
          <w:rFonts w:cs="Times New Roman"/>
          <w:szCs w:val="28"/>
        </w:rPr>
        <w:t>custodia publică</w:t>
      </w:r>
      <w:r w:rsidR="00FF175E" w:rsidRPr="007A736F">
        <w:rPr>
          <w:rFonts w:cs="Times New Roman"/>
          <w:szCs w:val="28"/>
        </w:rPr>
        <w:t>;</w:t>
      </w:r>
    </w:p>
    <w:p w14:paraId="78E1FACB" w14:textId="613D75DF" w:rsidR="00FF175E" w:rsidRPr="007A736F" w:rsidRDefault="00FF175E" w:rsidP="004325C8">
      <w:pPr>
        <w:pStyle w:val="ae"/>
        <w:numPr>
          <w:ilvl w:val="0"/>
          <w:numId w:val="18"/>
        </w:numPr>
        <w:tabs>
          <w:tab w:val="left" w:pos="567"/>
          <w:tab w:val="left" w:pos="810"/>
          <w:tab w:val="left" w:pos="993"/>
          <w:tab w:val="left" w:pos="1080"/>
        </w:tabs>
        <w:spacing w:after="0" w:line="276" w:lineRule="auto"/>
        <w:ind w:left="0" w:firstLine="567"/>
        <w:jc w:val="both"/>
        <w:rPr>
          <w:rFonts w:cs="Times New Roman"/>
          <w:szCs w:val="28"/>
        </w:rPr>
      </w:pPr>
      <w:r w:rsidRPr="007A736F">
        <w:rPr>
          <w:rFonts w:cs="Times New Roman"/>
          <w:szCs w:val="28"/>
        </w:rPr>
        <w:t>interdicți</w:t>
      </w:r>
      <w:r w:rsidR="007A776E" w:rsidRPr="007A736F">
        <w:rPr>
          <w:rFonts w:cs="Times New Roman"/>
          <w:szCs w:val="28"/>
        </w:rPr>
        <w:t>e</w:t>
      </w:r>
      <w:r w:rsidRPr="007A736F">
        <w:rPr>
          <w:rFonts w:cs="Times New Roman"/>
          <w:szCs w:val="28"/>
        </w:rPr>
        <w:t xml:space="preserve"> de intrare.</w:t>
      </w:r>
    </w:p>
    <w:p w14:paraId="59F19E52" w14:textId="4071252A" w:rsidR="00C7628B" w:rsidRPr="007A736F" w:rsidRDefault="007C238E" w:rsidP="00CF56DF">
      <w:pPr>
        <w:pStyle w:val="ae"/>
        <w:numPr>
          <w:ilvl w:val="0"/>
          <w:numId w:val="24"/>
        </w:numPr>
        <w:tabs>
          <w:tab w:val="left" w:pos="426"/>
          <w:tab w:val="left" w:pos="567"/>
          <w:tab w:val="left" w:pos="993"/>
        </w:tabs>
        <w:spacing w:after="0" w:line="276" w:lineRule="auto"/>
        <w:ind w:left="0" w:firstLine="567"/>
        <w:jc w:val="both"/>
        <w:rPr>
          <w:rFonts w:cs="Times New Roman"/>
          <w:szCs w:val="28"/>
        </w:rPr>
      </w:pPr>
      <w:r w:rsidRPr="007A736F">
        <w:rPr>
          <w:rFonts w:cs="Times New Roman"/>
          <w:szCs w:val="28"/>
        </w:rPr>
        <w:t>Expulzarea cetățenilor Uniunii Europene și a membrilor de familie</w:t>
      </w:r>
      <w:r w:rsidRPr="007A736F">
        <w:rPr>
          <w:rFonts w:eastAsia="Times New Roman" w:cs="Times New Roman"/>
          <w:szCs w:val="28"/>
          <w:lang w:eastAsia="ro-RO"/>
        </w:rPr>
        <w:t xml:space="preserve"> a</w:t>
      </w:r>
      <w:r w:rsidR="005D3C00" w:rsidRPr="007A736F">
        <w:rPr>
          <w:rFonts w:eastAsia="Times New Roman" w:cs="Times New Roman"/>
          <w:szCs w:val="28"/>
          <w:lang w:eastAsia="ro-RO"/>
        </w:rPr>
        <w:t xml:space="preserve">i </w:t>
      </w:r>
      <w:r w:rsidRPr="007A736F">
        <w:rPr>
          <w:rFonts w:eastAsia="Times New Roman" w:cs="Times New Roman"/>
          <w:szCs w:val="28"/>
          <w:lang w:eastAsia="ro-RO"/>
        </w:rPr>
        <w:t>acestora</w:t>
      </w:r>
      <w:r w:rsidR="00AA4340" w:rsidRPr="007A736F">
        <w:rPr>
          <w:rFonts w:eastAsia="Times New Roman" w:cs="Times New Roman"/>
          <w:szCs w:val="28"/>
          <w:lang w:eastAsia="ro-RO"/>
        </w:rPr>
        <w:t>,</w:t>
      </w:r>
      <w:r w:rsidRPr="007A736F">
        <w:rPr>
          <w:rFonts w:cs="Times New Roman"/>
          <w:szCs w:val="28"/>
        </w:rPr>
        <w:t xml:space="preserve"> este o măsură de siguranță dispusă de instanțele judecătorești naționale doar în condițiile legii penale</w:t>
      </w:r>
      <w:r w:rsidR="00F7390E" w:rsidRPr="007A736F">
        <w:rPr>
          <w:rFonts w:cs="Times New Roman"/>
          <w:szCs w:val="28"/>
        </w:rPr>
        <w:t>.</w:t>
      </w:r>
    </w:p>
    <w:p w14:paraId="0107B95D" w14:textId="599E8A0F" w:rsidR="00F7390E" w:rsidRPr="00CD3945" w:rsidRDefault="00F7390E" w:rsidP="00CF56DF">
      <w:pPr>
        <w:pStyle w:val="ae"/>
        <w:numPr>
          <w:ilvl w:val="0"/>
          <w:numId w:val="24"/>
        </w:numPr>
        <w:tabs>
          <w:tab w:val="left" w:pos="426"/>
          <w:tab w:val="left" w:pos="567"/>
          <w:tab w:val="left" w:pos="993"/>
        </w:tabs>
        <w:spacing w:after="0" w:line="276" w:lineRule="auto"/>
        <w:ind w:left="0" w:firstLine="567"/>
        <w:jc w:val="both"/>
        <w:rPr>
          <w:rFonts w:cs="Times New Roman"/>
          <w:color w:val="000000" w:themeColor="text1"/>
          <w:szCs w:val="28"/>
        </w:rPr>
      </w:pPr>
      <w:r w:rsidRPr="00CD3945">
        <w:rPr>
          <w:rFonts w:cs="Times New Roman"/>
          <w:color w:val="000000" w:themeColor="text1"/>
          <w:szCs w:val="28"/>
        </w:rPr>
        <w:t>În cazul în care decizia de expulzare este pusă în executare după mai mult de doi ani de la emitere</w:t>
      </w:r>
      <w:r w:rsidR="005D3C00" w:rsidRPr="00CD3945">
        <w:rPr>
          <w:rFonts w:cs="Times New Roman"/>
          <w:color w:val="000000" w:themeColor="text1"/>
          <w:szCs w:val="28"/>
        </w:rPr>
        <w:t>,</w:t>
      </w:r>
      <w:r w:rsidRPr="00CD3945">
        <w:rPr>
          <w:rFonts w:cs="Times New Roman"/>
          <w:color w:val="000000" w:themeColor="text1"/>
          <w:szCs w:val="28"/>
        </w:rPr>
        <w:t xml:space="preserve"> Inspectoratul General pentru Migrație verifică dacă persoana respectivă continuă să constituie un pericol real și actual la adresa </w:t>
      </w:r>
      <w:r w:rsidR="00440E9A" w:rsidRPr="00CD3945">
        <w:rPr>
          <w:rFonts w:cs="Times New Roman"/>
          <w:color w:val="000000" w:themeColor="text1"/>
          <w:szCs w:val="28"/>
        </w:rPr>
        <w:t>ordinii</w:t>
      </w:r>
      <w:r w:rsidRPr="00CD3945">
        <w:rPr>
          <w:rFonts w:cs="Times New Roman"/>
          <w:color w:val="000000" w:themeColor="text1"/>
          <w:szCs w:val="28"/>
        </w:rPr>
        <w:t xml:space="preserve"> publice sau a siguranței publice.</w:t>
      </w:r>
      <w:r w:rsidR="00CD3945" w:rsidRPr="00CD3945">
        <w:rPr>
          <w:color w:val="000000" w:themeColor="text1"/>
        </w:rPr>
        <w:t xml:space="preserve"> Dacă împrejurările care au stat la baza deciziei de expulzare s-au schimbat semnificativ, iar persoana nu mai reprezintă un pericol real și actual, măsura poate fi suspendată sau revocată, în caz contrar decizia de expulzare își menține valabilitatea și produce efecte în continuare.</w:t>
      </w:r>
    </w:p>
    <w:p w14:paraId="2553A0C8" w14:textId="031185C1" w:rsidR="00C7628B" w:rsidRPr="007A736F" w:rsidRDefault="007C238E" w:rsidP="00CF56DF">
      <w:pPr>
        <w:pStyle w:val="ae"/>
        <w:numPr>
          <w:ilvl w:val="0"/>
          <w:numId w:val="24"/>
        </w:numPr>
        <w:tabs>
          <w:tab w:val="left" w:pos="426"/>
          <w:tab w:val="left" w:pos="567"/>
          <w:tab w:val="left" w:pos="993"/>
        </w:tabs>
        <w:spacing w:after="0" w:line="276" w:lineRule="auto"/>
        <w:ind w:left="0" w:firstLine="567"/>
        <w:jc w:val="both"/>
        <w:rPr>
          <w:rFonts w:cs="Times New Roman"/>
          <w:szCs w:val="28"/>
        </w:rPr>
      </w:pPr>
      <w:r w:rsidRPr="007A736F">
        <w:rPr>
          <w:rFonts w:cs="Times New Roman"/>
          <w:szCs w:val="28"/>
        </w:rPr>
        <w:t xml:space="preserve">Acțiunile și garanțiile procesuale pentru măsurile prevăzute la alin. (1) lit. </w:t>
      </w:r>
      <w:r w:rsidR="007A3B11" w:rsidRPr="007A736F">
        <w:rPr>
          <w:rFonts w:cs="Times New Roman"/>
          <w:szCs w:val="28"/>
        </w:rPr>
        <w:t>a</w:t>
      </w:r>
      <w:r w:rsidRPr="007A736F">
        <w:rPr>
          <w:rFonts w:cs="Times New Roman"/>
          <w:szCs w:val="28"/>
        </w:rPr>
        <w:t xml:space="preserve">)-c) se aplică conform cadrului normativ </w:t>
      </w:r>
      <w:r w:rsidR="00F66D48" w:rsidRPr="007A736F">
        <w:rPr>
          <w:rFonts w:cs="Times New Roman"/>
          <w:szCs w:val="28"/>
        </w:rPr>
        <w:t>al Republicii Moldova</w:t>
      </w:r>
      <w:r w:rsidRPr="007A736F">
        <w:rPr>
          <w:rFonts w:cs="Times New Roman"/>
          <w:szCs w:val="28"/>
        </w:rPr>
        <w:t>.</w:t>
      </w:r>
    </w:p>
    <w:p w14:paraId="144BEF34" w14:textId="4FAB90C7" w:rsidR="00C7628B" w:rsidRPr="007A736F" w:rsidRDefault="007C238E" w:rsidP="00CF56DF">
      <w:pPr>
        <w:pStyle w:val="ae"/>
        <w:numPr>
          <w:ilvl w:val="0"/>
          <w:numId w:val="24"/>
        </w:numPr>
        <w:tabs>
          <w:tab w:val="left" w:pos="426"/>
          <w:tab w:val="left" w:pos="567"/>
          <w:tab w:val="left" w:pos="993"/>
        </w:tabs>
        <w:spacing w:after="0" w:line="276" w:lineRule="auto"/>
        <w:ind w:left="0" w:firstLine="567"/>
        <w:jc w:val="both"/>
        <w:rPr>
          <w:rFonts w:cs="Times New Roman"/>
          <w:szCs w:val="28"/>
        </w:rPr>
      </w:pPr>
      <w:r w:rsidRPr="007A736F">
        <w:rPr>
          <w:rFonts w:eastAsia="Times New Roman" w:cs="Times New Roman"/>
          <w:szCs w:val="28"/>
          <w:lang w:eastAsia="ro-RO"/>
        </w:rPr>
        <w:t xml:space="preserve">Prin derogare de la Codul Contravențional nr. 218/2008, </w:t>
      </w:r>
      <w:r w:rsidRPr="007A736F">
        <w:rPr>
          <w:rFonts w:cs="Times New Roman"/>
          <w:szCs w:val="28"/>
        </w:rPr>
        <w:t>cetățenii Uniunii Europene și membrii de familie</w:t>
      </w:r>
      <w:r w:rsidRPr="007A736F">
        <w:rPr>
          <w:rFonts w:eastAsia="Times New Roman" w:cs="Times New Roman"/>
          <w:szCs w:val="28"/>
          <w:lang w:eastAsia="ro-RO"/>
        </w:rPr>
        <w:t xml:space="preserve"> a</w:t>
      </w:r>
      <w:r w:rsidR="00AA4340" w:rsidRPr="007A736F">
        <w:rPr>
          <w:rFonts w:eastAsia="Times New Roman" w:cs="Times New Roman"/>
          <w:szCs w:val="28"/>
          <w:lang w:eastAsia="ro-RO"/>
        </w:rPr>
        <w:t>i</w:t>
      </w:r>
      <w:r w:rsidRPr="007A736F">
        <w:rPr>
          <w:rFonts w:eastAsia="Times New Roman" w:cs="Times New Roman"/>
          <w:szCs w:val="28"/>
          <w:lang w:eastAsia="ro-RO"/>
        </w:rPr>
        <w:t xml:space="preserve"> acestora nu sunt expulzați </w:t>
      </w:r>
      <w:r w:rsidRPr="007A736F">
        <w:rPr>
          <w:rFonts w:cs="Times New Roman"/>
          <w:szCs w:val="28"/>
          <w:shd w:val="clear" w:color="auto" w:fill="FFFFFF"/>
        </w:rPr>
        <w:t>pentru săvârșirea contravențiilor</w:t>
      </w:r>
      <w:r w:rsidRPr="007A736F">
        <w:rPr>
          <w:rFonts w:cs="Times New Roman"/>
          <w:szCs w:val="28"/>
        </w:rPr>
        <w:t>.</w:t>
      </w:r>
    </w:p>
    <w:p w14:paraId="40244980" w14:textId="11E56E5D" w:rsidR="00C7628B" w:rsidRPr="007A736F" w:rsidRDefault="007C238E" w:rsidP="004325C8">
      <w:pPr>
        <w:tabs>
          <w:tab w:val="left" w:pos="993"/>
        </w:tabs>
        <w:spacing w:after="0" w:line="276" w:lineRule="auto"/>
        <w:ind w:firstLine="567"/>
        <w:rPr>
          <w:rFonts w:eastAsia="Times New Roman" w:cs="Times New Roman"/>
          <w:bCs/>
          <w:szCs w:val="28"/>
        </w:rPr>
      </w:pPr>
      <w:r w:rsidRPr="007A736F">
        <w:rPr>
          <w:rFonts w:cs="Times New Roman"/>
          <w:b/>
          <w:bCs/>
          <w:szCs w:val="28"/>
        </w:rPr>
        <w:t xml:space="preserve">Articolul </w:t>
      </w:r>
      <w:r w:rsidR="00161DF5" w:rsidRPr="007A736F">
        <w:rPr>
          <w:rFonts w:cs="Times New Roman"/>
          <w:b/>
          <w:bCs/>
          <w:szCs w:val="28"/>
        </w:rPr>
        <w:t>39</w:t>
      </w:r>
      <w:r w:rsidRPr="007A736F">
        <w:rPr>
          <w:rFonts w:cs="Times New Roman"/>
          <w:b/>
          <w:bCs/>
          <w:szCs w:val="28"/>
        </w:rPr>
        <w:t xml:space="preserve">. </w:t>
      </w:r>
      <w:r w:rsidRPr="007A736F">
        <w:rPr>
          <w:rFonts w:eastAsia="Times New Roman" w:cs="Times New Roman"/>
          <w:bCs/>
          <w:szCs w:val="28"/>
        </w:rPr>
        <w:t>Stabilirea duratei interdicției de intrare în Republica Moldova</w:t>
      </w:r>
    </w:p>
    <w:p w14:paraId="4B248266" w14:textId="6E839F21" w:rsidR="00C7628B" w:rsidRPr="007A736F" w:rsidRDefault="007C238E" w:rsidP="004325C8">
      <w:pPr>
        <w:shd w:val="clear" w:color="auto" w:fill="FFFFFF"/>
        <w:tabs>
          <w:tab w:val="left" w:pos="851"/>
          <w:tab w:val="left" w:pos="993"/>
        </w:tabs>
        <w:spacing w:after="0" w:line="276" w:lineRule="auto"/>
        <w:ind w:firstLine="567"/>
        <w:jc w:val="both"/>
        <w:rPr>
          <w:rFonts w:eastAsia="Times New Roman" w:cs="Times New Roman"/>
          <w:szCs w:val="28"/>
          <w:lang w:eastAsia="ro-RO"/>
        </w:rPr>
      </w:pPr>
      <w:r w:rsidRPr="007A736F">
        <w:rPr>
          <w:rFonts w:eastAsia="Times New Roman" w:cs="Times New Roman"/>
          <w:szCs w:val="28"/>
          <w:lang w:eastAsia="ro-RO"/>
        </w:rPr>
        <w:t xml:space="preserve">(1) Împotriva </w:t>
      </w:r>
      <w:r w:rsidRPr="007A736F">
        <w:rPr>
          <w:rFonts w:cs="Times New Roman"/>
          <w:szCs w:val="28"/>
        </w:rPr>
        <w:t>cetățe</w:t>
      </w:r>
      <w:r w:rsidR="005B660E" w:rsidRPr="007A736F">
        <w:rPr>
          <w:rFonts w:cs="Times New Roman"/>
          <w:szCs w:val="28"/>
        </w:rPr>
        <w:t>n</w:t>
      </w:r>
      <w:r w:rsidR="00AA4E7F" w:rsidRPr="007A736F">
        <w:rPr>
          <w:rFonts w:cs="Times New Roman"/>
          <w:szCs w:val="28"/>
        </w:rPr>
        <w:t>ilor</w:t>
      </w:r>
      <w:r w:rsidRPr="007A736F">
        <w:rPr>
          <w:rFonts w:cs="Times New Roman"/>
          <w:szCs w:val="28"/>
        </w:rPr>
        <w:t xml:space="preserve"> Uniunii Europene și</w:t>
      </w:r>
      <w:r w:rsidR="005B660E" w:rsidRPr="007A736F">
        <w:rPr>
          <w:rFonts w:cs="Times New Roman"/>
          <w:szCs w:val="28"/>
        </w:rPr>
        <w:t>/sau</w:t>
      </w:r>
      <w:r w:rsidRPr="007A736F">
        <w:rPr>
          <w:rFonts w:cs="Times New Roman"/>
          <w:szCs w:val="28"/>
        </w:rPr>
        <w:t xml:space="preserve"> a membrilor de familie</w:t>
      </w:r>
      <w:r w:rsidRPr="007A736F">
        <w:rPr>
          <w:rFonts w:eastAsia="Times New Roman" w:cs="Times New Roman"/>
          <w:szCs w:val="28"/>
          <w:lang w:eastAsia="ro-RO"/>
        </w:rPr>
        <w:t xml:space="preserve"> a</w:t>
      </w:r>
      <w:r w:rsidR="00104036" w:rsidRPr="007A736F">
        <w:rPr>
          <w:rFonts w:eastAsia="Times New Roman" w:cs="Times New Roman"/>
          <w:szCs w:val="28"/>
          <w:lang w:eastAsia="ro-RO"/>
        </w:rPr>
        <w:t>i</w:t>
      </w:r>
      <w:r w:rsidRPr="007A736F">
        <w:rPr>
          <w:rFonts w:eastAsia="Times New Roman" w:cs="Times New Roman"/>
          <w:szCs w:val="28"/>
          <w:lang w:eastAsia="ro-RO"/>
        </w:rPr>
        <w:t xml:space="preserve"> acestora care </w:t>
      </w:r>
      <w:r w:rsidR="00AA4E7F" w:rsidRPr="007A736F">
        <w:rPr>
          <w:rFonts w:eastAsia="Times New Roman" w:cs="Times New Roman"/>
          <w:szCs w:val="28"/>
          <w:lang w:eastAsia="ro-RO"/>
        </w:rPr>
        <w:t>sunt</w:t>
      </w:r>
      <w:r w:rsidR="005B660E" w:rsidRPr="007A736F">
        <w:rPr>
          <w:rFonts w:eastAsia="Times New Roman" w:cs="Times New Roman"/>
          <w:szCs w:val="28"/>
          <w:lang w:eastAsia="ro-RO"/>
        </w:rPr>
        <w:t xml:space="preserve"> expulzați di</w:t>
      </w:r>
      <w:r w:rsidRPr="007A736F">
        <w:rPr>
          <w:rFonts w:eastAsia="Times New Roman" w:cs="Times New Roman"/>
          <w:szCs w:val="28"/>
          <w:lang w:eastAsia="ro-RO"/>
        </w:rPr>
        <w:t>n Republica Moldova</w:t>
      </w:r>
      <w:r w:rsidR="00AA4E7F" w:rsidRPr="007A736F">
        <w:rPr>
          <w:rFonts w:eastAsia="Times New Roman" w:cs="Times New Roman"/>
          <w:szCs w:val="28"/>
          <w:lang w:eastAsia="ro-RO"/>
        </w:rPr>
        <w:t xml:space="preserve"> sau sunt declarați </w:t>
      </w:r>
      <w:r w:rsidR="00AA4E7F" w:rsidRPr="007A736F">
        <w:rPr>
          <w:rFonts w:cs="Times New Roman"/>
          <w:szCs w:val="28"/>
        </w:rPr>
        <w:t>ca persoană indezirabilă</w:t>
      </w:r>
      <w:r w:rsidRPr="007A736F">
        <w:rPr>
          <w:rFonts w:eastAsia="Times New Roman" w:cs="Times New Roman"/>
          <w:szCs w:val="28"/>
          <w:lang w:eastAsia="ro-RO"/>
        </w:rPr>
        <w:t xml:space="preserve">, durata interdicției de intrare </w:t>
      </w:r>
      <w:r w:rsidR="00C601FA" w:rsidRPr="007A736F">
        <w:rPr>
          <w:rFonts w:eastAsia="Times New Roman" w:cs="Times New Roman"/>
          <w:szCs w:val="28"/>
          <w:lang w:eastAsia="ro-RO"/>
        </w:rPr>
        <w:t>este</w:t>
      </w:r>
      <w:r w:rsidRPr="007A736F">
        <w:rPr>
          <w:rFonts w:eastAsia="Times New Roman" w:cs="Times New Roman"/>
          <w:szCs w:val="28"/>
          <w:lang w:eastAsia="ro-RO"/>
        </w:rPr>
        <w:t>:</w:t>
      </w:r>
    </w:p>
    <w:p w14:paraId="52AB6728" w14:textId="4A9115B0" w:rsidR="00C7628B" w:rsidRPr="007A736F" w:rsidRDefault="007C238E" w:rsidP="004325C8">
      <w:pPr>
        <w:shd w:val="clear" w:color="auto" w:fill="FFFFFF"/>
        <w:tabs>
          <w:tab w:val="left" w:pos="993"/>
        </w:tabs>
        <w:spacing w:after="0" w:line="276" w:lineRule="auto"/>
        <w:ind w:firstLine="567"/>
        <w:jc w:val="both"/>
        <w:rPr>
          <w:rFonts w:eastAsia="Times New Roman" w:cs="Times New Roman"/>
          <w:szCs w:val="28"/>
          <w:lang w:eastAsia="ro-RO"/>
        </w:rPr>
      </w:pPr>
      <w:r w:rsidRPr="007A736F">
        <w:rPr>
          <w:rFonts w:eastAsia="Times New Roman" w:cs="Times New Roman"/>
          <w:szCs w:val="28"/>
          <w:lang w:eastAsia="ro-RO"/>
        </w:rPr>
        <w:t>a) de 5 ani – în cazul expulzării;</w:t>
      </w:r>
    </w:p>
    <w:p w14:paraId="76012194" w14:textId="0ACB635F" w:rsidR="0048692D" w:rsidRPr="007A736F" w:rsidRDefault="007C238E" w:rsidP="0048692D">
      <w:pPr>
        <w:shd w:val="clear" w:color="auto" w:fill="FFFFFF"/>
        <w:tabs>
          <w:tab w:val="left" w:pos="993"/>
        </w:tabs>
        <w:spacing w:after="0" w:line="276" w:lineRule="auto"/>
        <w:ind w:firstLine="567"/>
        <w:jc w:val="both"/>
        <w:rPr>
          <w:rFonts w:eastAsia="Times New Roman" w:cs="Times New Roman"/>
          <w:szCs w:val="28"/>
          <w:lang w:eastAsia="ro-RO"/>
        </w:rPr>
      </w:pPr>
      <w:r w:rsidRPr="007A736F">
        <w:rPr>
          <w:rFonts w:eastAsia="Times New Roman" w:cs="Times New Roman"/>
          <w:szCs w:val="28"/>
          <w:lang w:eastAsia="ro-RO"/>
        </w:rPr>
        <w:lastRenderedPageBreak/>
        <w:t>b) de</w:t>
      </w:r>
      <w:r w:rsidR="00F876EE" w:rsidRPr="007A736F">
        <w:rPr>
          <w:rFonts w:eastAsia="Times New Roman" w:cs="Times New Roman"/>
          <w:szCs w:val="28"/>
          <w:lang w:eastAsia="ro-RO"/>
        </w:rPr>
        <w:t xml:space="preserve"> </w:t>
      </w:r>
      <w:r w:rsidRPr="007A736F">
        <w:rPr>
          <w:rFonts w:eastAsia="Times New Roman" w:cs="Times New Roman"/>
          <w:szCs w:val="28"/>
          <w:lang w:eastAsia="ro-RO"/>
        </w:rPr>
        <w:t>10 ani – în cazul persoanei declarate indezirabil.</w:t>
      </w:r>
    </w:p>
    <w:p w14:paraId="71D763D6" w14:textId="4137AE9D" w:rsidR="0048692D" w:rsidRPr="007A736F" w:rsidRDefault="0048692D" w:rsidP="0048692D">
      <w:pPr>
        <w:shd w:val="clear" w:color="auto" w:fill="FFFFFF"/>
        <w:tabs>
          <w:tab w:val="left" w:pos="993"/>
        </w:tabs>
        <w:spacing w:after="0" w:line="276" w:lineRule="auto"/>
        <w:ind w:firstLine="567"/>
        <w:jc w:val="both"/>
        <w:rPr>
          <w:rFonts w:eastAsia="Times New Roman" w:cs="Times New Roman"/>
          <w:szCs w:val="28"/>
          <w:lang w:eastAsia="ro-RO"/>
        </w:rPr>
      </w:pPr>
      <w:r w:rsidRPr="007A736F">
        <w:rPr>
          <w:rFonts w:eastAsia="Times New Roman" w:cs="Times New Roman"/>
          <w:szCs w:val="28"/>
          <w:lang w:eastAsia="ro-RO"/>
        </w:rPr>
        <w:t xml:space="preserve">(2) Interdicția de intrare în Republica Moldova se aduce la cunoștința </w:t>
      </w:r>
      <w:r w:rsidR="00AA1221" w:rsidRPr="007A736F">
        <w:rPr>
          <w:rFonts w:eastAsia="Times New Roman" w:cs="Times New Roman"/>
          <w:szCs w:val="28"/>
        </w:rPr>
        <w:t>cetățenilor Uniunii Europene</w:t>
      </w:r>
      <w:r w:rsidR="00AA1221" w:rsidRPr="007A736F">
        <w:rPr>
          <w:rFonts w:eastAsia="Times New Roman" w:cs="Times New Roman"/>
          <w:szCs w:val="28"/>
          <w:lang w:eastAsia="ro-RO"/>
        </w:rPr>
        <w:t xml:space="preserve"> și/sau membrilor de familie ai acestora </w:t>
      </w:r>
      <w:r w:rsidRPr="007A736F">
        <w:rPr>
          <w:rFonts w:eastAsia="Times New Roman" w:cs="Times New Roman"/>
          <w:szCs w:val="28"/>
          <w:lang w:eastAsia="ro-RO"/>
        </w:rPr>
        <w:t>printr-o decizie separată fie concomitent cu o decizie de revocare</w:t>
      </w:r>
      <w:r w:rsidR="00020476" w:rsidRPr="007A736F">
        <w:rPr>
          <w:rFonts w:eastAsia="Times New Roman" w:cs="Times New Roman"/>
          <w:szCs w:val="28"/>
          <w:lang w:eastAsia="ro-RO"/>
        </w:rPr>
        <w:t xml:space="preserve"> a </w:t>
      </w:r>
      <w:r w:rsidR="00020476" w:rsidRPr="007A736F">
        <w:rPr>
          <w:rFonts w:cs="Times New Roman"/>
          <w:szCs w:val="28"/>
        </w:rPr>
        <w:t>dreptului de ședere și a cărții de rezidență</w:t>
      </w:r>
      <w:r w:rsidRPr="007A736F">
        <w:rPr>
          <w:rFonts w:eastAsia="Times New Roman" w:cs="Times New Roman"/>
          <w:szCs w:val="28"/>
          <w:lang w:eastAsia="ro-RO"/>
        </w:rPr>
        <w:t>.</w:t>
      </w:r>
    </w:p>
    <w:p w14:paraId="4D0E0B83" w14:textId="47C2CC42" w:rsidR="0048692D" w:rsidRPr="007A736F" w:rsidRDefault="0081432B" w:rsidP="0048692D">
      <w:pPr>
        <w:shd w:val="clear" w:color="auto" w:fill="FFFFFF"/>
        <w:tabs>
          <w:tab w:val="left" w:pos="993"/>
        </w:tabs>
        <w:spacing w:after="0" w:line="276" w:lineRule="auto"/>
        <w:ind w:firstLine="567"/>
        <w:jc w:val="both"/>
        <w:rPr>
          <w:rFonts w:eastAsia="Times New Roman" w:cs="Times New Roman"/>
          <w:szCs w:val="28"/>
          <w:lang w:eastAsia="ro-RO"/>
        </w:rPr>
      </w:pPr>
      <w:r w:rsidRPr="007A736F">
        <w:rPr>
          <w:rFonts w:eastAsia="Times New Roman" w:cs="Times New Roman"/>
          <w:szCs w:val="28"/>
          <w:lang w:eastAsia="ro-RO"/>
        </w:rPr>
        <w:t>(</w:t>
      </w:r>
      <w:r w:rsidR="00020476" w:rsidRPr="007A736F">
        <w:rPr>
          <w:rFonts w:eastAsia="Times New Roman" w:cs="Times New Roman"/>
          <w:szCs w:val="28"/>
          <w:lang w:eastAsia="ro-RO"/>
        </w:rPr>
        <w:t>3</w:t>
      </w:r>
      <w:r w:rsidRPr="007A736F">
        <w:rPr>
          <w:rFonts w:eastAsia="Times New Roman" w:cs="Times New Roman"/>
          <w:szCs w:val="28"/>
          <w:lang w:eastAsia="ro-RO"/>
        </w:rPr>
        <w:t xml:space="preserve">) Termenul </w:t>
      </w:r>
      <w:r w:rsidR="00E56714" w:rsidRPr="007A736F">
        <w:rPr>
          <w:rFonts w:eastAsia="Times New Roman" w:cs="Times New Roman"/>
          <w:szCs w:val="28"/>
          <w:lang w:eastAsia="ro-RO"/>
        </w:rPr>
        <w:t>interdicției</w:t>
      </w:r>
      <w:r w:rsidRPr="007A736F">
        <w:rPr>
          <w:rFonts w:eastAsia="Times New Roman" w:cs="Times New Roman"/>
          <w:szCs w:val="28"/>
          <w:lang w:eastAsia="ro-RO"/>
        </w:rPr>
        <w:t xml:space="preserve"> începe să curgă de la data </w:t>
      </w:r>
      <w:r w:rsidR="00E56714" w:rsidRPr="007A736F">
        <w:rPr>
          <w:rFonts w:eastAsia="Times New Roman" w:cs="Times New Roman"/>
          <w:szCs w:val="28"/>
          <w:lang w:eastAsia="ro-RO"/>
        </w:rPr>
        <w:t>ieșirii</w:t>
      </w:r>
      <w:r w:rsidRPr="007A736F">
        <w:rPr>
          <w:rFonts w:eastAsia="Times New Roman" w:cs="Times New Roman"/>
          <w:szCs w:val="28"/>
          <w:lang w:eastAsia="ro-RO"/>
        </w:rPr>
        <w:t xml:space="preserve"> </w:t>
      </w:r>
      <w:r w:rsidR="00A844AA" w:rsidRPr="007A736F">
        <w:rPr>
          <w:rFonts w:eastAsia="Times New Roman" w:cs="Times New Roman"/>
          <w:szCs w:val="28"/>
        </w:rPr>
        <w:t>cetățeanului</w:t>
      </w:r>
      <w:r w:rsidR="00AA1221" w:rsidRPr="007A736F">
        <w:rPr>
          <w:rFonts w:eastAsia="Times New Roman" w:cs="Times New Roman"/>
          <w:szCs w:val="28"/>
        </w:rPr>
        <w:t xml:space="preserve"> Uniunii Europene</w:t>
      </w:r>
      <w:r w:rsidR="00AA1221" w:rsidRPr="007A736F">
        <w:rPr>
          <w:rFonts w:eastAsia="Times New Roman" w:cs="Times New Roman"/>
          <w:szCs w:val="28"/>
          <w:lang w:eastAsia="ro-RO"/>
        </w:rPr>
        <w:t xml:space="preserve"> și/sau membrilor de familie ai acestuia</w:t>
      </w:r>
      <w:r w:rsidRPr="007A736F">
        <w:rPr>
          <w:rFonts w:eastAsia="Times New Roman" w:cs="Times New Roman"/>
          <w:szCs w:val="28"/>
          <w:lang w:eastAsia="ro-RO"/>
        </w:rPr>
        <w:t xml:space="preserve"> de pe teritoriul Republicii Moldova, iar în cazul în care </w:t>
      </w:r>
      <w:r w:rsidR="00A844AA" w:rsidRPr="007A736F">
        <w:rPr>
          <w:rFonts w:eastAsia="Times New Roman" w:cs="Times New Roman"/>
          <w:szCs w:val="28"/>
          <w:lang w:eastAsia="ro-RO"/>
        </w:rPr>
        <w:t>acestea</w:t>
      </w:r>
      <w:r w:rsidRPr="007A736F">
        <w:rPr>
          <w:rFonts w:eastAsia="Times New Roman" w:cs="Times New Roman"/>
          <w:szCs w:val="28"/>
          <w:lang w:eastAsia="ro-RO"/>
        </w:rPr>
        <w:t xml:space="preserve"> nu se află pe teritoriul Republicii Moldova – de la data emiterii deciziei.</w:t>
      </w:r>
    </w:p>
    <w:p w14:paraId="0D7F38B3" w14:textId="4BAA7C38" w:rsidR="00C7628B" w:rsidRPr="007A736F" w:rsidRDefault="0081432B" w:rsidP="004325C8">
      <w:pPr>
        <w:shd w:val="clear" w:color="auto" w:fill="FFFFFF"/>
        <w:tabs>
          <w:tab w:val="left" w:pos="993"/>
        </w:tabs>
        <w:spacing w:after="0" w:line="276" w:lineRule="auto"/>
        <w:ind w:firstLine="567"/>
        <w:jc w:val="both"/>
        <w:rPr>
          <w:rFonts w:eastAsia="Times New Roman" w:cs="Times New Roman"/>
          <w:szCs w:val="28"/>
          <w:lang w:eastAsia="ro-RO"/>
        </w:rPr>
      </w:pPr>
      <w:r w:rsidRPr="007A736F">
        <w:rPr>
          <w:rFonts w:eastAsia="Times New Roman" w:cs="Times New Roman"/>
          <w:szCs w:val="28"/>
          <w:lang w:eastAsia="ro-RO"/>
        </w:rPr>
        <w:t>(</w:t>
      </w:r>
      <w:r w:rsidR="00020476" w:rsidRPr="007A736F">
        <w:rPr>
          <w:rFonts w:eastAsia="Times New Roman" w:cs="Times New Roman"/>
          <w:szCs w:val="28"/>
          <w:lang w:eastAsia="ro-RO"/>
        </w:rPr>
        <w:t>4</w:t>
      </w:r>
      <w:r w:rsidRPr="007A736F">
        <w:rPr>
          <w:rFonts w:eastAsia="Times New Roman" w:cs="Times New Roman"/>
          <w:szCs w:val="28"/>
          <w:lang w:eastAsia="ro-RO"/>
        </w:rPr>
        <w:t xml:space="preserve">) </w:t>
      </w:r>
      <w:r w:rsidR="007C238E" w:rsidRPr="007A736F">
        <w:rPr>
          <w:rFonts w:eastAsia="Times New Roman" w:cs="Times New Roman"/>
          <w:szCs w:val="28"/>
          <w:lang w:eastAsia="ro-RO"/>
        </w:rPr>
        <w:t xml:space="preserve">Interdicția de intrare dispusă în privința </w:t>
      </w:r>
      <w:r w:rsidR="007C238E" w:rsidRPr="007A736F">
        <w:rPr>
          <w:rFonts w:eastAsia="Times New Roman" w:cs="Times New Roman"/>
          <w:szCs w:val="28"/>
        </w:rPr>
        <w:t>cetățenilor Uniunii Europene</w:t>
      </w:r>
      <w:r w:rsidR="007C238E" w:rsidRPr="007A736F">
        <w:rPr>
          <w:rFonts w:eastAsia="Times New Roman" w:cs="Times New Roman"/>
          <w:szCs w:val="28"/>
          <w:lang w:eastAsia="ro-RO"/>
        </w:rPr>
        <w:t xml:space="preserve"> și membrilor de familie a</w:t>
      </w:r>
      <w:r w:rsidR="00C601FA" w:rsidRPr="007A736F">
        <w:rPr>
          <w:rFonts w:eastAsia="Times New Roman" w:cs="Times New Roman"/>
          <w:szCs w:val="28"/>
          <w:lang w:eastAsia="ro-RO"/>
        </w:rPr>
        <w:t xml:space="preserve">i </w:t>
      </w:r>
      <w:r w:rsidR="007C238E" w:rsidRPr="007A736F">
        <w:rPr>
          <w:rFonts w:eastAsia="Times New Roman" w:cs="Times New Roman"/>
          <w:szCs w:val="28"/>
          <w:lang w:eastAsia="ro-RO"/>
        </w:rPr>
        <w:t>acestora în condițiile alin. (1), poate fi ridicată</w:t>
      </w:r>
      <w:r w:rsidR="003F79D5" w:rsidRPr="007A736F">
        <w:rPr>
          <w:rFonts w:eastAsia="Times New Roman" w:cs="Times New Roman"/>
          <w:szCs w:val="28"/>
          <w:lang w:eastAsia="ro-RO"/>
        </w:rPr>
        <w:t xml:space="preserve"> la cerere</w:t>
      </w:r>
      <w:r w:rsidRPr="007A736F">
        <w:rPr>
          <w:rFonts w:eastAsia="Times New Roman" w:cs="Times New Roman"/>
          <w:szCs w:val="28"/>
          <w:lang w:eastAsia="ro-RO"/>
        </w:rPr>
        <w:t xml:space="preserve"> </w:t>
      </w:r>
      <w:r w:rsidR="007C238E" w:rsidRPr="007A736F">
        <w:rPr>
          <w:rFonts w:eastAsia="Times New Roman" w:cs="Times New Roman"/>
          <w:szCs w:val="28"/>
          <w:lang w:eastAsia="ro-RO"/>
        </w:rPr>
        <w:t>de către Inspectoratul General pentru Migrație,</w:t>
      </w:r>
      <w:r w:rsidR="003F79D5" w:rsidRPr="007A736F">
        <w:rPr>
          <w:rFonts w:cs="Times New Roman"/>
        </w:rPr>
        <w:t xml:space="preserve"> </w:t>
      </w:r>
      <w:r w:rsidR="003F79D5" w:rsidRPr="007A736F">
        <w:rPr>
          <w:rFonts w:eastAsia="Times New Roman" w:cs="Times New Roman"/>
          <w:szCs w:val="28"/>
          <w:lang w:eastAsia="ro-RO"/>
        </w:rPr>
        <w:t xml:space="preserve">după trei ani de la executarea hotărârii definitive de </w:t>
      </w:r>
      <w:r w:rsidR="00E56714" w:rsidRPr="007A736F">
        <w:rPr>
          <w:rFonts w:eastAsia="Times New Roman" w:cs="Times New Roman"/>
          <w:szCs w:val="28"/>
          <w:lang w:eastAsia="ro-RO"/>
        </w:rPr>
        <w:t>aplicare a interdicției de intrare</w:t>
      </w:r>
      <w:r w:rsidR="003F79D5" w:rsidRPr="007A736F">
        <w:rPr>
          <w:rFonts w:eastAsia="Times New Roman" w:cs="Times New Roman"/>
          <w:szCs w:val="28"/>
          <w:lang w:eastAsia="ro-RO"/>
        </w:rPr>
        <w:t>,</w:t>
      </w:r>
      <w:r w:rsidR="007C238E" w:rsidRPr="007A736F">
        <w:rPr>
          <w:rFonts w:eastAsia="Times New Roman" w:cs="Times New Roman"/>
          <w:szCs w:val="28"/>
          <w:lang w:eastAsia="ro-RO"/>
        </w:rPr>
        <w:t xml:space="preserve"> în urma consultării cu alte autorități cu atribuții în securitate națională și ordine publică în</w:t>
      </w:r>
      <w:r w:rsidR="00E271BD" w:rsidRPr="007A736F">
        <w:rPr>
          <w:rFonts w:eastAsia="Times New Roman" w:cs="Times New Roman"/>
          <w:szCs w:val="28"/>
          <w:lang w:eastAsia="ro-RO"/>
        </w:rPr>
        <w:t xml:space="preserve"> cazurile în care</w:t>
      </w:r>
      <w:r w:rsidR="007C238E" w:rsidRPr="007A736F">
        <w:rPr>
          <w:rFonts w:eastAsia="Times New Roman" w:cs="Times New Roman"/>
          <w:szCs w:val="28"/>
          <w:lang w:eastAsia="ro-RO"/>
        </w:rPr>
        <w:t>:</w:t>
      </w:r>
    </w:p>
    <w:p w14:paraId="64AEDFDA" w14:textId="77777777" w:rsidR="00C7628B" w:rsidRPr="007A736F" w:rsidRDefault="007C238E" w:rsidP="004325C8">
      <w:pPr>
        <w:pStyle w:val="ae"/>
        <w:numPr>
          <w:ilvl w:val="0"/>
          <w:numId w:val="19"/>
        </w:numPr>
        <w:shd w:val="clear" w:color="auto" w:fill="FFFFFF"/>
        <w:tabs>
          <w:tab w:val="left" w:pos="851"/>
        </w:tabs>
        <w:spacing w:after="0" w:line="276" w:lineRule="auto"/>
        <w:ind w:left="0" w:firstLine="567"/>
        <w:jc w:val="both"/>
        <w:rPr>
          <w:rFonts w:eastAsia="Times New Roman" w:cs="Times New Roman"/>
          <w:szCs w:val="28"/>
          <w:lang w:eastAsia="ro-RO"/>
        </w:rPr>
      </w:pPr>
      <w:r w:rsidRPr="007A736F">
        <w:rPr>
          <w:rFonts w:eastAsia="Times New Roman" w:cs="Times New Roman"/>
          <w:szCs w:val="28"/>
          <w:lang w:eastAsia="ro-RO"/>
        </w:rPr>
        <w:t xml:space="preserve">cetățeanul </w:t>
      </w:r>
      <w:r w:rsidRPr="007A736F">
        <w:rPr>
          <w:rFonts w:cs="Times New Roman"/>
          <w:szCs w:val="28"/>
        </w:rPr>
        <w:t>Uniunii Europene</w:t>
      </w:r>
      <w:r w:rsidRPr="007A736F">
        <w:rPr>
          <w:rFonts w:eastAsia="Times New Roman" w:cs="Times New Roman"/>
          <w:szCs w:val="28"/>
          <w:lang w:eastAsia="ro-RO"/>
        </w:rPr>
        <w:t xml:space="preserve"> este căsătorit cu un cetățean al Republicii Moldova, iar căsătoria nu este fictivă și </w:t>
      </w:r>
      <w:r w:rsidRPr="007A736F">
        <w:rPr>
          <w:rFonts w:cs="Times New Roman"/>
          <w:szCs w:val="28"/>
        </w:rPr>
        <w:t>nu mai reprezintă o amenințare reală, actuală la adresa ordinii publice sau a securității naționale</w:t>
      </w:r>
      <w:r w:rsidRPr="007A736F">
        <w:rPr>
          <w:rFonts w:eastAsia="Times New Roman" w:cs="Times New Roman"/>
          <w:szCs w:val="28"/>
          <w:lang w:eastAsia="ro-RO"/>
        </w:rPr>
        <w:t>;</w:t>
      </w:r>
    </w:p>
    <w:p w14:paraId="23CE8A36" w14:textId="77777777" w:rsidR="00C7628B" w:rsidRPr="007A736F" w:rsidRDefault="007C238E" w:rsidP="004325C8">
      <w:pPr>
        <w:pStyle w:val="ae"/>
        <w:numPr>
          <w:ilvl w:val="0"/>
          <w:numId w:val="19"/>
        </w:numPr>
        <w:shd w:val="clear" w:color="auto" w:fill="FFFFFF"/>
        <w:tabs>
          <w:tab w:val="left" w:pos="720"/>
          <w:tab w:val="left" w:pos="851"/>
          <w:tab w:val="left" w:pos="1170"/>
        </w:tabs>
        <w:spacing w:after="0" w:line="276" w:lineRule="auto"/>
        <w:ind w:left="0" w:firstLine="567"/>
        <w:jc w:val="both"/>
        <w:rPr>
          <w:rFonts w:eastAsia="Times New Roman" w:cs="Times New Roman"/>
          <w:szCs w:val="28"/>
          <w:lang w:eastAsia="ro-RO"/>
        </w:rPr>
      </w:pPr>
      <w:r w:rsidRPr="007A736F">
        <w:rPr>
          <w:rFonts w:eastAsia="Times New Roman" w:cs="Times New Roman"/>
          <w:szCs w:val="28"/>
          <w:lang w:eastAsia="ro-RO"/>
        </w:rPr>
        <w:t xml:space="preserve">cetățeanul </w:t>
      </w:r>
      <w:r w:rsidRPr="007A736F">
        <w:rPr>
          <w:rFonts w:cs="Times New Roman"/>
          <w:szCs w:val="28"/>
        </w:rPr>
        <w:t>Uniunii Europene</w:t>
      </w:r>
      <w:r w:rsidRPr="007A736F">
        <w:rPr>
          <w:rFonts w:eastAsia="Times New Roman" w:cs="Times New Roman"/>
          <w:szCs w:val="28"/>
          <w:lang w:eastAsia="ro-RO"/>
        </w:rPr>
        <w:t xml:space="preserve"> este căsătorit cu un alt cetățean al </w:t>
      </w:r>
      <w:r w:rsidRPr="007A736F">
        <w:rPr>
          <w:rFonts w:cs="Times New Roman"/>
          <w:szCs w:val="28"/>
        </w:rPr>
        <w:t>Uniunii Europene</w:t>
      </w:r>
      <w:r w:rsidRPr="007A736F">
        <w:rPr>
          <w:rFonts w:eastAsia="Times New Roman" w:cs="Times New Roman"/>
          <w:szCs w:val="28"/>
          <w:lang w:eastAsia="ro-RO"/>
        </w:rPr>
        <w:t xml:space="preserve"> cu drept de ședere permanentă în Republica Moldova, iar căsătoria nu este fictivă și </w:t>
      </w:r>
      <w:r w:rsidRPr="007A736F">
        <w:rPr>
          <w:rFonts w:cs="Times New Roman"/>
          <w:szCs w:val="28"/>
        </w:rPr>
        <w:t>nu mai reprezintă o amenințare reală, actuală la adresa ordinii publice sau a securității naționale</w:t>
      </w:r>
      <w:r w:rsidRPr="007A736F">
        <w:rPr>
          <w:rFonts w:eastAsia="Times New Roman" w:cs="Times New Roman"/>
          <w:szCs w:val="28"/>
          <w:lang w:eastAsia="ro-RO"/>
        </w:rPr>
        <w:t>;</w:t>
      </w:r>
    </w:p>
    <w:p w14:paraId="4598EF31" w14:textId="0F2DF94B" w:rsidR="00C7628B" w:rsidRPr="007A736F" w:rsidRDefault="007C238E" w:rsidP="004325C8">
      <w:pPr>
        <w:pStyle w:val="ae"/>
        <w:numPr>
          <w:ilvl w:val="0"/>
          <w:numId w:val="19"/>
        </w:numPr>
        <w:shd w:val="clear" w:color="auto" w:fill="FFFFFF"/>
        <w:tabs>
          <w:tab w:val="left" w:pos="720"/>
          <w:tab w:val="left" w:pos="851"/>
          <w:tab w:val="left" w:pos="1170"/>
        </w:tabs>
        <w:spacing w:after="0" w:line="276" w:lineRule="auto"/>
        <w:ind w:left="0" w:firstLine="567"/>
        <w:jc w:val="both"/>
        <w:rPr>
          <w:rFonts w:eastAsia="Times New Roman" w:cs="Times New Roman"/>
          <w:szCs w:val="28"/>
          <w:lang w:eastAsia="ro-RO"/>
        </w:rPr>
      </w:pPr>
      <w:r w:rsidRPr="007A736F">
        <w:rPr>
          <w:rFonts w:eastAsia="Times New Roman" w:cs="Times New Roman"/>
          <w:szCs w:val="28"/>
          <w:lang w:eastAsia="ro-RO"/>
        </w:rPr>
        <w:t xml:space="preserve">cetățeanul </w:t>
      </w:r>
      <w:r w:rsidRPr="007A736F">
        <w:rPr>
          <w:rFonts w:cs="Times New Roman"/>
          <w:szCs w:val="28"/>
        </w:rPr>
        <w:t>Uniunii Europene</w:t>
      </w:r>
      <w:r w:rsidRPr="007A736F">
        <w:rPr>
          <w:rFonts w:eastAsia="Times New Roman" w:cs="Times New Roman"/>
          <w:szCs w:val="28"/>
          <w:lang w:eastAsia="ro-RO"/>
        </w:rPr>
        <w:t xml:space="preserve"> are copii</w:t>
      </w:r>
      <w:r w:rsidR="00EB2DE1" w:rsidRPr="007A736F">
        <w:rPr>
          <w:rFonts w:eastAsia="Times New Roman" w:cs="Times New Roman"/>
          <w:szCs w:val="28"/>
          <w:lang w:eastAsia="ro-RO"/>
        </w:rPr>
        <w:t xml:space="preserve"> </w:t>
      </w:r>
      <w:r w:rsidRPr="007A736F">
        <w:rPr>
          <w:rFonts w:eastAsia="Times New Roman" w:cs="Times New Roman"/>
          <w:szCs w:val="28"/>
          <w:lang w:eastAsia="ro-RO"/>
        </w:rPr>
        <w:t xml:space="preserve">sau copii </w:t>
      </w:r>
      <w:r w:rsidR="00F92447" w:rsidRPr="007A736F">
        <w:rPr>
          <w:rFonts w:eastAsia="Times New Roman" w:cs="Times New Roman"/>
          <w:szCs w:val="28"/>
          <w:lang w:eastAsia="ro-RO"/>
        </w:rPr>
        <w:t xml:space="preserve">majori </w:t>
      </w:r>
      <w:r w:rsidRPr="007A736F">
        <w:rPr>
          <w:rFonts w:eastAsia="Times New Roman" w:cs="Times New Roman"/>
          <w:szCs w:val="28"/>
          <w:lang w:eastAsia="ro-RO"/>
        </w:rPr>
        <w:t xml:space="preserve">inapți pentru muncă, comuni cu cetățeni ai Republicii Moldova, dacă aceștia se află la întreținerea lui sau dacă există obligația plății pensiei </w:t>
      </w:r>
      <w:r w:rsidR="00FE10C7" w:rsidRPr="007A736F">
        <w:rPr>
          <w:rFonts w:eastAsia="Times New Roman" w:cs="Times New Roman"/>
          <w:szCs w:val="28"/>
          <w:lang w:eastAsia="ro-RO"/>
        </w:rPr>
        <w:t>de întreținere</w:t>
      </w:r>
      <w:r w:rsidRPr="007A736F">
        <w:rPr>
          <w:rFonts w:eastAsia="Times New Roman" w:cs="Times New Roman"/>
          <w:szCs w:val="28"/>
          <w:lang w:eastAsia="ro-RO"/>
        </w:rPr>
        <w:t xml:space="preserve">, obligație pe care cetățeanul </w:t>
      </w:r>
      <w:r w:rsidRPr="007A736F">
        <w:rPr>
          <w:rFonts w:cs="Times New Roman"/>
          <w:szCs w:val="28"/>
        </w:rPr>
        <w:t>Uniunii Europene</w:t>
      </w:r>
      <w:r w:rsidRPr="007A736F">
        <w:rPr>
          <w:rFonts w:eastAsia="Times New Roman" w:cs="Times New Roman"/>
          <w:szCs w:val="28"/>
          <w:lang w:eastAsia="ro-RO"/>
        </w:rPr>
        <w:t xml:space="preserve"> și-o îndeplinește cu regularitate și </w:t>
      </w:r>
      <w:r w:rsidRPr="007A736F">
        <w:rPr>
          <w:rFonts w:cs="Times New Roman"/>
          <w:szCs w:val="28"/>
        </w:rPr>
        <w:t>nu mai reprezintă o amenințare reală, actuală la adresa ordinii publice sau a securității naționale</w:t>
      </w:r>
      <w:r w:rsidRPr="007A736F">
        <w:rPr>
          <w:rFonts w:eastAsia="Times New Roman" w:cs="Times New Roman"/>
          <w:szCs w:val="28"/>
          <w:lang w:eastAsia="ro-RO"/>
        </w:rPr>
        <w:t>;</w:t>
      </w:r>
    </w:p>
    <w:p w14:paraId="171CFFC6" w14:textId="67F5A4E8" w:rsidR="00C7628B" w:rsidRPr="007A736F" w:rsidRDefault="007C238E" w:rsidP="004325C8">
      <w:pPr>
        <w:pStyle w:val="ae"/>
        <w:numPr>
          <w:ilvl w:val="0"/>
          <w:numId w:val="19"/>
        </w:numPr>
        <w:shd w:val="clear" w:color="auto" w:fill="FFFFFF"/>
        <w:tabs>
          <w:tab w:val="left" w:pos="720"/>
          <w:tab w:val="left" w:pos="851"/>
          <w:tab w:val="left" w:pos="1170"/>
        </w:tabs>
        <w:spacing w:after="0" w:line="276" w:lineRule="auto"/>
        <w:ind w:left="0" w:firstLine="567"/>
        <w:jc w:val="both"/>
        <w:rPr>
          <w:rFonts w:eastAsia="Times New Roman" w:cs="Times New Roman"/>
          <w:szCs w:val="28"/>
          <w:lang w:eastAsia="ro-RO"/>
        </w:rPr>
      </w:pPr>
      <w:r w:rsidRPr="007A736F">
        <w:rPr>
          <w:rFonts w:cs="Times New Roman"/>
          <w:szCs w:val="28"/>
        </w:rPr>
        <w:t>se constată că persoana în cauză nu mai reprezintă o amenințare reală, actuală la adresa ordinii publice sau a securității naționale;</w:t>
      </w:r>
    </w:p>
    <w:p w14:paraId="02964115" w14:textId="65B1245D" w:rsidR="00E56714" w:rsidRPr="007A736F" w:rsidRDefault="00E56714" w:rsidP="00B34309">
      <w:pPr>
        <w:shd w:val="clear" w:color="auto" w:fill="FFFFFF"/>
        <w:tabs>
          <w:tab w:val="left" w:pos="851"/>
          <w:tab w:val="left" w:pos="993"/>
        </w:tabs>
        <w:spacing w:after="0" w:line="276" w:lineRule="auto"/>
        <w:ind w:firstLine="567"/>
        <w:jc w:val="both"/>
        <w:rPr>
          <w:rFonts w:eastAsia="Times New Roman" w:cs="Times New Roman"/>
          <w:szCs w:val="28"/>
          <w:lang w:eastAsia="ro-RO"/>
        </w:rPr>
      </w:pPr>
      <w:r w:rsidRPr="007A736F">
        <w:rPr>
          <w:rFonts w:eastAsia="Times New Roman" w:cs="Times New Roman"/>
          <w:szCs w:val="28"/>
          <w:lang w:eastAsia="ro-RO"/>
        </w:rPr>
        <w:t>(</w:t>
      </w:r>
      <w:r w:rsidR="00020476" w:rsidRPr="007A736F">
        <w:rPr>
          <w:rFonts w:eastAsia="Times New Roman" w:cs="Times New Roman"/>
          <w:szCs w:val="28"/>
          <w:lang w:eastAsia="ro-RO"/>
        </w:rPr>
        <w:t>5</w:t>
      </w:r>
      <w:r w:rsidRPr="007A736F">
        <w:rPr>
          <w:rFonts w:eastAsia="Times New Roman" w:cs="Times New Roman"/>
          <w:szCs w:val="28"/>
          <w:lang w:eastAsia="ro-RO"/>
        </w:rPr>
        <w:t xml:space="preserve">) </w:t>
      </w:r>
      <w:r w:rsidR="003F79D5" w:rsidRPr="007A736F">
        <w:rPr>
          <w:rFonts w:eastAsia="Times New Roman" w:cs="Times New Roman"/>
          <w:szCs w:val="28"/>
          <w:lang w:eastAsia="ro-RO"/>
        </w:rPr>
        <w:t>Inspectoratul General pentru Migrație</w:t>
      </w:r>
      <w:r w:rsidR="003F79D5" w:rsidRPr="007A736F">
        <w:rPr>
          <w:rFonts w:cs="Times New Roman"/>
          <w:szCs w:val="28"/>
        </w:rPr>
        <w:t>,</w:t>
      </w:r>
      <w:r w:rsidR="00E271BD" w:rsidRPr="007A736F">
        <w:rPr>
          <w:rFonts w:cs="Times New Roman"/>
          <w:szCs w:val="28"/>
        </w:rPr>
        <w:t xml:space="preserve"> </w:t>
      </w:r>
      <w:r w:rsidR="003F79D5" w:rsidRPr="007A736F">
        <w:rPr>
          <w:rFonts w:cs="Times New Roman"/>
          <w:szCs w:val="28"/>
        </w:rPr>
        <w:t>în termen de șase luni de la prezentarea</w:t>
      </w:r>
      <w:r w:rsidR="00E271BD" w:rsidRPr="007A736F">
        <w:rPr>
          <w:rFonts w:cs="Times New Roman"/>
          <w:szCs w:val="28"/>
        </w:rPr>
        <w:t xml:space="preserve"> cereri</w:t>
      </w:r>
      <w:r w:rsidR="00234913" w:rsidRPr="007A736F">
        <w:rPr>
          <w:rFonts w:cs="Times New Roman"/>
          <w:szCs w:val="28"/>
        </w:rPr>
        <w:t>i</w:t>
      </w:r>
      <w:r w:rsidR="00925ECA" w:rsidRPr="007A736F">
        <w:rPr>
          <w:rFonts w:cs="Times New Roman"/>
          <w:szCs w:val="28"/>
        </w:rPr>
        <w:t>,</w:t>
      </w:r>
      <w:r w:rsidR="00E271BD" w:rsidRPr="007A736F">
        <w:rPr>
          <w:rFonts w:cs="Times New Roman"/>
          <w:szCs w:val="28"/>
        </w:rPr>
        <w:t xml:space="preserve"> emite </w:t>
      </w:r>
      <w:r w:rsidR="00026E64" w:rsidRPr="007A736F">
        <w:rPr>
          <w:rFonts w:cs="Times New Roman"/>
          <w:szCs w:val="28"/>
        </w:rPr>
        <w:t xml:space="preserve">o </w:t>
      </w:r>
      <w:r w:rsidR="00E271BD" w:rsidRPr="007A736F">
        <w:rPr>
          <w:rFonts w:cs="Times New Roman"/>
          <w:szCs w:val="28"/>
        </w:rPr>
        <w:t>decizie privind ridicarea sau menținer</w:t>
      </w:r>
      <w:r w:rsidR="00104036" w:rsidRPr="007A736F">
        <w:rPr>
          <w:rFonts w:cs="Times New Roman"/>
          <w:szCs w:val="28"/>
        </w:rPr>
        <w:t>ea</w:t>
      </w:r>
      <w:r w:rsidR="00E271BD" w:rsidRPr="007A736F">
        <w:rPr>
          <w:rFonts w:cs="Times New Roman"/>
          <w:szCs w:val="28"/>
        </w:rPr>
        <w:t xml:space="preserve"> interdicției</w:t>
      </w:r>
      <w:r w:rsidR="00396B78" w:rsidRPr="007A736F">
        <w:rPr>
          <w:rFonts w:cs="Times New Roman"/>
          <w:szCs w:val="28"/>
        </w:rPr>
        <w:t xml:space="preserve">, care poate fi contestată </w:t>
      </w:r>
      <w:r w:rsidR="00396B78" w:rsidRPr="007A736F">
        <w:rPr>
          <w:rFonts w:cs="Times New Roman"/>
          <w:szCs w:val="28"/>
          <w:shd w:val="clear" w:color="auto" w:fill="FFFFFF"/>
          <w:lang w:val="ro-MD"/>
        </w:rPr>
        <w:t>în conformitate cu prevederile Codului administrativ, fără respectarea procedurii prealabile</w:t>
      </w:r>
      <w:r w:rsidR="003F79D5" w:rsidRPr="007A736F">
        <w:rPr>
          <w:rFonts w:cs="Times New Roman"/>
          <w:szCs w:val="28"/>
        </w:rPr>
        <w:t>.</w:t>
      </w:r>
    </w:p>
    <w:p w14:paraId="7FC0217F" w14:textId="74FAF298" w:rsidR="00794853" w:rsidRPr="007A736F" w:rsidRDefault="00E56714" w:rsidP="00B34309">
      <w:pPr>
        <w:shd w:val="clear" w:color="auto" w:fill="FFFFFF"/>
        <w:tabs>
          <w:tab w:val="left" w:pos="851"/>
          <w:tab w:val="left" w:pos="993"/>
        </w:tabs>
        <w:spacing w:after="0" w:line="276" w:lineRule="auto"/>
        <w:ind w:firstLine="567"/>
        <w:jc w:val="both"/>
        <w:rPr>
          <w:rFonts w:eastAsia="Times New Roman" w:cs="Times New Roman"/>
          <w:szCs w:val="28"/>
          <w:lang w:eastAsia="ro-RO"/>
        </w:rPr>
      </w:pPr>
      <w:r w:rsidRPr="007A736F">
        <w:rPr>
          <w:rFonts w:eastAsia="Times New Roman" w:cs="Times New Roman"/>
          <w:szCs w:val="28"/>
          <w:lang w:eastAsia="ro-RO"/>
        </w:rPr>
        <w:t>(</w:t>
      </w:r>
      <w:r w:rsidR="00020476" w:rsidRPr="007A736F">
        <w:rPr>
          <w:rFonts w:eastAsia="Times New Roman" w:cs="Times New Roman"/>
          <w:szCs w:val="28"/>
          <w:lang w:eastAsia="ro-RO"/>
        </w:rPr>
        <w:t>6</w:t>
      </w:r>
      <w:r w:rsidRPr="007A736F">
        <w:rPr>
          <w:rFonts w:eastAsia="Times New Roman" w:cs="Times New Roman"/>
          <w:szCs w:val="28"/>
          <w:lang w:eastAsia="ro-RO"/>
        </w:rPr>
        <w:t xml:space="preserve">) </w:t>
      </w:r>
      <w:r w:rsidR="00794853" w:rsidRPr="007A736F">
        <w:rPr>
          <w:rFonts w:eastAsia="Times New Roman" w:cs="Times New Roman"/>
          <w:szCs w:val="28"/>
          <w:lang w:eastAsia="ro-RO"/>
        </w:rPr>
        <w:t>Persoanele menționate la alineatul (</w:t>
      </w:r>
      <w:r w:rsidR="00AA1221" w:rsidRPr="007A736F">
        <w:rPr>
          <w:rFonts w:eastAsia="Times New Roman" w:cs="Times New Roman"/>
          <w:szCs w:val="28"/>
          <w:lang w:eastAsia="ro-RO"/>
        </w:rPr>
        <w:t>4</w:t>
      </w:r>
      <w:r w:rsidR="00794853" w:rsidRPr="007A736F">
        <w:rPr>
          <w:rFonts w:eastAsia="Times New Roman" w:cs="Times New Roman"/>
          <w:szCs w:val="28"/>
          <w:lang w:eastAsia="ro-RO"/>
        </w:rPr>
        <w:t xml:space="preserve">) nu au dreptul de intrare pe teritoriul Republicii Moldova în perioada în care cererea lor este </w:t>
      </w:r>
      <w:r w:rsidR="00026E64" w:rsidRPr="007A736F">
        <w:rPr>
          <w:rFonts w:eastAsia="Times New Roman" w:cs="Times New Roman"/>
          <w:szCs w:val="28"/>
          <w:lang w:eastAsia="ro-RO"/>
        </w:rPr>
        <w:t>examinat</w:t>
      </w:r>
      <w:r w:rsidRPr="007A736F">
        <w:rPr>
          <w:rFonts w:eastAsia="Times New Roman" w:cs="Times New Roman"/>
          <w:szCs w:val="28"/>
          <w:lang w:eastAsia="ro-RO"/>
        </w:rPr>
        <w:t>ă.</w:t>
      </w:r>
    </w:p>
    <w:p w14:paraId="4E8D01A8" w14:textId="6A7A638F" w:rsidR="00C7628B" w:rsidRPr="007A736F" w:rsidRDefault="007C238E" w:rsidP="00B34309">
      <w:pPr>
        <w:shd w:val="clear" w:color="auto" w:fill="FFFFFF"/>
        <w:tabs>
          <w:tab w:val="left" w:pos="990"/>
        </w:tabs>
        <w:spacing w:after="0" w:line="276" w:lineRule="auto"/>
        <w:ind w:firstLine="567"/>
        <w:jc w:val="both"/>
        <w:rPr>
          <w:rFonts w:cs="Times New Roman"/>
          <w:szCs w:val="28"/>
        </w:rPr>
      </w:pPr>
      <w:r w:rsidRPr="007A736F">
        <w:rPr>
          <w:rFonts w:cs="Times New Roman"/>
          <w:b/>
          <w:bCs/>
          <w:szCs w:val="28"/>
        </w:rPr>
        <w:t xml:space="preserve">Articolul </w:t>
      </w:r>
      <w:r w:rsidR="00476601" w:rsidRPr="007A736F">
        <w:rPr>
          <w:rFonts w:cs="Times New Roman"/>
          <w:b/>
          <w:bCs/>
          <w:szCs w:val="28"/>
        </w:rPr>
        <w:t>4</w:t>
      </w:r>
      <w:r w:rsidR="00161DF5" w:rsidRPr="007A736F">
        <w:rPr>
          <w:rFonts w:cs="Times New Roman"/>
          <w:b/>
          <w:bCs/>
          <w:szCs w:val="28"/>
        </w:rPr>
        <w:t>0</w:t>
      </w:r>
      <w:r w:rsidRPr="007A736F">
        <w:rPr>
          <w:rFonts w:cs="Times New Roman"/>
          <w:b/>
          <w:bCs/>
          <w:szCs w:val="28"/>
        </w:rPr>
        <w:t xml:space="preserve">. </w:t>
      </w:r>
      <w:r w:rsidRPr="007A736F">
        <w:rPr>
          <w:rFonts w:cs="Times New Roman"/>
          <w:szCs w:val="28"/>
        </w:rPr>
        <w:t>Îndepărtarea forțată</w:t>
      </w:r>
    </w:p>
    <w:p w14:paraId="59E477D4" w14:textId="77777777" w:rsidR="00D13249" w:rsidRPr="007A736F" w:rsidRDefault="007C238E" w:rsidP="00CF56DF">
      <w:pPr>
        <w:pStyle w:val="ae"/>
        <w:numPr>
          <w:ilvl w:val="0"/>
          <w:numId w:val="25"/>
        </w:numPr>
        <w:shd w:val="clear" w:color="auto" w:fill="FFFFFF"/>
        <w:tabs>
          <w:tab w:val="left" w:pos="851"/>
          <w:tab w:val="left" w:pos="993"/>
        </w:tabs>
        <w:spacing w:after="0" w:line="276" w:lineRule="auto"/>
        <w:ind w:left="0" w:firstLine="567"/>
        <w:jc w:val="both"/>
        <w:rPr>
          <w:rFonts w:cs="Times New Roman"/>
          <w:szCs w:val="28"/>
        </w:rPr>
      </w:pPr>
      <w:r w:rsidRPr="007A736F">
        <w:rPr>
          <w:rFonts w:cs="Times New Roman"/>
          <w:szCs w:val="28"/>
        </w:rPr>
        <w:t xml:space="preserve">Îndepărtarea forțată este acțiunea prin care </w:t>
      </w:r>
      <w:r w:rsidRPr="007A736F">
        <w:rPr>
          <w:rFonts w:eastAsia="Times New Roman" w:cs="Times New Roman"/>
          <w:szCs w:val="28"/>
          <w:lang w:eastAsia="ro-RO"/>
        </w:rPr>
        <w:t xml:space="preserve">cetățenii </w:t>
      </w:r>
      <w:r w:rsidRPr="007A736F">
        <w:rPr>
          <w:rFonts w:cs="Times New Roman"/>
          <w:szCs w:val="28"/>
        </w:rPr>
        <w:t>Uniunii Europene</w:t>
      </w:r>
      <w:r w:rsidRPr="007A736F">
        <w:rPr>
          <w:rFonts w:eastAsia="Times New Roman" w:cs="Times New Roman"/>
          <w:szCs w:val="28"/>
          <w:lang w:eastAsia="ro-RO"/>
        </w:rPr>
        <w:t xml:space="preserve"> sau membrii de familie ai acestora </w:t>
      </w:r>
      <w:r w:rsidRPr="007A736F">
        <w:rPr>
          <w:rFonts w:cs="Times New Roman"/>
          <w:szCs w:val="28"/>
        </w:rPr>
        <w:t>sunt obligați să părăsească teritoriul Republicii Moldova sub escortă</w:t>
      </w:r>
      <w:r w:rsidR="00D13249" w:rsidRPr="007A736F">
        <w:rPr>
          <w:rFonts w:cs="Times New Roman"/>
          <w:szCs w:val="28"/>
        </w:rPr>
        <w:t xml:space="preserve"> în următoarele cazuri:</w:t>
      </w:r>
    </w:p>
    <w:p w14:paraId="52248E72" w14:textId="33F98F83" w:rsidR="00C7715D" w:rsidRPr="007A736F" w:rsidRDefault="007C238E" w:rsidP="00CF56DF">
      <w:pPr>
        <w:pStyle w:val="ae"/>
        <w:numPr>
          <w:ilvl w:val="0"/>
          <w:numId w:val="50"/>
        </w:numPr>
        <w:shd w:val="clear" w:color="auto" w:fill="FFFFFF"/>
        <w:tabs>
          <w:tab w:val="left" w:pos="851"/>
          <w:tab w:val="left" w:pos="993"/>
        </w:tabs>
        <w:spacing w:after="0" w:line="276" w:lineRule="auto"/>
        <w:ind w:left="0" w:firstLine="567"/>
        <w:jc w:val="both"/>
        <w:rPr>
          <w:rFonts w:cs="Times New Roman"/>
          <w:szCs w:val="28"/>
        </w:rPr>
      </w:pPr>
      <w:r w:rsidRPr="007A736F">
        <w:rPr>
          <w:rFonts w:cs="Times New Roman"/>
          <w:szCs w:val="28"/>
        </w:rPr>
        <w:t>în privința acestora s-a aplicat măsura de expulzare</w:t>
      </w:r>
      <w:r w:rsidR="00C7715D" w:rsidRPr="007A736F">
        <w:rPr>
          <w:rFonts w:cs="Times New Roman"/>
          <w:szCs w:val="28"/>
        </w:rPr>
        <w:t xml:space="preserve"> sau </w:t>
      </w:r>
      <w:r w:rsidR="00D13249" w:rsidRPr="007A736F">
        <w:rPr>
          <w:rFonts w:cs="Times New Roman"/>
          <w:szCs w:val="28"/>
        </w:rPr>
        <w:t>sunt</w:t>
      </w:r>
      <w:r w:rsidRPr="007A736F">
        <w:rPr>
          <w:rFonts w:cs="Times New Roman"/>
          <w:szCs w:val="28"/>
        </w:rPr>
        <w:t xml:space="preserve"> declarate persoane indezirabile</w:t>
      </w:r>
      <w:r w:rsidR="00C7715D" w:rsidRPr="007A736F">
        <w:rPr>
          <w:rFonts w:cs="Times New Roman"/>
          <w:szCs w:val="28"/>
          <w:lang w:val="en-US"/>
        </w:rPr>
        <w:t>;</w:t>
      </w:r>
    </w:p>
    <w:p w14:paraId="128562C0" w14:textId="51BC2BB9" w:rsidR="00C7628B" w:rsidRPr="007A736F" w:rsidRDefault="00CE4F2D" w:rsidP="00CF56DF">
      <w:pPr>
        <w:pStyle w:val="ae"/>
        <w:numPr>
          <w:ilvl w:val="0"/>
          <w:numId w:val="50"/>
        </w:numPr>
        <w:shd w:val="clear" w:color="auto" w:fill="FFFFFF"/>
        <w:tabs>
          <w:tab w:val="left" w:pos="851"/>
          <w:tab w:val="left" w:pos="993"/>
        </w:tabs>
        <w:spacing w:after="0" w:line="276" w:lineRule="auto"/>
        <w:ind w:left="0" w:firstLine="567"/>
        <w:jc w:val="both"/>
        <w:rPr>
          <w:rFonts w:cs="Times New Roman"/>
          <w:szCs w:val="28"/>
        </w:rPr>
      </w:pPr>
      <w:r w:rsidRPr="007A736F">
        <w:rPr>
          <w:rFonts w:cs="Times New Roman"/>
          <w:szCs w:val="28"/>
        </w:rPr>
        <w:lastRenderedPageBreak/>
        <w:t xml:space="preserve"> </w:t>
      </w:r>
      <w:r w:rsidR="00C7715D" w:rsidRPr="007A736F">
        <w:rPr>
          <w:rFonts w:cs="Times New Roman"/>
          <w:szCs w:val="28"/>
        </w:rPr>
        <w:t>nu</w:t>
      </w:r>
      <w:r w:rsidR="00AB309E" w:rsidRPr="007A736F">
        <w:rPr>
          <w:rFonts w:cs="Times New Roman"/>
          <w:szCs w:val="28"/>
        </w:rPr>
        <w:t xml:space="preserve"> </w:t>
      </w:r>
      <w:r w:rsidR="007C238E" w:rsidRPr="007A736F">
        <w:rPr>
          <w:rFonts w:cs="Times New Roman"/>
          <w:szCs w:val="28"/>
        </w:rPr>
        <w:t>execut</w:t>
      </w:r>
      <w:r w:rsidR="00AB309E" w:rsidRPr="007A736F">
        <w:rPr>
          <w:rFonts w:cs="Times New Roman"/>
          <w:szCs w:val="28"/>
        </w:rPr>
        <w:t>ă</w:t>
      </w:r>
      <w:r w:rsidR="007C238E" w:rsidRPr="007A736F">
        <w:rPr>
          <w:rFonts w:cs="Times New Roman"/>
          <w:szCs w:val="28"/>
        </w:rPr>
        <w:t xml:space="preserve"> obligați</w:t>
      </w:r>
      <w:r w:rsidR="00F05CEA" w:rsidRPr="007A736F">
        <w:rPr>
          <w:rFonts w:cs="Times New Roman"/>
          <w:szCs w:val="28"/>
        </w:rPr>
        <w:t xml:space="preserve">a  de părăsire a teritoriul Republicii Moldova prevăzută în decizia de refuz, sau </w:t>
      </w:r>
      <w:r w:rsidR="00C7715D" w:rsidRPr="007A736F">
        <w:rPr>
          <w:rFonts w:cs="Times New Roman"/>
          <w:szCs w:val="28"/>
        </w:rPr>
        <w:t xml:space="preserve">în decizia </w:t>
      </w:r>
      <w:r w:rsidR="00F05CEA" w:rsidRPr="007A736F">
        <w:rPr>
          <w:rFonts w:cs="Times New Roman"/>
          <w:szCs w:val="28"/>
        </w:rPr>
        <w:t>de</w:t>
      </w:r>
      <w:r w:rsidR="0032474D" w:rsidRPr="007A736F">
        <w:rPr>
          <w:rFonts w:cs="Times New Roman"/>
          <w:szCs w:val="28"/>
        </w:rPr>
        <w:t xml:space="preserve"> revocare a dreptului de ședere și</w:t>
      </w:r>
      <w:r w:rsidR="00F05054" w:rsidRPr="007A736F">
        <w:rPr>
          <w:rFonts w:cs="Times New Roman"/>
          <w:szCs w:val="28"/>
        </w:rPr>
        <w:t>/sau</w:t>
      </w:r>
      <w:r w:rsidR="0032474D" w:rsidRPr="007A736F">
        <w:rPr>
          <w:rFonts w:cs="Times New Roman"/>
          <w:szCs w:val="28"/>
        </w:rPr>
        <w:t xml:space="preserve"> a cărții de rezidență.</w:t>
      </w:r>
    </w:p>
    <w:p w14:paraId="222A15A0" w14:textId="0D7B2F7B" w:rsidR="00C7628B" w:rsidRPr="007A736F" w:rsidRDefault="007C238E" w:rsidP="00CF56DF">
      <w:pPr>
        <w:pStyle w:val="ae"/>
        <w:numPr>
          <w:ilvl w:val="0"/>
          <w:numId w:val="25"/>
        </w:numPr>
        <w:shd w:val="clear" w:color="auto" w:fill="FFFFFF"/>
        <w:tabs>
          <w:tab w:val="left" w:pos="851"/>
          <w:tab w:val="left" w:pos="990"/>
          <w:tab w:val="left" w:pos="1080"/>
        </w:tabs>
        <w:spacing w:after="0" w:line="276" w:lineRule="auto"/>
        <w:ind w:left="0" w:firstLine="567"/>
        <w:jc w:val="both"/>
        <w:rPr>
          <w:rFonts w:cs="Times New Roman"/>
          <w:szCs w:val="28"/>
        </w:rPr>
      </w:pPr>
      <w:r w:rsidRPr="007A736F">
        <w:rPr>
          <w:rFonts w:cs="Times New Roman"/>
          <w:szCs w:val="28"/>
        </w:rPr>
        <w:t>Se interzice îndepărtarea forțată a</w:t>
      </w:r>
      <w:r w:rsidRPr="007A736F">
        <w:rPr>
          <w:rFonts w:cs="Times New Roman"/>
          <w:b/>
          <w:bCs/>
          <w:szCs w:val="28"/>
        </w:rPr>
        <w:t xml:space="preserve"> </w:t>
      </w:r>
      <w:r w:rsidRPr="007A736F">
        <w:rPr>
          <w:rFonts w:cs="Times New Roman"/>
          <w:szCs w:val="28"/>
        </w:rPr>
        <w:t>cetățenilor Uniunii Europene sau a membrilor familie</w:t>
      </w:r>
      <w:r w:rsidR="00CE2AA2" w:rsidRPr="007A736F">
        <w:rPr>
          <w:rFonts w:cs="Times New Roman"/>
          <w:szCs w:val="28"/>
        </w:rPr>
        <w:t xml:space="preserve"> ai </w:t>
      </w:r>
      <w:r w:rsidRPr="007A736F">
        <w:rPr>
          <w:rFonts w:cs="Times New Roman"/>
          <w:szCs w:val="28"/>
        </w:rPr>
        <w:t>acestora în următoarele cazuri:</w:t>
      </w:r>
    </w:p>
    <w:p w14:paraId="438C659B" w14:textId="3C40CD3B" w:rsidR="00C7628B" w:rsidRPr="007A736F" w:rsidRDefault="000F6D26" w:rsidP="00B34309">
      <w:pPr>
        <w:pStyle w:val="ae"/>
        <w:numPr>
          <w:ilvl w:val="0"/>
          <w:numId w:val="17"/>
        </w:numPr>
        <w:shd w:val="clear" w:color="auto" w:fill="FFFFFF"/>
        <w:tabs>
          <w:tab w:val="left" w:pos="567"/>
          <w:tab w:val="left" w:pos="810"/>
          <w:tab w:val="left" w:pos="990"/>
          <w:tab w:val="left" w:pos="1080"/>
        </w:tabs>
        <w:spacing w:after="0" w:line="276" w:lineRule="auto"/>
        <w:ind w:left="0" w:firstLine="567"/>
        <w:jc w:val="both"/>
        <w:rPr>
          <w:rFonts w:cs="Times New Roman"/>
          <w:szCs w:val="28"/>
        </w:rPr>
      </w:pPr>
      <w:r w:rsidRPr="007A736F">
        <w:rPr>
          <w:rFonts w:cs="Times New Roman"/>
          <w:szCs w:val="28"/>
        </w:rPr>
        <w:t xml:space="preserve"> </w:t>
      </w:r>
      <w:r w:rsidR="007C238E" w:rsidRPr="007A736F">
        <w:rPr>
          <w:rFonts w:cs="Times New Roman"/>
          <w:szCs w:val="28"/>
        </w:rPr>
        <w:t>au dobândit dreptul de ședere permanentă pe teritoriul Republicii Moldova, cu excepția cazurilor în care există motive imperative de securitate națională, ordine și sănătate publică;</w:t>
      </w:r>
    </w:p>
    <w:p w14:paraId="7C22B3E9" w14:textId="77777777" w:rsidR="00C7628B" w:rsidRPr="007A736F" w:rsidRDefault="007C238E" w:rsidP="00B34309">
      <w:pPr>
        <w:pStyle w:val="ae"/>
        <w:numPr>
          <w:ilvl w:val="0"/>
          <w:numId w:val="17"/>
        </w:numPr>
        <w:shd w:val="clear" w:color="auto" w:fill="FFFFFF"/>
        <w:tabs>
          <w:tab w:val="left" w:pos="567"/>
          <w:tab w:val="left" w:pos="810"/>
          <w:tab w:val="left" w:pos="990"/>
          <w:tab w:val="left" w:pos="1080"/>
        </w:tabs>
        <w:spacing w:after="0" w:line="276" w:lineRule="auto"/>
        <w:ind w:left="0" w:firstLine="567"/>
        <w:jc w:val="both"/>
        <w:rPr>
          <w:rFonts w:cs="Times New Roman"/>
          <w:szCs w:val="28"/>
        </w:rPr>
      </w:pPr>
      <w:r w:rsidRPr="007A736F">
        <w:rPr>
          <w:rFonts w:cs="Times New Roman"/>
          <w:szCs w:val="28"/>
          <w:shd w:val="clear" w:color="auto" w:fill="FFFFFF"/>
        </w:rPr>
        <w:t xml:space="preserve"> i s-a aplicat una din măsurile preventive, conform Codului de procedură penală</w:t>
      </w:r>
      <w:r w:rsidRPr="007A736F">
        <w:rPr>
          <w:rFonts w:cs="Times New Roman"/>
          <w:szCs w:val="28"/>
        </w:rPr>
        <w:t>;</w:t>
      </w:r>
    </w:p>
    <w:p w14:paraId="5EF053CA" w14:textId="346B82C0" w:rsidR="00E5520C" w:rsidRPr="007A736F" w:rsidRDefault="007C238E" w:rsidP="00B34309">
      <w:pPr>
        <w:pStyle w:val="ae"/>
        <w:numPr>
          <w:ilvl w:val="0"/>
          <w:numId w:val="17"/>
        </w:numPr>
        <w:shd w:val="clear" w:color="auto" w:fill="FFFFFF"/>
        <w:tabs>
          <w:tab w:val="left" w:pos="567"/>
          <w:tab w:val="left" w:pos="810"/>
          <w:tab w:val="left" w:pos="1080"/>
        </w:tabs>
        <w:spacing w:after="0" w:line="276" w:lineRule="auto"/>
        <w:ind w:left="0" w:firstLine="567"/>
        <w:jc w:val="both"/>
        <w:rPr>
          <w:rFonts w:cs="Times New Roman"/>
          <w:szCs w:val="28"/>
        </w:rPr>
      </w:pPr>
      <w:r w:rsidRPr="007A736F">
        <w:rPr>
          <w:rFonts w:cs="Times New Roman"/>
          <w:szCs w:val="28"/>
        </w:rPr>
        <w:t xml:space="preserve">sunt </w:t>
      </w:r>
      <w:r w:rsidR="00EB2DE1" w:rsidRPr="007A736F">
        <w:rPr>
          <w:rFonts w:cs="Times New Roman"/>
          <w:szCs w:val="28"/>
        </w:rPr>
        <w:t>copii</w:t>
      </w:r>
      <w:r w:rsidRPr="007A736F">
        <w:rPr>
          <w:rFonts w:cs="Times New Roman"/>
          <w:szCs w:val="28"/>
        </w:rPr>
        <w:t>, cu excepția cazului în care îndepărtare este în interesul copilului, în conformitate cu Convenția Organizației Națiunilor Unite privind drepturile copilului, încheiată la 20 noiembrie 1989.</w:t>
      </w:r>
    </w:p>
    <w:p w14:paraId="2572C0A6" w14:textId="10A77344" w:rsidR="00E5520C" w:rsidRPr="007A736F" w:rsidRDefault="007C238E" w:rsidP="00B34309">
      <w:pPr>
        <w:pStyle w:val="ae"/>
        <w:numPr>
          <w:ilvl w:val="0"/>
          <w:numId w:val="17"/>
        </w:numPr>
        <w:shd w:val="clear" w:color="auto" w:fill="FFFFFF"/>
        <w:tabs>
          <w:tab w:val="left" w:pos="567"/>
          <w:tab w:val="left" w:pos="810"/>
          <w:tab w:val="left" w:pos="1080"/>
        </w:tabs>
        <w:spacing w:after="0" w:line="276" w:lineRule="auto"/>
        <w:ind w:left="0" w:firstLine="567"/>
        <w:jc w:val="both"/>
        <w:rPr>
          <w:rFonts w:cs="Times New Roman"/>
          <w:szCs w:val="28"/>
        </w:rPr>
      </w:pPr>
      <w:r w:rsidRPr="007A736F">
        <w:rPr>
          <w:rFonts w:cs="Times New Roman"/>
          <w:szCs w:val="28"/>
        </w:rPr>
        <w:t>se declanșează</w:t>
      </w:r>
      <w:r w:rsidR="00466C65" w:rsidRPr="007A736F">
        <w:rPr>
          <w:rFonts w:cs="Times New Roman"/>
          <w:szCs w:val="28"/>
        </w:rPr>
        <w:t xml:space="preserve"> boli</w:t>
      </w:r>
      <w:r w:rsidR="00E5520C" w:rsidRPr="007A736F">
        <w:rPr>
          <w:rFonts w:cs="Times New Roman"/>
          <w:szCs w:val="28"/>
        </w:rPr>
        <w:t xml:space="preserve"> </w:t>
      </w:r>
      <w:r w:rsidR="00876D13" w:rsidRPr="007A736F">
        <w:rPr>
          <w:rFonts w:cs="Times New Roman"/>
          <w:szCs w:val="28"/>
        </w:rPr>
        <w:t xml:space="preserve">cu potențial epidemic, infecțioase sau parazitare contagioase </w:t>
      </w:r>
      <w:r w:rsidRPr="007A736F">
        <w:rPr>
          <w:rFonts w:cs="Times New Roman"/>
          <w:szCs w:val="28"/>
        </w:rPr>
        <w:t>după o perioadă de trei luni de la data sosirii</w:t>
      </w:r>
      <w:r w:rsidR="00466C65" w:rsidRPr="007A736F">
        <w:rPr>
          <w:rFonts w:cs="Times New Roman"/>
          <w:szCs w:val="28"/>
        </w:rPr>
        <w:t xml:space="preserve">. </w:t>
      </w:r>
    </w:p>
    <w:p w14:paraId="2E6E3847" w14:textId="254D5999" w:rsidR="00561059" w:rsidRPr="007A736F" w:rsidRDefault="007C238E" w:rsidP="00CF56DF">
      <w:pPr>
        <w:pStyle w:val="ae"/>
        <w:numPr>
          <w:ilvl w:val="0"/>
          <w:numId w:val="25"/>
        </w:numPr>
        <w:shd w:val="clear" w:color="auto" w:fill="FFFFFF"/>
        <w:tabs>
          <w:tab w:val="left" w:pos="567"/>
          <w:tab w:val="left" w:pos="993"/>
          <w:tab w:val="left" w:pos="1418"/>
        </w:tabs>
        <w:spacing w:after="0" w:line="276" w:lineRule="auto"/>
        <w:ind w:left="0" w:firstLine="567"/>
        <w:jc w:val="both"/>
        <w:rPr>
          <w:rFonts w:cs="Times New Roman"/>
          <w:szCs w:val="28"/>
        </w:rPr>
      </w:pPr>
      <w:r w:rsidRPr="007A736F">
        <w:rPr>
          <w:rFonts w:cs="Times New Roman"/>
          <w:szCs w:val="28"/>
        </w:rPr>
        <w:t>Categoriile de persoane prevăzute la alin. (2), pot fi îndepărtate forțat din Republica Moldova în situația în care există motive imperative de securitate națională, ordine și sănătate publică, cu excepția literei b).</w:t>
      </w:r>
    </w:p>
    <w:p w14:paraId="0AEF7B99" w14:textId="77777777" w:rsidR="00561059" w:rsidRPr="007A736F" w:rsidRDefault="00561059" w:rsidP="00B34309">
      <w:pPr>
        <w:pStyle w:val="ae"/>
        <w:shd w:val="clear" w:color="auto" w:fill="FFFFFF"/>
        <w:tabs>
          <w:tab w:val="left" w:pos="567"/>
          <w:tab w:val="left" w:pos="990"/>
        </w:tabs>
        <w:spacing w:after="0" w:line="276" w:lineRule="auto"/>
        <w:ind w:left="0" w:firstLine="567"/>
        <w:jc w:val="both"/>
        <w:rPr>
          <w:rFonts w:cs="Times New Roman"/>
          <w:sz w:val="26"/>
          <w:szCs w:val="26"/>
        </w:rPr>
      </w:pPr>
    </w:p>
    <w:p w14:paraId="6C4844B3" w14:textId="24043980" w:rsidR="00C7628B" w:rsidRPr="007A736F" w:rsidRDefault="007C238E" w:rsidP="002D1647">
      <w:pPr>
        <w:tabs>
          <w:tab w:val="left" w:pos="990"/>
        </w:tabs>
        <w:spacing w:after="0"/>
        <w:ind w:firstLine="567"/>
        <w:jc w:val="center"/>
        <w:rPr>
          <w:rFonts w:cs="Times New Roman"/>
          <w:b/>
          <w:bCs/>
          <w:szCs w:val="28"/>
        </w:rPr>
      </w:pPr>
      <w:r w:rsidRPr="007A736F">
        <w:rPr>
          <w:rFonts w:cs="Times New Roman"/>
          <w:b/>
          <w:bCs/>
          <w:szCs w:val="28"/>
        </w:rPr>
        <w:t>CAPITOLUL VII</w:t>
      </w:r>
      <w:r w:rsidR="00780313" w:rsidRPr="007A736F">
        <w:rPr>
          <w:rFonts w:cs="Times New Roman"/>
          <w:b/>
          <w:bCs/>
          <w:szCs w:val="28"/>
        </w:rPr>
        <w:t>I</w:t>
      </w:r>
    </w:p>
    <w:p w14:paraId="2B80856F" w14:textId="77777777" w:rsidR="00C7628B" w:rsidRPr="007A736F" w:rsidRDefault="007C238E" w:rsidP="00B34309">
      <w:pPr>
        <w:tabs>
          <w:tab w:val="left" w:pos="990"/>
        </w:tabs>
        <w:spacing w:after="0" w:line="276" w:lineRule="auto"/>
        <w:ind w:firstLine="567"/>
        <w:jc w:val="center"/>
        <w:rPr>
          <w:rFonts w:cs="Times New Roman"/>
          <w:b/>
          <w:bCs/>
          <w:szCs w:val="28"/>
        </w:rPr>
      </w:pPr>
      <w:r w:rsidRPr="007A736F">
        <w:rPr>
          <w:rFonts w:cs="Times New Roman"/>
          <w:b/>
          <w:bCs/>
          <w:szCs w:val="28"/>
        </w:rPr>
        <w:t xml:space="preserve"> Garanții procedurale</w:t>
      </w:r>
    </w:p>
    <w:p w14:paraId="5A800764" w14:textId="77777777" w:rsidR="004B7C59" w:rsidRPr="007A736F" w:rsidRDefault="004B7C59" w:rsidP="00B34309">
      <w:pPr>
        <w:tabs>
          <w:tab w:val="left" w:pos="990"/>
        </w:tabs>
        <w:spacing w:after="0" w:line="276" w:lineRule="auto"/>
        <w:ind w:firstLine="567"/>
        <w:jc w:val="center"/>
        <w:rPr>
          <w:rFonts w:cs="Times New Roman"/>
          <w:b/>
          <w:bCs/>
          <w:sz w:val="10"/>
          <w:szCs w:val="10"/>
        </w:rPr>
      </w:pPr>
    </w:p>
    <w:p w14:paraId="7C8BB748" w14:textId="640926FF" w:rsidR="00C7628B" w:rsidRPr="007A736F" w:rsidRDefault="007C238E" w:rsidP="00B34309">
      <w:pPr>
        <w:shd w:val="clear" w:color="auto" w:fill="FFFFFF"/>
        <w:tabs>
          <w:tab w:val="left" w:pos="990"/>
        </w:tabs>
        <w:spacing w:after="0" w:line="276" w:lineRule="auto"/>
        <w:ind w:firstLine="567"/>
        <w:jc w:val="both"/>
        <w:rPr>
          <w:rFonts w:cs="Times New Roman"/>
          <w:b/>
          <w:bCs/>
          <w:szCs w:val="28"/>
        </w:rPr>
      </w:pPr>
      <w:r w:rsidRPr="007A736F">
        <w:rPr>
          <w:rFonts w:cs="Times New Roman"/>
          <w:b/>
          <w:bCs/>
          <w:szCs w:val="28"/>
        </w:rPr>
        <w:t xml:space="preserve">Articolul </w:t>
      </w:r>
      <w:r w:rsidR="00476601" w:rsidRPr="007A736F">
        <w:rPr>
          <w:rFonts w:cs="Times New Roman"/>
          <w:b/>
          <w:bCs/>
          <w:szCs w:val="28"/>
        </w:rPr>
        <w:t>4</w:t>
      </w:r>
      <w:r w:rsidR="00161DF5" w:rsidRPr="007A736F">
        <w:rPr>
          <w:rFonts w:cs="Times New Roman"/>
          <w:b/>
          <w:bCs/>
          <w:szCs w:val="28"/>
        </w:rPr>
        <w:t>1</w:t>
      </w:r>
      <w:r w:rsidRPr="007A736F">
        <w:rPr>
          <w:rFonts w:cs="Times New Roman"/>
          <w:b/>
          <w:bCs/>
          <w:szCs w:val="28"/>
        </w:rPr>
        <w:t xml:space="preserve">. </w:t>
      </w:r>
      <w:r w:rsidRPr="007A736F">
        <w:rPr>
          <w:rFonts w:cs="Times New Roman"/>
          <w:szCs w:val="28"/>
        </w:rPr>
        <w:t>Comunicarea</w:t>
      </w:r>
    </w:p>
    <w:p w14:paraId="17033BB2" w14:textId="40760B41" w:rsidR="00C7628B" w:rsidRPr="007A736F" w:rsidRDefault="007C238E" w:rsidP="00B34309">
      <w:pPr>
        <w:tabs>
          <w:tab w:val="left" w:pos="990"/>
        </w:tabs>
        <w:spacing w:after="0" w:line="276" w:lineRule="auto"/>
        <w:ind w:firstLine="567"/>
        <w:jc w:val="both"/>
        <w:rPr>
          <w:rFonts w:cs="Times New Roman"/>
          <w:szCs w:val="28"/>
        </w:rPr>
      </w:pPr>
      <w:r w:rsidRPr="007A736F">
        <w:rPr>
          <w:rFonts w:cs="Times New Roman"/>
          <w:szCs w:val="28"/>
        </w:rPr>
        <w:t xml:space="preserve">Comunicarea cu participanții în cadrul procedurii administrative se face prin orice mijloc </w:t>
      </w:r>
      <w:r w:rsidR="007D2EED" w:rsidRPr="007A736F">
        <w:rPr>
          <w:rFonts w:cs="Times New Roman"/>
          <w:szCs w:val="28"/>
        </w:rPr>
        <w:t>acordându-le</w:t>
      </w:r>
      <w:r w:rsidRPr="007A736F">
        <w:rPr>
          <w:rFonts w:cs="Times New Roman"/>
          <w:szCs w:val="28"/>
        </w:rPr>
        <w:t xml:space="preserve"> prioritate mijloacelor care asigură o mai mare eficiență, promptitudine și economie de costuri, în special mijloacelor electronice de comunicație.</w:t>
      </w:r>
    </w:p>
    <w:p w14:paraId="7215DCED" w14:textId="37C73A4D" w:rsidR="00C7628B" w:rsidRPr="007A736F" w:rsidRDefault="007C238E" w:rsidP="00B34309">
      <w:pPr>
        <w:shd w:val="clear" w:color="auto" w:fill="FFFFFF"/>
        <w:tabs>
          <w:tab w:val="left" w:pos="720"/>
        </w:tabs>
        <w:spacing w:after="0" w:line="276" w:lineRule="auto"/>
        <w:ind w:firstLine="567"/>
        <w:jc w:val="both"/>
        <w:rPr>
          <w:rFonts w:cs="Times New Roman"/>
          <w:b/>
          <w:bCs/>
          <w:szCs w:val="28"/>
        </w:rPr>
      </w:pPr>
      <w:r w:rsidRPr="007A736F">
        <w:rPr>
          <w:rFonts w:cs="Times New Roman"/>
          <w:b/>
          <w:bCs/>
          <w:szCs w:val="28"/>
        </w:rPr>
        <w:t>Articolul 4</w:t>
      </w:r>
      <w:r w:rsidR="00161DF5" w:rsidRPr="007A736F">
        <w:rPr>
          <w:rFonts w:cs="Times New Roman"/>
          <w:b/>
          <w:bCs/>
          <w:szCs w:val="28"/>
        </w:rPr>
        <w:t>2</w:t>
      </w:r>
      <w:r w:rsidRPr="007A736F">
        <w:rPr>
          <w:rFonts w:cs="Times New Roman"/>
          <w:b/>
          <w:bCs/>
          <w:szCs w:val="28"/>
        </w:rPr>
        <w:t>.</w:t>
      </w:r>
      <w:r w:rsidRPr="007A736F">
        <w:rPr>
          <w:rFonts w:cs="Times New Roman"/>
          <w:szCs w:val="28"/>
          <w:shd w:val="clear" w:color="auto" w:fill="FFFFFF"/>
        </w:rPr>
        <w:t xml:space="preserve"> </w:t>
      </w:r>
      <w:r w:rsidRPr="007A736F">
        <w:rPr>
          <w:rFonts w:cs="Times New Roman"/>
          <w:szCs w:val="28"/>
        </w:rPr>
        <w:t>Notificarea și motivarea</w:t>
      </w:r>
    </w:p>
    <w:p w14:paraId="4BC951F4" w14:textId="200AA445" w:rsidR="00C7628B" w:rsidRPr="007A736F" w:rsidRDefault="00191474" w:rsidP="00B34309">
      <w:pPr>
        <w:pStyle w:val="ae"/>
        <w:numPr>
          <w:ilvl w:val="0"/>
          <w:numId w:val="16"/>
        </w:numPr>
        <w:tabs>
          <w:tab w:val="left" w:pos="990"/>
        </w:tabs>
        <w:spacing w:after="0" w:line="276" w:lineRule="auto"/>
        <w:ind w:left="0" w:firstLine="567"/>
        <w:jc w:val="both"/>
        <w:rPr>
          <w:rFonts w:cs="Times New Roman"/>
          <w:szCs w:val="28"/>
        </w:rPr>
      </w:pPr>
      <w:r w:rsidRPr="007A736F">
        <w:rPr>
          <w:rFonts w:cs="Times New Roman"/>
          <w:szCs w:val="28"/>
        </w:rPr>
        <w:t xml:space="preserve">Cetățenii Uniunii Europene și membrii de familie ai acestora  </w:t>
      </w:r>
      <w:r w:rsidR="007C238E" w:rsidRPr="007A736F">
        <w:rPr>
          <w:rFonts w:cs="Times New Roman"/>
          <w:szCs w:val="28"/>
        </w:rPr>
        <w:t>sunt notific</w:t>
      </w:r>
      <w:r w:rsidRPr="007A736F">
        <w:rPr>
          <w:rFonts w:cs="Times New Roman"/>
          <w:szCs w:val="28"/>
        </w:rPr>
        <w:t xml:space="preserve">ați </w:t>
      </w:r>
      <w:r w:rsidR="007C238E" w:rsidRPr="007A736F">
        <w:rPr>
          <w:rFonts w:cs="Times New Roman"/>
          <w:szCs w:val="28"/>
        </w:rPr>
        <w:t>în scris cu privire la orice decizie adoptată în temeiul prezentei legi, astfel încât să poată înțelege conținutul notificării și efectele juridice ale acesteia.</w:t>
      </w:r>
    </w:p>
    <w:p w14:paraId="0559E02D" w14:textId="2DDA1B06" w:rsidR="00C7628B" w:rsidRPr="007A736F" w:rsidRDefault="007C238E" w:rsidP="00B34309">
      <w:pPr>
        <w:pStyle w:val="ae"/>
        <w:numPr>
          <w:ilvl w:val="0"/>
          <w:numId w:val="16"/>
        </w:numPr>
        <w:tabs>
          <w:tab w:val="left" w:pos="990"/>
        </w:tabs>
        <w:spacing w:after="0" w:line="276" w:lineRule="auto"/>
        <w:ind w:left="0" w:firstLine="567"/>
        <w:jc w:val="both"/>
        <w:rPr>
          <w:rFonts w:cs="Times New Roman"/>
          <w:szCs w:val="28"/>
        </w:rPr>
      </w:pPr>
      <w:r w:rsidRPr="007A736F">
        <w:rPr>
          <w:rFonts w:cs="Times New Roman"/>
          <w:szCs w:val="28"/>
        </w:rPr>
        <w:t xml:space="preserve">Cetățenii Uniunii Europene și membrii de familie ai acestora  sunt informați despre motivele care au stat la baza restrângerii dreptului </w:t>
      </w:r>
      <w:r w:rsidR="002528CF" w:rsidRPr="007A736F">
        <w:rPr>
          <w:rFonts w:cs="Times New Roman"/>
          <w:szCs w:val="28"/>
        </w:rPr>
        <w:t>la</w:t>
      </w:r>
      <w:r w:rsidRPr="007A736F">
        <w:rPr>
          <w:rFonts w:cs="Times New Roman"/>
          <w:szCs w:val="28"/>
        </w:rPr>
        <w:t xml:space="preserve"> liber</w:t>
      </w:r>
      <w:r w:rsidR="002528CF" w:rsidRPr="007A736F">
        <w:rPr>
          <w:rFonts w:cs="Times New Roman"/>
          <w:szCs w:val="28"/>
        </w:rPr>
        <w:t>a</w:t>
      </w:r>
      <w:r w:rsidRPr="007A736F">
        <w:rPr>
          <w:rFonts w:cs="Times New Roman"/>
          <w:szCs w:val="28"/>
        </w:rPr>
        <w:t xml:space="preserve"> circulație și ședere pe teritoriul Republicii Moldova, cu excepția situațiilor în care acest lucru nu este posibil din rațiuni de securitate națională.</w:t>
      </w:r>
    </w:p>
    <w:p w14:paraId="5A214DEB" w14:textId="3A79ACE8" w:rsidR="00C7628B" w:rsidRPr="007A736F" w:rsidRDefault="007C238E" w:rsidP="00B34309">
      <w:pPr>
        <w:shd w:val="clear" w:color="auto" w:fill="FFFFFF"/>
        <w:tabs>
          <w:tab w:val="left" w:pos="720"/>
        </w:tabs>
        <w:spacing w:after="0" w:line="276" w:lineRule="auto"/>
        <w:ind w:firstLine="567"/>
        <w:jc w:val="both"/>
        <w:rPr>
          <w:rFonts w:eastAsia="Times New Roman" w:cs="Times New Roman"/>
          <w:szCs w:val="28"/>
        </w:rPr>
      </w:pPr>
      <w:r w:rsidRPr="007A736F">
        <w:rPr>
          <w:rFonts w:eastAsia="Times New Roman" w:cs="Times New Roman"/>
          <w:b/>
          <w:bCs/>
          <w:szCs w:val="28"/>
        </w:rPr>
        <w:t>Articolul 4</w:t>
      </w:r>
      <w:r w:rsidR="00161DF5" w:rsidRPr="007A736F">
        <w:rPr>
          <w:rFonts w:eastAsia="Times New Roman" w:cs="Times New Roman"/>
          <w:b/>
          <w:bCs/>
          <w:szCs w:val="28"/>
        </w:rPr>
        <w:t>3</w:t>
      </w:r>
      <w:r w:rsidRPr="007A736F">
        <w:rPr>
          <w:rFonts w:eastAsia="Times New Roman" w:cs="Times New Roman"/>
          <w:b/>
          <w:bCs/>
          <w:szCs w:val="28"/>
        </w:rPr>
        <w:t xml:space="preserve">. </w:t>
      </w:r>
      <w:r w:rsidRPr="007A736F">
        <w:rPr>
          <w:rFonts w:eastAsia="Times New Roman" w:cs="Times New Roman"/>
          <w:szCs w:val="28"/>
        </w:rPr>
        <w:t>Exercitarea căilor de atac</w:t>
      </w:r>
      <w:r w:rsidR="000372D7" w:rsidRPr="007A736F">
        <w:rPr>
          <w:rFonts w:eastAsia="Times New Roman" w:cs="Times New Roman"/>
          <w:szCs w:val="28"/>
        </w:rPr>
        <w:t xml:space="preserve"> pe teritoriul Republicii Moldova</w:t>
      </w:r>
      <w:r w:rsidR="00F66D48" w:rsidRPr="007A736F">
        <w:rPr>
          <w:rFonts w:eastAsia="Times New Roman" w:cs="Times New Roman"/>
          <w:szCs w:val="28"/>
        </w:rPr>
        <w:t xml:space="preserve"> </w:t>
      </w:r>
    </w:p>
    <w:p w14:paraId="43A1C66D" w14:textId="06A12214" w:rsidR="0014703E" w:rsidRPr="007A736F" w:rsidRDefault="007C238E" w:rsidP="00205E9C">
      <w:pPr>
        <w:pStyle w:val="ae"/>
        <w:tabs>
          <w:tab w:val="left" w:pos="900"/>
        </w:tabs>
        <w:spacing w:after="0" w:line="276" w:lineRule="auto"/>
        <w:ind w:left="0" w:firstLine="567"/>
        <w:jc w:val="both"/>
        <w:rPr>
          <w:rFonts w:cs="Times New Roman"/>
          <w:szCs w:val="28"/>
        </w:rPr>
      </w:pPr>
      <w:r w:rsidRPr="007A736F">
        <w:rPr>
          <w:rFonts w:cs="Times New Roman"/>
          <w:szCs w:val="28"/>
        </w:rPr>
        <w:t>Cetățenii Uniunii Europene și membrii de familie ai acestora sunt informați despre modalitatea de contestare a deciziei, termenul de depunere a contestației și</w:t>
      </w:r>
      <w:r w:rsidR="00F41187" w:rsidRPr="007A736F">
        <w:rPr>
          <w:rFonts w:cs="Times New Roman"/>
          <w:szCs w:val="28"/>
        </w:rPr>
        <w:t xml:space="preserve"> instanța competentă</w:t>
      </w:r>
      <w:r w:rsidRPr="007A736F">
        <w:rPr>
          <w:rFonts w:cs="Times New Roman"/>
          <w:szCs w:val="28"/>
        </w:rPr>
        <w:t xml:space="preserve">, </w:t>
      </w:r>
      <w:r w:rsidR="0049626A" w:rsidRPr="007A736F">
        <w:rPr>
          <w:rFonts w:cs="Times New Roman"/>
          <w:szCs w:val="28"/>
        </w:rPr>
        <w:t xml:space="preserve">iar </w:t>
      </w:r>
      <w:r w:rsidRPr="007A736F">
        <w:rPr>
          <w:rFonts w:cs="Times New Roman"/>
          <w:szCs w:val="28"/>
        </w:rPr>
        <w:t>dacă este cazul</w:t>
      </w:r>
      <w:r w:rsidR="004025EC" w:rsidRPr="007A736F">
        <w:rPr>
          <w:rFonts w:cs="Times New Roman"/>
          <w:szCs w:val="28"/>
        </w:rPr>
        <w:t>,</w:t>
      </w:r>
      <w:r w:rsidRPr="007A736F">
        <w:rPr>
          <w:rFonts w:cs="Times New Roman"/>
          <w:szCs w:val="28"/>
        </w:rPr>
        <w:t xml:space="preserve"> termenul acordat persoanei pentru a părăsi teritoriul Republicii Moldova.</w:t>
      </w:r>
    </w:p>
    <w:p w14:paraId="17B32EC7" w14:textId="77777777" w:rsidR="00205E9C" w:rsidRPr="007A736F" w:rsidRDefault="00205E9C" w:rsidP="00205E9C">
      <w:pPr>
        <w:pStyle w:val="ae"/>
        <w:tabs>
          <w:tab w:val="left" w:pos="900"/>
        </w:tabs>
        <w:spacing w:after="0" w:line="276" w:lineRule="auto"/>
        <w:ind w:left="0" w:firstLine="567"/>
        <w:jc w:val="both"/>
        <w:rPr>
          <w:rFonts w:cs="Times New Roman"/>
          <w:sz w:val="20"/>
          <w:szCs w:val="20"/>
        </w:rPr>
      </w:pPr>
    </w:p>
    <w:p w14:paraId="119950E6" w14:textId="0536F229" w:rsidR="00122BBC" w:rsidRPr="007A736F" w:rsidRDefault="007C238E" w:rsidP="00B34309">
      <w:pPr>
        <w:spacing w:after="0" w:line="276" w:lineRule="auto"/>
        <w:ind w:firstLine="567"/>
        <w:jc w:val="center"/>
        <w:rPr>
          <w:rFonts w:cs="Times New Roman"/>
          <w:b/>
          <w:bCs/>
          <w:szCs w:val="28"/>
        </w:rPr>
      </w:pPr>
      <w:r w:rsidRPr="007A736F">
        <w:rPr>
          <w:rFonts w:cs="Times New Roman"/>
          <w:b/>
          <w:bCs/>
          <w:szCs w:val="28"/>
        </w:rPr>
        <w:lastRenderedPageBreak/>
        <w:t xml:space="preserve">CAPITOLUL </w:t>
      </w:r>
      <w:r w:rsidR="00D61A1F" w:rsidRPr="007A736F">
        <w:rPr>
          <w:rFonts w:cs="Times New Roman"/>
          <w:b/>
          <w:bCs/>
          <w:szCs w:val="28"/>
        </w:rPr>
        <w:t>IX</w:t>
      </w:r>
      <w:r w:rsidRPr="007A736F">
        <w:rPr>
          <w:rFonts w:cs="Times New Roman"/>
          <w:b/>
          <w:bCs/>
          <w:szCs w:val="28"/>
        </w:rPr>
        <w:t>: Dispoziții tranzitorii</w:t>
      </w:r>
      <w:r w:rsidR="002E7267" w:rsidRPr="007A736F">
        <w:rPr>
          <w:rFonts w:cs="Times New Roman"/>
          <w:b/>
          <w:bCs/>
          <w:szCs w:val="28"/>
        </w:rPr>
        <w:t xml:space="preserve"> și</w:t>
      </w:r>
      <w:r w:rsidRPr="007A736F">
        <w:rPr>
          <w:rFonts w:cs="Times New Roman"/>
          <w:b/>
          <w:bCs/>
          <w:szCs w:val="28"/>
        </w:rPr>
        <w:t xml:space="preserve"> finale</w:t>
      </w:r>
    </w:p>
    <w:p w14:paraId="0A0CE415" w14:textId="77777777" w:rsidR="0014703E" w:rsidRPr="007A736F" w:rsidRDefault="0014703E" w:rsidP="00B34309">
      <w:pPr>
        <w:spacing w:after="0" w:line="276" w:lineRule="auto"/>
        <w:ind w:firstLine="567"/>
        <w:jc w:val="center"/>
        <w:rPr>
          <w:rFonts w:cs="Times New Roman"/>
          <w:b/>
          <w:bCs/>
          <w:sz w:val="10"/>
          <w:szCs w:val="10"/>
        </w:rPr>
      </w:pPr>
    </w:p>
    <w:p w14:paraId="0E84038D" w14:textId="1C0003D6" w:rsidR="00C7628B" w:rsidRPr="007A736F" w:rsidRDefault="007C238E" w:rsidP="00B34309">
      <w:pPr>
        <w:tabs>
          <w:tab w:val="left" w:pos="990"/>
        </w:tabs>
        <w:spacing w:after="0" w:line="276" w:lineRule="auto"/>
        <w:ind w:firstLine="567"/>
        <w:jc w:val="both"/>
        <w:rPr>
          <w:rFonts w:cs="Times New Roman"/>
          <w:b/>
          <w:bCs/>
          <w:szCs w:val="28"/>
        </w:rPr>
      </w:pPr>
      <w:r w:rsidRPr="007A736F">
        <w:rPr>
          <w:rFonts w:cs="Times New Roman"/>
          <w:b/>
          <w:bCs/>
          <w:szCs w:val="28"/>
        </w:rPr>
        <w:t>Articolul 4</w:t>
      </w:r>
      <w:r w:rsidR="00161DF5" w:rsidRPr="007A736F">
        <w:rPr>
          <w:rFonts w:cs="Times New Roman"/>
          <w:b/>
          <w:bCs/>
          <w:szCs w:val="28"/>
        </w:rPr>
        <w:t>4</w:t>
      </w:r>
      <w:r w:rsidRPr="007A736F">
        <w:rPr>
          <w:rFonts w:cs="Times New Roman"/>
          <w:b/>
          <w:bCs/>
          <w:szCs w:val="28"/>
        </w:rPr>
        <w:t>. Dispoziții Tranzitorii</w:t>
      </w:r>
    </w:p>
    <w:p w14:paraId="5D87EB88" w14:textId="6D0305C3" w:rsidR="00121A4B" w:rsidRPr="007A736F" w:rsidRDefault="00BC3D58" w:rsidP="00CF56DF">
      <w:pPr>
        <w:pStyle w:val="ae"/>
        <w:numPr>
          <w:ilvl w:val="0"/>
          <w:numId w:val="49"/>
        </w:numPr>
        <w:tabs>
          <w:tab w:val="left" w:pos="0"/>
          <w:tab w:val="left" w:pos="993"/>
        </w:tabs>
        <w:spacing w:after="0" w:line="276" w:lineRule="auto"/>
        <w:ind w:left="0" w:firstLine="567"/>
        <w:jc w:val="both"/>
        <w:rPr>
          <w:rFonts w:cs="Times New Roman"/>
          <w:szCs w:val="28"/>
        </w:rPr>
      </w:pPr>
      <w:r w:rsidRPr="007A736F">
        <w:rPr>
          <w:rFonts w:cs="Times New Roman"/>
          <w:szCs w:val="28"/>
          <w:shd w:val="clear" w:color="auto" w:fill="FFFFFF"/>
        </w:rPr>
        <w:t xml:space="preserve">Prezenta lege intră în vigoare </w:t>
      </w:r>
      <w:r w:rsidR="00276513" w:rsidRPr="007A736F">
        <w:rPr>
          <w:rFonts w:cs="Times New Roman"/>
          <w:szCs w:val="28"/>
          <w:shd w:val="clear" w:color="auto" w:fill="FFFFFF"/>
        </w:rPr>
        <w:t xml:space="preserve">la expirarea a șase luni </w:t>
      </w:r>
      <w:r w:rsidRPr="007A736F">
        <w:rPr>
          <w:rFonts w:cs="Times New Roman"/>
          <w:szCs w:val="28"/>
          <w:shd w:val="clear" w:color="auto" w:fill="FFFFFF"/>
        </w:rPr>
        <w:t xml:space="preserve">de la data publicării în Monitorul Oficial al Republicii </w:t>
      </w:r>
      <w:r w:rsidR="00BF4249">
        <w:rPr>
          <w:rFonts w:cs="Times New Roman"/>
          <w:szCs w:val="28"/>
          <w:shd w:val="clear" w:color="auto" w:fill="FFFFFF"/>
        </w:rPr>
        <w:t>Moldova, cu excepția art.5, alin.(4) care intră în vigoare la 01.01.2029.</w:t>
      </w:r>
    </w:p>
    <w:p w14:paraId="6E64B84A" w14:textId="6F279B91" w:rsidR="000D7AC4" w:rsidRPr="007A736F" w:rsidRDefault="00EA2E3E" w:rsidP="00CF56DF">
      <w:pPr>
        <w:pStyle w:val="ae"/>
        <w:numPr>
          <w:ilvl w:val="0"/>
          <w:numId w:val="49"/>
        </w:numPr>
        <w:tabs>
          <w:tab w:val="left" w:pos="0"/>
          <w:tab w:val="left" w:pos="567"/>
          <w:tab w:val="left" w:pos="851"/>
          <w:tab w:val="left" w:pos="993"/>
          <w:tab w:val="left" w:pos="1134"/>
        </w:tabs>
        <w:spacing w:after="0" w:line="276" w:lineRule="auto"/>
        <w:ind w:left="0" w:firstLine="567"/>
        <w:jc w:val="both"/>
        <w:rPr>
          <w:rFonts w:cs="Times New Roman"/>
          <w:szCs w:val="28"/>
        </w:rPr>
      </w:pPr>
      <w:r w:rsidRPr="007A736F">
        <w:rPr>
          <w:rFonts w:cs="Times New Roman"/>
          <w:shd w:val="clear" w:color="auto" w:fill="FFFFFF"/>
        </w:rPr>
        <w:t>S</w:t>
      </w:r>
      <w:r w:rsidR="000D7AC4" w:rsidRPr="007A736F">
        <w:rPr>
          <w:rFonts w:cs="Times New Roman"/>
          <w:shd w:val="clear" w:color="auto" w:fill="FFFFFF"/>
        </w:rPr>
        <w:t>e modifică</w:t>
      </w:r>
      <w:r w:rsidR="00E301BD" w:rsidRPr="007A736F">
        <w:rPr>
          <w:rFonts w:cs="Times New Roman"/>
          <w:shd w:val="clear" w:color="auto" w:fill="FFFFFF"/>
        </w:rPr>
        <w:t xml:space="preserve"> </w:t>
      </w:r>
      <w:r w:rsidR="00C437F2" w:rsidRPr="007A736F">
        <w:rPr>
          <w:rFonts w:cs="Times New Roman"/>
        </w:rPr>
        <w:t>actele normative conform anexei</w:t>
      </w:r>
      <w:r w:rsidR="006B0316" w:rsidRPr="007A736F">
        <w:rPr>
          <w:rFonts w:cs="Times New Roman"/>
        </w:rPr>
        <w:t xml:space="preserve"> a prezentului proiect</w:t>
      </w:r>
      <w:r w:rsidR="00C437F2" w:rsidRPr="007A736F">
        <w:rPr>
          <w:rFonts w:cs="Times New Roman"/>
        </w:rPr>
        <w:t>.</w:t>
      </w:r>
    </w:p>
    <w:p w14:paraId="6101D31B" w14:textId="06307058" w:rsidR="00561059" w:rsidRPr="007A736F" w:rsidRDefault="00561059" w:rsidP="00CF56DF">
      <w:pPr>
        <w:pStyle w:val="ae"/>
        <w:numPr>
          <w:ilvl w:val="0"/>
          <w:numId w:val="49"/>
        </w:numPr>
        <w:tabs>
          <w:tab w:val="left" w:pos="0"/>
          <w:tab w:val="left" w:pos="567"/>
          <w:tab w:val="left" w:pos="851"/>
          <w:tab w:val="left" w:pos="993"/>
          <w:tab w:val="left" w:pos="1134"/>
        </w:tabs>
        <w:spacing w:after="0" w:line="276" w:lineRule="auto"/>
        <w:ind w:left="0" w:firstLine="567"/>
        <w:jc w:val="both"/>
        <w:rPr>
          <w:rFonts w:cs="Times New Roman"/>
          <w:szCs w:val="28"/>
        </w:rPr>
      </w:pPr>
      <w:r w:rsidRPr="007A736F">
        <w:rPr>
          <w:rFonts w:cs="Times New Roman"/>
          <w:szCs w:val="28"/>
        </w:rPr>
        <w:t xml:space="preserve">Guvernul, </w:t>
      </w:r>
      <w:r w:rsidR="00F32F20" w:rsidRPr="007A736F">
        <w:rPr>
          <w:rFonts w:cs="Times New Roman"/>
          <w:szCs w:val="28"/>
        </w:rPr>
        <w:t xml:space="preserve">va aduce actele sale normative în concordanță cu prezenta lege </w:t>
      </w:r>
      <w:r w:rsidRPr="007A736F">
        <w:rPr>
          <w:rFonts w:cs="Times New Roman"/>
          <w:szCs w:val="28"/>
        </w:rPr>
        <w:t xml:space="preserve">în termen de 6 luni </w:t>
      </w:r>
      <w:r w:rsidR="00F32F20" w:rsidRPr="007A736F">
        <w:rPr>
          <w:rFonts w:cs="Times New Roman"/>
          <w:szCs w:val="28"/>
          <w:shd w:val="clear" w:color="auto" w:fill="FFFFFF"/>
        </w:rPr>
        <w:t>de la data publicării în Monitorul Oficial al Republicii Moldova</w:t>
      </w:r>
      <w:r w:rsidRPr="007A736F">
        <w:rPr>
          <w:rFonts w:cs="Times New Roman"/>
          <w:szCs w:val="28"/>
        </w:rPr>
        <w:t>.</w:t>
      </w:r>
    </w:p>
    <w:p w14:paraId="50108BBD" w14:textId="7BAD546D" w:rsidR="00561059" w:rsidRPr="007A736F" w:rsidRDefault="00121A4B" w:rsidP="00CF56DF">
      <w:pPr>
        <w:pStyle w:val="ae"/>
        <w:numPr>
          <w:ilvl w:val="0"/>
          <w:numId w:val="49"/>
        </w:numPr>
        <w:tabs>
          <w:tab w:val="left" w:pos="0"/>
          <w:tab w:val="left" w:pos="567"/>
          <w:tab w:val="left" w:pos="851"/>
          <w:tab w:val="left" w:pos="993"/>
          <w:tab w:val="left" w:pos="1134"/>
        </w:tabs>
        <w:spacing w:after="0" w:line="276" w:lineRule="auto"/>
        <w:ind w:left="0" w:firstLine="567"/>
        <w:jc w:val="both"/>
        <w:rPr>
          <w:rFonts w:cs="Times New Roman"/>
          <w:szCs w:val="28"/>
        </w:rPr>
      </w:pPr>
      <w:r w:rsidRPr="007A736F">
        <w:rPr>
          <w:rFonts w:cs="Times New Roman"/>
          <w:szCs w:val="28"/>
          <w:shd w:val="clear" w:color="auto" w:fill="FFFFFF"/>
        </w:rPr>
        <w:t>Cazurile aflate în curs de examinare la data intrării în vigoare a prezentei legi, inclusiv procedurile administrative, cererile prealabile și cauzele aflate pe rolul instanțelor de contencios administrativ, vor fi soluționate în conformitate cu prevederile acesteia</w:t>
      </w:r>
      <w:r w:rsidR="00561059" w:rsidRPr="007A736F">
        <w:rPr>
          <w:rFonts w:cs="Times New Roman"/>
          <w:szCs w:val="28"/>
          <w:shd w:val="clear" w:color="auto" w:fill="FFFFFF"/>
        </w:rPr>
        <w:t>.</w:t>
      </w:r>
    </w:p>
    <w:p w14:paraId="170309F7" w14:textId="358925FD" w:rsidR="00C7628B" w:rsidRPr="007A736F" w:rsidRDefault="007C238E" w:rsidP="00CF56DF">
      <w:pPr>
        <w:pStyle w:val="ae"/>
        <w:numPr>
          <w:ilvl w:val="0"/>
          <w:numId w:val="49"/>
        </w:numPr>
        <w:tabs>
          <w:tab w:val="left" w:pos="0"/>
          <w:tab w:val="left" w:pos="567"/>
          <w:tab w:val="left" w:pos="851"/>
          <w:tab w:val="left" w:pos="993"/>
          <w:tab w:val="left" w:pos="1134"/>
        </w:tabs>
        <w:spacing w:after="0" w:line="276" w:lineRule="auto"/>
        <w:ind w:left="0" w:firstLine="567"/>
        <w:jc w:val="both"/>
        <w:rPr>
          <w:rFonts w:cs="Times New Roman"/>
          <w:szCs w:val="28"/>
        </w:rPr>
      </w:pPr>
      <w:r w:rsidRPr="007A736F">
        <w:rPr>
          <w:rFonts w:eastAsia="Times New Roman" w:cs="Times New Roman"/>
          <w:szCs w:val="28"/>
        </w:rPr>
        <w:t>Dreptul de ședere</w:t>
      </w:r>
      <w:r w:rsidR="00180A92" w:rsidRPr="007A736F">
        <w:rPr>
          <w:rFonts w:eastAsia="Times New Roman" w:cs="Times New Roman"/>
          <w:szCs w:val="28"/>
        </w:rPr>
        <w:t>, permisele de ședere</w:t>
      </w:r>
      <w:r w:rsidRPr="007A736F">
        <w:rPr>
          <w:rFonts w:eastAsia="Times New Roman" w:cs="Times New Roman"/>
          <w:szCs w:val="28"/>
        </w:rPr>
        <w:t xml:space="preserve"> al cetățenilor Uniunii Europene și al membrilor de familie</w:t>
      </w:r>
      <w:r w:rsidR="00CE2AA2" w:rsidRPr="007A736F">
        <w:rPr>
          <w:rFonts w:eastAsia="Times New Roman" w:cs="Times New Roman"/>
          <w:szCs w:val="28"/>
        </w:rPr>
        <w:t xml:space="preserve"> ai acestora</w:t>
      </w:r>
      <w:r w:rsidRPr="007A736F">
        <w:rPr>
          <w:rFonts w:eastAsia="Times New Roman" w:cs="Times New Roman"/>
          <w:szCs w:val="28"/>
        </w:rPr>
        <w:t xml:space="preserve">, </w:t>
      </w:r>
      <w:r w:rsidR="00180A92" w:rsidRPr="007A736F">
        <w:rPr>
          <w:rFonts w:eastAsia="Times New Roman" w:cs="Times New Roman"/>
          <w:szCs w:val="28"/>
        </w:rPr>
        <w:t xml:space="preserve">precum și măsurile impuse pentru rațiuni de securitate națională sau de ordine publică </w:t>
      </w:r>
      <w:r w:rsidRPr="007A736F">
        <w:rPr>
          <w:rFonts w:eastAsia="Times New Roman" w:cs="Times New Roman"/>
          <w:szCs w:val="28"/>
        </w:rPr>
        <w:t>în conformitate cu dispozițiile Legii nr. 200/2010 privind regimul străinilor în Republica Moldova, rămân valabil</w:t>
      </w:r>
      <w:r w:rsidR="00180A92" w:rsidRPr="007A736F">
        <w:rPr>
          <w:rFonts w:eastAsia="Times New Roman" w:cs="Times New Roman"/>
          <w:szCs w:val="28"/>
        </w:rPr>
        <w:t>e</w:t>
      </w:r>
      <w:r w:rsidRPr="007A736F">
        <w:rPr>
          <w:rFonts w:eastAsia="Times New Roman" w:cs="Times New Roman"/>
          <w:szCs w:val="28"/>
        </w:rPr>
        <w:t xml:space="preserve"> p</w:t>
      </w:r>
      <w:r w:rsidR="00180A92" w:rsidRPr="007A736F">
        <w:rPr>
          <w:rFonts w:eastAsia="Times New Roman" w:cs="Times New Roman"/>
          <w:szCs w:val="28"/>
        </w:rPr>
        <w:t>ână la expirarea lor</w:t>
      </w:r>
      <w:r w:rsidRPr="007A736F">
        <w:rPr>
          <w:rFonts w:eastAsia="Times New Roman" w:cs="Times New Roman"/>
          <w:szCs w:val="28"/>
        </w:rPr>
        <w:t>.</w:t>
      </w:r>
    </w:p>
    <w:p w14:paraId="5AE8D719" w14:textId="7170CDC0" w:rsidR="00443769" w:rsidRPr="00D77C1A" w:rsidRDefault="00561059" w:rsidP="00CF56DF">
      <w:pPr>
        <w:pStyle w:val="ae"/>
        <w:numPr>
          <w:ilvl w:val="0"/>
          <w:numId w:val="49"/>
        </w:numPr>
        <w:tabs>
          <w:tab w:val="left" w:pos="0"/>
          <w:tab w:val="left" w:pos="567"/>
          <w:tab w:val="left" w:pos="851"/>
          <w:tab w:val="left" w:pos="993"/>
          <w:tab w:val="left" w:pos="1134"/>
        </w:tabs>
        <w:spacing w:after="0" w:line="276" w:lineRule="auto"/>
        <w:ind w:left="0" w:firstLine="567"/>
        <w:jc w:val="both"/>
        <w:rPr>
          <w:rFonts w:cs="Times New Roman"/>
          <w:szCs w:val="28"/>
        </w:rPr>
      </w:pPr>
      <w:r w:rsidRPr="007A736F">
        <w:rPr>
          <w:rFonts w:eastAsia="Times New Roman" w:cs="Times New Roman"/>
          <w:szCs w:val="28"/>
        </w:rPr>
        <w:t>În termen de 30 zile lucrătoare, de la data intrării în vigoare a prezentei legi, Ministerul Afacerilor Interne asigură transmiterea unei notificări scrise către Comisia Europeană.</w:t>
      </w:r>
    </w:p>
    <w:p w14:paraId="6F255E26" w14:textId="77777777" w:rsidR="00D77C1A" w:rsidRPr="007A736F" w:rsidRDefault="00D77C1A" w:rsidP="00D77C1A">
      <w:pPr>
        <w:pStyle w:val="ae"/>
        <w:tabs>
          <w:tab w:val="left" w:pos="0"/>
          <w:tab w:val="left" w:pos="567"/>
          <w:tab w:val="left" w:pos="851"/>
          <w:tab w:val="left" w:pos="993"/>
          <w:tab w:val="left" w:pos="1134"/>
        </w:tabs>
        <w:spacing w:after="0" w:line="276" w:lineRule="auto"/>
        <w:ind w:left="567"/>
        <w:jc w:val="both"/>
        <w:rPr>
          <w:rFonts w:cs="Times New Roman"/>
          <w:szCs w:val="28"/>
        </w:rPr>
      </w:pPr>
    </w:p>
    <w:p w14:paraId="3FF9375A" w14:textId="77777777" w:rsidR="007805D3" w:rsidRPr="007A736F" w:rsidRDefault="007805D3" w:rsidP="007805D3">
      <w:pPr>
        <w:pStyle w:val="ae"/>
        <w:tabs>
          <w:tab w:val="left" w:pos="0"/>
          <w:tab w:val="left" w:pos="567"/>
          <w:tab w:val="left" w:pos="851"/>
          <w:tab w:val="left" w:pos="993"/>
          <w:tab w:val="left" w:pos="1134"/>
        </w:tabs>
        <w:spacing w:after="0" w:line="276" w:lineRule="auto"/>
        <w:ind w:left="567"/>
        <w:jc w:val="both"/>
        <w:rPr>
          <w:rFonts w:eastAsia="Times New Roman" w:cs="Times New Roman"/>
          <w:szCs w:val="28"/>
        </w:rPr>
      </w:pPr>
    </w:p>
    <w:p w14:paraId="38CBFBA1" w14:textId="6C8BEE28" w:rsidR="009056E9" w:rsidRPr="007A736F" w:rsidRDefault="007C238E" w:rsidP="00CA258D">
      <w:pPr>
        <w:spacing w:after="0"/>
        <w:jc w:val="both"/>
        <w:rPr>
          <w:rFonts w:cs="Times New Roman"/>
          <w:b/>
          <w:bCs/>
          <w:szCs w:val="28"/>
        </w:rPr>
      </w:pPr>
      <w:r w:rsidRPr="007A736F">
        <w:rPr>
          <w:rFonts w:cs="Times New Roman"/>
          <w:b/>
          <w:bCs/>
          <w:szCs w:val="28"/>
        </w:rPr>
        <w:t>PREŞEDINTELE PARLAMENTULU</w:t>
      </w:r>
      <w:r w:rsidR="00FF20E3" w:rsidRPr="007A736F">
        <w:rPr>
          <w:rFonts w:cs="Times New Roman"/>
          <w:b/>
          <w:bCs/>
          <w:szCs w:val="28"/>
        </w:rPr>
        <w:t>I</w:t>
      </w:r>
    </w:p>
    <w:p w14:paraId="157E34B3" w14:textId="77777777" w:rsidR="00CA258D" w:rsidRDefault="00CA258D" w:rsidP="00CA258D">
      <w:pPr>
        <w:spacing w:after="0"/>
        <w:rPr>
          <w:rFonts w:cs="Times New Roman"/>
          <w:b/>
          <w:bCs/>
          <w:szCs w:val="28"/>
        </w:rPr>
      </w:pPr>
    </w:p>
    <w:p w14:paraId="05772F0E" w14:textId="77777777" w:rsidR="00D77C1A" w:rsidRDefault="00D77C1A" w:rsidP="00CA258D">
      <w:pPr>
        <w:spacing w:after="0"/>
        <w:jc w:val="right"/>
        <w:rPr>
          <w:rFonts w:cs="Times New Roman"/>
          <w:bCs/>
          <w:i/>
          <w:iCs/>
          <w:szCs w:val="28"/>
        </w:rPr>
      </w:pPr>
    </w:p>
    <w:p w14:paraId="79485D8B" w14:textId="77777777" w:rsidR="00D77C1A" w:rsidRDefault="00D77C1A" w:rsidP="00CA258D">
      <w:pPr>
        <w:spacing w:after="0"/>
        <w:jc w:val="right"/>
        <w:rPr>
          <w:rFonts w:cs="Times New Roman"/>
          <w:bCs/>
          <w:i/>
          <w:iCs/>
          <w:szCs w:val="28"/>
        </w:rPr>
      </w:pPr>
    </w:p>
    <w:p w14:paraId="05C84954" w14:textId="77777777" w:rsidR="00D77C1A" w:rsidRDefault="00D77C1A" w:rsidP="00CA258D">
      <w:pPr>
        <w:spacing w:after="0"/>
        <w:jc w:val="right"/>
        <w:rPr>
          <w:rFonts w:cs="Times New Roman"/>
          <w:bCs/>
          <w:i/>
          <w:iCs/>
          <w:szCs w:val="28"/>
        </w:rPr>
      </w:pPr>
    </w:p>
    <w:p w14:paraId="33CFCFAD" w14:textId="77777777" w:rsidR="00D77C1A" w:rsidRDefault="00D77C1A" w:rsidP="00CA258D">
      <w:pPr>
        <w:spacing w:after="0"/>
        <w:jc w:val="right"/>
        <w:rPr>
          <w:rFonts w:cs="Times New Roman"/>
          <w:bCs/>
          <w:i/>
          <w:iCs/>
          <w:szCs w:val="28"/>
        </w:rPr>
      </w:pPr>
    </w:p>
    <w:p w14:paraId="433C1684" w14:textId="77777777" w:rsidR="00D77C1A" w:rsidRDefault="00D77C1A" w:rsidP="00CA258D">
      <w:pPr>
        <w:spacing w:after="0"/>
        <w:jc w:val="right"/>
        <w:rPr>
          <w:rFonts w:cs="Times New Roman"/>
          <w:bCs/>
          <w:i/>
          <w:iCs/>
          <w:szCs w:val="28"/>
        </w:rPr>
      </w:pPr>
    </w:p>
    <w:p w14:paraId="5F7F1319" w14:textId="77777777" w:rsidR="00D77C1A" w:rsidRDefault="00D77C1A" w:rsidP="00CA258D">
      <w:pPr>
        <w:spacing w:after="0"/>
        <w:jc w:val="right"/>
        <w:rPr>
          <w:rFonts w:cs="Times New Roman"/>
          <w:bCs/>
          <w:i/>
          <w:iCs/>
          <w:szCs w:val="28"/>
        </w:rPr>
      </w:pPr>
    </w:p>
    <w:p w14:paraId="5F271752" w14:textId="77777777" w:rsidR="00D77C1A" w:rsidRDefault="00D77C1A" w:rsidP="00CA258D">
      <w:pPr>
        <w:spacing w:after="0"/>
        <w:jc w:val="right"/>
        <w:rPr>
          <w:rFonts w:cs="Times New Roman"/>
          <w:bCs/>
          <w:i/>
          <w:iCs/>
          <w:szCs w:val="28"/>
        </w:rPr>
      </w:pPr>
    </w:p>
    <w:p w14:paraId="698C3381" w14:textId="77777777" w:rsidR="00D77C1A" w:rsidRDefault="00D77C1A" w:rsidP="00CA258D">
      <w:pPr>
        <w:spacing w:after="0"/>
        <w:jc w:val="right"/>
        <w:rPr>
          <w:rFonts w:cs="Times New Roman"/>
          <w:bCs/>
          <w:i/>
          <w:iCs/>
          <w:szCs w:val="28"/>
        </w:rPr>
      </w:pPr>
    </w:p>
    <w:p w14:paraId="2B1F83CA" w14:textId="77777777" w:rsidR="00D77C1A" w:rsidRDefault="00D77C1A" w:rsidP="00CA258D">
      <w:pPr>
        <w:spacing w:after="0"/>
        <w:jc w:val="right"/>
        <w:rPr>
          <w:rFonts w:cs="Times New Roman"/>
          <w:bCs/>
          <w:i/>
          <w:iCs/>
          <w:szCs w:val="28"/>
        </w:rPr>
      </w:pPr>
    </w:p>
    <w:p w14:paraId="37B57518" w14:textId="77777777" w:rsidR="00D77C1A" w:rsidRDefault="00D77C1A" w:rsidP="00CA258D">
      <w:pPr>
        <w:spacing w:after="0"/>
        <w:jc w:val="right"/>
        <w:rPr>
          <w:rFonts w:cs="Times New Roman"/>
          <w:bCs/>
          <w:i/>
          <w:iCs/>
          <w:szCs w:val="28"/>
        </w:rPr>
      </w:pPr>
    </w:p>
    <w:p w14:paraId="5F7D16A8" w14:textId="77777777" w:rsidR="00D77C1A" w:rsidRDefault="00D77C1A" w:rsidP="00CA258D">
      <w:pPr>
        <w:spacing w:after="0"/>
        <w:jc w:val="right"/>
        <w:rPr>
          <w:rFonts w:cs="Times New Roman"/>
          <w:bCs/>
          <w:i/>
          <w:iCs/>
          <w:szCs w:val="28"/>
        </w:rPr>
      </w:pPr>
    </w:p>
    <w:p w14:paraId="5B1CDC40" w14:textId="77777777" w:rsidR="00D77C1A" w:rsidRDefault="00D77C1A" w:rsidP="00CA258D">
      <w:pPr>
        <w:spacing w:after="0"/>
        <w:jc w:val="right"/>
        <w:rPr>
          <w:rFonts w:cs="Times New Roman"/>
          <w:bCs/>
          <w:i/>
          <w:iCs/>
          <w:szCs w:val="28"/>
        </w:rPr>
      </w:pPr>
    </w:p>
    <w:p w14:paraId="43290BFE" w14:textId="77777777" w:rsidR="00D77C1A" w:rsidRDefault="00D77C1A" w:rsidP="00CA258D">
      <w:pPr>
        <w:spacing w:after="0"/>
        <w:jc w:val="right"/>
        <w:rPr>
          <w:rFonts w:cs="Times New Roman"/>
          <w:bCs/>
          <w:i/>
          <w:iCs/>
          <w:szCs w:val="28"/>
        </w:rPr>
      </w:pPr>
    </w:p>
    <w:p w14:paraId="4968466A" w14:textId="77777777" w:rsidR="00D77C1A" w:rsidRDefault="00D77C1A" w:rsidP="00CA258D">
      <w:pPr>
        <w:spacing w:after="0"/>
        <w:jc w:val="right"/>
        <w:rPr>
          <w:rFonts w:cs="Times New Roman"/>
          <w:bCs/>
          <w:i/>
          <w:iCs/>
          <w:szCs w:val="28"/>
        </w:rPr>
      </w:pPr>
    </w:p>
    <w:p w14:paraId="0F2DBEF5" w14:textId="77777777" w:rsidR="00D77C1A" w:rsidRDefault="00D77C1A" w:rsidP="00CA258D">
      <w:pPr>
        <w:spacing w:after="0"/>
        <w:jc w:val="right"/>
        <w:rPr>
          <w:rFonts w:cs="Times New Roman"/>
          <w:bCs/>
          <w:i/>
          <w:iCs/>
          <w:szCs w:val="28"/>
        </w:rPr>
      </w:pPr>
    </w:p>
    <w:p w14:paraId="463DD67D" w14:textId="77777777" w:rsidR="00D77C1A" w:rsidRDefault="00D77C1A" w:rsidP="00CA258D">
      <w:pPr>
        <w:spacing w:after="0"/>
        <w:jc w:val="right"/>
        <w:rPr>
          <w:rFonts w:cs="Times New Roman"/>
          <w:bCs/>
          <w:i/>
          <w:iCs/>
          <w:szCs w:val="28"/>
        </w:rPr>
      </w:pPr>
    </w:p>
    <w:p w14:paraId="201E2E8F" w14:textId="77777777" w:rsidR="00D77C1A" w:rsidRDefault="00D77C1A" w:rsidP="00CA258D">
      <w:pPr>
        <w:spacing w:after="0"/>
        <w:jc w:val="right"/>
        <w:rPr>
          <w:rFonts w:cs="Times New Roman"/>
          <w:bCs/>
          <w:i/>
          <w:iCs/>
          <w:szCs w:val="28"/>
        </w:rPr>
      </w:pPr>
    </w:p>
    <w:p w14:paraId="5AA3B02A" w14:textId="77777777" w:rsidR="00D77C1A" w:rsidRDefault="00D77C1A" w:rsidP="00CA258D">
      <w:pPr>
        <w:spacing w:after="0"/>
        <w:jc w:val="right"/>
        <w:rPr>
          <w:rFonts w:cs="Times New Roman"/>
          <w:bCs/>
          <w:i/>
          <w:iCs/>
          <w:szCs w:val="28"/>
        </w:rPr>
      </w:pPr>
    </w:p>
    <w:p w14:paraId="1BAD751E" w14:textId="77777777" w:rsidR="00D77C1A" w:rsidRDefault="00D77C1A" w:rsidP="00CA258D">
      <w:pPr>
        <w:spacing w:after="0"/>
        <w:jc w:val="right"/>
        <w:rPr>
          <w:rFonts w:cs="Times New Roman"/>
          <w:bCs/>
          <w:i/>
          <w:iCs/>
          <w:szCs w:val="28"/>
        </w:rPr>
      </w:pPr>
    </w:p>
    <w:p w14:paraId="17D607D2" w14:textId="77777777" w:rsidR="00D77C1A" w:rsidRDefault="00D77C1A" w:rsidP="00CA258D">
      <w:pPr>
        <w:spacing w:after="0"/>
        <w:jc w:val="right"/>
        <w:rPr>
          <w:rFonts w:cs="Times New Roman"/>
          <w:bCs/>
          <w:i/>
          <w:iCs/>
          <w:szCs w:val="28"/>
        </w:rPr>
      </w:pPr>
    </w:p>
    <w:p w14:paraId="7BEB0D94" w14:textId="77777777" w:rsidR="00D77C1A" w:rsidRDefault="00D77C1A" w:rsidP="00CA258D">
      <w:pPr>
        <w:spacing w:after="0"/>
        <w:jc w:val="right"/>
        <w:rPr>
          <w:rFonts w:cs="Times New Roman"/>
          <w:bCs/>
          <w:i/>
          <w:iCs/>
          <w:szCs w:val="28"/>
        </w:rPr>
      </w:pPr>
    </w:p>
    <w:p w14:paraId="364F0F88" w14:textId="77777777" w:rsidR="00D77C1A" w:rsidRDefault="00D77C1A" w:rsidP="00CA258D">
      <w:pPr>
        <w:spacing w:after="0"/>
        <w:jc w:val="right"/>
        <w:rPr>
          <w:rFonts w:cs="Times New Roman"/>
          <w:bCs/>
          <w:i/>
          <w:iCs/>
          <w:szCs w:val="28"/>
        </w:rPr>
      </w:pPr>
    </w:p>
    <w:p w14:paraId="17781F6A" w14:textId="77777777" w:rsidR="00D77C1A" w:rsidRDefault="00D77C1A" w:rsidP="00CA258D">
      <w:pPr>
        <w:spacing w:after="0"/>
        <w:jc w:val="right"/>
        <w:rPr>
          <w:rFonts w:cs="Times New Roman"/>
          <w:bCs/>
          <w:i/>
          <w:iCs/>
          <w:szCs w:val="28"/>
        </w:rPr>
      </w:pPr>
    </w:p>
    <w:p w14:paraId="73D14015" w14:textId="77777777" w:rsidR="00D77C1A" w:rsidRDefault="00D77C1A" w:rsidP="00CA258D">
      <w:pPr>
        <w:spacing w:after="0"/>
        <w:jc w:val="right"/>
        <w:rPr>
          <w:rFonts w:cs="Times New Roman"/>
          <w:bCs/>
          <w:i/>
          <w:iCs/>
          <w:szCs w:val="28"/>
        </w:rPr>
      </w:pPr>
    </w:p>
    <w:p w14:paraId="7E338F3B" w14:textId="77777777" w:rsidR="00D77C1A" w:rsidRDefault="00D77C1A" w:rsidP="00CA258D">
      <w:pPr>
        <w:spacing w:after="0"/>
        <w:jc w:val="right"/>
        <w:rPr>
          <w:rFonts w:cs="Times New Roman"/>
          <w:bCs/>
          <w:i/>
          <w:iCs/>
          <w:szCs w:val="28"/>
        </w:rPr>
      </w:pPr>
    </w:p>
    <w:p w14:paraId="0626D6E5" w14:textId="77777777" w:rsidR="00D77C1A" w:rsidRDefault="00D77C1A" w:rsidP="00CA258D">
      <w:pPr>
        <w:spacing w:after="0"/>
        <w:jc w:val="right"/>
        <w:rPr>
          <w:rFonts w:cs="Times New Roman"/>
          <w:bCs/>
          <w:i/>
          <w:iCs/>
          <w:szCs w:val="28"/>
        </w:rPr>
      </w:pPr>
    </w:p>
    <w:p w14:paraId="23376A4D" w14:textId="77777777" w:rsidR="00D77C1A" w:rsidRDefault="00D77C1A" w:rsidP="00CA258D">
      <w:pPr>
        <w:spacing w:after="0"/>
        <w:jc w:val="right"/>
        <w:rPr>
          <w:rFonts w:cs="Times New Roman"/>
          <w:bCs/>
          <w:i/>
          <w:iCs/>
          <w:szCs w:val="28"/>
        </w:rPr>
      </w:pPr>
    </w:p>
    <w:p w14:paraId="32B2C575" w14:textId="77777777" w:rsidR="00D77C1A" w:rsidRDefault="00D77C1A" w:rsidP="00CA258D">
      <w:pPr>
        <w:spacing w:after="0"/>
        <w:jc w:val="right"/>
        <w:rPr>
          <w:rFonts w:cs="Times New Roman"/>
          <w:bCs/>
          <w:i/>
          <w:iCs/>
          <w:szCs w:val="28"/>
        </w:rPr>
      </w:pPr>
    </w:p>
    <w:p w14:paraId="2D3796CB" w14:textId="09049624" w:rsidR="0032538F" w:rsidRPr="00D226AA" w:rsidRDefault="0032538F" w:rsidP="00CA258D">
      <w:pPr>
        <w:spacing w:after="0"/>
        <w:jc w:val="right"/>
        <w:rPr>
          <w:rFonts w:cs="Times New Roman"/>
          <w:bCs/>
          <w:i/>
          <w:iCs/>
          <w:szCs w:val="28"/>
        </w:rPr>
      </w:pPr>
      <w:r w:rsidRPr="00D226AA">
        <w:rPr>
          <w:rFonts w:cs="Times New Roman"/>
          <w:bCs/>
          <w:i/>
          <w:iCs/>
          <w:szCs w:val="28"/>
        </w:rPr>
        <w:t>Anexă</w:t>
      </w:r>
    </w:p>
    <w:p w14:paraId="33BEC485" w14:textId="77777777" w:rsidR="0032538F" w:rsidRPr="00177205" w:rsidRDefault="0032538F" w:rsidP="0032538F">
      <w:pPr>
        <w:spacing w:after="0"/>
        <w:ind w:firstLine="567"/>
        <w:jc w:val="center"/>
        <w:rPr>
          <w:rFonts w:cs="Times New Roman"/>
          <w:b/>
          <w:bCs/>
          <w:szCs w:val="28"/>
        </w:rPr>
      </w:pPr>
    </w:p>
    <w:p w14:paraId="459A79CA" w14:textId="165DC502" w:rsidR="0032538F" w:rsidRPr="00177205" w:rsidRDefault="00416BB8" w:rsidP="0032538F">
      <w:pPr>
        <w:spacing w:after="0"/>
        <w:ind w:firstLine="567"/>
        <w:jc w:val="center"/>
        <w:rPr>
          <w:rFonts w:cs="Times New Roman"/>
          <w:b/>
          <w:bCs/>
          <w:szCs w:val="28"/>
        </w:rPr>
      </w:pPr>
      <w:r w:rsidRPr="00177205">
        <w:rPr>
          <w:rFonts w:cs="Times New Roman"/>
          <w:b/>
          <w:bCs/>
          <w:szCs w:val="28"/>
        </w:rPr>
        <w:t>Lista actelor normative care se modifică după cum urmează</w:t>
      </w:r>
    </w:p>
    <w:p w14:paraId="6540FBE2" w14:textId="773E62C5" w:rsidR="001F37F7" w:rsidRPr="001F37F7" w:rsidRDefault="001F37F7" w:rsidP="001F37F7">
      <w:pPr>
        <w:pStyle w:val="ae"/>
        <w:numPr>
          <w:ilvl w:val="1"/>
          <w:numId w:val="10"/>
        </w:numPr>
        <w:spacing w:after="0"/>
        <w:ind w:left="0" w:firstLine="567"/>
        <w:jc w:val="both"/>
        <w:rPr>
          <w:rFonts w:cs="Times New Roman"/>
          <w:szCs w:val="28"/>
        </w:rPr>
      </w:pPr>
      <w:r w:rsidRPr="005323C1">
        <w:t>La articolul 3 din Legea nr. 273/1994 privind actele de identitate din sistemul național de pașapoarte (Monitorul Oficial al Republicii Moldova, 1995, nr. 9, art. 89), cu modificările ulterioare, alineatul (3) va avea următorul cuprins:</w:t>
      </w:r>
      <w:r w:rsidRPr="001F37F7">
        <w:rPr>
          <w:rFonts w:cs="Times New Roman"/>
          <w:szCs w:val="28"/>
        </w:rPr>
        <w:t xml:space="preserve"> </w:t>
      </w:r>
    </w:p>
    <w:p w14:paraId="6A8F7FF7" w14:textId="4760B710" w:rsidR="00CC169F" w:rsidRPr="00177205" w:rsidRDefault="00DF2B84" w:rsidP="00DF2B84">
      <w:pPr>
        <w:spacing w:after="0"/>
        <w:ind w:firstLine="567"/>
        <w:jc w:val="both"/>
        <w:rPr>
          <w:rFonts w:cs="Times New Roman"/>
          <w:b/>
          <w:bCs/>
        </w:rPr>
      </w:pPr>
      <w:r w:rsidRPr="00DF2B84">
        <w:rPr>
          <w:rFonts w:cs="Times New Roman"/>
          <w:b/>
          <w:bCs/>
          <w:szCs w:val="28"/>
        </w:rPr>
        <w:t>a)</w:t>
      </w:r>
      <w:r w:rsidR="00D64F0F" w:rsidRPr="00177205">
        <w:rPr>
          <w:rFonts w:cs="Times New Roman"/>
          <w:szCs w:val="28"/>
        </w:rPr>
        <w:t>„</w:t>
      </w:r>
      <w:r w:rsidR="00D64F0F" w:rsidRPr="00177205">
        <w:rPr>
          <w:rFonts w:cs="Times New Roman"/>
        </w:rPr>
        <w:t xml:space="preserve"> (3) </w:t>
      </w:r>
      <w:r w:rsidR="008D2DAA" w:rsidRPr="00177205">
        <w:rPr>
          <w:rFonts w:cs="Times New Roman"/>
          <w:b/>
          <w:bCs/>
        </w:rPr>
        <w:t>Cartea de rezidență se eliberează următoarelor categorii de persoane:</w:t>
      </w:r>
    </w:p>
    <w:p w14:paraId="58B05A51" w14:textId="0085C573" w:rsidR="00CC169F" w:rsidRPr="00177205" w:rsidRDefault="00CC169F" w:rsidP="00CF56DF">
      <w:pPr>
        <w:pStyle w:val="ae"/>
        <w:numPr>
          <w:ilvl w:val="0"/>
          <w:numId w:val="55"/>
        </w:numPr>
        <w:tabs>
          <w:tab w:val="left" w:pos="851"/>
        </w:tabs>
        <w:spacing w:after="0"/>
        <w:ind w:left="0" w:firstLine="567"/>
        <w:jc w:val="both"/>
        <w:rPr>
          <w:rFonts w:cs="Times New Roman"/>
        </w:rPr>
      </w:pPr>
      <w:r w:rsidRPr="00177205">
        <w:rPr>
          <w:rFonts w:cs="Times New Roman"/>
        </w:rPr>
        <w:t>cetățenilor Uniunii Europene și membrilor de familie ai acestora, care își exercită dreptul la liberă circulație și ședere pe teritoriul Republicii Moldova;</w:t>
      </w:r>
    </w:p>
    <w:p w14:paraId="10C57854" w14:textId="77777777" w:rsidR="00CC169F" w:rsidRPr="00177205" w:rsidRDefault="00DA2314" w:rsidP="00CF56DF">
      <w:pPr>
        <w:pStyle w:val="ae"/>
        <w:numPr>
          <w:ilvl w:val="0"/>
          <w:numId w:val="55"/>
        </w:numPr>
        <w:tabs>
          <w:tab w:val="left" w:pos="851"/>
        </w:tabs>
        <w:spacing w:after="0"/>
        <w:ind w:left="0" w:firstLine="567"/>
        <w:jc w:val="both"/>
        <w:rPr>
          <w:rFonts w:cs="Times New Roman"/>
        </w:rPr>
      </w:pPr>
      <w:r w:rsidRPr="00177205">
        <w:rPr>
          <w:rFonts w:cs="Times New Roman"/>
        </w:rPr>
        <w:t>s</w:t>
      </w:r>
      <w:r w:rsidR="008D2DAA" w:rsidRPr="00177205">
        <w:rPr>
          <w:rFonts w:cs="Times New Roman"/>
        </w:rPr>
        <w:t>trăinilor cărora li s-a acordat drept de ședere pe teritoriul Republicii Moldova;</w:t>
      </w:r>
    </w:p>
    <w:p w14:paraId="50C4D3AE" w14:textId="77777777" w:rsidR="00CC169F" w:rsidRPr="00177205" w:rsidRDefault="00176BA3" w:rsidP="00CF56DF">
      <w:pPr>
        <w:pStyle w:val="ae"/>
        <w:numPr>
          <w:ilvl w:val="0"/>
          <w:numId w:val="55"/>
        </w:numPr>
        <w:tabs>
          <w:tab w:val="left" w:pos="851"/>
        </w:tabs>
        <w:spacing w:after="0"/>
        <w:ind w:left="0" w:firstLine="567"/>
        <w:jc w:val="both"/>
        <w:rPr>
          <w:rFonts w:cs="Times New Roman"/>
        </w:rPr>
      </w:pPr>
      <w:r w:rsidRPr="00177205">
        <w:rPr>
          <w:rFonts w:cs="Times New Roman"/>
        </w:rPr>
        <w:t>străinilor cărora li s-a confirmat dreptul la repatriere pe teritoriul Republicii Moldova;</w:t>
      </w:r>
    </w:p>
    <w:p w14:paraId="5E3C0A6F" w14:textId="77777777" w:rsidR="00CC169F" w:rsidRPr="00177205" w:rsidRDefault="008D2DAA" w:rsidP="00CF56DF">
      <w:pPr>
        <w:pStyle w:val="ae"/>
        <w:numPr>
          <w:ilvl w:val="0"/>
          <w:numId w:val="55"/>
        </w:numPr>
        <w:tabs>
          <w:tab w:val="left" w:pos="851"/>
        </w:tabs>
        <w:spacing w:after="0"/>
        <w:ind w:left="0" w:firstLine="567"/>
        <w:jc w:val="both"/>
        <w:rPr>
          <w:rFonts w:cs="Times New Roman"/>
        </w:rPr>
      </w:pPr>
      <w:r w:rsidRPr="00177205">
        <w:rPr>
          <w:rFonts w:cs="Times New Roman"/>
        </w:rPr>
        <w:t>persoanelor cărora li s-a recunoscut statutul de apatrid sau de refugiat;</w:t>
      </w:r>
    </w:p>
    <w:p w14:paraId="55F59AD1" w14:textId="73D6C102" w:rsidR="00C36F9B" w:rsidRPr="00DF2B84" w:rsidRDefault="008D2DAA" w:rsidP="00CF56DF">
      <w:pPr>
        <w:pStyle w:val="ae"/>
        <w:numPr>
          <w:ilvl w:val="0"/>
          <w:numId w:val="55"/>
        </w:numPr>
        <w:tabs>
          <w:tab w:val="left" w:pos="851"/>
        </w:tabs>
        <w:spacing w:after="0"/>
        <w:ind w:left="0" w:firstLine="567"/>
        <w:jc w:val="both"/>
        <w:rPr>
          <w:rFonts w:cs="Times New Roman"/>
        </w:rPr>
      </w:pPr>
      <w:r w:rsidRPr="00177205">
        <w:rPr>
          <w:rFonts w:cs="Times New Roman"/>
        </w:rPr>
        <w:t>persoanelor beneficiare de protecție umanitară, în conformitate cu prevederile legislației naționale în materia migrației și azilului.</w:t>
      </w:r>
      <w:r w:rsidR="00D64F0F" w:rsidRPr="00177205">
        <w:rPr>
          <w:rFonts w:cs="Times New Roman"/>
          <w:szCs w:val="28"/>
        </w:rPr>
        <w:t>”</w:t>
      </w:r>
    </w:p>
    <w:p w14:paraId="7C97E8DB" w14:textId="4241D7E0" w:rsidR="00DF2B84" w:rsidRPr="00DF2B84" w:rsidRDefault="00DF2B84" w:rsidP="00DF2B84">
      <w:pPr>
        <w:pStyle w:val="ae"/>
        <w:tabs>
          <w:tab w:val="left" w:pos="851"/>
        </w:tabs>
        <w:spacing w:after="0"/>
        <w:jc w:val="both"/>
        <w:rPr>
          <w:rFonts w:cs="Times New Roman"/>
          <w:b/>
          <w:bCs/>
          <w:szCs w:val="28"/>
        </w:rPr>
      </w:pPr>
      <w:r w:rsidRPr="00361D71">
        <w:rPr>
          <w:rFonts w:cs="Times New Roman"/>
          <w:b/>
          <w:szCs w:val="28"/>
        </w:rPr>
        <w:t>b)</w:t>
      </w:r>
      <w:r w:rsidRPr="00DF2B84">
        <w:rPr>
          <w:rFonts w:eastAsia="Calibri" w:cs="Times New Roman"/>
          <w:szCs w:val="28"/>
        </w:rPr>
        <w:t xml:space="preserve"> </w:t>
      </w:r>
      <w:r w:rsidRPr="00DF2B84">
        <w:rPr>
          <w:rFonts w:cs="Times New Roman"/>
          <w:szCs w:val="28"/>
        </w:rPr>
        <w:t>La articolul 4:</w:t>
      </w:r>
    </w:p>
    <w:p w14:paraId="6ACD0155" w14:textId="77777777" w:rsidR="00DF2B84" w:rsidRPr="00DF2B84" w:rsidRDefault="00DF2B84" w:rsidP="00DF2B84">
      <w:pPr>
        <w:pStyle w:val="ae"/>
        <w:tabs>
          <w:tab w:val="left" w:pos="851"/>
        </w:tabs>
        <w:rPr>
          <w:rFonts w:cs="Times New Roman"/>
          <w:szCs w:val="28"/>
        </w:rPr>
      </w:pPr>
      <w:r w:rsidRPr="00DF2B84">
        <w:rPr>
          <w:rFonts w:cs="Times New Roman"/>
          <w:szCs w:val="28"/>
        </w:rPr>
        <w:t>alineatul (1</w:t>
      </w:r>
      <w:r w:rsidRPr="00DF2B84">
        <w:rPr>
          <w:rFonts w:cs="Times New Roman"/>
          <w:szCs w:val="28"/>
          <w:vertAlign w:val="superscript"/>
        </w:rPr>
        <w:t>1</w:t>
      </w:r>
      <w:r w:rsidRPr="00DF2B84">
        <w:rPr>
          <w:rFonts w:cs="Times New Roman"/>
          <w:szCs w:val="28"/>
        </w:rPr>
        <w:t>) va avea următorul cuprins:</w:t>
      </w:r>
    </w:p>
    <w:p w14:paraId="2E1BCE07" w14:textId="2B549D44" w:rsidR="00DF2B84" w:rsidRPr="00DF2B84" w:rsidRDefault="00DF2B84" w:rsidP="00DF2B84">
      <w:pPr>
        <w:pStyle w:val="ae"/>
        <w:tabs>
          <w:tab w:val="left" w:pos="851"/>
        </w:tabs>
        <w:spacing w:after="0"/>
        <w:ind w:left="0" w:firstLine="567"/>
        <w:jc w:val="both"/>
        <w:rPr>
          <w:rFonts w:cs="Times New Roman"/>
          <w:szCs w:val="28"/>
        </w:rPr>
      </w:pPr>
      <w:r w:rsidRPr="00DF2B84">
        <w:rPr>
          <w:rFonts w:cs="Times New Roman"/>
          <w:szCs w:val="28"/>
        </w:rPr>
        <w:t>„(1</w:t>
      </w:r>
      <w:r w:rsidRPr="00DF2B84">
        <w:rPr>
          <w:rFonts w:cs="Times New Roman"/>
          <w:szCs w:val="28"/>
          <w:vertAlign w:val="superscript"/>
        </w:rPr>
        <w:t>1</w:t>
      </w:r>
      <w:r w:rsidRPr="00DF2B84">
        <w:rPr>
          <w:rFonts w:cs="Times New Roman"/>
          <w:szCs w:val="28"/>
        </w:rPr>
        <w:t>) Autoritatea emitentă a tuturor tipurilor de acte de identitate eliberate cetățenilor Republicii Moldova, cu excepția pașaportului diplomatic și a celui de serviciu, este Agenția Servicii Publice, iar a tuturor tipurilor de acte de identitate eliberate în condițiile prezentei legi</w:t>
      </w:r>
      <w:r w:rsidR="00F22C8B" w:rsidRPr="00F22C8B">
        <w:t xml:space="preserve"> </w:t>
      </w:r>
      <w:r w:rsidR="00F22C8B" w:rsidRPr="007E6FEC">
        <w:t>cetățenilor Uniunii Europene și a membrilor de familie ai acestora</w:t>
      </w:r>
      <w:r w:rsidR="00F22C8B">
        <w:t>,</w:t>
      </w:r>
      <w:r w:rsidRPr="00DF2B84">
        <w:rPr>
          <w:rFonts w:cs="Times New Roman"/>
          <w:szCs w:val="28"/>
        </w:rPr>
        <w:t xml:space="preserve"> apatrizilor, cetățenilor străini, refugiaților și beneficiarilor de protecție umanitară Inspectoratul General pentru Migrație al Ministerului Afacerilor Interne.</w:t>
      </w:r>
      <w:r w:rsidRPr="00DF2B84">
        <w:rPr>
          <w:rFonts w:cs="Times New Roman"/>
          <w:szCs w:val="28"/>
          <w:lang w:val="it-IT"/>
        </w:rPr>
        <w:t>”</w:t>
      </w:r>
      <w:r w:rsidRPr="00DF2B84">
        <w:rPr>
          <w:rFonts w:cs="Times New Roman"/>
          <w:szCs w:val="28"/>
        </w:rPr>
        <w:t xml:space="preserve"> </w:t>
      </w:r>
    </w:p>
    <w:p w14:paraId="50774A63" w14:textId="499E7B95" w:rsidR="00253517" w:rsidRPr="00177205" w:rsidRDefault="00253517" w:rsidP="00253517">
      <w:pPr>
        <w:pStyle w:val="4"/>
        <w:numPr>
          <w:ilvl w:val="1"/>
          <w:numId w:val="10"/>
        </w:numPr>
        <w:shd w:val="clear" w:color="auto" w:fill="FFFFFF"/>
        <w:spacing w:before="0" w:after="0"/>
        <w:ind w:left="0" w:firstLine="567"/>
        <w:jc w:val="both"/>
        <w:rPr>
          <w:rFonts w:ascii="Times New Roman" w:hAnsi="Times New Roman" w:cs="Times New Roman"/>
          <w:i w:val="0"/>
          <w:iCs w:val="0"/>
          <w:szCs w:val="28"/>
        </w:rPr>
      </w:pPr>
      <w:r w:rsidRPr="00177205">
        <w:rPr>
          <w:rFonts w:ascii="Times New Roman" w:hAnsi="Times New Roman" w:cs="Times New Roman"/>
          <w:i w:val="0"/>
          <w:iCs w:val="0"/>
          <w:color w:val="333333"/>
          <w:lang w:val="ro-MD"/>
        </w:rPr>
        <w:t xml:space="preserve"> </w:t>
      </w:r>
      <w:r w:rsidR="009262B0" w:rsidRPr="009262B0">
        <w:rPr>
          <w:rFonts w:ascii="Times New Roman" w:hAnsi="Times New Roman" w:cs="Times New Roman"/>
          <w:i w:val="0"/>
          <w:iCs w:val="0"/>
          <w:color w:val="333333"/>
          <w:lang w:val="ro-MD"/>
        </w:rPr>
        <w:t>La articolul 26, alineatul (1) din Legea ocrotirii sănătății nr. 411/1995 (Monitorul Oficial al Republici Moldova, 1995, nr. 34, art. 373), cu modificările ulterioare, după textul „lit. a) – c)” se completează cu textul „și e)”.</w:t>
      </w:r>
    </w:p>
    <w:p w14:paraId="1E92020B" w14:textId="2FF41486" w:rsidR="0032538F" w:rsidRPr="00177205" w:rsidRDefault="0032538F" w:rsidP="0032538F">
      <w:pPr>
        <w:pStyle w:val="ae"/>
        <w:numPr>
          <w:ilvl w:val="1"/>
          <w:numId w:val="10"/>
        </w:numPr>
        <w:tabs>
          <w:tab w:val="left" w:pos="567"/>
          <w:tab w:val="left" w:pos="851"/>
        </w:tabs>
        <w:spacing w:after="0" w:line="276" w:lineRule="auto"/>
        <w:ind w:left="0" w:firstLine="567"/>
        <w:jc w:val="both"/>
        <w:rPr>
          <w:rFonts w:cs="Times New Roman"/>
          <w:szCs w:val="28"/>
        </w:rPr>
      </w:pPr>
      <w:r w:rsidRPr="00177205">
        <w:rPr>
          <w:rFonts w:cs="Times New Roman"/>
          <w:szCs w:val="28"/>
        </w:rPr>
        <w:t xml:space="preserve">Legea nr. 93/1998 cu privire la patenta de întreprinzător </w:t>
      </w:r>
      <w:r w:rsidR="002113A7" w:rsidRPr="005F4DC5">
        <w:t>„(Monitorul Oficial al Republicii Moldova, 1998, nr. 72–73, art. 485)</w:t>
      </w:r>
      <w:r w:rsidRPr="00177205">
        <w:rPr>
          <w:rFonts w:cs="Times New Roman"/>
          <w:szCs w:val="28"/>
        </w:rPr>
        <w:t>, cu modificările ulterioare, se modifică după cum urmează:</w:t>
      </w:r>
    </w:p>
    <w:p w14:paraId="626518DD" w14:textId="3BCBAAB2" w:rsidR="0032538F" w:rsidRPr="00177205" w:rsidRDefault="0032538F" w:rsidP="00CF56DF">
      <w:pPr>
        <w:pStyle w:val="ae"/>
        <w:numPr>
          <w:ilvl w:val="0"/>
          <w:numId w:val="36"/>
        </w:numPr>
        <w:tabs>
          <w:tab w:val="left" w:pos="567"/>
          <w:tab w:val="left" w:pos="851"/>
        </w:tabs>
        <w:spacing w:after="0" w:line="276" w:lineRule="auto"/>
        <w:ind w:left="0" w:firstLine="567"/>
        <w:jc w:val="both"/>
        <w:rPr>
          <w:rFonts w:cs="Times New Roman"/>
          <w:szCs w:val="28"/>
        </w:rPr>
      </w:pPr>
      <w:r w:rsidRPr="00177205">
        <w:rPr>
          <w:rFonts w:cs="Times New Roman"/>
          <w:szCs w:val="28"/>
        </w:rPr>
        <w:t>la art. 1, alin. (1</w:t>
      </w:r>
      <w:r w:rsidRPr="00177205">
        <w:rPr>
          <w:rFonts w:cs="Times New Roman"/>
          <w:szCs w:val="28"/>
          <w:vertAlign w:val="superscript"/>
        </w:rPr>
        <w:t>1</w:t>
      </w:r>
      <w:r w:rsidRPr="00177205">
        <w:rPr>
          <w:rFonts w:cs="Times New Roman"/>
          <w:szCs w:val="28"/>
        </w:rPr>
        <w:t xml:space="preserve">) textul „cetățean al Republicii Moldova,” se completează cu textul „cetățean al Uniunii Europene, al </w:t>
      </w:r>
      <w:r w:rsidR="00416DB2" w:rsidRPr="00177205">
        <w:rPr>
          <w:rFonts w:cs="Times New Roman"/>
          <w:szCs w:val="28"/>
        </w:rPr>
        <w:t>a statelor semnatare a Acordului Schengen</w:t>
      </w:r>
      <w:r w:rsidRPr="00177205">
        <w:rPr>
          <w:rFonts w:cs="Times New Roman"/>
          <w:szCs w:val="28"/>
        </w:rPr>
        <w:t>,”;</w:t>
      </w:r>
    </w:p>
    <w:p w14:paraId="5B77D151" w14:textId="7C911C7B" w:rsidR="0032538F" w:rsidRPr="00177205" w:rsidRDefault="0032538F" w:rsidP="00CF56DF">
      <w:pPr>
        <w:pStyle w:val="ae"/>
        <w:numPr>
          <w:ilvl w:val="0"/>
          <w:numId w:val="36"/>
        </w:numPr>
        <w:tabs>
          <w:tab w:val="left" w:pos="851"/>
        </w:tabs>
        <w:spacing w:after="0" w:line="276" w:lineRule="auto"/>
        <w:ind w:left="0" w:firstLine="567"/>
        <w:jc w:val="both"/>
        <w:rPr>
          <w:rFonts w:cs="Times New Roman"/>
          <w:szCs w:val="28"/>
        </w:rPr>
      </w:pPr>
      <w:r w:rsidRPr="00177205">
        <w:rPr>
          <w:rFonts w:cs="Times New Roman"/>
          <w:szCs w:val="28"/>
        </w:rPr>
        <w:lastRenderedPageBreak/>
        <w:t>iar la art. 2, textul „capacitate de exercițiu,” se completează cu textul „cetățean al Uniunii Europene, al</w:t>
      </w:r>
      <w:r w:rsidR="00416DB2" w:rsidRPr="00177205">
        <w:rPr>
          <w:rFonts w:cs="Times New Roman"/>
          <w:szCs w:val="28"/>
        </w:rPr>
        <w:t xml:space="preserve"> </w:t>
      </w:r>
      <w:r w:rsidR="00416DB2" w:rsidRPr="00177205">
        <w:rPr>
          <w:rFonts w:eastAsia="Times New Roman" w:cs="Times New Roman"/>
          <w:szCs w:val="28"/>
        </w:rPr>
        <w:t>statelor semnatare a Acordului Schengen</w:t>
      </w:r>
      <w:r w:rsidRPr="00177205">
        <w:rPr>
          <w:rFonts w:cs="Times New Roman"/>
          <w:szCs w:val="28"/>
        </w:rPr>
        <w:t>,”.</w:t>
      </w:r>
    </w:p>
    <w:p w14:paraId="6F9A29B4" w14:textId="083EDDC6" w:rsidR="00823BA0" w:rsidRPr="00823BA0" w:rsidRDefault="00823BA0" w:rsidP="0032538F">
      <w:pPr>
        <w:pStyle w:val="ae"/>
        <w:numPr>
          <w:ilvl w:val="1"/>
          <w:numId w:val="10"/>
        </w:numPr>
        <w:tabs>
          <w:tab w:val="left" w:pos="567"/>
          <w:tab w:val="left" w:pos="851"/>
        </w:tabs>
        <w:spacing w:after="0" w:line="276" w:lineRule="auto"/>
        <w:ind w:left="0" w:firstLine="567"/>
        <w:jc w:val="both"/>
        <w:rPr>
          <w:rFonts w:cs="Times New Roman"/>
          <w:szCs w:val="28"/>
        </w:rPr>
      </w:pPr>
      <w:r w:rsidRPr="005F4DC5">
        <w:t xml:space="preserve">„La articolul 9, alineatul (1) din Legea nr. 1585/1998 cu privire la asigurarea obligatorie de asistență medicală (Monitorul Oficial al Republicii Moldova, 1998, nr. 38–39, art. 280), cu modificările ulterioare, după textul „lit. a)–c)” se completează cu textul „și e)”. </w:t>
      </w:r>
    </w:p>
    <w:p w14:paraId="1EA5F402" w14:textId="0B5C50F3" w:rsidR="0032538F" w:rsidRPr="00177205" w:rsidRDefault="0032538F" w:rsidP="0032538F">
      <w:pPr>
        <w:pStyle w:val="ae"/>
        <w:numPr>
          <w:ilvl w:val="1"/>
          <w:numId w:val="10"/>
        </w:numPr>
        <w:tabs>
          <w:tab w:val="left" w:pos="567"/>
          <w:tab w:val="left" w:pos="851"/>
        </w:tabs>
        <w:spacing w:after="0" w:line="276" w:lineRule="auto"/>
        <w:ind w:left="0" w:firstLine="567"/>
        <w:jc w:val="both"/>
        <w:rPr>
          <w:rFonts w:cs="Times New Roman"/>
          <w:szCs w:val="28"/>
        </w:rPr>
      </w:pPr>
      <w:r w:rsidRPr="00177205">
        <w:rPr>
          <w:rFonts w:cs="Times New Roman"/>
          <w:szCs w:val="28"/>
        </w:rPr>
        <w:t xml:space="preserve">La art. 19, alin. (6) din Legea nr. 489/1999 privind sistemul public de asigurări sociale (Monitorul Oficial al Republici Moldova, 2000, nr. 1-4, art. 2), cu modificările ulterioare, la primul enunț, textul „cetățenilor Republicii Moldova și asupra” se substituie cu textul „cetățenilor Republicii Moldova, cetățenilor Uniunii Europene, ai </w:t>
      </w:r>
      <w:r w:rsidR="00416DB2" w:rsidRPr="00177205">
        <w:rPr>
          <w:rFonts w:eastAsia="Times New Roman" w:cs="Times New Roman"/>
          <w:szCs w:val="28"/>
        </w:rPr>
        <w:t>statelor semnatare a Acordului Schengen</w:t>
      </w:r>
      <w:r w:rsidR="004F38F8" w:rsidRPr="00177205">
        <w:rPr>
          <w:rFonts w:eastAsia="Times New Roman" w:cs="Times New Roman"/>
          <w:szCs w:val="28"/>
        </w:rPr>
        <w:t>,</w:t>
      </w:r>
      <w:r w:rsidRPr="00177205">
        <w:rPr>
          <w:rFonts w:cs="Times New Roman"/>
          <w:szCs w:val="28"/>
        </w:rPr>
        <w:t>”.</w:t>
      </w:r>
    </w:p>
    <w:p w14:paraId="45A94277" w14:textId="274CFD9D" w:rsidR="00735038" w:rsidRPr="00177205" w:rsidRDefault="00735038" w:rsidP="0032538F">
      <w:pPr>
        <w:pStyle w:val="ae"/>
        <w:numPr>
          <w:ilvl w:val="1"/>
          <w:numId w:val="10"/>
        </w:numPr>
        <w:tabs>
          <w:tab w:val="left" w:pos="567"/>
          <w:tab w:val="left" w:pos="851"/>
        </w:tabs>
        <w:spacing w:after="0" w:line="276" w:lineRule="auto"/>
        <w:ind w:left="0" w:firstLine="567"/>
        <w:jc w:val="both"/>
        <w:rPr>
          <w:rFonts w:cs="Times New Roman"/>
          <w:szCs w:val="28"/>
        </w:rPr>
      </w:pPr>
      <w:r w:rsidRPr="00177205">
        <w:rPr>
          <w:rFonts w:cs="Times New Roman"/>
          <w:szCs w:val="28"/>
        </w:rPr>
        <w:t xml:space="preserve">La articolul 2, aliniatul (1) din Legea nr.499/1999 privind alocațiile sociale de stat pentru unele categorii de cetățeni (Monitorul Oficial al Republicii Moldova, 1999, nr. 106-108 art.512) cu modificările ulterioare, după textul „ din rândul cetățenilor Republicii Moldova,” se completează cu textul „cetățenilor Uniunii Europene și ai </w:t>
      </w:r>
      <w:r w:rsidRPr="00177205">
        <w:rPr>
          <w:rFonts w:eastAsia="Times New Roman" w:cs="Times New Roman"/>
          <w:szCs w:val="28"/>
        </w:rPr>
        <w:t>statelor semnatare a Acordului Schengen,</w:t>
      </w:r>
      <w:r w:rsidRPr="00177205">
        <w:rPr>
          <w:rFonts w:cs="Times New Roman"/>
          <w:szCs w:val="28"/>
        </w:rPr>
        <w:t>”.</w:t>
      </w:r>
    </w:p>
    <w:p w14:paraId="5F8EB390" w14:textId="40B7F96C" w:rsidR="0032538F" w:rsidRPr="00177205" w:rsidRDefault="0032538F" w:rsidP="0032538F">
      <w:pPr>
        <w:pStyle w:val="ae"/>
        <w:numPr>
          <w:ilvl w:val="1"/>
          <w:numId w:val="10"/>
        </w:numPr>
        <w:tabs>
          <w:tab w:val="left" w:pos="567"/>
          <w:tab w:val="left" w:pos="851"/>
        </w:tabs>
        <w:spacing w:after="0" w:line="276" w:lineRule="auto"/>
        <w:ind w:left="0" w:firstLine="567"/>
        <w:jc w:val="both"/>
        <w:rPr>
          <w:rFonts w:cs="Times New Roman"/>
          <w:szCs w:val="28"/>
        </w:rPr>
      </w:pPr>
      <w:r w:rsidRPr="00177205">
        <w:rPr>
          <w:rFonts w:cs="Times New Roman"/>
          <w:szCs w:val="28"/>
        </w:rPr>
        <w:t>La Legea nr. 756/1999 asigurării pentru accidente de muncă și boli profesionale (Monitorul Oficial al Republicii Moldova, 2000, nr. 31-33 art. 192), cu modificările ulterioare, la art. 3, lit. (a) textul „cetățenii Republicii Moldova</w:t>
      </w:r>
      <w:r w:rsidR="004F38F8" w:rsidRPr="00177205">
        <w:rPr>
          <w:rFonts w:cs="Times New Roman"/>
          <w:szCs w:val="28"/>
        </w:rPr>
        <w:t>,</w:t>
      </w:r>
      <w:r w:rsidRPr="00177205">
        <w:rPr>
          <w:rFonts w:cs="Times New Roman"/>
          <w:szCs w:val="28"/>
        </w:rPr>
        <w:t xml:space="preserve">” se completează cu textul „cetățenii Uniunii Europene și ai </w:t>
      </w:r>
      <w:r w:rsidR="00906EDB" w:rsidRPr="00177205">
        <w:rPr>
          <w:rFonts w:eastAsia="Times New Roman" w:cs="Times New Roman"/>
          <w:szCs w:val="28"/>
        </w:rPr>
        <w:t>statelor semnatare a Acordului Schengen</w:t>
      </w:r>
      <w:r w:rsidRPr="00177205">
        <w:rPr>
          <w:rFonts w:cs="Times New Roman"/>
          <w:szCs w:val="28"/>
        </w:rPr>
        <w:t>”.</w:t>
      </w:r>
    </w:p>
    <w:p w14:paraId="008B760E" w14:textId="0AE1AB75" w:rsidR="0032538F" w:rsidRPr="00177205" w:rsidRDefault="0032538F" w:rsidP="0032538F">
      <w:pPr>
        <w:pStyle w:val="ae"/>
        <w:numPr>
          <w:ilvl w:val="1"/>
          <w:numId w:val="10"/>
        </w:numPr>
        <w:tabs>
          <w:tab w:val="left" w:pos="567"/>
          <w:tab w:val="left" w:pos="851"/>
        </w:tabs>
        <w:spacing w:after="0" w:line="276" w:lineRule="auto"/>
        <w:ind w:left="0" w:firstLine="567"/>
        <w:jc w:val="both"/>
        <w:rPr>
          <w:rFonts w:cs="Times New Roman"/>
          <w:szCs w:val="28"/>
        </w:rPr>
      </w:pPr>
      <w:r w:rsidRPr="00177205">
        <w:rPr>
          <w:rFonts w:cs="Times New Roman"/>
          <w:szCs w:val="28"/>
        </w:rPr>
        <w:t xml:space="preserve">La Legea sindicatelor nr. 1129/2000 (Monitorul Oficial al Republicii Moldova, 2000, nr. 130-132 art. 919), cu modificările ulterioare, la art. 7, alin. (1) textul „Cetățenii Republicii Moldova,” se completează cu textul „cetățenii Uniunii Europene și ai </w:t>
      </w:r>
      <w:r w:rsidR="00906EDB" w:rsidRPr="00177205">
        <w:rPr>
          <w:rFonts w:eastAsia="Times New Roman" w:cs="Times New Roman"/>
          <w:szCs w:val="28"/>
        </w:rPr>
        <w:t>statelor semnatare a Acordului Schengen</w:t>
      </w:r>
      <w:r w:rsidRPr="00177205">
        <w:rPr>
          <w:rFonts w:cs="Times New Roman"/>
          <w:szCs w:val="28"/>
        </w:rPr>
        <w:t>,”.</w:t>
      </w:r>
    </w:p>
    <w:p w14:paraId="2DADCD6C" w14:textId="7C324A8D" w:rsidR="00416BB8" w:rsidRPr="00177205" w:rsidRDefault="00416BB8" w:rsidP="00416BB8">
      <w:pPr>
        <w:pStyle w:val="ae"/>
        <w:numPr>
          <w:ilvl w:val="1"/>
          <w:numId w:val="10"/>
        </w:numPr>
        <w:shd w:val="clear" w:color="auto" w:fill="FFFFFF"/>
        <w:tabs>
          <w:tab w:val="left" w:pos="567"/>
          <w:tab w:val="left" w:pos="851"/>
        </w:tabs>
        <w:spacing w:after="0" w:line="276" w:lineRule="auto"/>
        <w:ind w:left="0" w:firstLine="567"/>
        <w:jc w:val="both"/>
        <w:rPr>
          <w:rFonts w:cs="Times New Roman"/>
          <w:szCs w:val="28"/>
        </w:rPr>
      </w:pPr>
      <w:r w:rsidRPr="00177205">
        <w:rPr>
          <w:rFonts w:cs="Times New Roman"/>
          <w:szCs w:val="28"/>
        </w:rPr>
        <w:t xml:space="preserve">Codul Muncii nr. 154/2003 (Monitorul Oficial al Republicii Moldova, 2003, nr. 159-162, art. 648), cu modificările ulterioare, se modifică după cum urmează: </w:t>
      </w:r>
    </w:p>
    <w:p w14:paraId="7FAE6E97" w14:textId="41080848" w:rsidR="00416BB8" w:rsidRPr="00177205" w:rsidRDefault="00C169A8" w:rsidP="00C169A8">
      <w:pPr>
        <w:pStyle w:val="ae"/>
        <w:shd w:val="clear" w:color="auto" w:fill="FFFFFF"/>
        <w:tabs>
          <w:tab w:val="left" w:pos="851"/>
        </w:tabs>
        <w:spacing w:after="0" w:line="276" w:lineRule="auto"/>
        <w:ind w:left="0" w:firstLine="567"/>
        <w:jc w:val="both"/>
        <w:rPr>
          <w:rFonts w:cs="Times New Roman"/>
          <w:szCs w:val="28"/>
        </w:rPr>
      </w:pPr>
      <w:r w:rsidRPr="00177205">
        <w:rPr>
          <w:rFonts w:cs="Times New Roman"/>
          <w:szCs w:val="28"/>
        </w:rPr>
        <w:t>„</w:t>
      </w:r>
      <w:r w:rsidR="00416BB8" w:rsidRPr="00177205">
        <w:rPr>
          <w:rFonts w:cs="Times New Roman"/>
          <w:b/>
          <w:bCs/>
          <w:szCs w:val="28"/>
        </w:rPr>
        <w:t>a)</w:t>
      </w:r>
      <w:r w:rsidR="00416BB8" w:rsidRPr="00177205">
        <w:rPr>
          <w:rFonts w:cs="Times New Roman"/>
          <w:szCs w:val="28"/>
        </w:rPr>
        <w:t xml:space="preserve"> Art</w:t>
      </w:r>
      <w:r w:rsidR="00FF20E3" w:rsidRPr="00177205">
        <w:rPr>
          <w:rFonts w:cs="Times New Roman"/>
          <w:szCs w:val="28"/>
        </w:rPr>
        <w:t>.</w:t>
      </w:r>
      <w:r w:rsidR="00416BB8" w:rsidRPr="00177205">
        <w:rPr>
          <w:rFonts w:cs="Times New Roman"/>
          <w:szCs w:val="28"/>
        </w:rPr>
        <w:t xml:space="preserve"> 3 se completează cu lit. b</w:t>
      </w:r>
      <w:r w:rsidR="00416BB8" w:rsidRPr="00177205">
        <w:rPr>
          <w:rFonts w:cs="Times New Roman"/>
          <w:szCs w:val="28"/>
          <w:vertAlign w:val="superscript"/>
        </w:rPr>
        <w:t>1</w:t>
      </w:r>
      <w:r w:rsidR="00416BB8" w:rsidRPr="00177205">
        <w:rPr>
          <w:rFonts w:cs="Times New Roman"/>
          <w:szCs w:val="28"/>
        </w:rPr>
        <w:t>) cu următorul cuprins: „b</w:t>
      </w:r>
      <w:r w:rsidR="00416BB8" w:rsidRPr="00177205">
        <w:rPr>
          <w:rFonts w:cs="Times New Roman"/>
          <w:szCs w:val="28"/>
          <w:vertAlign w:val="superscript"/>
        </w:rPr>
        <w:t>1</w:t>
      </w:r>
      <w:r w:rsidR="00416BB8" w:rsidRPr="00177205">
        <w:rPr>
          <w:rFonts w:cs="Times New Roman"/>
          <w:szCs w:val="28"/>
        </w:rPr>
        <w:t xml:space="preserve">) salariaților cetățeni ai Uniunii Europene și </w:t>
      </w:r>
      <w:bookmarkStart w:id="7" w:name="_Hlk198135776"/>
      <w:r w:rsidR="00906EDB" w:rsidRPr="00177205">
        <w:rPr>
          <w:rFonts w:cs="Times New Roman"/>
          <w:szCs w:val="28"/>
        </w:rPr>
        <w:t xml:space="preserve">ai </w:t>
      </w:r>
      <w:r w:rsidR="00906EDB" w:rsidRPr="00177205">
        <w:rPr>
          <w:rFonts w:eastAsia="Times New Roman" w:cs="Times New Roman"/>
          <w:szCs w:val="28"/>
        </w:rPr>
        <w:t>statelor semnatare a Acordului Schengen</w:t>
      </w:r>
      <w:bookmarkEnd w:id="7"/>
      <w:r w:rsidR="00416BB8" w:rsidRPr="00177205">
        <w:rPr>
          <w:rFonts w:cs="Times New Roman"/>
          <w:szCs w:val="28"/>
        </w:rPr>
        <w:t xml:space="preserve">, încadrați în baza unui contract individual de muncă, care prestează muncă în Republica Moldova;”; </w:t>
      </w:r>
    </w:p>
    <w:p w14:paraId="49250D51" w14:textId="2AB7DE95" w:rsidR="00416BB8" w:rsidRPr="00177205" w:rsidRDefault="00416BB8" w:rsidP="00C169A8">
      <w:pPr>
        <w:pStyle w:val="ae"/>
        <w:shd w:val="clear" w:color="auto" w:fill="FFFFFF"/>
        <w:tabs>
          <w:tab w:val="left" w:pos="851"/>
          <w:tab w:val="left" w:pos="1418"/>
        </w:tabs>
        <w:spacing w:after="0" w:line="276" w:lineRule="auto"/>
        <w:ind w:left="0" w:firstLine="567"/>
        <w:jc w:val="both"/>
        <w:rPr>
          <w:rFonts w:eastAsia="Times New Roman" w:cs="Times New Roman"/>
          <w:szCs w:val="28"/>
          <w:lang w:val="ro-MD" w:eastAsia="ru-RU"/>
        </w:rPr>
      </w:pPr>
      <w:r w:rsidRPr="00177205">
        <w:rPr>
          <w:rFonts w:cs="Times New Roman"/>
          <w:b/>
          <w:bCs/>
          <w:szCs w:val="28"/>
        </w:rPr>
        <w:t>b)</w:t>
      </w:r>
      <w:r w:rsidRPr="00177205">
        <w:rPr>
          <w:rFonts w:cs="Times New Roman"/>
          <w:szCs w:val="28"/>
        </w:rPr>
        <w:t xml:space="preserve"> La art</w:t>
      </w:r>
      <w:r w:rsidR="00FF20E3" w:rsidRPr="00177205">
        <w:rPr>
          <w:rFonts w:cs="Times New Roman"/>
          <w:szCs w:val="28"/>
        </w:rPr>
        <w:t xml:space="preserve">. </w:t>
      </w:r>
      <w:r w:rsidRPr="00177205">
        <w:rPr>
          <w:rFonts w:cs="Times New Roman"/>
          <w:szCs w:val="28"/>
        </w:rPr>
        <w:t>46 alin</w:t>
      </w:r>
      <w:r w:rsidR="00FF20E3" w:rsidRPr="00177205">
        <w:rPr>
          <w:rFonts w:cs="Times New Roman"/>
          <w:szCs w:val="28"/>
        </w:rPr>
        <w:t>.</w:t>
      </w:r>
      <w:r w:rsidRPr="00177205">
        <w:rPr>
          <w:rFonts w:cs="Times New Roman"/>
          <w:szCs w:val="28"/>
        </w:rPr>
        <w:t xml:space="preserve"> (9) după textul „cetățenii Republicii Moldova,” se introduce textul „ai Uniunii Europene și ai</w:t>
      </w:r>
      <w:r w:rsidR="00906EDB" w:rsidRPr="00177205">
        <w:rPr>
          <w:rFonts w:cs="Times New Roman"/>
          <w:szCs w:val="28"/>
        </w:rPr>
        <w:t xml:space="preserve"> statelor semnatare a Acordului Schengen</w:t>
      </w:r>
      <w:r w:rsidRPr="00177205">
        <w:rPr>
          <w:rFonts w:cs="Times New Roman"/>
          <w:szCs w:val="28"/>
        </w:rPr>
        <w:t xml:space="preserve">,”. </w:t>
      </w:r>
    </w:p>
    <w:p w14:paraId="577944EB" w14:textId="446B2891" w:rsidR="003357FA" w:rsidRPr="003357FA" w:rsidRDefault="003357FA" w:rsidP="003357FA">
      <w:pPr>
        <w:shd w:val="clear" w:color="auto" w:fill="FFFFFF"/>
        <w:tabs>
          <w:tab w:val="left" w:pos="567"/>
          <w:tab w:val="left" w:pos="851"/>
        </w:tabs>
        <w:suppressAutoHyphens w:val="0"/>
        <w:spacing w:after="0" w:line="276" w:lineRule="auto"/>
        <w:ind w:firstLine="567"/>
        <w:jc w:val="both"/>
        <w:rPr>
          <w:rFonts w:cs="Times New Roman"/>
          <w:szCs w:val="28"/>
          <w:lang w:val="ro-MD"/>
        </w:rPr>
      </w:pPr>
      <w:r>
        <w:t xml:space="preserve">(10) </w:t>
      </w:r>
      <w:r w:rsidRPr="001D520F">
        <w:t>„Codul contravențional al Republicii Moldova nr. 218/2008 (republicat în Monitorul Oficial al Republicii Moldova, 2017, nr. 78–84, art. 100), cu modificările ulterioare, se modifică după cum urmează:</w:t>
      </w:r>
    </w:p>
    <w:p w14:paraId="4831F8D1" w14:textId="16DA8050" w:rsidR="004C4CD3" w:rsidRPr="00177205" w:rsidRDefault="0032538F" w:rsidP="00CF56DF">
      <w:pPr>
        <w:pStyle w:val="ae"/>
        <w:numPr>
          <w:ilvl w:val="0"/>
          <w:numId w:val="54"/>
        </w:numPr>
        <w:shd w:val="clear" w:color="auto" w:fill="FFFFFF"/>
        <w:tabs>
          <w:tab w:val="left" w:pos="567"/>
          <w:tab w:val="left" w:pos="851"/>
        </w:tabs>
        <w:suppressAutoHyphens w:val="0"/>
        <w:spacing w:after="0" w:line="276" w:lineRule="auto"/>
        <w:ind w:left="0" w:firstLine="567"/>
        <w:jc w:val="both"/>
        <w:rPr>
          <w:rFonts w:cs="Times New Roman"/>
          <w:szCs w:val="28"/>
          <w:lang w:val="ro-MD"/>
        </w:rPr>
      </w:pPr>
      <w:r w:rsidRPr="00177205">
        <w:rPr>
          <w:rFonts w:cs="Times New Roman"/>
          <w:szCs w:val="28"/>
        </w:rPr>
        <w:t>„</w:t>
      </w:r>
      <w:r w:rsidRPr="00177205">
        <w:rPr>
          <w:rFonts w:eastAsia="Times New Roman" w:cs="Times New Roman"/>
          <w:szCs w:val="28"/>
          <w:lang w:val="ro-MD" w:eastAsia="ru-RU"/>
        </w:rPr>
        <w:t>(3</w:t>
      </w:r>
      <w:r w:rsidRPr="00177205">
        <w:rPr>
          <w:rFonts w:eastAsia="Times New Roman" w:cs="Times New Roman"/>
          <w:szCs w:val="28"/>
          <w:vertAlign w:val="superscript"/>
          <w:lang w:val="ro-MD" w:eastAsia="ru-RU"/>
        </w:rPr>
        <w:t>1</w:t>
      </w:r>
      <w:r w:rsidRPr="00177205">
        <w:rPr>
          <w:rFonts w:eastAsia="Times New Roman" w:cs="Times New Roman"/>
          <w:szCs w:val="28"/>
          <w:lang w:val="ro-MD" w:eastAsia="ru-RU"/>
        </w:rPr>
        <w:t>) Nerespectarea de către</w:t>
      </w:r>
      <w:r w:rsidRPr="00177205">
        <w:rPr>
          <w:rFonts w:cs="Times New Roman"/>
          <w:b/>
          <w:bCs/>
          <w:szCs w:val="28"/>
          <w:lang w:val="ro-MD"/>
        </w:rPr>
        <w:t xml:space="preserve"> </w:t>
      </w:r>
      <w:bookmarkStart w:id="8" w:name="_Hlk194749589"/>
      <w:r w:rsidRPr="00177205">
        <w:rPr>
          <w:rFonts w:cs="Times New Roman"/>
          <w:szCs w:val="28"/>
          <w:lang w:val="ro-MD"/>
        </w:rPr>
        <w:t xml:space="preserve">cetățenii Uniunii Europene </w:t>
      </w:r>
      <w:bookmarkEnd w:id="8"/>
      <w:r w:rsidR="009421D1" w:rsidRPr="00177205">
        <w:rPr>
          <w:rFonts w:cs="Times New Roman"/>
          <w:shd w:val="clear" w:color="auto" w:fill="FFFFFF"/>
          <w:lang w:val="ro-MD"/>
        </w:rPr>
        <w:t xml:space="preserve">și </w:t>
      </w:r>
      <w:r w:rsidR="002A065A" w:rsidRPr="00177205">
        <w:rPr>
          <w:rFonts w:cs="Times New Roman"/>
          <w:szCs w:val="28"/>
        </w:rPr>
        <w:t xml:space="preserve">ai </w:t>
      </w:r>
      <w:r w:rsidR="002A065A" w:rsidRPr="00177205">
        <w:rPr>
          <w:rFonts w:eastAsia="Times New Roman" w:cs="Times New Roman"/>
          <w:szCs w:val="28"/>
        </w:rPr>
        <w:t>statelor semnatare a Acordului Schengen</w:t>
      </w:r>
      <w:r w:rsidR="009421D1" w:rsidRPr="00177205">
        <w:rPr>
          <w:rFonts w:eastAsia="Times New Roman" w:cs="Times New Roman"/>
          <w:szCs w:val="28"/>
          <w:lang w:val="ro-MD" w:eastAsia="ru-RU"/>
        </w:rPr>
        <w:t xml:space="preserve"> </w:t>
      </w:r>
      <w:r w:rsidRPr="00177205">
        <w:rPr>
          <w:rFonts w:eastAsia="Times New Roman" w:cs="Times New Roman"/>
          <w:szCs w:val="28"/>
          <w:lang w:val="ro-MD" w:eastAsia="ru-RU"/>
        </w:rPr>
        <w:t xml:space="preserve">a </w:t>
      </w:r>
      <w:r w:rsidR="008C09A4" w:rsidRPr="00177205">
        <w:rPr>
          <w:rFonts w:eastAsia="Times New Roman" w:cs="Times New Roman"/>
          <w:szCs w:val="28"/>
          <w:lang w:val="ro-MD" w:eastAsia="ru-RU"/>
        </w:rPr>
        <w:t xml:space="preserve">obligației </w:t>
      </w:r>
      <w:r w:rsidR="00244B12" w:rsidRPr="00177205">
        <w:rPr>
          <w:rFonts w:eastAsia="Times New Roman" w:cs="Times New Roman"/>
          <w:szCs w:val="28"/>
          <w:lang w:val="ro-MD" w:eastAsia="ru-RU"/>
        </w:rPr>
        <w:t xml:space="preserve">de </w:t>
      </w:r>
      <w:r w:rsidR="00C82873" w:rsidRPr="00177205">
        <w:rPr>
          <w:rFonts w:eastAsia="Times New Roman" w:cs="Times New Roman"/>
          <w:szCs w:val="28"/>
          <w:lang w:val="ro-MD" w:eastAsia="ru-RU"/>
        </w:rPr>
        <w:t xml:space="preserve">a </w:t>
      </w:r>
      <w:r w:rsidR="00244B12" w:rsidRPr="00177205">
        <w:rPr>
          <w:rFonts w:eastAsia="Times New Roman" w:cs="Times New Roman"/>
          <w:szCs w:val="28"/>
          <w:lang w:val="ro-MD" w:eastAsia="ru-RU"/>
        </w:rPr>
        <w:t xml:space="preserve">solicita </w:t>
      </w:r>
      <w:r w:rsidR="004D4927" w:rsidRPr="00177205">
        <w:rPr>
          <w:rFonts w:eastAsia="Times New Roman" w:cs="Times New Roman"/>
          <w:szCs w:val="28"/>
          <w:lang w:val="ro-MD" w:eastAsia="ru-RU"/>
        </w:rPr>
        <w:t>carte</w:t>
      </w:r>
      <w:r w:rsidR="00244B12" w:rsidRPr="00177205">
        <w:rPr>
          <w:rFonts w:eastAsia="Times New Roman" w:cs="Times New Roman"/>
          <w:szCs w:val="28"/>
          <w:lang w:val="ro-MD" w:eastAsia="ru-RU"/>
        </w:rPr>
        <w:t xml:space="preserve"> de rezidență</w:t>
      </w:r>
      <w:r w:rsidR="008C09A4" w:rsidRPr="00177205">
        <w:rPr>
          <w:rFonts w:eastAsia="Times New Roman" w:cs="Times New Roman"/>
          <w:szCs w:val="28"/>
          <w:lang w:val="ro-MD" w:eastAsia="ru-RU"/>
        </w:rPr>
        <w:t xml:space="preserve"> sau după caz, </w:t>
      </w:r>
      <w:r w:rsidR="008C09A4" w:rsidRPr="00177205">
        <w:rPr>
          <w:rFonts w:eastAsia="Times New Roman" w:cs="Times New Roman"/>
          <w:szCs w:val="28"/>
          <w:lang w:val="ro-MD" w:eastAsia="ru-RU"/>
        </w:rPr>
        <w:lastRenderedPageBreak/>
        <w:t>a termenului</w:t>
      </w:r>
      <w:r w:rsidRPr="00177205">
        <w:rPr>
          <w:rFonts w:eastAsia="Times New Roman" w:cs="Times New Roman"/>
          <w:szCs w:val="28"/>
          <w:lang w:val="ro-MD" w:eastAsia="ru-RU"/>
        </w:rPr>
        <w:t xml:space="preserve"> de depunere</w:t>
      </w:r>
      <w:r w:rsidR="004C4CD3" w:rsidRPr="00177205">
        <w:rPr>
          <w:rFonts w:eastAsia="Times New Roman" w:cs="Times New Roman"/>
          <w:szCs w:val="28"/>
          <w:lang w:eastAsia="ru-RU"/>
        </w:rPr>
        <w:t xml:space="preserve"> la autoritatea competentă pentru străini</w:t>
      </w:r>
      <w:r w:rsidRPr="00177205">
        <w:rPr>
          <w:rFonts w:eastAsia="Times New Roman" w:cs="Times New Roman"/>
          <w:szCs w:val="28"/>
          <w:lang w:val="ro-MD" w:eastAsia="ru-RU"/>
        </w:rPr>
        <w:t xml:space="preserve"> a cererii chestionar pentru </w:t>
      </w:r>
      <w:r w:rsidR="00414F23" w:rsidRPr="00177205">
        <w:rPr>
          <w:rFonts w:eastAsia="Times New Roman" w:cs="Times New Roman"/>
          <w:szCs w:val="28"/>
          <w:lang w:val="ro-MD" w:eastAsia="ru-RU"/>
        </w:rPr>
        <w:t xml:space="preserve">acordarea sau prelungirea dreptului de ședere și </w:t>
      </w:r>
      <w:r w:rsidRPr="00177205">
        <w:rPr>
          <w:rFonts w:eastAsia="Times New Roman" w:cs="Times New Roman"/>
          <w:szCs w:val="28"/>
          <w:lang w:val="ro-MD" w:eastAsia="ru-RU"/>
        </w:rPr>
        <w:t>emiterea cărții de rezidență</w:t>
      </w:r>
      <w:r w:rsidR="00843CAC" w:rsidRPr="00177205">
        <w:rPr>
          <w:rFonts w:eastAsia="Times New Roman" w:cs="Times New Roman"/>
          <w:szCs w:val="28"/>
          <w:lang w:val="ro-MD" w:eastAsia="ru-RU"/>
        </w:rPr>
        <w:t xml:space="preserve"> </w:t>
      </w:r>
    </w:p>
    <w:p w14:paraId="5FF4E21C" w14:textId="4CEEB087" w:rsidR="0032538F" w:rsidRPr="00177205" w:rsidRDefault="004C4CD3" w:rsidP="004C4CD3">
      <w:pPr>
        <w:shd w:val="clear" w:color="auto" w:fill="FFFFFF"/>
        <w:tabs>
          <w:tab w:val="left" w:pos="567"/>
          <w:tab w:val="left" w:pos="851"/>
        </w:tabs>
        <w:suppressAutoHyphens w:val="0"/>
        <w:spacing w:after="0" w:line="276" w:lineRule="auto"/>
        <w:jc w:val="both"/>
        <w:rPr>
          <w:rFonts w:cs="Times New Roman"/>
          <w:szCs w:val="28"/>
          <w:lang w:val="ro-MD"/>
        </w:rPr>
      </w:pPr>
      <w:r w:rsidRPr="00177205">
        <w:rPr>
          <w:rFonts w:eastAsia="Times New Roman" w:cs="Times New Roman"/>
          <w:szCs w:val="28"/>
          <w:lang w:val="ro-MD" w:eastAsia="ru-RU"/>
        </w:rPr>
        <w:tab/>
      </w:r>
      <w:r w:rsidR="0032538F" w:rsidRPr="00177205">
        <w:rPr>
          <w:rFonts w:eastAsia="Times New Roman" w:cs="Times New Roman"/>
          <w:szCs w:val="28"/>
          <w:lang w:val="ro-MD" w:eastAsia="ru-RU"/>
        </w:rPr>
        <w:t>se sancționează cu amendă în mărime de la 50 la 75 de unități convenționale.</w:t>
      </w:r>
      <w:r w:rsidR="0032538F" w:rsidRPr="00177205">
        <w:rPr>
          <w:rFonts w:cs="Times New Roman"/>
          <w:szCs w:val="28"/>
          <w:lang w:val="ro-MD"/>
        </w:rPr>
        <w:t>”</w:t>
      </w:r>
    </w:p>
    <w:p w14:paraId="509336DE" w14:textId="4A5E9831" w:rsidR="0032538F" w:rsidRPr="00177205" w:rsidRDefault="0032538F" w:rsidP="00CF56DF">
      <w:pPr>
        <w:pStyle w:val="ae"/>
        <w:numPr>
          <w:ilvl w:val="0"/>
          <w:numId w:val="54"/>
        </w:numPr>
        <w:shd w:val="clear" w:color="auto" w:fill="FFFFFF"/>
        <w:tabs>
          <w:tab w:val="left" w:pos="851"/>
        </w:tabs>
        <w:suppressAutoHyphens w:val="0"/>
        <w:spacing w:after="0" w:line="276" w:lineRule="auto"/>
        <w:jc w:val="both"/>
        <w:rPr>
          <w:rFonts w:eastAsia="Times New Roman" w:cs="Times New Roman"/>
          <w:szCs w:val="28"/>
          <w:lang w:val="ro-MD" w:eastAsia="ru-RU"/>
        </w:rPr>
      </w:pPr>
      <w:r w:rsidRPr="00177205">
        <w:rPr>
          <w:rFonts w:eastAsia="Times New Roman" w:cs="Times New Roman"/>
          <w:szCs w:val="28"/>
          <w:lang w:val="ro-MD" w:eastAsia="ru-RU"/>
        </w:rPr>
        <w:t>Alin. (4</w:t>
      </w:r>
      <w:r w:rsidRPr="00177205">
        <w:rPr>
          <w:rFonts w:eastAsia="Times New Roman" w:cs="Times New Roman"/>
          <w:szCs w:val="28"/>
          <w:vertAlign w:val="superscript"/>
          <w:lang w:val="ro-MD" w:eastAsia="ru-RU"/>
        </w:rPr>
        <w:t>1</w:t>
      </w:r>
      <w:r w:rsidRPr="00177205">
        <w:rPr>
          <w:rFonts w:eastAsia="Times New Roman" w:cs="Times New Roman"/>
          <w:szCs w:val="28"/>
          <w:lang w:val="ro-MD" w:eastAsia="ru-RU"/>
        </w:rPr>
        <w:t>), se modifică în următoarea redacție</w:t>
      </w:r>
      <w:r w:rsidRPr="00177205">
        <w:rPr>
          <w:rFonts w:cs="Times New Roman"/>
          <w:lang w:val="it-IT"/>
        </w:rPr>
        <w:t>:</w:t>
      </w:r>
    </w:p>
    <w:p w14:paraId="3AACD5AA" w14:textId="2232E2FB" w:rsidR="0032538F" w:rsidRPr="00177205" w:rsidRDefault="0032538F" w:rsidP="0032538F">
      <w:pPr>
        <w:shd w:val="clear" w:color="auto" w:fill="FFFFFF"/>
        <w:tabs>
          <w:tab w:val="left" w:pos="851"/>
        </w:tabs>
        <w:suppressAutoHyphens w:val="0"/>
        <w:spacing w:after="0" w:line="276" w:lineRule="auto"/>
        <w:jc w:val="both"/>
        <w:rPr>
          <w:rFonts w:eastAsia="Times New Roman" w:cs="Times New Roman"/>
          <w:szCs w:val="28"/>
          <w:lang w:val="ro-MD" w:eastAsia="ru-RU"/>
        </w:rPr>
      </w:pPr>
      <w:r w:rsidRPr="00177205">
        <w:rPr>
          <w:rFonts w:eastAsia="Times New Roman" w:cs="Times New Roman"/>
          <w:szCs w:val="28"/>
          <w:lang w:val="it-IT" w:eastAsia="ru-RU"/>
        </w:rPr>
        <w:t>“</w:t>
      </w:r>
      <w:r w:rsidRPr="00177205">
        <w:rPr>
          <w:rFonts w:eastAsia="Times New Roman" w:cs="Times New Roman"/>
          <w:szCs w:val="28"/>
          <w:lang w:val="ro-MD" w:eastAsia="ru-RU"/>
        </w:rPr>
        <w:t>(4</w:t>
      </w:r>
      <w:r w:rsidRPr="00177205">
        <w:rPr>
          <w:rFonts w:eastAsia="Times New Roman" w:cs="Times New Roman"/>
          <w:szCs w:val="28"/>
          <w:vertAlign w:val="superscript"/>
          <w:lang w:val="ro-MD" w:eastAsia="ru-RU"/>
        </w:rPr>
        <w:t>1</w:t>
      </w:r>
      <w:r w:rsidRPr="00177205">
        <w:rPr>
          <w:rFonts w:eastAsia="Times New Roman" w:cs="Times New Roman"/>
          <w:szCs w:val="28"/>
          <w:lang w:val="ro-MD" w:eastAsia="ru-RU"/>
        </w:rPr>
        <w:t>)Nedeclararea de către cetățenii străini, cetățenii Uniunii Europene</w:t>
      </w:r>
      <w:r w:rsidR="009421D1" w:rsidRPr="00177205">
        <w:rPr>
          <w:rFonts w:eastAsia="Times New Roman" w:cs="Times New Roman"/>
          <w:szCs w:val="28"/>
          <w:lang w:val="ro-MD" w:eastAsia="ru-RU"/>
        </w:rPr>
        <w:t>, cetățenii</w:t>
      </w:r>
      <w:r w:rsidR="009421D1" w:rsidRPr="00177205">
        <w:rPr>
          <w:rFonts w:cs="Times New Roman"/>
          <w:shd w:val="clear" w:color="auto" w:fill="FFFFFF"/>
          <w:lang w:val="ro-MD"/>
        </w:rPr>
        <w:t xml:space="preserve"> </w:t>
      </w:r>
      <w:r w:rsidR="00DB104E" w:rsidRPr="00177205">
        <w:rPr>
          <w:rFonts w:cs="Times New Roman"/>
          <w:szCs w:val="28"/>
        </w:rPr>
        <w:t xml:space="preserve">ai </w:t>
      </w:r>
      <w:r w:rsidR="00DB104E" w:rsidRPr="00177205">
        <w:rPr>
          <w:rFonts w:eastAsia="Times New Roman" w:cs="Times New Roman"/>
          <w:szCs w:val="28"/>
        </w:rPr>
        <w:t>statelor semnatare a Acordului Schengen</w:t>
      </w:r>
      <w:r w:rsidR="00DB104E" w:rsidRPr="00177205">
        <w:rPr>
          <w:rFonts w:eastAsia="Times New Roman" w:cs="Times New Roman"/>
          <w:szCs w:val="28"/>
          <w:lang w:val="ro-MD" w:eastAsia="ru-RU"/>
        </w:rPr>
        <w:t xml:space="preserve"> </w:t>
      </w:r>
      <w:r w:rsidRPr="00177205">
        <w:rPr>
          <w:rFonts w:eastAsia="Times New Roman" w:cs="Times New Roman"/>
          <w:szCs w:val="28"/>
          <w:lang w:val="ro-MD" w:eastAsia="ru-RU"/>
        </w:rPr>
        <w:t>și membrii de familie ai acestora în termen de 15 zile despre schimbarea documentului de călătorie, precum și despre pierderea, furtul, deteriorarea documentului de călătorie/permisului de ședere/buletinului de identitate pentru apatrizi sau orice modificare intervenită în starea civilă și în datele cu caracter personal, în special schimbarea numelui, prenumelui, cetățeniei, domiciliului și/sau reședinței, încheierea, desfacerea ori anularea căsătoriei,</w:t>
      </w:r>
    </w:p>
    <w:p w14:paraId="5AEAF728" w14:textId="77777777" w:rsidR="007862BE" w:rsidRPr="00177205" w:rsidRDefault="0032538F" w:rsidP="007862BE">
      <w:pPr>
        <w:pStyle w:val="ae"/>
        <w:shd w:val="clear" w:color="auto" w:fill="FFFFFF"/>
        <w:tabs>
          <w:tab w:val="left" w:pos="851"/>
        </w:tabs>
        <w:suppressAutoHyphens w:val="0"/>
        <w:spacing w:after="0" w:line="276" w:lineRule="auto"/>
        <w:ind w:left="0" w:firstLine="567"/>
        <w:jc w:val="both"/>
        <w:rPr>
          <w:rFonts w:eastAsia="Times New Roman" w:cs="Times New Roman"/>
          <w:szCs w:val="28"/>
          <w:lang w:val="ro-MD" w:eastAsia="ru-RU"/>
        </w:rPr>
      </w:pPr>
      <w:r w:rsidRPr="00177205">
        <w:rPr>
          <w:rFonts w:eastAsia="Times New Roman" w:cs="Times New Roman"/>
          <w:szCs w:val="28"/>
          <w:lang w:val="ro-MD" w:eastAsia="ru-RU"/>
        </w:rPr>
        <w:t>se sancționează cu amendă de la 12 la 30 de unități convenționale.”</w:t>
      </w:r>
    </w:p>
    <w:p w14:paraId="709017E6" w14:textId="3D4EF08C" w:rsidR="00AF435E" w:rsidRPr="00177205" w:rsidRDefault="00AF435E" w:rsidP="00CF56DF">
      <w:pPr>
        <w:pStyle w:val="ae"/>
        <w:numPr>
          <w:ilvl w:val="0"/>
          <w:numId w:val="54"/>
        </w:numPr>
        <w:shd w:val="clear" w:color="auto" w:fill="FFFFFF"/>
        <w:tabs>
          <w:tab w:val="left" w:pos="851"/>
        </w:tabs>
        <w:suppressAutoHyphens w:val="0"/>
        <w:spacing w:after="0" w:line="276" w:lineRule="auto"/>
        <w:jc w:val="both"/>
        <w:rPr>
          <w:rFonts w:eastAsia="Times New Roman" w:cs="Times New Roman"/>
          <w:szCs w:val="28"/>
          <w:lang w:val="ro-MD" w:eastAsia="ru-RU"/>
        </w:rPr>
      </w:pPr>
      <w:r w:rsidRPr="00177205">
        <w:rPr>
          <w:rFonts w:eastAsia="Times New Roman" w:cs="Times New Roman"/>
          <w:szCs w:val="28"/>
          <w:lang w:val="ro-MD" w:eastAsia="ru-RU"/>
        </w:rPr>
        <w:t>Alin. (5), se modifică în următoarea redacție</w:t>
      </w:r>
      <w:r w:rsidRPr="00177205">
        <w:rPr>
          <w:rFonts w:cs="Times New Roman"/>
          <w:lang w:val="it-IT"/>
        </w:rPr>
        <w:t>:</w:t>
      </w:r>
    </w:p>
    <w:p w14:paraId="75CB59EB" w14:textId="6EC8C089" w:rsidR="007862BE" w:rsidRPr="00177205" w:rsidRDefault="00AF435E" w:rsidP="007862BE">
      <w:pPr>
        <w:shd w:val="clear" w:color="auto" w:fill="FFFFFF"/>
        <w:suppressAutoHyphens w:val="0"/>
        <w:spacing w:after="0" w:line="276" w:lineRule="auto"/>
        <w:ind w:firstLine="567"/>
        <w:jc w:val="both"/>
        <w:rPr>
          <w:rFonts w:eastAsia="Times New Roman" w:cs="Times New Roman"/>
          <w:szCs w:val="28"/>
          <w:lang w:val="ro-MD" w:eastAsia="ru-RU"/>
        </w:rPr>
      </w:pPr>
      <w:r w:rsidRPr="00177205">
        <w:rPr>
          <w:rFonts w:eastAsia="Times New Roman" w:cs="Times New Roman"/>
          <w:szCs w:val="28"/>
          <w:lang w:val="ro-MD" w:eastAsia="ru-RU"/>
        </w:rPr>
        <w:t xml:space="preserve">“(5) </w:t>
      </w:r>
      <w:r w:rsidRPr="00177205">
        <w:rPr>
          <w:rFonts w:cs="Times New Roman"/>
          <w:shd w:val="clear" w:color="auto" w:fill="FFFFFF"/>
        </w:rPr>
        <w:t>Sancțiunea prevăzută la alin. (1) nu se aplică</w:t>
      </w:r>
      <w:r w:rsidR="00B75E7B" w:rsidRPr="00177205">
        <w:rPr>
          <w:rFonts w:cs="Times New Roman"/>
          <w:shd w:val="clear" w:color="auto" w:fill="FFFFFF"/>
        </w:rPr>
        <w:t xml:space="preserve"> față de </w:t>
      </w:r>
      <w:r w:rsidRPr="00177205">
        <w:rPr>
          <w:rFonts w:cs="Times New Roman"/>
          <w:shd w:val="clear" w:color="auto" w:fill="FFFFFF"/>
          <w:lang w:val="ro-MD"/>
        </w:rPr>
        <w:t>cetățenii</w:t>
      </w:r>
      <w:r w:rsidRPr="00177205">
        <w:rPr>
          <w:rFonts w:cs="Times New Roman"/>
          <w:shd w:val="clear" w:color="auto" w:fill="FFFFFF"/>
        </w:rPr>
        <w:t xml:space="preserve"> străini care părăsesc benevol teritoriul Republicii Moldova în termen de 15 zile după expirarea termenului de aflare sau de ședere acordat sau față de posesorii documentelor de călătorie care sânt domiciliați în localitățile din stânga Nistrului (Transnistria)</w:t>
      </w:r>
      <w:r w:rsidR="00601294" w:rsidRPr="00177205">
        <w:rPr>
          <w:rFonts w:cs="Times New Roman"/>
          <w:shd w:val="clear" w:color="auto" w:fill="FFFFFF"/>
        </w:rPr>
        <w:t xml:space="preserve">, precum și față de </w:t>
      </w:r>
      <w:r w:rsidR="00601294" w:rsidRPr="00177205">
        <w:rPr>
          <w:rFonts w:cs="Times New Roman"/>
          <w:shd w:val="clear" w:color="auto" w:fill="FFFFFF"/>
          <w:lang w:val="ro-MD"/>
        </w:rPr>
        <w:t>cetățenii Uniunii Europene și</w:t>
      </w:r>
      <w:r w:rsidR="00603DA4" w:rsidRPr="00177205">
        <w:rPr>
          <w:rFonts w:cs="Times New Roman"/>
          <w:shd w:val="clear" w:color="auto" w:fill="FFFFFF"/>
          <w:lang w:val="ro-MD"/>
        </w:rPr>
        <w:t xml:space="preserve"> </w:t>
      </w:r>
      <w:r w:rsidR="00603DA4" w:rsidRPr="00177205">
        <w:rPr>
          <w:rFonts w:cs="Times New Roman"/>
          <w:szCs w:val="28"/>
        </w:rPr>
        <w:t xml:space="preserve">ai </w:t>
      </w:r>
      <w:r w:rsidR="00603DA4" w:rsidRPr="00177205">
        <w:rPr>
          <w:rFonts w:eastAsia="Times New Roman" w:cs="Times New Roman"/>
          <w:szCs w:val="28"/>
        </w:rPr>
        <w:t>statelor semnatare a Acordului Schengen</w:t>
      </w:r>
      <w:r w:rsidRPr="00177205">
        <w:rPr>
          <w:rFonts w:cs="Times New Roman"/>
          <w:shd w:val="clear" w:color="auto" w:fill="FFFFFF"/>
        </w:rPr>
        <w:t>.</w:t>
      </w:r>
      <w:r w:rsidRPr="00177205">
        <w:rPr>
          <w:rFonts w:eastAsia="Times New Roman" w:cs="Times New Roman"/>
          <w:szCs w:val="28"/>
          <w:lang w:val="ro-MD" w:eastAsia="ru-RU"/>
        </w:rPr>
        <w:t>”</w:t>
      </w:r>
    </w:p>
    <w:p w14:paraId="1A32E191" w14:textId="4DA8C3D7" w:rsidR="007862BE" w:rsidRPr="00177205" w:rsidRDefault="00804A87" w:rsidP="00CF56DF">
      <w:pPr>
        <w:pStyle w:val="ae"/>
        <w:numPr>
          <w:ilvl w:val="0"/>
          <w:numId w:val="54"/>
        </w:numPr>
        <w:shd w:val="clear" w:color="auto" w:fill="FFFFFF"/>
        <w:suppressAutoHyphens w:val="0"/>
        <w:spacing w:after="0" w:line="276" w:lineRule="auto"/>
        <w:jc w:val="both"/>
        <w:rPr>
          <w:rFonts w:eastAsia="Times New Roman" w:cs="Times New Roman"/>
          <w:szCs w:val="28"/>
          <w:lang w:val="ro-MD" w:eastAsia="ru-RU"/>
        </w:rPr>
      </w:pPr>
      <w:r w:rsidRPr="00177205">
        <w:rPr>
          <w:rFonts w:eastAsia="Times New Roman" w:cs="Times New Roman"/>
          <w:szCs w:val="28"/>
          <w:lang w:val="ro-MD" w:eastAsia="ru-RU"/>
        </w:rPr>
        <w:t>L</w:t>
      </w:r>
      <w:r w:rsidR="007862BE" w:rsidRPr="00177205">
        <w:rPr>
          <w:rFonts w:eastAsia="Times New Roman" w:cs="Times New Roman"/>
          <w:szCs w:val="28"/>
          <w:lang w:val="ro-MD" w:eastAsia="ru-RU"/>
        </w:rPr>
        <w:t>it. a)</w:t>
      </w:r>
      <w:r w:rsidRPr="00177205">
        <w:rPr>
          <w:rFonts w:eastAsia="Times New Roman" w:cs="Times New Roman"/>
          <w:szCs w:val="28"/>
          <w:lang w:val="ro-MD" w:eastAsia="ru-RU"/>
        </w:rPr>
        <w:t xml:space="preserve">, </w:t>
      </w:r>
      <w:r w:rsidR="007862BE" w:rsidRPr="00177205">
        <w:rPr>
          <w:rFonts w:eastAsia="Times New Roman" w:cs="Times New Roman"/>
          <w:szCs w:val="28"/>
          <w:lang w:val="ro-MD" w:eastAsia="ru-RU"/>
        </w:rPr>
        <w:t xml:space="preserve"> alin. (2) al art. 439</w:t>
      </w:r>
      <w:r w:rsidR="007862BE" w:rsidRPr="00177205">
        <w:rPr>
          <w:rFonts w:eastAsia="Times New Roman" w:cs="Times New Roman"/>
          <w:szCs w:val="28"/>
          <w:vertAlign w:val="superscript"/>
          <w:lang w:val="ro-MD" w:eastAsia="ru-RU"/>
        </w:rPr>
        <w:t>5</w:t>
      </w:r>
      <w:r w:rsidR="007862BE" w:rsidRPr="00177205">
        <w:rPr>
          <w:rFonts w:eastAsia="Times New Roman" w:cs="Times New Roman"/>
          <w:szCs w:val="28"/>
          <w:lang w:val="ro-MD" w:eastAsia="ru-RU"/>
        </w:rPr>
        <w:t xml:space="preserve">, </w:t>
      </w:r>
      <w:r w:rsidRPr="00177205">
        <w:rPr>
          <w:rFonts w:eastAsia="Times New Roman" w:cs="Times New Roman"/>
          <w:szCs w:val="28"/>
          <w:lang w:val="ro-MD" w:eastAsia="ru-RU"/>
        </w:rPr>
        <w:t>se modific</w:t>
      </w:r>
      <w:r w:rsidRPr="00177205">
        <w:rPr>
          <w:rFonts w:eastAsia="Times New Roman" w:cs="Times New Roman"/>
          <w:szCs w:val="28"/>
          <w:lang w:eastAsia="ru-RU"/>
        </w:rPr>
        <w:t xml:space="preserve">ă </w:t>
      </w:r>
      <w:r w:rsidR="007862BE" w:rsidRPr="00177205">
        <w:rPr>
          <w:rFonts w:eastAsia="Times New Roman" w:cs="Times New Roman"/>
          <w:szCs w:val="28"/>
          <w:lang w:val="ro-MD" w:eastAsia="ru-RU"/>
        </w:rPr>
        <w:t>în următoarea redacție:</w:t>
      </w:r>
      <w:r w:rsidR="007862BE" w:rsidRPr="00177205">
        <w:rPr>
          <w:rFonts w:eastAsia="Times New Roman" w:cs="Times New Roman"/>
          <w:b/>
          <w:bCs/>
          <w:szCs w:val="28"/>
          <w:lang w:val="ro-MD" w:eastAsia="ru-RU"/>
        </w:rPr>
        <w:t xml:space="preserve"> </w:t>
      </w:r>
    </w:p>
    <w:p w14:paraId="512B71B1" w14:textId="24B2A0FA" w:rsidR="007862BE" w:rsidRPr="00177205" w:rsidRDefault="00804A87" w:rsidP="00804A87">
      <w:pPr>
        <w:pStyle w:val="ae"/>
        <w:shd w:val="clear" w:color="auto" w:fill="FFFFFF"/>
        <w:suppressAutoHyphens w:val="0"/>
        <w:spacing w:after="0" w:line="276" w:lineRule="auto"/>
        <w:ind w:left="0" w:firstLine="567"/>
        <w:jc w:val="both"/>
        <w:rPr>
          <w:rFonts w:eastAsia="Times New Roman" w:cs="Times New Roman"/>
          <w:szCs w:val="28"/>
          <w:lang w:val="ro-MD" w:eastAsia="ru-RU"/>
        </w:rPr>
      </w:pPr>
      <w:r w:rsidRPr="00177205">
        <w:rPr>
          <w:rFonts w:eastAsia="Times New Roman" w:cs="Times New Roman"/>
          <w:szCs w:val="28"/>
          <w:lang w:val="ro-MD" w:eastAsia="ru-RU"/>
        </w:rPr>
        <w:t>„</w:t>
      </w:r>
      <w:r w:rsidR="007862BE" w:rsidRPr="00177205">
        <w:rPr>
          <w:rFonts w:eastAsia="Times New Roman" w:cs="Times New Roman"/>
          <w:szCs w:val="28"/>
          <w:lang w:val="ro-MD" w:eastAsia="ru-RU"/>
        </w:rPr>
        <w:t>a) contravenientul este cetățean străin sau apatrid, cu excepția cetățenilor Uniunii Europene, a persoanei care a fost recunoscută ca refugiat sau căreia i s-a acordat protecție umanitară;</w:t>
      </w:r>
      <w:r w:rsidRPr="00177205">
        <w:rPr>
          <w:rFonts w:eastAsia="Times New Roman" w:cs="Times New Roman"/>
          <w:szCs w:val="28"/>
          <w:lang w:val="ro-MD" w:eastAsia="ru-RU"/>
        </w:rPr>
        <w:t>”</w:t>
      </w:r>
    </w:p>
    <w:p w14:paraId="406B27BB" w14:textId="5B09322C" w:rsidR="0032538F" w:rsidRPr="00973D6C" w:rsidRDefault="00973D6C" w:rsidP="00973D6C">
      <w:pPr>
        <w:tabs>
          <w:tab w:val="left" w:pos="567"/>
          <w:tab w:val="left" w:pos="1134"/>
        </w:tabs>
        <w:spacing w:after="0" w:line="276" w:lineRule="auto"/>
        <w:ind w:firstLine="567"/>
        <w:jc w:val="both"/>
        <w:rPr>
          <w:rFonts w:cs="Times New Roman"/>
          <w:szCs w:val="28"/>
        </w:rPr>
      </w:pPr>
      <w:r>
        <w:rPr>
          <w:rFonts w:cs="Times New Roman"/>
          <w:szCs w:val="28"/>
        </w:rPr>
        <w:t xml:space="preserve">(11) </w:t>
      </w:r>
      <w:r w:rsidR="0032538F" w:rsidRPr="00973D6C">
        <w:rPr>
          <w:rFonts w:cs="Times New Roman"/>
          <w:szCs w:val="28"/>
        </w:rPr>
        <w:t xml:space="preserve">Legea nr. 200/2010 privind regimul străinilor în Republica Moldova (Monitorul Oficial nr. 179-181 art. 610), cu modificările ulterioare, se modifică după cum urmează: </w:t>
      </w:r>
    </w:p>
    <w:p w14:paraId="559BFD7B" w14:textId="7908124F" w:rsidR="000C6C12" w:rsidRPr="00177205" w:rsidRDefault="000C6C12" w:rsidP="00D07B4D">
      <w:pPr>
        <w:pStyle w:val="ae"/>
        <w:numPr>
          <w:ilvl w:val="0"/>
          <w:numId w:val="37"/>
        </w:numPr>
        <w:shd w:val="clear" w:color="auto" w:fill="FFFFFF"/>
        <w:tabs>
          <w:tab w:val="left" w:pos="993"/>
          <w:tab w:val="left" w:pos="2076"/>
        </w:tabs>
        <w:suppressAutoHyphens w:val="0"/>
        <w:spacing w:after="0" w:line="276" w:lineRule="auto"/>
        <w:ind w:left="0" w:firstLine="567"/>
        <w:jc w:val="both"/>
        <w:rPr>
          <w:rFonts w:cs="Times New Roman"/>
          <w:szCs w:val="28"/>
        </w:rPr>
      </w:pPr>
      <w:r w:rsidRPr="00177205">
        <w:rPr>
          <w:rFonts w:cs="Times New Roman"/>
          <w:szCs w:val="28"/>
        </w:rPr>
        <w:t>Alin. (2) al art. 2  se completează cu lit. c) în următoarea redacție:</w:t>
      </w:r>
    </w:p>
    <w:p w14:paraId="69719C92" w14:textId="77777777" w:rsidR="00E46BD4" w:rsidRDefault="000C6C12" w:rsidP="00E46BD4">
      <w:pPr>
        <w:pStyle w:val="ae"/>
        <w:shd w:val="clear" w:color="auto" w:fill="FFFFFF"/>
        <w:tabs>
          <w:tab w:val="left" w:pos="2076"/>
        </w:tabs>
        <w:suppressAutoHyphens w:val="0"/>
        <w:spacing w:after="0" w:line="276" w:lineRule="auto"/>
        <w:ind w:left="0" w:firstLine="567"/>
        <w:jc w:val="both"/>
        <w:rPr>
          <w:rFonts w:cs="Times New Roman"/>
          <w:szCs w:val="28"/>
        </w:rPr>
      </w:pPr>
      <w:r w:rsidRPr="00177205">
        <w:rPr>
          <w:rFonts w:cs="Times New Roman"/>
          <w:shd w:val="clear" w:color="auto" w:fill="FFFFFF"/>
        </w:rPr>
        <w:t>„</w:t>
      </w:r>
      <w:r w:rsidRPr="00177205">
        <w:rPr>
          <w:rFonts w:cs="Times New Roman"/>
          <w:shd w:val="clear" w:color="auto" w:fill="FFFFFF"/>
          <w:lang w:val="ro-MD"/>
        </w:rPr>
        <w:t xml:space="preserve">c) </w:t>
      </w:r>
      <w:r w:rsidRPr="00177205">
        <w:rPr>
          <w:rFonts w:cs="Times New Roman"/>
          <w:szCs w:val="28"/>
        </w:rPr>
        <w:t xml:space="preserve">cetățenii Uniunii Europene, ai </w:t>
      </w:r>
      <w:r w:rsidRPr="00177205">
        <w:rPr>
          <w:rFonts w:eastAsia="Times New Roman" w:cs="Times New Roman"/>
          <w:szCs w:val="28"/>
        </w:rPr>
        <w:t>statelor semnatare a Acordului Schengen</w:t>
      </w:r>
      <w:r w:rsidRPr="00177205">
        <w:rPr>
          <w:rFonts w:cs="Times New Roman"/>
          <w:szCs w:val="28"/>
        </w:rPr>
        <w:t xml:space="preserve"> și membrii de familie ai acestora</w:t>
      </w:r>
      <w:r w:rsidR="004F38F8" w:rsidRPr="00177205">
        <w:rPr>
          <w:rFonts w:cs="Times New Roman"/>
          <w:szCs w:val="28"/>
        </w:rPr>
        <w:t>.</w:t>
      </w:r>
      <w:r w:rsidRPr="00177205">
        <w:rPr>
          <w:rFonts w:cs="Times New Roman"/>
          <w:szCs w:val="28"/>
        </w:rPr>
        <w:t>”.</w:t>
      </w:r>
    </w:p>
    <w:p w14:paraId="2E9F96B7" w14:textId="063A8FC5" w:rsidR="0032538F" w:rsidRPr="00177205" w:rsidRDefault="0032538F" w:rsidP="00E46BD4">
      <w:pPr>
        <w:pStyle w:val="ae"/>
        <w:numPr>
          <w:ilvl w:val="0"/>
          <w:numId w:val="37"/>
        </w:numPr>
        <w:shd w:val="clear" w:color="auto" w:fill="FFFFFF"/>
        <w:tabs>
          <w:tab w:val="left" w:pos="993"/>
          <w:tab w:val="left" w:pos="2076"/>
        </w:tabs>
        <w:suppressAutoHyphens w:val="0"/>
        <w:spacing w:after="0" w:line="276" w:lineRule="auto"/>
        <w:ind w:left="0" w:firstLine="567"/>
        <w:jc w:val="both"/>
        <w:rPr>
          <w:rFonts w:cs="Times New Roman"/>
          <w:szCs w:val="28"/>
        </w:rPr>
      </w:pPr>
      <w:r w:rsidRPr="00177205">
        <w:rPr>
          <w:rFonts w:cs="Times New Roman"/>
          <w:szCs w:val="28"/>
        </w:rPr>
        <w:t xml:space="preserve">Art. 3 se modifică </w:t>
      </w:r>
      <w:r w:rsidRPr="00177205">
        <w:rPr>
          <w:rFonts w:cs="Times New Roman"/>
          <w:szCs w:val="28"/>
          <w:lang w:val="ro-MD"/>
        </w:rPr>
        <w:t xml:space="preserve">următoarele </w:t>
      </w:r>
      <w:r w:rsidRPr="00177205">
        <w:rPr>
          <w:rFonts w:eastAsia="Times New Roman" w:cs="Times New Roman"/>
          <w:szCs w:val="28"/>
          <w:lang w:val="ro-MD" w:eastAsia="ru-RU"/>
        </w:rPr>
        <w:t>noțiuni</w:t>
      </w:r>
      <w:r w:rsidRPr="00177205">
        <w:rPr>
          <w:rFonts w:cs="Times New Roman"/>
          <w:szCs w:val="28"/>
          <w:lang w:val="ro-MD"/>
        </w:rPr>
        <w:t xml:space="preserve"> </w:t>
      </w:r>
      <w:r w:rsidRPr="00177205">
        <w:rPr>
          <w:rFonts w:cs="Times New Roman"/>
          <w:szCs w:val="28"/>
        </w:rPr>
        <w:t>în următoarea redacție:</w:t>
      </w:r>
    </w:p>
    <w:p w14:paraId="479CCCD1" w14:textId="55DFD51D" w:rsidR="0032538F" w:rsidRPr="00177205" w:rsidRDefault="00AC6DF6" w:rsidP="0032538F">
      <w:pPr>
        <w:pStyle w:val="ae"/>
        <w:tabs>
          <w:tab w:val="left" w:pos="851"/>
          <w:tab w:val="left" w:pos="993"/>
        </w:tabs>
        <w:spacing w:after="0" w:line="276" w:lineRule="auto"/>
        <w:ind w:left="0" w:firstLine="567"/>
        <w:jc w:val="both"/>
        <w:rPr>
          <w:rFonts w:cs="Times New Roman"/>
          <w:szCs w:val="28"/>
          <w:lang w:val="ro-MD"/>
        </w:rPr>
      </w:pPr>
      <w:r w:rsidRPr="00177205">
        <w:rPr>
          <w:rStyle w:val="afc"/>
          <w:rFonts w:cs="Times New Roman"/>
          <w:i w:val="0"/>
          <w:iCs w:val="0"/>
          <w:shd w:val="clear" w:color="auto" w:fill="FFFFFF"/>
        </w:rPr>
        <w:t xml:space="preserve"> </w:t>
      </w:r>
      <w:r w:rsidR="0032538F" w:rsidRPr="00177205">
        <w:rPr>
          <w:rFonts w:cs="Times New Roman"/>
          <w:szCs w:val="28"/>
          <w:lang w:val="ro-MD"/>
        </w:rPr>
        <w:t>persoane aflate în vizite de afaceri – persoane fizice, cetățeni ai statelor a căror listă este aprobată de Guvern, care dețin poziții de conducere în cadrul unor persoane juridice din statele membre ale Uniunii Europene sau din alte state a căror listă este aprobată de Guvern, împuternicite pentru inițierea unui dialog, examinarea unor oportunități, realizarea de activități necesare pentru înființarea pe teritoriul Republicii Moldova a unor filiale, reprezentanțe sau persoane juridice de către societatea-mamă, și care nu oferă, nici nu prestează servicii, nu se implică în alte activități economice decât cele necesare pentru înființarea societății comerciale, nici nu primesc remunerație dintr-o sursă situată pe teritoriul Republicii Moldova;</w:t>
      </w:r>
    </w:p>
    <w:p w14:paraId="656A5613" w14:textId="77777777" w:rsidR="0032538F" w:rsidRPr="00177205" w:rsidRDefault="0032538F" w:rsidP="0032538F">
      <w:pPr>
        <w:pStyle w:val="ae"/>
        <w:shd w:val="clear" w:color="auto" w:fill="FFFFFF"/>
        <w:tabs>
          <w:tab w:val="left" w:pos="851"/>
          <w:tab w:val="left" w:pos="993"/>
        </w:tabs>
        <w:suppressAutoHyphens w:val="0"/>
        <w:spacing w:after="0" w:line="276" w:lineRule="auto"/>
        <w:ind w:left="0" w:firstLine="567"/>
        <w:jc w:val="both"/>
        <w:rPr>
          <w:rFonts w:eastAsia="Times New Roman" w:cs="Times New Roman"/>
          <w:szCs w:val="28"/>
          <w:lang w:val="ro-MD" w:eastAsia="ru-RU"/>
        </w:rPr>
      </w:pPr>
      <w:r w:rsidRPr="00177205">
        <w:rPr>
          <w:rFonts w:eastAsia="Times New Roman" w:cs="Times New Roman"/>
          <w:szCs w:val="28"/>
          <w:lang w:val="ro-MD" w:eastAsia="ru-RU"/>
        </w:rPr>
        <w:lastRenderedPageBreak/>
        <w:t>persoane transferate temporar de către persoana juridică dintr-un stat membru al Uniunii Europene sau din alte state a căror listă este aprobată de Guvern – persoane fizice, cetățeni ai statelor a căror listă este aprobată de Guvern, angajate la o persoană juridică străină dintr-un stat membru al Uniunii Europene sau din alte state a căror listă este aprobată de Guvern sau care au fost parteneri ori asociați cu aceasta de cel puțin un an, care sânt transferate temporar la filiala, reprezentanța sau persoana juridică înființată de către societatea-mamă pe teritoriul Republicii Moldova. Persoanele transferate temporar pot fi:</w:t>
      </w:r>
    </w:p>
    <w:p w14:paraId="3B75032D" w14:textId="77777777" w:rsidR="0032538F" w:rsidRPr="00177205" w:rsidRDefault="0032538F" w:rsidP="0032538F">
      <w:pPr>
        <w:pStyle w:val="ae"/>
        <w:tabs>
          <w:tab w:val="left" w:pos="851"/>
          <w:tab w:val="left" w:pos="993"/>
        </w:tabs>
        <w:spacing w:line="276" w:lineRule="auto"/>
        <w:ind w:left="0" w:firstLine="567"/>
        <w:jc w:val="both"/>
        <w:rPr>
          <w:rFonts w:eastAsia="Times New Roman" w:cs="Times New Roman"/>
          <w:szCs w:val="28"/>
          <w:lang w:val="ro-MD" w:eastAsia="ru-RU"/>
        </w:rPr>
      </w:pPr>
      <w:r w:rsidRPr="00177205">
        <w:rPr>
          <w:rFonts w:eastAsia="Times New Roman" w:cs="Times New Roman"/>
          <w:szCs w:val="28"/>
          <w:lang w:val="ro-MD" w:eastAsia="ru-RU"/>
        </w:rPr>
        <w:t>persoane cu funcții de conducere transferate – persoane fizice, cetățeni ai statelor a căror listă este aprobată de Guvern, care dețin o funcție superioară în cadrul unei persoane juridice cu sediul în unul din statele membre ale Uniunii Europene sau din alte state a căror listă este aprobată de Guvern, care se ocupă în primul rând de gestionarea entității juridice în cauză sub supravegherea generală sau îndrumarea consiliului de administrație, a acționarilor persoanei juridice sau a persoanelor cu funcții echivalente și care:</w:t>
      </w:r>
    </w:p>
    <w:p w14:paraId="13079AE2" w14:textId="77777777" w:rsidR="0032538F" w:rsidRPr="00177205" w:rsidRDefault="0032538F" w:rsidP="0032538F">
      <w:pPr>
        <w:pStyle w:val="ae"/>
        <w:tabs>
          <w:tab w:val="left" w:pos="851"/>
          <w:tab w:val="left" w:pos="993"/>
        </w:tabs>
        <w:spacing w:line="276" w:lineRule="auto"/>
        <w:ind w:left="0" w:firstLine="567"/>
        <w:jc w:val="both"/>
        <w:rPr>
          <w:rFonts w:eastAsia="Times New Roman" w:cs="Times New Roman"/>
          <w:szCs w:val="28"/>
          <w:lang w:val="it-IT" w:eastAsia="ru-RU"/>
        </w:rPr>
      </w:pPr>
      <w:r w:rsidRPr="00177205">
        <w:rPr>
          <w:rFonts w:eastAsia="Times New Roman" w:cs="Times New Roman"/>
          <w:b/>
          <w:bCs/>
          <w:szCs w:val="28"/>
          <w:lang w:val="it-IT" w:eastAsia="ru-RU"/>
        </w:rPr>
        <w:t>a)</w:t>
      </w:r>
      <w:r w:rsidRPr="00177205">
        <w:rPr>
          <w:rFonts w:eastAsia="Times New Roman" w:cs="Times New Roman"/>
          <w:szCs w:val="28"/>
          <w:lang w:val="it-IT" w:eastAsia="ru-RU"/>
        </w:rPr>
        <w:t xml:space="preserve"> asigură conducerea persoanei juridice sau a unui departament ori a unei subdiviziuni a acesteia;</w:t>
      </w:r>
    </w:p>
    <w:p w14:paraId="25CD9929" w14:textId="77777777" w:rsidR="0032538F" w:rsidRPr="00177205" w:rsidRDefault="0032538F" w:rsidP="0032538F">
      <w:pPr>
        <w:pStyle w:val="ae"/>
        <w:tabs>
          <w:tab w:val="left" w:pos="851"/>
          <w:tab w:val="left" w:pos="993"/>
        </w:tabs>
        <w:spacing w:line="276" w:lineRule="auto"/>
        <w:ind w:left="0" w:firstLine="567"/>
        <w:jc w:val="both"/>
        <w:rPr>
          <w:rFonts w:eastAsia="Times New Roman" w:cs="Times New Roman"/>
          <w:szCs w:val="28"/>
          <w:lang w:val="it-IT" w:eastAsia="ru-RU"/>
        </w:rPr>
      </w:pPr>
      <w:r w:rsidRPr="00177205">
        <w:rPr>
          <w:rFonts w:eastAsia="Times New Roman" w:cs="Times New Roman"/>
          <w:b/>
          <w:bCs/>
          <w:szCs w:val="28"/>
          <w:lang w:val="it-IT" w:eastAsia="ru-RU"/>
        </w:rPr>
        <w:t>b)</w:t>
      </w:r>
      <w:r w:rsidRPr="00177205">
        <w:rPr>
          <w:rFonts w:eastAsia="Times New Roman" w:cs="Times New Roman"/>
          <w:szCs w:val="28"/>
          <w:lang w:val="it-IT" w:eastAsia="ru-RU"/>
        </w:rPr>
        <w:t xml:space="preserve"> supraveghează şi controlează activitatea celorlalţi membri ai personalului care exercită funcţii de supervizare, specializate sau de conducere;</w:t>
      </w:r>
    </w:p>
    <w:p w14:paraId="5B797131" w14:textId="77777777" w:rsidR="0032538F" w:rsidRPr="00177205" w:rsidRDefault="0032538F" w:rsidP="0032538F">
      <w:pPr>
        <w:pStyle w:val="ae"/>
        <w:tabs>
          <w:tab w:val="left" w:pos="851"/>
          <w:tab w:val="left" w:pos="993"/>
        </w:tabs>
        <w:spacing w:line="276" w:lineRule="auto"/>
        <w:ind w:left="0" w:firstLine="567"/>
        <w:jc w:val="both"/>
        <w:rPr>
          <w:rFonts w:eastAsia="Times New Roman" w:cs="Times New Roman"/>
          <w:szCs w:val="28"/>
          <w:lang w:val="it-IT" w:eastAsia="ru-RU"/>
        </w:rPr>
      </w:pPr>
      <w:r w:rsidRPr="00177205">
        <w:rPr>
          <w:rFonts w:eastAsia="Times New Roman" w:cs="Times New Roman"/>
          <w:b/>
          <w:bCs/>
          <w:szCs w:val="28"/>
          <w:lang w:val="it-IT" w:eastAsia="ru-RU"/>
        </w:rPr>
        <w:t>c)</w:t>
      </w:r>
      <w:r w:rsidRPr="00177205">
        <w:rPr>
          <w:rFonts w:eastAsia="Times New Roman" w:cs="Times New Roman"/>
          <w:szCs w:val="28"/>
          <w:lang w:val="it-IT" w:eastAsia="ru-RU"/>
        </w:rPr>
        <w:t xml:space="preserve"> au autoritatea de a se ocupa personal de angajarea şi concedierea personalului, de a face recomandări privind angajarea şi concedierea personalului sau iau alte măsuri privind personalul;</w:t>
      </w:r>
    </w:p>
    <w:p w14:paraId="5CF84096" w14:textId="77777777" w:rsidR="0032538F" w:rsidRPr="00177205" w:rsidRDefault="0032538F" w:rsidP="0032538F">
      <w:pPr>
        <w:pStyle w:val="ae"/>
        <w:tabs>
          <w:tab w:val="left" w:pos="851"/>
          <w:tab w:val="left" w:pos="993"/>
        </w:tabs>
        <w:spacing w:line="276" w:lineRule="auto"/>
        <w:ind w:left="0" w:firstLine="567"/>
        <w:jc w:val="both"/>
        <w:rPr>
          <w:rFonts w:eastAsia="Times New Roman" w:cs="Times New Roman"/>
          <w:szCs w:val="28"/>
          <w:lang w:val="it-IT" w:eastAsia="ru-RU"/>
        </w:rPr>
      </w:pPr>
      <w:r w:rsidRPr="00177205">
        <w:rPr>
          <w:rFonts w:eastAsia="Times New Roman" w:cs="Times New Roman"/>
          <w:szCs w:val="28"/>
          <w:lang w:val="ro-MD" w:eastAsia="ru-RU"/>
        </w:rPr>
        <w:t>specialiști – persoane fizice, cetățeni ai statelor a căror listă este aprobată de Guvern, care lucrează pentru o persoană juridică cu sediul într-un stat membru al Uniunii Europene și care dețin competențe speciale, esențiale pentru producerea echipamentelor de cercetare, pentru tehnicile, procesele, procedurile sau gestionarea persoanei juridice în cauză. La evaluarea acestor competențe se iau în considerare atât competențele specifice necesare pentru activitatea persoanei juridice, cât și deținerea unui nivel înalt de calificare într-un anumit profil ocupațional sau o anumită activitate comercială care necesită cunoștințe tehnice specifice, inclusiv apartenența la o profesie acreditată;</w:t>
      </w:r>
    </w:p>
    <w:p w14:paraId="3AD2A7E3" w14:textId="77777777" w:rsidR="0032538F" w:rsidRPr="00177205" w:rsidRDefault="0032538F" w:rsidP="0032538F">
      <w:pPr>
        <w:pStyle w:val="ae"/>
        <w:shd w:val="clear" w:color="auto" w:fill="FFFFFF"/>
        <w:tabs>
          <w:tab w:val="left" w:pos="851"/>
          <w:tab w:val="left" w:pos="993"/>
        </w:tabs>
        <w:suppressAutoHyphens w:val="0"/>
        <w:spacing w:after="0" w:line="276" w:lineRule="auto"/>
        <w:ind w:left="0" w:firstLine="567"/>
        <w:jc w:val="both"/>
        <w:rPr>
          <w:rFonts w:eastAsia="Times New Roman" w:cs="Times New Roman"/>
          <w:szCs w:val="28"/>
          <w:lang w:val="ro-MD" w:eastAsia="ru-RU"/>
        </w:rPr>
      </w:pPr>
      <w:r w:rsidRPr="00177205">
        <w:rPr>
          <w:rFonts w:eastAsia="Times New Roman" w:cs="Times New Roman"/>
          <w:szCs w:val="28"/>
          <w:lang w:val="ro-MD" w:eastAsia="ru-RU"/>
        </w:rPr>
        <w:t xml:space="preserve">stagiari absolvenți de studii superioare – persoane fizice, ai statelor a căror listă este aprobată de Guvern, angajați ai unei persoane juridice dintr-un stat membru al Uniunii Europene sau din alte state a căror listă este aprobată de Guvern pentru cel puțin un an, titulari ai unei diplome universitare, transferate temporar la filiala, reprezentanța sau persoana juridică înființată de către societatea-mamă pe teritoriul Republicii Moldova în scopul dezvoltării profesionale sau al formării tehnice; </w:t>
      </w:r>
    </w:p>
    <w:p w14:paraId="3E7F90CC" w14:textId="77777777" w:rsidR="0032538F" w:rsidRPr="00177205" w:rsidRDefault="0032538F" w:rsidP="0032538F">
      <w:pPr>
        <w:pStyle w:val="ae"/>
        <w:shd w:val="clear" w:color="auto" w:fill="FFFFFF"/>
        <w:tabs>
          <w:tab w:val="left" w:pos="851"/>
          <w:tab w:val="left" w:pos="993"/>
        </w:tabs>
        <w:suppressAutoHyphens w:val="0"/>
        <w:spacing w:after="0" w:line="276" w:lineRule="auto"/>
        <w:ind w:left="0" w:firstLine="567"/>
        <w:jc w:val="both"/>
        <w:rPr>
          <w:rFonts w:eastAsia="Times New Roman" w:cs="Times New Roman"/>
          <w:szCs w:val="28"/>
          <w:lang w:val="ro-MD" w:eastAsia="ru-RU"/>
        </w:rPr>
      </w:pPr>
      <w:r w:rsidRPr="00177205">
        <w:rPr>
          <w:rFonts w:eastAsia="Times New Roman" w:cs="Times New Roman"/>
          <w:szCs w:val="28"/>
          <w:lang w:val="ro-MD" w:eastAsia="ru-RU"/>
        </w:rPr>
        <w:t xml:space="preserve">vânzători profesioniști – persoane fizice, cetățeni ai statelor a căror listă este aprobată de Guvern, reprezentanți ai unui prestator de servicii sau furnizor de mărfuri dintr-un stat membru al Uniunii Europene sau din alte state a căror listă este </w:t>
      </w:r>
      <w:r w:rsidRPr="00177205">
        <w:rPr>
          <w:rFonts w:eastAsia="Times New Roman" w:cs="Times New Roman"/>
          <w:szCs w:val="28"/>
          <w:lang w:val="ro-MD" w:eastAsia="ru-RU"/>
        </w:rPr>
        <w:lastRenderedPageBreak/>
        <w:t>aprobată de Guvern, împuternicite să negocieze vânzarea de servicii sau de mărfuri ori încheierea de contracte de vânzare a serviciilor sau a mărfurilor în Republica Moldova. Vânzătorii profesioniști nu se angajează în vânzări directe către publicul larg, nu primesc remunerație dintr-o sursă situată pe teritoriul Republicii Moldova și nici nu sânt comisionari;</w:t>
      </w:r>
    </w:p>
    <w:p w14:paraId="3EE2BA13" w14:textId="77777777" w:rsidR="0032538F" w:rsidRPr="00177205" w:rsidRDefault="0032538F" w:rsidP="0032538F">
      <w:pPr>
        <w:pStyle w:val="ae"/>
        <w:shd w:val="clear" w:color="auto" w:fill="FFFFFF"/>
        <w:tabs>
          <w:tab w:val="left" w:pos="851"/>
          <w:tab w:val="left" w:pos="993"/>
        </w:tabs>
        <w:suppressAutoHyphens w:val="0"/>
        <w:spacing w:after="0" w:line="276" w:lineRule="auto"/>
        <w:ind w:left="0" w:firstLine="567"/>
        <w:jc w:val="both"/>
        <w:rPr>
          <w:rFonts w:eastAsia="Times New Roman" w:cs="Times New Roman"/>
          <w:szCs w:val="28"/>
          <w:lang w:val="ro-MD" w:eastAsia="ru-RU"/>
        </w:rPr>
      </w:pPr>
      <w:r w:rsidRPr="00177205">
        <w:rPr>
          <w:rFonts w:eastAsia="Times New Roman" w:cs="Times New Roman"/>
          <w:szCs w:val="28"/>
          <w:lang w:val="ro-MD" w:eastAsia="ru-RU"/>
        </w:rPr>
        <w:t>prestatori de servicii contractuale – persoane fizice, cetățeni ai statelor a căror listă este aprobată de Guvern, angajate de o persoană juridică dintr-un stat membru al Uniunii Europene, care nu este agenție pentru ocuparea forței de muncă, nici nu acționează prin intermediul unei astfel de agenții, care nu deține o filială, o reprezentanță sau o persoană juridică pe teritoriul Republicii Moldova și are încheiat un contract de prestare de servicii către un consumator final rezident în Republica Moldova, contract care necesită aflarea temporară a angajaților săi pe teritoriul Republicii Moldova pentru executarea contractului respectiv;</w:t>
      </w:r>
    </w:p>
    <w:p w14:paraId="1B094E2F" w14:textId="77777777" w:rsidR="0032538F" w:rsidRPr="00177205" w:rsidRDefault="0032538F" w:rsidP="0032538F">
      <w:pPr>
        <w:pStyle w:val="ae"/>
        <w:shd w:val="clear" w:color="auto" w:fill="FFFFFF"/>
        <w:tabs>
          <w:tab w:val="left" w:pos="851"/>
          <w:tab w:val="left" w:pos="993"/>
        </w:tabs>
        <w:suppressAutoHyphens w:val="0"/>
        <w:spacing w:after="0" w:line="276" w:lineRule="auto"/>
        <w:ind w:left="0" w:firstLine="567"/>
        <w:jc w:val="both"/>
        <w:rPr>
          <w:rFonts w:eastAsia="Times New Roman" w:cs="Times New Roman"/>
          <w:szCs w:val="28"/>
          <w:lang w:val="ro-MD" w:eastAsia="ru-RU"/>
        </w:rPr>
      </w:pPr>
      <w:r w:rsidRPr="00177205">
        <w:rPr>
          <w:rFonts w:eastAsia="Times New Roman" w:cs="Times New Roman"/>
          <w:szCs w:val="28"/>
          <w:lang w:val="ro-MD" w:eastAsia="ru-RU"/>
        </w:rPr>
        <w:t>profesioniști independenți – persoane fizice, cetățeni ai statelor a căror listă este aprobată de Guvern, care asigură prestarea unui serviciu și care sânt definite ca persoane ce desfășoară activități independente pe teritoriul unui stat membru al Uniunii Europene, care nu dețin o persoană juridică pe teritoriul Republicii Moldova și care au încheiat un contract de prestare de servicii (altul decât printr-o agenție pentru ocuparea forței de muncă) către un consumator final rezident în Republica Moldova, contract care necesită aflarea temporară a acestora pe teritoriul Republicii Moldova pentru executarea contractului respectiv;”.</w:t>
      </w:r>
    </w:p>
    <w:p w14:paraId="4F092E66" w14:textId="5AE82576" w:rsidR="0032538F" w:rsidRPr="00E46BD4" w:rsidRDefault="0032538F" w:rsidP="00E46BD4">
      <w:pPr>
        <w:pStyle w:val="ae"/>
        <w:numPr>
          <w:ilvl w:val="0"/>
          <w:numId w:val="37"/>
        </w:numPr>
        <w:tabs>
          <w:tab w:val="left" w:pos="851"/>
        </w:tabs>
        <w:spacing w:after="0" w:line="276" w:lineRule="auto"/>
        <w:ind w:hanging="720"/>
        <w:jc w:val="both"/>
        <w:rPr>
          <w:rFonts w:cs="Times New Roman"/>
          <w:szCs w:val="28"/>
        </w:rPr>
      </w:pPr>
      <w:r w:rsidRPr="00E46BD4">
        <w:rPr>
          <w:rFonts w:cs="Times New Roman"/>
          <w:szCs w:val="28"/>
        </w:rPr>
        <w:t>Alin. (1) al art. 30</w:t>
      </w:r>
      <w:r w:rsidRPr="00E46BD4">
        <w:rPr>
          <w:rFonts w:cs="Times New Roman"/>
          <w:szCs w:val="28"/>
          <w:vertAlign w:val="superscript"/>
        </w:rPr>
        <w:t>1</w:t>
      </w:r>
      <w:r w:rsidRPr="00E46BD4">
        <w:rPr>
          <w:rFonts w:cs="Times New Roman"/>
          <w:szCs w:val="28"/>
        </w:rPr>
        <w:t xml:space="preserve">  se modifică în următoarea redacție</w:t>
      </w:r>
      <w:r w:rsidRPr="00E46BD4">
        <w:rPr>
          <w:rFonts w:cs="Times New Roman"/>
          <w:szCs w:val="28"/>
          <w:lang w:val="ro-MD"/>
        </w:rPr>
        <w:t>:</w:t>
      </w:r>
    </w:p>
    <w:p w14:paraId="2E45EA47" w14:textId="77777777" w:rsidR="0032538F" w:rsidRPr="00177205" w:rsidRDefault="0032538F" w:rsidP="0032538F">
      <w:pPr>
        <w:pStyle w:val="ae"/>
        <w:tabs>
          <w:tab w:val="left" w:pos="567"/>
          <w:tab w:val="left" w:pos="851"/>
          <w:tab w:val="left" w:pos="993"/>
        </w:tabs>
        <w:spacing w:after="0" w:line="276" w:lineRule="auto"/>
        <w:ind w:left="0" w:firstLine="567"/>
        <w:jc w:val="both"/>
        <w:rPr>
          <w:rFonts w:cs="Times New Roman"/>
          <w:szCs w:val="28"/>
        </w:rPr>
      </w:pPr>
      <w:r w:rsidRPr="00177205">
        <w:rPr>
          <w:rFonts w:cs="Times New Roman"/>
          <w:shd w:val="clear" w:color="auto" w:fill="FFFFFF"/>
        </w:rPr>
        <w:t>„(1) Vânzătorii profesioniști, prestatorii de servicii contractuale și profesioniștii independenți din statele a căror listă este aprobată de Guvern pot desfășura activități pe teritoriul Republicii Moldova fără a avea un permis de ședere provizorie.”.</w:t>
      </w:r>
    </w:p>
    <w:p w14:paraId="24987E69" w14:textId="77777777" w:rsidR="00684AE9" w:rsidRPr="00684AE9" w:rsidRDefault="006E416E" w:rsidP="00E46BD4">
      <w:pPr>
        <w:pStyle w:val="ae"/>
        <w:numPr>
          <w:ilvl w:val="0"/>
          <w:numId w:val="37"/>
        </w:numPr>
        <w:tabs>
          <w:tab w:val="left" w:pos="567"/>
          <w:tab w:val="left" w:pos="851"/>
          <w:tab w:val="left" w:pos="993"/>
        </w:tabs>
        <w:spacing w:after="0" w:line="276" w:lineRule="auto"/>
        <w:ind w:hanging="720"/>
        <w:jc w:val="both"/>
        <w:rPr>
          <w:rFonts w:cs="Times New Roman"/>
          <w:szCs w:val="28"/>
        </w:rPr>
      </w:pPr>
      <w:r w:rsidRPr="001D520F">
        <w:t>La articolul 3</w:t>
      </w:r>
      <w:r w:rsidR="00355F2C">
        <w:t>2</w:t>
      </w:r>
      <w:r w:rsidR="00684AE9">
        <w:rPr>
          <w:lang w:val="en-US"/>
        </w:rPr>
        <w:t>:</w:t>
      </w:r>
    </w:p>
    <w:p w14:paraId="4B397CDC" w14:textId="4B46EDE1" w:rsidR="0032538F" w:rsidRPr="00684AE9" w:rsidRDefault="00684AE9" w:rsidP="00684AE9">
      <w:pPr>
        <w:tabs>
          <w:tab w:val="left" w:pos="567"/>
          <w:tab w:val="left" w:pos="851"/>
          <w:tab w:val="left" w:pos="993"/>
        </w:tabs>
        <w:spacing w:after="0" w:line="276" w:lineRule="auto"/>
        <w:ind w:left="567"/>
        <w:jc w:val="both"/>
        <w:rPr>
          <w:rFonts w:cs="Times New Roman"/>
          <w:szCs w:val="28"/>
        </w:rPr>
      </w:pPr>
      <w:r>
        <w:t>A</w:t>
      </w:r>
      <w:r w:rsidR="006E416E" w:rsidRPr="001D520F">
        <w:t>lineatul (1) va avea următorul cuprins:</w:t>
      </w:r>
    </w:p>
    <w:p w14:paraId="7777E04E" w14:textId="77777777" w:rsidR="0032538F" w:rsidRPr="00177205" w:rsidRDefault="0032538F" w:rsidP="0032538F">
      <w:pPr>
        <w:pStyle w:val="ae"/>
        <w:tabs>
          <w:tab w:val="left" w:pos="567"/>
          <w:tab w:val="left" w:pos="851"/>
          <w:tab w:val="left" w:pos="993"/>
        </w:tabs>
        <w:spacing w:after="0" w:line="276" w:lineRule="auto"/>
        <w:ind w:left="0" w:firstLine="567"/>
        <w:jc w:val="both"/>
        <w:rPr>
          <w:rFonts w:cs="Times New Roman"/>
          <w:szCs w:val="28"/>
        </w:rPr>
      </w:pPr>
      <w:r w:rsidRPr="00177205">
        <w:rPr>
          <w:rFonts w:cs="Times New Roman"/>
          <w:shd w:val="clear" w:color="auto" w:fill="FFFFFF"/>
        </w:rPr>
        <w:t>„(1) Pentru acordarea dreptului de ședere provizorie, străinul trebuie să depună la autoritatea competentă pentru străini o cerere în acest sens cu cel puțin 30 de zile calendaristice, înainte de expirarea termenului pentru care li s-a acordat dreptul de aflare.”.</w:t>
      </w:r>
    </w:p>
    <w:p w14:paraId="4CE50F1D" w14:textId="396F300F" w:rsidR="0032538F" w:rsidRPr="00177205" w:rsidRDefault="0032538F" w:rsidP="00E46BD4">
      <w:pPr>
        <w:pStyle w:val="ae"/>
        <w:numPr>
          <w:ilvl w:val="0"/>
          <w:numId w:val="37"/>
        </w:numPr>
        <w:tabs>
          <w:tab w:val="left" w:pos="567"/>
          <w:tab w:val="left" w:pos="851"/>
          <w:tab w:val="left" w:pos="993"/>
        </w:tabs>
        <w:spacing w:after="0" w:line="276" w:lineRule="auto"/>
        <w:ind w:left="0" w:firstLine="567"/>
        <w:jc w:val="both"/>
        <w:rPr>
          <w:rFonts w:cs="Times New Roman"/>
          <w:szCs w:val="28"/>
        </w:rPr>
      </w:pPr>
      <w:r w:rsidRPr="00177205">
        <w:rPr>
          <w:rFonts w:eastAsia="Times New Roman" w:cs="Times New Roman"/>
          <w:szCs w:val="28"/>
          <w:lang w:val="ro-MD" w:eastAsia="ru-RU"/>
        </w:rPr>
        <w:t>Alin</w:t>
      </w:r>
      <w:r w:rsidR="00684AE9">
        <w:rPr>
          <w:rFonts w:eastAsia="Times New Roman" w:cs="Times New Roman"/>
          <w:szCs w:val="28"/>
          <w:lang w:val="ro-MD" w:eastAsia="ru-RU"/>
        </w:rPr>
        <w:t>eatele</w:t>
      </w:r>
      <w:r w:rsidRPr="00177205">
        <w:rPr>
          <w:rFonts w:eastAsia="Times New Roman" w:cs="Times New Roman"/>
          <w:szCs w:val="28"/>
          <w:lang w:val="ro-MD" w:eastAsia="ru-RU"/>
        </w:rPr>
        <w:t xml:space="preserve"> (2</w:t>
      </w:r>
      <w:r w:rsidRPr="00177205">
        <w:rPr>
          <w:rFonts w:eastAsia="Times New Roman" w:cs="Times New Roman"/>
          <w:szCs w:val="28"/>
          <w:vertAlign w:val="superscript"/>
          <w:lang w:val="ro-MD" w:eastAsia="ru-RU"/>
        </w:rPr>
        <w:t>1</w:t>
      </w:r>
      <w:r w:rsidRPr="00177205">
        <w:rPr>
          <w:rFonts w:eastAsia="Times New Roman" w:cs="Times New Roman"/>
          <w:szCs w:val="28"/>
          <w:lang w:val="ro-MD" w:eastAsia="ru-RU"/>
        </w:rPr>
        <w:t>), alin. (3</w:t>
      </w:r>
      <w:r w:rsidRPr="00177205">
        <w:rPr>
          <w:rFonts w:eastAsia="Times New Roman" w:cs="Times New Roman"/>
          <w:szCs w:val="28"/>
          <w:vertAlign w:val="superscript"/>
          <w:lang w:val="ro-MD" w:eastAsia="ru-RU"/>
        </w:rPr>
        <w:t>2</w:t>
      </w:r>
      <w:r w:rsidRPr="00177205">
        <w:rPr>
          <w:rFonts w:eastAsia="Times New Roman" w:cs="Times New Roman"/>
          <w:szCs w:val="28"/>
          <w:lang w:val="ro-MD" w:eastAsia="ru-RU"/>
        </w:rPr>
        <w:t>) și alin. (4</w:t>
      </w:r>
      <w:r w:rsidRPr="00177205">
        <w:rPr>
          <w:rFonts w:eastAsia="Times New Roman" w:cs="Times New Roman"/>
          <w:szCs w:val="28"/>
          <w:vertAlign w:val="superscript"/>
          <w:lang w:val="ro-MD" w:eastAsia="ru-RU"/>
        </w:rPr>
        <w:t xml:space="preserve">1 </w:t>
      </w:r>
      <w:r w:rsidRPr="00177205">
        <w:rPr>
          <w:rFonts w:eastAsia="Times New Roman" w:cs="Times New Roman"/>
          <w:szCs w:val="28"/>
          <w:lang w:val="ro-MD" w:eastAsia="ru-RU"/>
        </w:rPr>
        <w:t>)</w:t>
      </w:r>
      <w:r w:rsidR="00684AE9">
        <w:rPr>
          <w:rFonts w:cs="Times New Roman"/>
          <w:szCs w:val="28"/>
        </w:rPr>
        <w:t xml:space="preserve">, </w:t>
      </w:r>
      <w:r w:rsidRPr="00177205">
        <w:rPr>
          <w:rFonts w:cs="Times New Roman"/>
          <w:szCs w:val="28"/>
        </w:rPr>
        <w:t>se abrog</w:t>
      </w:r>
      <w:r w:rsidRPr="00177205">
        <w:rPr>
          <w:rFonts w:cs="Times New Roman"/>
          <w:szCs w:val="28"/>
          <w:lang w:val="ro-MD"/>
        </w:rPr>
        <w:t>ă.</w:t>
      </w:r>
    </w:p>
    <w:p w14:paraId="0A81B244" w14:textId="0E945FD7" w:rsidR="0032538F" w:rsidRPr="00177205" w:rsidRDefault="00E0532B" w:rsidP="00E46BD4">
      <w:pPr>
        <w:pStyle w:val="ae"/>
        <w:numPr>
          <w:ilvl w:val="0"/>
          <w:numId w:val="37"/>
        </w:numPr>
        <w:tabs>
          <w:tab w:val="left" w:pos="567"/>
          <w:tab w:val="left" w:pos="851"/>
          <w:tab w:val="left" w:pos="993"/>
        </w:tabs>
        <w:spacing w:after="0" w:line="276" w:lineRule="auto"/>
        <w:ind w:left="0" w:firstLine="567"/>
        <w:jc w:val="both"/>
        <w:rPr>
          <w:rFonts w:cs="Times New Roman"/>
          <w:szCs w:val="28"/>
        </w:rPr>
      </w:pPr>
      <w:r w:rsidRPr="001D520F">
        <w:t>La articolul 34, alineatele (1) și (2) vor avea următorul cuprins</w:t>
      </w:r>
      <w:r w:rsidR="0032538F" w:rsidRPr="00E0532B">
        <w:rPr>
          <w:rFonts w:cs="Times New Roman"/>
          <w:szCs w:val="28"/>
          <w:lang w:val="it-IT"/>
        </w:rPr>
        <w:t>:</w:t>
      </w:r>
    </w:p>
    <w:p w14:paraId="2CA08F4E" w14:textId="77777777" w:rsidR="0032538F" w:rsidRPr="00177205" w:rsidRDefault="0032538F" w:rsidP="0032538F">
      <w:pPr>
        <w:shd w:val="clear" w:color="auto" w:fill="FFFFFF"/>
        <w:tabs>
          <w:tab w:val="left" w:pos="567"/>
          <w:tab w:val="left" w:pos="851"/>
          <w:tab w:val="left" w:pos="993"/>
        </w:tabs>
        <w:suppressAutoHyphens w:val="0"/>
        <w:spacing w:after="0" w:line="276" w:lineRule="auto"/>
        <w:ind w:firstLine="567"/>
        <w:jc w:val="both"/>
        <w:rPr>
          <w:rFonts w:eastAsia="Times New Roman" w:cs="Times New Roman"/>
          <w:szCs w:val="28"/>
          <w:lang w:val="ro-MD" w:eastAsia="ru-RU"/>
        </w:rPr>
      </w:pPr>
      <w:r w:rsidRPr="00177205">
        <w:rPr>
          <w:rFonts w:cs="Times New Roman"/>
          <w:shd w:val="clear" w:color="auto" w:fill="FFFFFF"/>
        </w:rPr>
        <w:t>„(1) Solicitantul prelungirii dreptului de ședere provizorie, cu excepția categoriilor de solicitanți prevăzuți la cap. IV</w:t>
      </w:r>
      <w:r w:rsidRPr="00177205">
        <w:rPr>
          <w:rFonts w:cs="Times New Roman"/>
          <w:shd w:val="clear" w:color="auto" w:fill="FFFFFF"/>
          <w:vertAlign w:val="superscript"/>
        </w:rPr>
        <w:t>1</w:t>
      </w:r>
      <w:r w:rsidRPr="00177205">
        <w:rPr>
          <w:rFonts w:cs="Times New Roman"/>
          <w:shd w:val="clear" w:color="auto" w:fill="FFFFFF"/>
        </w:rPr>
        <w:t xml:space="preserve">, </w:t>
      </w:r>
      <w:r w:rsidRPr="00177205">
        <w:rPr>
          <w:rFonts w:eastAsia="Times New Roman" w:cs="Times New Roman"/>
          <w:szCs w:val="28"/>
          <w:lang w:val="ro-MD" w:eastAsia="ru-RU"/>
        </w:rPr>
        <w:t>trebuie să depună la autoritatea competentă pentru străini o cerere în acest sens cu cel puțin 30 de zile calendaristice, înainte de expirarea termenului pentru care li s-a aprobat șederea.</w:t>
      </w:r>
    </w:p>
    <w:p w14:paraId="26A66A72" w14:textId="77777777" w:rsidR="0032538F" w:rsidRPr="00177205" w:rsidRDefault="0032538F" w:rsidP="0032538F">
      <w:pPr>
        <w:shd w:val="clear" w:color="auto" w:fill="FFFFFF"/>
        <w:tabs>
          <w:tab w:val="left" w:pos="567"/>
          <w:tab w:val="left" w:pos="851"/>
          <w:tab w:val="left" w:pos="993"/>
        </w:tabs>
        <w:suppressAutoHyphens w:val="0"/>
        <w:spacing w:after="0" w:line="276" w:lineRule="auto"/>
        <w:ind w:firstLine="567"/>
        <w:jc w:val="both"/>
        <w:rPr>
          <w:rFonts w:eastAsia="Times New Roman" w:cs="Times New Roman"/>
          <w:szCs w:val="28"/>
          <w:lang w:val="ro-MD" w:eastAsia="ru-RU"/>
        </w:rPr>
      </w:pPr>
      <w:r w:rsidRPr="00177205">
        <w:rPr>
          <w:rFonts w:cs="Times New Roman"/>
          <w:szCs w:val="28"/>
          <w:shd w:val="clear" w:color="auto" w:fill="FFFFFF"/>
        </w:rPr>
        <w:t>(2) Solicitantul prevăzut la alin. (1) va depune cererea însoțită de actele prevăzute la art.32 alin. (2). Cererea va fi soluționată în termen de până la 30 de zile calendaristice, de la data depunerii acesteia.</w:t>
      </w:r>
      <w:r w:rsidRPr="00177205">
        <w:rPr>
          <w:rFonts w:eastAsia="Times New Roman" w:cs="Times New Roman"/>
          <w:szCs w:val="28"/>
          <w:lang w:val="ro-MD" w:eastAsia="ru-RU"/>
        </w:rPr>
        <w:t>”.</w:t>
      </w:r>
    </w:p>
    <w:p w14:paraId="594E595A" w14:textId="4DA9B16F" w:rsidR="0032538F" w:rsidRPr="00177205" w:rsidRDefault="00E0532B" w:rsidP="00E46BD4">
      <w:pPr>
        <w:pStyle w:val="ae"/>
        <w:numPr>
          <w:ilvl w:val="0"/>
          <w:numId w:val="37"/>
        </w:numPr>
        <w:tabs>
          <w:tab w:val="left" w:pos="567"/>
          <w:tab w:val="left" w:pos="851"/>
          <w:tab w:val="left" w:pos="993"/>
        </w:tabs>
        <w:spacing w:after="0" w:line="276" w:lineRule="auto"/>
        <w:ind w:left="0" w:firstLine="567"/>
        <w:jc w:val="both"/>
        <w:rPr>
          <w:rFonts w:cs="Times New Roman"/>
          <w:szCs w:val="28"/>
        </w:rPr>
      </w:pPr>
      <w:r w:rsidRPr="001D520F">
        <w:lastRenderedPageBreak/>
        <w:t>La articolul 37, alineatul (1) va avea următorul cuprins</w:t>
      </w:r>
      <w:r w:rsidR="0032538F" w:rsidRPr="00177205">
        <w:rPr>
          <w:rFonts w:cs="Times New Roman"/>
          <w:szCs w:val="28"/>
          <w:lang w:val="ro-MD"/>
        </w:rPr>
        <w:t>:</w:t>
      </w:r>
    </w:p>
    <w:p w14:paraId="2DC6A58B" w14:textId="77777777" w:rsidR="0032538F" w:rsidRPr="00177205" w:rsidRDefault="0032538F" w:rsidP="0032538F">
      <w:pPr>
        <w:shd w:val="clear" w:color="auto" w:fill="FFFFFF"/>
        <w:tabs>
          <w:tab w:val="left" w:pos="567"/>
          <w:tab w:val="left" w:pos="851"/>
          <w:tab w:val="left" w:pos="993"/>
        </w:tabs>
        <w:suppressAutoHyphens w:val="0"/>
        <w:spacing w:after="0" w:line="276" w:lineRule="auto"/>
        <w:ind w:firstLine="567"/>
        <w:jc w:val="both"/>
        <w:rPr>
          <w:rFonts w:cs="Times New Roman"/>
          <w:shd w:val="clear" w:color="auto" w:fill="FFFFFF"/>
        </w:rPr>
      </w:pPr>
      <w:r w:rsidRPr="00177205">
        <w:rPr>
          <w:rFonts w:cs="Times New Roman"/>
          <w:shd w:val="clear" w:color="auto" w:fill="FFFFFF"/>
          <w:lang w:val="ro-MD"/>
        </w:rPr>
        <w:t>„</w:t>
      </w:r>
      <w:r w:rsidRPr="00177205">
        <w:rPr>
          <w:rFonts w:cs="Times New Roman"/>
          <w:shd w:val="clear" w:color="auto" w:fill="FFFFFF"/>
        </w:rPr>
        <w:t xml:space="preserve">(1) În cazul stagiarilor absolvenți de studii superioare din statele a căror listă este aprobată de Guvern, dreptul de ședere provizorie se acordă la cererea străinului, în baza unui demers din partea filialei, reprezentanței sau a persoanei juridice </w:t>
      </w:r>
      <w:r w:rsidRPr="00177205">
        <w:rPr>
          <w:rFonts w:cs="Times New Roman"/>
          <w:shd w:val="clear" w:color="auto" w:fill="FFFFFF"/>
          <w:lang w:val="ro-MD"/>
        </w:rPr>
        <w:t>înființate</w:t>
      </w:r>
      <w:r w:rsidRPr="00177205">
        <w:rPr>
          <w:rFonts w:cs="Times New Roman"/>
          <w:shd w:val="clear" w:color="auto" w:fill="FFFFFF"/>
        </w:rPr>
        <w:t xml:space="preserve"> de societatea-mamă de pe teritoriul Republicii Moldova, a documentului ce atestă transferul străinului, a copiei de pe actul ce atestă studiile sale universitare și a actelor prevăzute la art.32 alin.(2).”.</w:t>
      </w:r>
    </w:p>
    <w:p w14:paraId="38C982CA" w14:textId="4251632C" w:rsidR="0032538F" w:rsidRPr="00177205" w:rsidRDefault="007B56B9" w:rsidP="00E46BD4">
      <w:pPr>
        <w:pStyle w:val="ae"/>
        <w:numPr>
          <w:ilvl w:val="0"/>
          <w:numId w:val="37"/>
        </w:numPr>
        <w:tabs>
          <w:tab w:val="left" w:pos="567"/>
          <w:tab w:val="left" w:pos="851"/>
          <w:tab w:val="left" w:pos="993"/>
        </w:tabs>
        <w:spacing w:after="0" w:line="276" w:lineRule="auto"/>
        <w:ind w:left="0" w:firstLine="567"/>
        <w:jc w:val="both"/>
        <w:rPr>
          <w:rFonts w:cs="Times New Roman"/>
          <w:szCs w:val="28"/>
        </w:rPr>
      </w:pPr>
      <w:r w:rsidRPr="001D520F">
        <w:t>La articolul 43</w:t>
      </w:r>
      <w:r w:rsidRPr="007B56B9">
        <w:rPr>
          <w:vertAlign w:val="superscript"/>
        </w:rPr>
        <w:t>1</w:t>
      </w:r>
      <w:r w:rsidRPr="001D520F">
        <w:t xml:space="preserve"> alineatul (8), litera s) va avea următorul cuprins</w:t>
      </w:r>
      <w:r w:rsidR="0032538F" w:rsidRPr="00177205">
        <w:rPr>
          <w:rFonts w:cs="Times New Roman"/>
          <w:szCs w:val="28"/>
        </w:rPr>
        <w:t>:</w:t>
      </w:r>
    </w:p>
    <w:p w14:paraId="25AB4930" w14:textId="77777777" w:rsidR="0032538F" w:rsidRPr="00177205" w:rsidRDefault="0032538F" w:rsidP="0032538F">
      <w:pPr>
        <w:pStyle w:val="ae"/>
        <w:shd w:val="clear" w:color="auto" w:fill="FFFFFF"/>
        <w:tabs>
          <w:tab w:val="left" w:pos="567"/>
          <w:tab w:val="left" w:pos="851"/>
          <w:tab w:val="left" w:pos="993"/>
        </w:tabs>
        <w:suppressAutoHyphens w:val="0"/>
        <w:spacing w:after="0" w:line="276" w:lineRule="auto"/>
        <w:ind w:left="0" w:firstLine="567"/>
        <w:jc w:val="both"/>
        <w:rPr>
          <w:rFonts w:cs="Times New Roman"/>
          <w:shd w:val="clear" w:color="auto" w:fill="FFFFFF"/>
        </w:rPr>
      </w:pPr>
      <w:r w:rsidRPr="00177205">
        <w:rPr>
          <w:rFonts w:cs="Times New Roman"/>
          <w:shd w:val="clear" w:color="auto" w:fill="FFFFFF"/>
        </w:rPr>
        <w:t>„s) cetățenii statelor a căror listă este aprobată de Guvern, care nu se încadrează în niciuna dintre categoriile specificate la lit. a)–r), sosiți pe o perioadă de până la 90 de zile.”.</w:t>
      </w:r>
    </w:p>
    <w:p w14:paraId="37238D0E" w14:textId="10A0208C" w:rsidR="0032538F" w:rsidRPr="006F183C" w:rsidRDefault="006F183C" w:rsidP="006F183C">
      <w:pPr>
        <w:tabs>
          <w:tab w:val="left" w:pos="567"/>
        </w:tabs>
        <w:spacing w:after="0" w:line="276" w:lineRule="auto"/>
        <w:ind w:firstLine="567"/>
        <w:jc w:val="both"/>
        <w:rPr>
          <w:rFonts w:cs="Times New Roman"/>
          <w:szCs w:val="28"/>
        </w:rPr>
      </w:pPr>
      <w:r>
        <w:rPr>
          <w:rFonts w:cs="Times New Roman"/>
          <w:szCs w:val="28"/>
        </w:rPr>
        <w:t xml:space="preserve">(12) </w:t>
      </w:r>
      <w:r w:rsidRPr="001D520F">
        <w:t>La articolul 8 din Legea nr. 242/2010 cu privire la taxele consulare (Monitorul Oficial al Republicii Moldova, 2010, nr. 231–234, art. 732), cu modificările ulterioare, alineatul (1) se completează cu litera w1 ) cu următorul cuprins:</w:t>
      </w:r>
    </w:p>
    <w:p w14:paraId="69E72B06" w14:textId="77777777" w:rsidR="0032538F" w:rsidRPr="00177205" w:rsidRDefault="0032538F" w:rsidP="0032538F">
      <w:pPr>
        <w:tabs>
          <w:tab w:val="left" w:pos="567"/>
        </w:tabs>
        <w:spacing w:after="0" w:line="276" w:lineRule="auto"/>
        <w:jc w:val="both"/>
        <w:rPr>
          <w:rFonts w:cs="Times New Roman"/>
          <w:szCs w:val="28"/>
        </w:rPr>
      </w:pPr>
      <w:r w:rsidRPr="00177205">
        <w:rPr>
          <w:rFonts w:cs="Times New Roman"/>
          <w:szCs w:val="28"/>
        </w:rPr>
        <w:tab/>
        <w:t>„w</w:t>
      </w:r>
      <w:r w:rsidRPr="00177205">
        <w:rPr>
          <w:rFonts w:cs="Times New Roman"/>
          <w:szCs w:val="28"/>
          <w:vertAlign w:val="superscript"/>
        </w:rPr>
        <w:t>1</w:t>
      </w:r>
      <w:r w:rsidRPr="00177205">
        <w:rPr>
          <w:rFonts w:cs="Times New Roman"/>
          <w:szCs w:val="28"/>
        </w:rPr>
        <w:t xml:space="preserve">) la perfectarea vizelor membrilor de familie ai cetățenilor Uniunii Europene;” </w:t>
      </w:r>
    </w:p>
    <w:p w14:paraId="646A7652" w14:textId="1C9EE31F" w:rsidR="0032538F" w:rsidRPr="001524FB" w:rsidRDefault="001524FB" w:rsidP="001524FB">
      <w:pPr>
        <w:tabs>
          <w:tab w:val="left" w:pos="567"/>
        </w:tabs>
        <w:spacing w:after="0" w:line="276" w:lineRule="auto"/>
        <w:ind w:firstLine="567"/>
        <w:jc w:val="both"/>
        <w:rPr>
          <w:rFonts w:cs="Times New Roman"/>
          <w:szCs w:val="28"/>
        </w:rPr>
      </w:pPr>
      <w:r>
        <w:rPr>
          <w:rFonts w:cs="Times New Roman"/>
          <w:szCs w:val="28"/>
        </w:rPr>
        <w:t xml:space="preserve">(13) </w:t>
      </w:r>
      <w:r w:rsidR="0032538F" w:rsidRPr="001524FB">
        <w:rPr>
          <w:rFonts w:cs="Times New Roman"/>
          <w:szCs w:val="28"/>
        </w:rPr>
        <w:t xml:space="preserve">Legea nr. 274/2010 privind integrarea străinilor în Republica Moldova (Monitorul Oficial al Republici Moldova, 2020, nr. 372-382 art. 342), cu modificările ulterioare, se modifică după cum urmează: </w:t>
      </w:r>
    </w:p>
    <w:p w14:paraId="634A0C44" w14:textId="0440A0CA" w:rsidR="0032538F" w:rsidRPr="00177205" w:rsidRDefault="001524FB" w:rsidP="00CF56DF">
      <w:pPr>
        <w:pStyle w:val="ae"/>
        <w:numPr>
          <w:ilvl w:val="0"/>
          <w:numId w:val="35"/>
        </w:numPr>
        <w:tabs>
          <w:tab w:val="left" w:pos="851"/>
        </w:tabs>
        <w:spacing w:after="0" w:line="276" w:lineRule="auto"/>
        <w:ind w:left="0" w:firstLine="567"/>
        <w:jc w:val="both"/>
        <w:rPr>
          <w:rFonts w:cs="Times New Roman"/>
          <w:szCs w:val="28"/>
        </w:rPr>
      </w:pPr>
      <w:r w:rsidRPr="001D520F">
        <w:t>La articolul 2, alineatul (1) se completează cu litera e) cu următorul cuprins:</w:t>
      </w:r>
      <w:r>
        <w:t xml:space="preserve"> </w:t>
      </w:r>
      <w:r w:rsidR="0032538F" w:rsidRPr="00177205">
        <w:rPr>
          <w:rFonts w:cs="Times New Roman"/>
          <w:szCs w:val="28"/>
        </w:rPr>
        <w:t xml:space="preserve">„e) </w:t>
      </w:r>
      <w:r w:rsidR="001031BC" w:rsidRPr="00177205">
        <w:rPr>
          <w:rFonts w:cs="Times New Roman"/>
          <w:szCs w:val="28"/>
        </w:rPr>
        <w:t>cetățeni</w:t>
      </w:r>
      <w:r w:rsidR="00DF569B" w:rsidRPr="00177205">
        <w:rPr>
          <w:rFonts w:cs="Times New Roman"/>
          <w:szCs w:val="28"/>
        </w:rPr>
        <w:t>lor</w:t>
      </w:r>
      <w:r w:rsidR="001031BC" w:rsidRPr="00177205">
        <w:rPr>
          <w:rFonts w:cs="Times New Roman"/>
          <w:szCs w:val="28"/>
        </w:rPr>
        <w:t xml:space="preserve"> Uniunii Europene</w:t>
      </w:r>
      <w:r w:rsidR="00DF569B" w:rsidRPr="00177205">
        <w:rPr>
          <w:rFonts w:cs="Times New Roman"/>
          <w:szCs w:val="28"/>
        </w:rPr>
        <w:t xml:space="preserve"> și membrilor de familie ai acestora,</w:t>
      </w:r>
      <w:r w:rsidR="00603DA4" w:rsidRPr="00177205">
        <w:rPr>
          <w:rFonts w:cs="Times New Roman"/>
          <w:szCs w:val="28"/>
        </w:rPr>
        <w:t xml:space="preserve"> </w:t>
      </w:r>
      <w:r w:rsidR="0032538F" w:rsidRPr="00177205">
        <w:rPr>
          <w:rFonts w:cs="Times New Roman"/>
          <w:szCs w:val="28"/>
        </w:rPr>
        <w:t>care sunt titulari ai cărții de rezidență.”;</w:t>
      </w:r>
    </w:p>
    <w:p w14:paraId="2AC57CCC" w14:textId="616520FD" w:rsidR="0032538F" w:rsidRPr="00177205" w:rsidRDefault="001524FB" w:rsidP="00CF56DF">
      <w:pPr>
        <w:pStyle w:val="ae"/>
        <w:numPr>
          <w:ilvl w:val="0"/>
          <w:numId w:val="35"/>
        </w:numPr>
        <w:tabs>
          <w:tab w:val="left" w:pos="567"/>
        </w:tabs>
        <w:spacing w:after="0" w:line="276" w:lineRule="auto"/>
        <w:jc w:val="both"/>
        <w:rPr>
          <w:rFonts w:cs="Times New Roman"/>
          <w:szCs w:val="28"/>
        </w:rPr>
      </w:pPr>
      <w:r>
        <w:t>N</w:t>
      </w:r>
      <w:r w:rsidRPr="001D520F">
        <w:t>oțiunea „integrare” va avea următorul cuprins</w:t>
      </w:r>
      <w:r w:rsidR="0032538F" w:rsidRPr="00177205">
        <w:rPr>
          <w:rFonts w:cs="Times New Roman"/>
          <w:szCs w:val="28"/>
        </w:rPr>
        <w:t xml:space="preserve">: </w:t>
      </w:r>
    </w:p>
    <w:p w14:paraId="75516DC1" w14:textId="3421F3FE" w:rsidR="0032538F" w:rsidRPr="00177205" w:rsidRDefault="0032538F" w:rsidP="0032538F">
      <w:pPr>
        <w:tabs>
          <w:tab w:val="left" w:pos="567"/>
        </w:tabs>
        <w:spacing w:after="0" w:line="276" w:lineRule="auto"/>
        <w:jc w:val="both"/>
        <w:rPr>
          <w:rFonts w:cs="Times New Roman"/>
          <w:szCs w:val="28"/>
        </w:rPr>
      </w:pPr>
      <w:r w:rsidRPr="00177205">
        <w:rPr>
          <w:rFonts w:cs="Times New Roman"/>
          <w:szCs w:val="28"/>
        </w:rPr>
        <w:tab/>
        <w:t>„integrare - participare activă la viața economică, socială și culturală a societății moldovenești a străinilor care au obținut protecție internațională, azil politic sau un drept de ședere în Republica Moldova, precum și a cetățenilor Uniunii Europene</w:t>
      </w:r>
      <w:r w:rsidR="00DF569B" w:rsidRPr="00177205">
        <w:rPr>
          <w:rFonts w:cs="Times New Roman"/>
          <w:szCs w:val="28"/>
        </w:rPr>
        <w:t xml:space="preserve"> și membrilor de familie ai acestora,</w:t>
      </w:r>
      <w:r w:rsidRPr="00177205">
        <w:rPr>
          <w:rFonts w:cs="Times New Roman"/>
          <w:szCs w:val="28"/>
        </w:rPr>
        <w:t xml:space="preserve"> care își exercită dreptul la libera circulație și ședere pe teritoriul Republicii Moldova și dețin carte de rezidență. Străinii sunt împuterniciți să contribuie prin valorificarea întregului său potențial ca membri ai acestei societăți, să-și exercite drepturile și să-și îndeplinească obligațiile fără discriminare sau excluziune socială pentru propriul lor beneficiu și pentru beneficiul statului. Procesul de integrare este cuprinzător, participativ și presupune implicarea atât a străinului, cât și a autorităților publice responsabile</w:t>
      </w:r>
      <w:r w:rsidR="004D4102" w:rsidRPr="00177205">
        <w:rPr>
          <w:rFonts w:cs="Times New Roman"/>
          <w:szCs w:val="28"/>
        </w:rPr>
        <w:t>;</w:t>
      </w:r>
      <w:r w:rsidRPr="00177205">
        <w:rPr>
          <w:rFonts w:cs="Times New Roman"/>
          <w:szCs w:val="28"/>
        </w:rPr>
        <w:t>”</w:t>
      </w:r>
      <w:r w:rsidR="00EA07B3" w:rsidRPr="00177205">
        <w:rPr>
          <w:rFonts w:cs="Times New Roman"/>
          <w:szCs w:val="28"/>
        </w:rPr>
        <w:t>.</w:t>
      </w:r>
    </w:p>
    <w:p w14:paraId="4FEC8889" w14:textId="7FFCAF07" w:rsidR="0032538F" w:rsidRPr="00F4196E" w:rsidRDefault="00F4196E" w:rsidP="00F4196E">
      <w:pPr>
        <w:tabs>
          <w:tab w:val="left" w:pos="567"/>
          <w:tab w:val="left" w:pos="851"/>
        </w:tabs>
        <w:spacing w:after="0" w:line="276" w:lineRule="auto"/>
        <w:ind w:firstLine="567"/>
        <w:jc w:val="both"/>
        <w:rPr>
          <w:rFonts w:cs="Times New Roman"/>
          <w:szCs w:val="28"/>
        </w:rPr>
      </w:pPr>
      <w:r>
        <w:rPr>
          <w:rFonts w:cs="Times New Roman"/>
          <w:szCs w:val="28"/>
        </w:rPr>
        <w:t xml:space="preserve">(14) </w:t>
      </w:r>
      <w:r w:rsidR="0032538F" w:rsidRPr="00F4196E">
        <w:rPr>
          <w:rFonts w:cs="Times New Roman"/>
          <w:szCs w:val="28"/>
        </w:rPr>
        <w:t xml:space="preserve">Art. 4 primul enunț din Legea nr. 60/2012 privind incluziunea socială a persoanelor cu dizabilități (Monitorul Oficial al Republicii Moldova, 2012, nr. 155-159, art. 508), cu modificările ulterioare, după textul „cetățeni ai Republicii Moldova” se introduce textul „ , cetățeni ai Uniunii Europene” și cuvântul „sau” se substituite cu cuvântul „și”. </w:t>
      </w:r>
    </w:p>
    <w:p w14:paraId="5DC1CE4B" w14:textId="515E43FE" w:rsidR="00F156B1" w:rsidRPr="00177205" w:rsidRDefault="00F4196E" w:rsidP="00F4196E">
      <w:pPr>
        <w:pStyle w:val="Default"/>
        <w:spacing w:line="276" w:lineRule="auto"/>
        <w:ind w:firstLine="567"/>
        <w:jc w:val="both"/>
        <w:rPr>
          <w:rStyle w:val="af6"/>
          <w:b w:val="0"/>
          <w:bCs w:val="0"/>
          <w:color w:val="auto"/>
          <w:sz w:val="28"/>
          <w:szCs w:val="28"/>
          <w:lang w:val="ro-MD"/>
        </w:rPr>
      </w:pPr>
      <w:r>
        <w:rPr>
          <w:color w:val="auto"/>
          <w:sz w:val="28"/>
          <w:szCs w:val="28"/>
          <w:lang w:val="ro-MD"/>
        </w:rPr>
        <w:lastRenderedPageBreak/>
        <w:t xml:space="preserve">(15) </w:t>
      </w:r>
      <w:r w:rsidRPr="00F4196E">
        <w:rPr>
          <w:color w:val="auto"/>
          <w:sz w:val="28"/>
          <w:szCs w:val="28"/>
          <w:lang w:val="ro-MD"/>
        </w:rPr>
        <w:t>„Articolul 1 din Legea nr. 257/2013 privind resortisanții statelor terțe care au obligația deținerii unei vize și resortisanții statelor terțe care sunt exonerați de obligativitatea deținerii unei vize la traversarea frontierei de stat a Republicii Moldova (Monitorul Oficial al Republicii Moldova, 2014, nr. 1–3, art. 2), cu modificările ulterioare, se completează cu alineatul (4) cu următorul cuprins:</w:t>
      </w:r>
    </w:p>
    <w:p w14:paraId="5A087544" w14:textId="05F070DB" w:rsidR="007161D2" w:rsidRPr="00177205" w:rsidRDefault="007161D2" w:rsidP="00152FE2">
      <w:pPr>
        <w:pStyle w:val="Default"/>
        <w:spacing w:line="276" w:lineRule="auto"/>
        <w:ind w:firstLine="567"/>
        <w:jc w:val="both"/>
        <w:rPr>
          <w:color w:val="auto"/>
          <w:sz w:val="28"/>
          <w:szCs w:val="28"/>
          <w:lang w:val="ro-MD"/>
        </w:rPr>
      </w:pPr>
      <w:r w:rsidRPr="00177205">
        <w:rPr>
          <w:color w:val="auto"/>
          <w:sz w:val="28"/>
          <w:szCs w:val="28"/>
        </w:rPr>
        <w:t>„</w:t>
      </w:r>
      <w:r w:rsidR="00152FE2" w:rsidRPr="00177205">
        <w:rPr>
          <w:color w:val="auto"/>
          <w:sz w:val="28"/>
          <w:szCs w:val="28"/>
        </w:rPr>
        <w:t xml:space="preserve">(4) </w:t>
      </w:r>
      <w:r w:rsidRPr="00177205">
        <w:rPr>
          <w:color w:val="auto"/>
          <w:sz w:val="28"/>
          <w:szCs w:val="28"/>
        </w:rPr>
        <w:t>Prin derogare de la prevederile alin. (3) noțiunea de resortisant al unui stat terț nu include pe cetățenilor statelor membre ale Uniunii Europene și ai statelor semnatare ale Acordului S</w:t>
      </w:r>
      <w:r w:rsidR="00152FE2" w:rsidRPr="00177205">
        <w:rPr>
          <w:color w:val="auto"/>
          <w:sz w:val="28"/>
          <w:szCs w:val="28"/>
        </w:rPr>
        <w:t>c</w:t>
      </w:r>
      <w:r w:rsidRPr="00177205">
        <w:rPr>
          <w:color w:val="auto"/>
          <w:sz w:val="28"/>
          <w:szCs w:val="28"/>
        </w:rPr>
        <w:t>henge</w:t>
      </w:r>
      <w:r w:rsidR="00152FE2" w:rsidRPr="00177205">
        <w:rPr>
          <w:color w:val="auto"/>
          <w:sz w:val="28"/>
          <w:szCs w:val="28"/>
        </w:rPr>
        <w:t>n.„</w:t>
      </w:r>
    </w:p>
    <w:p w14:paraId="71B7C8B5" w14:textId="12030BC8" w:rsidR="0032538F" w:rsidRPr="00A75D54" w:rsidRDefault="00A75D54" w:rsidP="00A75D54">
      <w:pPr>
        <w:tabs>
          <w:tab w:val="left" w:pos="567"/>
          <w:tab w:val="left" w:pos="851"/>
        </w:tabs>
        <w:spacing w:after="0" w:line="276" w:lineRule="auto"/>
        <w:ind w:firstLine="567"/>
        <w:jc w:val="both"/>
        <w:rPr>
          <w:rFonts w:cs="Times New Roman"/>
          <w:szCs w:val="28"/>
        </w:rPr>
      </w:pPr>
      <w:r>
        <w:rPr>
          <w:rFonts w:cs="Times New Roman"/>
          <w:szCs w:val="28"/>
        </w:rPr>
        <w:t xml:space="preserve">(16) </w:t>
      </w:r>
      <w:r w:rsidR="0032538F" w:rsidRPr="00A75D54">
        <w:rPr>
          <w:rFonts w:cs="Times New Roman"/>
          <w:szCs w:val="28"/>
        </w:rPr>
        <w:t>Art. 150 din Codul Educației nr. 152/2014 (Monitorul Oficial al Republicii Moldova, 2014, nr. 319-324 art. 634), cu modificările ulterioare, se completează cu alin. (1</w:t>
      </w:r>
      <w:r w:rsidR="0032538F" w:rsidRPr="00A75D54">
        <w:rPr>
          <w:rFonts w:cs="Times New Roman"/>
          <w:szCs w:val="28"/>
          <w:vertAlign w:val="superscript"/>
        </w:rPr>
        <w:t>1</w:t>
      </w:r>
      <w:r w:rsidR="0032538F" w:rsidRPr="00A75D54">
        <w:rPr>
          <w:rFonts w:cs="Times New Roman"/>
          <w:szCs w:val="28"/>
        </w:rPr>
        <w:t>) cu următorul cuprins:</w:t>
      </w:r>
    </w:p>
    <w:p w14:paraId="329BA99D" w14:textId="004FE944" w:rsidR="0032538F" w:rsidRPr="00177205" w:rsidRDefault="0032538F" w:rsidP="0032538F">
      <w:pPr>
        <w:pStyle w:val="ae"/>
        <w:tabs>
          <w:tab w:val="left" w:pos="851"/>
        </w:tabs>
        <w:spacing w:after="0" w:line="276" w:lineRule="auto"/>
        <w:ind w:left="0" w:firstLine="567"/>
        <w:jc w:val="both"/>
        <w:rPr>
          <w:rFonts w:cs="Times New Roman"/>
          <w:szCs w:val="28"/>
        </w:rPr>
      </w:pPr>
      <w:r w:rsidRPr="00177205">
        <w:rPr>
          <w:rFonts w:cs="Times New Roman"/>
          <w:szCs w:val="28"/>
        </w:rPr>
        <w:t xml:space="preserve"> „(1</w:t>
      </w:r>
      <w:r w:rsidRPr="00177205">
        <w:rPr>
          <w:rFonts w:cs="Times New Roman"/>
          <w:szCs w:val="28"/>
          <w:vertAlign w:val="superscript"/>
        </w:rPr>
        <w:t>1</w:t>
      </w:r>
      <w:r w:rsidRPr="00177205">
        <w:rPr>
          <w:rFonts w:cs="Times New Roman"/>
          <w:szCs w:val="28"/>
        </w:rPr>
        <w:t>) Cetățenii Uniunii Europene și ai</w:t>
      </w:r>
      <w:r w:rsidR="00603DA4" w:rsidRPr="00177205">
        <w:rPr>
          <w:rFonts w:cs="Times New Roman"/>
          <w:szCs w:val="28"/>
        </w:rPr>
        <w:t xml:space="preserve"> </w:t>
      </w:r>
      <w:r w:rsidR="00603DA4" w:rsidRPr="00177205">
        <w:rPr>
          <w:rFonts w:eastAsia="Times New Roman" w:cs="Times New Roman"/>
          <w:szCs w:val="28"/>
        </w:rPr>
        <w:t>statelor semnatare a Acordului Schengen</w:t>
      </w:r>
      <w:r w:rsidR="00603DA4" w:rsidRPr="00177205">
        <w:rPr>
          <w:rFonts w:cs="Times New Roman"/>
          <w:szCs w:val="28"/>
        </w:rPr>
        <w:t xml:space="preserve"> </w:t>
      </w:r>
      <w:r w:rsidRPr="00177205">
        <w:rPr>
          <w:rFonts w:cs="Times New Roman"/>
          <w:szCs w:val="28"/>
        </w:rPr>
        <w:t>au acces la învățământul general, la învățământul profesional tehnic și la formare în centre de recalificare în aceleași condiții ca și cetățenii Republicii Moldova.”.</w:t>
      </w:r>
    </w:p>
    <w:p w14:paraId="18C6A835" w14:textId="6EE60C81" w:rsidR="0032538F" w:rsidRPr="00A75D54" w:rsidRDefault="00A75D54" w:rsidP="00A75D54">
      <w:pPr>
        <w:tabs>
          <w:tab w:val="left" w:pos="567"/>
          <w:tab w:val="left" w:pos="851"/>
        </w:tabs>
        <w:spacing w:after="0" w:line="276" w:lineRule="auto"/>
        <w:ind w:firstLine="567"/>
        <w:jc w:val="both"/>
        <w:rPr>
          <w:rFonts w:cs="Times New Roman"/>
          <w:szCs w:val="28"/>
        </w:rPr>
      </w:pPr>
      <w:r>
        <w:rPr>
          <w:rFonts w:cs="Times New Roman"/>
          <w:szCs w:val="28"/>
        </w:rPr>
        <w:t xml:space="preserve">(17) </w:t>
      </w:r>
      <w:r w:rsidR="0032538F" w:rsidRPr="00A75D54">
        <w:rPr>
          <w:rFonts w:cs="Times New Roman"/>
          <w:szCs w:val="28"/>
        </w:rPr>
        <w:t xml:space="preserve">Legea nr. 75/2015 cu privire la locuințe (Monitorul Oficial al Republicii Moldova, 2015, nr.131-138 art. 249), cu modificările ulterioare, </w:t>
      </w:r>
      <w:r w:rsidRPr="00A75D54">
        <w:rPr>
          <w:rFonts w:cs="Times New Roman"/>
        </w:rPr>
        <w:t>se modifică după cum urmează</w:t>
      </w:r>
      <w:r w:rsidR="0032538F" w:rsidRPr="00A75D54">
        <w:rPr>
          <w:rFonts w:cs="Times New Roman"/>
          <w:szCs w:val="28"/>
        </w:rPr>
        <w:t xml:space="preserve">: </w:t>
      </w:r>
    </w:p>
    <w:p w14:paraId="182FA743" w14:textId="77777777" w:rsidR="0032538F" w:rsidRPr="00177205" w:rsidRDefault="0032538F" w:rsidP="0032538F">
      <w:pPr>
        <w:pStyle w:val="Default"/>
        <w:spacing w:line="276" w:lineRule="auto"/>
        <w:ind w:firstLine="567"/>
        <w:rPr>
          <w:color w:val="auto"/>
          <w:sz w:val="28"/>
          <w:szCs w:val="28"/>
        </w:rPr>
      </w:pPr>
      <w:r w:rsidRPr="00177205">
        <w:rPr>
          <w:color w:val="auto"/>
          <w:sz w:val="28"/>
          <w:szCs w:val="28"/>
          <w:lang w:val="it-IT"/>
        </w:rPr>
        <w:t>a)</w:t>
      </w:r>
      <w:r w:rsidRPr="00177205">
        <w:rPr>
          <w:b/>
          <w:bCs/>
          <w:color w:val="auto"/>
          <w:sz w:val="28"/>
          <w:szCs w:val="28"/>
          <w:lang w:val="it-IT"/>
        </w:rPr>
        <w:t xml:space="preserve"> </w:t>
      </w:r>
      <w:r w:rsidRPr="00177205">
        <w:rPr>
          <w:color w:val="auto"/>
          <w:sz w:val="28"/>
          <w:szCs w:val="28"/>
        </w:rPr>
        <w:t xml:space="preserve">Art. 21 se completează cu alin. (9) și (10) cu următorul cuprins: </w:t>
      </w:r>
    </w:p>
    <w:p w14:paraId="77307D0B" w14:textId="01D90F1A" w:rsidR="0032538F" w:rsidRPr="00177205" w:rsidRDefault="0032538F" w:rsidP="0032538F">
      <w:pPr>
        <w:pStyle w:val="Default"/>
        <w:tabs>
          <w:tab w:val="left" w:pos="567"/>
        </w:tabs>
        <w:spacing w:line="276" w:lineRule="auto"/>
        <w:ind w:firstLine="567"/>
        <w:jc w:val="both"/>
        <w:rPr>
          <w:color w:val="auto"/>
          <w:sz w:val="28"/>
          <w:szCs w:val="28"/>
        </w:rPr>
      </w:pPr>
      <w:r w:rsidRPr="00177205">
        <w:rPr>
          <w:color w:val="auto"/>
          <w:sz w:val="28"/>
          <w:szCs w:val="28"/>
        </w:rPr>
        <w:t>(9) Salariații cetățeni ai Uniunii Europene, ai</w:t>
      </w:r>
      <w:r w:rsidR="00603DA4" w:rsidRPr="00177205">
        <w:rPr>
          <w:color w:val="auto"/>
          <w:sz w:val="28"/>
          <w:szCs w:val="28"/>
        </w:rPr>
        <w:t xml:space="preserve"> statelor semnatare a Acordului Schengen </w:t>
      </w:r>
      <w:r w:rsidRPr="00177205">
        <w:rPr>
          <w:color w:val="auto"/>
          <w:sz w:val="28"/>
          <w:szCs w:val="28"/>
        </w:rPr>
        <w:t xml:space="preserve">și salariații membrii de familie ai acestora beneficiază de toate drepturile acordate salariaților cetățeni ai Republicii Moldova în ceea ce privește asigurarea cu locuințe de serviciu. </w:t>
      </w:r>
    </w:p>
    <w:p w14:paraId="1A3A08AF" w14:textId="6E287A82" w:rsidR="0032538F" w:rsidRPr="00177205" w:rsidRDefault="0032538F" w:rsidP="0032538F">
      <w:pPr>
        <w:pStyle w:val="Default"/>
        <w:spacing w:line="276" w:lineRule="auto"/>
        <w:ind w:firstLine="567"/>
        <w:jc w:val="both"/>
        <w:rPr>
          <w:color w:val="auto"/>
          <w:sz w:val="28"/>
          <w:szCs w:val="28"/>
        </w:rPr>
      </w:pPr>
      <w:r w:rsidRPr="00177205">
        <w:rPr>
          <w:color w:val="auto"/>
          <w:sz w:val="28"/>
          <w:szCs w:val="28"/>
        </w:rPr>
        <w:t>(10) Salariații menționați la alin</w:t>
      </w:r>
      <w:r w:rsidR="00D70F4F" w:rsidRPr="00177205">
        <w:rPr>
          <w:color w:val="auto"/>
          <w:sz w:val="28"/>
          <w:szCs w:val="28"/>
        </w:rPr>
        <w:t>.</w:t>
      </w:r>
      <w:r w:rsidRPr="00177205">
        <w:rPr>
          <w:color w:val="auto"/>
          <w:sz w:val="28"/>
          <w:szCs w:val="28"/>
        </w:rPr>
        <w:t xml:space="preserve"> (9) pot, în același temei și condiții ca și cetățenii Republicii Moldova, să se înscrie pe lista solicitanților de locuință de serviciu, în unitatea administrativ-teritorială, în care ocupă un loc de muncă, în cazul în care astfel de liste sunt ținute și beneficiază de drepturile care decurg din aceasta.”. </w:t>
      </w:r>
    </w:p>
    <w:p w14:paraId="3F6BD473" w14:textId="77777777" w:rsidR="0032538F" w:rsidRPr="00177205" w:rsidRDefault="0032538F" w:rsidP="0032538F">
      <w:pPr>
        <w:pStyle w:val="Default"/>
        <w:spacing w:line="276" w:lineRule="auto"/>
        <w:ind w:firstLine="567"/>
        <w:jc w:val="both"/>
        <w:rPr>
          <w:color w:val="auto"/>
          <w:sz w:val="28"/>
          <w:szCs w:val="28"/>
        </w:rPr>
      </w:pPr>
      <w:r w:rsidRPr="00177205">
        <w:rPr>
          <w:color w:val="auto"/>
          <w:sz w:val="28"/>
          <w:szCs w:val="28"/>
        </w:rPr>
        <w:t xml:space="preserve">b) Art. 33 se completează cu alin. (6) cu următorul cuprins: </w:t>
      </w:r>
    </w:p>
    <w:p w14:paraId="26C2266E" w14:textId="35D1F706" w:rsidR="0032538F" w:rsidRPr="00177205" w:rsidRDefault="0032538F" w:rsidP="0032538F">
      <w:pPr>
        <w:pStyle w:val="Default"/>
        <w:tabs>
          <w:tab w:val="left" w:pos="567"/>
          <w:tab w:val="left" w:pos="993"/>
        </w:tabs>
        <w:spacing w:line="276" w:lineRule="auto"/>
        <w:ind w:firstLine="567"/>
        <w:jc w:val="both"/>
        <w:rPr>
          <w:color w:val="auto"/>
          <w:sz w:val="28"/>
          <w:szCs w:val="28"/>
        </w:rPr>
      </w:pPr>
      <w:r w:rsidRPr="00177205">
        <w:rPr>
          <w:color w:val="auto"/>
          <w:sz w:val="28"/>
          <w:szCs w:val="28"/>
        </w:rPr>
        <w:t>„(6) Alin. (5) nu se aplică cetățenilor Uniunii Europene, ai</w:t>
      </w:r>
      <w:r w:rsidR="00603DA4" w:rsidRPr="00177205">
        <w:rPr>
          <w:color w:val="auto"/>
          <w:sz w:val="28"/>
          <w:szCs w:val="28"/>
        </w:rPr>
        <w:t xml:space="preserve"> statelor semnatare a Acordului Schengen</w:t>
      </w:r>
      <w:r w:rsidRPr="00177205">
        <w:rPr>
          <w:color w:val="auto"/>
          <w:sz w:val="28"/>
          <w:szCs w:val="28"/>
        </w:rPr>
        <w:t xml:space="preserve"> și membrilor de familie ai acestora cu care contractul de locațiune se va încheia în conformitate cu alin. (4).”.</w:t>
      </w:r>
    </w:p>
    <w:p w14:paraId="4A14AA41" w14:textId="04B525F2" w:rsidR="003D0DEB" w:rsidRPr="00177205" w:rsidRDefault="003D0DEB" w:rsidP="003D0DEB">
      <w:pPr>
        <w:pStyle w:val="Default"/>
        <w:tabs>
          <w:tab w:val="left" w:pos="567"/>
          <w:tab w:val="left" w:pos="993"/>
        </w:tabs>
        <w:spacing w:line="276" w:lineRule="auto"/>
        <w:ind w:firstLine="567"/>
        <w:jc w:val="both"/>
        <w:rPr>
          <w:color w:val="auto"/>
          <w:sz w:val="28"/>
          <w:szCs w:val="28"/>
        </w:rPr>
      </w:pPr>
      <w:r w:rsidRPr="00177205">
        <w:rPr>
          <w:color w:val="auto"/>
          <w:sz w:val="28"/>
          <w:szCs w:val="28"/>
        </w:rPr>
        <w:t>(1</w:t>
      </w:r>
      <w:r w:rsidR="0024734C" w:rsidRPr="00177205">
        <w:rPr>
          <w:color w:val="auto"/>
          <w:sz w:val="28"/>
          <w:szCs w:val="28"/>
        </w:rPr>
        <w:t>8</w:t>
      </w:r>
      <w:r w:rsidRPr="00177205">
        <w:rPr>
          <w:color w:val="auto"/>
          <w:sz w:val="28"/>
          <w:szCs w:val="28"/>
        </w:rPr>
        <w:t xml:space="preserve">) Legea nr.315/2016 privind prestațiile sociale pentru copii (Monitorul Oficial al Republicii Moldova nr. 19-23 art. 56 din 20.01.2017) cu modificările ulterioare, articolul 2 se expune în următoarea redacție: </w:t>
      </w:r>
    </w:p>
    <w:p w14:paraId="52FE6D3B" w14:textId="086DF78D" w:rsidR="003D0DEB" w:rsidRPr="00177205" w:rsidRDefault="003D0DEB" w:rsidP="003D0DEB">
      <w:pPr>
        <w:pStyle w:val="Default"/>
        <w:tabs>
          <w:tab w:val="left" w:pos="567"/>
          <w:tab w:val="left" w:pos="993"/>
        </w:tabs>
        <w:spacing w:line="276" w:lineRule="auto"/>
        <w:jc w:val="both"/>
        <w:rPr>
          <w:color w:val="auto"/>
          <w:sz w:val="28"/>
          <w:szCs w:val="28"/>
        </w:rPr>
      </w:pPr>
      <w:r w:rsidRPr="00177205">
        <w:rPr>
          <w:color w:val="auto"/>
          <w:sz w:val="28"/>
          <w:szCs w:val="28"/>
        </w:rPr>
        <w:t>„Articolul 2. Sfera de acțiune a prezentei legi În condițiile prezentei legi, pot beneficia de prestații sociale copiii cetățenilor Republicii Moldova care au domiciliul în Republica</w:t>
      </w:r>
      <w:r w:rsidRPr="00177205">
        <w:rPr>
          <w:sz w:val="28"/>
          <w:szCs w:val="28"/>
        </w:rPr>
        <w:t xml:space="preserve"> Moldova, copiii persoanelor cărora li s-a recunoscut statutul de apatrid în Republica Moldova, copiii cetățenilor străini domiciliați în Republica Moldova și copiii cetățenilor Uniunii Europene și</w:t>
      </w:r>
      <w:r w:rsidRPr="00177205">
        <w:rPr>
          <w:color w:val="auto"/>
          <w:sz w:val="28"/>
          <w:szCs w:val="28"/>
        </w:rPr>
        <w:t xml:space="preserve"> ai statelor semnatare a Acordului Schengen</w:t>
      </w:r>
      <w:r w:rsidRPr="00177205">
        <w:rPr>
          <w:sz w:val="28"/>
          <w:szCs w:val="28"/>
        </w:rPr>
        <w:t>, domiciliați în Republica Moldova.”.</w:t>
      </w:r>
    </w:p>
    <w:p w14:paraId="70EC1E0F" w14:textId="4D1FACA4" w:rsidR="00454619" w:rsidRPr="00177205" w:rsidRDefault="00454619" w:rsidP="00454619">
      <w:pPr>
        <w:spacing w:after="0"/>
        <w:ind w:firstLine="567"/>
        <w:jc w:val="both"/>
        <w:rPr>
          <w:rFonts w:cs="Times New Roman"/>
          <w:szCs w:val="28"/>
        </w:rPr>
      </w:pPr>
      <w:r w:rsidRPr="00177205">
        <w:rPr>
          <w:rFonts w:cs="Times New Roman"/>
          <w:szCs w:val="28"/>
        </w:rPr>
        <w:lastRenderedPageBreak/>
        <w:t>(1</w:t>
      </w:r>
      <w:r w:rsidR="0024734C" w:rsidRPr="00177205">
        <w:rPr>
          <w:rFonts w:cs="Times New Roman"/>
          <w:szCs w:val="28"/>
        </w:rPr>
        <w:t>9</w:t>
      </w:r>
      <w:r w:rsidRPr="00177205">
        <w:rPr>
          <w:rFonts w:cs="Times New Roman"/>
          <w:szCs w:val="28"/>
        </w:rPr>
        <w:t xml:space="preserve">) Legea nr. 105/2018 cu privire la promovarea ocupării forței de muncă și asigurarea de șomaj (Monitorul Oficial al Republici Moldova, 2018, nr. 295-308, art. 448), cu modificările ulterioare, </w:t>
      </w:r>
      <w:r w:rsidR="00BA5C05" w:rsidRPr="00970F74">
        <w:rPr>
          <w:rFonts w:cs="Times New Roman"/>
        </w:rPr>
        <w:t>se modifică după cum urmează:</w:t>
      </w:r>
    </w:p>
    <w:p w14:paraId="41202AA5" w14:textId="3AD959B1" w:rsidR="00454619" w:rsidRPr="00177205" w:rsidRDefault="00454619" w:rsidP="00454619">
      <w:pPr>
        <w:spacing w:after="0"/>
        <w:ind w:firstLine="567"/>
        <w:jc w:val="both"/>
        <w:rPr>
          <w:rFonts w:cs="Times New Roman"/>
          <w:szCs w:val="28"/>
        </w:rPr>
      </w:pPr>
      <w:r w:rsidRPr="00177205">
        <w:rPr>
          <w:rFonts w:cs="Times New Roman"/>
          <w:b/>
          <w:bCs/>
          <w:szCs w:val="28"/>
        </w:rPr>
        <w:t>a)</w:t>
      </w:r>
      <w:r w:rsidRPr="00177205">
        <w:rPr>
          <w:rFonts w:cs="Times New Roman"/>
          <w:szCs w:val="28"/>
        </w:rPr>
        <w:t xml:space="preserve"> </w:t>
      </w:r>
      <w:r w:rsidR="00BA5C05" w:rsidRPr="00970F74">
        <w:rPr>
          <w:rFonts w:cs="Times New Roman"/>
        </w:rPr>
        <w:t>La articolul 10, alineatul (5) se completează cu litera q) cu următorul cuprins:</w:t>
      </w:r>
    </w:p>
    <w:p w14:paraId="2D4A15D8" w14:textId="3584C256" w:rsidR="00454619" w:rsidRPr="00177205" w:rsidRDefault="00454619" w:rsidP="00454619">
      <w:pPr>
        <w:spacing w:after="0"/>
        <w:ind w:firstLine="567"/>
        <w:jc w:val="both"/>
        <w:rPr>
          <w:rFonts w:cs="Times New Roman"/>
          <w:szCs w:val="28"/>
        </w:rPr>
      </w:pPr>
      <w:r w:rsidRPr="00177205">
        <w:rPr>
          <w:rFonts w:cs="Times New Roman"/>
          <w:szCs w:val="28"/>
        </w:rPr>
        <w:t xml:space="preserve">„q) coordonează, la nivel național, activitățile privind facilitarea mobilității forței de muncă în cadrul rețelei de servicii europene pentru ocuparea forței de muncă.”; </w:t>
      </w:r>
    </w:p>
    <w:p w14:paraId="08BF7F56" w14:textId="13DB171E" w:rsidR="00454619" w:rsidRPr="00177205" w:rsidRDefault="00454619" w:rsidP="00454619">
      <w:pPr>
        <w:spacing w:after="0"/>
        <w:ind w:firstLine="567"/>
        <w:jc w:val="both"/>
        <w:rPr>
          <w:rFonts w:cs="Times New Roman"/>
          <w:szCs w:val="28"/>
        </w:rPr>
      </w:pPr>
      <w:r w:rsidRPr="00177205">
        <w:rPr>
          <w:rFonts w:cs="Times New Roman"/>
          <w:b/>
          <w:bCs/>
          <w:szCs w:val="28"/>
        </w:rPr>
        <w:t>b)</w:t>
      </w:r>
      <w:r w:rsidRPr="00177205">
        <w:rPr>
          <w:rFonts w:cs="Times New Roman"/>
          <w:szCs w:val="28"/>
        </w:rPr>
        <w:t xml:space="preserve"> </w:t>
      </w:r>
      <w:r w:rsidR="00BA5C05" w:rsidRPr="00970F74">
        <w:rPr>
          <w:rFonts w:cs="Times New Roman"/>
        </w:rPr>
        <w:t>Articolul 14 se completează cu alineatul (3) cu următorul cuprins</w:t>
      </w:r>
      <w:r w:rsidRPr="00177205">
        <w:rPr>
          <w:rFonts w:cs="Times New Roman"/>
          <w:szCs w:val="28"/>
        </w:rPr>
        <w:t xml:space="preserve">: </w:t>
      </w:r>
    </w:p>
    <w:p w14:paraId="7AF00476" w14:textId="51F8B269" w:rsidR="0032538F" w:rsidRPr="00177205" w:rsidRDefault="00454619" w:rsidP="00454619">
      <w:pPr>
        <w:spacing w:after="0"/>
        <w:ind w:firstLine="567"/>
        <w:jc w:val="both"/>
        <w:rPr>
          <w:rFonts w:cs="Times New Roman"/>
          <w:szCs w:val="28"/>
        </w:rPr>
      </w:pPr>
      <w:r w:rsidRPr="00177205">
        <w:rPr>
          <w:rFonts w:cs="Times New Roman"/>
          <w:szCs w:val="28"/>
        </w:rPr>
        <w:t>„(3) Ofertele de muncă și anunțurile privind locurile de muncă</w:t>
      </w:r>
      <w:r w:rsidR="00C63B6F" w:rsidRPr="00177205">
        <w:rPr>
          <w:rFonts w:cs="Times New Roman"/>
          <w:szCs w:val="28"/>
        </w:rPr>
        <w:t xml:space="preserve"> vacante</w:t>
      </w:r>
      <w:r w:rsidRPr="00177205">
        <w:rPr>
          <w:rFonts w:cs="Times New Roman"/>
          <w:szCs w:val="28"/>
        </w:rPr>
        <w:t xml:space="preserve"> includ toate condițiile de ocupare a locului de muncă.”</w:t>
      </w:r>
    </w:p>
    <w:p w14:paraId="3232C142" w14:textId="5B8B828D" w:rsidR="001E7CAE" w:rsidRPr="00252B05" w:rsidRDefault="001E7CAE" w:rsidP="00252B05">
      <w:pPr>
        <w:tabs>
          <w:tab w:val="left" w:pos="1134"/>
        </w:tabs>
        <w:spacing w:after="0"/>
        <w:ind w:firstLine="567"/>
        <w:jc w:val="both"/>
        <w:rPr>
          <w:rFonts w:cs="Times New Roman"/>
        </w:rPr>
      </w:pPr>
      <w:r w:rsidRPr="00177205">
        <w:rPr>
          <w:rFonts w:cs="Times New Roman"/>
          <w:szCs w:val="28"/>
        </w:rPr>
        <w:t>(</w:t>
      </w:r>
      <w:r w:rsidR="0024734C" w:rsidRPr="00177205">
        <w:rPr>
          <w:rFonts w:cs="Times New Roman"/>
          <w:szCs w:val="28"/>
        </w:rPr>
        <w:t>20</w:t>
      </w:r>
      <w:r w:rsidRPr="00177205">
        <w:rPr>
          <w:rFonts w:cs="Times New Roman"/>
          <w:szCs w:val="28"/>
        </w:rPr>
        <w:t xml:space="preserve">) </w:t>
      </w:r>
      <w:r w:rsidR="00252B05" w:rsidRPr="00970F74">
        <w:rPr>
          <w:rFonts w:cs="Times New Roman"/>
        </w:rPr>
        <w:t>La articolul 10 alineatul (1) din Legea nr. 1593/2002 cu privire la mărimea, modul și termenele de achitare a primelor de asigurare obligatorie de asistență medicală (Monitorul Oficial al Republicii Moldova, 2003, nr. 18–19, art. 57), cu modificările ulterioare, după textul „lit. a)-c)” se completează cu textul „și e)”</w:t>
      </w:r>
    </w:p>
    <w:sectPr w:rsidR="001E7CAE" w:rsidRPr="00252B05" w:rsidSect="0074746E">
      <w:pgSz w:w="11906" w:h="16838"/>
      <w:pgMar w:top="851" w:right="851" w:bottom="1134" w:left="1701"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27F75" w14:textId="77777777" w:rsidR="00356F88" w:rsidRDefault="00356F88" w:rsidP="004A29DB">
      <w:pPr>
        <w:spacing w:after="0"/>
      </w:pPr>
      <w:r>
        <w:separator/>
      </w:r>
    </w:p>
  </w:endnote>
  <w:endnote w:type="continuationSeparator" w:id="0">
    <w:p w14:paraId="2B19BD60" w14:textId="77777777" w:rsidR="00356F88" w:rsidRDefault="00356F88" w:rsidP="004A29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T Serif">
    <w:altName w:val="Times New Roman"/>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46F5F" w14:textId="77777777" w:rsidR="00356F88" w:rsidRDefault="00356F88" w:rsidP="004A29DB">
      <w:pPr>
        <w:spacing w:after="0"/>
      </w:pPr>
      <w:r>
        <w:separator/>
      </w:r>
    </w:p>
  </w:footnote>
  <w:footnote w:type="continuationSeparator" w:id="0">
    <w:p w14:paraId="251ACDAE" w14:textId="77777777" w:rsidR="00356F88" w:rsidRDefault="00356F88" w:rsidP="004A29D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F19"/>
    <w:multiLevelType w:val="multilevel"/>
    <w:tmpl w:val="1DE651F8"/>
    <w:lvl w:ilvl="0">
      <w:start w:val="1"/>
      <w:numFmt w:val="decimal"/>
      <w:lvlText w:val="(%1)"/>
      <w:lvlJc w:val="left"/>
      <w:pPr>
        <w:tabs>
          <w:tab w:val="num" w:pos="0"/>
        </w:tabs>
        <w:ind w:left="750" w:hanging="390"/>
      </w:pPr>
      <w:rPr>
        <w:rFonts w:ascii="Times New Roman" w:eastAsia="Times New Roman" w:hAnsi="Times New Roman" w:cs="Times New Roman"/>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E96150"/>
    <w:multiLevelType w:val="hybridMultilevel"/>
    <w:tmpl w:val="7A966B42"/>
    <w:lvl w:ilvl="0" w:tplc="1C2C13B4">
      <w:start w:val="1"/>
      <w:numFmt w:val="decimal"/>
      <w:lvlText w:val="(%1)"/>
      <w:lvlJc w:val="left"/>
      <w:pPr>
        <w:ind w:left="1080" w:hanging="720"/>
      </w:pPr>
      <w:rPr>
        <w:rFonts w:ascii="Times New Roman" w:hAnsi="Times New Roman" w:cs="Times New Roman"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03057B69"/>
    <w:multiLevelType w:val="hybridMultilevel"/>
    <w:tmpl w:val="122683AE"/>
    <w:lvl w:ilvl="0" w:tplc="3DE8493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335F82"/>
    <w:multiLevelType w:val="multilevel"/>
    <w:tmpl w:val="7A7C5642"/>
    <w:lvl w:ilvl="0">
      <w:start w:val="1"/>
      <w:numFmt w:val="decimal"/>
      <w:lvlText w:val="(%1)"/>
      <w:lvlJc w:val="left"/>
      <w:pPr>
        <w:tabs>
          <w:tab w:val="num" w:pos="4886"/>
        </w:tabs>
        <w:ind w:left="5606"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D663379"/>
    <w:multiLevelType w:val="multilevel"/>
    <w:tmpl w:val="E85E1288"/>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F8170B"/>
    <w:multiLevelType w:val="multilevel"/>
    <w:tmpl w:val="6E4CE7E0"/>
    <w:lvl w:ilvl="0">
      <w:start w:val="1"/>
      <w:numFmt w:val="lowerLetter"/>
      <w:lvlText w:val="%1)"/>
      <w:lvlJc w:val="left"/>
      <w:pPr>
        <w:tabs>
          <w:tab w:val="num" w:pos="0"/>
        </w:tabs>
        <w:ind w:left="927" w:hanging="360"/>
      </w:pPr>
      <w:rPr>
        <w:sz w:val="28"/>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00D6418"/>
    <w:multiLevelType w:val="multilevel"/>
    <w:tmpl w:val="5AC0D502"/>
    <w:lvl w:ilvl="0">
      <w:start w:val="1"/>
      <w:numFmt w:val="lowerLetter"/>
      <w:lvlText w:val="%1)"/>
      <w:lvlJc w:val="left"/>
      <w:pPr>
        <w:tabs>
          <w:tab w:val="num" w:pos="0"/>
        </w:tabs>
        <w:ind w:left="720" w:hanging="360"/>
      </w:pPr>
      <w:rPr>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09E30A3"/>
    <w:multiLevelType w:val="multilevel"/>
    <w:tmpl w:val="18CCC0F4"/>
    <w:lvl w:ilvl="0">
      <w:start w:val="1"/>
      <w:numFmt w:val="decimal"/>
      <w:lvlText w:val="(%1)"/>
      <w:lvlJc w:val="left"/>
      <w:pPr>
        <w:tabs>
          <w:tab w:val="num" w:pos="0"/>
        </w:tabs>
        <w:ind w:left="720" w:hanging="360"/>
      </w:pPr>
      <w:rPr>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15E0042"/>
    <w:multiLevelType w:val="hybridMultilevel"/>
    <w:tmpl w:val="7F6CF85A"/>
    <w:lvl w:ilvl="0" w:tplc="FFFFFFFF">
      <w:start w:val="1"/>
      <w:numFmt w:val="lowerLetter"/>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3D2135B"/>
    <w:multiLevelType w:val="multilevel"/>
    <w:tmpl w:val="65583BCA"/>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17B47BFC"/>
    <w:multiLevelType w:val="hybridMultilevel"/>
    <w:tmpl w:val="066839C2"/>
    <w:lvl w:ilvl="0" w:tplc="8B42F4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81B0537"/>
    <w:multiLevelType w:val="multilevel"/>
    <w:tmpl w:val="6E08C7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8407C7E"/>
    <w:multiLevelType w:val="multilevel"/>
    <w:tmpl w:val="8EF26CC4"/>
    <w:lvl w:ilvl="0">
      <w:start w:val="1"/>
      <w:numFmt w:val="lowerLetter"/>
      <w:lvlText w:val="%1)"/>
      <w:lvlJc w:val="left"/>
      <w:pPr>
        <w:tabs>
          <w:tab w:val="num" w:pos="0"/>
        </w:tabs>
        <w:ind w:left="1424" w:hanging="289"/>
      </w:pPr>
      <w:rPr>
        <w:rFonts w:ascii="Times New Roman" w:eastAsia="Times New Roman" w:hAnsi="Times New Roman" w:cs="Times New Roman"/>
        <w:w w:val="99"/>
        <w:sz w:val="28"/>
        <w:szCs w:val="28"/>
        <w:lang w:val="ro-RO" w:eastAsia="en-US" w:bidi="ar-SA"/>
      </w:rPr>
    </w:lvl>
    <w:lvl w:ilvl="1">
      <w:numFmt w:val="bullet"/>
      <w:lvlText w:val=""/>
      <w:lvlJc w:val="left"/>
      <w:pPr>
        <w:tabs>
          <w:tab w:val="num" w:pos="0"/>
        </w:tabs>
        <w:ind w:left="1732" w:hanging="289"/>
      </w:pPr>
      <w:rPr>
        <w:rFonts w:ascii="Symbol" w:hAnsi="Symbol" w:cs="Symbol" w:hint="default"/>
        <w:lang w:val="ro-RO" w:eastAsia="en-US" w:bidi="ar-SA"/>
      </w:rPr>
    </w:lvl>
    <w:lvl w:ilvl="2">
      <w:numFmt w:val="bullet"/>
      <w:lvlText w:val=""/>
      <w:lvlJc w:val="left"/>
      <w:pPr>
        <w:tabs>
          <w:tab w:val="num" w:pos="0"/>
        </w:tabs>
        <w:ind w:left="2625" w:hanging="289"/>
      </w:pPr>
      <w:rPr>
        <w:rFonts w:ascii="Symbol" w:hAnsi="Symbol" w:cs="Symbol" w:hint="default"/>
        <w:lang w:val="ro-RO" w:eastAsia="en-US" w:bidi="ar-SA"/>
      </w:rPr>
    </w:lvl>
    <w:lvl w:ilvl="3">
      <w:numFmt w:val="bullet"/>
      <w:lvlText w:val=""/>
      <w:lvlJc w:val="left"/>
      <w:pPr>
        <w:tabs>
          <w:tab w:val="num" w:pos="0"/>
        </w:tabs>
        <w:ind w:left="3518" w:hanging="289"/>
      </w:pPr>
      <w:rPr>
        <w:rFonts w:ascii="Symbol" w:hAnsi="Symbol" w:cs="Symbol" w:hint="default"/>
        <w:lang w:val="ro-RO" w:eastAsia="en-US" w:bidi="ar-SA"/>
      </w:rPr>
    </w:lvl>
    <w:lvl w:ilvl="4">
      <w:numFmt w:val="bullet"/>
      <w:lvlText w:val=""/>
      <w:lvlJc w:val="left"/>
      <w:pPr>
        <w:tabs>
          <w:tab w:val="num" w:pos="0"/>
        </w:tabs>
        <w:ind w:left="4411" w:hanging="289"/>
      </w:pPr>
      <w:rPr>
        <w:rFonts w:ascii="Symbol" w:hAnsi="Symbol" w:cs="Symbol" w:hint="default"/>
        <w:lang w:val="ro-RO" w:eastAsia="en-US" w:bidi="ar-SA"/>
      </w:rPr>
    </w:lvl>
    <w:lvl w:ilvl="5">
      <w:numFmt w:val="bullet"/>
      <w:lvlText w:val=""/>
      <w:lvlJc w:val="left"/>
      <w:pPr>
        <w:tabs>
          <w:tab w:val="num" w:pos="0"/>
        </w:tabs>
        <w:ind w:left="5304" w:hanging="289"/>
      </w:pPr>
      <w:rPr>
        <w:rFonts w:ascii="Symbol" w:hAnsi="Symbol" w:cs="Symbol" w:hint="default"/>
        <w:lang w:val="ro-RO" w:eastAsia="en-US" w:bidi="ar-SA"/>
      </w:rPr>
    </w:lvl>
    <w:lvl w:ilvl="6">
      <w:numFmt w:val="bullet"/>
      <w:lvlText w:val=""/>
      <w:lvlJc w:val="left"/>
      <w:pPr>
        <w:tabs>
          <w:tab w:val="num" w:pos="0"/>
        </w:tabs>
        <w:ind w:left="6197" w:hanging="289"/>
      </w:pPr>
      <w:rPr>
        <w:rFonts w:ascii="Symbol" w:hAnsi="Symbol" w:cs="Symbol" w:hint="default"/>
        <w:lang w:val="ro-RO" w:eastAsia="en-US" w:bidi="ar-SA"/>
      </w:rPr>
    </w:lvl>
    <w:lvl w:ilvl="7">
      <w:numFmt w:val="bullet"/>
      <w:lvlText w:val=""/>
      <w:lvlJc w:val="left"/>
      <w:pPr>
        <w:tabs>
          <w:tab w:val="num" w:pos="0"/>
        </w:tabs>
        <w:ind w:left="7090" w:hanging="289"/>
      </w:pPr>
      <w:rPr>
        <w:rFonts w:ascii="Symbol" w:hAnsi="Symbol" w:cs="Symbol" w:hint="default"/>
        <w:lang w:val="ro-RO" w:eastAsia="en-US" w:bidi="ar-SA"/>
      </w:rPr>
    </w:lvl>
    <w:lvl w:ilvl="8">
      <w:numFmt w:val="bullet"/>
      <w:lvlText w:val=""/>
      <w:lvlJc w:val="left"/>
      <w:pPr>
        <w:tabs>
          <w:tab w:val="num" w:pos="0"/>
        </w:tabs>
        <w:ind w:left="7983" w:hanging="289"/>
      </w:pPr>
      <w:rPr>
        <w:rFonts w:ascii="Symbol" w:hAnsi="Symbol" w:cs="Symbol" w:hint="default"/>
        <w:lang w:val="ro-RO" w:eastAsia="en-US" w:bidi="ar-SA"/>
      </w:rPr>
    </w:lvl>
  </w:abstractNum>
  <w:abstractNum w:abstractNumId="13" w15:restartNumberingAfterBreak="0">
    <w:nsid w:val="18BC0AA6"/>
    <w:multiLevelType w:val="hybridMultilevel"/>
    <w:tmpl w:val="3E4A1E52"/>
    <w:lvl w:ilvl="0" w:tplc="C7708ABE">
      <w:start w:val="1"/>
      <w:numFmt w:val="lowerLetter"/>
      <w:lvlText w:val="%1)"/>
      <w:lvlJc w:val="left"/>
      <w:pPr>
        <w:ind w:left="927" w:hanging="360"/>
      </w:pPr>
      <w:rPr>
        <w:rFonts w:hint="default"/>
        <w:i w:val="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4" w15:restartNumberingAfterBreak="0">
    <w:nsid w:val="1A1C5108"/>
    <w:multiLevelType w:val="multilevel"/>
    <w:tmpl w:val="E0BAC41A"/>
    <w:lvl w:ilvl="0">
      <w:start w:val="1"/>
      <w:numFmt w:val="decimal"/>
      <w:lvlText w:val="(%1)"/>
      <w:lvlJc w:val="left"/>
      <w:pPr>
        <w:tabs>
          <w:tab w:val="num" w:pos="0"/>
        </w:tabs>
        <w:ind w:left="4472"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5" w15:restartNumberingAfterBreak="0">
    <w:nsid w:val="25112F33"/>
    <w:multiLevelType w:val="hybridMultilevel"/>
    <w:tmpl w:val="64CA2D80"/>
    <w:lvl w:ilvl="0" w:tplc="2E1AF9EC">
      <w:start w:val="1"/>
      <w:numFmt w:val="lowerLetter"/>
      <w:lvlText w:val="%1)"/>
      <w:lvlJc w:val="left"/>
      <w:pPr>
        <w:ind w:left="927"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16" w15:restartNumberingAfterBreak="0">
    <w:nsid w:val="2579462B"/>
    <w:multiLevelType w:val="hybridMultilevel"/>
    <w:tmpl w:val="9F82DFC2"/>
    <w:lvl w:ilvl="0" w:tplc="04180017">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A215C43"/>
    <w:multiLevelType w:val="multilevel"/>
    <w:tmpl w:val="D19E27D2"/>
    <w:lvl w:ilvl="0">
      <w:start w:val="1"/>
      <w:numFmt w:val="decimal"/>
      <w:lvlText w:val="(%1)"/>
      <w:lvlJc w:val="left"/>
      <w:pPr>
        <w:tabs>
          <w:tab w:val="num" w:pos="1702"/>
        </w:tabs>
        <w:ind w:left="2629" w:hanging="360"/>
      </w:pPr>
      <w:rPr>
        <w:rFonts w:ascii="Times New Roman" w:eastAsiaTheme="minorHAnsi" w:hAnsi="Times New Roman" w:cstheme="minorBidi" w:hint="default"/>
        <w:color w:val="000000" w:themeColor="text1"/>
      </w:rPr>
    </w:lvl>
    <w:lvl w:ilvl="1">
      <w:start w:val="1"/>
      <w:numFmt w:val="decimal"/>
      <w:suff w:val="space"/>
      <w:lvlText w:val="(%2)"/>
      <w:lvlJc w:val="left"/>
      <w:pPr>
        <w:ind w:left="1790" w:hanging="360"/>
      </w:pPr>
      <w:rPr>
        <w:rFonts w:ascii="Times New Roman" w:hAnsi="Times New Roman" w:cs="Times New Roman" w:hint="default"/>
        <w:i w:val="0"/>
        <w:iCs w:val="0"/>
        <w:color w:val="000000" w:themeColor="text1"/>
      </w:rPr>
    </w:lvl>
    <w:lvl w:ilvl="2">
      <w:start w:val="1"/>
      <w:numFmt w:val="lowerRoman"/>
      <w:lvlText w:val="%3."/>
      <w:lvlJc w:val="right"/>
      <w:pPr>
        <w:tabs>
          <w:tab w:val="num" w:pos="143"/>
        </w:tabs>
        <w:ind w:left="2510" w:hanging="180"/>
      </w:pPr>
      <w:rPr>
        <w:rFonts w:hint="default"/>
      </w:rPr>
    </w:lvl>
    <w:lvl w:ilvl="3">
      <w:start w:val="1"/>
      <w:numFmt w:val="decimal"/>
      <w:lvlText w:val="%4."/>
      <w:lvlJc w:val="left"/>
      <w:pPr>
        <w:tabs>
          <w:tab w:val="num" w:pos="143"/>
        </w:tabs>
        <w:ind w:left="3230" w:hanging="360"/>
      </w:pPr>
      <w:rPr>
        <w:rFonts w:hint="default"/>
        <w:b/>
        <w:bCs/>
        <w:i w:val="0"/>
        <w:iCs w:val="0"/>
      </w:rPr>
    </w:lvl>
    <w:lvl w:ilvl="4">
      <w:start w:val="1"/>
      <w:numFmt w:val="lowerLetter"/>
      <w:lvlText w:val="%5."/>
      <w:lvlJc w:val="left"/>
      <w:pPr>
        <w:tabs>
          <w:tab w:val="num" w:pos="143"/>
        </w:tabs>
        <w:ind w:left="3950" w:hanging="360"/>
      </w:pPr>
      <w:rPr>
        <w:rFonts w:hint="default"/>
      </w:rPr>
    </w:lvl>
    <w:lvl w:ilvl="5">
      <w:start w:val="1"/>
      <w:numFmt w:val="lowerRoman"/>
      <w:lvlText w:val="%6."/>
      <w:lvlJc w:val="right"/>
      <w:pPr>
        <w:tabs>
          <w:tab w:val="num" w:pos="143"/>
        </w:tabs>
        <w:ind w:left="4670" w:hanging="180"/>
      </w:pPr>
      <w:rPr>
        <w:rFonts w:hint="default"/>
      </w:rPr>
    </w:lvl>
    <w:lvl w:ilvl="6">
      <w:start w:val="1"/>
      <w:numFmt w:val="decimal"/>
      <w:lvlText w:val="%7."/>
      <w:lvlJc w:val="left"/>
      <w:pPr>
        <w:tabs>
          <w:tab w:val="num" w:pos="143"/>
        </w:tabs>
        <w:ind w:left="5390" w:hanging="360"/>
      </w:pPr>
      <w:rPr>
        <w:rFonts w:hint="default"/>
      </w:rPr>
    </w:lvl>
    <w:lvl w:ilvl="7">
      <w:start w:val="1"/>
      <w:numFmt w:val="lowerLetter"/>
      <w:lvlText w:val="%8."/>
      <w:lvlJc w:val="left"/>
      <w:pPr>
        <w:tabs>
          <w:tab w:val="num" w:pos="143"/>
        </w:tabs>
        <w:ind w:left="6110" w:hanging="360"/>
      </w:pPr>
      <w:rPr>
        <w:rFonts w:hint="default"/>
      </w:rPr>
    </w:lvl>
    <w:lvl w:ilvl="8">
      <w:start w:val="1"/>
      <w:numFmt w:val="lowerRoman"/>
      <w:lvlText w:val="%9."/>
      <w:lvlJc w:val="right"/>
      <w:pPr>
        <w:tabs>
          <w:tab w:val="num" w:pos="143"/>
        </w:tabs>
        <w:ind w:left="6830" w:hanging="180"/>
      </w:pPr>
      <w:rPr>
        <w:rFonts w:hint="default"/>
      </w:rPr>
    </w:lvl>
  </w:abstractNum>
  <w:abstractNum w:abstractNumId="18" w15:restartNumberingAfterBreak="0">
    <w:nsid w:val="2A3B5199"/>
    <w:multiLevelType w:val="hybridMultilevel"/>
    <w:tmpl w:val="5AFA8870"/>
    <w:lvl w:ilvl="0" w:tplc="D52A474C">
      <w:start w:val="1"/>
      <w:numFmt w:val="lowerLetter"/>
      <w:lvlText w:val="%1)"/>
      <w:lvlJc w:val="left"/>
      <w:pPr>
        <w:ind w:left="927" w:hanging="360"/>
      </w:pPr>
      <w:rPr>
        <w:rFonts w:hint="default"/>
        <w:b w:val="0"/>
        <w:bCs/>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2BB038FF"/>
    <w:multiLevelType w:val="multilevel"/>
    <w:tmpl w:val="8B943AE8"/>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BF45FF8"/>
    <w:multiLevelType w:val="hybridMultilevel"/>
    <w:tmpl w:val="DC901D26"/>
    <w:lvl w:ilvl="0" w:tplc="90DCED9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EA111CC"/>
    <w:multiLevelType w:val="hybridMultilevel"/>
    <w:tmpl w:val="1EC0F34E"/>
    <w:lvl w:ilvl="0" w:tplc="B18E18BA">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0822C6D"/>
    <w:multiLevelType w:val="multilevel"/>
    <w:tmpl w:val="1944A084"/>
    <w:lvl w:ilvl="0">
      <w:start w:val="1"/>
      <w:numFmt w:val="decimal"/>
      <w:lvlText w:val="(%1)"/>
      <w:lvlJc w:val="left"/>
      <w:pPr>
        <w:tabs>
          <w:tab w:val="num" w:pos="-284"/>
        </w:tabs>
        <w:ind w:left="786"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3" w15:restartNumberingAfterBreak="0">
    <w:nsid w:val="30B549AF"/>
    <w:multiLevelType w:val="multilevel"/>
    <w:tmpl w:val="25D23F6C"/>
    <w:lvl w:ilvl="0">
      <w:start w:val="1"/>
      <w:numFmt w:val="decimal"/>
      <w:lvlText w:val="(%1)"/>
      <w:lvlJc w:val="left"/>
      <w:pPr>
        <w:tabs>
          <w:tab w:val="num" w:pos="0"/>
        </w:tabs>
        <w:ind w:left="720" w:hanging="360"/>
      </w:pPr>
      <w:rPr>
        <w:rFonts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4417054"/>
    <w:multiLevelType w:val="multilevel"/>
    <w:tmpl w:val="5008C04A"/>
    <w:lvl w:ilvl="0">
      <w:start w:val="1"/>
      <w:numFmt w:val="decimal"/>
      <w:lvlText w:val="(%1)"/>
      <w:lvlJc w:val="left"/>
      <w:pPr>
        <w:tabs>
          <w:tab w:val="num" w:pos="4394"/>
        </w:tabs>
        <w:ind w:left="532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83B7113"/>
    <w:multiLevelType w:val="multilevel"/>
    <w:tmpl w:val="6AC4826A"/>
    <w:lvl w:ilvl="0">
      <w:start w:val="1"/>
      <w:numFmt w:val="lowerLetter"/>
      <w:lvlText w:val="%1)"/>
      <w:lvlJc w:val="left"/>
      <w:pPr>
        <w:tabs>
          <w:tab w:val="num" w:pos="0"/>
        </w:tabs>
        <w:ind w:left="927" w:hanging="360"/>
      </w:pPr>
      <w:rPr>
        <w:rFonts w:ascii="Times New Roman" w:eastAsiaTheme="minorHAnsi" w:hAnsi="Times New Roman" w:cs="Times New Roma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6" w15:restartNumberingAfterBreak="0">
    <w:nsid w:val="38DF705C"/>
    <w:multiLevelType w:val="hybridMultilevel"/>
    <w:tmpl w:val="6CF21098"/>
    <w:lvl w:ilvl="0" w:tplc="F4E22DD0">
      <w:start w:val="1"/>
      <w:numFmt w:val="lowerLetter"/>
      <w:lvlText w:val="%1)"/>
      <w:lvlJc w:val="left"/>
      <w:pPr>
        <w:ind w:left="1287" w:hanging="360"/>
      </w:pPr>
      <w:rPr>
        <w:b/>
        <w:bCs/>
        <w:i w:val="0"/>
        <w:iCs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C636BDC"/>
    <w:multiLevelType w:val="multilevel"/>
    <w:tmpl w:val="5538B91C"/>
    <w:lvl w:ilvl="0">
      <w:start w:val="1"/>
      <w:numFmt w:val="lowerLetter"/>
      <w:lvlText w:val="%1)"/>
      <w:lvlJc w:val="left"/>
      <w:pPr>
        <w:tabs>
          <w:tab w:val="num" w:pos="0"/>
        </w:tabs>
        <w:ind w:left="1430" w:hanging="360"/>
      </w:pPr>
      <w:rPr>
        <w:color w:val="000000"/>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28" w15:restartNumberingAfterBreak="0">
    <w:nsid w:val="3F24187C"/>
    <w:multiLevelType w:val="hybridMultilevel"/>
    <w:tmpl w:val="3F7E4666"/>
    <w:lvl w:ilvl="0" w:tplc="08190017">
      <w:start w:val="1"/>
      <w:numFmt w:val="lowerLetter"/>
      <w:lvlText w:val="%1)"/>
      <w:lvlJc w:val="left"/>
      <w:pPr>
        <w:ind w:left="720" w:hanging="360"/>
      </w:pPr>
      <w:rPr>
        <w:rFonts w:hint="default"/>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9" w15:restartNumberingAfterBreak="0">
    <w:nsid w:val="433D3CC9"/>
    <w:multiLevelType w:val="multilevel"/>
    <w:tmpl w:val="68AAA4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6846A1C"/>
    <w:multiLevelType w:val="hybridMultilevel"/>
    <w:tmpl w:val="7136C952"/>
    <w:lvl w:ilvl="0" w:tplc="C6B21158">
      <w:start w:val="1"/>
      <w:numFmt w:val="lowerLetter"/>
      <w:lvlText w:val="%1)"/>
      <w:lvlJc w:val="left"/>
      <w:pPr>
        <w:ind w:left="568" w:hanging="360"/>
      </w:pPr>
      <w:rPr>
        <w:rFonts w:hint="default"/>
        <w:strike w:val="0"/>
        <w:color w:val="auto"/>
      </w:rPr>
    </w:lvl>
    <w:lvl w:ilvl="1" w:tplc="04180019" w:tentative="1">
      <w:start w:val="1"/>
      <w:numFmt w:val="lowerLetter"/>
      <w:lvlText w:val="%2."/>
      <w:lvlJc w:val="left"/>
      <w:pPr>
        <w:ind w:left="1288" w:hanging="360"/>
      </w:pPr>
    </w:lvl>
    <w:lvl w:ilvl="2" w:tplc="0418001B" w:tentative="1">
      <w:start w:val="1"/>
      <w:numFmt w:val="lowerRoman"/>
      <w:lvlText w:val="%3."/>
      <w:lvlJc w:val="right"/>
      <w:pPr>
        <w:ind w:left="2008" w:hanging="180"/>
      </w:pPr>
    </w:lvl>
    <w:lvl w:ilvl="3" w:tplc="0418000F" w:tentative="1">
      <w:start w:val="1"/>
      <w:numFmt w:val="decimal"/>
      <w:lvlText w:val="%4."/>
      <w:lvlJc w:val="left"/>
      <w:pPr>
        <w:ind w:left="2728" w:hanging="360"/>
      </w:pPr>
    </w:lvl>
    <w:lvl w:ilvl="4" w:tplc="04180019" w:tentative="1">
      <w:start w:val="1"/>
      <w:numFmt w:val="lowerLetter"/>
      <w:lvlText w:val="%5."/>
      <w:lvlJc w:val="left"/>
      <w:pPr>
        <w:ind w:left="3448" w:hanging="360"/>
      </w:pPr>
    </w:lvl>
    <w:lvl w:ilvl="5" w:tplc="0418001B" w:tentative="1">
      <w:start w:val="1"/>
      <w:numFmt w:val="lowerRoman"/>
      <w:lvlText w:val="%6."/>
      <w:lvlJc w:val="right"/>
      <w:pPr>
        <w:ind w:left="4168" w:hanging="180"/>
      </w:pPr>
    </w:lvl>
    <w:lvl w:ilvl="6" w:tplc="0418000F" w:tentative="1">
      <w:start w:val="1"/>
      <w:numFmt w:val="decimal"/>
      <w:lvlText w:val="%7."/>
      <w:lvlJc w:val="left"/>
      <w:pPr>
        <w:ind w:left="4888" w:hanging="360"/>
      </w:pPr>
    </w:lvl>
    <w:lvl w:ilvl="7" w:tplc="04180019" w:tentative="1">
      <w:start w:val="1"/>
      <w:numFmt w:val="lowerLetter"/>
      <w:lvlText w:val="%8."/>
      <w:lvlJc w:val="left"/>
      <w:pPr>
        <w:ind w:left="5608" w:hanging="360"/>
      </w:pPr>
    </w:lvl>
    <w:lvl w:ilvl="8" w:tplc="0418001B" w:tentative="1">
      <w:start w:val="1"/>
      <w:numFmt w:val="lowerRoman"/>
      <w:lvlText w:val="%9."/>
      <w:lvlJc w:val="right"/>
      <w:pPr>
        <w:ind w:left="6328" w:hanging="180"/>
      </w:pPr>
    </w:lvl>
  </w:abstractNum>
  <w:abstractNum w:abstractNumId="31" w15:restartNumberingAfterBreak="0">
    <w:nsid w:val="47F718B3"/>
    <w:multiLevelType w:val="multilevel"/>
    <w:tmpl w:val="80A25DD0"/>
    <w:lvl w:ilvl="0">
      <w:start w:val="1"/>
      <w:numFmt w:val="decimal"/>
      <w:lvlText w:val="(%1)"/>
      <w:lvlJc w:val="left"/>
      <w:pPr>
        <w:tabs>
          <w:tab w:val="num" w:pos="710"/>
        </w:tabs>
        <w:ind w:left="1637" w:hanging="360"/>
      </w:pPr>
      <w:rPr>
        <w:rFonts w:ascii="Times New Roman" w:eastAsiaTheme="minorHAnsi" w:hAnsi="Times New Roman" w:cstheme="minorBidi"/>
        <w:strike w:val="0"/>
        <w:color w:val="000000" w:themeColor="text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2" w15:restartNumberingAfterBreak="0">
    <w:nsid w:val="4A101B8E"/>
    <w:multiLevelType w:val="hybridMultilevel"/>
    <w:tmpl w:val="F1946F4C"/>
    <w:lvl w:ilvl="0" w:tplc="E9841842">
      <w:start w:val="1"/>
      <w:numFmt w:val="lowerLetter"/>
      <w:lvlText w:val="%1)"/>
      <w:lvlJc w:val="left"/>
      <w:pPr>
        <w:ind w:left="927" w:hanging="360"/>
      </w:pPr>
      <w:rPr>
        <w:rFonts w:cstheme="minorBidi"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3" w15:restartNumberingAfterBreak="0">
    <w:nsid w:val="4C407C86"/>
    <w:multiLevelType w:val="multilevel"/>
    <w:tmpl w:val="D9ECC5EC"/>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rPr>
        <w:rFonts w:ascii="Times New Roman" w:eastAsiaTheme="minorHAnsi" w:hAnsi="Times New Roman" w:cstheme="minorBidi"/>
      </w:rPr>
    </w:lvl>
    <w:lvl w:ilvl="2">
      <w:start w:val="1"/>
      <w:numFmt w:val="decimal"/>
      <w:lvlText w:val="(%3)"/>
      <w:lvlJc w:val="left"/>
      <w:pPr>
        <w:tabs>
          <w:tab w:val="num" w:pos="1702"/>
        </w:tabs>
        <w:ind w:left="2062" w:hanging="360"/>
      </w:pPr>
      <w:rPr>
        <w:b w:val="0"/>
        <w:bCs w:val="0"/>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4" w15:restartNumberingAfterBreak="0">
    <w:nsid w:val="4D5A3695"/>
    <w:multiLevelType w:val="multilevel"/>
    <w:tmpl w:val="4BE04BF6"/>
    <w:lvl w:ilvl="0">
      <w:start w:val="1"/>
      <w:numFmt w:val="decimal"/>
      <w:lvlText w:val="(%1)"/>
      <w:lvlJc w:val="left"/>
      <w:pPr>
        <w:tabs>
          <w:tab w:val="num" w:pos="0"/>
        </w:tabs>
        <w:ind w:left="720" w:hanging="360"/>
      </w:pPr>
      <w:rPr>
        <w:rFonts w:eastAsia="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00469AA"/>
    <w:multiLevelType w:val="multilevel"/>
    <w:tmpl w:val="BEF68E6A"/>
    <w:lvl w:ilvl="0">
      <w:start w:val="1"/>
      <w:numFmt w:val="lowerLetter"/>
      <w:lvlText w:val="%1)"/>
      <w:lvlJc w:val="left"/>
      <w:pPr>
        <w:tabs>
          <w:tab w:val="num" w:pos="0"/>
        </w:tabs>
        <w:ind w:left="1260" w:hanging="360"/>
      </w:pPr>
      <w:rPr>
        <w:rFonts w:eastAsia="Times New Roman" w:cs="Times New Roman"/>
        <w:lang w:val="en-AU"/>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36" w15:restartNumberingAfterBreak="0">
    <w:nsid w:val="5218283F"/>
    <w:multiLevelType w:val="multilevel"/>
    <w:tmpl w:val="57DE70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53F51336"/>
    <w:multiLevelType w:val="hybridMultilevel"/>
    <w:tmpl w:val="6206F6A6"/>
    <w:lvl w:ilvl="0" w:tplc="62B2ADB4">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8" w15:restartNumberingAfterBreak="0">
    <w:nsid w:val="589B7EF3"/>
    <w:multiLevelType w:val="hybridMultilevel"/>
    <w:tmpl w:val="3A9E2180"/>
    <w:lvl w:ilvl="0" w:tplc="6E9A896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8ED44E6"/>
    <w:multiLevelType w:val="multilevel"/>
    <w:tmpl w:val="BE7C0C64"/>
    <w:lvl w:ilvl="0">
      <w:start w:val="1"/>
      <w:numFmt w:val="lowerLetter"/>
      <w:lvlText w:val="%1)"/>
      <w:lvlJc w:val="left"/>
      <w:pPr>
        <w:tabs>
          <w:tab w:val="num" w:pos="0"/>
        </w:tabs>
        <w:ind w:left="1080" w:hanging="360"/>
      </w:pPr>
      <w:rPr>
        <w:rFonts w:ascii="Times New Roman" w:eastAsiaTheme="minorHAnsi" w:hAnsi="Times New Roman" w:cstheme="minorBidi"/>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15:restartNumberingAfterBreak="0">
    <w:nsid w:val="5C347175"/>
    <w:multiLevelType w:val="multilevel"/>
    <w:tmpl w:val="8B3019F0"/>
    <w:lvl w:ilvl="0">
      <w:start w:val="1"/>
      <w:numFmt w:val="decimal"/>
      <w:lvlText w:val="(%1)"/>
      <w:lvlJc w:val="left"/>
      <w:pPr>
        <w:tabs>
          <w:tab w:val="num" w:pos="0"/>
        </w:tabs>
        <w:ind w:left="1170" w:hanging="360"/>
      </w:pPr>
      <w:rPr>
        <w:rFonts w:ascii="Times New Roman" w:eastAsiaTheme="minorHAnsi" w:hAnsi="Times New Roman" w:cs="Times New Roman"/>
        <w:i w:val="0"/>
      </w:rPr>
    </w:lvl>
    <w:lvl w:ilvl="1">
      <w:start w:val="1"/>
      <w:numFmt w:val="lowerLetter"/>
      <w:lvlText w:val="%2."/>
      <w:lvlJc w:val="left"/>
      <w:pPr>
        <w:tabs>
          <w:tab w:val="num" w:pos="0"/>
        </w:tabs>
        <w:ind w:left="1607" w:hanging="360"/>
      </w:pPr>
    </w:lvl>
    <w:lvl w:ilvl="2">
      <w:start w:val="1"/>
      <w:numFmt w:val="lowerRoman"/>
      <w:lvlText w:val="%3."/>
      <w:lvlJc w:val="right"/>
      <w:pPr>
        <w:tabs>
          <w:tab w:val="num" w:pos="0"/>
        </w:tabs>
        <w:ind w:left="2327" w:hanging="180"/>
      </w:pPr>
    </w:lvl>
    <w:lvl w:ilvl="3">
      <w:start w:val="1"/>
      <w:numFmt w:val="decimal"/>
      <w:lvlText w:val="%4."/>
      <w:lvlJc w:val="left"/>
      <w:pPr>
        <w:tabs>
          <w:tab w:val="num" w:pos="0"/>
        </w:tabs>
        <w:ind w:left="3047" w:hanging="360"/>
      </w:pPr>
    </w:lvl>
    <w:lvl w:ilvl="4">
      <w:start w:val="1"/>
      <w:numFmt w:val="lowerLetter"/>
      <w:lvlText w:val="%5."/>
      <w:lvlJc w:val="left"/>
      <w:pPr>
        <w:tabs>
          <w:tab w:val="num" w:pos="0"/>
        </w:tabs>
        <w:ind w:left="3767" w:hanging="360"/>
      </w:pPr>
    </w:lvl>
    <w:lvl w:ilvl="5">
      <w:start w:val="1"/>
      <w:numFmt w:val="lowerRoman"/>
      <w:lvlText w:val="%6."/>
      <w:lvlJc w:val="right"/>
      <w:pPr>
        <w:tabs>
          <w:tab w:val="num" w:pos="0"/>
        </w:tabs>
        <w:ind w:left="4487" w:hanging="180"/>
      </w:pPr>
    </w:lvl>
    <w:lvl w:ilvl="6">
      <w:start w:val="1"/>
      <w:numFmt w:val="decimal"/>
      <w:lvlText w:val="%7."/>
      <w:lvlJc w:val="left"/>
      <w:pPr>
        <w:tabs>
          <w:tab w:val="num" w:pos="0"/>
        </w:tabs>
        <w:ind w:left="5207" w:hanging="360"/>
      </w:pPr>
    </w:lvl>
    <w:lvl w:ilvl="7">
      <w:start w:val="1"/>
      <w:numFmt w:val="lowerLetter"/>
      <w:lvlText w:val="%8."/>
      <w:lvlJc w:val="left"/>
      <w:pPr>
        <w:tabs>
          <w:tab w:val="num" w:pos="0"/>
        </w:tabs>
        <w:ind w:left="5927" w:hanging="360"/>
      </w:pPr>
    </w:lvl>
    <w:lvl w:ilvl="8">
      <w:start w:val="1"/>
      <w:numFmt w:val="lowerRoman"/>
      <w:lvlText w:val="%9."/>
      <w:lvlJc w:val="right"/>
      <w:pPr>
        <w:tabs>
          <w:tab w:val="num" w:pos="0"/>
        </w:tabs>
        <w:ind w:left="6647" w:hanging="180"/>
      </w:pPr>
    </w:lvl>
  </w:abstractNum>
  <w:abstractNum w:abstractNumId="41" w15:restartNumberingAfterBreak="0">
    <w:nsid w:val="60A72812"/>
    <w:multiLevelType w:val="hybridMultilevel"/>
    <w:tmpl w:val="CDBEB194"/>
    <w:lvl w:ilvl="0" w:tplc="0F744A6A">
      <w:start w:val="1"/>
      <w:numFmt w:val="lowerLetter"/>
      <w:lvlText w:val="%1)"/>
      <w:lvlJc w:val="left"/>
      <w:pPr>
        <w:ind w:left="927" w:hanging="360"/>
      </w:pPr>
      <w:rPr>
        <w:rFonts w:cstheme="minorBidi" w:hint="default"/>
        <w:b/>
        <w:bCs/>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2" w15:restartNumberingAfterBreak="0">
    <w:nsid w:val="63284F79"/>
    <w:multiLevelType w:val="hybridMultilevel"/>
    <w:tmpl w:val="632C223C"/>
    <w:lvl w:ilvl="0" w:tplc="A272A15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47A6515"/>
    <w:multiLevelType w:val="multilevel"/>
    <w:tmpl w:val="56BE5078"/>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4" w15:restartNumberingAfterBreak="0">
    <w:nsid w:val="6789302B"/>
    <w:multiLevelType w:val="multilevel"/>
    <w:tmpl w:val="3A260B6A"/>
    <w:lvl w:ilvl="0">
      <w:start w:val="1"/>
      <w:numFmt w:val="lowerLetter"/>
      <w:lvlText w:val="%1)"/>
      <w:lvlJc w:val="left"/>
      <w:pPr>
        <w:tabs>
          <w:tab w:val="num" w:pos="0"/>
        </w:tabs>
        <w:ind w:left="990" w:hanging="360"/>
      </w:pPr>
      <w:rPr>
        <w:rFonts w:ascii="Times New Roman" w:eastAsiaTheme="minorHAnsi" w:hAnsi="Times New Roman" w:cstheme="minorBidi"/>
      </w:rPr>
    </w:lvl>
    <w:lvl w:ilvl="1">
      <w:start w:val="1"/>
      <w:numFmt w:val="lowerLetter"/>
      <w:lvlText w:val="%2."/>
      <w:lvlJc w:val="left"/>
      <w:pPr>
        <w:tabs>
          <w:tab w:val="num" w:pos="0"/>
        </w:tabs>
        <w:ind w:left="1710" w:hanging="360"/>
      </w:pPr>
    </w:lvl>
    <w:lvl w:ilvl="2">
      <w:start w:val="1"/>
      <w:numFmt w:val="lowerRoman"/>
      <w:lvlText w:val="%3."/>
      <w:lvlJc w:val="right"/>
      <w:pPr>
        <w:tabs>
          <w:tab w:val="num" w:pos="0"/>
        </w:tabs>
        <w:ind w:left="2430" w:hanging="180"/>
      </w:pPr>
    </w:lvl>
    <w:lvl w:ilvl="3">
      <w:start w:val="1"/>
      <w:numFmt w:val="decimal"/>
      <w:lvlText w:val="%4."/>
      <w:lvlJc w:val="left"/>
      <w:pPr>
        <w:tabs>
          <w:tab w:val="num" w:pos="0"/>
        </w:tabs>
        <w:ind w:left="3150" w:hanging="360"/>
      </w:pPr>
    </w:lvl>
    <w:lvl w:ilvl="4">
      <w:start w:val="1"/>
      <w:numFmt w:val="lowerLetter"/>
      <w:lvlText w:val="%5."/>
      <w:lvlJc w:val="left"/>
      <w:pPr>
        <w:tabs>
          <w:tab w:val="num" w:pos="0"/>
        </w:tabs>
        <w:ind w:left="3870" w:hanging="360"/>
      </w:pPr>
    </w:lvl>
    <w:lvl w:ilvl="5">
      <w:start w:val="1"/>
      <w:numFmt w:val="lowerRoman"/>
      <w:lvlText w:val="%6."/>
      <w:lvlJc w:val="right"/>
      <w:pPr>
        <w:tabs>
          <w:tab w:val="num" w:pos="0"/>
        </w:tabs>
        <w:ind w:left="4590" w:hanging="180"/>
      </w:pPr>
    </w:lvl>
    <w:lvl w:ilvl="6">
      <w:start w:val="1"/>
      <w:numFmt w:val="decimal"/>
      <w:lvlText w:val="%7."/>
      <w:lvlJc w:val="left"/>
      <w:pPr>
        <w:tabs>
          <w:tab w:val="num" w:pos="0"/>
        </w:tabs>
        <w:ind w:left="5310" w:hanging="360"/>
      </w:pPr>
    </w:lvl>
    <w:lvl w:ilvl="7">
      <w:start w:val="1"/>
      <w:numFmt w:val="lowerLetter"/>
      <w:lvlText w:val="%8."/>
      <w:lvlJc w:val="left"/>
      <w:pPr>
        <w:tabs>
          <w:tab w:val="num" w:pos="0"/>
        </w:tabs>
        <w:ind w:left="6030" w:hanging="360"/>
      </w:pPr>
    </w:lvl>
    <w:lvl w:ilvl="8">
      <w:start w:val="1"/>
      <w:numFmt w:val="lowerRoman"/>
      <w:lvlText w:val="%9."/>
      <w:lvlJc w:val="right"/>
      <w:pPr>
        <w:tabs>
          <w:tab w:val="num" w:pos="0"/>
        </w:tabs>
        <w:ind w:left="6750" w:hanging="180"/>
      </w:pPr>
    </w:lvl>
  </w:abstractNum>
  <w:abstractNum w:abstractNumId="45" w15:restartNumberingAfterBreak="0">
    <w:nsid w:val="6E49249D"/>
    <w:multiLevelType w:val="hybridMultilevel"/>
    <w:tmpl w:val="084A4192"/>
    <w:lvl w:ilvl="0" w:tplc="F338708C">
      <w:start w:val="1"/>
      <w:numFmt w:val="decimal"/>
      <w:lvlText w:val="(%1)"/>
      <w:lvlJc w:val="left"/>
      <w:pPr>
        <w:ind w:left="1080" w:hanging="720"/>
      </w:pPr>
      <w:rPr>
        <w:rFonts w:ascii="Times New Roman" w:hAnsi="Times New Roman" w:cs="Times New Roman"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6" w15:restartNumberingAfterBreak="0">
    <w:nsid w:val="7234182B"/>
    <w:multiLevelType w:val="multilevel"/>
    <w:tmpl w:val="C52A7B00"/>
    <w:lvl w:ilvl="0">
      <w:start w:val="1"/>
      <w:numFmt w:val="lowerLetter"/>
      <w:lvlText w:val="%1)"/>
      <w:lvlJc w:val="left"/>
      <w:pPr>
        <w:tabs>
          <w:tab w:val="num" w:pos="0"/>
        </w:tabs>
        <w:ind w:left="720" w:hanging="360"/>
      </w:pPr>
      <w:rPr>
        <w:rFonts w:eastAsiaTheme="minorHAnsi" w:cstheme="minorBidi"/>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2BA1D19"/>
    <w:multiLevelType w:val="multilevel"/>
    <w:tmpl w:val="04E4FC5C"/>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8" w15:restartNumberingAfterBreak="0">
    <w:nsid w:val="73E028ED"/>
    <w:multiLevelType w:val="hybridMultilevel"/>
    <w:tmpl w:val="137278AC"/>
    <w:lvl w:ilvl="0" w:tplc="1A44E580">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75062620"/>
    <w:multiLevelType w:val="hybridMultilevel"/>
    <w:tmpl w:val="BC4AE8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76876D4F"/>
    <w:multiLevelType w:val="hybridMultilevel"/>
    <w:tmpl w:val="B5620B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77E43EFE"/>
    <w:multiLevelType w:val="multilevel"/>
    <w:tmpl w:val="BD1C6008"/>
    <w:lvl w:ilvl="0">
      <w:start w:val="1"/>
      <w:numFmt w:val="decimal"/>
      <w:lvlText w:val="(%1)"/>
      <w:lvlJc w:val="left"/>
      <w:pPr>
        <w:tabs>
          <w:tab w:val="num" w:pos="775"/>
        </w:tabs>
        <w:ind w:left="1495"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78BF0A3B"/>
    <w:multiLevelType w:val="hybridMultilevel"/>
    <w:tmpl w:val="604E08D4"/>
    <w:lvl w:ilvl="0" w:tplc="951E2F2E">
      <w:start w:val="1"/>
      <w:numFmt w:val="lowerLetter"/>
      <w:lvlText w:val="%1)"/>
      <w:lvlJc w:val="left"/>
      <w:pPr>
        <w:ind w:left="951" w:hanging="38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7B221D9A"/>
    <w:multiLevelType w:val="multilevel"/>
    <w:tmpl w:val="C1F0A538"/>
    <w:lvl w:ilvl="0">
      <w:start w:val="1"/>
      <w:numFmt w:val="decimal"/>
      <w:lvlText w:val="(%1)"/>
      <w:lvlJc w:val="left"/>
      <w:pPr>
        <w:tabs>
          <w:tab w:val="num" w:pos="0"/>
        </w:tabs>
        <w:ind w:left="1800" w:hanging="360"/>
      </w:pPr>
      <w:rPr>
        <w:rFonts w:ascii="Times New Roman" w:eastAsiaTheme="minorHAnsi" w:hAnsi="Times New Roman" w:cstheme="minorBid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4" w15:restartNumberingAfterBreak="0">
    <w:nsid w:val="7BCE60C2"/>
    <w:multiLevelType w:val="multilevel"/>
    <w:tmpl w:val="471214FE"/>
    <w:lvl w:ilvl="0">
      <w:start w:val="1"/>
      <w:numFmt w:val="decimal"/>
      <w:lvlText w:val="(%1)"/>
      <w:lvlJc w:val="left"/>
      <w:pPr>
        <w:tabs>
          <w:tab w:val="num" w:pos="1484"/>
        </w:tabs>
        <w:ind w:left="2204" w:hanging="360"/>
      </w:pPr>
      <w:rPr>
        <w:rFonts w:ascii="Times New Roman" w:eastAsiaTheme="minorHAnsi" w:hAnsi="Times New Roman" w:cs="Times New Roman"/>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CA6AFB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7CCF7382"/>
    <w:multiLevelType w:val="hybridMultilevel"/>
    <w:tmpl w:val="B82C2838"/>
    <w:lvl w:ilvl="0" w:tplc="6654FED4">
      <w:start w:val="12"/>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7E386F29"/>
    <w:multiLevelType w:val="multilevel"/>
    <w:tmpl w:val="948077D8"/>
    <w:lvl w:ilvl="0">
      <w:start w:val="1"/>
      <w:numFmt w:val="decimal"/>
      <w:lvlText w:val="(%1)"/>
      <w:lvlJc w:val="left"/>
      <w:pPr>
        <w:tabs>
          <w:tab w:val="num" w:pos="0"/>
        </w:tabs>
        <w:ind w:left="720" w:hanging="360"/>
      </w:pPr>
      <w:rPr>
        <w:rFonts w:ascii="Times New Roman" w:eastAsiaTheme="minorHAnsi" w:hAnsi="Times New Roman"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2"/>
  </w:num>
  <w:num w:numId="2">
    <w:abstractNumId w:val="53"/>
  </w:num>
  <w:num w:numId="3">
    <w:abstractNumId w:val="44"/>
  </w:num>
  <w:num w:numId="4">
    <w:abstractNumId w:val="40"/>
  </w:num>
  <w:num w:numId="5">
    <w:abstractNumId w:val="35"/>
  </w:num>
  <w:num w:numId="6">
    <w:abstractNumId w:val="43"/>
  </w:num>
  <w:num w:numId="7">
    <w:abstractNumId w:val="39"/>
  </w:num>
  <w:num w:numId="8">
    <w:abstractNumId w:val="6"/>
  </w:num>
  <w:num w:numId="9">
    <w:abstractNumId w:val="54"/>
  </w:num>
  <w:num w:numId="10">
    <w:abstractNumId w:val="17"/>
  </w:num>
  <w:num w:numId="11">
    <w:abstractNumId w:val="25"/>
  </w:num>
  <w:num w:numId="12">
    <w:abstractNumId w:val="51"/>
  </w:num>
  <w:num w:numId="13">
    <w:abstractNumId w:val="0"/>
  </w:num>
  <w:num w:numId="14">
    <w:abstractNumId w:val="31"/>
  </w:num>
  <w:num w:numId="15">
    <w:abstractNumId w:val="5"/>
  </w:num>
  <w:num w:numId="16">
    <w:abstractNumId w:val="57"/>
  </w:num>
  <w:num w:numId="17">
    <w:abstractNumId w:val="9"/>
  </w:num>
  <w:num w:numId="18">
    <w:abstractNumId w:val="29"/>
  </w:num>
  <w:num w:numId="19">
    <w:abstractNumId w:val="27"/>
  </w:num>
  <w:num w:numId="20">
    <w:abstractNumId w:val="7"/>
  </w:num>
  <w:num w:numId="21">
    <w:abstractNumId w:val="22"/>
  </w:num>
  <w:num w:numId="22">
    <w:abstractNumId w:val="14"/>
  </w:num>
  <w:num w:numId="23">
    <w:abstractNumId w:val="11"/>
  </w:num>
  <w:num w:numId="24">
    <w:abstractNumId w:val="36"/>
  </w:num>
  <w:num w:numId="25">
    <w:abstractNumId w:val="23"/>
  </w:num>
  <w:num w:numId="26">
    <w:abstractNumId w:val="34"/>
  </w:num>
  <w:num w:numId="27">
    <w:abstractNumId w:val="46"/>
  </w:num>
  <w:num w:numId="28">
    <w:abstractNumId w:val="3"/>
  </w:num>
  <w:num w:numId="29">
    <w:abstractNumId w:val="33"/>
  </w:num>
  <w:num w:numId="30">
    <w:abstractNumId w:val="47"/>
  </w:num>
  <w:num w:numId="31">
    <w:abstractNumId w:val="24"/>
  </w:num>
  <w:num w:numId="32">
    <w:abstractNumId w:val="19"/>
  </w:num>
  <w:num w:numId="33">
    <w:abstractNumId w:val="4"/>
  </w:num>
  <w:num w:numId="34">
    <w:abstractNumId w:val="30"/>
  </w:num>
  <w:num w:numId="35">
    <w:abstractNumId w:val="13"/>
  </w:num>
  <w:num w:numId="36">
    <w:abstractNumId w:val="32"/>
  </w:num>
  <w:num w:numId="37">
    <w:abstractNumId w:val="26"/>
  </w:num>
  <w:num w:numId="38">
    <w:abstractNumId w:val="15"/>
  </w:num>
  <w:num w:numId="39">
    <w:abstractNumId w:val="45"/>
  </w:num>
  <w:num w:numId="40">
    <w:abstractNumId w:val="1"/>
  </w:num>
  <w:num w:numId="41">
    <w:abstractNumId w:val="28"/>
  </w:num>
  <w:num w:numId="42">
    <w:abstractNumId w:val="49"/>
  </w:num>
  <w:num w:numId="43">
    <w:abstractNumId w:val="16"/>
  </w:num>
  <w:num w:numId="44">
    <w:abstractNumId w:val="21"/>
  </w:num>
  <w:num w:numId="45">
    <w:abstractNumId w:val="37"/>
  </w:num>
  <w:num w:numId="46">
    <w:abstractNumId w:val="38"/>
  </w:num>
  <w:num w:numId="47">
    <w:abstractNumId w:val="42"/>
  </w:num>
  <w:num w:numId="48">
    <w:abstractNumId w:val="20"/>
  </w:num>
  <w:num w:numId="49">
    <w:abstractNumId w:val="48"/>
  </w:num>
  <w:num w:numId="50">
    <w:abstractNumId w:val="50"/>
  </w:num>
  <w:num w:numId="51">
    <w:abstractNumId w:val="2"/>
  </w:num>
  <w:num w:numId="52">
    <w:abstractNumId w:val="52"/>
  </w:num>
  <w:num w:numId="53">
    <w:abstractNumId w:val="55"/>
  </w:num>
  <w:num w:numId="54">
    <w:abstractNumId w:val="41"/>
  </w:num>
  <w:num w:numId="55">
    <w:abstractNumId w:val="18"/>
  </w:num>
  <w:num w:numId="56">
    <w:abstractNumId w:val="8"/>
  </w:num>
  <w:num w:numId="57">
    <w:abstractNumId w:val="10"/>
  </w:num>
  <w:num w:numId="58">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8B"/>
    <w:rsid w:val="00001C69"/>
    <w:rsid w:val="0000682C"/>
    <w:rsid w:val="00007A53"/>
    <w:rsid w:val="00007FB1"/>
    <w:rsid w:val="00010762"/>
    <w:rsid w:val="00011A08"/>
    <w:rsid w:val="00012190"/>
    <w:rsid w:val="000129AE"/>
    <w:rsid w:val="000146C0"/>
    <w:rsid w:val="00014BF1"/>
    <w:rsid w:val="000150AC"/>
    <w:rsid w:val="00015DC0"/>
    <w:rsid w:val="000176DB"/>
    <w:rsid w:val="00020476"/>
    <w:rsid w:val="00020B9D"/>
    <w:rsid w:val="00020EB0"/>
    <w:rsid w:val="00024139"/>
    <w:rsid w:val="00024200"/>
    <w:rsid w:val="00025C50"/>
    <w:rsid w:val="00025FDC"/>
    <w:rsid w:val="0002686F"/>
    <w:rsid w:val="00026E64"/>
    <w:rsid w:val="0002751E"/>
    <w:rsid w:val="00027E95"/>
    <w:rsid w:val="00030B68"/>
    <w:rsid w:val="0003135E"/>
    <w:rsid w:val="00031424"/>
    <w:rsid w:val="000330A2"/>
    <w:rsid w:val="0003349C"/>
    <w:rsid w:val="000372D7"/>
    <w:rsid w:val="00041336"/>
    <w:rsid w:val="00041813"/>
    <w:rsid w:val="00042694"/>
    <w:rsid w:val="00043DAE"/>
    <w:rsid w:val="00044254"/>
    <w:rsid w:val="00044C6C"/>
    <w:rsid w:val="00046661"/>
    <w:rsid w:val="000469B5"/>
    <w:rsid w:val="00050E27"/>
    <w:rsid w:val="000550D5"/>
    <w:rsid w:val="00057764"/>
    <w:rsid w:val="00057C73"/>
    <w:rsid w:val="00057CB6"/>
    <w:rsid w:val="000634DB"/>
    <w:rsid w:val="00065B74"/>
    <w:rsid w:val="00065BEA"/>
    <w:rsid w:val="00067487"/>
    <w:rsid w:val="000717E2"/>
    <w:rsid w:val="00075473"/>
    <w:rsid w:val="00075925"/>
    <w:rsid w:val="0007766E"/>
    <w:rsid w:val="00081ABD"/>
    <w:rsid w:val="00081C0B"/>
    <w:rsid w:val="000831D6"/>
    <w:rsid w:val="000847A0"/>
    <w:rsid w:val="00084D63"/>
    <w:rsid w:val="000865CD"/>
    <w:rsid w:val="0009244B"/>
    <w:rsid w:val="00092680"/>
    <w:rsid w:val="0009573A"/>
    <w:rsid w:val="000A00C8"/>
    <w:rsid w:val="000A0CAB"/>
    <w:rsid w:val="000A13EF"/>
    <w:rsid w:val="000A248A"/>
    <w:rsid w:val="000A45A3"/>
    <w:rsid w:val="000A4C4C"/>
    <w:rsid w:val="000A69DC"/>
    <w:rsid w:val="000A6C37"/>
    <w:rsid w:val="000A76CA"/>
    <w:rsid w:val="000B110F"/>
    <w:rsid w:val="000B1310"/>
    <w:rsid w:val="000B1424"/>
    <w:rsid w:val="000B5241"/>
    <w:rsid w:val="000B5699"/>
    <w:rsid w:val="000B7E05"/>
    <w:rsid w:val="000C1DD9"/>
    <w:rsid w:val="000C3B81"/>
    <w:rsid w:val="000C43DF"/>
    <w:rsid w:val="000C6C12"/>
    <w:rsid w:val="000C6F07"/>
    <w:rsid w:val="000C726D"/>
    <w:rsid w:val="000C7AEF"/>
    <w:rsid w:val="000D0378"/>
    <w:rsid w:val="000D2067"/>
    <w:rsid w:val="000D2C01"/>
    <w:rsid w:val="000D3D6E"/>
    <w:rsid w:val="000D52AC"/>
    <w:rsid w:val="000D632A"/>
    <w:rsid w:val="000D65E9"/>
    <w:rsid w:val="000D7AC4"/>
    <w:rsid w:val="000D7CAE"/>
    <w:rsid w:val="000E4BB2"/>
    <w:rsid w:val="000E5CA2"/>
    <w:rsid w:val="000F2631"/>
    <w:rsid w:val="000F3C25"/>
    <w:rsid w:val="000F4801"/>
    <w:rsid w:val="000F6D26"/>
    <w:rsid w:val="000F723C"/>
    <w:rsid w:val="00100C18"/>
    <w:rsid w:val="00101AAE"/>
    <w:rsid w:val="00101BBA"/>
    <w:rsid w:val="00102399"/>
    <w:rsid w:val="001031BC"/>
    <w:rsid w:val="00104036"/>
    <w:rsid w:val="001079F8"/>
    <w:rsid w:val="0011020E"/>
    <w:rsid w:val="0011022F"/>
    <w:rsid w:val="00111302"/>
    <w:rsid w:val="001115D8"/>
    <w:rsid w:val="00111F88"/>
    <w:rsid w:val="00113501"/>
    <w:rsid w:val="001207B5"/>
    <w:rsid w:val="00121A4B"/>
    <w:rsid w:val="00121C7F"/>
    <w:rsid w:val="00122BBC"/>
    <w:rsid w:val="0012614B"/>
    <w:rsid w:val="001271B5"/>
    <w:rsid w:val="00131E89"/>
    <w:rsid w:val="00131F90"/>
    <w:rsid w:val="00132745"/>
    <w:rsid w:val="00132837"/>
    <w:rsid w:val="00132EA8"/>
    <w:rsid w:val="00134267"/>
    <w:rsid w:val="00134C12"/>
    <w:rsid w:val="00135618"/>
    <w:rsid w:val="001379D8"/>
    <w:rsid w:val="0014029A"/>
    <w:rsid w:val="00141024"/>
    <w:rsid w:val="00142A85"/>
    <w:rsid w:val="0014359E"/>
    <w:rsid w:val="00143791"/>
    <w:rsid w:val="00145DFD"/>
    <w:rsid w:val="0014703E"/>
    <w:rsid w:val="001479F5"/>
    <w:rsid w:val="001509AD"/>
    <w:rsid w:val="001524FB"/>
    <w:rsid w:val="001527F7"/>
    <w:rsid w:val="00152FE2"/>
    <w:rsid w:val="00155BA9"/>
    <w:rsid w:val="001602EA"/>
    <w:rsid w:val="00161260"/>
    <w:rsid w:val="00161DF5"/>
    <w:rsid w:val="00163117"/>
    <w:rsid w:val="00163131"/>
    <w:rsid w:val="00171294"/>
    <w:rsid w:val="0017319F"/>
    <w:rsid w:val="00173DD1"/>
    <w:rsid w:val="00175922"/>
    <w:rsid w:val="00175F63"/>
    <w:rsid w:val="00176BA3"/>
    <w:rsid w:val="00177205"/>
    <w:rsid w:val="00180A92"/>
    <w:rsid w:val="001831BA"/>
    <w:rsid w:val="00184A75"/>
    <w:rsid w:val="001852BD"/>
    <w:rsid w:val="001870C9"/>
    <w:rsid w:val="00187876"/>
    <w:rsid w:val="0019071C"/>
    <w:rsid w:val="00191474"/>
    <w:rsid w:val="0019193A"/>
    <w:rsid w:val="00192FAB"/>
    <w:rsid w:val="001946FC"/>
    <w:rsid w:val="0019688E"/>
    <w:rsid w:val="00197D8A"/>
    <w:rsid w:val="001A1897"/>
    <w:rsid w:val="001A2403"/>
    <w:rsid w:val="001A26EF"/>
    <w:rsid w:val="001A3139"/>
    <w:rsid w:val="001A4F66"/>
    <w:rsid w:val="001B00DB"/>
    <w:rsid w:val="001B1AD6"/>
    <w:rsid w:val="001B2326"/>
    <w:rsid w:val="001B2F22"/>
    <w:rsid w:val="001B548C"/>
    <w:rsid w:val="001B78E8"/>
    <w:rsid w:val="001C0A29"/>
    <w:rsid w:val="001C10E0"/>
    <w:rsid w:val="001C2B60"/>
    <w:rsid w:val="001C4695"/>
    <w:rsid w:val="001C4D61"/>
    <w:rsid w:val="001C503F"/>
    <w:rsid w:val="001C6757"/>
    <w:rsid w:val="001C6A69"/>
    <w:rsid w:val="001D3B05"/>
    <w:rsid w:val="001D4261"/>
    <w:rsid w:val="001D4AE2"/>
    <w:rsid w:val="001D6954"/>
    <w:rsid w:val="001D74E6"/>
    <w:rsid w:val="001E0341"/>
    <w:rsid w:val="001E1B5B"/>
    <w:rsid w:val="001E1DCF"/>
    <w:rsid w:val="001E44CF"/>
    <w:rsid w:val="001E4C5E"/>
    <w:rsid w:val="001E4D79"/>
    <w:rsid w:val="001E5FDC"/>
    <w:rsid w:val="001E64B4"/>
    <w:rsid w:val="001E757F"/>
    <w:rsid w:val="001E78B8"/>
    <w:rsid w:val="001E7CAE"/>
    <w:rsid w:val="001F37F7"/>
    <w:rsid w:val="001F39F3"/>
    <w:rsid w:val="001F3FC3"/>
    <w:rsid w:val="00201A3B"/>
    <w:rsid w:val="00204B2D"/>
    <w:rsid w:val="002055F8"/>
    <w:rsid w:val="00205E9C"/>
    <w:rsid w:val="002064C0"/>
    <w:rsid w:val="002113A7"/>
    <w:rsid w:val="00211C74"/>
    <w:rsid w:val="0021260F"/>
    <w:rsid w:val="00212703"/>
    <w:rsid w:val="00212C3F"/>
    <w:rsid w:val="002152BA"/>
    <w:rsid w:val="002156E5"/>
    <w:rsid w:val="00222E31"/>
    <w:rsid w:val="00223250"/>
    <w:rsid w:val="00223486"/>
    <w:rsid w:val="00223CC4"/>
    <w:rsid w:val="00224D4C"/>
    <w:rsid w:val="00224FD6"/>
    <w:rsid w:val="00232371"/>
    <w:rsid w:val="00232964"/>
    <w:rsid w:val="00233326"/>
    <w:rsid w:val="002343E3"/>
    <w:rsid w:val="00234913"/>
    <w:rsid w:val="00236F55"/>
    <w:rsid w:val="00243607"/>
    <w:rsid w:val="00244B12"/>
    <w:rsid w:val="002454AD"/>
    <w:rsid w:val="00245A15"/>
    <w:rsid w:val="00247268"/>
    <w:rsid w:val="0024734C"/>
    <w:rsid w:val="002510F7"/>
    <w:rsid w:val="002528CF"/>
    <w:rsid w:val="00252B05"/>
    <w:rsid w:val="00253517"/>
    <w:rsid w:val="00254AF7"/>
    <w:rsid w:val="00255A37"/>
    <w:rsid w:val="002579CE"/>
    <w:rsid w:val="002608AC"/>
    <w:rsid w:val="00260FEF"/>
    <w:rsid w:val="00261619"/>
    <w:rsid w:val="002619EE"/>
    <w:rsid w:val="00262DC2"/>
    <w:rsid w:val="00264254"/>
    <w:rsid w:val="00264780"/>
    <w:rsid w:val="00264CE8"/>
    <w:rsid w:val="00264DBB"/>
    <w:rsid w:val="00265B25"/>
    <w:rsid w:val="0026723B"/>
    <w:rsid w:val="0027578A"/>
    <w:rsid w:val="0027635B"/>
    <w:rsid w:val="00276513"/>
    <w:rsid w:val="002774C8"/>
    <w:rsid w:val="0028114E"/>
    <w:rsid w:val="00282963"/>
    <w:rsid w:val="00284AB4"/>
    <w:rsid w:val="00284F2C"/>
    <w:rsid w:val="002854AE"/>
    <w:rsid w:val="0028626A"/>
    <w:rsid w:val="00286346"/>
    <w:rsid w:val="00286C6B"/>
    <w:rsid w:val="0029042D"/>
    <w:rsid w:val="002934BF"/>
    <w:rsid w:val="00294453"/>
    <w:rsid w:val="002971EE"/>
    <w:rsid w:val="002A04DE"/>
    <w:rsid w:val="002A065A"/>
    <w:rsid w:val="002A27BD"/>
    <w:rsid w:val="002A3E82"/>
    <w:rsid w:val="002A4140"/>
    <w:rsid w:val="002A57CF"/>
    <w:rsid w:val="002B11D7"/>
    <w:rsid w:val="002B187B"/>
    <w:rsid w:val="002B3326"/>
    <w:rsid w:val="002B4B9F"/>
    <w:rsid w:val="002B6B5E"/>
    <w:rsid w:val="002C24E0"/>
    <w:rsid w:val="002C3A79"/>
    <w:rsid w:val="002C6CCE"/>
    <w:rsid w:val="002D1647"/>
    <w:rsid w:val="002D4A4A"/>
    <w:rsid w:val="002D534B"/>
    <w:rsid w:val="002D7709"/>
    <w:rsid w:val="002D7CAB"/>
    <w:rsid w:val="002E006A"/>
    <w:rsid w:val="002E150F"/>
    <w:rsid w:val="002E2586"/>
    <w:rsid w:val="002E45DB"/>
    <w:rsid w:val="002E593B"/>
    <w:rsid w:val="002E64B8"/>
    <w:rsid w:val="002E675A"/>
    <w:rsid w:val="002E6769"/>
    <w:rsid w:val="002E7267"/>
    <w:rsid w:val="002E7B49"/>
    <w:rsid w:val="002F1B95"/>
    <w:rsid w:val="002F1C17"/>
    <w:rsid w:val="002F26B2"/>
    <w:rsid w:val="002F2D3A"/>
    <w:rsid w:val="002F3F0D"/>
    <w:rsid w:val="002F441D"/>
    <w:rsid w:val="002F5783"/>
    <w:rsid w:val="002F72D0"/>
    <w:rsid w:val="00300223"/>
    <w:rsid w:val="00300480"/>
    <w:rsid w:val="00300C28"/>
    <w:rsid w:val="0030160C"/>
    <w:rsid w:val="00302611"/>
    <w:rsid w:val="00302693"/>
    <w:rsid w:val="00303258"/>
    <w:rsid w:val="00304B71"/>
    <w:rsid w:val="00307174"/>
    <w:rsid w:val="00311971"/>
    <w:rsid w:val="00312284"/>
    <w:rsid w:val="00314971"/>
    <w:rsid w:val="003151F3"/>
    <w:rsid w:val="00317F72"/>
    <w:rsid w:val="00320FF5"/>
    <w:rsid w:val="00321294"/>
    <w:rsid w:val="00321DF9"/>
    <w:rsid w:val="0032283A"/>
    <w:rsid w:val="003235B7"/>
    <w:rsid w:val="0032474D"/>
    <w:rsid w:val="00324B43"/>
    <w:rsid w:val="0032538F"/>
    <w:rsid w:val="00325654"/>
    <w:rsid w:val="003260E5"/>
    <w:rsid w:val="00327168"/>
    <w:rsid w:val="003345FB"/>
    <w:rsid w:val="003357FA"/>
    <w:rsid w:val="00336A99"/>
    <w:rsid w:val="00337AEB"/>
    <w:rsid w:val="003423EF"/>
    <w:rsid w:val="00343B12"/>
    <w:rsid w:val="00344325"/>
    <w:rsid w:val="00344AAB"/>
    <w:rsid w:val="0034564E"/>
    <w:rsid w:val="00350C03"/>
    <w:rsid w:val="00353559"/>
    <w:rsid w:val="00353DE8"/>
    <w:rsid w:val="003544CD"/>
    <w:rsid w:val="00355F2C"/>
    <w:rsid w:val="003564ED"/>
    <w:rsid w:val="00356959"/>
    <w:rsid w:val="00356F6A"/>
    <w:rsid w:val="00356F88"/>
    <w:rsid w:val="003570FC"/>
    <w:rsid w:val="00360BF6"/>
    <w:rsid w:val="00361D71"/>
    <w:rsid w:val="00364076"/>
    <w:rsid w:val="00365E66"/>
    <w:rsid w:val="00366AB4"/>
    <w:rsid w:val="0036746D"/>
    <w:rsid w:val="00367475"/>
    <w:rsid w:val="00371F10"/>
    <w:rsid w:val="003733A9"/>
    <w:rsid w:val="003817C0"/>
    <w:rsid w:val="003917F1"/>
    <w:rsid w:val="00391FF2"/>
    <w:rsid w:val="00393773"/>
    <w:rsid w:val="00395527"/>
    <w:rsid w:val="00396B78"/>
    <w:rsid w:val="003A09D6"/>
    <w:rsid w:val="003A1E62"/>
    <w:rsid w:val="003A237C"/>
    <w:rsid w:val="003A5EB7"/>
    <w:rsid w:val="003A62AE"/>
    <w:rsid w:val="003A78C8"/>
    <w:rsid w:val="003B0396"/>
    <w:rsid w:val="003B40CC"/>
    <w:rsid w:val="003B42AC"/>
    <w:rsid w:val="003B43BF"/>
    <w:rsid w:val="003B4932"/>
    <w:rsid w:val="003B6864"/>
    <w:rsid w:val="003B7457"/>
    <w:rsid w:val="003C2176"/>
    <w:rsid w:val="003C29FA"/>
    <w:rsid w:val="003C2D9C"/>
    <w:rsid w:val="003C68A3"/>
    <w:rsid w:val="003D0DEB"/>
    <w:rsid w:val="003D16FF"/>
    <w:rsid w:val="003D32AE"/>
    <w:rsid w:val="003D3ABB"/>
    <w:rsid w:val="003D6C20"/>
    <w:rsid w:val="003D7290"/>
    <w:rsid w:val="003E03AB"/>
    <w:rsid w:val="003E07D0"/>
    <w:rsid w:val="003E0CE1"/>
    <w:rsid w:val="003E41AF"/>
    <w:rsid w:val="003E5E39"/>
    <w:rsid w:val="003F0A0B"/>
    <w:rsid w:val="003F0C94"/>
    <w:rsid w:val="003F1493"/>
    <w:rsid w:val="003F534D"/>
    <w:rsid w:val="003F603F"/>
    <w:rsid w:val="003F69BE"/>
    <w:rsid w:val="003F79D5"/>
    <w:rsid w:val="004025EC"/>
    <w:rsid w:val="00403F7E"/>
    <w:rsid w:val="00404055"/>
    <w:rsid w:val="00404F0C"/>
    <w:rsid w:val="0040637C"/>
    <w:rsid w:val="00410583"/>
    <w:rsid w:val="00413155"/>
    <w:rsid w:val="00414F23"/>
    <w:rsid w:val="004162AC"/>
    <w:rsid w:val="00416BB8"/>
    <w:rsid w:val="00416DB2"/>
    <w:rsid w:val="00416DFA"/>
    <w:rsid w:val="00420EC5"/>
    <w:rsid w:val="00421EFB"/>
    <w:rsid w:val="00425A09"/>
    <w:rsid w:val="00426DFF"/>
    <w:rsid w:val="00427EB8"/>
    <w:rsid w:val="00431963"/>
    <w:rsid w:val="004325C8"/>
    <w:rsid w:val="00433418"/>
    <w:rsid w:val="00433E2C"/>
    <w:rsid w:val="00433F78"/>
    <w:rsid w:val="00440059"/>
    <w:rsid w:val="00440189"/>
    <w:rsid w:val="00440E9A"/>
    <w:rsid w:val="00443769"/>
    <w:rsid w:val="004456DD"/>
    <w:rsid w:val="004468F0"/>
    <w:rsid w:val="004503B6"/>
    <w:rsid w:val="004510E4"/>
    <w:rsid w:val="00451382"/>
    <w:rsid w:val="004538C2"/>
    <w:rsid w:val="00454619"/>
    <w:rsid w:val="00454883"/>
    <w:rsid w:val="00456279"/>
    <w:rsid w:val="00457086"/>
    <w:rsid w:val="00460669"/>
    <w:rsid w:val="00461161"/>
    <w:rsid w:val="004617C5"/>
    <w:rsid w:val="004619C4"/>
    <w:rsid w:val="00464708"/>
    <w:rsid w:val="00464A42"/>
    <w:rsid w:val="00466C65"/>
    <w:rsid w:val="004675C2"/>
    <w:rsid w:val="00470198"/>
    <w:rsid w:val="004706F1"/>
    <w:rsid w:val="004708F2"/>
    <w:rsid w:val="00470EFA"/>
    <w:rsid w:val="00472A0A"/>
    <w:rsid w:val="00472DC0"/>
    <w:rsid w:val="00473BE8"/>
    <w:rsid w:val="00474049"/>
    <w:rsid w:val="0047405D"/>
    <w:rsid w:val="00476601"/>
    <w:rsid w:val="00480DCA"/>
    <w:rsid w:val="0048130C"/>
    <w:rsid w:val="00481CA3"/>
    <w:rsid w:val="0048220E"/>
    <w:rsid w:val="004864E7"/>
    <w:rsid w:val="004868CA"/>
    <w:rsid w:val="0048692D"/>
    <w:rsid w:val="00486960"/>
    <w:rsid w:val="00486FB4"/>
    <w:rsid w:val="004901FC"/>
    <w:rsid w:val="0049214A"/>
    <w:rsid w:val="0049250E"/>
    <w:rsid w:val="004941F9"/>
    <w:rsid w:val="00494311"/>
    <w:rsid w:val="00494FBE"/>
    <w:rsid w:val="0049537C"/>
    <w:rsid w:val="00495555"/>
    <w:rsid w:val="00496090"/>
    <w:rsid w:val="0049626A"/>
    <w:rsid w:val="00497BFA"/>
    <w:rsid w:val="004A0A2E"/>
    <w:rsid w:val="004A1945"/>
    <w:rsid w:val="004A29DB"/>
    <w:rsid w:val="004A5CC0"/>
    <w:rsid w:val="004A646A"/>
    <w:rsid w:val="004B1392"/>
    <w:rsid w:val="004B1B6D"/>
    <w:rsid w:val="004B24A2"/>
    <w:rsid w:val="004B3F37"/>
    <w:rsid w:val="004B7A62"/>
    <w:rsid w:val="004B7C59"/>
    <w:rsid w:val="004C1317"/>
    <w:rsid w:val="004C32FD"/>
    <w:rsid w:val="004C387C"/>
    <w:rsid w:val="004C3F28"/>
    <w:rsid w:val="004C4354"/>
    <w:rsid w:val="004C4CD3"/>
    <w:rsid w:val="004C66B3"/>
    <w:rsid w:val="004D0712"/>
    <w:rsid w:val="004D0D96"/>
    <w:rsid w:val="004D0F5E"/>
    <w:rsid w:val="004D118D"/>
    <w:rsid w:val="004D2A84"/>
    <w:rsid w:val="004D35DF"/>
    <w:rsid w:val="004D3EE8"/>
    <w:rsid w:val="004D4102"/>
    <w:rsid w:val="004D4927"/>
    <w:rsid w:val="004E11A1"/>
    <w:rsid w:val="004E2BA6"/>
    <w:rsid w:val="004E3A0D"/>
    <w:rsid w:val="004E442B"/>
    <w:rsid w:val="004E4EF7"/>
    <w:rsid w:val="004E55E5"/>
    <w:rsid w:val="004E572F"/>
    <w:rsid w:val="004E5B0E"/>
    <w:rsid w:val="004E5FD0"/>
    <w:rsid w:val="004E633A"/>
    <w:rsid w:val="004E6940"/>
    <w:rsid w:val="004F09CB"/>
    <w:rsid w:val="004F2EB3"/>
    <w:rsid w:val="004F38F8"/>
    <w:rsid w:val="004F3AF2"/>
    <w:rsid w:val="004F55B4"/>
    <w:rsid w:val="00500FC3"/>
    <w:rsid w:val="00503006"/>
    <w:rsid w:val="005030FC"/>
    <w:rsid w:val="00505305"/>
    <w:rsid w:val="00505F57"/>
    <w:rsid w:val="00506758"/>
    <w:rsid w:val="0051123B"/>
    <w:rsid w:val="00515B6D"/>
    <w:rsid w:val="00517184"/>
    <w:rsid w:val="005227DD"/>
    <w:rsid w:val="00523BC8"/>
    <w:rsid w:val="00524AA9"/>
    <w:rsid w:val="00525A9A"/>
    <w:rsid w:val="00527153"/>
    <w:rsid w:val="005300E0"/>
    <w:rsid w:val="00530582"/>
    <w:rsid w:val="00531B22"/>
    <w:rsid w:val="00533E1E"/>
    <w:rsid w:val="00536113"/>
    <w:rsid w:val="00536A37"/>
    <w:rsid w:val="005413D6"/>
    <w:rsid w:val="005436C6"/>
    <w:rsid w:val="00543C6C"/>
    <w:rsid w:val="0054748E"/>
    <w:rsid w:val="00547ACA"/>
    <w:rsid w:val="00547C37"/>
    <w:rsid w:val="00551236"/>
    <w:rsid w:val="00552B98"/>
    <w:rsid w:val="005549FF"/>
    <w:rsid w:val="00554DC1"/>
    <w:rsid w:val="00555E71"/>
    <w:rsid w:val="00555F02"/>
    <w:rsid w:val="00557BF1"/>
    <w:rsid w:val="00561059"/>
    <w:rsid w:val="005649D3"/>
    <w:rsid w:val="00565BAF"/>
    <w:rsid w:val="005678EA"/>
    <w:rsid w:val="00571856"/>
    <w:rsid w:val="00571A18"/>
    <w:rsid w:val="00571F06"/>
    <w:rsid w:val="0057310C"/>
    <w:rsid w:val="00576840"/>
    <w:rsid w:val="0057710D"/>
    <w:rsid w:val="00580835"/>
    <w:rsid w:val="00583358"/>
    <w:rsid w:val="00583AD6"/>
    <w:rsid w:val="005857B5"/>
    <w:rsid w:val="00597C65"/>
    <w:rsid w:val="00597CC8"/>
    <w:rsid w:val="005A1187"/>
    <w:rsid w:val="005A3CA3"/>
    <w:rsid w:val="005A456C"/>
    <w:rsid w:val="005A75C2"/>
    <w:rsid w:val="005A76B7"/>
    <w:rsid w:val="005A7B76"/>
    <w:rsid w:val="005A7E60"/>
    <w:rsid w:val="005B0965"/>
    <w:rsid w:val="005B60A4"/>
    <w:rsid w:val="005B660E"/>
    <w:rsid w:val="005B70A6"/>
    <w:rsid w:val="005C1A94"/>
    <w:rsid w:val="005C1DD2"/>
    <w:rsid w:val="005C211A"/>
    <w:rsid w:val="005C424E"/>
    <w:rsid w:val="005C671F"/>
    <w:rsid w:val="005C6FB3"/>
    <w:rsid w:val="005C7EA8"/>
    <w:rsid w:val="005D1C88"/>
    <w:rsid w:val="005D3C00"/>
    <w:rsid w:val="005D4190"/>
    <w:rsid w:val="005D41E1"/>
    <w:rsid w:val="005E0101"/>
    <w:rsid w:val="005E02C0"/>
    <w:rsid w:val="005E05C7"/>
    <w:rsid w:val="005E0994"/>
    <w:rsid w:val="005E1742"/>
    <w:rsid w:val="005E4EAF"/>
    <w:rsid w:val="005E64EA"/>
    <w:rsid w:val="005E701D"/>
    <w:rsid w:val="005F108D"/>
    <w:rsid w:val="005F1D0D"/>
    <w:rsid w:val="005F2454"/>
    <w:rsid w:val="005F2AE6"/>
    <w:rsid w:val="005F2C82"/>
    <w:rsid w:val="005F4255"/>
    <w:rsid w:val="005F473D"/>
    <w:rsid w:val="005F496A"/>
    <w:rsid w:val="005F4F54"/>
    <w:rsid w:val="005F5DFE"/>
    <w:rsid w:val="005F7D11"/>
    <w:rsid w:val="00601294"/>
    <w:rsid w:val="006016A4"/>
    <w:rsid w:val="00603DA4"/>
    <w:rsid w:val="006048E3"/>
    <w:rsid w:val="00604BB2"/>
    <w:rsid w:val="00605499"/>
    <w:rsid w:val="00607CB2"/>
    <w:rsid w:val="00610481"/>
    <w:rsid w:val="00613DF0"/>
    <w:rsid w:val="00614A66"/>
    <w:rsid w:val="00615435"/>
    <w:rsid w:val="00622BB2"/>
    <w:rsid w:val="0062357B"/>
    <w:rsid w:val="00623E1D"/>
    <w:rsid w:val="00623F07"/>
    <w:rsid w:val="00625F85"/>
    <w:rsid w:val="00631E67"/>
    <w:rsid w:val="00633DD8"/>
    <w:rsid w:val="006350E7"/>
    <w:rsid w:val="0063681F"/>
    <w:rsid w:val="006417B7"/>
    <w:rsid w:val="0064330B"/>
    <w:rsid w:val="00647D07"/>
    <w:rsid w:val="0065001E"/>
    <w:rsid w:val="00651911"/>
    <w:rsid w:val="006543DD"/>
    <w:rsid w:val="00654781"/>
    <w:rsid w:val="006548C1"/>
    <w:rsid w:val="0065680B"/>
    <w:rsid w:val="006570D0"/>
    <w:rsid w:val="00657EBA"/>
    <w:rsid w:val="00661136"/>
    <w:rsid w:val="006627CF"/>
    <w:rsid w:val="006628D0"/>
    <w:rsid w:val="00665C58"/>
    <w:rsid w:val="00670120"/>
    <w:rsid w:val="00670B93"/>
    <w:rsid w:val="00673412"/>
    <w:rsid w:val="00674796"/>
    <w:rsid w:val="00674F04"/>
    <w:rsid w:val="00676635"/>
    <w:rsid w:val="00677EB5"/>
    <w:rsid w:val="00680CC4"/>
    <w:rsid w:val="0068312E"/>
    <w:rsid w:val="00683FD9"/>
    <w:rsid w:val="006848DD"/>
    <w:rsid w:val="00684AE9"/>
    <w:rsid w:val="00686CF1"/>
    <w:rsid w:val="0068709C"/>
    <w:rsid w:val="00694E63"/>
    <w:rsid w:val="00695BDB"/>
    <w:rsid w:val="00695CAC"/>
    <w:rsid w:val="00696DF5"/>
    <w:rsid w:val="006A0BAD"/>
    <w:rsid w:val="006A0F73"/>
    <w:rsid w:val="006A1C8F"/>
    <w:rsid w:val="006A35CF"/>
    <w:rsid w:val="006B0316"/>
    <w:rsid w:val="006B568A"/>
    <w:rsid w:val="006B6B5B"/>
    <w:rsid w:val="006C1804"/>
    <w:rsid w:val="006C1C4E"/>
    <w:rsid w:val="006C23E1"/>
    <w:rsid w:val="006C2ACF"/>
    <w:rsid w:val="006C2D78"/>
    <w:rsid w:val="006C3BC0"/>
    <w:rsid w:val="006D1746"/>
    <w:rsid w:val="006D24A2"/>
    <w:rsid w:val="006D3850"/>
    <w:rsid w:val="006D3CFA"/>
    <w:rsid w:val="006D4F19"/>
    <w:rsid w:val="006D6370"/>
    <w:rsid w:val="006D7091"/>
    <w:rsid w:val="006D7C4E"/>
    <w:rsid w:val="006E1124"/>
    <w:rsid w:val="006E2160"/>
    <w:rsid w:val="006E2B7B"/>
    <w:rsid w:val="006E416E"/>
    <w:rsid w:val="006E4258"/>
    <w:rsid w:val="006E549D"/>
    <w:rsid w:val="006E5E05"/>
    <w:rsid w:val="006E712D"/>
    <w:rsid w:val="006E7139"/>
    <w:rsid w:val="006F1082"/>
    <w:rsid w:val="006F183C"/>
    <w:rsid w:val="006F18CB"/>
    <w:rsid w:val="006F2F3A"/>
    <w:rsid w:val="006F31C0"/>
    <w:rsid w:val="006F3BB3"/>
    <w:rsid w:val="006F595E"/>
    <w:rsid w:val="006F5E5C"/>
    <w:rsid w:val="00700D44"/>
    <w:rsid w:val="007044CC"/>
    <w:rsid w:val="00707A0C"/>
    <w:rsid w:val="00710BF0"/>
    <w:rsid w:val="00710CD9"/>
    <w:rsid w:val="00712127"/>
    <w:rsid w:val="007151F6"/>
    <w:rsid w:val="00715492"/>
    <w:rsid w:val="00715870"/>
    <w:rsid w:val="007161D2"/>
    <w:rsid w:val="00716460"/>
    <w:rsid w:val="00716752"/>
    <w:rsid w:val="00717535"/>
    <w:rsid w:val="00717734"/>
    <w:rsid w:val="00720350"/>
    <w:rsid w:val="007203FF"/>
    <w:rsid w:val="00720FB7"/>
    <w:rsid w:val="00721D28"/>
    <w:rsid w:val="0072219B"/>
    <w:rsid w:val="007225DB"/>
    <w:rsid w:val="00722FAE"/>
    <w:rsid w:val="00723F1A"/>
    <w:rsid w:val="0072588F"/>
    <w:rsid w:val="00732D5F"/>
    <w:rsid w:val="00733D5B"/>
    <w:rsid w:val="00733DD7"/>
    <w:rsid w:val="00735038"/>
    <w:rsid w:val="00735859"/>
    <w:rsid w:val="00741E58"/>
    <w:rsid w:val="00741ED2"/>
    <w:rsid w:val="00742EEE"/>
    <w:rsid w:val="007459CC"/>
    <w:rsid w:val="0074608B"/>
    <w:rsid w:val="007471E5"/>
    <w:rsid w:val="00747383"/>
    <w:rsid w:val="0074746E"/>
    <w:rsid w:val="00751352"/>
    <w:rsid w:val="00751F16"/>
    <w:rsid w:val="00754974"/>
    <w:rsid w:val="007549B1"/>
    <w:rsid w:val="00755875"/>
    <w:rsid w:val="0075686E"/>
    <w:rsid w:val="007602FA"/>
    <w:rsid w:val="00760561"/>
    <w:rsid w:val="00760B58"/>
    <w:rsid w:val="00760CE7"/>
    <w:rsid w:val="00761CD7"/>
    <w:rsid w:val="00761EA9"/>
    <w:rsid w:val="00762663"/>
    <w:rsid w:val="00764A88"/>
    <w:rsid w:val="00765D8E"/>
    <w:rsid w:val="00767EC9"/>
    <w:rsid w:val="0077266B"/>
    <w:rsid w:val="0077344F"/>
    <w:rsid w:val="00780313"/>
    <w:rsid w:val="007805D3"/>
    <w:rsid w:val="00782C97"/>
    <w:rsid w:val="00783A3A"/>
    <w:rsid w:val="007859C1"/>
    <w:rsid w:val="00785F64"/>
    <w:rsid w:val="007862BE"/>
    <w:rsid w:val="007864F7"/>
    <w:rsid w:val="00786AF3"/>
    <w:rsid w:val="00786C8F"/>
    <w:rsid w:val="00787186"/>
    <w:rsid w:val="00790C8D"/>
    <w:rsid w:val="0079225E"/>
    <w:rsid w:val="007923E8"/>
    <w:rsid w:val="007927FD"/>
    <w:rsid w:val="007935D0"/>
    <w:rsid w:val="0079437D"/>
    <w:rsid w:val="00794853"/>
    <w:rsid w:val="0079748D"/>
    <w:rsid w:val="007A0358"/>
    <w:rsid w:val="007A0719"/>
    <w:rsid w:val="007A10E8"/>
    <w:rsid w:val="007A26D7"/>
    <w:rsid w:val="007A2B8C"/>
    <w:rsid w:val="007A3157"/>
    <w:rsid w:val="007A3B11"/>
    <w:rsid w:val="007A3EB3"/>
    <w:rsid w:val="007A42BA"/>
    <w:rsid w:val="007A4D7A"/>
    <w:rsid w:val="007A5D10"/>
    <w:rsid w:val="007A6041"/>
    <w:rsid w:val="007A736F"/>
    <w:rsid w:val="007A776E"/>
    <w:rsid w:val="007A7A1B"/>
    <w:rsid w:val="007A7D5B"/>
    <w:rsid w:val="007B0ECE"/>
    <w:rsid w:val="007B4899"/>
    <w:rsid w:val="007B56B9"/>
    <w:rsid w:val="007B5A23"/>
    <w:rsid w:val="007B5B2A"/>
    <w:rsid w:val="007B5DFD"/>
    <w:rsid w:val="007B64B1"/>
    <w:rsid w:val="007C06A8"/>
    <w:rsid w:val="007C1B79"/>
    <w:rsid w:val="007C238E"/>
    <w:rsid w:val="007C23F5"/>
    <w:rsid w:val="007C27FD"/>
    <w:rsid w:val="007C4BC8"/>
    <w:rsid w:val="007C5F42"/>
    <w:rsid w:val="007C7ABC"/>
    <w:rsid w:val="007D0F53"/>
    <w:rsid w:val="007D1141"/>
    <w:rsid w:val="007D2292"/>
    <w:rsid w:val="007D2EED"/>
    <w:rsid w:val="007D3E32"/>
    <w:rsid w:val="007D3F5A"/>
    <w:rsid w:val="007D46BD"/>
    <w:rsid w:val="007D4C7D"/>
    <w:rsid w:val="007D5C24"/>
    <w:rsid w:val="007D608A"/>
    <w:rsid w:val="007E1CCF"/>
    <w:rsid w:val="007E2605"/>
    <w:rsid w:val="007E706D"/>
    <w:rsid w:val="007F1A73"/>
    <w:rsid w:val="007F24D4"/>
    <w:rsid w:val="007F3947"/>
    <w:rsid w:val="007F3E08"/>
    <w:rsid w:val="007F5AD8"/>
    <w:rsid w:val="007F693E"/>
    <w:rsid w:val="00800E19"/>
    <w:rsid w:val="00804A87"/>
    <w:rsid w:val="00804FCE"/>
    <w:rsid w:val="008065F8"/>
    <w:rsid w:val="00811D3C"/>
    <w:rsid w:val="0081274A"/>
    <w:rsid w:val="0081432B"/>
    <w:rsid w:val="00814405"/>
    <w:rsid w:val="008152D9"/>
    <w:rsid w:val="00815687"/>
    <w:rsid w:val="008172D1"/>
    <w:rsid w:val="00817B75"/>
    <w:rsid w:val="008202FF"/>
    <w:rsid w:val="00822107"/>
    <w:rsid w:val="008227D0"/>
    <w:rsid w:val="00823BA0"/>
    <w:rsid w:val="00825B21"/>
    <w:rsid w:val="00826C49"/>
    <w:rsid w:val="00826DDD"/>
    <w:rsid w:val="00830387"/>
    <w:rsid w:val="00830922"/>
    <w:rsid w:val="0083145A"/>
    <w:rsid w:val="00831E1A"/>
    <w:rsid w:val="00833A62"/>
    <w:rsid w:val="0083468E"/>
    <w:rsid w:val="00834C99"/>
    <w:rsid w:val="00836F52"/>
    <w:rsid w:val="00840B6E"/>
    <w:rsid w:val="00841C61"/>
    <w:rsid w:val="00843CAC"/>
    <w:rsid w:val="00851E71"/>
    <w:rsid w:val="008528BF"/>
    <w:rsid w:val="008547B0"/>
    <w:rsid w:val="00855370"/>
    <w:rsid w:val="00855F7D"/>
    <w:rsid w:val="008573E4"/>
    <w:rsid w:val="00857948"/>
    <w:rsid w:val="00860232"/>
    <w:rsid w:val="00861DBE"/>
    <w:rsid w:val="008646E7"/>
    <w:rsid w:val="0086670A"/>
    <w:rsid w:val="00867EFF"/>
    <w:rsid w:val="008705D7"/>
    <w:rsid w:val="008732E6"/>
    <w:rsid w:val="00874797"/>
    <w:rsid w:val="00875FEB"/>
    <w:rsid w:val="00876D13"/>
    <w:rsid w:val="00877277"/>
    <w:rsid w:val="00877427"/>
    <w:rsid w:val="008778F1"/>
    <w:rsid w:val="0088115B"/>
    <w:rsid w:val="00881E66"/>
    <w:rsid w:val="00882765"/>
    <w:rsid w:val="00885BFC"/>
    <w:rsid w:val="00886222"/>
    <w:rsid w:val="00892832"/>
    <w:rsid w:val="00892BB7"/>
    <w:rsid w:val="008945A9"/>
    <w:rsid w:val="00894659"/>
    <w:rsid w:val="00894DEF"/>
    <w:rsid w:val="00897280"/>
    <w:rsid w:val="00897554"/>
    <w:rsid w:val="008A1183"/>
    <w:rsid w:val="008A1EA9"/>
    <w:rsid w:val="008A2803"/>
    <w:rsid w:val="008A308F"/>
    <w:rsid w:val="008A4C35"/>
    <w:rsid w:val="008A6308"/>
    <w:rsid w:val="008B2BF7"/>
    <w:rsid w:val="008B3749"/>
    <w:rsid w:val="008B46AB"/>
    <w:rsid w:val="008B6A23"/>
    <w:rsid w:val="008B7082"/>
    <w:rsid w:val="008C001D"/>
    <w:rsid w:val="008C09A4"/>
    <w:rsid w:val="008C1135"/>
    <w:rsid w:val="008C159F"/>
    <w:rsid w:val="008C1644"/>
    <w:rsid w:val="008C2531"/>
    <w:rsid w:val="008C5AF1"/>
    <w:rsid w:val="008C5BFA"/>
    <w:rsid w:val="008C73D0"/>
    <w:rsid w:val="008C75B9"/>
    <w:rsid w:val="008D03AF"/>
    <w:rsid w:val="008D09FE"/>
    <w:rsid w:val="008D2DAA"/>
    <w:rsid w:val="008D2F32"/>
    <w:rsid w:val="008D3BF2"/>
    <w:rsid w:val="008D3DBA"/>
    <w:rsid w:val="008D43FA"/>
    <w:rsid w:val="008D50F6"/>
    <w:rsid w:val="008D5572"/>
    <w:rsid w:val="008D557E"/>
    <w:rsid w:val="008D6E91"/>
    <w:rsid w:val="008E045F"/>
    <w:rsid w:val="008E1CC2"/>
    <w:rsid w:val="008E22D7"/>
    <w:rsid w:val="008E2890"/>
    <w:rsid w:val="008E2AD5"/>
    <w:rsid w:val="008E2E5B"/>
    <w:rsid w:val="008E431A"/>
    <w:rsid w:val="008E533E"/>
    <w:rsid w:val="008E5E12"/>
    <w:rsid w:val="008E60EF"/>
    <w:rsid w:val="008E7027"/>
    <w:rsid w:val="008F007A"/>
    <w:rsid w:val="008F104B"/>
    <w:rsid w:val="008F1F5A"/>
    <w:rsid w:val="008F39AA"/>
    <w:rsid w:val="008F4CD6"/>
    <w:rsid w:val="008F57AD"/>
    <w:rsid w:val="00900436"/>
    <w:rsid w:val="00901BC8"/>
    <w:rsid w:val="00901CF7"/>
    <w:rsid w:val="00904F52"/>
    <w:rsid w:val="009056E9"/>
    <w:rsid w:val="00905FA8"/>
    <w:rsid w:val="00906EDB"/>
    <w:rsid w:val="0090747B"/>
    <w:rsid w:val="009120D9"/>
    <w:rsid w:val="009134A8"/>
    <w:rsid w:val="00916C49"/>
    <w:rsid w:val="00916E70"/>
    <w:rsid w:val="009179BE"/>
    <w:rsid w:val="00920388"/>
    <w:rsid w:val="009223B9"/>
    <w:rsid w:val="00923869"/>
    <w:rsid w:val="009256F2"/>
    <w:rsid w:val="00925ECA"/>
    <w:rsid w:val="009262B0"/>
    <w:rsid w:val="009317FD"/>
    <w:rsid w:val="00931B27"/>
    <w:rsid w:val="00935BCA"/>
    <w:rsid w:val="009368B9"/>
    <w:rsid w:val="00936D96"/>
    <w:rsid w:val="0093753B"/>
    <w:rsid w:val="00937D6F"/>
    <w:rsid w:val="009404A8"/>
    <w:rsid w:val="009421D1"/>
    <w:rsid w:val="009427FC"/>
    <w:rsid w:val="0094315F"/>
    <w:rsid w:val="00943AB5"/>
    <w:rsid w:val="0094434C"/>
    <w:rsid w:val="00946B43"/>
    <w:rsid w:val="00951D18"/>
    <w:rsid w:val="00952708"/>
    <w:rsid w:val="00960614"/>
    <w:rsid w:val="00960BDE"/>
    <w:rsid w:val="009624B7"/>
    <w:rsid w:val="00963421"/>
    <w:rsid w:val="00964936"/>
    <w:rsid w:val="00964C42"/>
    <w:rsid w:val="00965D30"/>
    <w:rsid w:val="00966636"/>
    <w:rsid w:val="00967C30"/>
    <w:rsid w:val="00970430"/>
    <w:rsid w:val="009705D8"/>
    <w:rsid w:val="00971439"/>
    <w:rsid w:val="00971B2A"/>
    <w:rsid w:val="00971B98"/>
    <w:rsid w:val="00971CB4"/>
    <w:rsid w:val="009731AF"/>
    <w:rsid w:val="00973D6C"/>
    <w:rsid w:val="0097631C"/>
    <w:rsid w:val="00976E9A"/>
    <w:rsid w:val="00977673"/>
    <w:rsid w:val="009821D8"/>
    <w:rsid w:val="009831D3"/>
    <w:rsid w:val="00983752"/>
    <w:rsid w:val="00990CA5"/>
    <w:rsid w:val="009912B7"/>
    <w:rsid w:val="00992E22"/>
    <w:rsid w:val="00992F0B"/>
    <w:rsid w:val="00995A4E"/>
    <w:rsid w:val="00995B88"/>
    <w:rsid w:val="00995D3E"/>
    <w:rsid w:val="009A1A93"/>
    <w:rsid w:val="009A2540"/>
    <w:rsid w:val="009A3E48"/>
    <w:rsid w:val="009A587A"/>
    <w:rsid w:val="009A618A"/>
    <w:rsid w:val="009A6DDD"/>
    <w:rsid w:val="009A7533"/>
    <w:rsid w:val="009B2783"/>
    <w:rsid w:val="009B4BAE"/>
    <w:rsid w:val="009B602A"/>
    <w:rsid w:val="009B61EF"/>
    <w:rsid w:val="009B6EC1"/>
    <w:rsid w:val="009B72C5"/>
    <w:rsid w:val="009C192E"/>
    <w:rsid w:val="009C2832"/>
    <w:rsid w:val="009C2C0D"/>
    <w:rsid w:val="009C3236"/>
    <w:rsid w:val="009C3EFF"/>
    <w:rsid w:val="009C3F63"/>
    <w:rsid w:val="009C4CC1"/>
    <w:rsid w:val="009C6AA9"/>
    <w:rsid w:val="009C71E6"/>
    <w:rsid w:val="009D0668"/>
    <w:rsid w:val="009D34F4"/>
    <w:rsid w:val="009D607A"/>
    <w:rsid w:val="009D60FA"/>
    <w:rsid w:val="009D626D"/>
    <w:rsid w:val="009E1A26"/>
    <w:rsid w:val="009E2F5C"/>
    <w:rsid w:val="009E3459"/>
    <w:rsid w:val="009E357E"/>
    <w:rsid w:val="009E42B7"/>
    <w:rsid w:val="009E4FD0"/>
    <w:rsid w:val="009E5F05"/>
    <w:rsid w:val="009E60A2"/>
    <w:rsid w:val="009E61D8"/>
    <w:rsid w:val="009E6BBA"/>
    <w:rsid w:val="009E7D20"/>
    <w:rsid w:val="009F09C0"/>
    <w:rsid w:val="009F1039"/>
    <w:rsid w:val="009F1669"/>
    <w:rsid w:val="009F24A0"/>
    <w:rsid w:val="009F34DC"/>
    <w:rsid w:val="009F453D"/>
    <w:rsid w:val="009F4551"/>
    <w:rsid w:val="009F505E"/>
    <w:rsid w:val="009F6E1E"/>
    <w:rsid w:val="009F706D"/>
    <w:rsid w:val="009F7249"/>
    <w:rsid w:val="00A03A77"/>
    <w:rsid w:val="00A03CC6"/>
    <w:rsid w:val="00A04567"/>
    <w:rsid w:val="00A05044"/>
    <w:rsid w:val="00A060D3"/>
    <w:rsid w:val="00A0676A"/>
    <w:rsid w:val="00A0699E"/>
    <w:rsid w:val="00A10177"/>
    <w:rsid w:val="00A1071C"/>
    <w:rsid w:val="00A11E19"/>
    <w:rsid w:val="00A14038"/>
    <w:rsid w:val="00A16794"/>
    <w:rsid w:val="00A2023A"/>
    <w:rsid w:val="00A20A77"/>
    <w:rsid w:val="00A21957"/>
    <w:rsid w:val="00A2237F"/>
    <w:rsid w:val="00A22E42"/>
    <w:rsid w:val="00A238AE"/>
    <w:rsid w:val="00A23E7C"/>
    <w:rsid w:val="00A24249"/>
    <w:rsid w:val="00A24B59"/>
    <w:rsid w:val="00A24D9D"/>
    <w:rsid w:val="00A265E0"/>
    <w:rsid w:val="00A272AD"/>
    <w:rsid w:val="00A30D22"/>
    <w:rsid w:val="00A33665"/>
    <w:rsid w:val="00A35177"/>
    <w:rsid w:val="00A35BFF"/>
    <w:rsid w:val="00A37241"/>
    <w:rsid w:val="00A415CE"/>
    <w:rsid w:val="00A416C6"/>
    <w:rsid w:val="00A42792"/>
    <w:rsid w:val="00A435F6"/>
    <w:rsid w:val="00A45889"/>
    <w:rsid w:val="00A46425"/>
    <w:rsid w:val="00A47898"/>
    <w:rsid w:val="00A479AA"/>
    <w:rsid w:val="00A5039C"/>
    <w:rsid w:val="00A50C20"/>
    <w:rsid w:val="00A512BE"/>
    <w:rsid w:val="00A52107"/>
    <w:rsid w:val="00A55106"/>
    <w:rsid w:val="00A568FF"/>
    <w:rsid w:val="00A603C2"/>
    <w:rsid w:val="00A63428"/>
    <w:rsid w:val="00A67345"/>
    <w:rsid w:val="00A700FC"/>
    <w:rsid w:val="00A70820"/>
    <w:rsid w:val="00A71685"/>
    <w:rsid w:val="00A74584"/>
    <w:rsid w:val="00A74AC3"/>
    <w:rsid w:val="00A759E7"/>
    <w:rsid w:val="00A75D54"/>
    <w:rsid w:val="00A81CB0"/>
    <w:rsid w:val="00A844AA"/>
    <w:rsid w:val="00A854E5"/>
    <w:rsid w:val="00A85C44"/>
    <w:rsid w:val="00A862B0"/>
    <w:rsid w:val="00A86C92"/>
    <w:rsid w:val="00A87434"/>
    <w:rsid w:val="00A90F4C"/>
    <w:rsid w:val="00A92F03"/>
    <w:rsid w:val="00A95ED4"/>
    <w:rsid w:val="00A95EF3"/>
    <w:rsid w:val="00A96EF8"/>
    <w:rsid w:val="00AA0007"/>
    <w:rsid w:val="00AA0116"/>
    <w:rsid w:val="00AA0E4A"/>
    <w:rsid w:val="00AA0EAA"/>
    <w:rsid w:val="00AA102C"/>
    <w:rsid w:val="00AA1221"/>
    <w:rsid w:val="00AA1D59"/>
    <w:rsid w:val="00AA3944"/>
    <w:rsid w:val="00AA4340"/>
    <w:rsid w:val="00AA4E7F"/>
    <w:rsid w:val="00AA6107"/>
    <w:rsid w:val="00AA73F8"/>
    <w:rsid w:val="00AB16C4"/>
    <w:rsid w:val="00AB234B"/>
    <w:rsid w:val="00AB309E"/>
    <w:rsid w:val="00AB61BA"/>
    <w:rsid w:val="00AB673A"/>
    <w:rsid w:val="00AB6886"/>
    <w:rsid w:val="00AB77D4"/>
    <w:rsid w:val="00AC2E81"/>
    <w:rsid w:val="00AC6DF6"/>
    <w:rsid w:val="00AD0A5B"/>
    <w:rsid w:val="00AD0D2B"/>
    <w:rsid w:val="00AD11E9"/>
    <w:rsid w:val="00AD2166"/>
    <w:rsid w:val="00AD4109"/>
    <w:rsid w:val="00AD7145"/>
    <w:rsid w:val="00AE04C6"/>
    <w:rsid w:val="00AE20C0"/>
    <w:rsid w:val="00AE2A2F"/>
    <w:rsid w:val="00AE459F"/>
    <w:rsid w:val="00AE5803"/>
    <w:rsid w:val="00AE73A6"/>
    <w:rsid w:val="00AF175A"/>
    <w:rsid w:val="00AF207C"/>
    <w:rsid w:val="00AF345F"/>
    <w:rsid w:val="00AF435E"/>
    <w:rsid w:val="00AF4864"/>
    <w:rsid w:val="00B01728"/>
    <w:rsid w:val="00B018F5"/>
    <w:rsid w:val="00B02DA3"/>
    <w:rsid w:val="00B04A07"/>
    <w:rsid w:val="00B075A1"/>
    <w:rsid w:val="00B11D45"/>
    <w:rsid w:val="00B14FD8"/>
    <w:rsid w:val="00B15BE5"/>
    <w:rsid w:val="00B15CE7"/>
    <w:rsid w:val="00B16D78"/>
    <w:rsid w:val="00B220DF"/>
    <w:rsid w:val="00B23CF5"/>
    <w:rsid w:val="00B25028"/>
    <w:rsid w:val="00B25835"/>
    <w:rsid w:val="00B25BC7"/>
    <w:rsid w:val="00B262D1"/>
    <w:rsid w:val="00B3113F"/>
    <w:rsid w:val="00B3279C"/>
    <w:rsid w:val="00B34309"/>
    <w:rsid w:val="00B36D2D"/>
    <w:rsid w:val="00B42693"/>
    <w:rsid w:val="00B427FE"/>
    <w:rsid w:val="00B42FF2"/>
    <w:rsid w:val="00B4643A"/>
    <w:rsid w:val="00B50275"/>
    <w:rsid w:val="00B50A73"/>
    <w:rsid w:val="00B551C3"/>
    <w:rsid w:val="00B5520C"/>
    <w:rsid w:val="00B57273"/>
    <w:rsid w:val="00B6116A"/>
    <w:rsid w:val="00B628FD"/>
    <w:rsid w:val="00B6336A"/>
    <w:rsid w:val="00B64103"/>
    <w:rsid w:val="00B64376"/>
    <w:rsid w:val="00B6486A"/>
    <w:rsid w:val="00B6525C"/>
    <w:rsid w:val="00B65BB3"/>
    <w:rsid w:val="00B67AE5"/>
    <w:rsid w:val="00B7093B"/>
    <w:rsid w:val="00B7248E"/>
    <w:rsid w:val="00B72C14"/>
    <w:rsid w:val="00B75E7B"/>
    <w:rsid w:val="00B76625"/>
    <w:rsid w:val="00B7705A"/>
    <w:rsid w:val="00B82C0A"/>
    <w:rsid w:val="00B82E9F"/>
    <w:rsid w:val="00B855E4"/>
    <w:rsid w:val="00B90E3F"/>
    <w:rsid w:val="00B94D92"/>
    <w:rsid w:val="00B96066"/>
    <w:rsid w:val="00B97EF9"/>
    <w:rsid w:val="00BA021B"/>
    <w:rsid w:val="00BA4B99"/>
    <w:rsid w:val="00BA5782"/>
    <w:rsid w:val="00BA5C05"/>
    <w:rsid w:val="00BB0550"/>
    <w:rsid w:val="00BB18E2"/>
    <w:rsid w:val="00BB2D50"/>
    <w:rsid w:val="00BB2D8C"/>
    <w:rsid w:val="00BB44E4"/>
    <w:rsid w:val="00BB59CE"/>
    <w:rsid w:val="00BB5DAB"/>
    <w:rsid w:val="00BB79DD"/>
    <w:rsid w:val="00BC165F"/>
    <w:rsid w:val="00BC1892"/>
    <w:rsid w:val="00BC1E5D"/>
    <w:rsid w:val="00BC3D58"/>
    <w:rsid w:val="00BC4147"/>
    <w:rsid w:val="00BC4657"/>
    <w:rsid w:val="00BC49D3"/>
    <w:rsid w:val="00BC7AA5"/>
    <w:rsid w:val="00BD0048"/>
    <w:rsid w:val="00BD0180"/>
    <w:rsid w:val="00BD330C"/>
    <w:rsid w:val="00BD3D3A"/>
    <w:rsid w:val="00BD4545"/>
    <w:rsid w:val="00BD6B17"/>
    <w:rsid w:val="00BD789E"/>
    <w:rsid w:val="00BE0E7E"/>
    <w:rsid w:val="00BE43B0"/>
    <w:rsid w:val="00BE4CAB"/>
    <w:rsid w:val="00BF0AD1"/>
    <w:rsid w:val="00BF14C8"/>
    <w:rsid w:val="00BF259A"/>
    <w:rsid w:val="00BF2642"/>
    <w:rsid w:val="00BF2C47"/>
    <w:rsid w:val="00BF2FEE"/>
    <w:rsid w:val="00BF3374"/>
    <w:rsid w:val="00BF4249"/>
    <w:rsid w:val="00BF4A90"/>
    <w:rsid w:val="00BF5135"/>
    <w:rsid w:val="00BF5E13"/>
    <w:rsid w:val="00BF648B"/>
    <w:rsid w:val="00C008D7"/>
    <w:rsid w:val="00C06497"/>
    <w:rsid w:val="00C065FF"/>
    <w:rsid w:val="00C06A44"/>
    <w:rsid w:val="00C07FB3"/>
    <w:rsid w:val="00C10248"/>
    <w:rsid w:val="00C164A6"/>
    <w:rsid w:val="00C169A8"/>
    <w:rsid w:val="00C1785A"/>
    <w:rsid w:val="00C21411"/>
    <w:rsid w:val="00C2199C"/>
    <w:rsid w:val="00C24BD8"/>
    <w:rsid w:val="00C329AD"/>
    <w:rsid w:val="00C3443B"/>
    <w:rsid w:val="00C3446A"/>
    <w:rsid w:val="00C34F86"/>
    <w:rsid w:val="00C3531A"/>
    <w:rsid w:val="00C36F9B"/>
    <w:rsid w:val="00C40A89"/>
    <w:rsid w:val="00C437B1"/>
    <w:rsid w:val="00C437F2"/>
    <w:rsid w:val="00C43D1F"/>
    <w:rsid w:val="00C444FE"/>
    <w:rsid w:val="00C45FCE"/>
    <w:rsid w:val="00C51934"/>
    <w:rsid w:val="00C52B74"/>
    <w:rsid w:val="00C53DF5"/>
    <w:rsid w:val="00C5513B"/>
    <w:rsid w:val="00C551C9"/>
    <w:rsid w:val="00C601FA"/>
    <w:rsid w:val="00C63B6F"/>
    <w:rsid w:val="00C63BDB"/>
    <w:rsid w:val="00C71C9D"/>
    <w:rsid w:val="00C71F2D"/>
    <w:rsid w:val="00C71F72"/>
    <w:rsid w:val="00C72DB3"/>
    <w:rsid w:val="00C744D5"/>
    <w:rsid w:val="00C75589"/>
    <w:rsid w:val="00C7628B"/>
    <w:rsid w:val="00C7639E"/>
    <w:rsid w:val="00C7715D"/>
    <w:rsid w:val="00C80028"/>
    <w:rsid w:val="00C80FBB"/>
    <w:rsid w:val="00C8104B"/>
    <w:rsid w:val="00C81BC6"/>
    <w:rsid w:val="00C81C76"/>
    <w:rsid w:val="00C82873"/>
    <w:rsid w:val="00C85175"/>
    <w:rsid w:val="00C8610F"/>
    <w:rsid w:val="00C87E3F"/>
    <w:rsid w:val="00C946C6"/>
    <w:rsid w:val="00C94C3C"/>
    <w:rsid w:val="00C96356"/>
    <w:rsid w:val="00C96FB7"/>
    <w:rsid w:val="00C97FF7"/>
    <w:rsid w:val="00CA1115"/>
    <w:rsid w:val="00CA258D"/>
    <w:rsid w:val="00CA2C76"/>
    <w:rsid w:val="00CA3807"/>
    <w:rsid w:val="00CA3820"/>
    <w:rsid w:val="00CA3E2C"/>
    <w:rsid w:val="00CA7280"/>
    <w:rsid w:val="00CB0164"/>
    <w:rsid w:val="00CB0B79"/>
    <w:rsid w:val="00CB1496"/>
    <w:rsid w:val="00CB32E9"/>
    <w:rsid w:val="00CB41DE"/>
    <w:rsid w:val="00CB480A"/>
    <w:rsid w:val="00CB580F"/>
    <w:rsid w:val="00CB58F6"/>
    <w:rsid w:val="00CB75A2"/>
    <w:rsid w:val="00CC09FA"/>
    <w:rsid w:val="00CC169F"/>
    <w:rsid w:val="00CC17D4"/>
    <w:rsid w:val="00CD113A"/>
    <w:rsid w:val="00CD1AA3"/>
    <w:rsid w:val="00CD3945"/>
    <w:rsid w:val="00CD4E5C"/>
    <w:rsid w:val="00CD74AA"/>
    <w:rsid w:val="00CE16E0"/>
    <w:rsid w:val="00CE2AA2"/>
    <w:rsid w:val="00CE31E7"/>
    <w:rsid w:val="00CE4F2D"/>
    <w:rsid w:val="00CE64B1"/>
    <w:rsid w:val="00CE6AEF"/>
    <w:rsid w:val="00CF09C6"/>
    <w:rsid w:val="00CF238D"/>
    <w:rsid w:val="00CF283C"/>
    <w:rsid w:val="00CF38D3"/>
    <w:rsid w:val="00CF3F2C"/>
    <w:rsid w:val="00CF433B"/>
    <w:rsid w:val="00CF4912"/>
    <w:rsid w:val="00CF56DF"/>
    <w:rsid w:val="00CF582B"/>
    <w:rsid w:val="00CF5C67"/>
    <w:rsid w:val="00CF5C88"/>
    <w:rsid w:val="00CF6047"/>
    <w:rsid w:val="00CF6411"/>
    <w:rsid w:val="00D002D1"/>
    <w:rsid w:val="00D00F73"/>
    <w:rsid w:val="00D0229B"/>
    <w:rsid w:val="00D03C00"/>
    <w:rsid w:val="00D04008"/>
    <w:rsid w:val="00D04AF5"/>
    <w:rsid w:val="00D0600C"/>
    <w:rsid w:val="00D07B4D"/>
    <w:rsid w:val="00D128FC"/>
    <w:rsid w:val="00D13249"/>
    <w:rsid w:val="00D13A3F"/>
    <w:rsid w:val="00D226AA"/>
    <w:rsid w:val="00D23F9E"/>
    <w:rsid w:val="00D2460F"/>
    <w:rsid w:val="00D2617C"/>
    <w:rsid w:val="00D302E1"/>
    <w:rsid w:val="00D305D5"/>
    <w:rsid w:val="00D3088A"/>
    <w:rsid w:val="00D3221C"/>
    <w:rsid w:val="00D32D79"/>
    <w:rsid w:val="00D33091"/>
    <w:rsid w:val="00D331B9"/>
    <w:rsid w:val="00D34186"/>
    <w:rsid w:val="00D348A4"/>
    <w:rsid w:val="00D372CF"/>
    <w:rsid w:val="00D4065E"/>
    <w:rsid w:val="00D424C7"/>
    <w:rsid w:val="00D42D8D"/>
    <w:rsid w:val="00D47B02"/>
    <w:rsid w:val="00D510E7"/>
    <w:rsid w:val="00D53D49"/>
    <w:rsid w:val="00D543CD"/>
    <w:rsid w:val="00D5503E"/>
    <w:rsid w:val="00D5519F"/>
    <w:rsid w:val="00D56718"/>
    <w:rsid w:val="00D60501"/>
    <w:rsid w:val="00D61586"/>
    <w:rsid w:val="00D61A1F"/>
    <w:rsid w:val="00D64F0F"/>
    <w:rsid w:val="00D6564A"/>
    <w:rsid w:val="00D67A65"/>
    <w:rsid w:val="00D70339"/>
    <w:rsid w:val="00D70F4F"/>
    <w:rsid w:val="00D72C03"/>
    <w:rsid w:val="00D7367B"/>
    <w:rsid w:val="00D75298"/>
    <w:rsid w:val="00D77C1A"/>
    <w:rsid w:val="00D81934"/>
    <w:rsid w:val="00D8194D"/>
    <w:rsid w:val="00D8212E"/>
    <w:rsid w:val="00D84DF0"/>
    <w:rsid w:val="00D85B83"/>
    <w:rsid w:val="00D86CE4"/>
    <w:rsid w:val="00D9096A"/>
    <w:rsid w:val="00D90B68"/>
    <w:rsid w:val="00D95897"/>
    <w:rsid w:val="00D97102"/>
    <w:rsid w:val="00D978A7"/>
    <w:rsid w:val="00DA06A3"/>
    <w:rsid w:val="00DA21D8"/>
    <w:rsid w:val="00DA2314"/>
    <w:rsid w:val="00DA3153"/>
    <w:rsid w:val="00DA43F4"/>
    <w:rsid w:val="00DA451B"/>
    <w:rsid w:val="00DA7C21"/>
    <w:rsid w:val="00DB0209"/>
    <w:rsid w:val="00DB104E"/>
    <w:rsid w:val="00DB2551"/>
    <w:rsid w:val="00DB2B85"/>
    <w:rsid w:val="00DB460B"/>
    <w:rsid w:val="00DB5B30"/>
    <w:rsid w:val="00DB6242"/>
    <w:rsid w:val="00DB7E1E"/>
    <w:rsid w:val="00DC0ECF"/>
    <w:rsid w:val="00DC21B7"/>
    <w:rsid w:val="00DC271F"/>
    <w:rsid w:val="00DC280E"/>
    <w:rsid w:val="00DC53A5"/>
    <w:rsid w:val="00DC6C3D"/>
    <w:rsid w:val="00DD010B"/>
    <w:rsid w:val="00DD31E3"/>
    <w:rsid w:val="00DD3F55"/>
    <w:rsid w:val="00DD3F7C"/>
    <w:rsid w:val="00DD44C1"/>
    <w:rsid w:val="00DD50D3"/>
    <w:rsid w:val="00DD6AB8"/>
    <w:rsid w:val="00DD713E"/>
    <w:rsid w:val="00DD71A7"/>
    <w:rsid w:val="00DD73AB"/>
    <w:rsid w:val="00DE0B26"/>
    <w:rsid w:val="00DE0F3C"/>
    <w:rsid w:val="00DE1BAB"/>
    <w:rsid w:val="00DE2B44"/>
    <w:rsid w:val="00DE39F5"/>
    <w:rsid w:val="00DE3A5C"/>
    <w:rsid w:val="00DE577B"/>
    <w:rsid w:val="00DE6F5C"/>
    <w:rsid w:val="00DE79B2"/>
    <w:rsid w:val="00DF048B"/>
    <w:rsid w:val="00DF1FB5"/>
    <w:rsid w:val="00DF26A0"/>
    <w:rsid w:val="00DF2B34"/>
    <w:rsid w:val="00DF2B84"/>
    <w:rsid w:val="00DF3B60"/>
    <w:rsid w:val="00DF569B"/>
    <w:rsid w:val="00DF65EC"/>
    <w:rsid w:val="00DF68EC"/>
    <w:rsid w:val="00DF7407"/>
    <w:rsid w:val="00E001FC"/>
    <w:rsid w:val="00E0176A"/>
    <w:rsid w:val="00E01F24"/>
    <w:rsid w:val="00E03F9A"/>
    <w:rsid w:val="00E04080"/>
    <w:rsid w:val="00E04AC9"/>
    <w:rsid w:val="00E050C8"/>
    <w:rsid w:val="00E0532B"/>
    <w:rsid w:val="00E07C70"/>
    <w:rsid w:val="00E10D6C"/>
    <w:rsid w:val="00E110CA"/>
    <w:rsid w:val="00E13A25"/>
    <w:rsid w:val="00E14A92"/>
    <w:rsid w:val="00E267A4"/>
    <w:rsid w:val="00E271BD"/>
    <w:rsid w:val="00E27E7A"/>
    <w:rsid w:val="00E301BD"/>
    <w:rsid w:val="00E303B6"/>
    <w:rsid w:val="00E31541"/>
    <w:rsid w:val="00E33C58"/>
    <w:rsid w:val="00E34C5E"/>
    <w:rsid w:val="00E36EEB"/>
    <w:rsid w:val="00E37977"/>
    <w:rsid w:val="00E402EE"/>
    <w:rsid w:val="00E4471C"/>
    <w:rsid w:val="00E46A83"/>
    <w:rsid w:val="00E46BD4"/>
    <w:rsid w:val="00E47B58"/>
    <w:rsid w:val="00E520AE"/>
    <w:rsid w:val="00E52777"/>
    <w:rsid w:val="00E535CA"/>
    <w:rsid w:val="00E53890"/>
    <w:rsid w:val="00E53CC8"/>
    <w:rsid w:val="00E5520C"/>
    <w:rsid w:val="00E56714"/>
    <w:rsid w:val="00E615D0"/>
    <w:rsid w:val="00E6426F"/>
    <w:rsid w:val="00E643DF"/>
    <w:rsid w:val="00E650A8"/>
    <w:rsid w:val="00E65FAE"/>
    <w:rsid w:val="00E661C4"/>
    <w:rsid w:val="00E67B08"/>
    <w:rsid w:val="00E7021B"/>
    <w:rsid w:val="00E712B4"/>
    <w:rsid w:val="00E735D7"/>
    <w:rsid w:val="00E74EC6"/>
    <w:rsid w:val="00E75D76"/>
    <w:rsid w:val="00E77672"/>
    <w:rsid w:val="00E779BC"/>
    <w:rsid w:val="00E8137C"/>
    <w:rsid w:val="00E832A3"/>
    <w:rsid w:val="00E84001"/>
    <w:rsid w:val="00E8446D"/>
    <w:rsid w:val="00E86BA8"/>
    <w:rsid w:val="00E87CB9"/>
    <w:rsid w:val="00E917B4"/>
    <w:rsid w:val="00E92EC6"/>
    <w:rsid w:val="00E932E3"/>
    <w:rsid w:val="00E946A2"/>
    <w:rsid w:val="00E94CA0"/>
    <w:rsid w:val="00E94F5D"/>
    <w:rsid w:val="00E95A6B"/>
    <w:rsid w:val="00EA07B3"/>
    <w:rsid w:val="00EA2716"/>
    <w:rsid w:val="00EA2E3E"/>
    <w:rsid w:val="00EA2E4C"/>
    <w:rsid w:val="00EA5F4B"/>
    <w:rsid w:val="00EA71B3"/>
    <w:rsid w:val="00EA73A0"/>
    <w:rsid w:val="00EA7F1A"/>
    <w:rsid w:val="00EB0447"/>
    <w:rsid w:val="00EB29DE"/>
    <w:rsid w:val="00EB2DE1"/>
    <w:rsid w:val="00EB3F13"/>
    <w:rsid w:val="00EB6CA3"/>
    <w:rsid w:val="00EB78C1"/>
    <w:rsid w:val="00EC0ECD"/>
    <w:rsid w:val="00EC1714"/>
    <w:rsid w:val="00EC2171"/>
    <w:rsid w:val="00EC359A"/>
    <w:rsid w:val="00EC4721"/>
    <w:rsid w:val="00EC533A"/>
    <w:rsid w:val="00EC5F77"/>
    <w:rsid w:val="00ED0B48"/>
    <w:rsid w:val="00ED1AEB"/>
    <w:rsid w:val="00ED2AD7"/>
    <w:rsid w:val="00ED381A"/>
    <w:rsid w:val="00ED6765"/>
    <w:rsid w:val="00ED710B"/>
    <w:rsid w:val="00EE0847"/>
    <w:rsid w:val="00EE4F32"/>
    <w:rsid w:val="00EE54C0"/>
    <w:rsid w:val="00EE5F02"/>
    <w:rsid w:val="00EE70DC"/>
    <w:rsid w:val="00EF1396"/>
    <w:rsid w:val="00EF2212"/>
    <w:rsid w:val="00EF2C64"/>
    <w:rsid w:val="00EF2CD5"/>
    <w:rsid w:val="00EF3624"/>
    <w:rsid w:val="00EF4090"/>
    <w:rsid w:val="00EF49CF"/>
    <w:rsid w:val="00EF5848"/>
    <w:rsid w:val="00EF7F48"/>
    <w:rsid w:val="00F000EB"/>
    <w:rsid w:val="00F02D56"/>
    <w:rsid w:val="00F04EF1"/>
    <w:rsid w:val="00F05054"/>
    <w:rsid w:val="00F05CEA"/>
    <w:rsid w:val="00F072E1"/>
    <w:rsid w:val="00F073E4"/>
    <w:rsid w:val="00F07A16"/>
    <w:rsid w:val="00F103E9"/>
    <w:rsid w:val="00F10D07"/>
    <w:rsid w:val="00F1194A"/>
    <w:rsid w:val="00F1405D"/>
    <w:rsid w:val="00F156B1"/>
    <w:rsid w:val="00F15F64"/>
    <w:rsid w:val="00F20BF3"/>
    <w:rsid w:val="00F22845"/>
    <w:rsid w:val="00F22C8B"/>
    <w:rsid w:val="00F2326A"/>
    <w:rsid w:val="00F236B4"/>
    <w:rsid w:val="00F23DB2"/>
    <w:rsid w:val="00F24F50"/>
    <w:rsid w:val="00F3119B"/>
    <w:rsid w:val="00F32F20"/>
    <w:rsid w:val="00F35DE4"/>
    <w:rsid w:val="00F3615F"/>
    <w:rsid w:val="00F36CDF"/>
    <w:rsid w:val="00F37C0F"/>
    <w:rsid w:val="00F41187"/>
    <w:rsid w:val="00F4196E"/>
    <w:rsid w:val="00F42775"/>
    <w:rsid w:val="00F42C5D"/>
    <w:rsid w:val="00F4514E"/>
    <w:rsid w:val="00F50132"/>
    <w:rsid w:val="00F51280"/>
    <w:rsid w:val="00F5276A"/>
    <w:rsid w:val="00F5358A"/>
    <w:rsid w:val="00F54290"/>
    <w:rsid w:val="00F54ED6"/>
    <w:rsid w:val="00F55E46"/>
    <w:rsid w:val="00F55E9A"/>
    <w:rsid w:val="00F570C9"/>
    <w:rsid w:val="00F5744D"/>
    <w:rsid w:val="00F57552"/>
    <w:rsid w:val="00F57720"/>
    <w:rsid w:val="00F57826"/>
    <w:rsid w:val="00F57883"/>
    <w:rsid w:val="00F601E5"/>
    <w:rsid w:val="00F62E03"/>
    <w:rsid w:val="00F63218"/>
    <w:rsid w:val="00F63E8C"/>
    <w:rsid w:val="00F64FFC"/>
    <w:rsid w:val="00F66D48"/>
    <w:rsid w:val="00F6724A"/>
    <w:rsid w:val="00F67FB5"/>
    <w:rsid w:val="00F7178D"/>
    <w:rsid w:val="00F72153"/>
    <w:rsid w:val="00F7390E"/>
    <w:rsid w:val="00F73A46"/>
    <w:rsid w:val="00F74755"/>
    <w:rsid w:val="00F81B34"/>
    <w:rsid w:val="00F823A5"/>
    <w:rsid w:val="00F83940"/>
    <w:rsid w:val="00F83CDA"/>
    <w:rsid w:val="00F83E0F"/>
    <w:rsid w:val="00F84BAA"/>
    <w:rsid w:val="00F858E3"/>
    <w:rsid w:val="00F8687B"/>
    <w:rsid w:val="00F876EE"/>
    <w:rsid w:val="00F90AD7"/>
    <w:rsid w:val="00F92058"/>
    <w:rsid w:val="00F92447"/>
    <w:rsid w:val="00F9322F"/>
    <w:rsid w:val="00F95650"/>
    <w:rsid w:val="00F961E8"/>
    <w:rsid w:val="00F97CFF"/>
    <w:rsid w:val="00F97DB4"/>
    <w:rsid w:val="00FA0910"/>
    <w:rsid w:val="00FA16E2"/>
    <w:rsid w:val="00FA34B8"/>
    <w:rsid w:val="00FA546E"/>
    <w:rsid w:val="00FB1DBA"/>
    <w:rsid w:val="00FB3CC8"/>
    <w:rsid w:val="00FB7072"/>
    <w:rsid w:val="00FC0AAE"/>
    <w:rsid w:val="00FC3CB1"/>
    <w:rsid w:val="00FC4493"/>
    <w:rsid w:val="00FC47F1"/>
    <w:rsid w:val="00FC6246"/>
    <w:rsid w:val="00FC6640"/>
    <w:rsid w:val="00FD33E0"/>
    <w:rsid w:val="00FE003A"/>
    <w:rsid w:val="00FE09F4"/>
    <w:rsid w:val="00FE10C7"/>
    <w:rsid w:val="00FE1F7E"/>
    <w:rsid w:val="00FE33B7"/>
    <w:rsid w:val="00FE416A"/>
    <w:rsid w:val="00FE4982"/>
    <w:rsid w:val="00FE4D8B"/>
    <w:rsid w:val="00FF01DD"/>
    <w:rsid w:val="00FF175E"/>
    <w:rsid w:val="00FF207C"/>
    <w:rsid w:val="00FF20E3"/>
    <w:rsid w:val="00FF4DF3"/>
    <w:rsid w:val="00FF5A33"/>
    <w:rsid w:val="00FF5F61"/>
    <w:rsid w:val="00FF6A6E"/>
  </w:rsids>
  <m:mathPr>
    <m:mathFont m:val="Cambria Math"/>
    <m:brkBin m:val="before"/>
    <m:brkBinSub m:val="--"/>
    <m:smallFrac m:val="0"/>
    <m:dispDef/>
    <m:lMargin m:val="0"/>
    <m:rMargin m:val="0"/>
    <m:defJc m:val="centerGroup"/>
    <m:wrapIndent m:val="1440"/>
    <m:intLim m:val="subSup"/>
    <m:naryLim m:val="undOvr"/>
  </m:mathPr>
  <w:themeFontLang w:val="ru-RU"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F66D"/>
  <w15:docId w15:val="{E425F072-BA32-422D-8314-54BEE676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81A"/>
    <w:pPr>
      <w:spacing w:after="160"/>
    </w:pPr>
    <w:rPr>
      <w:rFonts w:ascii="Times New Roman" w:hAnsi="Times New Roman"/>
      <w:sz w:val="28"/>
    </w:rPr>
  </w:style>
  <w:style w:type="paragraph" w:styleId="1">
    <w:name w:val="heading 1"/>
    <w:basedOn w:val="a"/>
    <w:next w:val="a"/>
    <w:link w:val="10"/>
    <w:uiPriority w:val="9"/>
    <w:qFormat/>
    <w:rsid w:val="0062420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2420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2420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unhideWhenUsed/>
    <w:qFormat/>
    <w:rsid w:val="0062420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62420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6242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2420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2420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2420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62420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qFormat/>
    <w:rsid w:val="0062420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qFormat/>
    <w:rsid w:val="0062420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qFormat/>
    <w:rsid w:val="0062420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qFormat/>
    <w:rsid w:val="0062420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qFormat/>
    <w:rsid w:val="0062420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qFormat/>
    <w:rsid w:val="0062420F"/>
    <w:rPr>
      <w:rFonts w:eastAsiaTheme="majorEastAsia" w:cstheme="majorBidi"/>
      <w:color w:val="595959" w:themeColor="text1" w:themeTint="A6"/>
      <w:sz w:val="28"/>
    </w:rPr>
  </w:style>
  <w:style w:type="character" w:customStyle="1" w:styleId="80">
    <w:name w:val="Заголовок 8 Знак"/>
    <w:basedOn w:val="a0"/>
    <w:link w:val="8"/>
    <w:uiPriority w:val="9"/>
    <w:semiHidden/>
    <w:qFormat/>
    <w:rsid w:val="0062420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qFormat/>
    <w:rsid w:val="0062420F"/>
    <w:rPr>
      <w:rFonts w:eastAsiaTheme="majorEastAsia" w:cstheme="majorBidi"/>
      <w:color w:val="272727" w:themeColor="text1" w:themeTint="D8"/>
      <w:sz w:val="28"/>
    </w:rPr>
  </w:style>
  <w:style w:type="character" w:customStyle="1" w:styleId="a3">
    <w:name w:val="Заголовок Знак"/>
    <w:basedOn w:val="a0"/>
    <w:link w:val="a4"/>
    <w:uiPriority w:val="1"/>
    <w:qFormat/>
    <w:rsid w:val="0062420F"/>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62420F"/>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62420F"/>
    <w:rPr>
      <w:rFonts w:ascii="Times New Roman" w:hAnsi="Times New Roman"/>
      <w:i/>
      <w:iCs/>
      <w:color w:val="404040" w:themeColor="text1" w:themeTint="BF"/>
      <w:sz w:val="28"/>
    </w:rPr>
  </w:style>
  <w:style w:type="character" w:styleId="a7">
    <w:name w:val="Intense Emphasis"/>
    <w:basedOn w:val="a0"/>
    <w:uiPriority w:val="21"/>
    <w:qFormat/>
    <w:rsid w:val="0062420F"/>
    <w:rPr>
      <w:i/>
      <w:iCs/>
      <w:color w:val="2E74B5" w:themeColor="accent1" w:themeShade="BF"/>
    </w:rPr>
  </w:style>
  <w:style w:type="character" w:customStyle="1" w:styleId="a8">
    <w:name w:val="Выделенная цитата Знак"/>
    <w:basedOn w:val="a0"/>
    <w:link w:val="a9"/>
    <w:uiPriority w:val="30"/>
    <w:qFormat/>
    <w:rsid w:val="0062420F"/>
    <w:rPr>
      <w:rFonts w:ascii="Times New Roman" w:hAnsi="Times New Roman"/>
      <w:i/>
      <w:iCs/>
      <w:color w:val="2E74B5" w:themeColor="accent1" w:themeShade="BF"/>
      <w:sz w:val="28"/>
    </w:rPr>
  </w:style>
  <w:style w:type="character" w:styleId="aa">
    <w:name w:val="Intense Reference"/>
    <w:basedOn w:val="a0"/>
    <w:uiPriority w:val="32"/>
    <w:qFormat/>
    <w:rsid w:val="0062420F"/>
    <w:rPr>
      <w:b/>
      <w:bCs/>
      <w:smallCaps/>
      <w:color w:val="2E74B5" w:themeColor="accent1" w:themeShade="BF"/>
      <w:spacing w:val="5"/>
    </w:rPr>
  </w:style>
  <w:style w:type="character" w:customStyle="1" w:styleId="ab">
    <w:name w:val="Основной текст Знак"/>
    <w:basedOn w:val="a0"/>
    <w:link w:val="ac"/>
    <w:uiPriority w:val="1"/>
    <w:qFormat/>
    <w:rsid w:val="00F81009"/>
    <w:rPr>
      <w:rFonts w:ascii="Times New Roman" w:eastAsia="Times New Roman" w:hAnsi="Times New Roman" w:cs="Times New Roman"/>
      <w:sz w:val="28"/>
      <w:szCs w:val="28"/>
    </w:rPr>
  </w:style>
  <w:style w:type="character" w:customStyle="1" w:styleId="ad">
    <w:name w:val="Абзац списка Знак"/>
    <w:link w:val="ae"/>
    <w:uiPriority w:val="34"/>
    <w:qFormat/>
    <w:locked/>
    <w:rsid w:val="00F81009"/>
    <w:rPr>
      <w:rFonts w:ascii="Times New Roman" w:hAnsi="Times New Roman"/>
      <w:sz w:val="28"/>
    </w:rPr>
  </w:style>
  <w:style w:type="character" w:styleId="af">
    <w:name w:val="annotation reference"/>
    <w:basedOn w:val="a0"/>
    <w:uiPriority w:val="99"/>
    <w:semiHidden/>
    <w:unhideWhenUsed/>
    <w:qFormat/>
    <w:rsid w:val="007A3849"/>
    <w:rPr>
      <w:sz w:val="16"/>
      <w:szCs w:val="16"/>
    </w:rPr>
  </w:style>
  <w:style w:type="character" w:customStyle="1" w:styleId="af0">
    <w:name w:val="Текст примечания Знак"/>
    <w:basedOn w:val="a0"/>
    <w:link w:val="af1"/>
    <w:uiPriority w:val="99"/>
    <w:semiHidden/>
    <w:qFormat/>
    <w:rsid w:val="007A3849"/>
    <w:rPr>
      <w:rFonts w:ascii="Times New Roman" w:hAnsi="Times New Roman"/>
      <w:sz w:val="20"/>
      <w:szCs w:val="20"/>
    </w:rPr>
  </w:style>
  <w:style w:type="character" w:customStyle="1" w:styleId="af2">
    <w:name w:val="Тема примечания Знак"/>
    <w:basedOn w:val="af0"/>
    <w:link w:val="af3"/>
    <w:uiPriority w:val="99"/>
    <w:semiHidden/>
    <w:qFormat/>
    <w:rsid w:val="007A3849"/>
    <w:rPr>
      <w:rFonts w:ascii="Times New Roman" w:hAnsi="Times New Roman"/>
      <w:b/>
      <w:bCs/>
      <w:sz w:val="20"/>
      <w:szCs w:val="20"/>
    </w:rPr>
  </w:style>
  <w:style w:type="character" w:customStyle="1" w:styleId="af4">
    <w:name w:val="Текст выноски Знак"/>
    <w:basedOn w:val="a0"/>
    <w:link w:val="af5"/>
    <w:uiPriority w:val="99"/>
    <w:semiHidden/>
    <w:qFormat/>
    <w:rsid w:val="007A3849"/>
    <w:rPr>
      <w:rFonts w:ascii="Segoe UI" w:hAnsi="Segoe UI" w:cs="Segoe UI"/>
      <w:sz w:val="18"/>
      <w:szCs w:val="18"/>
    </w:rPr>
  </w:style>
  <w:style w:type="character" w:styleId="af6">
    <w:name w:val="Strong"/>
    <w:basedOn w:val="a0"/>
    <w:uiPriority w:val="22"/>
    <w:qFormat/>
    <w:rsid w:val="008B18D7"/>
    <w:rPr>
      <w:b/>
      <w:bCs/>
    </w:rPr>
  </w:style>
  <w:style w:type="character" w:styleId="af7">
    <w:name w:val="Hyperlink"/>
    <w:basedOn w:val="a0"/>
    <w:uiPriority w:val="99"/>
    <w:unhideWhenUsed/>
    <w:rsid w:val="00102988"/>
    <w:rPr>
      <w:color w:val="0563C1" w:themeColor="hyperlink"/>
      <w:u w:val="single"/>
    </w:rPr>
  </w:style>
  <w:style w:type="character" w:customStyle="1" w:styleId="MeniuneNerezolvat1">
    <w:name w:val="Mențiune Nerezolvat1"/>
    <w:basedOn w:val="a0"/>
    <w:uiPriority w:val="99"/>
    <w:semiHidden/>
    <w:unhideWhenUsed/>
    <w:qFormat/>
    <w:rsid w:val="00102988"/>
    <w:rPr>
      <w:color w:val="605E5C"/>
      <w:shd w:val="clear" w:color="auto" w:fill="E1DFDD"/>
    </w:rPr>
  </w:style>
  <w:style w:type="paragraph" w:customStyle="1" w:styleId="Heading">
    <w:name w:val="Heading"/>
    <w:basedOn w:val="a"/>
    <w:next w:val="ac"/>
    <w:qFormat/>
    <w:pPr>
      <w:keepNext/>
      <w:spacing w:before="240" w:after="120"/>
    </w:pPr>
    <w:rPr>
      <w:rFonts w:ascii="Liberation Sans" w:eastAsia="Microsoft YaHei" w:hAnsi="Liberation Sans" w:cs="Lucida Sans"/>
      <w:szCs w:val="28"/>
    </w:rPr>
  </w:style>
  <w:style w:type="paragraph" w:styleId="ac">
    <w:name w:val="Body Text"/>
    <w:basedOn w:val="a"/>
    <w:link w:val="ab"/>
    <w:uiPriority w:val="1"/>
    <w:qFormat/>
    <w:rsid w:val="00F81009"/>
    <w:pPr>
      <w:widowControl w:val="0"/>
      <w:spacing w:after="0"/>
      <w:ind w:left="116" w:firstLine="427"/>
      <w:jc w:val="both"/>
    </w:pPr>
    <w:rPr>
      <w:rFonts w:eastAsia="Times New Roman" w:cs="Times New Roman"/>
      <w:szCs w:val="28"/>
    </w:rPr>
  </w:style>
  <w:style w:type="paragraph" w:styleId="af8">
    <w:name w:val="List"/>
    <w:basedOn w:val="ac"/>
    <w:rPr>
      <w:rFonts w:cs="Lucida Sans"/>
    </w:rPr>
  </w:style>
  <w:style w:type="paragraph" w:styleId="af9">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styleId="a4">
    <w:name w:val="Title"/>
    <w:basedOn w:val="a"/>
    <w:next w:val="a"/>
    <w:link w:val="a3"/>
    <w:uiPriority w:val="1"/>
    <w:qFormat/>
    <w:rsid w:val="0062420F"/>
    <w:pPr>
      <w:spacing w:after="80"/>
      <w:contextualSpacing/>
    </w:pPr>
    <w:rPr>
      <w:rFonts w:asciiTheme="majorHAnsi" w:eastAsiaTheme="majorEastAsia" w:hAnsiTheme="majorHAnsi" w:cstheme="majorBidi"/>
      <w:spacing w:val="-10"/>
      <w:kern w:val="2"/>
      <w:sz w:val="56"/>
      <w:szCs w:val="56"/>
    </w:rPr>
  </w:style>
  <w:style w:type="paragraph" w:styleId="a6">
    <w:name w:val="Subtitle"/>
    <w:basedOn w:val="a"/>
    <w:next w:val="a"/>
    <w:link w:val="a5"/>
    <w:uiPriority w:val="11"/>
    <w:qFormat/>
    <w:rsid w:val="0062420F"/>
    <w:rPr>
      <w:rFonts w:asciiTheme="minorHAnsi" w:eastAsiaTheme="majorEastAsia" w:hAnsiTheme="minorHAnsi" w:cstheme="majorBidi"/>
      <w:color w:val="595959" w:themeColor="text1" w:themeTint="A6"/>
      <w:spacing w:val="15"/>
      <w:szCs w:val="28"/>
    </w:rPr>
  </w:style>
  <w:style w:type="paragraph" w:styleId="22">
    <w:name w:val="Quote"/>
    <w:basedOn w:val="a"/>
    <w:next w:val="a"/>
    <w:link w:val="21"/>
    <w:uiPriority w:val="29"/>
    <w:qFormat/>
    <w:rsid w:val="0062420F"/>
    <w:pPr>
      <w:spacing w:before="160"/>
      <w:jc w:val="center"/>
    </w:pPr>
    <w:rPr>
      <w:i/>
      <w:iCs/>
      <w:color w:val="404040" w:themeColor="text1" w:themeTint="BF"/>
    </w:rPr>
  </w:style>
  <w:style w:type="paragraph" w:styleId="ae">
    <w:name w:val="List Paragraph"/>
    <w:basedOn w:val="a"/>
    <w:link w:val="ad"/>
    <w:uiPriority w:val="1"/>
    <w:qFormat/>
    <w:rsid w:val="0062420F"/>
    <w:pPr>
      <w:ind w:left="720"/>
      <w:contextualSpacing/>
    </w:pPr>
  </w:style>
  <w:style w:type="paragraph" w:styleId="a9">
    <w:name w:val="Intense Quote"/>
    <w:basedOn w:val="a"/>
    <w:next w:val="a"/>
    <w:link w:val="a8"/>
    <w:uiPriority w:val="30"/>
    <w:qFormat/>
    <w:rsid w:val="006242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paragraph" w:styleId="afa">
    <w:name w:val="Normal (Web)"/>
    <w:basedOn w:val="a"/>
    <w:uiPriority w:val="99"/>
    <w:unhideWhenUsed/>
    <w:qFormat/>
    <w:rsid w:val="006E0B83"/>
    <w:rPr>
      <w:rFonts w:cs="Times New Roman"/>
      <w:sz w:val="24"/>
      <w:szCs w:val="24"/>
    </w:rPr>
  </w:style>
  <w:style w:type="paragraph" w:styleId="af1">
    <w:name w:val="annotation text"/>
    <w:basedOn w:val="a"/>
    <w:link w:val="af0"/>
    <w:uiPriority w:val="99"/>
    <w:semiHidden/>
    <w:unhideWhenUsed/>
    <w:rsid w:val="007A3849"/>
    <w:rPr>
      <w:sz w:val="20"/>
      <w:szCs w:val="20"/>
    </w:rPr>
  </w:style>
  <w:style w:type="paragraph" w:styleId="af3">
    <w:name w:val="annotation subject"/>
    <w:basedOn w:val="af1"/>
    <w:next w:val="af1"/>
    <w:link w:val="af2"/>
    <w:uiPriority w:val="99"/>
    <w:semiHidden/>
    <w:unhideWhenUsed/>
    <w:qFormat/>
    <w:rsid w:val="007A3849"/>
    <w:rPr>
      <w:b/>
      <w:bCs/>
    </w:rPr>
  </w:style>
  <w:style w:type="paragraph" w:styleId="af5">
    <w:name w:val="Balloon Text"/>
    <w:basedOn w:val="a"/>
    <w:link w:val="af4"/>
    <w:uiPriority w:val="99"/>
    <w:semiHidden/>
    <w:unhideWhenUsed/>
    <w:qFormat/>
    <w:rsid w:val="007A3849"/>
    <w:pPr>
      <w:spacing w:after="0"/>
    </w:pPr>
    <w:rPr>
      <w:rFonts w:ascii="Segoe UI" w:hAnsi="Segoe UI" w:cs="Segoe UI"/>
      <w:sz w:val="18"/>
      <w:szCs w:val="18"/>
    </w:rPr>
  </w:style>
  <w:style w:type="paragraph" w:styleId="afb">
    <w:name w:val="Revision"/>
    <w:uiPriority w:val="99"/>
    <w:semiHidden/>
    <w:qFormat/>
    <w:rsid w:val="001D69CF"/>
    <w:rPr>
      <w:rFonts w:ascii="Times New Roman" w:hAnsi="Times New Roman"/>
      <w:sz w:val="28"/>
    </w:rPr>
  </w:style>
  <w:style w:type="paragraph" w:customStyle="1" w:styleId="Default">
    <w:name w:val="Default"/>
    <w:rsid w:val="008E431A"/>
    <w:pPr>
      <w:suppressAutoHyphens w:val="0"/>
      <w:autoSpaceDE w:val="0"/>
      <w:autoSpaceDN w:val="0"/>
      <w:adjustRightInd w:val="0"/>
    </w:pPr>
    <w:rPr>
      <w:rFonts w:ascii="Times New Roman" w:hAnsi="Times New Roman" w:cs="Times New Roman"/>
      <w:color w:val="000000"/>
      <w:sz w:val="24"/>
      <w:szCs w:val="24"/>
    </w:rPr>
  </w:style>
  <w:style w:type="character" w:styleId="afc">
    <w:name w:val="Emphasis"/>
    <w:basedOn w:val="a0"/>
    <w:uiPriority w:val="20"/>
    <w:qFormat/>
    <w:rsid w:val="00FE4982"/>
    <w:rPr>
      <w:i/>
      <w:iCs/>
    </w:rPr>
  </w:style>
  <w:style w:type="paragraph" w:styleId="afd">
    <w:name w:val="header"/>
    <w:basedOn w:val="a"/>
    <w:link w:val="afe"/>
    <w:uiPriority w:val="99"/>
    <w:unhideWhenUsed/>
    <w:rsid w:val="004A29DB"/>
    <w:pPr>
      <w:tabs>
        <w:tab w:val="center" w:pos="4677"/>
        <w:tab w:val="right" w:pos="9355"/>
      </w:tabs>
      <w:spacing w:after="0"/>
    </w:pPr>
  </w:style>
  <w:style w:type="character" w:customStyle="1" w:styleId="afe">
    <w:name w:val="Верхний колонтитул Знак"/>
    <w:basedOn w:val="a0"/>
    <w:link w:val="afd"/>
    <w:uiPriority w:val="99"/>
    <w:rsid w:val="004A29DB"/>
    <w:rPr>
      <w:rFonts w:ascii="Times New Roman" w:hAnsi="Times New Roman"/>
      <w:sz w:val="28"/>
    </w:rPr>
  </w:style>
  <w:style w:type="paragraph" w:styleId="aff">
    <w:name w:val="footer"/>
    <w:basedOn w:val="a"/>
    <w:link w:val="aff0"/>
    <w:uiPriority w:val="99"/>
    <w:unhideWhenUsed/>
    <w:rsid w:val="004A29DB"/>
    <w:pPr>
      <w:tabs>
        <w:tab w:val="center" w:pos="4677"/>
        <w:tab w:val="right" w:pos="9355"/>
      </w:tabs>
      <w:spacing w:after="0"/>
    </w:pPr>
  </w:style>
  <w:style w:type="character" w:customStyle="1" w:styleId="aff0">
    <w:name w:val="Нижний колонтитул Знак"/>
    <w:basedOn w:val="a0"/>
    <w:link w:val="aff"/>
    <w:uiPriority w:val="99"/>
    <w:rsid w:val="004A29D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844">
      <w:bodyDiv w:val="1"/>
      <w:marLeft w:val="0"/>
      <w:marRight w:val="0"/>
      <w:marTop w:val="0"/>
      <w:marBottom w:val="0"/>
      <w:divBdr>
        <w:top w:val="none" w:sz="0" w:space="0" w:color="auto"/>
        <w:left w:val="none" w:sz="0" w:space="0" w:color="auto"/>
        <w:bottom w:val="none" w:sz="0" w:space="0" w:color="auto"/>
        <w:right w:val="none" w:sz="0" w:space="0" w:color="auto"/>
      </w:divBdr>
    </w:div>
    <w:div w:id="79182543">
      <w:bodyDiv w:val="1"/>
      <w:marLeft w:val="0"/>
      <w:marRight w:val="0"/>
      <w:marTop w:val="0"/>
      <w:marBottom w:val="0"/>
      <w:divBdr>
        <w:top w:val="none" w:sz="0" w:space="0" w:color="auto"/>
        <w:left w:val="none" w:sz="0" w:space="0" w:color="auto"/>
        <w:bottom w:val="none" w:sz="0" w:space="0" w:color="auto"/>
        <w:right w:val="none" w:sz="0" w:space="0" w:color="auto"/>
      </w:divBdr>
    </w:div>
    <w:div w:id="212892489">
      <w:bodyDiv w:val="1"/>
      <w:marLeft w:val="0"/>
      <w:marRight w:val="0"/>
      <w:marTop w:val="0"/>
      <w:marBottom w:val="0"/>
      <w:divBdr>
        <w:top w:val="none" w:sz="0" w:space="0" w:color="auto"/>
        <w:left w:val="none" w:sz="0" w:space="0" w:color="auto"/>
        <w:bottom w:val="none" w:sz="0" w:space="0" w:color="auto"/>
        <w:right w:val="none" w:sz="0" w:space="0" w:color="auto"/>
      </w:divBdr>
    </w:div>
    <w:div w:id="303969287">
      <w:bodyDiv w:val="1"/>
      <w:marLeft w:val="0"/>
      <w:marRight w:val="0"/>
      <w:marTop w:val="0"/>
      <w:marBottom w:val="0"/>
      <w:divBdr>
        <w:top w:val="none" w:sz="0" w:space="0" w:color="auto"/>
        <w:left w:val="none" w:sz="0" w:space="0" w:color="auto"/>
        <w:bottom w:val="none" w:sz="0" w:space="0" w:color="auto"/>
        <w:right w:val="none" w:sz="0" w:space="0" w:color="auto"/>
      </w:divBdr>
    </w:div>
    <w:div w:id="309746857">
      <w:bodyDiv w:val="1"/>
      <w:marLeft w:val="0"/>
      <w:marRight w:val="0"/>
      <w:marTop w:val="0"/>
      <w:marBottom w:val="0"/>
      <w:divBdr>
        <w:top w:val="none" w:sz="0" w:space="0" w:color="auto"/>
        <w:left w:val="none" w:sz="0" w:space="0" w:color="auto"/>
        <w:bottom w:val="none" w:sz="0" w:space="0" w:color="auto"/>
        <w:right w:val="none" w:sz="0" w:space="0" w:color="auto"/>
      </w:divBdr>
    </w:div>
    <w:div w:id="345253387">
      <w:bodyDiv w:val="1"/>
      <w:marLeft w:val="0"/>
      <w:marRight w:val="0"/>
      <w:marTop w:val="0"/>
      <w:marBottom w:val="0"/>
      <w:divBdr>
        <w:top w:val="none" w:sz="0" w:space="0" w:color="auto"/>
        <w:left w:val="none" w:sz="0" w:space="0" w:color="auto"/>
        <w:bottom w:val="none" w:sz="0" w:space="0" w:color="auto"/>
        <w:right w:val="none" w:sz="0" w:space="0" w:color="auto"/>
      </w:divBdr>
    </w:div>
    <w:div w:id="434910633">
      <w:bodyDiv w:val="1"/>
      <w:marLeft w:val="0"/>
      <w:marRight w:val="0"/>
      <w:marTop w:val="0"/>
      <w:marBottom w:val="0"/>
      <w:divBdr>
        <w:top w:val="none" w:sz="0" w:space="0" w:color="auto"/>
        <w:left w:val="none" w:sz="0" w:space="0" w:color="auto"/>
        <w:bottom w:val="none" w:sz="0" w:space="0" w:color="auto"/>
        <w:right w:val="none" w:sz="0" w:space="0" w:color="auto"/>
      </w:divBdr>
    </w:div>
    <w:div w:id="438643868">
      <w:bodyDiv w:val="1"/>
      <w:marLeft w:val="0"/>
      <w:marRight w:val="0"/>
      <w:marTop w:val="0"/>
      <w:marBottom w:val="0"/>
      <w:divBdr>
        <w:top w:val="none" w:sz="0" w:space="0" w:color="auto"/>
        <w:left w:val="none" w:sz="0" w:space="0" w:color="auto"/>
        <w:bottom w:val="none" w:sz="0" w:space="0" w:color="auto"/>
        <w:right w:val="none" w:sz="0" w:space="0" w:color="auto"/>
      </w:divBdr>
    </w:div>
    <w:div w:id="513540914">
      <w:bodyDiv w:val="1"/>
      <w:marLeft w:val="0"/>
      <w:marRight w:val="0"/>
      <w:marTop w:val="0"/>
      <w:marBottom w:val="0"/>
      <w:divBdr>
        <w:top w:val="none" w:sz="0" w:space="0" w:color="auto"/>
        <w:left w:val="none" w:sz="0" w:space="0" w:color="auto"/>
        <w:bottom w:val="none" w:sz="0" w:space="0" w:color="auto"/>
        <w:right w:val="none" w:sz="0" w:space="0" w:color="auto"/>
      </w:divBdr>
    </w:div>
    <w:div w:id="526333198">
      <w:bodyDiv w:val="1"/>
      <w:marLeft w:val="0"/>
      <w:marRight w:val="0"/>
      <w:marTop w:val="0"/>
      <w:marBottom w:val="0"/>
      <w:divBdr>
        <w:top w:val="none" w:sz="0" w:space="0" w:color="auto"/>
        <w:left w:val="none" w:sz="0" w:space="0" w:color="auto"/>
        <w:bottom w:val="none" w:sz="0" w:space="0" w:color="auto"/>
        <w:right w:val="none" w:sz="0" w:space="0" w:color="auto"/>
      </w:divBdr>
    </w:div>
    <w:div w:id="648704136">
      <w:bodyDiv w:val="1"/>
      <w:marLeft w:val="0"/>
      <w:marRight w:val="0"/>
      <w:marTop w:val="0"/>
      <w:marBottom w:val="0"/>
      <w:divBdr>
        <w:top w:val="none" w:sz="0" w:space="0" w:color="auto"/>
        <w:left w:val="none" w:sz="0" w:space="0" w:color="auto"/>
        <w:bottom w:val="none" w:sz="0" w:space="0" w:color="auto"/>
        <w:right w:val="none" w:sz="0" w:space="0" w:color="auto"/>
      </w:divBdr>
    </w:div>
    <w:div w:id="741485786">
      <w:bodyDiv w:val="1"/>
      <w:marLeft w:val="0"/>
      <w:marRight w:val="0"/>
      <w:marTop w:val="0"/>
      <w:marBottom w:val="0"/>
      <w:divBdr>
        <w:top w:val="none" w:sz="0" w:space="0" w:color="auto"/>
        <w:left w:val="none" w:sz="0" w:space="0" w:color="auto"/>
        <w:bottom w:val="none" w:sz="0" w:space="0" w:color="auto"/>
        <w:right w:val="none" w:sz="0" w:space="0" w:color="auto"/>
      </w:divBdr>
    </w:div>
    <w:div w:id="796798706">
      <w:bodyDiv w:val="1"/>
      <w:marLeft w:val="0"/>
      <w:marRight w:val="0"/>
      <w:marTop w:val="0"/>
      <w:marBottom w:val="0"/>
      <w:divBdr>
        <w:top w:val="none" w:sz="0" w:space="0" w:color="auto"/>
        <w:left w:val="none" w:sz="0" w:space="0" w:color="auto"/>
        <w:bottom w:val="none" w:sz="0" w:space="0" w:color="auto"/>
        <w:right w:val="none" w:sz="0" w:space="0" w:color="auto"/>
      </w:divBdr>
    </w:div>
    <w:div w:id="814420058">
      <w:bodyDiv w:val="1"/>
      <w:marLeft w:val="0"/>
      <w:marRight w:val="0"/>
      <w:marTop w:val="0"/>
      <w:marBottom w:val="0"/>
      <w:divBdr>
        <w:top w:val="none" w:sz="0" w:space="0" w:color="auto"/>
        <w:left w:val="none" w:sz="0" w:space="0" w:color="auto"/>
        <w:bottom w:val="none" w:sz="0" w:space="0" w:color="auto"/>
        <w:right w:val="none" w:sz="0" w:space="0" w:color="auto"/>
      </w:divBdr>
    </w:div>
    <w:div w:id="958295974">
      <w:bodyDiv w:val="1"/>
      <w:marLeft w:val="0"/>
      <w:marRight w:val="0"/>
      <w:marTop w:val="0"/>
      <w:marBottom w:val="0"/>
      <w:divBdr>
        <w:top w:val="none" w:sz="0" w:space="0" w:color="auto"/>
        <w:left w:val="none" w:sz="0" w:space="0" w:color="auto"/>
        <w:bottom w:val="none" w:sz="0" w:space="0" w:color="auto"/>
        <w:right w:val="none" w:sz="0" w:space="0" w:color="auto"/>
      </w:divBdr>
    </w:div>
    <w:div w:id="1012993605">
      <w:bodyDiv w:val="1"/>
      <w:marLeft w:val="0"/>
      <w:marRight w:val="0"/>
      <w:marTop w:val="0"/>
      <w:marBottom w:val="0"/>
      <w:divBdr>
        <w:top w:val="none" w:sz="0" w:space="0" w:color="auto"/>
        <w:left w:val="none" w:sz="0" w:space="0" w:color="auto"/>
        <w:bottom w:val="none" w:sz="0" w:space="0" w:color="auto"/>
        <w:right w:val="none" w:sz="0" w:space="0" w:color="auto"/>
      </w:divBdr>
    </w:div>
    <w:div w:id="1024983561">
      <w:bodyDiv w:val="1"/>
      <w:marLeft w:val="0"/>
      <w:marRight w:val="0"/>
      <w:marTop w:val="0"/>
      <w:marBottom w:val="0"/>
      <w:divBdr>
        <w:top w:val="none" w:sz="0" w:space="0" w:color="auto"/>
        <w:left w:val="none" w:sz="0" w:space="0" w:color="auto"/>
        <w:bottom w:val="none" w:sz="0" w:space="0" w:color="auto"/>
        <w:right w:val="none" w:sz="0" w:space="0" w:color="auto"/>
      </w:divBdr>
    </w:div>
    <w:div w:id="1153717654">
      <w:bodyDiv w:val="1"/>
      <w:marLeft w:val="0"/>
      <w:marRight w:val="0"/>
      <w:marTop w:val="0"/>
      <w:marBottom w:val="0"/>
      <w:divBdr>
        <w:top w:val="none" w:sz="0" w:space="0" w:color="auto"/>
        <w:left w:val="none" w:sz="0" w:space="0" w:color="auto"/>
        <w:bottom w:val="none" w:sz="0" w:space="0" w:color="auto"/>
        <w:right w:val="none" w:sz="0" w:space="0" w:color="auto"/>
      </w:divBdr>
    </w:div>
    <w:div w:id="1170827389">
      <w:bodyDiv w:val="1"/>
      <w:marLeft w:val="0"/>
      <w:marRight w:val="0"/>
      <w:marTop w:val="0"/>
      <w:marBottom w:val="0"/>
      <w:divBdr>
        <w:top w:val="none" w:sz="0" w:space="0" w:color="auto"/>
        <w:left w:val="none" w:sz="0" w:space="0" w:color="auto"/>
        <w:bottom w:val="none" w:sz="0" w:space="0" w:color="auto"/>
        <w:right w:val="none" w:sz="0" w:space="0" w:color="auto"/>
      </w:divBdr>
    </w:div>
    <w:div w:id="1174296127">
      <w:bodyDiv w:val="1"/>
      <w:marLeft w:val="0"/>
      <w:marRight w:val="0"/>
      <w:marTop w:val="0"/>
      <w:marBottom w:val="0"/>
      <w:divBdr>
        <w:top w:val="none" w:sz="0" w:space="0" w:color="auto"/>
        <w:left w:val="none" w:sz="0" w:space="0" w:color="auto"/>
        <w:bottom w:val="none" w:sz="0" w:space="0" w:color="auto"/>
        <w:right w:val="none" w:sz="0" w:space="0" w:color="auto"/>
      </w:divBdr>
    </w:div>
    <w:div w:id="1302227308">
      <w:bodyDiv w:val="1"/>
      <w:marLeft w:val="0"/>
      <w:marRight w:val="0"/>
      <w:marTop w:val="0"/>
      <w:marBottom w:val="0"/>
      <w:divBdr>
        <w:top w:val="none" w:sz="0" w:space="0" w:color="auto"/>
        <w:left w:val="none" w:sz="0" w:space="0" w:color="auto"/>
        <w:bottom w:val="none" w:sz="0" w:space="0" w:color="auto"/>
        <w:right w:val="none" w:sz="0" w:space="0" w:color="auto"/>
      </w:divBdr>
    </w:div>
    <w:div w:id="1329939544">
      <w:bodyDiv w:val="1"/>
      <w:marLeft w:val="0"/>
      <w:marRight w:val="0"/>
      <w:marTop w:val="0"/>
      <w:marBottom w:val="0"/>
      <w:divBdr>
        <w:top w:val="none" w:sz="0" w:space="0" w:color="auto"/>
        <w:left w:val="none" w:sz="0" w:space="0" w:color="auto"/>
        <w:bottom w:val="none" w:sz="0" w:space="0" w:color="auto"/>
        <w:right w:val="none" w:sz="0" w:space="0" w:color="auto"/>
      </w:divBdr>
    </w:div>
    <w:div w:id="1348873294">
      <w:bodyDiv w:val="1"/>
      <w:marLeft w:val="0"/>
      <w:marRight w:val="0"/>
      <w:marTop w:val="0"/>
      <w:marBottom w:val="0"/>
      <w:divBdr>
        <w:top w:val="none" w:sz="0" w:space="0" w:color="auto"/>
        <w:left w:val="none" w:sz="0" w:space="0" w:color="auto"/>
        <w:bottom w:val="none" w:sz="0" w:space="0" w:color="auto"/>
        <w:right w:val="none" w:sz="0" w:space="0" w:color="auto"/>
      </w:divBdr>
    </w:div>
    <w:div w:id="1362634888">
      <w:bodyDiv w:val="1"/>
      <w:marLeft w:val="0"/>
      <w:marRight w:val="0"/>
      <w:marTop w:val="0"/>
      <w:marBottom w:val="0"/>
      <w:divBdr>
        <w:top w:val="none" w:sz="0" w:space="0" w:color="auto"/>
        <w:left w:val="none" w:sz="0" w:space="0" w:color="auto"/>
        <w:bottom w:val="none" w:sz="0" w:space="0" w:color="auto"/>
        <w:right w:val="none" w:sz="0" w:space="0" w:color="auto"/>
      </w:divBdr>
    </w:div>
    <w:div w:id="1369377462">
      <w:bodyDiv w:val="1"/>
      <w:marLeft w:val="0"/>
      <w:marRight w:val="0"/>
      <w:marTop w:val="0"/>
      <w:marBottom w:val="0"/>
      <w:divBdr>
        <w:top w:val="none" w:sz="0" w:space="0" w:color="auto"/>
        <w:left w:val="none" w:sz="0" w:space="0" w:color="auto"/>
        <w:bottom w:val="none" w:sz="0" w:space="0" w:color="auto"/>
        <w:right w:val="none" w:sz="0" w:space="0" w:color="auto"/>
      </w:divBdr>
    </w:div>
    <w:div w:id="1466696759">
      <w:bodyDiv w:val="1"/>
      <w:marLeft w:val="0"/>
      <w:marRight w:val="0"/>
      <w:marTop w:val="0"/>
      <w:marBottom w:val="0"/>
      <w:divBdr>
        <w:top w:val="none" w:sz="0" w:space="0" w:color="auto"/>
        <w:left w:val="none" w:sz="0" w:space="0" w:color="auto"/>
        <w:bottom w:val="none" w:sz="0" w:space="0" w:color="auto"/>
        <w:right w:val="none" w:sz="0" w:space="0" w:color="auto"/>
      </w:divBdr>
    </w:div>
    <w:div w:id="1491557559">
      <w:bodyDiv w:val="1"/>
      <w:marLeft w:val="0"/>
      <w:marRight w:val="0"/>
      <w:marTop w:val="0"/>
      <w:marBottom w:val="0"/>
      <w:divBdr>
        <w:top w:val="none" w:sz="0" w:space="0" w:color="auto"/>
        <w:left w:val="none" w:sz="0" w:space="0" w:color="auto"/>
        <w:bottom w:val="none" w:sz="0" w:space="0" w:color="auto"/>
        <w:right w:val="none" w:sz="0" w:space="0" w:color="auto"/>
      </w:divBdr>
    </w:div>
    <w:div w:id="1544976801">
      <w:bodyDiv w:val="1"/>
      <w:marLeft w:val="0"/>
      <w:marRight w:val="0"/>
      <w:marTop w:val="0"/>
      <w:marBottom w:val="0"/>
      <w:divBdr>
        <w:top w:val="none" w:sz="0" w:space="0" w:color="auto"/>
        <w:left w:val="none" w:sz="0" w:space="0" w:color="auto"/>
        <w:bottom w:val="none" w:sz="0" w:space="0" w:color="auto"/>
        <w:right w:val="none" w:sz="0" w:space="0" w:color="auto"/>
      </w:divBdr>
    </w:div>
    <w:div w:id="1546601603">
      <w:bodyDiv w:val="1"/>
      <w:marLeft w:val="0"/>
      <w:marRight w:val="0"/>
      <w:marTop w:val="0"/>
      <w:marBottom w:val="0"/>
      <w:divBdr>
        <w:top w:val="none" w:sz="0" w:space="0" w:color="auto"/>
        <w:left w:val="none" w:sz="0" w:space="0" w:color="auto"/>
        <w:bottom w:val="none" w:sz="0" w:space="0" w:color="auto"/>
        <w:right w:val="none" w:sz="0" w:space="0" w:color="auto"/>
      </w:divBdr>
    </w:div>
    <w:div w:id="1640525617">
      <w:bodyDiv w:val="1"/>
      <w:marLeft w:val="0"/>
      <w:marRight w:val="0"/>
      <w:marTop w:val="0"/>
      <w:marBottom w:val="0"/>
      <w:divBdr>
        <w:top w:val="none" w:sz="0" w:space="0" w:color="auto"/>
        <w:left w:val="none" w:sz="0" w:space="0" w:color="auto"/>
        <w:bottom w:val="none" w:sz="0" w:space="0" w:color="auto"/>
        <w:right w:val="none" w:sz="0" w:space="0" w:color="auto"/>
      </w:divBdr>
    </w:div>
    <w:div w:id="1680891218">
      <w:bodyDiv w:val="1"/>
      <w:marLeft w:val="0"/>
      <w:marRight w:val="0"/>
      <w:marTop w:val="0"/>
      <w:marBottom w:val="0"/>
      <w:divBdr>
        <w:top w:val="none" w:sz="0" w:space="0" w:color="auto"/>
        <w:left w:val="none" w:sz="0" w:space="0" w:color="auto"/>
        <w:bottom w:val="none" w:sz="0" w:space="0" w:color="auto"/>
        <w:right w:val="none" w:sz="0" w:space="0" w:color="auto"/>
      </w:divBdr>
    </w:div>
    <w:div w:id="1695694052">
      <w:bodyDiv w:val="1"/>
      <w:marLeft w:val="0"/>
      <w:marRight w:val="0"/>
      <w:marTop w:val="0"/>
      <w:marBottom w:val="0"/>
      <w:divBdr>
        <w:top w:val="none" w:sz="0" w:space="0" w:color="auto"/>
        <w:left w:val="none" w:sz="0" w:space="0" w:color="auto"/>
        <w:bottom w:val="none" w:sz="0" w:space="0" w:color="auto"/>
        <w:right w:val="none" w:sz="0" w:space="0" w:color="auto"/>
      </w:divBdr>
    </w:div>
    <w:div w:id="1741518300">
      <w:bodyDiv w:val="1"/>
      <w:marLeft w:val="0"/>
      <w:marRight w:val="0"/>
      <w:marTop w:val="0"/>
      <w:marBottom w:val="0"/>
      <w:divBdr>
        <w:top w:val="none" w:sz="0" w:space="0" w:color="auto"/>
        <w:left w:val="none" w:sz="0" w:space="0" w:color="auto"/>
        <w:bottom w:val="none" w:sz="0" w:space="0" w:color="auto"/>
        <w:right w:val="none" w:sz="0" w:space="0" w:color="auto"/>
      </w:divBdr>
    </w:div>
    <w:div w:id="1794060282">
      <w:bodyDiv w:val="1"/>
      <w:marLeft w:val="0"/>
      <w:marRight w:val="0"/>
      <w:marTop w:val="0"/>
      <w:marBottom w:val="0"/>
      <w:divBdr>
        <w:top w:val="none" w:sz="0" w:space="0" w:color="auto"/>
        <w:left w:val="none" w:sz="0" w:space="0" w:color="auto"/>
        <w:bottom w:val="none" w:sz="0" w:space="0" w:color="auto"/>
        <w:right w:val="none" w:sz="0" w:space="0" w:color="auto"/>
      </w:divBdr>
    </w:div>
    <w:div w:id="1846240387">
      <w:bodyDiv w:val="1"/>
      <w:marLeft w:val="0"/>
      <w:marRight w:val="0"/>
      <w:marTop w:val="0"/>
      <w:marBottom w:val="0"/>
      <w:divBdr>
        <w:top w:val="none" w:sz="0" w:space="0" w:color="auto"/>
        <w:left w:val="none" w:sz="0" w:space="0" w:color="auto"/>
        <w:bottom w:val="none" w:sz="0" w:space="0" w:color="auto"/>
        <w:right w:val="none" w:sz="0" w:space="0" w:color="auto"/>
      </w:divBdr>
    </w:div>
    <w:div w:id="1867913044">
      <w:bodyDiv w:val="1"/>
      <w:marLeft w:val="0"/>
      <w:marRight w:val="0"/>
      <w:marTop w:val="0"/>
      <w:marBottom w:val="0"/>
      <w:divBdr>
        <w:top w:val="none" w:sz="0" w:space="0" w:color="auto"/>
        <w:left w:val="none" w:sz="0" w:space="0" w:color="auto"/>
        <w:bottom w:val="none" w:sz="0" w:space="0" w:color="auto"/>
        <w:right w:val="none" w:sz="0" w:space="0" w:color="auto"/>
      </w:divBdr>
    </w:div>
    <w:div w:id="1913150648">
      <w:bodyDiv w:val="1"/>
      <w:marLeft w:val="0"/>
      <w:marRight w:val="0"/>
      <w:marTop w:val="0"/>
      <w:marBottom w:val="0"/>
      <w:divBdr>
        <w:top w:val="none" w:sz="0" w:space="0" w:color="auto"/>
        <w:left w:val="none" w:sz="0" w:space="0" w:color="auto"/>
        <w:bottom w:val="none" w:sz="0" w:space="0" w:color="auto"/>
        <w:right w:val="none" w:sz="0" w:space="0" w:color="auto"/>
      </w:divBdr>
    </w:div>
    <w:div w:id="1969817552">
      <w:bodyDiv w:val="1"/>
      <w:marLeft w:val="0"/>
      <w:marRight w:val="0"/>
      <w:marTop w:val="0"/>
      <w:marBottom w:val="0"/>
      <w:divBdr>
        <w:top w:val="none" w:sz="0" w:space="0" w:color="auto"/>
        <w:left w:val="none" w:sz="0" w:space="0" w:color="auto"/>
        <w:bottom w:val="none" w:sz="0" w:space="0" w:color="auto"/>
        <w:right w:val="none" w:sz="0" w:space="0" w:color="auto"/>
      </w:divBdr>
    </w:div>
    <w:div w:id="2000569907">
      <w:bodyDiv w:val="1"/>
      <w:marLeft w:val="0"/>
      <w:marRight w:val="0"/>
      <w:marTop w:val="0"/>
      <w:marBottom w:val="0"/>
      <w:divBdr>
        <w:top w:val="none" w:sz="0" w:space="0" w:color="auto"/>
        <w:left w:val="none" w:sz="0" w:space="0" w:color="auto"/>
        <w:bottom w:val="none" w:sz="0" w:space="0" w:color="auto"/>
        <w:right w:val="none" w:sz="0" w:space="0" w:color="auto"/>
      </w:divBdr>
    </w:div>
    <w:div w:id="2027974676">
      <w:bodyDiv w:val="1"/>
      <w:marLeft w:val="0"/>
      <w:marRight w:val="0"/>
      <w:marTop w:val="0"/>
      <w:marBottom w:val="0"/>
      <w:divBdr>
        <w:top w:val="none" w:sz="0" w:space="0" w:color="auto"/>
        <w:left w:val="none" w:sz="0" w:space="0" w:color="auto"/>
        <w:bottom w:val="none" w:sz="0" w:space="0" w:color="auto"/>
        <w:right w:val="none" w:sz="0" w:space="0" w:color="auto"/>
      </w:divBdr>
    </w:div>
    <w:div w:id="2043090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9F3F8-3204-458F-92CC-20169536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12387</Words>
  <Characters>70608</Characters>
  <Application>Microsoft Office Word</Application>
  <DocSecurity>0</DocSecurity>
  <Lines>588</Lines>
  <Paragraphs>165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voinescu</dc:creator>
  <cp:keywords/>
  <dc:description/>
  <cp:lastModifiedBy>Elena Coliujco</cp:lastModifiedBy>
  <cp:revision>2</cp:revision>
  <dcterms:created xsi:type="dcterms:W3CDTF">2025-06-26T14:36:00Z</dcterms:created>
  <dcterms:modified xsi:type="dcterms:W3CDTF">2025-06-26T14:36:00Z</dcterms:modified>
  <dc:language>en-US</dc:language>
</cp:coreProperties>
</file>