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DE3060" w14:textId="77777777" w:rsidR="00730FEE" w:rsidRPr="00E07758" w:rsidRDefault="00730FEE" w:rsidP="007816B3">
      <w:pPr>
        <w:ind w:firstLine="0"/>
        <w:rPr>
          <w:sz w:val="28"/>
          <w:szCs w:val="28"/>
          <w:u w:val="single"/>
        </w:rPr>
      </w:pPr>
    </w:p>
    <w:p w14:paraId="4E57B019" w14:textId="4B66F240" w:rsidR="00D810FE" w:rsidRPr="009C5C92" w:rsidRDefault="00CC2FC9" w:rsidP="00E25218">
      <w:pPr>
        <w:ind w:firstLine="0"/>
        <w:jc w:val="center"/>
        <w:rPr>
          <w:b/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t>p</w:t>
      </w:r>
      <w:r w:rsidR="00D810FE" w:rsidRPr="009C5C92">
        <w:rPr>
          <w:b/>
          <w:sz w:val="28"/>
          <w:szCs w:val="28"/>
          <w:lang w:val="ro-RO"/>
        </w:rPr>
        <w:t xml:space="preserve">rivind modificarea unor hotărâri ale Guvernului </w:t>
      </w:r>
    </w:p>
    <w:p w14:paraId="12F2878D" w14:textId="42FBBB92" w:rsidR="00730FEE" w:rsidRPr="00803C07" w:rsidRDefault="00D810FE" w:rsidP="00E25218">
      <w:pPr>
        <w:ind w:firstLine="0"/>
        <w:jc w:val="center"/>
        <w:rPr>
          <w:bCs/>
          <w:sz w:val="28"/>
          <w:szCs w:val="28"/>
          <w:lang w:val="ro-RO"/>
        </w:rPr>
      </w:pPr>
      <w:r w:rsidRPr="00803C07">
        <w:rPr>
          <w:bCs/>
          <w:sz w:val="28"/>
          <w:szCs w:val="28"/>
          <w:lang w:val="ro-RO"/>
        </w:rPr>
        <w:t>(aprobarea modelului certificatului de înmatriculare de generația VP2025)</w:t>
      </w:r>
    </w:p>
    <w:p w14:paraId="7D46FA4B" w14:textId="77777777" w:rsidR="00730FEE" w:rsidRPr="009C5C92" w:rsidRDefault="00730FEE" w:rsidP="00E25218">
      <w:pPr>
        <w:ind w:firstLine="0"/>
        <w:jc w:val="center"/>
        <w:rPr>
          <w:rFonts w:asciiTheme="majorBidi" w:hAnsiTheme="majorBidi" w:cstheme="majorBidi"/>
          <w:b/>
          <w:bCs/>
          <w:sz w:val="28"/>
          <w:szCs w:val="28"/>
          <w:lang w:val="ro-RO" w:eastAsia="ro-RO"/>
        </w:rPr>
      </w:pPr>
      <w:r w:rsidRPr="009C5C92">
        <w:rPr>
          <w:b/>
          <w:sz w:val="28"/>
          <w:szCs w:val="28"/>
          <w:lang w:val="ro-RO"/>
        </w:rPr>
        <w:t>------------------------------------------------------------</w:t>
      </w:r>
    </w:p>
    <w:p w14:paraId="03789FBD" w14:textId="77777777" w:rsidR="00032469" w:rsidRPr="009C5C92" w:rsidRDefault="00032469" w:rsidP="00032469">
      <w:pPr>
        <w:rPr>
          <w:rFonts w:asciiTheme="majorBidi" w:hAnsiTheme="majorBidi" w:cstheme="majorBidi"/>
          <w:sz w:val="28"/>
          <w:szCs w:val="28"/>
          <w:lang w:val="ro-RO" w:eastAsia="ro-RO"/>
        </w:rPr>
      </w:pPr>
    </w:p>
    <w:p w14:paraId="705205CC" w14:textId="77777777" w:rsidR="00D810FE" w:rsidRPr="009C5C92" w:rsidRDefault="00D810FE" w:rsidP="00D810FE">
      <w:pPr>
        <w:ind w:firstLine="0"/>
        <w:rPr>
          <w:rFonts w:asciiTheme="majorBidi" w:hAnsiTheme="majorBidi" w:cstheme="majorBidi"/>
          <w:sz w:val="28"/>
          <w:szCs w:val="28"/>
          <w:lang w:val="ro-RO" w:eastAsia="ro-RO"/>
        </w:rPr>
      </w:pPr>
    </w:p>
    <w:p w14:paraId="6780744B" w14:textId="52A394A8" w:rsidR="00032469" w:rsidRDefault="00032469" w:rsidP="00032469">
      <w:pPr>
        <w:rPr>
          <w:rFonts w:asciiTheme="majorBidi" w:hAnsiTheme="majorBidi" w:cstheme="majorBidi"/>
          <w:bCs/>
          <w:sz w:val="28"/>
          <w:szCs w:val="28"/>
          <w:lang w:val="ro-RO" w:eastAsia="ro-RO"/>
        </w:rPr>
      </w:pPr>
      <w:r w:rsidRPr="009C5C92">
        <w:rPr>
          <w:rFonts w:asciiTheme="majorBidi" w:hAnsiTheme="majorBidi" w:cstheme="majorBidi"/>
          <w:sz w:val="28"/>
          <w:szCs w:val="28"/>
          <w:lang w:val="ro-RO" w:eastAsia="ro-RO"/>
        </w:rPr>
        <w:t xml:space="preserve">În temeiul </w:t>
      </w:r>
      <w:r w:rsidR="00D810FE" w:rsidRPr="009C5C92">
        <w:rPr>
          <w:rFonts w:asciiTheme="majorBidi" w:hAnsiTheme="majorBidi" w:cstheme="majorBidi"/>
          <w:sz w:val="28"/>
          <w:szCs w:val="28"/>
          <w:lang w:val="ro-RO" w:eastAsia="ro-RO"/>
        </w:rPr>
        <w:t>art. 54 alin. (3) din Legea nr. 131/2007 privind siguranța traficului rutier (</w:t>
      </w:r>
      <w:r w:rsidR="00D810FE" w:rsidRPr="009C5C92">
        <w:rPr>
          <w:sz w:val="28"/>
          <w:szCs w:val="28"/>
          <w:lang w:val="ro-RO"/>
        </w:rPr>
        <w:t xml:space="preserve">republicată în Monitorul Oficial al Republicii Moldova, 2015, nr. 11-21, art. 6), cu modificările ulterioare, </w:t>
      </w:r>
      <w:r w:rsidRPr="009C5C92">
        <w:rPr>
          <w:rFonts w:asciiTheme="majorBidi" w:hAnsiTheme="majorBidi" w:cstheme="majorBidi"/>
          <w:sz w:val="28"/>
          <w:szCs w:val="28"/>
          <w:lang w:val="ro-RO" w:eastAsia="ro-RO"/>
        </w:rPr>
        <w:t xml:space="preserve">Guvernul </w:t>
      </w:r>
      <w:r w:rsidRPr="009C5C92">
        <w:rPr>
          <w:rFonts w:asciiTheme="majorBidi" w:hAnsiTheme="majorBidi" w:cstheme="majorBidi"/>
          <w:bCs/>
          <w:sz w:val="28"/>
          <w:szCs w:val="28"/>
          <w:lang w:val="ro-RO" w:eastAsia="ro-RO"/>
        </w:rPr>
        <w:t>HOTĂRĂȘTE:</w:t>
      </w:r>
    </w:p>
    <w:p w14:paraId="2A597753" w14:textId="77777777" w:rsidR="00D62525" w:rsidRDefault="00D62525" w:rsidP="00032469">
      <w:pPr>
        <w:rPr>
          <w:rFonts w:asciiTheme="majorBidi" w:hAnsiTheme="majorBidi" w:cstheme="majorBidi"/>
          <w:bCs/>
          <w:sz w:val="28"/>
          <w:szCs w:val="28"/>
          <w:lang w:val="ro-RO" w:eastAsia="ro-RO"/>
        </w:rPr>
      </w:pPr>
    </w:p>
    <w:p w14:paraId="47A89498" w14:textId="5CD05C35" w:rsidR="00D62525" w:rsidRPr="000E1A0B" w:rsidRDefault="00D62525" w:rsidP="00D62525">
      <w:pPr>
        <w:rPr>
          <w:rFonts w:asciiTheme="majorBidi" w:hAnsiTheme="majorBidi" w:cstheme="majorBidi"/>
          <w:sz w:val="28"/>
          <w:szCs w:val="28"/>
          <w:lang w:val="ro-RO" w:eastAsia="ro-RO"/>
        </w:rPr>
      </w:pPr>
      <w:r w:rsidRPr="000E1A0B">
        <w:rPr>
          <w:rFonts w:asciiTheme="majorBidi" w:hAnsiTheme="majorBidi" w:cstheme="majorBidi"/>
          <w:sz w:val="28"/>
          <w:szCs w:val="28"/>
          <w:lang w:val="ro-RO" w:eastAsia="ro-RO"/>
        </w:rPr>
        <w:t>Prezenta Hotărâre transpune parțial Anexa I, Partea II.V și Partea II.VI din Directiva 1999/37/CE a Consiliului din 29 aprilie 1999 privind documentele de înmatriculare pentru vehicule, CELEX 31999L0037, publicată în Jurnalul Oficial al Uniunii Europene L 138, 1 iunie 1999, astfel cum a fost modificată ultima oară prin Directiva (UE) 2022/362 a Parlamentului European și a Consiliului din 24 februarie 2022.</w:t>
      </w:r>
    </w:p>
    <w:p w14:paraId="3CBDB5BC" w14:textId="77777777" w:rsidR="00502EEA" w:rsidRPr="000E1A0B" w:rsidRDefault="00502EEA" w:rsidP="00020A2C">
      <w:pPr>
        <w:rPr>
          <w:sz w:val="28"/>
          <w:szCs w:val="28"/>
          <w:lang w:val="ro-RO"/>
        </w:rPr>
      </w:pPr>
    </w:p>
    <w:p w14:paraId="6EB45CC4" w14:textId="1048312A" w:rsidR="007C30BA" w:rsidRPr="009C5C92" w:rsidRDefault="00502EEA" w:rsidP="007C30BA">
      <w:pPr>
        <w:rPr>
          <w:bCs/>
          <w:sz w:val="28"/>
          <w:szCs w:val="28"/>
          <w:lang w:val="ro-RO"/>
        </w:rPr>
      </w:pPr>
      <w:r w:rsidRPr="009C5C92">
        <w:rPr>
          <w:b/>
          <w:sz w:val="28"/>
          <w:szCs w:val="28"/>
          <w:lang w:val="ro-RO"/>
        </w:rPr>
        <w:t>1.</w:t>
      </w:r>
      <w:r w:rsidR="00FB1462" w:rsidRPr="009C5C92">
        <w:rPr>
          <w:b/>
          <w:sz w:val="28"/>
          <w:szCs w:val="28"/>
          <w:lang w:val="ro-RO"/>
        </w:rPr>
        <w:t xml:space="preserve"> </w:t>
      </w:r>
      <w:r w:rsidR="00FB1462" w:rsidRPr="009C5C92">
        <w:rPr>
          <w:bCs/>
          <w:sz w:val="28"/>
          <w:szCs w:val="28"/>
          <w:lang w:val="ro-RO"/>
        </w:rPr>
        <w:t xml:space="preserve">Hotărârea Guvernului nr. 770/2012 cu privire la aprobarea și punerea în aplicare a modelelor certificatului de înmatriculare și certificatului de înmatriculare provizoriu de tip nou pentru vehicule (Monitorul Oficial al Republicii Moldova, 2012, nr. 216 – 220, art. 832), cu modificările ulterioare, se modifică </w:t>
      </w:r>
      <w:r w:rsidR="009C5C92" w:rsidRPr="009C5C92">
        <w:rPr>
          <w:bCs/>
          <w:sz w:val="28"/>
          <w:szCs w:val="28"/>
          <w:lang w:val="ro-RO"/>
        </w:rPr>
        <w:t>după cum urmează:</w:t>
      </w:r>
    </w:p>
    <w:p w14:paraId="7BB6F0D7" w14:textId="77777777" w:rsidR="009C5C92" w:rsidRPr="009C5C92" w:rsidRDefault="009C5C92" w:rsidP="00FB1462">
      <w:pPr>
        <w:rPr>
          <w:bCs/>
          <w:sz w:val="28"/>
          <w:szCs w:val="28"/>
          <w:lang w:val="ro-RO"/>
        </w:rPr>
      </w:pPr>
    </w:p>
    <w:p w14:paraId="2E33D238" w14:textId="6B4E8EA4" w:rsidR="007C30BA" w:rsidRDefault="009C5C92" w:rsidP="00FB1462">
      <w:pPr>
        <w:rPr>
          <w:bCs/>
          <w:sz w:val="28"/>
          <w:szCs w:val="28"/>
          <w:lang w:val="ro-RO"/>
        </w:rPr>
      </w:pPr>
      <w:r w:rsidRPr="009C5C92">
        <w:rPr>
          <w:bCs/>
          <w:sz w:val="28"/>
          <w:szCs w:val="28"/>
          <w:lang w:val="ro-RO"/>
        </w:rPr>
        <w:t xml:space="preserve">1.1.  </w:t>
      </w:r>
      <w:r w:rsidR="001D635B" w:rsidRPr="001D635B">
        <w:rPr>
          <w:bCs/>
          <w:sz w:val="28"/>
          <w:szCs w:val="28"/>
          <w:lang w:val="ro-RO"/>
        </w:rPr>
        <w:t>clauza de adoptare</w:t>
      </w:r>
      <w:r w:rsidR="007C30BA">
        <w:rPr>
          <w:bCs/>
          <w:sz w:val="28"/>
          <w:szCs w:val="28"/>
          <w:lang w:val="ro-RO"/>
        </w:rPr>
        <w:t xml:space="preserve"> va avea următorul cuprins: „În temeiul articolului 54 alin. (3) din Legea </w:t>
      </w:r>
      <w:r w:rsidR="003F1777">
        <w:rPr>
          <w:bCs/>
          <w:sz w:val="28"/>
          <w:szCs w:val="28"/>
          <w:lang w:val="ro-RO"/>
        </w:rPr>
        <w:t>nr. 131/2007 privind siguranța traficului rutier (Monitorul Oficial al Republicii Moldova, 2007, nr. 103-106, art. 443), cu modificările ulterioare, Guvernul HOTĂRĂȘTE:”;</w:t>
      </w:r>
    </w:p>
    <w:p w14:paraId="5B878ABA" w14:textId="77777777" w:rsidR="003F1777" w:rsidRDefault="003F1777" w:rsidP="00FB1462">
      <w:pPr>
        <w:rPr>
          <w:bCs/>
          <w:sz w:val="28"/>
          <w:szCs w:val="28"/>
          <w:lang w:val="ro-RO"/>
        </w:rPr>
      </w:pPr>
    </w:p>
    <w:p w14:paraId="290829CC" w14:textId="29ABBFBC" w:rsidR="009C5C92" w:rsidRPr="000E1A0B" w:rsidRDefault="009C5C92" w:rsidP="003F1777">
      <w:pPr>
        <w:rPr>
          <w:bCs/>
          <w:sz w:val="28"/>
          <w:szCs w:val="28"/>
          <w:lang w:val="ro-RO"/>
        </w:rPr>
      </w:pPr>
      <w:r w:rsidRPr="000E1A0B">
        <w:rPr>
          <w:bCs/>
          <w:sz w:val="28"/>
          <w:szCs w:val="28"/>
          <w:lang w:val="ro-RO"/>
        </w:rPr>
        <w:t xml:space="preserve">1.2. </w:t>
      </w:r>
      <w:r w:rsidR="008A1A63" w:rsidRPr="000E1A0B">
        <w:rPr>
          <w:bCs/>
          <w:sz w:val="28"/>
          <w:szCs w:val="28"/>
          <w:lang w:val="ro-RO"/>
        </w:rPr>
        <w:t>s</w:t>
      </w:r>
      <w:r w:rsidRPr="000E1A0B">
        <w:rPr>
          <w:bCs/>
          <w:sz w:val="28"/>
          <w:szCs w:val="28"/>
          <w:lang w:val="ro-RO"/>
        </w:rPr>
        <w:t xml:space="preserve">e completează cu clauza de armonizare cu următorul cuprins: </w:t>
      </w:r>
    </w:p>
    <w:p w14:paraId="3339F7CB" w14:textId="33E3018F" w:rsidR="00DE4087" w:rsidRPr="000E1A0B" w:rsidRDefault="00DE4087" w:rsidP="00FB1462">
      <w:pPr>
        <w:rPr>
          <w:sz w:val="28"/>
          <w:szCs w:val="28"/>
          <w:lang w:val="ro-RO"/>
        </w:rPr>
      </w:pPr>
      <w:r w:rsidRPr="000E1A0B">
        <w:rPr>
          <w:sz w:val="28"/>
          <w:szCs w:val="28"/>
          <w:lang w:val="ro-RO"/>
        </w:rPr>
        <w:lastRenderedPageBreak/>
        <w:t>”Prezenta Hotărâre transpune parțial Directiva 1999/37/CE a Consiliului din 29 aprilie 1999 privind documentele de înmatriculare pentru vehicule, CELEX 31999L0037, publicată în Jurnalul Oficial al Uniunii Europene L 138, 1 iunie 1999, astfel cum a fost modificată ultima oară prin Directiva (UE) 2022/362 a Parlamentului European și a Consiliului din 24 februarie 2022”.</w:t>
      </w:r>
    </w:p>
    <w:p w14:paraId="6944D8F0" w14:textId="77777777" w:rsidR="00BD5B29" w:rsidRPr="000E1A0B" w:rsidRDefault="00BD5B29" w:rsidP="00FB1462">
      <w:pPr>
        <w:rPr>
          <w:bCs/>
          <w:color w:val="000000"/>
          <w:sz w:val="28"/>
          <w:szCs w:val="28"/>
          <w:lang w:val="ro-RO"/>
        </w:rPr>
      </w:pPr>
    </w:p>
    <w:p w14:paraId="2FBB0A85" w14:textId="77C6F724" w:rsidR="009C5C92" w:rsidRPr="000E1A0B" w:rsidRDefault="00BD5B29" w:rsidP="00FB1462">
      <w:pPr>
        <w:rPr>
          <w:bCs/>
          <w:color w:val="000000"/>
          <w:sz w:val="28"/>
          <w:szCs w:val="40"/>
          <w:lang w:val="ro-RO"/>
        </w:rPr>
      </w:pPr>
      <w:r w:rsidRPr="000E1A0B">
        <w:rPr>
          <w:bCs/>
          <w:color w:val="000000"/>
          <w:sz w:val="28"/>
          <w:szCs w:val="40"/>
          <w:lang w:val="ro-RO"/>
        </w:rPr>
        <w:t xml:space="preserve">1.3. </w:t>
      </w:r>
      <w:r w:rsidR="008A1A63" w:rsidRPr="000E1A0B">
        <w:rPr>
          <w:bCs/>
          <w:color w:val="000000"/>
          <w:sz w:val="28"/>
          <w:szCs w:val="40"/>
          <w:lang w:val="ro-RO"/>
        </w:rPr>
        <w:t>l</w:t>
      </w:r>
      <w:r w:rsidRPr="000E1A0B">
        <w:rPr>
          <w:bCs/>
          <w:color w:val="000000"/>
          <w:sz w:val="28"/>
          <w:szCs w:val="40"/>
          <w:lang w:val="ro-RO"/>
        </w:rPr>
        <w:t>a punctul 1 subpunctul 1), textul „VP2017” se substituie cu textul „VP2025”;</w:t>
      </w:r>
    </w:p>
    <w:p w14:paraId="5BAD6630" w14:textId="77777777" w:rsidR="00BD5B29" w:rsidRPr="000E1A0B" w:rsidRDefault="00BD5B29" w:rsidP="00FB1462">
      <w:pPr>
        <w:rPr>
          <w:bCs/>
          <w:color w:val="000000"/>
          <w:sz w:val="28"/>
          <w:szCs w:val="40"/>
          <w:lang w:val="ro-RO"/>
        </w:rPr>
      </w:pPr>
    </w:p>
    <w:p w14:paraId="08B8D953" w14:textId="72CA1D5E" w:rsidR="00BD5B29" w:rsidRPr="000E1A0B" w:rsidRDefault="00BD5B29" w:rsidP="00FB1462">
      <w:pPr>
        <w:rPr>
          <w:bCs/>
          <w:color w:val="000000"/>
          <w:sz w:val="28"/>
          <w:szCs w:val="40"/>
          <w:lang w:val="ro-RO"/>
        </w:rPr>
      </w:pPr>
      <w:r w:rsidRPr="000E1A0B">
        <w:rPr>
          <w:bCs/>
          <w:color w:val="000000"/>
          <w:sz w:val="28"/>
          <w:szCs w:val="40"/>
          <w:lang w:val="ro-RO"/>
        </w:rPr>
        <w:t xml:space="preserve">1.4. </w:t>
      </w:r>
      <w:r w:rsidR="008A1A63" w:rsidRPr="000E1A0B">
        <w:rPr>
          <w:bCs/>
          <w:color w:val="000000"/>
          <w:sz w:val="28"/>
          <w:szCs w:val="40"/>
          <w:lang w:val="ro-RO"/>
        </w:rPr>
        <w:t>l</w:t>
      </w:r>
      <w:r w:rsidRPr="000E1A0B">
        <w:rPr>
          <w:bCs/>
          <w:color w:val="000000"/>
          <w:sz w:val="28"/>
          <w:szCs w:val="40"/>
          <w:lang w:val="ro-RO"/>
        </w:rPr>
        <w:t xml:space="preserve">a punctul 4, </w:t>
      </w:r>
      <w:r w:rsidR="00C215C4">
        <w:rPr>
          <w:bCs/>
          <w:color w:val="000000"/>
          <w:sz w:val="28"/>
          <w:szCs w:val="40"/>
          <w:lang w:val="ro-RO"/>
        </w:rPr>
        <w:t>cuvintele</w:t>
      </w:r>
      <w:r w:rsidRPr="000E1A0B">
        <w:rPr>
          <w:bCs/>
          <w:color w:val="000000"/>
          <w:sz w:val="28"/>
          <w:szCs w:val="40"/>
          <w:lang w:val="ro-RO"/>
        </w:rPr>
        <w:t xml:space="preserve"> „Ministerul Afacerilor Externe și Integrării Europene” se substituie cu </w:t>
      </w:r>
      <w:r w:rsidR="00C215C4">
        <w:rPr>
          <w:bCs/>
          <w:color w:val="000000"/>
          <w:sz w:val="28"/>
          <w:szCs w:val="40"/>
          <w:lang w:val="ro-RO"/>
        </w:rPr>
        <w:t>cuvintele</w:t>
      </w:r>
      <w:r w:rsidRPr="000E1A0B">
        <w:rPr>
          <w:bCs/>
          <w:color w:val="000000"/>
          <w:sz w:val="28"/>
          <w:szCs w:val="40"/>
          <w:lang w:val="ro-RO"/>
        </w:rPr>
        <w:t xml:space="preserve"> „Ministerul Afacerilor Externe”;</w:t>
      </w:r>
    </w:p>
    <w:p w14:paraId="30A63F7A" w14:textId="77777777" w:rsidR="00B80A59" w:rsidRPr="000E1A0B" w:rsidRDefault="00B80A59" w:rsidP="00FB1462">
      <w:pPr>
        <w:rPr>
          <w:bCs/>
          <w:color w:val="000000"/>
          <w:sz w:val="28"/>
          <w:szCs w:val="40"/>
          <w:lang w:val="ro-RO"/>
        </w:rPr>
      </w:pPr>
    </w:p>
    <w:p w14:paraId="674BFA9D" w14:textId="1252DABE" w:rsidR="00BD5B29" w:rsidRPr="000E1A0B" w:rsidRDefault="00BD5B29" w:rsidP="00FB1462">
      <w:pPr>
        <w:rPr>
          <w:bCs/>
          <w:color w:val="000000"/>
          <w:sz w:val="28"/>
          <w:szCs w:val="40"/>
          <w:lang w:val="ro-RO"/>
        </w:rPr>
      </w:pPr>
      <w:r w:rsidRPr="000E1A0B">
        <w:rPr>
          <w:bCs/>
          <w:color w:val="000000"/>
          <w:sz w:val="28"/>
          <w:szCs w:val="40"/>
          <w:lang w:val="ro-RO"/>
        </w:rPr>
        <w:t>1.5. Anex</w:t>
      </w:r>
      <w:r w:rsidR="00551FB9">
        <w:rPr>
          <w:bCs/>
          <w:color w:val="000000"/>
          <w:sz w:val="28"/>
          <w:szCs w:val="40"/>
          <w:lang w:val="ro-RO"/>
        </w:rPr>
        <w:t>ele</w:t>
      </w:r>
      <w:r w:rsidRPr="000E1A0B">
        <w:rPr>
          <w:bCs/>
          <w:color w:val="000000"/>
          <w:sz w:val="28"/>
          <w:szCs w:val="40"/>
          <w:lang w:val="ro-RO"/>
        </w:rPr>
        <w:t xml:space="preserve"> nr. 1 </w:t>
      </w:r>
      <w:r w:rsidR="003F1777" w:rsidRPr="000E1A0B">
        <w:rPr>
          <w:bCs/>
          <w:color w:val="000000"/>
          <w:sz w:val="28"/>
          <w:szCs w:val="40"/>
          <w:lang w:val="ro-RO"/>
        </w:rPr>
        <w:t xml:space="preserve"> și nr. 2 vor</w:t>
      </w:r>
      <w:r w:rsidRPr="000E1A0B">
        <w:rPr>
          <w:bCs/>
          <w:color w:val="000000"/>
          <w:sz w:val="28"/>
          <w:szCs w:val="40"/>
          <w:lang w:val="ro-RO"/>
        </w:rPr>
        <w:t xml:space="preserve"> avea următorul cuprins:</w:t>
      </w:r>
    </w:p>
    <w:p w14:paraId="66A676E9" w14:textId="77777777" w:rsidR="00BD5B29" w:rsidRPr="000E1A0B" w:rsidRDefault="00BD5B29" w:rsidP="00FB1462">
      <w:pPr>
        <w:rPr>
          <w:bCs/>
          <w:color w:val="000000"/>
          <w:sz w:val="28"/>
          <w:szCs w:val="40"/>
          <w:lang w:val="ro-RO"/>
        </w:rPr>
      </w:pPr>
    </w:p>
    <w:p w14:paraId="173F311E" w14:textId="77777777" w:rsidR="00BD5B29" w:rsidRPr="000E1A0B" w:rsidRDefault="00BD5B29" w:rsidP="00BD5B29">
      <w:pPr>
        <w:jc w:val="right"/>
        <w:rPr>
          <w:bCs/>
          <w:color w:val="000000"/>
          <w:sz w:val="28"/>
          <w:szCs w:val="40"/>
          <w:lang w:val="ro-RO"/>
        </w:rPr>
      </w:pPr>
      <w:r w:rsidRPr="000E1A0B">
        <w:rPr>
          <w:bCs/>
          <w:color w:val="000000"/>
          <w:sz w:val="28"/>
          <w:szCs w:val="40"/>
          <w:lang w:val="ro-RO"/>
        </w:rPr>
        <w:t xml:space="preserve">„Anexa nr. 1 </w:t>
      </w:r>
    </w:p>
    <w:p w14:paraId="0288EFFE" w14:textId="160D4C92" w:rsidR="00BD5B29" w:rsidRPr="000E1A0B" w:rsidRDefault="00BD5B29" w:rsidP="00BD5B29">
      <w:pPr>
        <w:jc w:val="right"/>
        <w:rPr>
          <w:bCs/>
          <w:color w:val="000000"/>
          <w:sz w:val="28"/>
          <w:szCs w:val="40"/>
          <w:lang w:val="ro-RO"/>
        </w:rPr>
      </w:pPr>
      <w:r w:rsidRPr="000E1A0B">
        <w:rPr>
          <w:bCs/>
          <w:color w:val="000000"/>
          <w:sz w:val="28"/>
          <w:szCs w:val="40"/>
          <w:lang w:val="ro-RO"/>
        </w:rPr>
        <w:t>la Hotărârea Guvernului nr. 770/2012</w:t>
      </w:r>
    </w:p>
    <w:p w14:paraId="2EEA293E" w14:textId="77777777" w:rsidR="00BD5B29" w:rsidRPr="000E1A0B" w:rsidRDefault="00BD5B29" w:rsidP="00BD5B29">
      <w:pPr>
        <w:jc w:val="right"/>
        <w:rPr>
          <w:bCs/>
          <w:color w:val="000000"/>
          <w:sz w:val="28"/>
          <w:szCs w:val="40"/>
          <w:lang w:val="ro-RO"/>
        </w:rPr>
      </w:pPr>
    </w:p>
    <w:p w14:paraId="21AFA1C8" w14:textId="77777777" w:rsidR="00BD5B29" w:rsidRPr="000E1A0B" w:rsidRDefault="00BD5B29" w:rsidP="00BD5B29">
      <w:pPr>
        <w:jc w:val="center"/>
        <w:rPr>
          <w:b/>
          <w:color w:val="000000"/>
          <w:sz w:val="28"/>
          <w:szCs w:val="40"/>
          <w:lang w:val="ro-RO"/>
        </w:rPr>
      </w:pPr>
      <w:r w:rsidRPr="000E1A0B">
        <w:rPr>
          <w:b/>
          <w:color w:val="000000"/>
          <w:sz w:val="28"/>
          <w:szCs w:val="40"/>
          <w:lang w:val="ro-RO"/>
        </w:rPr>
        <w:t xml:space="preserve">Modelul certificatului de înmatriculare </w:t>
      </w:r>
    </w:p>
    <w:p w14:paraId="076C542B" w14:textId="35E4B2E4" w:rsidR="00BD5B29" w:rsidRPr="000E1A0B" w:rsidRDefault="00BD5B29" w:rsidP="00BD5B29">
      <w:pPr>
        <w:jc w:val="center"/>
        <w:rPr>
          <w:b/>
          <w:color w:val="000000"/>
          <w:sz w:val="28"/>
          <w:szCs w:val="40"/>
          <w:lang w:val="ro-RO"/>
        </w:rPr>
      </w:pPr>
      <w:r w:rsidRPr="000E1A0B">
        <w:rPr>
          <w:b/>
          <w:color w:val="000000"/>
          <w:sz w:val="28"/>
          <w:szCs w:val="40"/>
          <w:lang w:val="ro-RO"/>
        </w:rPr>
        <w:t>de generația VP2025</w:t>
      </w:r>
    </w:p>
    <w:p w14:paraId="16E47D68" w14:textId="77777777" w:rsidR="00BD5B29" w:rsidRDefault="00BD5B29" w:rsidP="00BD5B29">
      <w:pPr>
        <w:jc w:val="center"/>
        <w:rPr>
          <w:b/>
          <w:color w:val="000000"/>
          <w:sz w:val="28"/>
          <w:szCs w:val="40"/>
        </w:rPr>
      </w:pPr>
    </w:p>
    <w:p w14:paraId="15E4E881" w14:textId="673F2C14" w:rsidR="00BD5B29" w:rsidRDefault="00BD5B29" w:rsidP="00BD5B29">
      <w:pPr>
        <w:jc w:val="center"/>
        <w:rPr>
          <w:b/>
          <w:color w:val="000000"/>
          <w:sz w:val="28"/>
          <w:szCs w:val="40"/>
        </w:rPr>
      </w:pPr>
      <w:r>
        <w:rPr>
          <w:b/>
          <w:color w:val="000000"/>
          <w:sz w:val="28"/>
          <w:szCs w:val="40"/>
        </w:rPr>
        <w:t>Recto</w:t>
      </w:r>
    </w:p>
    <w:p w14:paraId="2C5C78FE" w14:textId="77777777" w:rsidR="00BD5B29" w:rsidRDefault="00BD5B29" w:rsidP="00BD5B29">
      <w:pPr>
        <w:jc w:val="center"/>
        <w:rPr>
          <w:b/>
          <w:color w:val="000000"/>
          <w:sz w:val="28"/>
          <w:szCs w:val="40"/>
        </w:rPr>
      </w:pPr>
    </w:p>
    <w:p w14:paraId="28D26E80" w14:textId="2BE5DC79" w:rsidR="00BD5B29" w:rsidRDefault="00BD5B29" w:rsidP="00BD5B29">
      <w:pPr>
        <w:jc w:val="center"/>
        <w:rPr>
          <w:b/>
          <w:color w:val="000000"/>
          <w:sz w:val="28"/>
          <w:szCs w:val="40"/>
        </w:rPr>
      </w:pPr>
      <w:r>
        <w:rPr>
          <w:b/>
          <w:bCs/>
          <w:noProof/>
          <w:color w:val="333333"/>
          <w:sz w:val="28"/>
          <w:szCs w:val="28"/>
          <w:lang w:val="ru-RU" w:eastAsia="ru-RU"/>
        </w:rPr>
        <w:drawing>
          <wp:inline distT="0" distB="0" distL="0" distR="0" wp14:anchorId="2C47DBBC" wp14:editId="5BC5839A">
            <wp:extent cx="3108960" cy="196138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 fron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196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002CE" w14:textId="77777777" w:rsidR="00BD5B29" w:rsidRDefault="00BD5B29" w:rsidP="00BD5B29">
      <w:pPr>
        <w:jc w:val="center"/>
        <w:rPr>
          <w:b/>
          <w:color w:val="000000"/>
          <w:sz w:val="28"/>
          <w:szCs w:val="40"/>
        </w:rPr>
      </w:pPr>
    </w:p>
    <w:p w14:paraId="051AE72C" w14:textId="50FD20C4" w:rsidR="00BD5B29" w:rsidRDefault="00BD5B29" w:rsidP="00BD5B29">
      <w:pPr>
        <w:jc w:val="center"/>
        <w:rPr>
          <w:b/>
          <w:color w:val="000000"/>
          <w:sz w:val="28"/>
          <w:szCs w:val="40"/>
        </w:rPr>
      </w:pPr>
      <w:r>
        <w:rPr>
          <w:b/>
          <w:color w:val="000000"/>
          <w:sz w:val="28"/>
          <w:szCs w:val="40"/>
        </w:rPr>
        <w:t xml:space="preserve">Verso </w:t>
      </w:r>
    </w:p>
    <w:p w14:paraId="1C60F70F" w14:textId="77777777" w:rsidR="00BD5B29" w:rsidRDefault="00BD5B29" w:rsidP="00BD5B29">
      <w:pPr>
        <w:jc w:val="center"/>
        <w:rPr>
          <w:b/>
          <w:color w:val="000000"/>
          <w:sz w:val="28"/>
          <w:szCs w:val="40"/>
        </w:rPr>
      </w:pPr>
    </w:p>
    <w:p w14:paraId="4F7FE956" w14:textId="401D7B66" w:rsidR="00BD5B29" w:rsidRDefault="00BD5B29" w:rsidP="00BD5B29">
      <w:pPr>
        <w:jc w:val="center"/>
        <w:rPr>
          <w:b/>
          <w:color w:val="000000"/>
          <w:sz w:val="28"/>
          <w:szCs w:val="40"/>
        </w:rPr>
      </w:pPr>
      <w:r>
        <w:rPr>
          <w:b/>
          <w:noProof/>
          <w:color w:val="000000"/>
          <w:sz w:val="28"/>
          <w:szCs w:val="40"/>
          <w:lang w:val="ru-RU" w:eastAsia="ru-RU"/>
        </w:rPr>
        <w:lastRenderedPageBreak/>
        <w:drawing>
          <wp:inline distT="0" distB="0" distL="0" distR="0" wp14:anchorId="11A090AB" wp14:editId="1C5D3DED">
            <wp:extent cx="3108960" cy="1957070"/>
            <wp:effectExtent l="0" t="0" r="0" b="5080"/>
            <wp:docPr id="2002310875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56FC27" w14:textId="77777777" w:rsidR="00BD5B29" w:rsidRDefault="00BD5B29" w:rsidP="00BD5B29">
      <w:pPr>
        <w:jc w:val="center"/>
        <w:rPr>
          <w:b/>
          <w:color w:val="000000"/>
          <w:sz w:val="28"/>
          <w:szCs w:val="40"/>
        </w:rPr>
      </w:pPr>
    </w:p>
    <w:p w14:paraId="32F879D0" w14:textId="77777777" w:rsidR="00BD5B29" w:rsidRDefault="00BD5B29" w:rsidP="00BD5B29">
      <w:pPr>
        <w:rPr>
          <w:b/>
          <w:color w:val="000000"/>
          <w:sz w:val="28"/>
          <w:szCs w:val="40"/>
        </w:rPr>
      </w:pPr>
    </w:p>
    <w:p w14:paraId="5C0FE946" w14:textId="77777777" w:rsidR="00BD5B29" w:rsidRDefault="00BD5B29" w:rsidP="00BD5B29">
      <w:pPr>
        <w:rPr>
          <w:bCs/>
          <w:color w:val="000000"/>
          <w:sz w:val="28"/>
          <w:szCs w:val="40"/>
        </w:rPr>
      </w:pPr>
    </w:p>
    <w:p w14:paraId="7A37BB19" w14:textId="77777777" w:rsidR="00BD5B29" w:rsidRPr="000E1A0B" w:rsidRDefault="00BD5B29" w:rsidP="00BD5B29">
      <w:pPr>
        <w:jc w:val="right"/>
        <w:rPr>
          <w:bCs/>
          <w:color w:val="000000"/>
          <w:sz w:val="28"/>
          <w:szCs w:val="40"/>
          <w:lang w:val="ro-RO"/>
        </w:rPr>
      </w:pPr>
      <w:r>
        <w:rPr>
          <w:bCs/>
          <w:color w:val="000000"/>
          <w:sz w:val="28"/>
          <w:szCs w:val="40"/>
        </w:rPr>
        <w:t>„</w:t>
      </w:r>
      <w:r w:rsidRPr="000E1A0B">
        <w:rPr>
          <w:bCs/>
          <w:color w:val="000000"/>
          <w:sz w:val="28"/>
          <w:szCs w:val="40"/>
          <w:lang w:val="ro-RO"/>
        </w:rPr>
        <w:t xml:space="preserve">Anexa nr. 2 </w:t>
      </w:r>
    </w:p>
    <w:p w14:paraId="4A041D76" w14:textId="3F7803D4" w:rsidR="00BD5B29" w:rsidRPr="000E1A0B" w:rsidRDefault="00BD5B29" w:rsidP="00BD5B29">
      <w:pPr>
        <w:jc w:val="right"/>
        <w:rPr>
          <w:bCs/>
          <w:color w:val="000000"/>
          <w:sz w:val="28"/>
          <w:szCs w:val="40"/>
          <w:lang w:val="ro-RO"/>
        </w:rPr>
      </w:pPr>
      <w:r w:rsidRPr="000E1A0B">
        <w:rPr>
          <w:bCs/>
          <w:color w:val="000000"/>
          <w:sz w:val="28"/>
          <w:szCs w:val="40"/>
          <w:lang w:val="ro-RO"/>
        </w:rPr>
        <w:t>la Hotărârea Guvernului nr. 770/2012</w:t>
      </w:r>
    </w:p>
    <w:p w14:paraId="5E7D74AA" w14:textId="77777777" w:rsidR="00FB1462" w:rsidRDefault="00FB1462" w:rsidP="00BD5B29">
      <w:pPr>
        <w:jc w:val="right"/>
        <w:rPr>
          <w:sz w:val="28"/>
          <w:szCs w:val="28"/>
          <w:lang w:val="ro-RO"/>
        </w:rPr>
      </w:pPr>
    </w:p>
    <w:p w14:paraId="30F92771" w14:textId="77777777" w:rsidR="00BD5B29" w:rsidRPr="00BD5B29" w:rsidRDefault="00BD5B29" w:rsidP="00BD5B29">
      <w:pPr>
        <w:jc w:val="center"/>
        <w:rPr>
          <w:b/>
          <w:bCs/>
          <w:sz w:val="28"/>
          <w:szCs w:val="28"/>
          <w:lang w:val="ro-RO"/>
        </w:rPr>
      </w:pPr>
      <w:r w:rsidRPr="00BD5B29">
        <w:rPr>
          <w:b/>
          <w:bCs/>
          <w:sz w:val="28"/>
          <w:szCs w:val="28"/>
          <w:lang w:val="ro-RO"/>
        </w:rPr>
        <w:t xml:space="preserve">Modelul certificatului de înmatriculare provizoriu </w:t>
      </w:r>
    </w:p>
    <w:p w14:paraId="05135611" w14:textId="579CAF2D" w:rsidR="00BD5B29" w:rsidRPr="00BD5B29" w:rsidRDefault="00BD5B29" w:rsidP="00BD5B29">
      <w:pPr>
        <w:jc w:val="center"/>
        <w:rPr>
          <w:b/>
          <w:bCs/>
          <w:sz w:val="28"/>
          <w:szCs w:val="28"/>
          <w:lang w:val="ro-RO"/>
        </w:rPr>
      </w:pPr>
      <w:r w:rsidRPr="00BD5B29">
        <w:rPr>
          <w:b/>
          <w:bCs/>
          <w:sz w:val="28"/>
          <w:szCs w:val="28"/>
          <w:lang w:val="ro-RO"/>
        </w:rPr>
        <w:t xml:space="preserve"> (dimensiunile 80x105 mm)</w:t>
      </w:r>
    </w:p>
    <w:p w14:paraId="04CACBA5" w14:textId="77777777" w:rsidR="00FB1462" w:rsidRPr="00BD5B29" w:rsidRDefault="00FB1462" w:rsidP="00FB1462">
      <w:pPr>
        <w:rPr>
          <w:b/>
          <w:bCs/>
          <w:sz w:val="28"/>
          <w:szCs w:val="28"/>
          <w:lang w:val="ro-RO"/>
        </w:rPr>
      </w:pPr>
    </w:p>
    <w:p w14:paraId="751E8080" w14:textId="262543BB" w:rsidR="00FB1462" w:rsidRDefault="00CC2FC9" w:rsidP="00CC2FC9">
      <w:pPr>
        <w:jc w:val="center"/>
        <w:rPr>
          <w:b/>
          <w:bCs/>
          <w:sz w:val="28"/>
          <w:szCs w:val="28"/>
          <w:lang w:val="ro-RO"/>
        </w:rPr>
      </w:pPr>
      <w:r w:rsidRPr="00CC2FC9">
        <w:rPr>
          <w:b/>
          <w:bCs/>
          <w:sz w:val="28"/>
          <w:szCs w:val="28"/>
          <w:lang w:val="ro-RO"/>
        </w:rPr>
        <w:t>Recto</w:t>
      </w:r>
    </w:p>
    <w:p w14:paraId="226B9BA1" w14:textId="350AE3D3" w:rsidR="00CC2FC9" w:rsidRDefault="00CC2FC9" w:rsidP="00CC2FC9">
      <w:pPr>
        <w:jc w:val="center"/>
        <w:rPr>
          <w:b/>
          <w:bCs/>
          <w:sz w:val="28"/>
          <w:szCs w:val="28"/>
          <w:lang w:val="ro-RO"/>
        </w:rPr>
      </w:pPr>
      <w:r>
        <w:rPr>
          <w:b/>
          <w:bCs/>
          <w:noProof/>
          <w:sz w:val="28"/>
          <w:szCs w:val="28"/>
          <w:lang w:val="ru-RU" w:eastAsia="ru-RU"/>
        </w:rPr>
        <w:drawing>
          <wp:inline distT="0" distB="0" distL="0" distR="0" wp14:anchorId="4B83F75A" wp14:editId="2C4D8598">
            <wp:extent cx="2904490" cy="3818890"/>
            <wp:effectExtent l="0" t="0" r="0" b="0"/>
            <wp:docPr id="130666546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381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10166D" w14:textId="77777777" w:rsidR="00CC2FC9" w:rsidRDefault="00CC2FC9" w:rsidP="00CC2FC9">
      <w:pPr>
        <w:jc w:val="center"/>
        <w:rPr>
          <w:b/>
          <w:bCs/>
          <w:sz w:val="28"/>
          <w:szCs w:val="28"/>
          <w:lang w:val="ro-RO"/>
        </w:rPr>
      </w:pPr>
    </w:p>
    <w:p w14:paraId="1BAAFDB5" w14:textId="77777777" w:rsidR="00CC2FC9" w:rsidRDefault="00CC2FC9" w:rsidP="00CC2FC9">
      <w:pPr>
        <w:rPr>
          <w:b/>
          <w:bCs/>
          <w:sz w:val="28"/>
          <w:szCs w:val="28"/>
          <w:lang w:val="ro-RO"/>
        </w:rPr>
      </w:pPr>
    </w:p>
    <w:p w14:paraId="1E418E92" w14:textId="3F3F0809" w:rsidR="00CC2FC9" w:rsidRDefault="00CC2FC9" w:rsidP="00CC2FC9">
      <w:pPr>
        <w:jc w:val="center"/>
        <w:rPr>
          <w:b/>
          <w:bCs/>
          <w:sz w:val="28"/>
          <w:szCs w:val="28"/>
          <w:lang w:val="ro-RO"/>
        </w:rPr>
      </w:pPr>
      <w:r>
        <w:rPr>
          <w:b/>
          <w:bCs/>
          <w:sz w:val="28"/>
          <w:szCs w:val="28"/>
          <w:lang w:val="ro-RO"/>
        </w:rPr>
        <w:t>Verso</w:t>
      </w:r>
    </w:p>
    <w:p w14:paraId="34AC6D49" w14:textId="77777777" w:rsidR="00CC2FC9" w:rsidRDefault="00CC2FC9" w:rsidP="00CC2FC9">
      <w:pPr>
        <w:jc w:val="center"/>
        <w:rPr>
          <w:b/>
          <w:bCs/>
          <w:sz w:val="28"/>
          <w:szCs w:val="28"/>
          <w:lang w:val="ro-RO"/>
        </w:rPr>
      </w:pPr>
    </w:p>
    <w:p w14:paraId="0D92C332" w14:textId="3D432B27" w:rsidR="00CC2FC9" w:rsidRDefault="00CC2FC9" w:rsidP="00CC2FC9">
      <w:pPr>
        <w:jc w:val="center"/>
        <w:rPr>
          <w:b/>
          <w:bCs/>
          <w:sz w:val="28"/>
          <w:szCs w:val="28"/>
          <w:lang w:val="ro-RO"/>
        </w:rPr>
      </w:pPr>
      <w:r>
        <w:rPr>
          <w:b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72A80E14" wp14:editId="52B678BF">
            <wp:extent cx="2883535" cy="3785870"/>
            <wp:effectExtent l="0" t="0" r="0" b="5080"/>
            <wp:docPr id="1101370438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378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1C2780" w14:textId="77777777" w:rsidR="002A6A6A" w:rsidRDefault="002A6A6A" w:rsidP="00CC2FC9">
      <w:pPr>
        <w:jc w:val="center"/>
        <w:rPr>
          <w:b/>
          <w:bCs/>
          <w:sz w:val="28"/>
          <w:szCs w:val="28"/>
          <w:lang w:val="ro-RO"/>
        </w:rPr>
      </w:pPr>
    </w:p>
    <w:p w14:paraId="7AA60394" w14:textId="77777777" w:rsidR="00CC2FC9" w:rsidRDefault="00CC2FC9" w:rsidP="00CC2FC9">
      <w:pPr>
        <w:jc w:val="center"/>
        <w:rPr>
          <w:b/>
          <w:bCs/>
          <w:sz w:val="28"/>
          <w:szCs w:val="28"/>
          <w:lang w:val="ro-RO"/>
        </w:rPr>
      </w:pPr>
    </w:p>
    <w:p w14:paraId="15CFCA33" w14:textId="545D81F3" w:rsidR="003A619A" w:rsidRDefault="00CC2FC9" w:rsidP="00CC2FC9">
      <w:pPr>
        <w:rPr>
          <w:bCs/>
          <w:sz w:val="28"/>
          <w:szCs w:val="28"/>
          <w:lang w:val="ro-RO"/>
        </w:rPr>
      </w:pPr>
      <w:r>
        <w:rPr>
          <w:b/>
          <w:bCs/>
          <w:sz w:val="28"/>
          <w:szCs w:val="28"/>
          <w:lang w:val="ro-RO"/>
        </w:rPr>
        <w:t>2.</w:t>
      </w:r>
      <w:r w:rsidRPr="00CC2FC9">
        <w:rPr>
          <w:sz w:val="28"/>
          <w:szCs w:val="28"/>
          <w:lang w:val="ro-RO"/>
        </w:rPr>
        <w:t xml:space="preserve"> </w:t>
      </w:r>
      <w:r w:rsidR="003A619A">
        <w:rPr>
          <w:sz w:val="28"/>
          <w:szCs w:val="28"/>
          <w:lang w:val="ro-RO"/>
        </w:rPr>
        <w:t xml:space="preserve">La punctul 5 din </w:t>
      </w:r>
      <w:r w:rsidRPr="00CC2FC9">
        <w:rPr>
          <w:sz w:val="28"/>
          <w:szCs w:val="28"/>
          <w:lang w:val="ro-RO"/>
        </w:rPr>
        <w:t>Hotărârea</w:t>
      </w:r>
      <w:r>
        <w:rPr>
          <w:b/>
          <w:bCs/>
          <w:sz w:val="28"/>
          <w:szCs w:val="28"/>
          <w:lang w:val="ro-RO"/>
        </w:rPr>
        <w:t xml:space="preserve"> </w:t>
      </w:r>
      <w:r w:rsidRPr="00CC2FC9">
        <w:rPr>
          <w:sz w:val="28"/>
          <w:szCs w:val="28"/>
          <w:lang w:val="ro-RO"/>
        </w:rPr>
        <w:t>Guvernului</w:t>
      </w:r>
      <w:r>
        <w:rPr>
          <w:b/>
          <w:bCs/>
          <w:sz w:val="28"/>
          <w:szCs w:val="28"/>
          <w:lang w:val="ro-RO"/>
        </w:rPr>
        <w:t xml:space="preserve"> </w:t>
      </w:r>
      <w:r w:rsidRPr="00CC2FC9">
        <w:rPr>
          <w:sz w:val="28"/>
          <w:szCs w:val="28"/>
          <w:lang w:val="ro-RO"/>
        </w:rPr>
        <w:t>nr. 646/2024</w:t>
      </w:r>
      <w:r>
        <w:rPr>
          <w:b/>
          <w:bCs/>
          <w:sz w:val="28"/>
          <w:szCs w:val="28"/>
          <w:lang w:val="ro-RO"/>
        </w:rPr>
        <w:t xml:space="preserve"> </w:t>
      </w:r>
      <w:r w:rsidRPr="00CC2FC9">
        <w:rPr>
          <w:sz w:val="28"/>
          <w:szCs w:val="28"/>
          <w:lang w:val="ro-RO"/>
        </w:rPr>
        <w:t>cu privire</w:t>
      </w:r>
      <w:r>
        <w:rPr>
          <w:b/>
          <w:bCs/>
          <w:sz w:val="28"/>
          <w:szCs w:val="28"/>
          <w:lang w:val="ro-RO"/>
        </w:rPr>
        <w:t xml:space="preserve"> </w:t>
      </w:r>
      <w:r w:rsidRPr="00CC2FC9">
        <w:rPr>
          <w:sz w:val="28"/>
          <w:szCs w:val="28"/>
          <w:lang w:val="ro-RO"/>
        </w:rPr>
        <w:t xml:space="preserve">la modificarea unor hotărâri ale Guvernului (digitalizarea serviciilor de înmatriculare a unităților de transport) </w:t>
      </w:r>
      <w:r>
        <w:rPr>
          <w:sz w:val="28"/>
          <w:szCs w:val="28"/>
          <w:lang w:val="ro-RO"/>
        </w:rPr>
        <w:t xml:space="preserve">(Monitorul </w:t>
      </w:r>
      <w:r w:rsidRPr="00CC2FC9">
        <w:rPr>
          <w:bCs/>
          <w:sz w:val="28"/>
          <w:szCs w:val="28"/>
          <w:lang w:val="ro-RO"/>
        </w:rPr>
        <w:t>Oficial al Republicii Moldova, 2024, nr. 404-407, art. 770),</w:t>
      </w:r>
      <w:r w:rsidR="003A619A" w:rsidRPr="003A619A">
        <w:rPr>
          <w:bCs/>
          <w:sz w:val="28"/>
          <w:szCs w:val="28"/>
          <w:lang w:val="ro-RO"/>
        </w:rPr>
        <w:t xml:space="preserve"> </w:t>
      </w:r>
      <w:r w:rsidR="003A619A">
        <w:rPr>
          <w:bCs/>
          <w:sz w:val="28"/>
          <w:szCs w:val="28"/>
          <w:lang w:val="ro-RO"/>
        </w:rPr>
        <w:t xml:space="preserve">textul </w:t>
      </w:r>
      <w:r w:rsidR="003A619A" w:rsidRPr="00CC2FC9">
        <w:rPr>
          <w:sz w:val="28"/>
          <w:szCs w:val="28"/>
          <w:lang w:val="ro-RO"/>
        </w:rPr>
        <w:t xml:space="preserve">„de 31 iulie 2025” se substituie cu </w:t>
      </w:r>
      <w:r w:rsidR="003A619A">
        <w:rPr>
          <w:sz w:val="28"/>
          <w:szCs w:val="28"/>
          <w:lang w:val="ro-RO"/>
        </w:rPr>
        <w:t>textul</w:t>
      </w:r>
      <w:r w:rsidR="003A619A" w:rsidRPr="00CC2FC9">
        <w:rPr>
          <w:sz w:val="28"/>
          <w:szCs w:val="28"/>
          <w:lang w:val="ro-RO"/>
        </w:rPr>
        <w:t xml:space="preserve"> „la care sunt îndeplinite condițiile tehnice necesare eliberării certificatelor de înmatriculare, dar nu mai târziu de 30 iunie 2025”</w:t>
      </w:r>
      <w:r w:rsidR="00D536ED">
        <w:rPr>
          <w:sz w:val="28"/>
          <w:szCs w:val="28"/>
          <w:lang w:val="ro-RO"/>
        </w:rPr>
        <w:t>.</w:t>
      </w:r>
    </w:p>
    <w:p w14:paraId="0EA229D1" w14:textId="4C4EEAB6" w:rsidR="001B3F62" w:rsidRDefault="00CC2FC9" w:rsidP="001B3F62">
      <w:pPr>
        <w:rPr>
          <w:sz w:val="28"/>
          <w:szCs w:val="28"/>
          <w:lang w:val="ro-RO"/>
        </w:rPr>
      </w:pPr>
      <w:r w:rsidRPr="00CC2FC9">
        <w:rPr>
          <w:bCs/>
          <w:sz w:val="28"/>
          <w:szCs w:val="28"/>
          <w:lang w:val="ro-RO"/>
        </w:rPr>
        <w:t xml:space="preserve"> </w:t>
      </w:r>
    </w:p>
    <w:p w14:paraId="2C3BB1CB" w14:textId="33856A9B" w:rsidR="001B3F62" w:rsidRDefault="001B3F62" w:rsidP="001B3F62">
      <w:pPr>
        <w:rPr>
          <w:sz w:val="28"/>
          <w:szCs w:val="28"/>
          <w:lang w:val="ro-RO"/>
        </w:rPr>
      </w:pPr>
      <w:r w:rsidRPr="001B3F62">
        <w:rPr>
          <w:b/>
          <w:bCs/>
          <w:sz w:val="28"/>
          <w:szCs w:val="28"/>
          <w:lang w:val="ro-RO"/>
        </w:rPr>
        <w:t>3.</w:t>
      </w:r>
      <w:r>
        <w:rPr>
          <w:sz w:val="28"/>
          <w:szCs w:val="28"/>
          <w:lang w:val="ro-RO"/>
        </w:rPr>
        <w:t xml:space="preserve"> </w:t>
      </w:r>
      <w:r w:rsidRPr="001B3F62">
        <w:rPr>
          <w:sz w:val="28"/>
          <w:szCs w:val="28"/>
          <w:lang w:val="ro-RO"/>
        </w:rPr>
        <w:t>Certificatele de înmatriculare și certificatele de înmatriculare provizorii pentru vehicule</w:t>
      </w:r>
      <w:r>
        <w:rPr>
          <w:sz w:val="28"/>
          <w:szCs w:val="28"/>
          <w:lang w:val="ro-RO"/>
        </w:rPr>
        <w:t>,</w:t>
      </w:r>
      <w:r w:rsidRPr="001B3F62">
        <w:rPr>
          <w:sz w:val="28"/>
          <w:szCs w:val="28"/>
          <w:lang w:val="ro-RO"/>
        </w:rPr>
        <w:t xml:space="preserve"> eliberate până la intrarea în vigoare a prezentei hotărâri</w:t>
      </w:r>
      <w:r>
        <w:rPr>
          <w:sz w:val="28"/>
          <w:szCs w:val="28"/>
          <w:lang w:val="ro-RO"/>
        </w:rPr>
        <w:t>,</w:t>
      </w:r>
      <w:r w:rsidRPr="001B3F62">
        <w:rPr>
          <w:sz w:val="28"/>
          <w:szCs w:val="28"/>
          <w:lang w:val="ro-RO"/>
        </w:rPr>
        <w:t xml:space="preserve"> rămân valabile până la expirarea termenului de valabilitate al acestora.</w:t>
      </w:r>
    </w:p>
    <w:p w14:paraId="42A62215" w14:textId="77777777" w:rsidR="001B3F62" w:rsidRPr="001B3F62" w:rsidRDefault="001B3F62" w:rsidP="00C02AEA">
      <w:pPr>
        <w:ind w:firstLine="0"/>
        <w:rPr>
          <w:sz w:val="28"/>
          <w:szCs w:val="28"/>
          <w:lang w:val="ro-RO"/>
        </w:rPr>
      </w:pPr>
    </w:p>
    <w:p w14:paraId="509FF561" w14:textId="03832FB7" w:rsidR="001B3F62" w:rsidRPr="000E1A0B" w:rsidRDefault="00C02AEA" w:rsidP="001B3F62">
      <w:pPr>
        <w:rPr>
          <w:bCs/>
          <w:sz w:val="28"/>
          <w:szCs w:val="28"/>
          <w:lang w:val="ro-RO"/>
        </w:rPr>
      </w:pPr>
      <w:r w:rsidRPr="000E1A0B">
        <w:rPr>
          <w:b/>
          <w:bCs/>
          <w:sz w:val="28"/>
          <w:szCs w:val="28"/>
          <w:lang w:val="ro-RO"/>
        </w:rPr>
        <w:t>4</w:t>
      </w:r>
      <w:r w:rsidR="001B3F62" w:rsidRPr="000E1A0B">
        <w:rPr>
          <w:b/>
          <w:bCs/>
          <w:sz w:val="28"/>
          <w:szCs w:val="28"/>
          <w:lang w:val="ro-RO"/>
        </w:rPr>
        <w:t>.</w:t>
      </w:r>
      <w:r w:rsidR="001B3F62" w:rsidRPr="000E1A0B">
        <w:rPr>
          <w:sz w:val="28"/>
          <w:szCs w:val="28"/>
          <w:lang w:val="ro-RO"/>
        </w:rPr>
        <w:t xml:space="preserve"> Prezenta hotărâre intră în vigoare la data la care sunt îndeplinite condițiile tehnice necesare eliberării certificatelor de înmatriculare, dar nu mai târziu de 30 iunie 2025.</w:t>
      </w:r>
    </w:p>
    <w:p w14:paraId="31E07206" w14:textId="77777777" w:rsidR="00FB1462" w:rsidRPr="00FB1462" w:rsidRDefault="00FB1462" w:rsidP="00FB1462">
      <w:pPr>
        <w:rPr>
          <w:sz w:val="28"/>
          <w:szCs w:val="28"/>
          <w:lang w:val="ro-RO"/>
        </w:rPr>
      </w:pPr>
    </w:p>
    <w:p w14:paraId="02F4E44E" w14:textId="77777777" w:rsidR="00F33EF0" w:rsidRPr="00F33EF0" w:rsidRDefault="00F33EF0" w:rsidP="00F33EF0">
      <w:pPr>
        <w:ind w:firstLine="0"/>
        <w:jc w:val="left"/>
        <w:rPr>
          <w:sz w:val="24"/>
          <w:szCs w:val="24"/>
          <w:lang w:val="ro-RO" w:eastAsia="ro-RO"/>
        </w:rPr>
      </w:pPr>
    </w:p>
    <w:p w14:paraId="07E73784" w14:textId="77777777" w:rsidR="00F33EF0" w:rsidRPr="007613DD" w:rsidRDefault="00F33EF0" w:rsidP="00F33EF0">
      <w:pPr>
        <w:ind w:firstLine="0"/>
        <w:jc w:val="left"/>
        <w:rPr>
          <w:b/>
          <w:sz w:val="28"/>
          <w:szCs w:val="24"/>
          <w:lang w:val="ro-RO" w:eastAsia="ro-RO"/>
        </w:rPr>
      </w:pPr>
      <w:r w:rsidRPr="007613DD">
        <w:rPr>
          <w:b/>
          <w:sz w:val="28"/>
          <w:szCs w:val="24"/>
          <w:lang w:val="ro-RO" w:eastAsia="ro-RO"/>
        </w:rPr>
        <w:t xml:space="preserve">          PRIM-MINISTRU </w:t>
      </w:r>
      <w:r w:rsidRPr="007613DD">
        <w:rPr>
          <w:b/>
          <w:sz w:val="28"/>
          <w:szCs w:val="24"/>
          <w:lang w:val="ro-RO" w:eastAsia="ro-RO"/>
        </w:rPr>
        <w:tab/>
      </w:r>
      <w:r w:rsidRPr="007613DD">
        <w:rPr>
          <w:b/>
          <w:sz w:val="28"/>
          <w:szCs w:val="24"/>
          <w:lang w:val="ro-RO" w:eastAsia="ro-RO"/>
        </w:rPr>
        <w:tab/>
      </w:r>
      <w:r w:rsidRPr="007613DD">
        <w:rPr>
          <w:b/>
          <w:sz w:val="28"/>
          <w:szCs w:val="24"/>
          <w:lang w:val="ro-RO" w:eastAsia="ro-RO"/>
        </w:rPr>
        <w:tab/>
      </w:r>
      <w:r w:rsidRPr="007613DD">
        <w:rPr>
          <w:b/>
          <w:sz w:val="28"/>
          <w:szCs w:val="24"/>
          <w:lang w:val="ro-RO" w:eastAsia="ro-RO"/>
        </w:rPr>
        <w:tab/>
        <w:t xml:space="preserve">        Dorin RECEAN</w:t>
      </w:r>
    </w:p>
    <w:p w14:paraId="4C4978C1" w14:textId="77777777" w:rsidR="00F33EF0" w:rsidRPr="007613DD" w:rsidRDefault="00F33EF0" w:rsidP="00F33EF0">
      <w:pPr>
        <w:ind w:firstLine="0"/>
        <w:jc w:val="left"/>
        <w:rPr>
          <w:b/>
          <w:sz w:val="28"/>
          <w:szCs w:val="24"/>
          <w:lang w:val="ro-RO" w:eastAsia="ro-RO"/>
        </w:rPr>
      </w:pPr>
    </w:p>
    <w:p w14:paraId="39AA5E9E" w14:textId="77777777" w:rsidR="00F33EF0" w:rsidRPr="007613DD" w:rsidRDefault="00F33EF0" w:rsidP="00F33EF0">
      <w:pPr>
        <w:ind w:firstLine="0"/>
        <w:jc w:val="left"/>
        <w:rPr>
          <w:b/>
          <w:sz w:val="28"/>
          <w:szCs w:val="24"/>
          <w:lang w:val="ro-RO" w:eastAsia="ro-RO"/>
        </w:rPr>
      </w:pPr>
    </w:p>
    <w:p w14:paraId="4989B458" w14:textId="77777777" w:rsidR="009A6C6B" w:rsidRDefault="00F33EF0" w:rsidP="00F33EF0">
      <w:pPr>
        <w:ind w:firstLine="0"/>
        <w:jc w:val="left"/>
        <w:rPr>
          <w:sz w:val="28"/>
          <w:szCs w:val="24"/>
          <w:lang w:val="ro-RO" w:eastAsia="ro-RO"/>
        </w:rPr>
      </w:pPr>
      <w:r w:rsidRPr="007613DD">
        <w:rPr>
          <w:b/>
          <w:sz w:val="28"/>
          <w:szCs w:val="24"/>
          <w:lang w:val="ro-RO" w:eastAsia="ro-RO"/>
        </w:rPr>
        <w:t xml:space="preserve">          </w:t>
      </w:r>
      <w:r w:rsidRPr="007613DD">
        <w:rPr>
          <w:sz w:val="28"/>
          <w:szCs w:val="24"/>
          <w:lang w:val="ro-RO" w:eastAsia="ro-RO"/>
        </w:rPr>
        <w:t>Contrasemnează:</w:t>
      </w:r>
      <w:r w:rsidR="009313D5">
        <w:rPr>
          <w:sz w:val="28"/>
          <w:szCs w:val="24"/>
          <w:lang w:val="ro-RO" w:eastAsia="ro-RO"/>
        </w:rPr>
        <w:tab/>
      </w:r>
    </w:p>
    <w:p w14:paraId="03BA32B8" w14:textId="77777777" w:rsidR="009A6C6B" w:rsidRDefault="009A6C6B" w:rsidP="00F33EF0">
      <w:pPr>
        <w:ind w:firstLine="0"/>
        <w:jc w:val="left"/>
        <w:rPr>
          <w:sz w:val="28"/>
          <w:szCs w:val="24"/>
          <w:lang w:val="ro-RO" w:eastAsia="ro-RO"/>
        </w:rPr>
      </w:pPr>
    </w:p>
    <w:p w14:paraId="68FA16F7" w14:textId="77777777" w:rsidR="009A6C6B" w:rsidRDefault="009A6C6B" w:rsidP="00F33EF0">
      <w:pPr>
        <w:ind w:firstLine="0"/>
        <w:jc w:val="left"/>
        <w:rPr>
          <w:sz w:val="28"/>
          <w:szCs w:val="24"/>
          <w:lang w:val="ro-RO" w:eastAsia="ro-RO"/>
        </w:rPr>
      </w:pPr>
    </w:p>
    <w:p w14:paraId="5C289BE4" w14:textId="77777777" w:rsidR="009A6C6B" w:rsidRDefault="009A6C6B" w:rsidP="00F33EF0">
      <w:pPr>
        <w:ind w:firstLine="0"/>
        <w:jc w:val="left"/>
        <w:rPr>
          <w:sz w:val="28"/>
          <w:szCs w:val="24"/>
          <w:lang w:val="ro-RO" w:eastAsia="ro-RO"/>
        </w:rPr>
      </w:pPr>
    </w:p>
    <w:p w14:paraId="273F342F" w14:textId="77777777" w:rsidR="009A6C6B" w:rsidRPr="009A6C6B" w:rsidRDefault="009A6C6B" w:rsidP="009A6C6B">
      <w:pPr>
        <w:ind w:firstLine="0"/>
        <w:jc w:val="left"/>
        <w:rPr>
          <w:sz w:val="28"/>
          <w:szCs w:val="24"/>
          <w:lang w:val="ro-RO" w:eastAsia="ro-RO"/>
        </w:rPr>
      </w:pPr>
      <w:r>
        <w:rPr>
          <w:sz w:val="28"/>
          <w:szCs w:val="24"/>
          <w:lang w:val="ro-RO" w:eastAsia="ro-RO"/>
        </w:rPr>
        <w:lastRenderedPageBreak/>
        <w:tab/>
      </w:r>
      <w:r w:rsidRPr="009A6C6B">
        <w:rPr>
          <w:sz w:val="28"/>
          <w:szCs w:val="24"/>
          <w:lang w:val="ro-RO" w:eastAsia="ro-RO"/>
        </w:rPr>
        <w:t xml:space="preserve">Viceprim-ministru, </w:t>
      </w:r>
    </w:p>
    <w:p w14:paraId="00ED3FC9" w14:textId="7206AE93" w:rsidR="00FF04E2" w:rsidRDefault="009A6C6B" w:rsidP="009A6C6B">
      <w:pPr>
        <w:ind w:firstLine="0"/>
        <w:jc w:val="left"/>
        <w:rPr>
          <w:sz w:val="28"/>
          <w:szCs w:val="24"/>
          <w:lang w:val="ro-RO" w:eastAsia="ro-RO"/>
        </w:rPr>
      </w:pPr>
      <w:r w:rsidRPr="009A6C6B">
        <w:rPr>
          <w:sz w:val="28"/>
          <w:szCs w:val="24"/>
          <w:lang w:val="ro-RO" w:eastAsia="ro-RO"/>
        </w:rPr>
        <w:t xml:space="preserve">          ministrul afacerilor externe </w:t>
      </w:r>
      <w:r w:rsidRPr="009A6C6B">
        <w:rPr>
          <w:sz w:val="28"/>
          <w:szCs w:val="24"/>
          <w:lang w:val="ro-RO" w:eastAsia="ro-RO"/>
        </w:rPr>
        <w:tab/>
      </w:r>
      <w:r w:rsidRPr="009A6C6B">
        <w:rPr>
          <w:sz w:val="28"/>
          <w:szCs w:val="24"/>
          <w:lang w:val="ro-RO" w:eastAsia="ro-RO"/>
        </w:rPr>
        <w:tab/>
      </w:r>
      <w:r w:rsidRPr="009A6C6B">
        <w:rPr>
          <w:sz w:val="28"/>
          <w:szCs w:val="24"/>
          <w:lang w:val="ro-RO" w:eastAsia="ro-RO"/>
        </w:rPr>
        <w:tab/>
        <w:t xml:space="preserve">       Mihail Popșoi</w:t>
      </w:r>
      <w:r w:rsidRPr="009A6C6B">
        <w:rPr>
          <w:sz w:val="28"/>
          <w:szCs w:val="24"/>
          <w:lang w:val="ro-RO" w:eastAsia="ro-RO"/>
        </w:rPr>
        <w:tab/>
      </w:r>
      <w:r w:rsidR="009313D5">
        <w:rPr>
          <w:sz w:val="28"/>
          <w:szCs w:val="24"/>
          <w:lang w:val="ro-RO" w:eastAsia="ro-RO"/>
        </w:rPr>
        <w:tab/>
      </w:r>
      <w:r w:rsidR="009313D5">
        <w:rPr>
          <w:sz w:val="28"/>
          <w:szCs w:val="24"/>
          <w:lang w:val="ro-RO" w:eastAsia="ro-RO"/>
        </w:rPr>
        <w:tab/>
        <w:t xml:space="preserve">       </w:t>
      </w:r>
    </w:p>
    <w:p w14:paraId="6CFB60ED" w14:textId="4E437EF1" w:rsidR="00F33EF0" w:rsidRPr="007613DD" w:rsidRDefault="00F33EF0" w:rsidP="00F33EF0">
      <w:pPr>
        <w:ind w:firstLine="0"/>
        <w:jc w:val="left"/>
        <w:rPr>
          <w:sz w:val="28"/>
          <w:szCs w:val="24"/>
          <w:lang w:val="ro-RO" w:eastAsia="ro-RO"/>
        </w:rPr>
      </w:pPr>
      <w:r w:rsidRPr="007613DD">
        <w:rPr>
          <w:sz w:val="28"/>
          <w:szCs w:val="24"/>
          <w:lang w:val="ro-RO" w:eastAsia="ro-RO"/>
        </w:rPr>
        <w:t xml:space="preserve"> </w:t>
      </w:r>
    </w:p>
    <w:p w14:paraId="02C2455C" w14:textId="303515FB" w:rsidR="00F33EF0" w:rsidRDefault="0049537E" w:rsidP="00F33EF0">
      <w:pPr>
        <w:tabs>
          <w:tab w:val="left" w:pos="7338"/>
        </w:tabs>
        <w:ind w:firstLine="0"/>
        <w:jc w:val="left"/>
        <w:rPr>
          <w:sz w:val="28"/>
          <w:szCs w:val="24"/>
          <w:lang w:val="ro-RO" w:eastAsia="ro-RO"/>
        </w:rPr>
      </w:pPr>
      <w:r>
        <w:rPr>
          <w:sz w:val="28"/>
          <w:szCs w:val="24"/>
          <w:lang w:val="ro-RO" w:eastAsia="ro-RO"/>
        </w:rPr>
        <w:t xml:space="preserve">          </w:t>
      </w:r>
      <w:r w:rsidR="00887EB4" w:rsidRPr="007613DD">
        <w:rPr>
          <w:sz w:val="28"/>
          <w:szCs w:val="24"/>
          <w:lang w:val="ro-RO" w:eastAsia="ro-RO"/>
        </w:rPr>
        <w:t>Ministru</w:t>
      </w:r>
      <w:r w:rsidR="00887EB4" w:rsidRPr="00BE660D">
        <w:rPr>
          <w:color w:val="000000" w:themeColor="text1"/>
          <w:sz w:val="28"/>
          <w:szCs w:val="24"/>
          <w:lang w:val="ro-RO" w:eastAsia="ro-RO"/>
        </w:rPr>
        <w:t>l</w:t>
      </w:r>
      <w:r w:rsidR="00887EB4">
        <w:rPr>
          <w:sz w:val="28"/>
          <w:szCs w:val="24"/>
          <w:lang w:val="ro-RO" w:eastAsia="ro-RO"/>
        </w:rPr>
        <w:t xml:space="preserve"> </w:t>
      </w:r>
      <w:r w:rsidR="00887EB4" w:rsidRPr="007613DD">
        <w:rPr>
          <w:sz w:val="28"/>
          <w:szCs w:val="24"/>
          <w:lang w:val="ro-RO" w:eastAsia="ro-RO"/>
        </w:rPr>
        <w:t>afacerilor interne</w:t>
      </w:r>
      <w:r>
        <w:rPr>
          <w:sz w:val="28"/>
          <w:szCs w:val="24"/>
          <w:lang w:val="ro-RO" w:eastAsia="ro-RO"/>
        </w:rPr>
        <w:t xml:space="preserve">                                    </w:t>
      </w:r>
      <w:r w:rsidR="00887EB4">
        <w:rPr>
          <w:sz w:val="28"/>
          <w:szCs w:val="24"/>
          <w:lang w:val="ro-RO" w:eastAsia="ro-RO"/>
        </w:rPr>
        <w:t>Daniella Misail-Nichitin</w:t>
      </w:r>
    </w:p>
    <w:p w14:paraId="67423419" w14:textId="77777777" w:rsidR="009A6C6B" w:rsidRDefault="009A6C6B" w:rsidP="00F33EF0">
      <w:pPr>
        <w:tabs>
          <w:tab w:val="left" w:pos="7338"/>
        </w:tabs>
        <w:ind w:firstLine="0"/>
        <w:jc w:val="left"/>
        <w:rPr>
          <w:sz w:val="28"/>
          <w:szCs w:val="24"/>
          <w:lang w:val="ro-RO" w:eastAsia="ro-RO"/>
        </w:rPr>
      </w:pPr>
    </w:p>
    <w:p w14:paraId="28C6DD25" w14:textId="701EA895" w:rsidR="009A6C6B" w:rsidRPr="007613DD" w:rsidRDefault="009A6C6B" w:rsidP="00F33EF0">
      <w:pPr>
        <w:tabs>
          <w:tab w:val="left" w:pos="7338"/>
        </w:tabs>
        <w:ind w:firstLine="0"/>
        <w:jc w:val="left"/>
        <w:rPr>
          <w:sz w:val="28"/>
          <w:szCs w:val="24"/>
          <w:lang w:val="ro-RO" w:eastAsia="ro-RO"/>
        </w:rPr>
      </w:pPr>
      <w:r>
        <w:rPr>
          <w:sz w:val="28"/>
          <w:szCs w:val="24"/>
          <w:lang w:val="ro-RO" w:eastAsia="ro-RO"/>
        </w:rPr>
        <w:tab/>
      </w:r>
    </w:p>
    <w:p w14:paraId="402F0D67" w14:textId="77777777" w:rsidR="00A0194C" w:rsidRDefault="00A0194C" w:rsidP="001B3F62">
      <w:pPr>
        <w:tabs>
          <w:tab w:val="left" w:pos="6386"/>
        </w:tabs>
        <w:ind w:firstLine="0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78EBF01B" w14:textId="77777777" w:rsidR="00A0194C" w:rsidRDefault="00A0194C" w:rsidP="001B3F62">
      <w:pPr>
        <w:tabs>
          <w:tab w:val="left" w:pos="6386"/>
        </w:tabs>
        <w:ind w:firstLine="0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350E4181" w14:textId="77777777" w:rsidR="009A6C6B" w:rsidRDefault="009A6C6B" w:rsidP="001B3F62">
      <w:pPr>
        <w:tabs>
          <w:tab w:val="left" w:pos="6386"/>
        </w:tabs>
        <w:ind w:firstLine="0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673CC831" w14:textId="77777777" w:rsidR="009A6C6B" w:rsidRDefault="009A6C6B" w:rsidP="001B3F62">
      <w:pPr>
        <w:tabs>
          <w:tab w:val="left" w:pos="6386"/>
        </w:tabs>
        <w:ind w:firstLine="0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1CFEB6BF" w14:textId="77777777" w:rsidR="009A6C6B" w:rsidRDefault="009A6C6B" w:rsidP="001B3F62">
      <w:pPr>
        <w:tabs>
          <w:tab w:val="left" w:pos="6386"/>
        </w:tabs>
        <w:ind w:firstLine="0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353925A6" w14:textId="77777777" w:rsidR="009A6C6B" w:rsidRDefault="009A6C6B" w:rsidP="001B3F62">
      <w:pPr>
        <w:tabs>
          <w:tab w:val="left" w:pos="6386"/>
        </w:tabs>
        <w:ind w:firstLine="0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24F40EBD" w14:textId="77777777" w:rsidR="009A6C6B" w:rsidRDefault="009A6C6B" w:rsidP="001B3F62">
      <w:pPr>
        <w:tabs>
          <w:tab w:val="left" w:pos="6386"/>
        </w:tabs>
        <w:ind w:firstLine="0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36789DDE" w14:textId="77777777" w:rsidR="009A6C6B" w:rsidRDefault="009A6C6B" w:rsidP="001B3F62">
      <w:pPr>
        <w:tabs>
          <w:tab w:val="left" w:pos="6386"/>
        </w:tabs>
        <w:ind w:firstLine="0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44DA1023" w14:textId="77777777" w:rsidR="009A6C6B" w:rsidRDefault="009A6C6B" w:rsidP="001B3F62">
      <w:pPr>
        <w:tabs>
          <w:tab w:val="left" w:pos="6386"/>
        </w:tabs>
        <w:ind w:firstLine="0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1D1D6354" w14:textId="77777777" w:rsidR="009A6C6B" w:rsidRDefault="009A6C6B" w:rsidP="001B3F62">
      <w:pPr>
        <w:tabs>
          <w:tab w:val="left" w:pos="6386"/>
        </w:tabs>
        <w:ind w:firstLine="0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237872DF" w14:textId="77777777" w:rsidR="009A6C6B" w:rsidRDefault="009A6C6B" w:rsidP="001B3F62">
      <w:pPr>
        <w:tabs>
          <w:tab w:val="left" w:pos="6386"/>
        </w:tabs>
        <w:ind w:firstLine="0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2C28FA5F" w14:textId="77777777" w:rsidR="009A6C6B" w:rsidRDefault="009A6C6B" w:rsidP="001B3F62">
      <w:pPr>
        <w:tabs>
          <w:tab w:val="left" w:pos="6386"/>
        </w:tabs>
        <w:ind w:firstLine="0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6775CA18" w14:textId="77777777" w:rsidR="009A6C6B" w:rsidRDefault="009A6C6B" w:rsidP="001B3F62">
      <w:pPr>
        <w:tabs>
          <w:tab w:val="left" w:pos="6386"/>
        </w:tabs>
        <w:ind w:firstLine="0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4E25C440" w14:textId="77777777" w:rsidR="009A6C6B" w:rsidRDefault="009A6C6B" w:rsidP="001B3F62">
      <w:pPr>
        <w:tabs>
          <w:tab w:val="left" w:pos="6386"/>
        </w:tabs>
        <w:ind w:firstLine="0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425D9DC0" w14:textId="77777777" w:rsidR="009A6C6B" w:rsidRDefault="009A6C6B" w:rsidP="001B3F62">
      <w:pPr>
        <w:tabs>
          <w:tab w:val="left" w:pos="6386"/>
        </w:tabs>
        <w:ind w:firstLine="0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0045D18D" w14:textId="77777777" w:rsidR="009A6C6B" w:rsidRDefault="009A6C6B" w:rsidP="001B3F62">
      <w:pPr>
        <w:tabs>
          <w:tab w:val="left" w:pos="6386"/>
        </w:tabs>
        <w:ind w:firstLine="0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2DA8BA76" w14:textId="77777777" w:rsidR="009A6C6B" w:rsidRDefault="009A6C6B" w:rsidP="001B3F62">
      <w:pPr>
        <w:tabs>
          <w:tab w:val="left" w:pos="6386"/>
        </w:tabs>
        <w:ind w:firstLine="0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2A7A96AC" w14:textId="77777777" w:rsidR="009A6C6B" w:rsidRDefault="009A6C6B" w:rsidP="001B3F62">
      <w:pPr>
        <w:tabs>
          <w:tab w:val="left" w:pos="6386"/>
        </w:tabs>
        <w:ind w:firstLine="0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78860BD5" w14:textId="77777777" w:rsidR="009A6C6B" w:rsidRDefault="009A6C6B" w:rsidP="001B3F62">
      <w:pPr>
        <w:tabs>
          <w:tab w:val="left" w:pos="6386"/>
        </w:tabs>
        <w:ind w:firstLine="0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6DC8F515" w14:textId="77777777" w:rsidR="009A6C6B" w:rsidRDefault="009A6C6B" w:rsidP="001B3F62">
      <w:pPr>
        <w:tabs>
          <w:tab w:val="left" w:pos="6386"/>
        </w:tabs>
        <w:ind w:firstLine="0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2F48B5AD" w14:textId="77777777" w:rsidR="009A6C6B" w:rsidRDefault="009A6C6B" w:rsidP="001B3F62">
      <w:pPr>
        <w:tabs>
          <w:tab w:val="left" w:pos="6386"/>
        </w:tabs>
        <w:ind w:firstLine="0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12A5D91F" w14:textId="77777777" w:rsidR="009A6C6B" w:rsidRDefault="009A6C6B" w:rsidP="001B3F62">
      <w:pPr>
        <w:tabs>
          <w:tab w:val="left" w:pos="6386"/>
        </w:tabs>
        <w:ind w:firstLine="0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0073D784" w14:textId="77777777" w:rsidR="009A6C6B" w:rsidRDefault="009A6C6B" w:rsidP="001B3F62">
      <w:pPr>
        <w:tabs>
          <w:tab w:val="left" w:pos="6386"/>
        </w:tabs>
        <w:ind w:firstLine="0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12C0C14A" w14:textId="77777777" w:rsidR="009A6C6B" w:rsidRDefault="009A6C6B" w:rsidP="001B3F62">
      <w:pPr>
        <w:tabs>
          <w:tab w:val="left" w:pos="6386"/>
        </w:tabs>
        <w:ind w:firstLine="0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058ED80F" w14:textId="77777777" w:rsidR="009A6C6B" w:rsidRDefault="009A6C6B" w:rsidP="001B3F62">
      <w:pPr>
        <w:tabs>
          <w:tab w:val="left" w:pos="6386"/>
        </w:tabs>
        <w:ind w:firstLine="0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20B42896" w14:textId="77777777" w:rsidR="009A6C6B" w:rsidRDefault="009A6C6B" w:rsidP="001B3F62">
      <w:pPr>
        <w:tabs>
          <w:tab w:val="left" w:pos="6386"/>
        </w:tabs>
        <w:ind w:firstLine="0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365DBFDF" w14:textId="77777777" w:rsidR="009A6C6B" w:rsidRDefault="009A6C6B" w:rsidP="001B3F62">
      <w:pPr>
        <w:tabs>
          <w:tab w:val="left" w:pos="6386"/>
        </w:tabs>
        <w:ind w:firstLine="0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3D340494" w14:textId="77777777" w:rsidR="009A6C6B" w:rsidRDefault="009A6C6B" w:rsidP="001B3F62">
      <w:pPr>
        <w:tabs>
          <w:tab w:val="left" w:pos="6386"/>
        </w:tabs>
        <w:ind w:firstLine="0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19C145D9" w14:textId="77777777" w:rsidR="009A6C6B" w:rsidRDefault="009A6C6B" w:rsidP="001B3F62">
      <w:pPr>
        <w:tabs>
          <w:tab w:val="left" w:pos="6386"/>
        </w:tabs>
        <w:ind w:firstLine="0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14976C99" w14:textId="77777777" w:rsidR="009A6C6B" w:rsidRDefault="009A6C6B" w:rsidP="001B3F62">
      <w:pPr>
        <w:tabs>
          <w:tab w:val="left" w:pos="6386"/>
        </w:tabs>
        <w:ind w:firstLine="0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4C80435C" w14:textId="77777777" w:rsidR="009A6C6B" w:rsidRDefault="009A6C6B" w:rsidP="001B3F62">
      <w:pPr>
        <w:tabs>
          <w:tab w:val="left" w:pos="6386"/>
        </w:tabs>
        <w:ind w:firstLine="0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279A6895" w14:textId="77777777" w:rsidR="009A6C6B" w:rsidRDefault="009A6C6B" w:rsidP="001B3F62">
      <w:pPr>
        <w:tabs>
          <w:tab w:val="left" w:pos="6386"/>
        </w:tabs>
        <w:ind w:firstLine="0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5BA89F6C" w14:textId="77777777" w:rsidR="009A6C6B" w:rsidRDefault="009A6C6B" w:rsidP="001B3F62">
      <w:pPr>
        <w:tabs>
          <w:tab w:val="left" w:pos="6386"/>
        </w:tabs>
        <w:ind w:firstLine="0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5E31D31A" w14:textId="77777777" w:rsidR="009A6C6B" w:rsidRDefault="009A6C6B" w:rsidP="001B3F62">
      <w:pPr>
        <w:tabs>
          <w:tab w:val="left" w:pos="6386"/>
        </w:tabs>
        <w:ind w:firstLine="0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18C5C0AD" w14:textId="77777777" w:rsidR="009A6C6B" w:rsidRDefault="009A6C6B" w:rsidP="001B3F62">
      <w:pPr>
        <w:tabs>
          <w:tab w:val="left" w:pos="6386"/>
        </w:tabs>
        <w:ind w:firstLine="0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6674DB5B" w14:textId="77777777" w:rsidR="009A6C6B" w:rsidRDefault="009A6C6B" w:rsidP="001B3F62">
      <w:pPr>
        <w:tabs>
          <w:tab w:val="left" w:pos="6386"/>
        </w:tabs>
        <w:ind w:firstLine="0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02319F5D" w14:textId="77777777" w:rsidR="009A6C6B" w:rsidRDefault="009A6C6B" w:rsidP="001B3F62">
      <w:pPr>
        <w:tabs>
          <w:tab w:val="left" w:pos="6386"/>
        </w:tabs>
        <w:ind w:firstLine="0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1D27FD3F" w14:textId="77777777" w:rsidR="009A6C6B" w:rsidRPr="00FA194B" w:rsidRDefault="009A6C6B" w:rsidP="001B3F62">
      <w:pPr>
        <w:tabs>
          <w:tab w:val="left" w:pos="6386"/>
        </w:tabs>
        <w:ind w:firstLine="0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5C7BF285" w14:textId="77777777" w:rsidR="00F862AB" w:rsidRPr="00F862AB" w:rsidRDefault="00F862AB" w:rsidP="00F862AB">
      <w:pPr>
        <w:tabs>
          <w:tab w:val="left" w:pos="6386"/>
        </w:tabs>
        <w:rPr>
          <w:rFonts w:asciiTheme="majorBidi" w:hAnsiTheme="majorBidi" w:cstheme="majorBidi"/>
          <w:sz w:val="28"/>
          <w:szCs w:val="28"/>
          <w:lang w:val="ro-RO" w:eastAsia="ru-RU"/>
        </w:rPr>
      </w:pPr>
      <w:r w:rsidRPr="00F862AB">
        <w:rPr>
          <w:rFonts w:asciiTheme="majorBidi" w:hAnsiTheme="majorBidi" w:cstheme="majorBidi"/>
          <w:sz w:val="28"/>
          <w:szCs w:val="28"/>
          <w:lang w:val="ro-RO" w:eastAsia="ru-RU"/>
        </w:rPr>
        <w:lastRenderedPageBreak/>
        <w:t>Vizează:</w:t>
      </w:r>
    </w:p>
    <w:p w14:paraId="1A13B169" w14:textId="77777777" w:rsidR="00F862AB" w:rsidRPr="00F862AB" w:rsidRDefault="00F862AB" w:rsidP="00F862AB">
      <w:pPr>
        <w:tabs>
          <w:tab w:val="left" w:pos="6386"/>
        </w:tabs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3EEAD360" w14:textId="0AF0B733" w:rsidR="00F862AB" w:rsidRPr="00F862AB" w:rsidRDefault="00F862AB" w:rsidP="00F862AB">
      <w:pPr>
        <w:tabs>
          <w:tab w:val="left" w:pos="6386"/>
        </w:tabs>
        <w:ind w:firstLine="0"/>
        <w:rPr>
          <w:rFonts w:asciiTheme="majorBidi" w:hAnsiTheme="majorBidi" w:cstheme="majorBidi"/>
          <w:sz w:val="28"/>
          <w:szCs w:val="28"/>
          <w:lang w:val="ro-RO" w:eastAsia="ru-RU"/>
        </w:rPr>
      </w:pPr>
      <w:r w:rsidRPr="00F862AB">
        <w:rPr>
          <w:rFonts w:asciiTheme="majorBidi" w:hAnsiTheme="majorBidi" w:cstheme="majorBidi"/>
          <w:sz w:val="28"/>
          <w:szCs w:val="28"/>
          <w:lang w:val="ro-RO" w:eastAsia="ru-RU"/>
        </w:rPr>
        <w:t>Secretar general al Guvernului</w:t>
      </w:r>
      <w:r w:rsidRPr="00F862AB">
        <w:rPr>
          <w:rFonts w:asciiTheme="majorBidi" w:hAnsiTheme="majorBidi" w:cstheme="majorBidi"/>
          <w:sz w:val="28"/>
          <w:szCs w:val="28"/>
          <w:lang w:val="ro-RO" w:eastAsia="ru-RU"/>
        </w:rPr>
        <w:tab/>
      </w:r>
      <w:r w:rsidRPr="00F862AB">
        <w:rPr>
          <w:rFonts w:asciiTheme="majorBidi" w:hAnsiTheme="majorBidi" w:cstheme="majorBidi"/>
          <w:sz w:val="28"/>
          <w:szCs w:val="28"/>
          <w:lang w:val="ro-RO" w:eastAsia="ru-RU"/>
        </w:rPr>
        <w:tab/>
      </w:r>
      <w:r w:rsidRPr="00F862AB">
        <w:rPr>
          <w:rFonts w:asciiTheme="majorBidi" w:hAnsiTheme="majorBidi" w:cstheme="majorBidi"/>
          <w:sz w:val="28"/>
          <w:szCs w:val="28"/>
          <w:lang w:val="ro-RO" w:eastAsia="ru-RU"/>
        </w:rPr>
        <w:tab/>
        <w:t xml:space="preserve">               Artur MIJA</w:t>
      </w:r>
    </w:p>
    <w:p w14:paraId="51BBD45B" w14:textId="77777777" w:rsidR="00F862AB" w:rsidRPr="00F862AB" w:rsidRDefault="00F862AB" w:rsidP="00F862AB">
      <w:pPr>
        <w:tabs>
          <w:tab w:val="left" w:pos="6386"/>
        </w:tabs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2DCE7B21" w14:textId="77777777" w:rsidR="00F862AB" w:rsidRPr="00F862AB" w:rsidRDefault="00F862AB" w:rsidP="00F862AB">
      <w:pPr>
        <w:tabs>
          <w:tab w:val="left" w:pos="6386"/>
        </w:tabs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6556732F" w14:textId="77777777" w:rsidR="00F862AB" w:rsidRPr="00F862AB" w:rsidRDefault="00F862AB" w:rsidP="00F862AB">
      <w:pPr>
        <w:tabs>
          <w:tab w:val="left" w:pos="6386"/>
        </w:tabs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408DB5E1" w14:textId="77777777" w:rsidR="00F862AB" w:rsidRPr="00F862AB" w:rsidRDefault="00F862AB" w:rsidP="00F862AB">
      <w:pPr>
        <w:tabs>
          <w:tab w:val="left" w:pos="6386"/>
        </w:tabs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11A70254" w14:textId="5F1D7129" w:rsidR="00633BD9" w:rsidRPr="00FA194B" w:rsidRDefault="00F862AB" w:rsidP="00F862AB">
      <w:pPr>
        <w:tabs>
          <w:tab w:val="left" w:pos="6386"/>
        </w:tabs>
        <w:ind w:firstLine="0"/>
        <w:rPr>
          <w:rFonts w:asciiTheme="majorBidi" w:hAnsiTheme="majorBidi" w:cstheme="majorBidi"/>
          <w:sz w:val="28"/>
          <w:szCs w:val="28"/>
          <w:lang w:val="ro-RO" w:eastAsia="ru-RU"/>
        </w:rPr>
      </w:pPr>
      <w:r w:rsidRPr="00F862AB">
        <w:rPr>
          <w:rFonts w:asciiTheme="majorBidi" w:hAnsiTheme="majorBidi" w:cstheme="majorBidi"/>
          <w:sz w:val="28"/>
          <w:szCs w:val="28"/>
          <w:lang w:val="ro-RO" w:eastAsia="ru-RU"/>
        </w:rPr>
        <w:t>Aprobată în ședința Guvernului</w:t>
      </w:r>
      <w:r>
        <w:rPr>
          <w:rFonts w:asciiTheme="majorBidi" w:hAnsiTheme="majorBidi" w:cstheme="majorBidi"/>
          <w:sz w:val="28"/>
          <w:szCs w:val="28"/>
          <w:lang w:val="ro-RO" w:eastAsia="ru-RU"/>
        </w:rPr>
        <w:t xml:space="preserve"> </w:t>
      </w:r>
      <w:r w:rsidRPr="00F862AB">
        <w:rPr>
          <w:rFonts w:asciiTheme="majorBidi" w:hAnsiTheme="majorBidi" w:cstheme="majorBidi"/>
          <w:sz w:val="28"/>
          <w:szCs w:val="28"/>
          <w:lang w:val="ro-RO" w:eastAsia="ru-RU"/>
        </w:rPr>
        <w:t>din</w:t>
      </w:r>
    </w:p>
    <w:p w14:paraId="4F110DBB" w14:textId="77777777" w:rsidR="00633BD9" w:rsidRPr="00FA194B" w:rsidRDefault="00633BD9" w:rsidP="00FF04E2">
      <w:pPr>
        <w:tabs>
          <w:tab w:val="left" w:pos="6386"/>
        </w:tabs>
        <w:ind w:firstLine="0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14:paraId="0BBB79ED" w14:textId="77777777" w:rsidR="00730FEE" w:rsidRPr="00FA194B" w:rsidRDefault="00730FEE" w:rsidP="00F94A0E">
      <w:pPr>
        <w:tabs>
          <w:tab w:val="left" w:pos="6386"/>
        </w:tabs>
        <w:ind w:firstLine="0"/>
        <w:rPr>
          <w:rFonts w:asciiTheme="majorBidi" w:hAnsiTheme="majorBidi" w:cstheme="majorBidi"/>
          <w:sz w:val="28"/>
          <w:szCs w:val="28"/>
          <w:lang w:val="ro-RO" w:eastAsia="ru-RU"/>
        </w:rPr>
      </w:pPr>
    </w:p>
    <w:sectPr w:rsidR="00730FEE" w:rsidRPr="00FA194B" w:rsidSect="007613DD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851" w:right="851" w:bottom="851" w:left="1418" w:header="1134" w:footer="85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5E7C36" w14:textId="77777777" w:rsidR="00A60F5B" w:rsidRDefault="00A60F5B" w:rsidP="00026B87">
      <w:r>
        <w:separator/>
      </w:r>
    </w:p>
  </w:endnote>
  <w:endnote w:type="continuationSeparator" w:id="0">
    <w:p w14:paraId="4AF7A25C" w14:textId="77777777" w:rsidR="00A60F5B" w:rsidRDefault="00A60F5B" w:rsidP="00026B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$ Benguiat_Bold">
    <w:altName w:val="Impact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$Caslon">
    <w:altName w:val="Century Gothic"/>
    <w:charset w:val="00"/>
    <w:family w:val="auto"/>
    <w:pitch w:val="default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2AD2B" w14:textId="31AD00CD" w:rsidR="000D7A09" w:rsidRPr="00C74719" w:rsidRDefault="000D7A09" w:rsidP="00C74719">
    <w:pPr>
      <w:pStyle w:val="Subsol"/>
      <w:ind w:firstLine="0"/>
      <w:rPr>
        <w:sz w:val="16"/>
        <w:szCs w:val="16"/>
      </w:rPr>
    </w:pPr>
    <w:r w:rsidRPr="00814406">
      <w:rPr>
        <w:sz w:val="16"/>
        <w:szCs w:val="16"/>
      </w:rPr>
      <w:fldChar w:fldCharType="begin"/>
    </w:r>
    <w:r w:rsidRPr="00814406">
      <w:rPr>
        <w:sz w:val="16"/>
        <w:szCs w:val="16"/>
      </w:rPr>
      <w:instrText xml:space="preserve"> FILENAME  \p  \* MERGEFORMAT </w:instrText>
    </w:r>
    <w:r w:rsidRPr="00814406">
      <w:rPr>
        <w:sz w:val="16"/>
        <w:szCs w:val="16"/>
      </w:rPr>
      <w:fldChar w:fldCharType="separate"/>
    </w:r>
    <w:r w:rsidR="001408F2">
      <w:rPr>
        <w:noProof/>
        <w:sz w:val="16"/>
        <w:szCs w:val="16"/>
      </w:rPr>
      <w:t>D:\VGM\2025\PROIECTE\Eliberare generator\Spre înregistrare\PHG_ generator.docx</w:t>
    </w:r>
    <w:r w:rsidRPr="00814406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565FB" w14:textId="2934B258" w:rsidR="001D364E" w:rsidRPr="001D364E" w:rsidRDefault="001D364E" w:rsidP="001D364E">
    <w:pPr>
      <w:pStyle w:val="Subsol"/>
      <w:ind w:firstLine="0"/>
      <w:rPr>
        <w:sz w:val="16"/>
        <w:szCs w:val="16"/>
      </w:rPr>
    </w:pPr>
    <w:r w:rsidRPr="00814406">
      <w:rPr>
        <w:sz w:val="16"/>
        <w:szCs w:val="16"/>
      </w:rPr>
      <w:fldChar w:fldCharType="begin"/>
    </w:r>
    <w:r w:rsidRPr="00814406">
      <w:rPr>
        <w:sz w:val="16"/>
        <w:szCs w:val="16"/>
      </w:rPr>
      <w:instrText xml:space="preserve"> FILENAME  \p  \* MERGEFORMAT </w:instrText>
    </w:r>
    <w:r w:rsidRPr="00814406">
      <w:rPr>
        <w:sz w:val="16"/>
        <w:szCs w:val="16"/>
      </w:rPr>
      <w:fldChar w:fldCharType="separate"/>
    </w:r>
    <w:r w:rsidR="001408F2">
      <w:rPr>
        <w:noProof/>
        <w:sz w:val="16"/>
        <w:szCs w:val="16"/>
      </w:rPr>
      <w:t>D:\VGM\2025\PROIECTE\Eliberare generator\Spre înregistrare\PHG_ generator.docx</w:t>
    </w:r>
    <w:r w:rsidRPr="00814406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CA958A" w14:textId="77777777" w:rsidR="00A60F5B" w:rsidRDefault="00A60F5B" w:rsidP="00026B87">
      <w:r>
        <w:separator/>
      </w:r>
    </w:p>
  </w:footnote>
  <w:footnote w:type="continuationSeparator" w:id="0">
    <w:p w14:paraId="503DCCD8" w14:textId="77777777" w:rsidR="00A60F5B" w:rsidRDefault="00A60F5B" w:rsidP="00026B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2912F" w14:textId="0FE04056" w:rsidR="000D7A09" w:rsidRDefault="000D7A09">
    <w:pPr>
      <w:pStyle w:val="Antet"/>
      <w:jc w:val="center"/>
    </w:pPr>
    <w:r>
      <w:fldChar w:fldCharType="begin"/>
    </w:r>
    <w:r>
      <w:instrText>PAGE   \* MERGEFORMAT</w:instrText>
    </w:r>
    <w:r>
      <w:fldChar w:fldCharType="separate"/>
    </w:r>
    <w:r w:rsidR="000E1A0B" w:rsidRPr="000E1A0B">
      <w:rPr>
        <w:noProof/>
        <w:lang w:val="ro-RO"/>
      </w:rPr>
      <w:t>6</w:t>
    </w:r>
    <w:r>
      <w:fldChar w:fldCharType="end"/>
    </w:r>
  </w:p>
  <w:p w14:paraId="395892D0" w14:textId="77777777" w:rsidR="000D7A09" w:rsidRDefault="000D7A09">
    <w:pPr>
      <w:pStyle w:val="Ante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738BD" w14:textId="5514DBA3" w:rsidR="000E1A0B" w:rsidRPr="000E1A0B" w:rsidRDefault="000E1A0B" w:rsidP="000E1A0B">
    <w:pPr>
      <w:jc w:val="right"/>
      <w:rPr>
        <w:rFonts w:asciiTheme="majorBidi" w:hAnsiTheme="majorBidi" w:cstheme="majorBidi"/>
        <w:b/>
        <w:bCs/>
        <w:sz w:val="32"/>
        <w:szCs w:val="32"/>
        <w:lang w:val="ro-RO" w:eastAsia="ro-RO"/>
      </w:rPr>
    </w:pPr>
    <w:r w:rsidRPr="00D62525">
      <w:rPr>
        <w:rFonts w:asciiTheme="majorBidi" w:hAnsiTheme="majorBidi" w:cstheme="majorBidi"/>
        <w:b/>
        <w:bCs/>
        <w:sz w:val="32"/>
        <w:szCs w:val="32"/>
        <w:lang w:val="ro-RO" w:eastAsia="ro-RO"/>
      </w:rPr>
      <w:t>UE</w:t>
    </w:r>
  </w:p>
  <w:p w14:paraId="7C588DF0" w14:textId="77777777" w:rsidR="000E1A0B" w:rsidRDefault="000E1A0B"/>
  <w:p w14:paraId="6C4A23E0" w14:textId="77777777" w:rsidR="000E1A0B" w:rsidRDefault="000E1A0B"/>
  <w:p w14:paraId="734F3398" w14:textId="77777777" w:rsidR="000E1A0B" w:rsidRDefault="000E1A0B"/>
  <w:tbl>
    <w:tblPr>
      <w:tblStyle w:val="Tabelgril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54"/>
    </w:tblGrid>
    <w:tr w:rsidR="009168BD" w14:paraId="64B82F37" w14:textId="77777777" w:rsidTr="00FC2D2D">
      <w:tc>
        <w:tcPr>
          <w:tcW w:w="5000" w:type="pct"/>
        </w:tcPr>
        <w:p w14:paraId="479269F3" w14:textId="77777777" w:rsidR="00FC2D2D" w:rsidRDefault="00FC2D2D">
          <w:pPr>
            <w:ind w:firstLine="0"/>
            <w:rPr>
              <w:rFonts w:ascii="Times New Roman" w:hAnsi="Times New Roman"/>
              <w:sz w:val="24"/>
              <w:szCs w:val="24"/>
            </w:rPr>
          </w:pPr>
          <w:r w:rsidRPr="0029400E">
            <w:rPr>
              <w:noProof/>
              <w:sz w:val="24"/>
              <w:szCs w:val="24"/>
              <w:lang w:val="ru-RU" w:eastAsia="ru-RU"/>
            </w:rPr>
            <w:drawing>
              <wp:anchor distT="0" distB="0" distL="114300" distR="114300" simplePos="0" relativeHeight="251659264" behindDoc="0" locked="0" layoutInCell="0" allowOverlap="1" wp14:anchorId="1C16B937" wp14:editId="2ECC43C1">
                <wp:simplePos x="0" y="0"/>
                <wp:positionH relativeFrom="column">
                  <wp:align>center</wp:align>
                </wp:positionH>
                <wp:positionV relativeFrom="line">
                  <wp:align>top</wp:align>
                </wp:positionV>
                <wp:extent cx="752400" cy="860400"/>
                <wp:effectExtent l="0" t="0" r="0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62" t="5073" r="11009"/>
                        <a:stretch/>
                      </pic:blipFill>
                      <pic:spPr bwMode="auto">
                        <a:xfrm>
                          <a:off x="0" y="0"/>
                          <a:ext cx="752400" cy="8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6F776C1" w14:textId="77777777" w:rsidR="00FC2D2D" w:rsidRDefault="00FC2D2D">
          <w:pPr>
            <w:ind w:firstLine="0"/>
            <w:rPr>
              <w:rFonts w:ascii="Times New Roman" w:hAnsi="Times New Roman"/>
              <w:sz w:val="24"/>
              <w:szCs w:val="24"/>
            </w:rPr>
          </w:pPr>
        </w:p>
        <w:p w14:paraId="6E939E08" w14:textId="77777777" w:rsidR="00FC2D2D" w:rsidRDefault="00FC2D2D">
          <w:pPr>
            <w:ind w:firstLine="0"/>
            <w:rPr>
              <w:rFonts w:ascii="Times New Roman" w:hAnsi="Times New Roman"/>
              <w:sz w:val="24"/>
              <w:szCs w:val="24"/>
            </w:rPr>
          </w:pPr>
        </w:p>
        <w:p w14:paraId="30228388" w14:textId="77777777" w:rsidR="00FC2D2D" w:rsidRDefault="00FC2D2D">
          <w:pPr>
            <w:ind w:firstLine="0"/>
            <w:rPr>
              <w:rFonts w:ascii="Times New Roman" w:hAnsi="Times New Roman"/>
              <w:sz w:val="24"/>
              <w:szCs w:val="24"/>
            </w:rPr>
          </w:pPr>
        </w:p>
        <w:p w14:paraId="371CBE2A" w14:textId="77777777" w:rsidR="00FC2D2D" w:rsidRPr="00FC2D2D" w:rsidRDefault="00FC2D2D">
          <w:pPr>
            <w:ind w:firstLine="0"/>
            <w:rPr>
              <w:rFonts w:ascii="Times New Roman" w:hAnsi="Times New Roman"/>
              <w:sz w:val="24"/>
              <w:szCs w:val="24"/>
            </w:rPr>
          </w:pPr>
        </w:p>
      </w:tc>
    </w:tr>
    <w:tr w:rsidR="00FC2D2D" w14:paraId="27AE2608" w14:textId="77777777" w:rsidTr="00FC2D2D">
      <w:tc>
        <w:tcPr>
          <w:tcW w:w="5000" w:type="pct"/>
        </w:tcPr>
        <w:p w14:paraId="08F848A5" w14:textId="77777777" w:rsidR="00FC2D2D" w:rsidRPr="00633BD9" w:rsidRDefault="00FC2D2D" w:rsidP="00FC2D2D">
          <w:pPr>
            <w:pStyle w:val="Titlu8"/>
            <w:rPr>
              <w:rFonts w:ascii="Times New Roman" w:hAnsi="Times New Roman"/>
              <w:color w:val="000080"/>
              <w:sz w:val="10"/>
              <w:lang w:val="ro-RO"/>
            </w:rPr>
          </w:pPr>
        </w:p>
        <w:p w14:paraId="3807987D" w14:textId="77777777" w:rsidR="00FC2D2D" w:rsidRPr="00FC2D2D" w:rsidRDefault="00FC2D2D" w:rsidP="00FC2D2D">
          <w:pPr>
            <w:pStyle w:val="Titlu8"/>
            <w:ind w:firstLine="0"/>
            <w:rPr>
              <w:rFonts w:ascii="Times New Roman" w:hAnsi="Times New Roman"/>
              <w:spacing w:val="20"/>
              <w:sz w:val="40"/>
              <w:szCs w:val="40"/>
              <w:lang w:val="ro-RO"/>
            </w:rPr>
          </w:pPr>
          <w:r w:rsidRPr="00FC2D2D">
            <w:rPr>
              <w:rFonts w:ascii="Times New Roman" w:hAnsi="Times New Roman"/>
              <w:spacing w:val="20"/>
              <w:sz w:val="40"/>
              <w:szCs w:val="40"/>
              <w:lang w:val="ro-RO"/>
            </w:rPr>
            <w:t>GUVERNUL  REPUBLICII  MOLDOVA</w:t>
          </w:r>
        </w:p>
        <w:p w14:paraId="1671D63E" w14:textId="77777777" w:rsidR="00FC2D2D" w:rsidRPr="00FC2D2D" w:rsidRDefault="00FC2D2D" w:rsidP="00FC2D2D">
          <w:pPr>
            <w:ind w:firstLine="0"/>
            <w:jc w:val="center"/>
            <w:rPr>
              <w:rFonts w:ascii="Times New Roman" w:hAnsi="Times New Roman"/>
              <w:lang w:val="ro-RO"/>
            </w:rPr>
          </w:pPr>
        </w:p>
        <w:p w14:paraId="2834D268" w14:textId="77777777" w:rsidR="00FC2D2D" w:rsidRPr="00FC2D2D" w:rsidRDefault="00FC2D2D" w:rsidP="00FC2D2D">
          <w:pPr>
            <w:pStyle w:val="Titlu8"/>
            <w:ind w:firstLine="0"/>
            <w:rPr>
              <w:rFonts w:ascii="Times New Roman" w:hAnsi="Times New Roman"/>
              <w:sz w:val="34"/>
              <w:szCs w:val="34"/>
              <w:lang w:val="ro-RO"/>
            </w:rPr>
          </w:pPr>
          <w:r w:rsidRPr="00FC2D2D">
            <w:rPr>
              <w:rFonts w:ascii="Times New Roman" w:hAnsi="Times New Roman"/>
              <w:spacing w:val="40"/>
              <w:sz w:val="32"/>
              <w:szCs w:val="32"/>
              <w:lang w:val="ro-RO"/>
            </w:rPr>
            <w:t>HOTĂRÂRE</w:t>
          </w:r>
          <w:r w:rsidRPr="00FC2D2D">
            <w:rPr>
              <w:rFonts w:ascii="Times New Roman" w:hAnsi="Times New Roman"/>
              <w:sz w:val="34"/>
              <w:szCs w:val="34"/>
              <w:lang w:val="ro-RO"/>
            </w:rPr>
            <w:t xml:space="preserve"> </w:t>
          </w:r>
          <w:r w:rsidRPr="00FC2D2D">
            <w:rPr>
              <w:rFonts w:ascii="Times New Roman" w:hAnsi="Times New Roman"/>
              <w:sz w:val="32"/>
              <w:szCs w:val="32"/>
              <w:lang w:val="ro-RO"/>
            </w:rPr>
            <w:t>nr. ____</w:t>
          </w:r>
        </w:p>
        <w:p w14:paraId="0D789702" w14:textId="77777777" w:rsidR="00FC2D2D" w:rsidRPr="00FC2D2D" w:rsidRDefault="00FC2D2D" w:rsidP="00FC2D2D">
          <w:pPr>
            <w:ind w:firstLine="0"/>
            <w:jc w:val="center"/>
            <w:rPr>
              <w:rFonts w:ascii="Times New Roman" w:hAnsi="Times New Roman"/>
              <w:lang w:val="ro-RO"/>
            </w:rPr>
          </w:pPr>
        </w:p>
        <w:p w14:paraId="6645D62E" w14:textId="13515600" w:rsidR="00FC2D2D" w:rsidRPr="00FC2D2D" w:rsidRDefault="00FC2D2D" w:rsidP="00FC2D2D">
          <w:pPr>
            <w:ind w:firstLine="0"/>
            <w:jc w:val="center"/>
            <w:rPr>
              <w:rFonts w:ascii="Times New Roman" w:hAnsi="Times New Roman"/>
              <w:b/>
              <w:sz w:val="28"/>
              <w:szCs w:val="28"/>
              <w:lang w:val="ro-RO"/>
            </w:rPr>
          </w:pPr>
          <w:r w:rsidRPr="00FC2D2D">
            <w:rPr>
              <w:rFonts w:ascii="Times New Roman" w:hAnsi="Times New Roman"/>
              <w:b/>
              <w:sz w:val="28"/>
              <w:szCs w:val="28"/>
              <w:u w:val="single"/>
              <w:lang w:val="ro-RO"/>
            </w:rPr>
            <w:t>din                                        202</w:t>
          </w:r>
          <w:r w:rsidR="00144493">
            <w:rPr>
              <w:rFonts w:ascii="Times New Roman" w:hAnsi="Times New Roman"/>
              <w:b/>
              <w:sz w:val="28"/>
              <w:szCs w:val="28"/>
              <w:u w:val="single"/>
              <w:lang w:val="ro-RO"/>
            </w:rPr>
            <w:t>5</w:t>
          </w:r>
        </w:p>
        <w:p w14:paraId="2036943B" w14:textId="77777777" w:rsidR="00FC2D2D" w:rsidRPr="00FC2D2D" w:rsidRDefault="00FC2D2D" w:rsidP="00FC2D2D">
          <w:pPr>
            <w:spacing w:before="120"/>
            <w:ind w:firstLine="0"/>
            <w:jc w:val="center"/>
            <w:rPr>
              <w:rFonts w:ascii="Times New Roman" w:hAnsi="Times New Roman"/>
              <w:b/>
              <w:sz w:val="24"/>
              <w:szCs w:val="24"/>
              <w:lang w:val="ro-RO"/>
            </w:rPr>
          </w:pPr>
          <w:r w:rsidRPr="00FC2D2D">
            <w:rPr>
              <w:rFonts w:ascii="Times New Roman" w:hAnsi="Times New Roman"/>
              <w:b/>
              <w:sz w:val="24"/>
              <w:szCs w:val="24"/>
              <w:lang w:val="ro-RO"/>
            </w:rPr>
            <w:t>Chișinău</w:t>
          </w:r>
        </w:p>
        <w:p w14:paraId="68E15606" w14:textId="77777777" w:rsidR="00FC2D2D" w:rsidRPr="00FC2D2D" w:rsidRDefault="00FC2D2D" w:rsidP="00FC2D2D">
          <w:pPr>
            <w:ind w:firstLine="0"/>
            <w:jc w:val="center"/>
            <w:rPr>
              <w:noProof/>
              <w:lang w:val="ro-RO" w:eastAsia="ro-RO"/>
            </w:rPr>
          </w:pPr>
        </w:p>
      </w:tc>
    </w:tr>
  </w:tbl>
  <w:p w14:paraId="5EF5D26D" w14:textId="77777777" w:rsidR="000D7A09" w:rsidRPr="00B16328" w:rsidRDefault="000D7A09" w:rsidP="0029400E">
    <w:pPr>
      <w:pStyle w:val="Antet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534D9"/>
    <w:multiLevelType w:val="hybridMultilevel"/>
    <w:tmpl w:val="BCA21CCE"/>
    <w:lvl w:ilvl="0" w:tplc="2CBA5276">
      <w:start w:val="1"/>
      <w:numFmt w:val="lowerLetter"/>
      <w:lvlText w:val="%1)"/>
      <w:lvlJc w:val="left"/>
      <w:pPr>
        <w:ind w:left="1211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221F9"/>
    <w:multiLevelType w:val="hybridMultilevel"/>
    <w:tmpl w:val="62942AAE"/>
    <w:lvl w:ilvl="0" w:tplc="D8C2253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320D0"/>
    <w:multiLevelType w:val="hybridMultilevel"/>
    <w:tmpl w:val="B616D7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F0E40"/>
    <w:multiLevelType w:val="hybridMultilevel"/>
    <w:tmpl w:val="59D48824"/>
    <w:lvl w:ilvl="0" w:tplc="55B698F0">
      <w:start w:val="1"/>
      <w:numFmt w:val="decimal"/>
      <w:lvlText w:val="%1)"/>
      <w:lvlJc w:val="left"/>
      <w:pPr>
        <w:ind w:left="720" w:hanging="360"/>
      </w:pPr>
      <w:rPr>
        <w:rFonts w:hint="default"/>
        <w:color w:val="0D0D0D" w:themeColor="text1" w:themeTint="F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4A754A"/>
    <w:multiLevelType w:val="hybridMultilevel"/>
    <w:tmpl w:val="CAFCA3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9381E"/>
    <w:multiLevelType w:val="hybridMultilevel"/>
    <w:tmpl w:val="FB7A1EFA"/>
    <w:lvl w:ilvl="0" w:tplc="046861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AD4B3A"/>
    <w:multiLevelType w:val="hybridMultilevel"/>
    <w:tmpl w:val="7660BCD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306659"/>
    <w:multiLevelType w:val="hybridMultilevel"/>
    <w:tmpl w:val="62942AAE"/>
    <w:lvl w:ilvl="0" w:tplc="D8C2253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5D43EE"/>
    <w:multiLevelType w:val="hybridMultilevel"/>
    <w:tmpl w:val="38B03312"/>
    <w:lvl w:ilvl="0" w:tplc="9D10F7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4532FF"/>
    <w:multiLevelType w:val="hybridMultilevel"/>
    <w:tmpl w:val="951860BE"/>
    <w:lvl w:ilvl="0" w:tplc="C6BA4C9C">
      <w:start w:val="1"/>
      <w:numFmt w:val="decimal"/>
      <w:lvlText w:val="%1)"/>
      <w:lvlJc w:val="left"/>
      <w:pPr>
        <w:ind w:left="1287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1D47513D"/>
    <w:multiLevelType w:val="hybridMultilevel"/>
    <w:tmpl w:val="7690EE54"/>
    <w:lvl w:ilvl="0" w:tplc="BDA26C06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1F937B6D"/>
    <w:multiLevelType w:val="multilevel"/>
    <w:tmpl w:val="A0D6B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924E67"/>
    <w:multiLevelType w:val="multilevel"/>
    <w:tmpl w:val="2B444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003858"/>
    <w:multiLevelType w:val="hybridMultilevel"/>
    <w:tmpl w:val="62942AAE"/>
    <w:lvl w:ilvl="0" w:tplc="D8C2253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C36B09"/>
    <w:multiLevelType w:val="hybridMultilevel"/>
    <w:tmpl w:val="F468EFD6"/>
    <w:lvl w:ilvl="0" w:tplc="8948274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3E0E47"/>
    <w:multiLevelType w:val="hybridMultilevel"/>
    <w:tmpl w:val="84ECC3B0"/>
    <w:lvl w:ilvl="0" w:tplc="C70CA2D6">
      <w:start w:val="1"/>
      <w:numFmt w:val="decimal"/>
      <w:lvlText w:val="%1)"/>
      <w:lvlJc w:val="left"/>
      <w:pPr>
        <w:ind w:left="810" w:hanging="360"/>
      </w:pPr>
      <w:rPr>
        <w:rFonts w:ascii="Times New Roman" w:eastAsia="Batang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6" w15:restartNumberingAfterBreak="0">
    <w:nsid w:val="38A71104"/>
    <w:multiLevelType w:val="multilevel"/>
    <w:tmpl w:val="CF44E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826F50"/>
    <w:multiLevelType w:val="hybridMultilevel"/>
    <w:tmpl w:val="C6D0C8EA"/>
    <w:lvl w:ilvl="0" w:tplc="A5E6D9FA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8180019" w:tentative="1">
      <w:start w:val="1"/>
      <w:numFmt w:val="lowerLetter"/>
      <w:lvlText w:val="%2."/>
      <w:lvlJc w:val="left"/>
      <w:pPr>
        <w:ind w:left="1789" w:hanging="360"/>
      </w:pPr>
    </w:lvl>
    <w:lvl w:ilvl="2" w:tplc="0818001B" w:tentative="1">
      <w:start w:val="1"/>
      <w:numFmt w:val="lowerRoman"/>
      <w:lvlText w:val="%3."/>
      <w:lvlJc w:val="right"/>
      <w:pPr>
        <w:ind w:left="2509" w:hanging="180"/>
      </w:pPr>
    </w:lvl>
    <w:lvl w:ilvl="3" w:tplc="0818000F" w:tentative="1">
      <w:start w:val="1"/>
      <w:numFmt w:val="decimal"/>
      <w:lvlText w:val="%4."/>
      <w:lvlJc w:val="left"/>
      <w:pPr>
        <w:ind w:left="3229" w:hanging="360"/>
      </w:pPr>
    </w:lvl>
    <w:lvl w:ilvl="4" w:tplc="08180019" w:tentative="1">
      <w:start w:val="1"/>
      <w:numFmt w:val="lowerLetter"/>
      <w:lvlText w:val="%5."/>
      <w:lvlJc w:val="left"/>
      <w:pPr>
        <w:ind w:left="3949" w:hanging="360"/>
      </w:pPr>
    </w:lvl>
    <w:lvl w:ilvl="5" w:tplc="0818001B" w:tentative="1">
      <w:start w:val="1"/>
      <w:numFmt w:val="lowerRoman"/>
      <w:lvlText w:val="%6."/>
      <w:lvlJc w:val="right"/>
      <w:pPr>
        <w:ind w:left="4669" w:hanging="180"/>
      </w:pPr>
    </w:lvl>
    <w:lvl w:ilvl="6" w:tplc="0818000F" w:tentative="1">
      <w:start w:val="1"/>
      <w:numFmt w:val="decimal"/>
      <w:lvlText w:val="%7."/>
      <w:lvlJc w:val="left"/>
      <w:pPr>
        <w:ind w:left="5389" w:hanging="360"/>
      </w:pPr>
    </w:lvl>
    <w:lvl w:ilvl="7" w:tplc="08180019" w:tentative="1">
      <w:start w:val="1"/>
      <w:numFmt w:val="lowerLetter"/>
      <w:lvlText w:val="%8."/>
      <w:lvlJc w:val="left"/>
      <w:pPr>
        <w:ind w:left="6109" w:hanging="360"/>
      </w:pPr>
    </w:lvl>
    <w:lvl w:ilvl="8" w:tplc="081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3D16147"/>
    <w:multiLevelType w:val="hybridMultilevel"/>
    <w:tmpl w:val="E8CECE4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373661B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7D03B5D"/>
    <w:multiLevelType w:val="hybridMultilevel"/>
    <w:tmpl w:val="24C88B4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4736DC"/>
    <w:multiLevelType w:val="multilevel"/>
    <w:tmpl w:val="B8669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56005D6"/>
    <w:multiLevelType w:val="hybridMultilevel"/>
    <w:tmpl w:val="67CA289E"/>
    <w:lvl w:ilvl="0" w:tplc="2CBA5276">
      <w:start w:val="1"/>
      <w:numFmt w:val="lowerLetter"/>
      <w:lvlText w:val="%1)"/>
      <w:lvlJc w:val="left"/>
      <w:pPr>
        <w:ind w:left="1211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1448D8"/>
    <w:multiLevelType w:val="hybridMultilevel"/>
    <w:tmpl w:val="857EAF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A21A5D"/>
    <w:multiLevelType w:val="hybridMultilevel"/>
    <w:tmpl w:val="62942AAE"/>
    <w:lvl w:ilvl="0" w:tplc="D8C2253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EB42D5"/>
    <w:multiLevelType w:val="multilevel"/>
    <w:tmpl w:val="8B8E5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AAE196D"/>
    <w:multiLevelType w:val="hybridMultilevel"/>
    <w:tmpl w:val="32EE57B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8E1786"/>
    <w:multiLevelType w:val="hybridMultilevel"/>
    <w:tmpl w:val="6F1A9072"/>
    <w:lvl w:ilvl="0" w:tplc="EC0881A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216762"/>
    <w:multiLevelType w:val="hybridMultilevel"/>
    <w:tmpl w:val="C0DE928C"/>
    <w:lvl w:ilvl="0" w:tplc="6D363334">
      <w:start w:val="1"/>
      <w:numFmt w:val="decimal"/>
      <w:lvlText w:val="%1)"/>
      <w:lvlJc w:val="left"/>
      <w:pPr>
        <w:ind w:left="435" w:hanging="360"/>
      </w:pPr>
      <w:rPr>
        <w:rFonts w:ascii="Times New Roman" w:eastAsiaTheme="minorEastAsia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DC7CBF"/>
    <w:multiLevelType w:val="hybridMultilevel"/>
    <w:tmpl w:val="488215F2"/>
    <w:lvl w:ilvl="0" w:tplc="61009C96">
      <w:start w:val="1"/>
      <w:numFmt w:val="lowerLetter"/>
      <w:lvlText w:val="%1)"/>
      <w:lvlJc w:val="left"/>
      <w:pPr>
        <w:ind w:left="720" w:hanging="360"/>
      </w:pPr>
      <w:rPr>
        <w:rFonts w:ascii="Times New Roman" w:eastAsia="Batang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BF3D27"/>
    <w:multiLevelType w:val="hybridMultilevel"/>
    <w:tmpl w:val="BCA21CCE"/>
    <w:lvl w:ilvl="0" w:tplc="2CBA5276">
      <w:start w:val="1"/>
      <w:numFmt w:val="lowerLetter"/>
      <w:lvlText w:val="%1)"/>
      <w:lvlJc w:val="left"/>
      <w:pPr>
        <w:ind w:left="1211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DE632E"/>
    <w:multiLevelType w:val="hybridMultilevel"/>
    <w:tmpl w:val="6D2483F2"/>
    <w:lvl w:ilvl="0" w:tplc="04190017">
      <w:start w:val="1"/>
      <w:numFmt w:val="lowerLetter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176A70"/>
    <w:multiLevelType w:val="multilevel"/>
    <w:tmpl w:val="26B8D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D423E84"/>
    <w:multiLevelType w:val="hybridMultilevel"/>
    <w:tmpl w:val="7C8A22E0"/>
    <w:lvl w:ilvl="0" w:tplc="3E328B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57336D"/>
    <w:multiLevelType w:val="hybridMultilevel"/>
    <w:tmpl w:val="C13E0504"/>
    <w:lvl w:ilvl="0" w:tplc="D23604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586EDB"/>
    <w:multiLevelType w:val="multilevel"/>
    <w:tmpl w:val="50647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0A5F84"/>
    <w:multiLevelType w:val="hybridMultilevel"/>
    <w:tmpl w:val="1B92151C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D370279"/>
    <w:multiLevelType w:val="multilevel"/>
    <w:tmpl w:val="0F72D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EEA3B31"/>
    <w:multiLevelType w:val="multilevel"/>
    <w:tmpl w:val="33A0D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36412694">
    <w:abstractNumId w:val="8"/>
  </w:num>
  <w:num w:numId="2" w16cid:durableId="78018935">
    <w:abstractNumId w:val="32"/>
  </w:num>
  <w:num w:numId="3" w16cid:durableId="1343045370">
    <w:abstractNumId w:val="2"/>
  </w:num>
  <w:num w:numId="4" w16cid:durableId="816800375">
    <w:abstractNumId w:val="22"/>
  </w:num>
  <w:num w:numId="5" w16cid:durableId="2039890180">
    <w:abstractNumId w:val="18"/>
  </w:num>
  <w:num w:numId="6" w16cid:durableId="1839349463">
    <w:abstractNumId w:val="25"/>
  </w:num>
  <w:num w:numId="7" w16cid:durableId="514611815">
    <w:abstractNumId w:val="6"/>
  </w:num>
  <w:num w:numId="8" w16cid:durableId="164134200">
    <w:abstractNumId w:val="19"/>
  </w:num>
  <w:num w:numId="9" w16cid:durableId="2020816374">
    <w:abstractNumId w:val="33"/>
  </w:num>
  <w:num w:numId="10" w16cid:durableId="1505439121">
    <w:abstractNumId w:val="35"/>
  </w:num>
  <w:num w:numId="11" w16cid:durableId="1347564300">
    <w:abstractNumId w:val="15"/>
  </w:num>
  <w:num w:numId="12" w16cid:durableId="1294871363">
    <w:abstractNumId w:val="28"/>
  </w:num>
  <w:num w:numId="13" w16cid:durableId="1687513112">
    <w:abstractNumId w:val="5"/>
  </w:num>
  <w:num w:numId="14" w16cid:durableId="309947289">
    <w:abstractNumId w:val="4"/>
  </w:num>
  <w:num w:numId="15" w16cid:durableId="502012386">
    <w:abstractNumId w:val="9"/>
  </w:num>
  <w:num w:numId="16" w16cid:durableId="564536570">
    <w:abstractNumId w:val="27"/>
  </w:num>
  <w:num w:numId="17" w16cid:durableId="1146432302">
    <w:abstractNumId w:val="26"/>
  </w:num>
  <w:num w:numId="18" w16cid:durableId="137691759">
    <w:abstractNumId w:val="3"/>
  </w:num>
  <w:num w:numId="19" w16cid:durableId="454179654">
    <w:abstractNumId w:val="10"/>
  </w:num>
  <w:num w:numId="20" w16cid:durableId="747658510">
    <w:abstractNumId w:val="13"/>
  </w:num>
  <w:num w:numId="21" w16cid:durableId="470876243">
    <w:abstractNumId w:val="30"/>
  </w:num>
  <w:num w:numId="22" w16cid:durableId="1157957989">
    <w:abstractNumId w:val="24"/>
  </w:num>
  <w:num w:numId="23" w16cid:durableId="836530870">
    <w:abstractNumId w:val="36"/>
  </w:num>
  <w:num w:numId="24" w16cid:durableId="213733643">
    <w:abstractNumId w:val="16"/>
  </w:num>
  <w:num w:numId="25" w16cid:durableId="387874569">
    <w:abstractNumId w:val="31"/>
  </w:num>
  <w:num w:numId="26" w16cid:durableId="1555772541">
    <w:abstractNumId w:val="20"/>
  </w:num>
  <w:num w:numId="27" w16cid:durableId="1950699260">
    <w:abstractNumId w:val="21"/>
  </w:num>
  <w:num w:numId="28" w16cid:durableId="311104096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 w16cid:durableId="1655523611">
    <w:abstractNumId w:val="0"/>
  </w:num>
  <w:num w:numId="30" w16cid:durableId="238054967">
    <w:abstractNumId w:val="1"/>
  </w:num>
  <w:num w:numId="31" w16cid:durableId="466630041">
    <w:abstractNumId w:val="29"/>
  </w:num>
  <w:num w:numId="32" w16cid:durableId="1974827661">
    <w:abstractNumId w:val="14"/>
  </w:num>
  <w:num w:numId="33" w16cid:durableId="338583563">
    <w:abstractNumId w:val="37"/>
  </w:num>
  <w:num w:numId="34" w16cid:durableId="1291746934">
    <w:abstractNumId w:val="34"/>
  </w:num>
  <w:num w:numId="35" w16cid:durableId="1781222317">
    <w:abstractNumId w:val="11"/>
  </w:num>
  <w:num w:numId="36" w16cid:durableId="665128914">
    <w:abstractNumId w:val="12"/>
  </w:num>
  <w:num w:numId="37" w16cid:durableId="2147039615">
    <w:abstractNumId w:val="23"/>
  </w:num>
  <w:num w:numId="38" w16cid:durableId="1429155328">
    <w:abstractNumId w:val="7"/>
  </w:num>
  <w:num w:numId="39" w16cid:durableId="995765850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5CE0"/>
    <w:rsid w:val="00000CF4"/>
    <w:rsid w:val="000029D4"/>
    <w:rsid w:val="000031E7"/>
    <w:rsid w:val="00020A2C"/>
    <w:rsid w:val="0002189A"/>
    <w:rsid w:val="00026B87"/>
    <w:rsid w:val="00032469"/>
    <w:rsid w:val="00035F71"/>
    <w:rsid w:val="00040C4F"/>
    <w:rsid w:val="00053039"/>
    <w:rsid w:val="00065B0B"/>
    <w:rsid w:val="00075CE0"/>
    <w:rsid w:val="00077246"/>
    <w:rsid w:val="00077B6F"/>
    <w:rsid w:val="00081A7A"/>
    <w:rsid w:val="0008431B"/>
    <w:rsid w:val="00085DA8"/>
    <w:rsid w:val="000914AA"/>
    <w:rsid w:val="0009150B"/>
    <w:rsid w:val="0009503C"/>
    <w:rsid w:val="000A3F0D"/>
    <w:rsid w:val="000B66A7"/>
    <w:rsid w:val="000C3000"/>
    <w:rsid w:val="000D3405"/>
    <w:rsid w:val="000D3EF4"/>
    <w:rsid w:val="000D7A09"/>
    <w:rsid w:val="000E1A0B"/>
    <w:rsid w:val="000E65B2"/>
    <w:rsid w:val="000F0EA3"/>
    <w:rsid w:val="000F0FD7"/>
    <w:rsid w:val="000F2A40"/>
    <w:rsid w:val="001074D4"/>
    <w:rsid w:val="001100A2"/>
    <w:rsid w:val="00111319"/>
    <w:rsid w:val="001130CE"/>
    <w:rsid w:val="00121A9E"/>
    <w:rsid w:val="001257CB"/>
    <w:rsid w:val="001408F2"/>
    <w:rsid w:val="0014378C"/>
    <w:rsid w:val="00144067"/>
    <w:rsid w:val="00144493"/>
    <w:rsid w:val="001469DB"/>
    <w:rsid w:val="001574DD"/>
    <w:rsid w:val="001614F3"/>
    <w:rsid w:val="00175097"/>
    <w:rsid w:val="00175422"/>
    <w:rsid w:val="00191F49"/>
    <w:rsid w:val="001A7899"/>
    <w:rsid w:val="001B2461"/>
    <w:rsid w:val="001B3F62"/>
    <w:rsid w:val="001B47FE"/>
    <w:rsid w:val="001B55EC"/>
    <w:rsid w:val="001B5608"/>
    <w:rsid w:val="001B6E29"/>
    <w:rsid w:val="001C5DEA"/>
    <w:rsid w:val="001D0920"/>
    <w:rsid w:val="001D364E"/>
    <w:rsid w:val="001D635B"/>
    <w:rsid w:val="001E6EB8"/>
    <w:rsid w:val="00205361"/>
    <w:rsid w:val="00216984"/>
    <w:rsid w:val="00222B19"/>
    <w:rsid w:val="00243B9C"/>
    <w:rsid w:val="00251AE0"/>
    <w:rsid w:val="0025392F"/>
    <w:rsid w:val="00253D63"/>
    <w:rsid w:val="00256F32"/>
    <w:rsid w:val="00265353"/>
    <w:rsid w:val="00271146"/>
    <w:rsid w:val="00272027"/>
    <w:rsid w:val="00275C66"/>
    <w:rsid w:val="002832A7"/>
    <w:rsid w:val="00283736"/>
    <w:rsid w:val="0029400E"/>
    <w:rsid w:val="002A36F1"/>
    <w:rsid w:val="002A6A6A"/>
    <w:rsid w:val="002E1179"/>
    <w:rsid w:val="002E6071"/>
    <w:rsid w:val="002E61E9"/>
    <w:rsid w:val="002F286C"/>
    <w:rsid w:val="002F3752"/>
    <w:rsid w:val="00306C95"/>
    <w:rsid w:val="00316D54"/>
    <w:rsid w:val="003321A4"/>
    <w:rsid w:val="0034194B"/>
    <w:rsid w:val="003543E9"/>
    <w:rsid w:val="00365A0B"/>
    <w:rsid w:val="003674C9"/>
    <w:rsid w:val="003724B5"/>
    <w:rsid w:val="00375B4C"/>
    <w:rsid w:val="003852B4"/>
    <w:rsid w:val="00385BDD"/>
    <w:rsid w:val="00385EA8"/>
    <w:rsid w:val="003A4AE6"/>
    <w:rsid w:val="003A619A"/>
    <w:rsid w:val="003B04ED"/>
    <w:rsid w:val="003B596B"/>
    <w:rsid w:val="003C1E5E"/>
    <w:rsid w:val="003D595D"/>
    <w:rsid w:val="003D6BC3"/>
    <w:rsid w:val="003D71F9"/>
    <w:rsid w:val="003D7E58"/>
    <w:rsid w:val="003E70D7"/>
    <w:rsid w:val="003F1777"/>
    <w:rsid w:val="00410116"/>
    <w:rsid w:val="004231D7"/>
    <w:rsid w:val="00424D98"/>
    <w:rsid w:val="00427274"/>
    <w:rsid w:val="0043098C"/>
    <w:rsid w:val="00443FC0"/>
    <w:rsid w:val="0044592D"/>
    <w:rsid w:val="00454CEE"/>
    <w:rsid w:val="00465168"/>
    <w:rsid w:val="004654AB"/>
    <w:rsid w:val="00480561"/>
    <w:rsid w:val="00482BA3"/>
    <w:rsid w:val="0049537E"/>
    <w:rsid w:val="004A228A"/>
    <w:rsid w:val="004A4B59"/>
    <w:rsid w:val="004B00D8"/>
    <w:rsid w:val="004B1E68"/>
    <w:rsid w:val="004B624F"/>
    <w:rsid w:val="004C69E0"/>
    <w:rsid w:val="004D29FE"/>
    <w:rsid w:val="004D5834"/>
    <w:rsid w:val="004E1000"/>
    <w:rsid w:val="004F43FA"/>
    <w:rsid w:val="00500597"/>
    <w:rsid w:val="00502EEA"/>
    <w:rsid w:val="0050680A"/>
    <w:rsid w:val="00512A5C"/>
    <w:rsid w:val="005262C2"/>
    <w:rsid w:val="00527D15"/>
    <w:rsid w:val="00530172"/>
    <w:rsid w:val="00530592"/>
    <w:rsid w:val="00542F92"/>
    <w:rsid w:val="00551FB9"/>
    <w:rsid w:val="005541A1"/>
    <w:rsid w:val="005802DD"/>
    <w:rsid w:val="005850E0"/>
    <w:rsid w:val="00586D2A"/>
    <w:rsid w:val="005924CC"/>
    <w:rsid w:val="005958AB"/>
    <w:rsid w:val="005B118B"/>
    <w:rsid w:val="005D0E4E"/>
    <w:rsid w:val="005D39C1"/>
    <w:rsid w:val="005E1FF5"/>
    <w:rsid w:val="005F1999"/>
    <w:rsid w:val="005F2B04"/>
    <w:rsid w:val="00601679"/>
    <w:rsid w:val="00602E93"/>
    <w:rsid w:val="0062293E"/>
    <w:rsid w:val="00625AB0"/>
    <w:rsid w:val="0063090F"/>
    <w:rsid w:val="00633BD9"/>
    <w:rsid w:val="00634C77"/>
    <w:rsid w:val="00655270"/>
    <w:rsid w:val="00657000"/>
    <w:rsid w:val="0067374F"/>
    <w:rsid w:val="00695959"/>
    <w:rsid w:val="006A06EF"/>
    <w:rsid w:val="006A3655"/>
    <w:rsid w:val="006B17C6"/>
    <w:rsid w:val="006E3ECB"/>
    <w:rsid w:val="006E74D0"/>
    <w:rsid w:val="00723D26"/>
    <w:rsid w:val="00727234"/>
    <w:rsid w:val="007276F9"/>
    <w:rsid w:val="007305B8"/>
    <w:rsid w:val="00730FEE"/>
    <w:rsid w:val="0073380E"/>
    <w:rsid w:val="007338E1"/>
    <w:rsid w:val="00737FC1"/>
    <w:rsid w:val="00746067"/>
    <w:rsid w:val="0074640D"/>
    <w:rsid w:val="007511F0"/>
    <w:rsid w:val="00752E46"/>
    <w:rsid w:val="007551A5"/>
    <w:rsid w:val="007613DD"/>
    <w:rsid w:val="00771D27"/>
    <w:rsid w:val="00772BAE"/>
    <w:rsid w:val="007816B3"/>
    <w:rsid w:val="00782601"/>
    <w:rsid w:val="007926E4"/>
    <w:rsid w:val="00792E8D"/>
    <w:rsid w:val="00795150"/>
    <w:rsid w:val="007A2971"/>
    <w:rsid w:val="007A31A9"/>
    <w:rsid w:val="007A37D5"/>
    <w:rsid w:val="007A4567"/>
    <w:rsid w:val="007C30BA"/>
    <w:rsid w:val="007C6C22"/>
    <w:rsid w:val="007E0B5B"/>
    <w:rsid w:val="00803C07"/>
    <w:rsid w:val="0080549F"/>
    <w:rsid w:val="00814406"/>
    <w:rsid w:val="00814DE3"/>
    <w:rsid w:val="00832599"/>
    <w:rsid w:val="0084667B"/>
    <w:rsid w:val="00857C7D"/>
    <w:rsid w:val="00862AB4"/>
    <w:rsid w:val="00864591"/>
    <w:rsid w:val="0086787D"/>
    <w:rsid w:val="00870C21"/>
    <w:rsid w:val="0087581E"/>
    <w:rsid w:val="00882196"/>
    <w:rsid w:val="008842F4"/>
    <w:rsid w:val="00887EB4"/>
    <w:rsid w:val="00893B25"/>
    <w:rsid w:val="008A1A63"/>
    <w:rsid w:val="008A7C77"/>
    <w:rsid w:val="008B533A"/>
    <w:rsid w:val="008C14FC"/>
    <w:rsid w:val="008C1EB3"/>
    <w:rsid w:val="008C2E89"/>
    <w:rsid w:val="008C53C4"/>
    <w:rsid w:val="008C5F65"/>
    <w:rsid w:val="008E1F40"/>
    <w:rsid w:val="008F1332"/>
    <w:rsid w:val="009067D7"/>
    <w:rsid w:val="00907EBF"/>
    <w:rsid w:val="009159B9"/>
    <w:rsid w:val="009168BD"/>
    <w:rsid w:val="00916D17"/>
    <w:rsid w:val="009313D5"/>
    <w:rsid w:val="00933EBA"/>
    <w:rsid w:val="009374A9"/>
    <w:rsid w:val="00940358"/>
    <w:rsid w:val="00941781"/>
    <w:rsid w:val="009423B6"/>
    <w:rsid w:val="009445DC"/>
    <w:rsid w:val="00944D78"/>
    <w:rsid w:val="009500C9"/>
    <w:rsid w:val="00950CEF"/>
    <w:rsid w:val="0095316D"/>
    <w:rsid w:val="0096536B"/>
    <w:rsid w:val="00965406"/>
    <w:rsid w:val="0096737E"/>
    <w:rsid w:val="00967B94"/>
    <w:rsid w:val="00974F0A"/>
    <w:rsid w:val="009855F9"/>
    <w:rsid w:val="009A3129"/>
    <w:rsid w:val="009A3326"/>
    <w:rsid w:val="009A6C6B"/>
    <w:rsid w:val="009B4C08"/>
    <w:rsid w:val="009B4E5C"/>
    <w:rsid w:val="009B76A3"/>
    <w:rsid w:val="009C5C92"/>
    <w:rsid w:val="009C717D"/>
    <w:rsid w:val="009D1C68"/>
    <w:rsid w:val="009D5B26"/>
    <w:rsid w:val="009E20E6"/>
    <w:rsid w:val="009E5838"/>
    <w:rsid w:val="009F4C5E"/>
    <w:rsid w:val="009F716A"/>
    <w:rsid w:val="00A00327"/>
    <w:rsid w:val="00A0194C"/>
    <w:rsid w:val="00A02785"/>
    <w:rsid w:val="00A0308D"/>
    <w:rsid w:val="00A04621"/>
    <w:rsid w:val="00A1010C"/>
    <w:rsid w:val="00A20072"/>
    <w:rsid w:val="00A219EC"/>
    <w:rsid w:val="00A23620"/>
    <w:rsid w:val="00A24682"/>
    <w:rsid w:val="00A32BFE"/>
    <w:rsid w:val="00A35DD9"/>
    <w:rsid w:val="00A37FFD"/>
    <w:rsid w:val="00A44B4D"/>
    <w:rsid w:val="00A56041"/>
    <w:rsid w:val="00A60F5B"/>
    <w:rsid w:val="00A63381"/>
    <w:rsid w:val="00A645F2"/>
    <w:rsid w:val="00A80918"/>
    <w:rsid w:val="00A87A92"/>
    <w:rsid w:val="00A938D0"/>
    <w:rsid w:val="00A94FEB"/>
    <w:rsid w:val="00A977C3"/>
    <w:rsid w:val="00AA173D"/>
    <w:rsid w:val="00AA2D8A"/>
    <w:rsid w:val="00AB67F5"/>
    <w:rsid w:val="00AC6D8C"/>
    <w:rsid w:val="00AE7568"/>
    <w:rsid w:val="00AF0010"/>
    <w:rsid w:val="00B02412"/>
    <w:rsid w:val="00B05A8B"/>
    <w:rsid w:val="00B105EF"/>
    <w:rsid w:val="00B10AA8"/>
    <w:rsid w:val="00B16328"/>
    <w:rsid w:val="00B22F14"/>
    <w:rsid w:val="00B33AE8"/>
    <w:rsid w:val="00B4370D"/>
    <w:rsid w:val="00B51090"/>
    <w:rsid w:val="00B561DC"/>
    <w:rsid w:val="00B71142"/>
    <w:rsid w:val="00B72AC7"/>
    <w:rsid w:val="00B80A59"/>
    <w:rsid w:val="00B84F25"/>
    <w:rsid w:val="00BA1FA3"/>
    <w:rsid w:val="00BD112E"/>
    <w:rsid w:val="00BD5B29"/>
    <w:rsid w:val="00BD65F3"/>
    <w:rsid w:val="00BE4372"/>
    <w:rsid w:val="00BE660D"/>
    <w:rsid w:val="00BF2373"/>
    <w:rsid w:val="00BF32A6"/>
    <w:rsid w:val="00C02AEA"/>
    <w:rsid w:val="00C02DFA"/>
    <w:rsid w:val="00C03113"/>
    <w:rsid w:val="00C215C4"/>
    <w:rsid w:val="00C2477D"/>
    <w:rsid w:val="00C3477D"/>
    <w:rsid w:val="00C35492"/>
    <w:rsid w:val="00C416D6"/>
    <w:rsid w:val="00C5278F"/>
    <w:rsid w:val="00C649A8"/>
    <w:rsid w:val="00C74719"/>
    <w:rsid w:val="00C74905"/>
    <w:rsid w:val="00C8731D"/>
    <w:rsid w:val="00C97309"/>
    <w:rsid w:val="00CB05D3"/>
    <w:rsid w:val="00CB0FCF"/>
    <w:rsid w:val="00CC2FC9"/>
    <w:rsid w:val="00CC7AFF"/>
    <w:rsid w:val="00CD5E2A"/>
    <w:rsid w:val="00CE0DA1"/>
    <w:rsid w:val="00CF2559"/>
    <w:rsid w:val="00D1121D"/>
    <w:rsid w:val="00D30198"/>
    <w:rsid w:val="00D41305"/>
    <w:rsid w:val="00D536ED"/>
    <w:rsid w:val="00D6204B"/>
    <w:rsid w:val="00D62525"/>
    <w:rsid w:val="00D62A2B"/>
    <w:rsid w:val="00D64123"/>
    <w:rsid w:val="00D642D3"/>
    <w:rsid w:val="00D66CB9"/>
    <w:rsid w:val="00D768E2"/>
    <w:rsid w:val="00D810FE"/>
    <w:rsid w:val="00D8311D"/>
    <w:rsid w:val="00D86B79"/>
    <w:rsid w:val="00D91434"/>
    <w:rsid w:val="00D91EE6"/>
    <w:rsid w:val="00DA3739"/>
    <w:rsid w:val="00DB1216"/>
    <w:rsid w:val="00DB7468"/>
    <w:rsid w:val="00DC4C6E"/>
    <w:rsid w:val="00DE00A5"/>
    <w:rsid w:val="00DE4087"/>
    <w:rsid w:val="00DF0E57"/>
    <w:rsid w:val="00DF181A"/>
    <w:rsid w:val="00DF23D7"/>
    <w:rsid w:val="00DF7E3E"/>
    <w:rsid w:val="00E04C14"/>
    <w:rsid w:val="00E05340"/>
    <w:rsid w:val="00E07758"/>
    <w:rsid w:val="00E11CE2"/>
    <w:rsid w:val="00E216C5"/>
    <w:rsid w:val="00E25218"/>
    <w:rsid w:val="00E4607E"/>
    <w:rsid w:val="00E52B59"/>
    <w:rsid w:val="00E52F97"/>
    <w:rsid w:val="00E62907"/>
    <w:rsid w:val="00E72ADE"/>
    <w:rsid w:val="00E80C4D"/>
    <w:rsid w:val="00E82D01"/>
    <w:rsid w:val="00E867A0"/>
    <w:rsid w:val="00EA1DFC"/>
    <w:rsid w:val="00EA3268"/>
    <w:rsid w:val="00EA7735"/>
    <w:rsid w:val="00EB50D7"/>
    <w:rsid w:val="00EB73C5"/>
    <w:rsid w:val="00EB7F6B"/>
    <w:rsid w:val="00ED0946"/>
    <w:rsid w:val="00ED2FE3"/>
    <w:rsid w:val="00EF0D0E"/>
    <w:rsid w:val="00EF12A6"/>
    <w:rsid w:val="00EF3F13"/>
    <w:rsid w:val="00EF5CF5"/>
    <w:rsid w:val="00EF737F"/>
    <w:rsid w:val="00F009BB"/>
    <w:rsid w:val="00F019B4"/>
    <w:rsid w:val="00F053F2"/>
    <w:rsid w:val="00F23A56"/>
    <w:rsid w:val="00F33EF0"/>
    <w:rsid w:val="00F4110C"/>
    <w:rsid w:val="00F552B7"/>
    <w:rsid w:val="00F60BA1"/>
    <w:rsid w:val="00F67B04"/>
    <w:rsid w:val="00F76152"/>
    <w:rsid w:val="00F817FC"/>
    <w:rsid w:val="00F862AB"/>
    <w:rsid w:val="00F864E2"/>
    <w:rsid w:val="00F94A0E"/>
    <w:rsid w:val="00FA194B"/>
    <w:rsid w:val="00FA2046"/>
    <w:rsid w:val="00FA54FF"/>
    <w:rsid w:val="00FA7984"/>
    <w:rsid w:val="00FB1462"/>
    <w:rsid w:val="00FB176A"/>
    <w:rsid w:val="00FC2D2D"/>
    <w:rsid w:val="00FC4320"/>
    <w:rsid w:val="00FD2A3E"/>
    <w:rsid w:val="00FD50C6"/>
    <w:rsid w:val="00FF0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459DAFD"/>
  <w15:docId w15:val="{5DFB8F64-9822-4861-8909-9B2714012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ind w:firstLine="709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 w:eastAsia="en-US"/>
    </w:rPr>
  </w:style>
  <w:style w:type="paragraph" w:styleId="Titlu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lu2">
    <w:name w:val="heading 2"/>
    <w:basedOn w:val="Normal"/>
    <w:next w:val="Normal"/>
    <w:qFormat/>
    <w:pPr>
      <w:keepNext/>
      <w:jc w:val="center"/>
      <w:outlineLvl w:val="1"/>
    </w:pPr>
    <w:rPr>
      <w:rFonts w:ascii="$ Benguiat_Bold" w:hAnsi="$ Benguiat_Bold"/>
      <w:b/>
      <w:sz w:val="132"/>
      <w:lang w:val="x-none"/>
    </w:rPr>
  </w:style>
  <w:style w:type="paragraph" w:styleId="Titlu3">
    <w:name w:val="heading 3"/>
    <w:basedOn w:val="Normal"/>
    <w:next w:val="Normal"/>
    <w:qFormat/>
    <w:pPr>
      <w:keepNext/>
      <w:jc w:val="center"/>
      <w:outlineLvl w:val="2"/>
    </w:pPr>
    <w:rPr>
      <w:rFonts w:ascii="$Caslon" w:hAnsi="$Caslon"/>
      <w:b/>
      <w:lang w:val="x-none"/>
    </w:rPr>
  </w:style>
  <w:style w:type="paragraph" w:styleId="Titlu4">
    <w:name w:val="heading 4"/>
    <w:basedOn w:val="Normal"/>
    <w:next w:val="Normal"/>
    <w:qFormat/>
    <w:pPr>
      <w:keepNext/>
      <w:jc w:val="center"/>
      <w:outlineLvl w:val="3"/>
    </w:pPr>
    <w:rPr>
      <w:rFonts w:ascii="$Caslon" w:hAnsi="$Caslon"/>
      <w:b/>
      <w:sz w:val="26"/>
      <w:lang w:val="x-none"/>
    </w:rPr>
  </w:style>
  <w:style w:type="paragraph" w:styleId="Titlu5">
    <w:name w:val="heading 5"/>
    <w:basedOn w:val="Normal"/>
    <w:next w:val="Normal"/>
    <w:qFormat/>
    <w:pPr>
      <w:keepNext/>
      <w:jc w:val="center"/>
      <w:outlineLvl w:val="4"/>
    </w:pPr>
    <w:rPr>
      <w:rFonts w:ascii="$Caslon" w:hAnsi="$Caslon"/>
      <w:sz w:val="24"/>
      <w:lang w:val="x-none"/>
    </w:rPr>
  </w:style>
  <w:style w:type="paragraph" w:styleId="Titlu6">
    <w:name w:val="heading 6"/>
    <w:basedOn w:val="Normal"/>
    <w:next w:val="Normal"/>
    <w:qFormat/>
    <w:pPr>
      <w:keepNext/>
      <w:jc w:val="center"/>
      <w:outlineLvl w:val="5"/>
    </w:pPr>
    <w:rPr>
      <w:rFonts w:ascii="$Caslon" w:hAnsi="$Caslon"/>
      <w:b/>
      <w:sz w:val="22"/>
      <w:lang w:val="x-none"/>
    </w:rPr>
  </w:style>
  <w:style w:type="paragraph" w:styleId="Titlu7">
    <w:name w:val="heading 7"/>
    <w:basedOn w:val="Normal"/>
    <w:next w:val="Normal"/>
    <w:qFormat/>
    <w:pPr>
      <w:keepNext/>
      <w:jc w:val="center"/>
      <w:outlineLvl w:val="6"/>
    </w:pPr>
    <w:rPr>
      <w:rFonts w:ascii="Garamond" w:hAnsi="Garamond"/>
      <w:b/>
      <w:sz w:val="28"/>
    </w:rPr>
  </w:style>
  <w:style w:type="paragraph" w:styleId="Titlu8">
    <w:name w:val="heading 8"/>
    <w:basedOn w:val="Normal"/>
    <w:next w:val="Normal"/>
    <w:qFormat/>
    <w:pPr>
      <w:keepNext/>
      <w:jc w:val="center"/>
      <w:outlineLvl w:val="7"/>
    </w:pPr>
    <w:rPr>
      <w:rFonts w:ascii="$Caslon" w:hAnsi="$Caslon"/>
      <w:b/>
      <w:sz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rsid w:val="004E1000"/>
    <w:rPr>
      <w:rFonts w:ascii="Tahoma" w:hAnsi="Tahoma"/>
      <w:sz w:val="16"/>
      <w:szCs w:val="16"/>
    </w:rPr>
  </w:style>
  <w:style w:type="character" w:customStyle="1" w:styleId="TextnBalonCaracter">
    <w:name w:val="Text în Balon Caracter"/>
    <w:link w:val="TextnBalon"/>
    <w:uiPriority w:val="99"/>
    <w:rsid w:val="004E1000"/>
    <w:rPr>
      <w:rFonts w:ascii="Tahoma" w:hAnsi="Tahoma" w:cs="Tahoma"/>
      <w:sz w:val="16"/>
      <w:szCs w:val="16"/>
      <w:lang w:val="en-US" w:eastAsia="en-US"/>
    </w:rPr>
  </w:style>
  <w:style w:type="paragraph" w:customStyle="1" w:styleId="CharChar">
    <w:name w:val="Знак Знак Char Char Знак"/>
    <w:basedOn w:val="Normal"/>
    <w:rsid w:val="00DF0E57"/>
    <w:pPr>
      <w:spacing w:after="160" w:line="240" w:lineRule="exact"/>
      <w:ind w:firstLine="0"/>
      <w:jc w:val="left"/>
    </w:pPr>
    <w:rPr>
      <w:rFonts w:ascii="Arial" w:eastAsia="Batang" w:hAnsi="Arial" w:cs="Arial"/>
    </w:rPr>
  </w:style>
  <w:style w:type="paragraph" w:styleId="NormalWeb">
    <w:name w:val="Normal (Web)"/>
    <w:basedOn w:val="Normal"/>
    <w:uiPriority w:val="99"/>
    <w:unhideWhenUsed/>
    <w:rsid w:val="00A56041"/>
    <w:pPr>
      <w:ind w:firstLine="567"/>
    </w:pPr>
    <w:rPr>
      <w:sz w:val="24"/>
      <w:szCs w:val="24"/>
      <w:lang w:val="ru-RU" w:eastAsia="ru-RU"/>
    </w:rPr>
  </w:style>
  <w:style w:type="paragraph" w:customStyle="1" w:styleId="cn">
    <w:name w:val="cn"/>
    <w:basedOn w:val="Normal"/>
    <w:rsid w:val="00A56041"/>
    <w:pPr>
      <w:ind w:firstLine="0"/>
      <w:jc w:val="center"/>
    </w:pPr>
    <w:rPr>
      <w:sz w:val="24"/>
      <w:szCs w:val="24"/>
      <w:lang w:val="ru-RU" w:eastAsia="ru-RU"/>
    </w:rPr>
  </w:style>
  <w:style w:type="paragraph" w:customStyle="1" w:styleId="cb">
    <w:name w:val="cb"/>
    <w:basedOn w:val="Normal"/>
    <w:uiPriority w:val="99"/>
    <w:semiHidden/>
    <w:rsid w:val="00A56041"/>
    <w:pPr>
      <w:ind w:firstLine="0"/>
      <w:jc w:val="center"/>
    </w:pPr>
    <w:rPr>
      <w:b/>
      <w:bCs/>
      <w:sz w:val="24"/>
      <w:szCs w:val="24"/>
      <w:lang w:val="ru-RU" w:eastAsia="ru-RU"/>
    </w:rPr>
  </w:style>
  <w:style w:type="paragraph" w:styleId="Antet">
    <w:name w:val="header"/>
    <w:basedOn w:val="Normal"/>
    <w:link w:val="AntetCaracter"/>
    <w:rsid w:val="00026B87"/>
    <w:pPr>
      <w:tabs>
        <w:tab w:val="center" w:pos="4677"/>
        <w:tab w:val="right" w:pos="9355"/>
      </w:tabs>
    </w:pPr>
  </w:style>
  <w:style w:type="character" w:customStyle="1" w:styleId="AntetCaracter">
    <w:name w:val="Antet Caracter"/>
    <w:link w:val="Antet"/>
    <w:uiPriority w:val="99"/>
    <w:rsid w:val="00026B87"/>
    <w:rPr>
      <w:lang w:val="en-US" w:eastAsia="en-US"/>
    </w:rPr>
  </w:style>
  <w:style w:type="paragraph" w:styleId="Subsol">
    <w:name w:val="footer"/>
    <w:basedOn w:val="Normal"/>
    <w:link w:val="SubsolCaracter"/>
    <w:rsid w:val="00026B87"/>
    <w:pPr>
      <w:tabs>
        <w:tab w:val="center" w:pos="4677"/>
        <w:tab w:val="right" w:pos="9355"/>
      </w:tabs>
    </w:pPr>
  </w:style>
  <w:style w:type="character" w:customStyle="1" w:styleId="SubsolCaracter">
    <w:name w:val="Subsol Caracter"/>
    <w:link w:val="Subsol"/>
    <w:uiPriority w:val="99"/>
    <w:rsid w:val="00026B87"/>
    <w:rPr>
      <w:lang w:val="en-US" w:eastAsia="en-US"/>
    </w:rPr>
  </w:style>
  <w:style w:type="table" w:styleId="Tabelgril">
    <w:name w:val="Table Grid"/>
    <w:basedOn w:val="TabelNormal"/>
    <w:uiPriority w:val="59"/>
    <w:rsid w:val="003852B4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ews">
    <w:name w:val="news"/>
    <w:basedOn w:val="Normal"/>
    <w:rsid w:val="009E20E6"/>
    <w:pPr>
      <w:ind w:firstLine="0"/>
      <w:jc w:val="left"/>
    </w:pPr>
    <w:rPr>
      <w:rFonts w:ascii="Arial" w:hAnsi="Arial" w:cs="Arial"/>
      <w:lang w:val="ru-RU" w:eastAsia="ru-RU"/>
    </w:rPr>
  </w:style>
  <w:style w:type="table" w:customStyle="1" w:styleId="GrilTabel1">
    <w:name w:val="Grilă Tabel1"/>
    <w:basedOn w:val="TabelNormal"/>
    <w:next w:val="Tabelgril"/>
    <w:uiPriority w:val="59"/>
    <w:rsid w:val="009E20E6"/>
    <w:rPr>
      <w:rFonts w:ascii="Calibri" w:eastAsia="Calibri" w:hAnsi="Calibri"/>
      <w:sz w:val="22"/>
      <w:szCs w:val="22"/>
      <w:lang w:val="ro-RO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f">
    <w:name w:val="List Paragraph"/>
    <w:basedOn w:val="Normal"/>
    <w:uiPriority w:val="34"/>
    <w:qFormat/>
    <w:rsid w:val="009E20E6"/>
    <w:pPr>
      <w:ind w:left="720"/>
      <w:contextualSpacing/>
    </w:pPr>
  </w:style>
  <w:style w:type="numbering" w:customStyle="1" w:styleId="FrListare1">
    <w:name w:val="Fără Listare1"/>
    <w:next w:val="FrListare"/>
    <w:semiHidden/>
    <w:rsid w:val="00E216C5"/>
  </w:style>
  <w:style w:type="character" w:styleId="Numrdepagin">
    <w:name w:val="page number"/>
    <w:basedOn w:val="Fontdeparagrafimplicit"/>
    <w:rsid w:val="00E216C5"/>
  </w:style>
  <w:style w:type="paragraph" w:customStyle="1" w:styleId="tt">
    <w:name w:val="tt"/>
    <w:basedOn w:val="Normal"/>
    <w:rsid w:val="00E216C5"/>
    <w:pPr>
      <w:ind w:firstLine="0"/>
      <w:jc w:val="center"/>
    </w:pPr>
    <w:rPr>
      <w:b/>
      <w:bCs/>
      <w:sz w:val="24"/>
      <w:szCs w:val="24"/>
      <w:lang w:val="ru-RU" w:eastAsia="ru-RU"/>
    </w:rPr>
  </w:style>
  <w:style w:type="paragraph" w:customStyle="1" w:styleId="CharChar0">
    <w:name w:val="Char Char Знак Знак"/>
    <w:basedOn w:val="Normal"/>
    <w:rsid w:val="00E216C5"/>
    <w:pPr>
      <w:spacing w:after="160" w:line="240" w:lineRule="exact"/>
      <w:ind w:firstLine="0"/>
      <w:jc w:val="left"/>
    </w:pPr>
    <w:rPr>
      <w:rFonts w:ascii="Arial" w:eastAsia="Batang" w:hAnsi="Arial" w:cs="Arial"/>
    </w:rPr>
  </w:style>
  <w:style w:type="character" w:customStyle="1" w:styleId="docheader1">
    <w:name w:val="doc_header1"/>
    <w:rsid w:val="00E216C5"/>
    <w:rPr>
      <w:rFonts w:ascii="Times New Roman" w:hAnsi="Times New Roman" w:cs="Times New Roman" w:hint="default"/>
      <w:b/>
      <w:bCs/>
      <w:color w:val="000000"/>
      <w:sz w:val="24"/>
      <w:szCs w:val="24"/>
    </w:rPr>
  </w:style>
  <w:style w:type="character" w:styleId="Robust">
    <w:name w:val="Strong"/>
    <w:uiPriority w:val="22"/>
    <w:qFormat/>
    <w:rsid w:val="00E216C5"/>
    <w:rPr>
      <w:b/>
      <w:bCs/>
    </w:rPr>
  </w:style>
  <w:style w:type="character" w:customStyle="1" w:styleId="docsign11">
    <w:name w:val="doc_sign11"/>
    <w:rsid w:val="00E216C5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sttart">
    <w:name w:val="st_tart"/>
    <w:basedOn w:val="Fontdeparagrafimplicit"/>
    <w:rsid w:val="00E216C5"/>
  </w:style>
  <w:style w:type="character" w:customStyle="1" w:styleId="tal1">
    <w:name w:val="tal1"/>
    <w:rsid w:val="00E216C5"/>
  </w:style>
  <w:style w:type="table" w:customStyle="1" w:styleId="GrilTabel2">
    <w:name w:val="Grilă Tabel2"/>
    <w:basedOn w:val="TabelNormal"/>
    <w:next w:val="Tabelgril"/>
    <w:rsid w:val="00E216C5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justify">
    <w:name w:val="justify"/>
    <w:basedOn w:val="Normal"/>
    <w:rsid w:val="00E216C5"/>
    <w:pPr>
      <w:spacing w:before="100" w:beforeAutospacing="1" w:after="100" w:afterAutospacing="1"/>
      <w:ind w:firstLine="200"/>
    </w:pPr>
    <w:rPr>
      <w:rFonts w:ascii="Verdana" w:hAnsi="Verdana"/>
      <w:color w:val="033778"/>
      <w:sz w:val="21"/>
      <w:szCs w:val="21"/>
      <w:lang w:eastAsia="zh-CN"/>
    </w:rPr>
  </w:style>
  <w:style w:type="character" w:customStyle="1" w:styleId="def">
    <w:name w:val="def"/>
    <w:rsid w:val="00E216C5"/>
  </w:style>
  <w:style w:type="paragraph" w:customStyle="1" w:styleId="cnam1">
    <w:name w:val="cnam1"/>
    <w:basedOn w:val="Normal"/>
    <w:rsid w:val="00E216C5"/>
    <w:pPr>
      <w:spacing w:before="100" w:beforeAutospacing="1" w:after="100" w:afterAutospacing="1"/>
      <w:ind w:firstLine="0"/>
      <w:jc w:val="left"/>
    </w:pPr>
    <w:rPr>
      <w:color w:val="2D2D2D"/>
      <w:sz w:val="29"/>
      <w:szCs w:val="29"/>
      <w:lang w:eastAsia="zh-CN"/>
    </w:rPr>
  </w:style>
  <w:style w:type="character" w:styleId="Referincomentariu">
    <w:name w:val="annotation reference"/>
    <w:uiPriority w:val="99"/>
    <w:rsid w:val="00E216C5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rsid w:val="00E216C5"/>
    <w:pPr>
      <w:ind w:firstLine="0"/>
      <w:jc w:val="left"/>
    </w:pPr>
    <w:rPr>
      <w:lang w:val="ro-RO" w:eastAsia="ru-RU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rsid w:val="00E216C5"/>
    <w:rPr>
      <w:lang w:val="ro-RO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rsid w:val="00E216C5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rsid w:val="00E216C5"/>
    <w:rPr>
      <w:b/>
      <w:bCs/>
      <w:lang w:val="ro-RO"/>
    </w:rPr>
  </w:style>
  <w:style w:type="character" w:customStyle="1" w:styleId="apple-converted-space">
    <w:name w:val="apple-converted-space"/>
    <w:rsid w:val="00E216C5"/>
  </w:style>
  <w:style w:type="character" w:customStyle="1" w:styleId="docheader">
    <w:name w:val="doc_header"/>
    <w:rsid w:val="00E216C5"/>
  </w:style>
  <w:style w:type="paragraph" w:customStyle="1" w:styleId="Style2">
    <w:name w:val="Style2"/>
    <w:basedOn w:val="Normal"/>
    <w:uiPriority w:val="99"/>
    <w:rsid w:val="00EA7735"/>
    <w:pPr>
      <w:widowControl w:val="0"/>
      <w:autoSpaceDE w:val="0"/>
      <w:autoSpaceDN w:val="0"/>
      <w:adjustRightInd w:val="0"/>
      <w:spacing w:line="373" w:lineRule="exact"/>
      <w:ind w:firstLine="696"/>
    </w:pPr>
    <w:rPr>
      <w:rFonts w:eastAsiaTheme="minorEastAsia"/>
      <w:sz w:val="24"/>
      <w:szCs w:val="24"/>
      <w:lang w:val="ru-RU" w:eastAsia="ru-RU"/>
    </w:rPr>
  </w:style>
  <w:style w:type="paragraph" w:customStyle="1" w:styleId="Style8">
    <w:name w:val="Style8"/>
    <w:basedOn w:val="Normal"/>
    <w:uiPriority w:val="99"/>
    <w:rsid w:val="00EA7735"/>
    <w:pPr>
      <w:widowControl w:val="0"/>
      <w:autoSpaceDE w:val="0"/>
      <w:autoSpaceDN w:val="0"/>
      <w:adjustRightInd w:val="0"/>
      <w:spacing w:line="317" w:lineRule="exact"/>
      <w:ind w:firstLine="0"/>
      <w:jc w:val="left"/>
    </w:pPr>
    <w:rPr>
      <w:rFonts w:eastAsiaTheme="minorEastAsia"/>
      <w:sz w:val="24"/>
      <w:szCs w:val="24"/>
      <w:lang w:val="ru-RU" w:eastAsia="ru-RU"/>
    </w:rPr>
  </w:style>
  <w:style w:type="paragraph" w:customStyle="1" w:styleId="Style9">
    <w:name w:val="Style9"/>
    <w:basedOn w:val="Normal"/>
    <w:uiPriority w:val="99"/>
    <w:rsid w:val="00EA7735"/>
    <w:pPr>
      <w:widowControl w:val="0"/>
      <w:autoSpaceDE w:val="0"/>
      <w:autoSpaceDN w:val="0"/>
      <w:adjustRightInd w:val="0"/>
      <w:spacing w:line="326" w:lineRule="exact"/>
      <w:ind w:firstLine="398"/>
      <w:jc w:val="left"/>
    </w:pPr>
    <w:rPr>
      <w:rFonts w:eastAsiaTheme="minorEastAsia"/>
      <w:sz w:val="24"/>
      <w:szCs w:val="24"/>
      <w:lang w:val="ru-RU" w:eastAsia="ru-RU"/>
    </w:rPr>
  </w:style>
  <w:style w:type="character" w:customStyle="1" w:styleId="FontStyle12">
    <w:name w:val="Font Style12"/>
    <w:basedOn w:val="Fontdeparagrafimplicit"/>
    <w:uiPriority w:val="99"/>
    <w:rsid w:val="00EA7735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Fontdeparagrafimplicit"/>
    <w:uiPriority w:val="99"/>
    <w:rsid w:val="000D7A09"/>
    <w:rPr>
      <w:color w:val="0000FF"/>
      <w:u w:val="single"/>
    </w:rPr>
  </w:style>
  <w:style w:type="paragraph" w:customStyle="1" w:styleId="cp">
    <w:name w:val="cp"/>
    <w:basedOn w:val="Normal"/>
    <w:rsid w:val="000D7A09"/>
    <w:pPr>
      <w:spacing w:before="100" w:beforeAutospacing="1" w:after="100" w:afterAutospacing="1"/>
      <w:ind w:firstLine="0"/>
      <w:jc w:val="left"/>
    </w:pPr>
    <w:rPr>
      <w:sz w:val="24"/>
      <w:szCs w:val="24"/>
      <w:lang w:val="ru-RU" w:eastAsia="ru-RU"/>
    </w:rPr>
  </w:style>
  <w:style w:type="character" w:customStyle="1" w:styleId="object">
    <w:name w:val="object"/>
    <w:basedOn w:val="Fontdeparagrafimplicit"/>
    <w:rsid w:val="000D7A09"/>
  </w:style>
  <w:style w:type="paragraph" w:styleId="PreformatatHTML">
    <w:name w:val="HTML Preformatted"/>
    <w:basedOn w:val="Normal"/>
    <w:link w:val="PreformatatHTMLCaracter"/>
    <w:uiPriority w:val="99"/>
    <w:unhideWhenUsed/>
    <w:rsid w:val="000D7A09"/>
    <w:pPr>
      <w:ind w:firstLine="0"/>
      <w:jc w:val="left"/>
    </w:pPr>
    <w:rPr>
      <w:rFonts w:ascii="Consolas" w:hAnsi="Consolas"/>
    </w:rPr>
  </w:style>
  <w:style w:type="character" w:customStyle="1" w:styleId="PreformatatHTMLCaracter">
    <w:name w:val="Preformatat HTML Caracter"/>
    <w:basedOn w:val="Fontdeparagrafimplicit"/>
    <w:link w:val="PreformatatHTML"/>
    <w:uiPriority w:val="99"/>
    <w:rsid w:val="000D7A09"/>
    <w:rPr>
      <w:rFonts w:ascii="Consolas" w:hAnsi="Consolas"/>
      <w:lang w:val="en-US" w:eastAsia="en-US"/>
    </w:rPr>
  </w:style>
  <w:style w:type="table" w:customStyle="1" w:styleId="1">
    <w:name w:val="Сетка таблицы1"/>
    <w:basedOn w:val="TabelNormal"/>
    <w:next w:val="Tabelgril"/>
    <w:rsid w:val="00F33EF0"/>
    <w:pPr>
      <w:ind w:firstLine="0"/>
      <w:jc w:val="left"/>
    </w:pPr>
    <w:rPr>
      <w:lang w:val="ro-R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5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C3711F-EF82-47F1-9160-283EA4C0C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6</Pages>
  <Words>546</Words>
  <Characters>3170</Characters>
  <Application>Microsoft Office Word</Application>
  <DocSecurity>0</DocSecurity>
  <Lines>26</Lines>
  <Paragraphs>7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Cancelaria Guvernului</Company>
  <LinksUpToDate>false</LinksUpToDate>
  <CharactersWithSpaces>3709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lll</dc:creator>
  <cp:lastModifiedBy>20 office</cp:lastModifiedBy>
  <cp:revision>132</cp:revision>
  <cp:lastPrinted>2025-01-23T07:00:00Z</cp:lastPrinted>
  <dcterms:created xsi:type="dcterms:W3CDTF">2023-05-14T14:30:00Z</dcterms:created>
  <dcterms:modified xsi:type="dcterms:W3CDTF">2025-06-10T05:29:00Z</dcterms:modified>
</cp:coreProperties>
</file>