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E2" w:rsidRPr="0024198F" w:rsidRDefault="001637E2" w:rsidP="0017645F">
      <w:pPr>
        <w:pStyle w:val="a3"/>
        <w:tabs>
          <w:tab w:val="clear" w:pos="4320"/>
          <w:tab w:val="clear" w:pos="8640"/>
          <w:tab w:val="left" w:pos="567"/>
        </w:tabs>
        <w:ind w:right="-2" w:firstLine="720"/>
        <w:jc w:val="right"/>
        <w:rPr>
          <w:i/>
          <w:u w:val="single"/>
        </w:rPr>
      </w:pPr>
      <w:r w:rsidRPr="0024198F">
        <w:rPr>
          <w:i/>
          <w:u w:val="single"/>
        </w:rPr>
        <w:t>Proiect</w:t>
      </w:r>
    </w:p>
    <w:p w:rsidR="001637E2" w:rsidRPr="0024198F" w:rsidRDefault="001637E2" w:rsidP="0017645F">
      <w:pPr>
        <w:pStyle w:val="a3"/>
        <w:tabs>
          <w:tab w:val="clear" w:pos="4320"/>
          <w:tab w:val="clear" w:pos="8640"/>
          <w:tab w:val="left" w:pos="567"/>
        </w:tabs>
        <w:ind w:right="-2" w:firstLine="720"/>
        <w:jc w:val="center"/>
        <w:rPr>
          <w:b/>
          <w:i/>
          <w:u w:val="single"/>
        </w:rPr>
      </w:pPr>
      <w:r w:rsidRPr="0024198F">
        <w:rPr>
          <w:b/>
        </w:rPr>
        <w:t>PARLAMENTUL REPUBLICII MOLDOVA</w:t>
      </w:r>
    </w:p>
    <w:p w:rsidR="001637E2" w:rsidRPr="0024198F" w:rsidRDefault="001637E2">
      <w:pPr>
        <w:pStyle w:val="a5"/>
        <w:ind w:right="-2" w:firstLine="720"/>
        <w:rPr>
          <w:sz w:val="24"/>
        </w:rPr>
      </w:pPr>
    </w:p>
    <w:p w:rsidR="001637E2" w:rsidRPr="0024198F" w:rsidRDefault="001637E2">
      <w:pPr>
        <w:pStyle w:val="a5"/>
        <w:ind w:right="-2" w:firstLine="720"/>
        <w:rPr>
          <w:sz w:val="24"/>
        </w:rPr>
      </w:pPr>
      <w:r w:rsidRPr="0024198F">
        <w:rPr>
          <w:sz w:val="24"/>
        </w:rPr>
        <w:t xml:space="preserve">LEGE </w:t>
      </w:r>
    </w:p>
    <w:p w:rsidR="001637E2" w:rsidRPr="0024198F" w:rsidRDefault="001637E2">
      <w:pPr>
        <w:pStyle w:val="a6"/>
        <w:ind w:right="-2" w:firstLine="720"/>
      </w:pPr>
      <w:r w:rsidRPr="0024198F">
        <w:t xml:space="preserve">cu privire la </w:t>
      </w:r>
      <w:r w:rsidR="00AD115A" w:rsidRPr="0024198F">
        <w:t>energi</w:t>
      </w:r>
      <w:r w:rsidR="00AD115A">
        <w:t>a</w:t>
      </w:r>
      <w:r w:rsidR="00AD115A" w:rsidRPr="0024198F">
        <w:t xml:space="preserve"> termic</w:t>
      </w:r>
      <w:r w:rsidR="00AD115A">
        <w:t>ă</w:t>
      </w:r>
      <w:r w:rsidR="00AD115A" w:rsidRPr="0024198F">
        <w:rPr>
          <w:szCs w:val="24"/>
        </w:rPr>
        <w:t xml:space="preserve"> şi</w:t>
      </w:r>
      <w:r w:rsidR="00AD115A" w:rsidRPr="0024198F">
        <w:t xml:space="preserve"> </w:t>
      </w:r>
      <w:r w:rsidRPr="0024198F">
        <w:rPr>
          <w:szCs w:val="24"/>
        </w:rPr>
        <w:t>promovarea cogenerării</w:t>
      </w:r>
      <w:r w:rsidRPr="0024198F">
        <w:t xml:space="preserve"> </w:t>
      </w:r>
    </w:p>
    <w:p w:rsidR="001637E2" w:rsidRPr="0024198F" w:rsidRDefault="001637E2">
      <w:pPr>
        <w:pStyle w:val="a5"/>
        <w:ind w:right="-2" w:firstLine="720"/>
        <w:jc w:val="right"/>
        <w:rPr>
          <w:b w:val="0"/>
          <w:sz w:val="24"/>
        </w:rPr>
      </w:pPr>
    </w:p>
    <w:p w:rsidR="001637E2" w:rsidRPr="0024198F" w:rsidRDefault="001637E2" w:rsidP="00532CA7">
      <w:pPr>
        <w:ind w:right="-2" w:firstLine="495"/>
        <w:jc w:val="both"/>
        <w:rPr>
          <w:sz w:val="24"/>
          <w:szCs w:val="24"/>
          <w:lang w:val="ro-RO"/>
        </w:rPr>
      </w:pPr>
      <w:r w:rsidRPr="0024198F">
        <w:rPr>
          <w:sz w:val="24"/>
          <w:szCs w:val="24"/>
          <w:lang w:val="ro-RO"/>
        </w:rPr>
        <w:t>Parlamentul adoptă prezenta lege organică.</w:t>
      </w:r>
    </w:p>
    <w:p w:rsidR="001637E2" w:rsidRPr="0024198F" w:rsidRDefault="001637E2" w:rsidP="00FD132C">
      <w:pPr>
        <w:ind w:right="-2" w:firstLine="495"/>
        <w:jc w:val="both"/>
        <w:rPr>
          <w:sz w:val="24"/>
          <w:szCs w:val="24"/>
          <w:lang w:val="ro-RO"/>
        </w:rPr>
      </w:pPr>
      <w:r w:rsidRPr="00FD132C">
        <w:rPr>
          <w:sz w:val="24"/>
          <w:szCs w:val="24"/>
          <w:lang w:val="ro-RO" w:eastAsia="ru-RU"/>
        </w:rPr>
        <w:t xml:space="preserve">Prezenta lege creează cadrul necesar aplicării </w:t>
      </w:r>
      <w:r w:rsidRPr="00FD132C">
        <w:rPr>
          <w:sz w:val="24"/>
          <w:szCs w:val="24"/>
          <w:lang w:val="ro-RO"/>
        </w:rPr>
        <w:t>Directivei 2004/8/CE a Parlamentului European şi a Consiliului din 11 februarie 2004 privind promovarea cogenerării pe baza cererii de energie termică utilă pe piaţa internă a energiei şi de modificare a Directivei 92/42/CEE.</w:t>
      </w:r>
    </w:p>
    <w:p w:rsidR="00FD132C" w:rsidRDefault="00FD132C" w:rsidP="001B073C">
      <w:pPr>
        <w:ind w:right="225"/>
        <w:jc w:val="center"/>
        <w:rPr>
          <w:b/>
          <w:sz w:val="24"/>
          <w:szCs w:val="24"/>
          <w:lang w:val="ro-RO"/>
        </w:rPr>
      </w:pPr>
    </w:p>
    <w:p w:rsidR="001637E2" w:rsidRPr="0024198F" w:rsidRDefault="001637E2" w:rsidP="001B073C">
      <w:pPr>
        <w:ind w:right="225"/>
        <w:jc w:val="center"/>
        <w:rPr>
          <w:b/>
          <w:sz w:val="24"/>
          <w:szCs w:val="24"/>
          <w:lang w:val="ro-RO"/>
        </w:rPr>
      </w:pPr>
      <w:r w:rsidRPr="0024198F">
        <w:rPr>
          <w:b/>
          <w:sz w:val="24"/>
          <w:szCs w:val="24"/>
          <w:lang w:val="ro-RO"/>
        </w:rPr>
        <w:t>Capitolul I</w:t>
      </w:r>
    </w:p>
    <w:p w:rsidR="001637E2" w:rsidRPr="0024198F" w:rsidRDefault="001637E2" w:rsidP="001B073C">
      <w:pPr>
        <w:ind w:right="225"/>
        <w:jc w:val="center"/>
        <w:rPr>
          <w:b/>
          <w:sz w:val="24"/>
          <w:szCs w:val="24"/>
          <w:lang w:val="ro-RO"/>
        </w:rPr>
      </w:pPr>
      <w:r w:rsidRPr="0024198F">
        <w:rPr>
          <w:b/>
          <w:sz w:val="24"/>
          <w:szCs w:val="24"/>
          <w:lang w:val="ro-RO"/>
        </w:rPr>
        <w:t>DISPOZIŢII GENERALE</w:t>
      </w:r>
    </w:p>
    <w:p w:rsidR="001637E2" w:rsidRPr="0024198F" w:rsidRDefault="001637E2" w:rsidP="001B073C">
      <w:pPr>
        <w:ind w:right="225"/>
        <w:jc w:val="center"/>
        <w:rPr>
          <w:b/>
          <w:sz w:val="24"/>
          <w:szCs w:val="24"/>
          <w:lang w:val="ro-RO"/>
        </w:rPr>
      </w:pPr>
    </w:p>
    <w:p w:rsidR="001637E2" w:rsidRPr="0024198F" w:rsidRDefault="001637E2" w:rsidP="001B073C">
      <w:pPr>
        <w:ind w:left="225" w:right="225" w:firstLine="495"/>
        <w:jc w:val="both"/>
        <w:rPr>
          <w:b/>
          <w:sz w:val="24"/>
          <w:szCs w:val="24"/>
          <w:lang w:val="ro-RO"/>
        </w:rPr>
      </w:pPr>
      <w:r w:rsidRPr="0024198F">
        <w:rPr>
          <w:b/>
          <w:sz w:val="24"/>
          <w:szCs w:val="24"/>
          <w:lang w:val="ro-RO"/>
        </w:rPr>
        <w:t xml:space="preserve">Articolul 1. </w:t>
      </w:r>
      <w:r w:rsidRPr="0024198F">
        <w:rPr>
          <w:sz w:val="24"/>
          <w:szCs w:val="24"/>
          <w:lang w:val="ro-RO"/>
        </w:rPr>
        <w:t>Obiectul legii</w:t>
      </w:r>
    </w:p>
    <w:p w:rsidR="001637E2" w:rsidRPr="0024198F" w:rsidRDefault="001637E2" w:rsidP="00D4338D">
      <w:pPr>
        <w:ind w:firstLine="720"/>
        <w:jc w:val="both"/>
        <w:rPr>
          <w:sz w:val="24"/>
          <w:szCs w:val="24"/>
          <w:lang w:val="ro-RO"/>
        </w:rPr>
      </w:pPr>
      <w:r w:rsidRPr="0024198F">
        <w:rPr>
          <w:sz w:val="24"/>
          <w:szCs w:val="24"/>
          <w:lang w:val="ro-RO"/>
        </w:rPr>
        <w:t xml:space="preserve">Prezenta lege reglementează activităţile specifice sistemelor de alimentare centralizată cu energie termică, menite să îmbunătățească eficiența energetică în ansamblu pe economie şi să </w:t>
      </w:r>
      <w:r w:rsidR="0024198F" w:rsidRPr="0024198F">
        <w:rPr>
          <w:sz w:val="24"/>
          <w:szCs w:val="24"/>
          <w:lang w:val="ro-RO"/>
        </w:rPr>
        <w:t>diminu</w:t>
      </w:r>
      <w:r w:rsidR="0024198F">
        <w:rPr>
          <w:sz w:val="24"/>
          <w:szCs w:val="24"/>
          <w:lang w:val="ro-RO"/>
        </w:rPr>
        <w:t>e</w:t>
      </w:r>
      <w:r w:rsidR="0024198F" w:rsidRPr="0024198F">
        <w:rPr>
          <w:sz w:val="24"/>
          <w:szCs w:val="24"/>
          <w:lang w:val="ro-RO"/>
        </w:rPr>
        <w:t>ze</w:t>
      </w:r>
      <w:r w:rsidRPr="0024198F">
        <w:rPr>
          <w:sz w:val="24"/>
          <w:szCs w:val="24"/>
          <w:lang w:val="ro-RO"/>
        </w:rPr>
        <w:t xml:space="preserve"> impactul negativ al sectorului energetic asupra mediului.</w:t>
      </w:r>
    </w:p>
    <w:p w:rsidR="001637E2" w:rsidRPr="0024198F" w:rsidRDefault="001637E2" w:rsidP="00BA10DF">
      <w:pPr>
        <w:jc w:val="both"/>
        <w:rPr>
          <w:sz w:val="24"/>
          <w:szCs w:val="24"/>
          <w:lang w:val="ro-RO"/>
        </w:rPr>
      </w:pPr>
    </w:p>
    <w:p w:rsidR="001637E2" w:rsidRPr="0024198F" w:rsidRDefault="001637E2" w:rsidP="001B073C">
      <w:pPr>
        <w:ind w:left="225" w:right="225" w:firstLine="495"/>
        <w:jc w:val="both"/>
        <w:rPr>
          <w:sz w:val="24"/>
          <w:szCs w:val="24"/>
          <w:lang w:val="ro-RO"/>
        </w:rPr>
      </w:pPr>
      <w:r w:rsidRPr="0024198F">
        <w:rPr>
          <w:b/>
          <w:sz w:val="24"/>
          <w:szCs w:val="24"/>
          <w:lang w:val="ro-RO"/>
        </w:rPr>
        <w:t xml:space="preserve">Articolul 2. </w:t>
      </w:r>
      <w:r w:rsidRPr="0024198F">
        <w:rPr>
          <w:sz w:val="24"/>
          <w:szCs w:val="24"/>
          <w:lang w:val="ro-RO"/>
        </w:rPr>
        <w:t xml:space="preserve">Scopul </w:t>
      </w:r>
      <w:r w:rsidRPr="0024198F">
        <w:rPr>
          <w:bCs/>
          <w:sz w:val="24"/>
          <w:szCs w:val="24"/>
          <w:lang w:val="ro-RO"/>
        </w:rPr>
        <w:t>legii</w:t>
      </w:r>
    </w:p>
    <w:p w:rsidR="001637E2" w:rsidRPr="0024198F" w:rsidRDefault="001637E2" w:rsidP="009F62F2">
      <w:pPr>
        <w:pStyle w:val="a8"/>
        <w:ind w:right="-2" w:firstLine="720"/>
        <w:rPr>
          <w:sz w:val="24"/>
          <w:szCs w:val="24"/>
        </w:rPr>
      </w:pPr>
      <w:r w:rsidRPr="0024198F">
        <w:rPr>
          <w:sz w:val="24"/>
          <w:szCs w:val="24"/>
        </w:rPr>
        <w:t>Scopul prezentei legi este instituirea unui cadru legal pentru funcţionarea eficientă şi de reglementare a sistemelor de alimentare centralizată cu energie termică, promovarea cogenerării pe baza cererii de energie termică utilă, stabilirea principiilor de desfăşurare a activităţilor specifice sistemelor de alimentare centralizată cu energie termică, în condiţii de accesibilitate, disponibilitate, fiabilitate, continuitate, competitivitate, transparenţă, cu respectarea normelor de calitate, de securitate şi de protecţie a mediului la producerea, transportul, distribuţia, furnizarea şi utilizarea energiei termice.</w:t>
      </w:r>
    </w:p>
    <w:p w:rsidR="001637E2" w:rsidRPr="0024198F" w:rsidRDefault="001637E2" w:rsidP="001B073C">
      <w:pPr>
        <w:ind w:firstLine="720"/>
        <w:jc w:val="both"/>
        <w:rPr>
          <w:sz w:val="24"/>
          <w:szCs w:val="24"/>
          <w:lang w:val="ro-RO"/>
        </w:rPr>
      </w:pPr>
    </w:p>
    <w:p w:rsidR="001637E2" w:rsidRPr="0024198F" w:rsidRDefault="001637E2" w:rsidP="00C50DAD">
      <w:pPr>
        <w:ind w:firstLine="720"/>
        <w:jc w:val="both"/>
        <w:rPr>
          <w:sz w:val="24"/>
          <w:szCs w:val="24"/>
          <w:lang w:val="ro-RO" w:eastAsia="ru-RU"/>
        </w:rPr>
      </w:pPr>
      <w:r w:rsidRPr="0024198F">
        <w:rPr>
          <w:b/>
          <w:bCs/>
          <w:sz w:val="24"/>
          <w:szCs w:val="24"/>
          <w:lang w:val="ro-RO" w:eastAsia="ru-RU"/>
        </w:rPr>
        <w:t>Articolul 3.</w:t>
      </w:r>
      <w:r w:rsidRPr="0024198F">
        <w:rPr>
          <w:sz w:val="24"/>
          <w:szCs w:val="24"/>
          <w:lang w:val="ro-RO" w:eastAsia="ru-RU"/>
        </w:rPr>
        <w:t xml:space="preserve"> Sfera de aplicare</w:t>
      </w:r>
    </w:p>
    <w:p w:rsidR="001637E2" w:rsidRPr="0024198F" w:rsidRDefault="001637E2" w:rsidP="00640B3F">
      <w:pPr>
        <w:ind w:firstLine="709"/>
        <w:jc w:val="both"/>
        <w:rPr>
          <w:sz w:val="24"/>
          <w:szCs w:val="24"/>
          <w:lang w:val="ro-RO" w:eastAsia="ru-RU"/>
        </w:rPr>
      </w:pPr>
      <w:r w:rsidRPr="0024198F">
        <w:rPr>
          <w:sz w:val="24"/>
          <w:szCs w:val="24"/>
          <w:lang w:val="ro-RO"/>
        </w:rPr>
        <w:t>Prezenta lege reglementează</w:t>
      </w:r>
      <w:r w:rsidRPr="0024198F">
        <w:rPr>
          <w:sz w:val="24"/>
          <w:szCs w:val="24"/>
          <w:lang w:val="ro-RO" w:eastAsia="ru-RU"/>
        </w:rPr>
        <w:t xml:space="preserve">: </w:t>
      </w:r>
    </w:p>
    <w:p w:rsidR="001637E2" w:rsidRPr="0024198F" w:rsidRDefault="001637E2" w:rsidP="00226792">
      <w:pPr>
        <w:tabs>
          <w:tab w:val="left" w:pos="459"/>
        </w:tabs>
        <w:jc w:val="both"/>
        <w:rPr>
          <w:sz w:val="24"/>
          <w:szCs w:val="24"/>
          <w:lang w:val="ro-RO" w:eastAsia="ru-RU"/>
        </w:rPr>
      </w:pPr>
      <w:r w:rsidRPr="0024198F">
        <w:rPr>
          <w:sz w:val="24"/>
          <w:szCs w:val="24"/>
          <w:lang w:val="ro-RO" w:eastAsia="ru-RU"/>
        </w:rPr>
        <w:t xml:space="preserve">(1) </w:t>
      </w:r>
      <w:r w:rsidRPr="0024198F">
        <w:rPr>
          <w:sz w:val="24"/>
          <w:szCs w:val="24"/>
          <w:lang w:val="ro-RO"/>
        </w:rPr>
        <w:t xml:space="preserve">principiile și obiectivele politicii de stat în cadrul </w:t>
      </w:r>
      <w:r w:rsidRPr="0024198F">
        <w:rPr>
          <w:sz w:val="24"/>
          <w:szCs w:val="24"/>
          <w:lang w:val="ro-RO" w:eastAsia="ru-RU"/>
        </w:rPr>
        <w:t xml:space="preserve">sistemelor centralizate de alimentare cu energie termică, </w:t>
      </w:r>
      <w:r w:rsidRPr="00FD132C">
        <w:rPr>
          <w:sz w:val="24"/>
          <w:szCs w:val="24"/>
          <w:lang w:val="ro-RO" w:eastAsia="ru-RU"/>
        </w:rPr>
        <w:t>în componența:</w:t>
      </w:r>
      <w:r w:rsidRPr="0024198F">
        <w:rPr>
          <w:sz w:val="24"/>
          <w:szCs w:val="24"/>
          <w:lang w:val="ro-RO" w:eastAsia="ru-RU"/>
        </w:rPr>
        <w:t xml:space="preserve"> </w:t>
      </w:r>
    </w:p>
    <w:p w:rsidR="001637E2" w:rsidRPr="0024198F" w:rsidRDefault="001B5F4A" w:rsidP="003249D9">
      <w:pPr>
        <w:numPr>
          <w:ilvl w:val="0"/>
          <w:numId w:val="8"/>
        </w:numPr>
        <w:tabs>
          <w:tab w:val="left" w:pos="459"/>
        </w:tabs>
        <w:jc w:val="both"/>
        <w:rPr>
          <w:sz w:val="24"/>
          <w:szCs w:val="24"/>
          <w:lang w:val="ro-RO" w:eastAsia="ru-RU"/>
        </w:rPr>
      </w:pPr>
      <w:r>
        <w:rPr>
          <w:sz w:val="24"/>
          <w:szCs w:val="24"/>
          <w:lang w:val="ro-RO" w:eastAsia="ru-RU"/>
        </w:rPr>
        <w:t>producer</w:t>
      </w:r>
      <w:r w:rsidR="00FD132C">
        <w:rPr>
          <w:sz w:val="24"/>
          <w:szCs w:val="24"/>
          <w:lang w:val="ro-RO" w:eastAsia="ru-RU"/>
        </w:rPr>
        <w:t>ii</w:t>
      </w:r>
      <w:r>
        <w:rPr>
          <w:sz w:val="24"/>
          <w:szCs w:val="24"/>
          <w:lang w:val="ro-RO" w:eastAsia="ru-RU"/>
        </w:rPr>
        <w:t xml:space="preserve"> energiei termice;</w:t>
      </w:r>
    </w:p>
    <w:p w:rsidR="001637E2" w:rsidRPr="0024198F" w:rsidRDefault="001637E2" w:rsidP="003249D9">
      <w:pPr>
        <w:numPr>
          <w:ilvl w:val="0"/>
          <w:numId w:val="8"/>
        </w:numPr>
        <w:tabs>
          <w:tab w:val="left" w:pos="459"/>
        </w:tabs>
        <w:ind w:left="822" w:hanging="357"/>
        <w:jc w:val="both"/>
        <w:rPr>
          <w:sz w:val="24"/>
          <w:szCs w:val="24"/>
          <w:lang w:val="ro-RO" w:eastAsia="ru-RU"/>
        </w:rPr>
      </w:pPr>
      <w:r w:rsidRPr="0024198F">
        <w:rPr>
          <w:sz w:val="24"/>
          <w:szCs w:val="24"/>
          <w:lang w:val="ro-RO" w:eastAsia="ru-RU"/>
        </w:rPr>
        <w:t>transportul</w:t>
      </w:r>
      <w:r w:rsidR="00FD132C">
        <w:rPr>
          <w:sz w:val="24"/>
          <w:szCs w:val="24"/>
          <w:lang w:val="ro-RO" w:eastAsia="ru-RU"/>
        </w:rPr>
        <w:t>ui</w:t>
      </w:r>
      <w:r w:rsidRPr="0024198F">
        <w:rPr>
          <w:sz w:val="24"/>
          <w:szCs w:val="24"/>
          <w:lang w:val="ro-RO" w:eastAsia="ru-RU"/>
        </w:rPr>
        <w:t xml:space="preserve"> energiei termice; </w:t>
      </w:r>
    </w:p>
    <w:p w:rsidR="001637E2" w:rsidRPr="0024198F" w:rsidRDefault="001637E2" w:rsidP="003249D9">
      <w:pPr>
        <w:numPr>
          <w:ilvl w:val="0"/>
          <w:numId w:val="8"/>
        </w:numPr>
        <w:tabs>
          <w:tab w:val="left" w:pos="459"/>
        </w:tabs>
        <w:ind w:left="822" w:hanging="357"/>
        <w:jc w:val="both"/>
        <w:rPr>
          <w:sz w:val="24"/>
          <w:szCs w:val="24"/>
          <w:lang w:val="ro-RO" w:eastAsia="ru-RU"/>
        </w:rPr>
      </w:pPr>
      <w:r w:rsidRPr="0024198F">
        <w:rPr>
          <w:sz w:val="24"/>
          <w:szCs w:val="24"/>
          <w:lang w:val="ro-RO" w:eastAsia="ru-RU"/>
        </w:rPr>
        <w:t>distribuţi</w:t>
      </w:r>
      <w:r w:rsidR="00FD132C">
        <w:rPr>
          <w:sz w:val="24"/>
          <w:szCs w:val="24"/>
          <w:lang w:val="ro-RO" w:eastAsia="ru-RU"/>
        </w:rPr>
        <w:t>ei</w:t>
      </w:r>
      <w:r w:rsidRPr="0024198F">
        <w:rPr>
          <w:sz w:val="24"/>
          <w:szCs w:val="24"/>
          <w:lang w:val="ro-RO" w:eastAsia="ru-RU"/>
        </w:rPr>
        <w:t xml:space="preserve"> energiei termice; </w:t>
      </w:r>
    </w:p>
    <w:p w:rsidR="001637E2" w:rsidRPr="0024198F" w:rsidRDefault="001637E2" w:rsidP="003249D9">
      <w:pPr>
        <w:numPr>
          <w:ilvl w:val="0"/>
          <w:numId w:val="8"/>
        </w:numPr>
        <w:tabs>
          <w:tab w:val="left" w:pos="459"/>
        </w:tabs>
        <w:ind w:left="822" w:hanging="357"/>
        <w:jc w:val="both"/>
        <w:rPr>
          <w:sz w:val="24"/>
          <w:szCs w:val="24"/>
          <w:lang w:val="ro-RO" w:eastAsia="ru-RU"/>
        </w:rPr>
      </w:pPr>
      <w:r w:rsidRPr="0024198F">
        <w:rPr>
          <w:sz w:val="24"/>
          <w:szCs w:val="24"/>
          <w:lang w:val="ro-RO" w:eastAsia="ru-RU"/>
        </w:rPr>
        <w:t>furniz</w:t>
      </w:r>
      <w:r w:rsidR="00FD132C">
        <w:rPr>
          <w:sz w:val="24"/>
          <w:szCs w:val="24"/>
          <w:lang w:val="ro-RO" w:eastAsia="ru-RU"/>
        </w:rPr>
        <w:t>ării</w:t>
      </w:r>
      <w:r w:rsidRPr="0024198F">
        <w:rPr>
          <w:sz w:val="24"/>
          <w:szCs w:val="24"/>
          <w:lang w:val="ro-RO" w:eastAsia="ru-RU"/>
        </w:rPr>
        <w:t xml:space="preserve"> energiei termice; </w:t>
      </w:r>
    </w:p>
    <w:p w:rsidR="001637E2" w:rsidRPr="0024198F" w:rsidRDefault="001637E2" w:rsidP="00226792">
      <w:pPr>
        <w:tabs>
          <w:tab w:val="left" w:pos="459"/>
        </w:tabs>
        <w:jc w:val="both"/>
        <w:rPr>
          <w:sz w:val="24"/>
          <w:szCs w:val="24"/>
          <w:lang w:val="ro-RO"/>
        </w:rPr>
      </w:pPr>
      <w:r w:rsidRPr="0024198F">
        <w:rPr>
          <w:sz w:val="24"/>
          <w:szCs w:val="24"/>
          <w:lang w:val="ro-RO" w:eastAsia="ru-RU"/>
        </w:rPr>
        <w:t xml:space="preserve">(2) </w:t>
      </w:r>
      <w:r w:rsidRPr="0024198F">
        <w:rPr>
          <w:sz w:val="24"/>
          <w:szCs w:val="24"/>
          <w:lang w:val="ro-RO"/>
        </w:rPr>
        <w:t>administrarea de stat în domeniu;</w:t>
      </w:r>
    </w:p>
    <w:p w:rsidR="001637E2" w:rsidRPr="0024198F" w:rsidRDefault="001637E2" w:rsidP="00226792">
      <w:pPr>
        <w:tabs>
          <w:tab w:val="left" w:pos="459"/>
        </w:tabs>
        <w:jc w:val="both"/>
        <w:rPr>
          <w:sz w:val="24"/>
          <w:szCs w:val="24"/>
          <w:lang w:val="ro-RO" w:eastAsia="ru-RU"/>
        </w:rPr>
      </w:pPr>
      <w:r w:rsidRPr="0024198F">
        <w:rPr>
          <w:sz w:val="24"/>
          <w:szCs w:val="24"/>
          <w:lang w:val="ro-RO"/>
        </w:rPr>
        <w:t xml:space="preserve">(3) </w:t>
      </w:r>
      <w:r w:rsidRPr="0024198F">
        <w:rPr>
          <w:sz w:val="24"/>
          <w:szCs w:val="24"/>
          <w:lang w:val="ro-RO" w:eastAsia="ru-RU"/>
        </w:rPr>
        <w:t>cogenerarea şi tehnologiile de cogenerare;</w:t>
      </w:r>
    </w:p>
    <w:p w:rsidR="001637E2" w:rsidRPr="00FD132C" w:rsidRDefault="001637E2" w:rsidP="00226792">
      <w:pPr>
        <w:tabs>
          <w:tab w:val="left" w:pos="459"/>
        </w:tabs>
        <w:jc w:val="both"/>
        <w:rPr>
          <w:sz w:val="24"/>
          <w:szCs w:val="24"/>
          <w:lang w:val="ro-RO" w:eastAsia="ru-RU"/>
        </w:rPr>
      </w:pPr>
      <w:r w:rsidRPr="0024198F">
        <w:rPr>
          <w:sz w:val="24"/>
          <w:szCs w:val="24"/>
          <w:lang w:val="ro-RO" w:eastAsia="ru-RU"/>
        </w:rPr>
        <w:t xml:space="preserve">(4) </w:t>
      </w:r>
      <w:r w:rsidRPr="0024198F">
        <w:rPr>
          <w:sz w:val="24"/>
          <w:szCs w:val="24"/>
          <w:lang w:val="ro-RO"/>
        </w:rPr>
        <w:t>promovarea cogenerării</w:t>
      </w:r>
      <w:r w:rsidRPr="0024198F">
        <w:rPr>
          <w:szCs w:val="24"/>
          <w:lang w:val="ro-RO"/>
        </w:rPr>
        <w:t xml:space="preserve"> </w:t>
      </w:r>
      <w:r w:rsidRPr="00FD132C">
        <w:rPr>
          <w:sz w:val="24"/>
          <w:szCs w:val="24"/>
          <w:lang w:val="ro-RO" w:eastAsia="ru-RU"/>
        </w:rPr>
        <w:t xml:space="preserve">şi </w:t>
      </w:r>
      <w:r w:rsidR="00FD132C" w:rsidRPr="00FD132C">
        <w:rPr>
          <w:sz w:val="24"/>
          <w:szCs w:val="24"/>
          <w:lang w:val="ro-RO" w:eastAsia="ru-RU"/>
        </w:rPr>
        <w:t xml:space="preserve">a </w:t>
      </w:r>
      <w:r w:rsidR="00FD132C" w:rsidRPr="00FD132C">
        <w:rPr>
          <w:sz w:val="24"/>
          <w:szCs w:val="24"/>
          <w:lang w:val="ro-RO"/>
        </w:rPr>
        <w:t xml:space="preserve">sistemelor de alimentare centralizată cu energie termică eficientă </w:t>
      </w:r>
      <w:r w:rsidRPr="00FD132C">
        <w:rPr>
          <w:sz w:val="24"/>
          <w:szCs w:val="24"/>
          <w:lang w:val="ro-RO"/>
        </w:rPr>
        <w:t>din punct de vedere energetic;</w:t>
      </w:r>
    </w:p>
    <w:p w:rsidR="001637E2" w:rsidRPr="0024198F" w:rsidRDefault="001637E2" w:rsidP="00226792">
      <w:pPr>
        <w:tabs>
          <w:tab w:val="left" w:pos="459"/>
        </w:tabs>
        <w:jc w:val="both"/>
        <w:rPr>
          <w:sz w:val="24"/>
          <w:szCs w:val="24"/>
          <w:lang w:val="ro-RO" w:eastAsia="ru-RU"/>
        </w:rPr>
      </w:pPr>
      <w:r w:rsidRPr="0024198F">
        <w:rPr>
          <w:sz w:val="24"/>
          <w:szCs w:val="24"/>
          <w:lang w:val="ro-RO" w:eastAsia="ru-RU"/>
        </w:rPr>
        <w:t xml:space="preserve">(5) determinarea şi aprobarea tarifelor reglementate la energia termică; </w:t>
      </w:r>
    </w:p>
    <w:p w:rsidR="001637E2" w:rsidRPr="0024198F" w:rsidRDefault="001637E2" w:rsidP="00226792">
      <w:pPr>
        <w:tabs>
          <w:tab w:val="left" w:pos="459"/>
        </w:tabs>
        <w:jc w:val="both"/>
        <w:rPr>
          <w:sz w:val="24"/>
          <w:szCs w:val="24"/>
          <w:lang w:val="ro-RO" w:eastAsia="ru-RU"/>
        </w:rPr>
      </w:pPr>
      <w:r w:rsidRPr="0024198F">
        <w:rPr>
          <w:sz w:val="24"/>
          <w:szCs w:val="24"/>
          <w:lang w:val="ro-RO" w:eastAsia="ru-RU"/>
        </w:rPr>
        <w:t xml:space="preserve">(6) licenţierea genurilor de activitate </w:t>
      </w:r>
      <w:r w:rsidR="001B5F4A">
        <w:rPr>
          <w:sz w:val="24"/>
          <w:szCs w:val="24"/>
          <w:lang w:val="ro-RO" w:eastAsia="ru-RU"/>
        </w:rPr>
        <w:t>î</w:t>
      </w:r>
      <w:r w:rsidRPr="0024198F">
        <w:rPr>
          <w:sz w:val="24"/>
          <w:szCs w:val="24"/>
          <w:lang w:val="ro-RO" w:eastAsia="ru-RU"/>
        </w:rPr>
        <w:t xml:space="preserve">n </w:t>
      </w:r>
      <w:r w:rsidRPr="0024198F">
        <w:rPr>
          <w:sz w:val="24"/>
          <w:szCs w:val="24"/>
          <w:lang w:val="ro-RO"/>
        </w:rPr>
        <w:t>sectorul termoenergetic</w:t>
      </w:r>
      <w:r w:rsidRPr="0024198F">
        <w:rPr>
          <w:sz w:val="24"/>
          <w:szCs w:val="24"/>
          <w:lang w:val="ro-RO" w:eastAsia="ru-RU"/>
        </w:rPr>
        <w:t xml:space="preserve">; </w:t>
      </w:r>
    </w:p>
    <w:p w:rsidR="001637E2" w:rsidRPr="0024198F" w:rsidRDefault="001637E2" w:rsidP="00531D57">
      <w:pPr>
        <w:jc w:val="both"/>
        <w:rPr>
          <w:sz w:val="24"/>
          <w:szCs w:val="24"/>
          <w:lang w:val="ro-RO" w:eastAsia="ru-RU"/>
        </w:rPr>
      </w:pPr>
      <w:r w:rsidRPr="0024198F">
        <w:rPr>
          <w:sz w:val="24"/>
          <w:szCs w:val="24"/>
          <w:lang w:val="ro-RO" w:eastAsia="ru-RU"/>
        </w:rPr>
        <w:t xml:space="preserve">(7) </w:t>
      </w:r>
      <w:r w:rsidRPr="0024198F">
        <w:rPr>
          <w:sz w:val="24"/>
          <w:szCs w:val="24"/>
          <w:lang w:val="ro-RO"/>
        </w:rPr>
        <w:t xml:space="preserve">drepturile și obligațiunile </w:t>
      </w:r>
      <w:r w:rsidR="00DF5A09">
        <w:rPr>
          <w:sz w:val="24"/>
          <w:szCs w:val="24"/>
          <w:lang w:val="ro-RO"/>
        </w:rPr>
        <w:t>unităţ</w:t>
      </w:r>
      <w:r w:rsidRPr="0024198F">
        <w:rPr>
          <w:sz w:val="24"/>
          <w:szCs w:val="24"/>
          <w:lang w:val="ro-RO"/>
        </w:rPr>
        <w:t>ilor termoenergetice</w:t>
      </w:r>
      <w:r w:rsidRPr="0024198F">
        <w:rPr>
          <w:sz w:val="24"/>
          <w:szCs w:val="24"/>
          <w:lang w:val="ro-RO" w:eastAsia="ru-RU"/>
        </w:rPr>
        <w:t>;</w:t>
      </w:r>
    </w:p>
    <w:p w:rsidR="001637E2" w:rsidRPr="0024198F" w:rsidRDefault="001637E2" w:rsidP="00531D57">
      <w:pPr>
        <w:jc w:val="both"/>
        <w:rPr>
          <w:sz w:val="24"/>
          <w:szCs w:val="24"/>
          <w:lang w:val="ro-RO" w:eastAsia="ru-RU"/>
        </w:rPr>
      </w:pPr>
      <w:r w:rsidRPr="0024198F">
        <w:rPr>
          <w:sz w:val="24"/>
          <w:szCs w:val="24"/>
          <w:lang w:val="ro-RO" w:eastAsia="ru-RU"/>
        </w:rPr>
        <w:t>(8) securitatea şi fiabilitatea în aliment</w:t>
      </w:r>
      <w:r w:rsidR="001B5F4A">
        <w:rPr>
          <w:sz w:val="24"/>
          <w:szCs w:val="24"/>
          <w:lang w:val="ro-RO" w:eastAsia="ru-RU"/>
        </w:rPr>
        <w:t>area</w:t>
      </w:r>
      <w:r w:rsidRPr="0024198F">
        <w:rPr>
          <w:sz w:val="24"/>
          <w:szCs w:val="24"/>
          <w:lang w:val="ro-RO" w:eastAsia="ru-RU"/>
        </w:rPr>
        <w:t xml:space="preserve"> cu energie termică a consumatorilor; </w:t>
      </w:r>
    </w:p>
    <w:p w:rsidR="001637E2" w:rsidRPr="0024198F" w:rsidRDefault="001637E2" w:rsidP="004C003E">
      <w:pPr>
        <w:tabs>
          <w:tab w:val="left" w:pos="459"/>
        </w:tabs>
        <w:jc w:val="both"/>
        <w:rPr>
          <w:sz w:val="24"/>
          <w:szCs w:val="24"/>
          <w:lang w:val="ro-RO" w:eastAsia="ru-RU"/>
        </w:rPr>
      </w:pPr>
      <w:r w:rsidRPr="0024198F">
        <w:rPr>
          <w:sz w:val="24"/>
          <w:szCs w:val="24"/>
          <w:lang w:val="ro-RO" w:eastAsia="ru-RU"/>
        </w:rPr>
        <w:t>(9) protecţia drepturilor consumatorilor;</w:t>
      </w:r>
    </w:p>
    <w:p w:rsidR="001637E2" w:rsidRPr="0024198F" w:rsidRDefault="001637E2" w:rsidP="004C003E">
      <w:pPr>
        <w:tabs>
          <w:tab w:val="left" w:pos="459"/>
        </w:tabs>
        <w:jc w:val="both"/>
        <w:rPr>
          <w:sz w:val="24"/>
          <w:szCs w:val="24"/>
          <w:lang w:val="ro-RO" w:eastAsia="ru-RU"/>
        </w:rPr>
      </w:pPr>
      <w:r w:rsidRPr="0024198F">
        <w:rPr>
          <w:sz w:val="24"/>
          <w:szCs w:val="24"/>
          <w:lang w:val="ro-RO" w:eastAsia="ru-RU"/>
        </w:rPr>
        <w:t xml:space="preserve">(10) </w:t>
      </w:r>
      <w:r w:rsidRPr="0024198F">
        <w:rPr>
          <w:sz w:val="24"/>
          <w:szCs w:val="24"/>
          <w:lang w:val="ro-RO"/>
        </w:rPr>
        <w:t>cogenerare</w:t>
      </w:r>
      <w:r w:rsidR="001B5F4A">
        <w:rPr>
          <w:sz w:val="24"/>
          <w:szCs w:val="24"/>
          <w:lang w:val="ro-RO"/>
        </w:rPr>
        <w:t>a</w:t>
      </w:r>
      <w:r w:rsidRPr="0024198F">
        <w:rPr>
          <w:sz w:val="24"/>
          <w:szCs w:val="24"/>
          <w:lang w:val="ro-RO"/>
        </w:rPr>
        <w:t xml:space="preserve"> de eficienţă înaltă.</w:t>
      </w:r>
      <w:r w:rsidRPr="0024198F">
        <w:rPr>
          <w:sz w:val="24"/>
          <w:szCs w:val="24"/>
          <w:lang w:val="ro-RO" w:eastAsia="ru-RU"/>
        </w:rPr>
        <w:t xml:space="preserve"> </w:t>
      </w:r>
    </w:p>
    <w:p w:rsidR="001637E2" w:rsidRPr="0024198F" w:rsidRDefault="001637E2">
      <w:pPr>
        <w:ind w:right="-2" w:firstLine="720"/>
        <w:jc w:val="both"/>
        <w:rPr>
          <w:sz w:val="24"/>
          <w:lang w:val="ro-RO"/>
        </w:rPr>
      </w:pPr>
    </w:p>
    <w:p w:rsidR="001637E2" w:rsidRPr="0024198F" w:rsidRDefault="001637E2" w:rsidP="00D4338D">
      <w:pPr>
        <w:ind w:firstLine="720"/>
        <w:rPr>
          <w:sz w:val="24"/>
          <w:szCs w:val="24"/>
          <w:lang w:val="ro-RO"/>
        </w:rPr>
      </w:pPr>
      <w:r w:rsidRPr="0024198F">
        <w:rPr>
          <w:b/>
          <w:bCs/>
          <w:sz w:val="24"/>
          <w:szCs w:val="24"/>
          <w:lang w:val="ro-RO" w:eastAsia="ru-RU"/>
        </w:rPr>
        <w:t xml:space="preserve">Articolul 4. </w:t>
      </w:r>
      <w:r w:rsidRPr="0024198F">
        <w:rPr>
          <w:sz w:val="24"/>
          <w:szCs w:val="24"/>
          <w:lang w:val="ro-RO"/>
        </w:rPr>
        <w:t>Obiectivele prezentei legi sunt următoarele:</w:t>
      </w:r>
    </w:p>
    <w:p w:rsidR="001637E2" w:rsidRPr="0024198F" w:rsidRDefault="001637E2" w:rsidP="00D4338D">
      <w:pPr>
        <w:rPr>
          <w:sz w:val="24"/>
          <w:szCs w:val="24"/>
          <w:lang w:val="ro-RO"/>
        </w:rPr>
      </w:pPr>
      <w:r w:rsidRPr="0024198F">
        <w:rPr>
          <w:sz w:val="24"/>
          <w:szCs w:val="24"/>
          <w:lang w:val="ro-RO"/>
        </w:rPr>
        <w:t>1) promovarea producerii energiei termice în regim de cogenerare;</w:t>
      </w:r>
    </w:p>
    <w:p w:rsidR="001637E2" w:rsidRPr="0024198F" w:rsidRDefault="001637E2" w:rsidP="00D4338D">
      <w:pPr>
        <w:rPr>
          <w:sz w:val="24"/>
          <w:szCs w:val="24"/>
          <w:lang w:val="ro-RO"/>
        </w:rPr>
      </w:pPr>
      <w:r w:rsidRPr="0024198F">
        <w:rPr>
          <w:sz w:val="24"/>
          <w:szCs w:val="24"/>
          <w:lang w:val="ro-RO"/>
        </w:rPr>
        <w:t>2) asigurarea securității aprovizio</w:t>
      </w:r>
      <w:r w:rsidR="00A96F16">
        <w:rPr>
          <w:sz w:val="24"/>
          <w:szCs w:val="24"/>
          <w:lang w:val="ro-RO"/>
        </w:rPr>
        <w:t>nării cu combustibili a sistemelor de alimentare centralizată cu energie termică</w:t>
      </w:r>
      <w:r w:rsidRPr="0024198F">
        <w:rPr>
          <w:sz w:val="24"/>
          <w:szCs w:val="24"/>
          <w:lang w:val="ro-RO"/>
        </w:rPr>
        <w:t>;</w:t>
      </w:r>
    </w:p>
    <w:p w:rsidR="001637E2" w:rsidRPr="0024198F" w:rsidRDefault="001637E2" w:rsidP="0082465C">
      <w:pPr>
        <w:rPr>
          <w:sz w:val="24"/>
          <w:szCs w:val="24"/>
          <w:lang w:val="ro-RO"/>
        </w:rPr>
      </w:pPr>
      <w:r w:rsidRPr="0024198F">
        <w:rPr>
          <w:sz w:val="24"/>
          <w:szCs w:val="24"/>
          <w:lang w:val="ro-RO"/>
        </w:rPr>
        <w:t>3) asigurarea durabilității în alimentarea cu energie termică a consumatorilor;</w:t>
      </w:r>
    </w:p>
    <w:p w:rsidR="001637E2" w:rsidRPr="0024198F" w:rsidRDefault="001637E2" w:rsidP="0082465C">
      <w:pPr>
        <w:rPr>
          <w:sz w:val="24"/>
          <w:szCs w:val="24"/>
          <w:lang w:val="ro-RO"/>
        </w:rPr>
      </w:pPr>
      <w:r w:rsidRPr="0024198F">
        <w:rPr>
          <w:sz w:val="24"/>
          <w:szCs w:val="24"/>
          <w:lang w:val="ro-RO"/>
        </w:rPr>
        <w:t xml:space="preserve">4) asigurarea calității și fiabilității în alimentarea cu energie termică a consumatorilor; </w:t>
      </w:r>
    </w:p>
    <w:p w:rsidR="001637E2" w:rsidRPr="0024198F" w:rsidRDefault="001637E2" w:rsidP="00D4338D">
      <w:pPr>
        <w:rPr>
          <w:sz w:val="24"/>
          <w:szCs w:val="24"/>
          <w:lang w:val="ro-RO"/>
        </w:rPr>
      </w:pPr>
      <w:r w:rsidRPr="0024198F">
        <w:rPr>
          <w:sz w:val="24"/>
          <w:szCs w:val="24"/>
          <w:lang w:val="ro-RO"/>
        </w:rPr>
        <w:lastRenderedPageBreak/>
        <w:t>5) accesibilitatea tarifelor la consumatorii finali de energie termică;</w:t>
      </w:r>
    </w:p>
    <w:p w:rsidR="001637E2" w:rsidRPr="0024198F" w:rsidRDefault="001637E2" w:rsidP="00D4338D">
      <w:pPr>
        <w:rPr>
          <w:sz w:val="24"/>
          <w:szCs w:val="24"/>
          <w:lang w:val="ro-RO"/>
        </w:rPr>
      </w:pPr>
      <w:r w:rsidRPr="0024198F">
        <w:rPr>
          <w:sz w:val="24"/>
          <w:szCs w:val="24"/>
          <w:lang w:val="ro-RO"/>
        </w:rPr>
        <w:t>6) protecţia drepturilor consumatorilor finali de energie termică;</w:t>
      </w:r>
    </w:p>
    <w:p w:rsidR="001637E2" w:rsidRPr="0024198F" w:rsidRDefault="001637E2" w:rsidP="0082465C">
      <w:pPr>
        <w:rPr>
          <w:sz w:val="24"/>
          <w:szCs w:val="24"/>
          <w:lang w:val="ro-RO"/>
        </w:rPr>
      </w:pPr>
      <w:r w:rsidRPr="0024198F">
        <w:rPr>
          <w:sz w:val="24"/>
          <w:szCs w:val="24"/>
          <w:lang w:val="ro-RO"/>
        </w:rPr>
        <w:t>7) promovarea sistemelor centralizate de alimentare cu energie termică;</w:t>
      </w:r>
    </w:p>
    <w:p w:rsidR="001637E2" w:rsidRPr="0024198F" w:rsidRDefault="001637E2" w:rsidP="0082465C">
      <w:pPr>
        <w:rPr>
          <w:sz w:val="24"/>
          <w:szCs w:val="24"/>
          <w:lang w:val="ro-RO"/>
        </w:rPr>
      </w:pPr>
      <w:r w:rsidRPr="0024198F">
        <w:rPr>
          <w:sz w:val="24"/>
          <w:szCs w:val="24"/>
          <w:lang w:val="ro-RO"/>
        </w:rPr>
        <w:t xml:space="preserve">8) asigurarea transparenței </w:t>
      </w:r>
      <w:r w:rsidR="00C51691">
        <w:rPr>
          <w:sz w:val="24"/>
          <w:szCs w:val="24"/>
          <w:lang w:val="ro-RO"/>
        </w:rPr>
        <w:t>la</w:t>
      </w:r>
      <w:r w:rsidRPr="0024198F">
        <w:rPr>
          <w:sz w:val="24"/>
          <w:szCs w:val="24"/>
          <w:lang w:val="ro-RO"/>
        </w:rPr>
        <w:t xml:space="preserve"> stabilirea tarifelor la energia termică.</w:t>
      </w:r>
    </w:p>
    <w:p w:rsidR="001637E2" w:rsidRPr="0024198F" w:rsidRDefault="001637E2" w:rsidP="00D139DB">
      <w:pPr>
        <w:ind w:left="1985" w:hanging="1418"/>
        <w:jc w:val="both"/>
        <w:rPr>
          <w:b/>
          <w:bCs/>
          <w:sz w:val="24"/>
          <w:szCs w:val="24"/>
          <w:lang w:val="ro-RO" w:eastAsia="ru-RU"/>
        </w:rPr>
      </w:pPr>
    </w:p>
    <w:p w:rsidR="001637E2" w:rsidRPr="0024198F" w:rsidRDefault="001637E2" w:rsidP="00532CA7">
      <w:pPr>
        <w:ind w:right="-2" w:firstLine="567"/>
        <w:jc w:val="both"/>
        <w:rPr>
          <w:sz w:val="24"/>
          <w:lang w:val="ro-RO"/>
        </w:rPr>
      </w:pPr>
      <w:r w:rsidRPr="0024198F">
        <w:rPr>
          <w:b/>
          <w:bCs/>
          <w:sz w:val="24"/>
          <w:lang w:val="ro-RO"/>
        </w:rPr>
        <w:t xml:space="preserve">Articolul </w:t>
      </w:r>
      <w:r w:rsidR="00654627">
        <w:rPr>
          <w:b/>
          <w:bCs/>
          <w:sz w:val="24"/>
          <w:lang w:val="ro-RO"/>
        </w:rPr>
        <w:t>5</w:t>
      </w:r>
      <w:r w:rsidRPr="0024198F">
        <w:rPr>
          <w:b/>
          <w:bCs/>
          <w:sz w:val="24"/>
          <w:lang w:val="ro-RO"/>
        </w:rPr>
        <w:t>.</w:t>
      </w:r>
      <w:r w:rsidRPr="0024198F">
        <w:rPr>
          <w:sz w:val="24"/>
          <w:lang w:val="ro-RO"/>
        </w:rPr>
        <w:t xml:space="preserve"> Noţiuni principale</w:t>
      </w:r>
    </w:p>
    <w:p w:rsidR="001637E2" w:rsidRPr="0024198F" w:rsidRDefault="001637E2" w:rsidP="00532CA7">
      <w:pPr>
        <w:ind w:right="-2" w:firstLine="567"/>
        <w:jc w:val="both"/>
        <w:rPr>
          <w:sz w:val="24"/>
          <w:szCs w:val="24"/>
          <w:lang w:val="ro-RO" w:eastAsia="ru-RU"/>
        </w:rPr>
      </w:pPr>
      <w:r w:rsidRPr="0024198F">
        <w:rPr>
          <w:sz w:val="24"/>
          <w:szCs w:val="24"/>
          <w:lang w:val="ro-RO" w:eastAsia="ru-RU"/>
        </w:rPr>
        <w:t xml:space="preserve">În sensul prezentei legi, următoarele noţiuni principale semnifică: </w:t>
      </w:r>
    </w:p>
    <w:p w:rsidR="008B7197" w:rsidRPr="0024198F" w:rsidRDefault="008B7197" w:rsidP="008B7197">
      <w:pPr>
        <w:ind w:right="-2" w:firstLine="720"/>
        <w:jc w:val="both"/>
        <w:rPr>
          <w:sz w:val="24"/>
          <w:szCs w:val="24"/>
          <w:lang w:val="ro-RO"/>
        </w:rPr>
      </w:pPr>
      <w:r w:rsidRPr="00C81D99">
        <w:rPr>
          <w:i/>
          <w:sz w:val="24"/>
          <w:szCs w:val="24"/>
          <w:lang w:val="ro-RO"/>
        </w:rPr>
        <w:t>administrator al fondului locativ</w:t>
      </w:r>
      <w:r w:rsidRPr="0024198F">
        <w:rPr>
          <w:sz w:val="24"/>
          <w:szCs w:val="24"/>
          <w:lang w:val="ro-RO"/>
        </w:rPr>
        <w:t xml:space="preserve"> – întreprinderea municipală de gestionare a fondului locativ, întreprinderea municipală a gospodăriilor locativ-comunale, cooperativele construcţiilor de locuinţe, asociaţiile coproprietarilor în condominiu, asociaţiile de proprietari a locuinţelor privatizate şi alţi agenţi economici la balanţa ori în gestiunea cărora se află un fond locativ;</w:t>
      </w:r>
    </w:p>
    <w:p w:rsidR="001637E2" w:rsidRPr="0024198F" w:rsidRDefault="001637E2" w:rsidP="00532CA7">
      <w:pPr>
        <w:ind w:right="-2" w:firstLine="720"/>
        <w:jc w:val="both"/>
        <w:rPr>
          <w:sz w:val="24"/>
          <w:szCs w:val="24"/>
          <w:lang w:val="ro-RO"/>
        </w:rPr>
      </w:pPr>
      <w:r w:rsidRPr="0024198F">
        <w:rPr>
          <w:i/>
          <w:sz w:val="24"/>
          <w:szCs w:val="24"/>
          <w:lang w:val="ro-RO"/>
        </w:rPr>
        <w:t xml:space="preserve">agent termic sau purtător de energie termică – </w:t>
      </w:r>
      <w:r w:rsidRPr="0024198F">
        <w:rPr>
          <w:sz w:val="24"/>
          <w:szCs w:val="24"/>
          <w:lang w:val="ro-RO"/>
        </w:rPr>
        <w:t xml:space="preserve">fluid termic utilizat pentru acumularea, transportul şi distribuţia energiei termice; </w:t>
      </w:r>
    </w:p>
    <w:p w:rsidR="001637E2" w:rsidRPr="0024198F" w:rsidRDefault="001637E2" w:rsidP="00532CA7">
      <w:pPr>
        <w:ind w:right="-2" w:firstLine="720"/>
        <w:jc w:val="both"/>
        <w:rPr>
          <w:sz w:val="24"/>
          <w:szCs w:val="24"/>
          <w:lang w:val="ro-RO"/>
        </w:rPr>
      </w:pPr>
      <w:r w:rsidRPr="0024198F">
        <w:rPr>
          <w:i/>
          <w:sz w:val="24"/>
          <w:szCs w:val="24"/>
          <w:lang w:val="ro-RO"/>
        </w:rPr>
        <w:t>centrală electrică cu termoficare</w:t>
      </w:r>
      <w:r w:rsidRPr="0024198F">
        <w:rPr>
          <w:sz w:val="24"/>
          <w:szCs w:val="24"/>
          <w:lang w:val="ro-RO"/>
        </w:rPr>
        <w:t xml:space="preserve"> </w:t>
      </w:r>
      <w:r w:rsidRPr="0024198F">
        <w:rPr>
          <w:i/>
          <w:sz w:val="24"/>
          <w:szCs w:val="24"/>
          <w:lang w:val="ro-RO"/>
        </w:rPr>
        <w:t xml:space="preserve">- </w:t>
      </w:r>
      <w:r w:rsidRPr="0024198F">
        <w:rPr>
          <w:sz w:val="24"/>
          <w:szCs w:val="24"/>
          <w:lang w:val="ro-RO"/>
        </w:rPr>
        <w:t>instalaţie sau ansamblul instalaţiilor pentru producerea combinată a energiei electrice şi termice;</w:t>
      </w:r>
    </w:p>
    <w:p w:rsidR="001637E2" w:rsidRPr="0024198F" w:rsidRDefault="001637E2" w:rsidP="00532CA7">
      <w:pPr>
        <w:ind w:right="-2" w:firstLine="720"/>
        <w:jc w:val="both"/>
        <w:rPr>
          <w:i/>
          <w:sz w:val="24"/>
          <w:szCs w:val="24"/>
          <w:lang w:val="ro-RO"/>
        </w:rPr>
      </w:pPr>
      <w:r w:rsidRPr="0024198F">
        <w:rPr>
          <w:i/>
          <w:sz w:val="24"/>
          <w:szCs w:val="24"/>
          <w:lang w:val="ro-RO"/>
        </w:rPr>
        <w:t xml:space="preserve">centrală termică </w:t>
      </w:r>
      <w:r w:rsidRPr="0024198F">
        <w:rPr>
          <w:sz w:val="24"/>
          <w:szCs w:val="24"/>
          <w:lang w:val="ro-RO"/>
        </w:rPr>
        <w:t>– instalaţie sau ansamblul instalaţiilor pentru producerea energiei termice;</w:t>
      </w:r>
      <w:r w:rsidRPr="0024198F">
        <w:rPr>
          <w:i/>
          <w:sz w:val="24"/>
          <w:szCs w:val="24"/>
          <w:lang w:val="ro-RO"/>
        </w:rPr>
        <w:t xml:space="preserve"> </w:t>
      </w:r>
    </w:p>
    <w:p w:rsidR="001637E2" w:rsidRPr="0024198F" w:rsidRDefault="001637E2" w:rsidP="007C2731">
      <w:pPr>
        <w:ind w:right="-2" w:firstLine="709"/>
        <w:jc w:val="both"/>
        <w:rPr>
          <w:sz w:val="24"/>
          <w:szCs w:val="24"/>
          <w:lang w:val="ro-RO"/>
        </w:rPr>
      </w:pPr>
      <w:r w:rsidRPr="0024198F">
        <w:rPr>
          <w:i/>
          <w:sz w:val="24"/>
          <w:szCs w:val="24"/>
          <w:lang w:val="ro-RO"/>
        </w:rPr>
        <w:t>cerere justificată din punct de vedere economic</w:t>
      </w:r>
      <w:r w:rsidRPr="0024198F">
        <w:rPr>
          <w:sz w:val="24"/>
          <w:szCs w:val="24"/>
          <w:lang w:val="ro-RO"/>
        </w:rPr>
        <w:t xml:space="preserve"> - cererea care nu depăşeşte necesarul de încălzire sau răcire şi care ar putea fi satisfăcută altfel în condiţiile pieţei, prin alte procese de producere a energiei, în afară de cogenerare;</w:t>
      </w:r>
    </w:p>
    <w:p w:rsidR="001637E2" w:rsidRPr="0024198F" w:rsidRDefault="001637E2" w:rsidP="007C2731">
      <w:pPr>
        <w:ind w:right="-2" w:firstLine="709"/>
        <w:jc w:val="both"/>
        <w:rPr>
          <w:sz w:val="24"/>
          <w:szCs w:val="24"/>
          <w:lang w:val="ro-RO"/>
        </w:rPr>
      </w:pPr>
      <w:r w:rsidRPr="0024198F">
        <w:rPr>
          <w:i/>
          <w:sz w:val="24"/>
          <w:szCs w:val="24"/>
          <w:lang w:val="ro-RO"/>
        </w:rPr>
        <w:t xml:space="preserve">cogenerare - </w:t>
      </w:r>
      <w:r w:rsidRPr="0024198F">
        <w:rPr>
          <w:sz w:val="24"/>
          <w:szCs w:val="24"/>
          <w:lang w:val="ro-RO"/>
        </w:rPr>
        <w:t>producerea simultană, în acelaşi proces, a energiei termice şi a energiei electrice şi/sau mecanice;</w:t>
      </w:r>
    </w:p>
    <w:p w:rsidR="001637E2" w:rsidRPr="0024198F" w:rsidRDefault="001637E2" w:rsidP="00830A6A">
      <w:pPr>
        <w:autoSpaceDE w:val="0"/>
        <w:autoSpaceDN w:val="0"/>
        <w:adjustRightInd w:val="0"/>
        <w:ind w:right="-2" w:firstLine="720"/>
        <w:jc w:val="both"/>
        <w:rPr>
          <w:rFonts w:eastAsia="EUAlbertina-Regular-Identity-H"/>
          <w:sz w:val="24"/>
          <w:szCs w:val="24"/>
          <w:lang w:val="ro-RO" w:eastAsia="ru-RU"/>
        </w:rPr>
      </w:pPr>
      <w:r w:rsidRPr="00830A6A">
        <w:rPr>
          <w:i/>
          <w:sz w:val="24"/>
          <w:szCs w:val="24"/>
          <w:lang w:val="ro-RO"/>
        </w:rPr>
        <w:t>cogenerare de eficienţă înaltă</w:t>
      </w:r>
      <w:r w:rsidRPr="00830A6A">
        <w:rPr>
          <w:sz w:val="24"/>
          <w:szCs w:val="24"/>
          <w:lang w:val="ro-RO"/>
        </w:rPr>
        <w:t xml:space="preserve"> – cogenerarea care îndeplinește cri</w:t>
      </w:r>
      <w:r w:rsidR="00921A9D">
        <w:rPr>
          <w:sz w:val="24"/>
          <w:szCs w:val="24"/>
          <w:lang w:val="ro-RO"/>
        </w:rPr>
        <w:t xml:space="preserve">teriile stabilite în </w:t>
      </w:r>
      <w:r w:rsidR="00921A9D" w:rsidRPr="008F5A6F">
        <w:rPr>
          <w:sz w:val="24"/>
          <w:szCs w:val="24"/>
          <w:lang w:val="ro-RO"/>
        </w:rPr>
        <w:t xml:space="preserve">anexa nr. </w:t>
      </w:r>
      <w:r w:rsidR="00C81D99" w:rsidRPr="008F5A6F">
        <w:rPr>
          <w:sz w:val="24"/>
          <w:szCs w:val="24"/>
          <w:lang w:val="ro-RO"/>
        </w:rPr>
        <w:t>II</w:t>
      </w:r>
      <w:r w:rsidRPr="008F5A6F">
        <w:rPr>
          <w:sz w:val="24"/>
          <w:szCs w:val="24"/>
          <w:lang w:val="ro-RO"/>
        </w:rPr>
        <w:t>;</w:t>
      </w:r>
      <w:r w:rsidRPr="0024198F">
        <w:rPr>
          <w:sz w:val="24"/>
          <w:szCs w:val="24"/>
          <w:lang w:val="ro-RO"/>
        </w:rPr>
        <w:t xml:space="preserve"> </w:t>
      </w:r>
    </w:p>
    <w:p w:rsidR="001637E2" w:rsidRPr="0024198F" w:rsidRDefault="001637E2">
      <w:pPr>
        <w:ind w:right="-2" w:firstLine="720"/>
        <w:jc w:val="both"/>
        <w:rPr>
          <w:sz w:val="24"/>
          <w:szCs w:val="24"/>
          <w:lang w:val="ro-RO"/>
        </w:rPr>
      </w:pPr>
      <w:r w:rsidRPr="0024198F">
        <w:rPr>
          <w:i/>
          <w:sz w:val="24"/>
          <w:szCs w:val="24"/>
          <w:lang w:val="ro-RO"/>
        </w:rPr>
        <w:t xml:space="preserve">consumator – </w:t>
      </w:r>
      <w:r w:rsidRPr="0024198F">
        <w:rPr>
          <w:sz w:val="24"/>
          <w:szCs w:val="24"/>
          <w:lang w:val="ro-RO"/>
        </w:rPr>
        <w:t>persoană fizică sau juridică care utilizează energia termică, pe bază de contract, prin racordarea instalaţiilor sale la reţeaua termică a furnizorulu</w:t>
      </w:r>
      <w:r w:rsidRPr="00E30ADA">
        <w:rPr>
          <w:sz w:val="24"/>
          <w:szCs w:val="24"/>
          <w:lang w:val="ro-RO"/>
        </w:rPr>
        <w:t>i;</w:t>
      </w:r>
    </w:p>
    <w:p w:rsidR="001637E2" w:rsidRPr="0024198F" w:rsidRDefault="001637E2" w:rsidP="009A79D3">
      <w:pPr>
        <w:pStyle w:val="31"/>
        <w:ind w:right="-2" w:firstLine="720"/>
        <w:jc w:val="both"/>
        <w:rPr>
          <w:sz w:val="24"/>
          <w:szCs w:val="24"/>
        </w:rPr>
      </w:pPr>
      <w:r w:rsidRPr="0024198F">
        <w:rPr>
          <w:i/>
          <w:sz w:val="24"/>
          <w:szCs w:val="24"/>
        </w:rPr>
        <w:t xml:space="preserve">distribuţie – </w:t>
      </w:r>
      <w:r w:rsidRPr="0024198F">
        <w:rPr>
          <w:sz w:val="24"/>
          <w:szCs w:val="24"/>
        </w:rPr>
        <w:t>transmiterea energiei termice în scopul livrării acesteia către consumatori;</w:t>
      </w:r>
    </w:p>
    <w:p w:rsidR="001637E2" w:rsidRDefault="001637E2" w:rsidP="009A79D3">
      <w:pPr>
        <w:pStyle w:val="a8"/>
        <w:ind w:right="-2" w:firstLine="720"/>
        <w:rPr>
          <w:sz w:val="24"/>
          <w:szCs w:val="24"/>
        </w:rPr>
      </w:pPr>
      <w:r w:rsidRPr="0024198F">
        <w:rPr>
          <w:i/>
          <w:sz w:val="24"/>
          <w:szCs w:val="24"/>
        </w:rPr>
        <w:t>echipament de măsurare</w:t>
      </w:r>
      <w:r w:rsidRPr="0024198F">
        <w:rPr>
          <w:sz w:val="24"/>
          <w:szCs w:val="24"/>
        </w:rPr>
        <w:t xml:space="preserve"> – dispozitiv, instalaţie sau ansamblul instalaţii</w:t>
      </w:r>
      <w:r w:rsidR="00740A51">
        <w:rPr>
          <w:sz w:val="24"/>
          <w:szCs w:val="24"/>
        </w:rPr>
        <w:t>lor</w:t>
      </w:r>
      <w:r w:rsidRPr="0024198F">
        <w:rPr>
          <w:sz w:val="24"/>
          <w:szCs w:val="24"/>
        </w:rPr>
        <w:t xml:space="preserve"> destinate pentru măsurarea parametrilor agentului termic şi a cantităţii de energie termică, </w:t>
      </w:r>
      <w:r w:rsidRPr="0053637D">
        <w:rPr>
          <w:sz w:val="24"/>
          <w:szCs w:val="24"/>
        </w:rPr>
        <w:t>legalizat</w:t>
      </w:r>
      <w:r w:rsidR="00E30ADA" w:rsidRPr="0053637D">
        <w:rPr>
          <w:sz w:val="24"/>
          <w:szCs w:val="24"/>
        </w:rPr>
        <w:t>e</w:t>
      </w:r>
      <w:r w:rsidRPr="0053637D">
        <w:rPr>
          <w:sz w:val="24"/>
          <w:szCs w:val="24"/>
        </w:rPr>
        <w:t xml:space="preserve"> metrologic şi supus</w:t>
      </w:r>
      <w:r w:rsidR="00E30ADA" w:rsidRPr="0053637D">
        <w:rPr>
          <w:sz w:val="24"/>
          <w:szCs w:val="24"/>
        </w:rPr>
        <w:t>e</w:t>
      </w:r>
      <w:r w:rsidRPr="0024198F">
        <w:rPr>
          <w:sz w:val="24"/>
          <w:szCs w:val="24"/>
        </w:rPr>
        <w:t xml:space="preserve"> verificări</w:t>
      </w:r>
      <w:r w:rsidR="0053637D">
        <w:rPr>
          <w:sz w:val="24"/>
          <w:szCs w:val="24"/>
        </w:rPr>
        <w:t>i</w:t>
      </w:r>
      <w:r w:rsidRPr="0024198F">
        <w:rPr>
          <w:sz w:val="24"/>
          <w:szCs w:val="24"/>
        </w:rPr>
        <w:t xml:space="preserve"> periodice în modul stabilit; </w:t>
      </w:r>
    </w:p>
    <w:p w:rsidR="0071634D" w:rsidRPr="008F5A6F" w:rsidRDefault="0071634D" w:rsidP="0071634D">
      <w:pPr>
        <w:ind w:firstLine="720"/>
        <w:jc w:val="both"/>
        <w:rPr>
          <w:sz w:val="24"/>
          <w:szCs w:val="24"/>
          <w:lang w:val="ro-RO"/>
        </w:rPr>
      </w:pPr>
      <w:r w:rsidRPr="008F5A6F">
        <w:rPr>
          <w:i/>
          <w:sz w:val="24"/>
          <w:szCs w:val="24"/>
          <w:lang w:val="ro-RO"/>
        </w:rPr>
        <w:t>eficienţă</w:t>
      </w:r>
      <w:r w:rsidRPr="008F5A6F">
        <w:rPr>
          <w:sz w:val="24"/>
          <w:szCs w:val="24"/>
          <w:lang w:val="ro-RO"/>
        </w:rPr>
        <w:t xml:space="preserve"> - randamentul unui proces de producere a energiei calculat pe baza puterii calorifice inferioare a combustibililor;</w:t>
      </w:r>
    </w:p>
    <w:p w:rsidR="0071634D" w:rsidRPr="0024198F" w:rsidRDefault="0071634D" w:rsidP="0071634D">
      <w:pPr>
        <w:ind w:firstLine="720"/>
        <w:jc w:val="both"/>
        <w:rPr>
          <w:sz w:val="24"/>
          <w:szCs w:val="24"/>
          <w:lang w:val="ro-RO"/>
        </w:rPr>
      </w:pPr>
      <w:r w:rsidRPr="008F5A6F">
        <w:rPr>
          <w:i/>
          <w:sz w:val="24"/>
          <w:szCs w:val="24"/>
          <w:lang w:val="ro-RO"/>
        </w:rPr>
        <w:t>eficienţă globală</w:t>
      </w:r>
      <w:r w:rsidRPr="0024198F">
        <w:rPr>
          <w:sz w:val="24"/>
          <w:szCs w:val="24"/>
          <w:lang w:val="ro-RO"/>
        </w:rPr>
        <w:t xml:space="preserve"> - suma anuală a </w:t>
      </w:r>
      <w:r w:rsidRPr="00472B95">
        <w:rPr>
          <w:sz w:val="24"/>
          <w:szCs w:val="24"/>
          <w:lang w:val="ro-RO"/>
        </w:rPr>
        <w:t>producției de energie electrică, de energie mecanică și de energie termică utilă,</w:t>
      </w:r>
      <w:r w:rsidRPr="0024198F">
        <w:rPr>
          <w:sz w:val="24"/>
          <w:szCs w:val="24"/>
          <w:lang w:val="ro-RO"/>
        </w:rPr>
        <w:t xml:space="preserve"> împărțită la cantitatea de combustibil folosită pentru producerea energiei termice într-un proces de cogenerare și în producția brută de energie electrică și mecanică;</w:t>
      </w:r>
    </w:p>
    <w:p w:rsidR="001637E2" w:rsidRPr="0024198F" w:rsidRDefault="001637E2" w:rsidP="009A79D3">
      <w:pPr>
        <w:pStyle w:val="a8"/>
        <w:ind w:right="-2" w:firstLine="720"/>
        <w:rPr>
          <w:sz w:val="24"/>
          <w:szCs w:val="24"/>
        </w:rPr>
      </w:pPr>
      <w:r w:rsidRPr="0024198F">
        <w:rPr>
          <w:i/>
          <w:sz w:val="24"/>
          <w:szCs w:val="24"/>
        </w:rPr>
        <w:t>energie electrică produsă prin cogenerare</w:t>
      </w:r>
      <w:r w:rsidRPr="0024198F">
        <w:rPr>
          <w:sz w:val="24"/>
          <w:szCs w:val="24"/>
        </w:rPr>
        <w:t xml:space="preserve"> - energia electrică produsă într-un proces legat de producerea de energie termică utilă și calculată în conformitate cu metodologia prezentată în </w:t>
      </w:r>
      <w:r w:rsidRPr="008F5A6F">
        <w:rPr>
          <w:sz w:val="24"/>
          <w:szCs w:val="24"/>
        </w:rPr>
        <w:t xml:space="preserve">anexa nr. </w:t>
      </w:r>
      <w:r w:rsidR="008F5A6F" w:rsidRPr="008F5A6F">
        <w:rPr>
          <w:sz w:val="24"/>
          <w:szCs w:val="24"/>
        </w:rPr>
        <w:t>I</w:t>
      </w:r>
      <w:r w:rsidRPr="008F5A6F">
        <w:rPr>
          <w:sz w:val="24"/>
          <w:szCs w:val="24"/>
        </w:rPr>
        <w:t>;</w:t>
      </w:r>
    </w:p>
    <w:p w:rsidR="001637E2" w:rsidRPr="0024198F" w:rsidRDefault="001637E2" w:rsidP="00947731">
      <w:pPr>
        <w:ind w:right="-2" w:firstLine="720"/>
        <w:jc w:val="both"/>
        <w:rPr>
          <w:sz w:val="24"/>
          <w:szCs w:val="24"/>
          <w:lang w:val="ro-RO"/>
        </w:rPr>
      </w:pPr>
      <w:r w:rsidRPr="0024198F">
        <w:rPr>
          <w:i/>
          <w:sz w:val="24"/>
          <w:szCs w:val="24"/>
          <w:lang w:val="ro-RO"/>
        </w:rPr>
        <w:t>energie termică</w:t>
      </w:r>
      <w:r w:rsidRPr="0024198F">
        <w:rPr>
          <w:sz w:val="24"/>
          <w:szCs w:val="24"/>
          <w:lang w:val="ro-RO"/>
        </w:rPr>
        <w:t xml:space="preserve"> </w:t>
      </w:r>
      <w:r w:rsidRPr="003F6499">
        <w:rPr>
          <w:sz w:val="24"/>
          <w:szCs w:val="24"/>
          <w:lang w:val="ro-RO"/>
        </w:rPr>
        <w:t>–</w:t>
      </w:r>
      <w:r w:rsidR="00506C65" w:rsidRPr="003F6499">
        <w:rPr>
          <w:sz w:val="24"/>
          <w:szCs w:val="24"/>
          <w:lang w:val="ro-RO"/>
        </w:rPr>
        <w:t xml:space="preserve"> </w:t>
      </w:r>
      <w:r w:rsidRPr="003F6499">
        <w:rPr>
          <w:sz w:val="24"/>
          <w:szCs w:val="24"/>
          <w:shd w:val="clear" w:color="auto" w:fill="FFFFFF"/>
          <w:lang w:val="ro-RO"/>
        </w:rPr>
        <w:t>energ</w:t>
      </w:r>
      <w:r w:rsidR="00506C65" w:rsidRPr="003F6499">
        <w:rPr>
          <w:sz w:val="24"/>
          <w:szCs w:val="24"/>
          <w:shd w:val="clear" w:color="auto" w:fill="FFFFFF"/>
          <w:lang w:val="ro-RO"/>
        </w:rPr>
        <w:t>ia conţinută de un sistem fizic</w:t>
      </w:r>
      <w:r w:rsidR="003F6499" w:rsidRPr="003F6499">
        <w:rPr>
          <w:sz w:val="24"/>
          <w:szCs w:val="24"/>
          <w:shd w:val="clear" w:color="auto" w:fill="FFFFFF"/>
          <w:lang w:val="ro-RO"/>
        </w:rPr>
        <w:t>,</w:t>
      </w:r>
      <w:r w:rsidRPr="003F6499">
        <w:rPr>
          <w:sz w:val="24"/>
          <w:szCs w:val="24"/>
          <w:shd w:val="clear" w:color="auto" w:fill="FFFFFF"/>
          <w:lang w:val="ro-RO"/>
        </w:rPr>
        <w:t xml:space="preserve"> care poate fi transmisă altui sistem fizic pe baza diferenţei dintre temperatura sistemului care cedează energie şi temperatura sistemului care primeşte energie</w:t>
      </w:r>
      <w:r w:rsidRPr="003F6499">
        <w:rPr>
          <w:sz w:val="24"/>
          <w:szCs w:val="24"/>
          <w:lang w:val="ro-RO"/>
        </w:rPr>
        <w:t>;</w:t>
      </w:r>
    </w:p>
    <w:p w:rsidR="001637E2" w:rsidRPr="00506C65" w:rsidRDefault="001637E2" w:rsidP="00506C65">
      <w:pPr>
        <w:ind w:right="-2" w:firstLine="720"/>
        <w:jc w:val="both"/>
        <w:rPr>
          <w:sz w:val="24"/>
          <w:szCs w:val="24"/>
          <w:lang w:val="ro-RO"/>
        </w:rPr>
      </w:pPr>
      <w:r w:rsidRPr="0024198F">
        <w:rPr>
          <w:i/>
          <w:sz w:val="24"/>
          <w:szCs w:val="24"/>
          <w:lang w:val="ro-RO"/>
        </w:rPr>
        <w:t>energie termică utilă</w:t>
      </w:r>
      <w:r w:rsidRPr="00506C65">
        <w:rPr>
          <w:i/>
          <w:sz w:val="24"/>
          <w:szCs w:val="24"/>
          <w:lang w:val="ro-RO"/>
        </w:rPr>
        <w:t xml:space="preserve"> - </w:t>
      </w:r>
      <w:r w:rsidRPr="00506C65">
        <w:rPr>
          <w:sz w:val="24"/>
          <w:szCs w:val="24"/>
          <w:lang w:val="ro-RO"/>
        </w:rPr>
        <w:t xml:space="preserve">energia termică produsă într-un proces de cogenerare, pentru a satisface o cerere de încălzire sau răcire, justificată din punct de vedere economic; </w:t>
      </w:r>
    </w:p>
    <w:p w:rsidR="001637E2" w:rsidRPr="0024198F" w:rsidRDefault="001637E2" w:rsidP="009A79D3">
      <w:pPr>
        <w:ind w:right="-2" w:firstLine="720"/>
        <w:jc w:val="both"/>
        <w:rPr>
          <w:sz w:val="24"/>
          <w:szCs w:val="24"/>
          <w:lang w:val="ro-RO"/>
        </w:rPr>
      </w:pPr>
      <w:r w:rsidRPr="0024198F">
        <w:rPr>
          <w:i/>
          <w:sz w:val="24"/>
          <w:szCs w:val="24"/>
          <w:lang w:val="ro-RO"/>
        </w:rPr>
        <w:t xml:space="preserve">furnizor – </w:t>
      </w:r>
      <w:r w:rsidRPr="0024198F">
        <w:rPr>
          <w:sz w:val="24"/>
          <w:szCs w:val="24"/>
          <w:lang w:val="ro-RO"/>
        </w:rPr>
        <w:t>agent economic</w:t>
      </w:r>
      <w:r w:rsidRPr="0024198F">
        <w:rPr>
          <w:i/>
          <w:sz w:val="24"/>
          <w:szCs w:val="24"/>
          <w:lang w:val="ro-RO"/>
        </w:rPr>
        <w:t xml:space="preserve"> </w:t>
      </w:r>
      <w:r w:rsidRPr="0024198F">
        <w:rPr>
          <w:sz w:val="24"/>
          <w:szCs w:val="24"/>
          <w:lang w:val="ro-RO"/>
        </w:rPr>
        <w:t>ce furnizează energie termică consumatorilor. Furnizorul poate fi concomitent producător şi distribuitor sau numai distribuitor;</w:t>
      </w:r>
    </w:p>
    <w:p w:rsidR="001637E2" w:rsidRPr="0024198F" w:rsidRDefault="001637E2" w:rsidP="009A79D3">
      <w:pPr>
        <w:ind w:right="-2" w:firstLine="720"/>
        <w:jc w:val="both"/>
        <w:rPr>
          <w:sz w:val="24"/>
          <w:szCs w:val="24"/>
          <w:lang w:val="ro-RO"/>
        </w:rPr>
      </w:pPr>
      <w:r w:rsidRPr="0024198F">
        <w:rPr>
          <w:i/>
          <w:sz w:val="24"/>
          <w:szCs w:val="24"/>
          <w:lang w:val="ro-RO"/>
        </w:rPr>
        <w:t xml:space="preserve">instalaţie de utilizare a energiei termice – </w:t>
      </w:r>
      <w:r w:rsidRPr="0024198F">
        <w:rPr>
          <w:sz w:val="24"/>
          <w:szCs w:val="24"/>
          <w:lang w:val="ro-RO"/>
        </w:rPr>
        <w:t>ansamblul instalaţiilor şi receptoarelor care consumă energie termică;</w:t>
      </w:r>
    </w:p>
    <w:p w:rsidR="001637E2" w:rsidRPr="0024198F" w:rsidRDefault="001637E2" w:rsidP="00EC1D1C">
      <w:pPr>
        <w:ind w:firstLine="720"/>
        <w:jc w:val="both"/>
        <w:rPr>
          <w:sz w:val="24"/>
          <w:szCs w:val="24"/>
          <w:lang w:val="ro-RO"/>
        </w:rPr>
      </w:pPr>
      <w:r w:rsidRPr="000F1677">
        <w:rPr>
          <w:i/>
          <w:sz w:val="24"/>
          <w:szCs w:val="24"/>
          <w:lang w:val="ro-RO"/>
        </w:rPr>
        <w:t>producător</w:t>
      </w:r>
      <w:r w:rsidRPr="000F1677">
        <w:rPr>
          <w:sz w:val="24"/>
          <w:szCs w:val="24"/>
          <w:lang w:val="ro-RO"/>
        </w:rPr>
        <w:t xml:space="preserve"> </w:t>
      </w:r>
      <w:r w:rsidRPr="000F1677">
        <w:rPr>
          <w:i/>
          <w:sz w:val="24"/>
          <w:szCs w:val="24"/>
          <w:lang w:val="ro-RO"/>
        </w:rPr>
        <w:t xml:space="preserve">– </w:t>
      </w:r>
      <w:r w:rsidRPr="000F1677">
        <w:rPr>
          <w:sz w:val="24"/>
          <w:szCs w:val="24"/>
          <w:lang w:val="ro-RO"/>
        </w:rPr>
        <w:t>orice persoana fizică sau juridică care produce energie termică în centrale</w:t>
      </w:r>
      <w:r w:rsidR="00EC1D1C" w:rsidRPr="000F1677">
        <w:rPr>
          <w:sz w:val="24"/>
          <w:szCs w:val="24"/>
          <w:lang w:val="ro-RO"/>
        </w:rPr>
        <w:t>le</w:t>
      </w:r>
      <w:r w:rsidRPr="000F1677">
        <w:rPr>
          <w:sz w:val="24"/>
          <w:szCs w:val="24"/>
          <w:lang w:val="ro-RO"/>
        </w:rPr>
        <w:t xml:space="preserve"> electrice cu termoficare, </w:t>
      </w:r>
      <w:r w:rsidR="00EC1D1C" w:rsidRPr="000F1677">
        <w:rPr>
          <w:sz w:val="24"/>
          <w:szCs w:val="24"/>
          <w:lang w:val="ro-RO"/>
        </w:rPr>
        <w:t>centralele de producere</w:t>
      </w:r>
      <w:r w:rsidR="00EC1D1C" w:rsidRPr="000F1677">
        <w:rPr>
          <w:i/>
          <w:sz w:val="28"/>
          <w:szCs w:val="28"/>
          <w:lang w:val="ro-RO"/>
        </w:rPr>
        <w:t xml:space="preserve"> </w:t>
      </w:r>
      <w:r w:rsidR="00EC1D1C" w:rsidRPr="000F1677">
        <w:rPr>
          <w:sz w:val="24"/>
          <w:szCs w:val="24"/>
          <w:lang w:val="ro-RO"/>
        </w:rPr>
        <w:t xml:space="preserve">a energiei electrice şi termice în regim de cogenerare de eficienţă înaltă, centralele termice </w:t>
      </w:r>
      <w:r w:rsidR="00BE4091">
        <w:rPr>
          <w:sz w:val="24"/>
          <w:szCs w:val="24"/>
          <w:lang w:val="ro-RO"/>
        </w:rPr>
        <w:t>şi</w:t>
      </w:r>
      <w:r w:rsidR="00EC1D1C" w:rsidRPr="000F1677">
        <w:rPr>
          <w:sz w:val="24"/>
          <w:szCs w:val="24"/>
          <w:lang w:val="ro-RO"/>
        </w:rPr>
        <w:t xml:space="preserve"> în instalaţiile speciale de producere a energiei termice din surse de energie regenerabilă</w:t>
      </w:r>
      <w:r w:rsidRPr="000F1677">
        <w:rPr>
          <w:sz w:val="24"/>
          <w:szCs w:val="24"/>
          <w:lang w:val="ro-RO"/>
        </w:rPr>
        <w:t xml:space="preserve"> în scopul comercializării acesteia;</w:t>
      </w:r>
      <w:r w:rsidRPr="0024198F">
        <w:rPr>
          <w:sz w:val="24"/>
          <w:szCs w:val="24"/>
          <w:lang w:val="ro-RO"/>
        </w:rPr>
        <w:t xml:space="preserve"> </w:t>
      </w:r>
    </w:p>
    <w:p w:rsidR="001637E2" w:rsidRPr="0024198F" w:rsidRDefault="001637E2" w:rsidP="00F676A6">
      <w:pPr>
        <w:ind w:right="-2" w:firstLine="720"/>
        <w:jc w:val="both"/>
        <w:rPr>
          <w:sz w:val="24"/>
          <w:szCs w:val="24"/>
          <w:lang w:val="ro-RO"/>
        </w:rPr>
      </w:pPr>
      <w:r w:rsidRPr="0024198F">
        <w:rPr>
          <w:i/>
          <w:sz w:val="24"/>
          <w:szCs w:val="24"/>
          <w:lang w:val="ro-RO"/>
        </w:rPr>
        <w:t xml:space="preserve">punct de delimitare – </w:t>
      </w:r>
      <w:r w:rsidRPr="0024198F">
        <w:rPr>
          <w:sz w:val="24"/>
          <w:szCs w:val="24"/>
          <w:lang w:val="ro-RO"/>
        </w:rPr>
        <w:t>loc în care</w:t>
      </w:r>
      <w:r w:rsidRPr="0024198F">
        <w:rPr>
          <w:i/>
          <w:sz w:val="24"/>
          <w:szCs w:val="24"/>
          <w:lang w:val="ro-RO"/>
        </w:rPr>
        <w:t xml:space="preserve"> </w:t>
      </w:r>
      <w:r w:rsidRPr="0024198F">
        <w:rPr>
          <w:sz w:val="24"/>
          <w:szCs w:val="24"/>
          <w:lang w:val="ro-RO"/>
        </w:rPr>
        <w:t xml:space="preserve">instalaţia de utilizare a energiei termice se racordează la reţeaua termică şi în care patrimoniul consumatorului şi patrimoniul unităţii termoenergetice se </w:t>
      </w:r>
      <w:r w:rsidRPr="0024198F">
        <w:rPr>
          <w:sz w:val="24"/>
          <w:szCs w:val="24"/>
          <w:lang w:val="ro-RO"/>
        </w:rPr>
        <w:lastRenderedPageBreak/>
        <w:t xml:space="preserve">delimitează în funcţie de dreptul de proprietate </w:t>
      </w:r>
      <w:r w:rsidRPr="00EC1D1C">
        <w:rPr>
          <w:sz w:val="24"/>
          <w:szCs w:val="24"/>
          <w:lang w:val="ro-RO"/>
        </w:rPr>
        <w:t>sau loc în care se delimitează, în funcţie de dreptul de proprietate, patrimoniile unităţilor termoenergetice;</w:t>
      </w:r>
    </w:p>
    <w:p w:rsidR="001637E2" w:rsidRPr="0024198F" w:rsidRDefault="001637E2" w:rsidP="00F676A6">
      <w:pPr>
        <w:ind w:firstLine="720"/>
        <w:jc w:val="both"/>
        <w:rPr>
          <w:sz w:val="24"/>
          <w:szCs w:val="24"/>
          <w:lang w:val="ro-RO"/>
        </w:rPr>
      </w:pPr>
      <w:r w:rsidRPr="0024198F">
        <w:rPr>
          <w:i/>
          <w:sz w:val="24"/>
          <w:szCs w:val="24"/>
          <w:lang w:val="ro-RO"/>
        </w:rPr>
        <w:t>raportul dintre energia electrică și energia termică</w:t>
      </w:r>
      <w:r w:rsidRPr="0024198F">
        <w:rPr>
          <w:sz w:val="24"/>
          <w:szCs w:val="24"/>
          <w:lang w:val="ro-RO"/>
        </w:rPr>
        <w:t xml:space="preserve"> - raportul dintre energia electrică produsă prin cogenerare și energia termică utilă la funcționare</w:t>
      </w:r>
      <w:r w:rsidR="00FE59A9">
        <w:rPr>
          <w:sz w:val="24"/>
          <w:szCs w:val="24"/>
          <w:lang w:val="ro-RO"/>
        </w:rPr>
        <w:t>a</w:t>
      </w:r>
      <w:r w:rsidRPr="0024198F">
        <w:rPr>
          <w:sz w:val="24"/>
          <w:szCs w:val="24"/>
          <w:lang w:val="ro-RO"/>
        </w:rPr>
        <w:t xml:space="preserve"> exclusiv în regim de cogenerare, utiliz</w:t>
      </w:r>
      <w:r w:rsidR="000E74BB">
        <w:rPr>
          <w:sz w:val="24"/>
          <w:szCs w:val="24"/>
          <w:lang w:val="ro-RO"/>
        </w:rPr>
        <w:t>î</w:t>
      </w:r>
      <w:r w:rsidRPr="0024198F">
        <w:rPr>
          <w:sz w:val="24"/>
          <w:szCs w:val="24"/>
          <w:lang w:val="ro-RO"/>
        </w:rPr>
        <w:t>nd datele operaționale ale unei unități specifice;</w:t>
      </w:r>
    </w:p>
    <w:p w:rsidR="001637E2" w:rsidRPr="0024198F" w:rsidRDefault="001637E2" w:rsidP="00F676A6">
      <w:pPr>
        <w:ind w:right="-2" w:firstLine="720"/>
        <w:jc w:val="both"/>
        <w:rPr>
          <w:sz w:val="24"/>
          <w:szCs w:val="24"/>
          <w:lang w:val="ro-RO"/>
        </w:rPr>
      </w:pPr>
      <w:r w:rsidRPr="0024198F">
        <w:rPr>
          <w:i/>
          <w:sz w:val="24"/>
          <w:szCs w:val="24"/>
          <w:lang w:val="ro-RO"/>
        </w:rPr>
        <w:t xml:space="preserve">sistem colectiv de alimentare cu energie termică – </w:t>
      </w:r>
      <w:r w:rsidRPr="0024198F">
        <w:rPr>
          <w:sz w:val="24"/>
          <w:szCs w:val="24"/>
          <w:lang w:val="ro-RO"/>
        </w:rPr>
        <w:t>sistem comun de asigurare cu energie termică a apartamentelor individuale, precum şi a spaţiilor locative, nelocative şi de uz comun din cadrul blocurilor locative;</w:t>
      </w:r>
    </w:p>
    <w:p w:rsidR="001637E2" w:rsidRPr="0024198F" w:rsidRDefault="001637E2" w:rsidP="00472B95">
      <w:pPr>
        <w:ind w:right="-2" w:firstLine="720"/>
        <w:jc w:val="both"/>
        <w:rPr>
          <w:sz w:val="24"/>
          <w:szCs w:val="24"/>
          <w:lang w:val="ro-RO"/>
        </w:rPr>
      </w:pPr>
      <w:r w:rsidRPr="0024198F">
        <w:rPr>
          <w:i/>
          <w:sz w:val="24"/>
          <w:szCs w:val="24"/>
          <w:lang w:val="ro-RO"/>
        </w:rPr>
        <w:t xml:space="preserve">sistem de alimentare centralizată cu energie termică – </w:t>
      </w:r>
      <w:r w:rsidRPr="0024198F">
        <w:rPr>
          <w:sz w:val="24"/>
          <w:szCs w:val="24"/>
          <w:lang w:val="ro-RO"/>
        </w:rPr>
        <w:t>ansamblul instalaţiilor termotehnice legate printr-un proces comun de funcţionare, destinate producerii, transportului, distribuţiei şi utilizării energiei termice sub formă de aburi sau apă fierbinte de la o sursă de produc</w:t>
      </w:r>
      <w:r w:rsidR="000E74BB">
        <w:rPr>
          <w:sz w:val="24"/>
          <w:szCs w:val="24"/>
          <w:lang w:val="ro-RO"/>
        </w:rPr>
        <w:t>ere</w:t>
      </w:r>
      <w:r w:rsidRPr="0024198F">
        <w:rPr>
          <w:sz w:val="24"/>
          <w:szCs w:val="24"/>
          <w:lang w:val="ro-RO"/>
        </w:rPr>
        <w:t xml:space="preserve"> </w:t>
      </w:r>
      <w:r w:rsidR="000E74BB">
        <w:rPr>
          <w:sz w:val="24"/>
          <w:szCs w:val="24"/>
          <w:lang w:val="ro-RO"/>
        </w:rPr>
        <w:t>către</w:t>
      </w:r>
      <w:r w:rsidRPr="0024198F">
        <w:rPr>
          <w:sz w:val="24"/>
          <w:szCs w:val="24"/>
          <w:lang w:val="ro-RO"/>
        </w:rPr>
        <w:t xml:space="preserve"> mai multe clădiri,</w:t>
      </w:r>
    </w:p>
    <w:p w:rsidR="001637E2" w:rsidRPr="0024198F" w:rsidRDefault="001637E2" w:rsidP="00472B95">
      <w:pPr>
        <w:ind w:right="-2" w:firstLine="720"/>
        <w:jc w:val="both"/>
        <w:rPr>
          <w:sz w:val="24"/>
          <w:szCs w:val="24"/>
          <w:lang w:val="ro-RO"/>
        </w:rPr>
      </w:pPr>
      <w:r w:rsidRPr="0024198F">
        <w:rPr>
          <w:i/>
          <w:sz w:val="24"/>
          <w:szCs w:val="24"/>
          <w:lang w:val="ro-RO"/>
        </w:rPr>
        <w:t xml:space="preserve">sistem de alimentare centralizată cu energie termică eficientă din punct de vedere energetic – </w:t>
      </w:r>
      <w:r w:rsidRPr="0024198F">
        <w:rPr>
          <w:sz w:val="24"/>
          <w:szCs w:val="24"/>
          <w:lang w:val="ro-RO"/>
        </w:rPr>
        <w:t>sistem de alimentare centralizată cu energie termică</w:t>
      </w:r>
      <w:r w:rsidRPr="0024198F">
        <w:rPr>
          <w:i/>
          <w:sz w:val="24"/>
          <w:szCs w:val="24"/>
          <w:lang w:val="ro-RO"/>
        </w:rPr>
        <w:t xml:space="preserve"> </w:t>
      </w:r>
      <w:r w:rsidRPr="0024198F">
        <w:rPr>
          <w:sz w:val="24"/>
          <w:szCs w:val="24"/>
          <w:lang w:val="ro-RO"/>
        </w:rPr>
        <w:t>care, în ceea ce priveşte componența de generare, fie îndeplineşte criteriile de cogenerare de eficienţă înaltă, fie, în cazul cazanelor care produc doar căldură, îndeplineşte cel pu</w:t>
      </w:r>
      <w:r w:rsidR="00D8528E">
        <w:rPr>
          <w:sz w:val="24"/>
          <w:szCs w:val="24"/>
          <w:lang w:val="ro-RO"/>
        </w:rPr>
        <w:t>ţ</w:t>
      </w:r>
      <w:r w:rsidRPr="0024198F">
        <w:rPr>
          <w:sz w:val="24"/>
          <w:szCs w:val="24"/>
          <w:lang w:val="ro-RO"/>
        </w:rPr>
        <w:t>in valorile de referinţă pentru producerea de energie termică stabilite în legislaţia în domeniu;</w:t>
      </w:r>
    </w:p>
    <w:p w:rsidR="001637E2" w:rsidRPr="0024198F" w:rsidRDefault="001637E2" w:rsidP="00F676A6">
      <w:pPr>
        <w:ind w:right="-2" w:firstLine="720"/>
        <w:jc w:val="both"/>
        <w:rPr>
          <w:sz w:val="24"/>
          <w:szCs w:val="24"/>
          <w:lang w:val="ro-RO"/>
        </w:rPr>
      </w:pPr>
      <w:r w:rsidRPr="0024198F">
        <w:rPr>
          <w:i/>
          <w:sz w:val="24"/>
          <w:szCs w:val="24"/>
          <w:lang w:val="ro-RO"/>
        </w:rPr>
        <w:t xml:space="preserve">subconsumator – </w:t>
      </w:r>
      <w:r w:rsidRPr="0024198F">
        <w:rPr>
          <w:sz w:val="24"/>
          <w:szCs w:val="24"/>
          <w:lang w:val="ro-RO"/>
        </w:rPr>
        <w:t xml:space="preserve">persoană fizică sau juridică ale cărei instalaţii termice sînt racordate la instalaţiile de utilizare a energiei termice </w:t>
      </w:r>
      <w:r w:rsidRPr="00472B95">
        <w:rPr>
          <w:sz w:val="24"/>
          <w:szCs w:val="24"/>
          <w:lang w:val="ro-RO"/>
        </w:rPr>
        <w:t xml:space="preserve">ale unui </w:t>
      </w:r>
      <w:r w:rsidR="00472B95" w:rsidRPr="00472B95">
        <w:rPr>
          <w:sz w:val="24"/>
          <w:szCs w:val="24"/>
          <w:lang w:val="ro-RO"/>
        </w:rPr>
        <w:t xml:space="preserve">alt </w:t>
      </w:r>
      <w:r w:rsidRPr="00472B95">
        <w:rPr>
          <w:sz w:val="24"/>
          <w:szCs w:val="24"/>
          <w:lang w:val="ro-RO"/>
        </w:rPr>
        <w:t>consumator</w:t>
      </w:r>
      <w:r w:rsidRPr="0024198F">
        <w:rPr>
          <w:sz w:val="24"/>
          <w:szCs w:val="24"/>
          <w:lang w:val="ro-RO"/>
        </w:rPr>
        <w:t xml:space="preserve"> cu care are încheiat un contract;</w:t>
      </w:r>
    </w:p>
    <w:p w:rsidR="001637E2" w:rsidRPr="0024198F" w:rsidRDefault="001637E2" w:rsidP="00F676A6">
      <w:pPr>
        <w:ind w:right="-2" w:firstLine="720"/>
        <w:jc w:val="both"/>
        <w:rPr>
          <w:sz w:val="24"/>
          <w:szCs w:val="24"/>
          <w:lang w:val="ro-RO"/>
        </w:rPr>
      </w:pPr>
      <w:r w:rsidRPr="0024198F">
        <w:rPr>
          <w:i/>
          <w:sz w:val="24"/>
          <w:szCs w:val="24"/>
          <w:lang w:val="ro-RO"/>
        </w:rPr>
        <w:t xml:space="preserve">transport al energiei termice – </w:t>
      </w:r>
      <w:r w:rsidRPr="0024198F">
        <w:rPr>
          <w:sz w:val="24"/>
          <w:szCs w:val="24"/>
          <w:lang w:val="ro-RO"/>
        </w:rPr>
        <w:t xml:space="preserve">activitate organizată pentru transmiterea energiei termice de la </w:t>
      </w:r>
      <w:r w:rsidRPr="00967871">
        <w:rPr>
          <w:sz w:val="24"/>
          <w:szCs w:val="24"/>
          <w:lang w:val="ro-RO"/>
        </w:rPr>
        <w:t>producători pînă la punctele de achiziţie ale distribuitorilor sau ale consumatorilor racordaţi direct la reţelele de distribuţie;</w:t>
      </w:r>
    </w:p>
    <w:p w:rsidR="001637E2" w:rsidRPr="0024198F" w:rsidRDefault="001637E2" w:rsidP="009A79D3">
      <w:pPr>
        <w:ind w:right="-2" w:firstLine="720"/>
        <w:jc w:val="both"/>
        <w:rPr>
          <w:sz w:val="24"/>
          <w:szCs w:val="24"/>
          <w:lang w:val="ro-RO"/>
        </w:rPr>
      </w:pPr>
      <w:r w:rsidRPr="0024198F">
        <w:rPr>
          <w:i/>
          <w:sz w:val="24"/>
          <w:szCs w:val="24"/>
          <w:lang w:val="ro-RO"/>
        </w:rPr>
        <w:t>unitate de cogenerare</w:t>
      </w:r>
      <w:r w:rsidRPr="0024198F">
        <w:rPr>
          <w:sz w:val="24"/>
          <w:szCs w:val="24"/>
          <w:lang w:val="ro-RO"/>
        </w:rPr>
        <w:t xml:space="preserve"> – unitatea care poate funcţiona în regim de cogenerare; </w:t>
      </w:r>
    </w:p>
    <w:p w:rsidR="001637E2" w:rsidRPr="0024198F" w:rsidRDefault="001637E2" w:rsidP="009A79D3">
      <w:pPr>
        <w:ind w:right="-2" w:firstLine="720"/>
        <w:jc w:val="both"/>
        <w:rPr>
          <w:sz w:val="24"/>
          <w:szCs w:val="24"/>
          <w:lang w:val="ro-RO"/>
        </w:rPr>
      </w:pPr>
      <w:r w:rsidRPr="0024198F">
        <w:rPr>
          <w:i/>
          <w:sz w:val="24"/>
          <w:szCs w:val="24"/>
          <w:lang w:val="ro-RO"/>
        </w:rPr>
        <w:t>unitate de microcogenerare</w:t>
      </w:r>
      <w:r w:rsidRPr="0024198F">
        <w:rPr>
          <w:sz w:val="24"/>
          <w:szCs w:val="24"/>
          <w:lang w:val="ro-RO"/>
        </w:rPr>
        <w:t xml:space="preserve"> – unitatea de cogenerare cu o capacitate maximă sub 50 kWe; </w:t>
      </w:r>
    </w:p>
    <w:p w:rsidR="001637E2" w:rsidRPr="0024198F" w:rsidRDefault="001637E2" w:rsidP="009A79D3">
      <w:pPr>
        <w:ind w:right="-2" w:firstLine="720"/>
        <w:jc w:val="both"/>
        <w:rPr>
          <w:sz w:val="24"/>
          <w:szCs w:val="24"/>
          <w:lang w:val="ro-RO"/>
        </w:rPr>
      </w:pPr>
      <w:r w:rsidRPr="008F5A6F">
        <w:rPr>
          <w:i/>
          <w:sz w:val="24"/>
          <w:szCs w:val="24"/>
          <w:lang w:val="ro-RO"/>
        </w:rPr>
        <w:t xml:space="preserve">unitate de cogenerare </w:t>
      </w:r>
      <w:r w:rsidR="00DE535F" w:rsidRPr="008F5A6F">
        <w:rPr>
          <w:i/>
          <w:sz w:val="24"/>
          <w:szCs w:val="24"/>
          <w:lang w:val="ro-RO"/>
        </w:rPr>
        <w:t>de mică putere</w:t>
      </w:r>
      <w:r w:rsidRPr="0024198F">
        <w:rPr>
          <w:sz w:val="24"/>
          <w:szCs w:val="24"/>
          <w:lang w:val="ro-RO"/>
        </w:rPr>
        <w:t xml:space="preserve"> – unitatea de cogenerare cu o capacitate mai mică de 1 MWe; </w:t>
      </w:r>
    </w:p>
    <w:p w:rsidR="00042184" w:rsidRDefault="001637E2" w:rsidP="00042184">
      <w:pPr>
        <w:ind w:right="-2" w:firstLine="720"/>
        <w:jc w:val="both"/>
        <w:rPr>
          <w:sz w:val="24"/>
          <w:szCs w:val="24"/>
          <w:lang w:val="ro-RO"/>
        </w:rPr>
      </w:pPr>
      <w:r w:rsidRPr="00C3108D">
        <w:rPr>
          <w:i/>
          <w:sz w:val="24"/>
          <w:szCs w:val="24"/>
          <w:lang w:val="ro-RO"/>
        </w:rPr>
        <w:t>unitate termoenergetică reglementată</w:t>
      </w:r>
      <w:r w:rsidRPr="00C3108D">
        <w:rPr>
          <w:sz w:val="24"/>
          <w:szCs w:val="24"/>
          <w:lang w:val="ro-RO"/>
        </w:rPr>
        <w:t xml:space="preserve"> – întreprindere de producere şi/sau transport, distribuţie sau furnizare a energiei termice considerată a fi în </w:t>
      </w:r>
      <w:r w:rsidRPr="00C3108D">
        <w:rPr>
          <w:rStyle w:val="apple-converted-space"/>
          <w:color w:val="000000"/>
          <w:sz w:val="24"/>
          <w:szCs w:val="24"/>
          <w:lang w:val="ro-RO"/>
        </w:rPr>
        <w:t>poziţie dominantă pe piaţă</w:t>
      </w:r>
      <w:r w:rsidRPr="00C3108D">
        <w:rPr>
          <w:sz w:val="24"/>
          <w:szCs w:val="24"/>
          <w:lang w:val="ro-RO"/>
        </w:rPr>
        <w:t xml:space="preserve"> locală a energiei termice</w:t>
      </w:r>
      <w:r w:rsidR="00C3108D" w:rsidRPr="00C3108D">
        <w:rPr>
          <w:sz w:val="24"/>
          <w:szCs w:val="24"/>
          <w:lang w:val="ro-RO"/>
        </w:rPr>
        <w:t xml:space="preserve"> în conformitate cu legislaţia în domeniul concurenţei.</w:t>
      </w:r>
      <w:r w:rsidR="00C3108D">
        <w:rPr>
          <w:sz w:val="24"/>
          <w:szCs w:val="24"/>
          <w:lang w:val="ro-RO"/>
        </w:rPr>
        <w:t xml:space="preserve"> </w:t>
      </w:r>
    </w:p>
    <w:p w:rsidR="001637E2" w:rsidRPr="0024198F" w:rsidRDefault="001637E2" w:rsidP="00042184">
      <w:pPr>
        <w:ind w:right="-2" w:firstLine="720"/>
        <w:jc w:val="both"/>
        <w:rPr>
          <w:sz w:val="24"/>
          <w:szCs w:val="24"/>
          <w:lang w:val="ro-RO"/>
        </w:rPr>
      </w:pPr>
      <w:r w:rsidRPr="008F5A6F">
        <w:rPr>
          <w:i/>
          <w:sz w:val="24"/>
          <w:szCs w:val="24"/>
          <w:lang w:val="ro-RO"/>
        </w:rPr>
        <w:t xml:space="preserve">valoare de referință a </w:t>
      </w:r>
      <w:r w:rsidR="00042184" w:rsidRPr="008F5A6F">
        <w:rPr>
          <w:i/>
          <w:sz w:val="24"/>
          <w:szCs w:val="24"/>
          <w:lang w:val="ro-RO"/>
        </w:rPr>
        <w:t xml:space="preserve">eficienţei </w:t>
      </w:r>
      <w:r w:rsidRPr="008F5A6F">
        <w:rPr>
          <w:i/>
          <w:sz w:val="24"/>
          <w:szCs w:val="24"/>
          <w:lang w:val="ro-RO"/>
        </w:rPr>
        <w:t>pentru producere separată</w:t>
      </w:r>
      <w:r w:rsidRPr="0024198F">
        <w:rPr>
          <w:sz w:val="24"/>
          <w:szCs w:val="24"/>
          <w:lang w:val="ro-RO"/>
        </w:rPr>
        <w:t xml:space="preserve"> - </w:t>
      </w:r>
      <w:r w:rsidR="00042184">
        <w:rPr>
          <w:sz w:val="24"/>
          <w:szCs w:val="24"/>
          <w:lang w:val="ro-RO"/>
        </w:rPr>
        <w:t>eficienţa</w:t>
      </w:r>
      <w:r w:rsidRPr="0024198F">
        <w:rPr>
          <w:sz w:val="24"/>
          <w:szCs w:val="24"/>
          <w:lang w:val="ro-RO"/>
        </w:rPr>
        <w:t xml:space="preserve"> producerii separate alternative de energie electrică</w:t>
      </w:r>
      <w:r w:rsidR="00042184">
        <w:rPr>
          <w:sz w:val="24"/>
          <w:szCs w:val="24"/>
          <w:lang w:val="ro-RO"/>
        </w:rPr>
        <w:t>,</w:t>
      </w:r>
      <w:r w:rsidRPr="0024198F">
        <w:rPr>
          <w:sz w:val="24"/>
          <w:szCs w:val="24"/>
          <w:lang w:val="ro-RO"/>
        </w:rPr>
        <w:t xml:space="preserve"> termică</w:t>
      </w:r>
      <w:r w:rsidR="00042184">
        <w:rPr>
          <w:sz w:val="24"/>
          <w:szCs w:val="24"/>
          <w:lang w:val="ro-RO"/>
        </w:rPr>
        <w:t xml:space="preserve"> şi/sau mecanică</w:t>
      </w:r>
      <w:r w:rsidRPr="0024198F">
        <w:rPr>
          <w:sz w:val="24"/>
          <w:szCs w:val="24"/>
          <w:lang w:val="ro-RO"/>
        </w:rPr>
        <w:t>, pe care procesul de cogenerare este menit s</w:t>
      </w:r>
      <w:r w:rsidR="00D8528E">
        <w:rPr>
          <w:sz w:val="24"/>
          <w:szCs w:val="24"/>
          <w:lang w:val="ro-RO"/>
        </w:rPr>
        <w:t xml:space="preserve">ă </w:t>
      </w:r>
      <w:r w:rsidR="001D1B9C">
        <w:rPr>
          <w:sz w:val="24"/>
          <w:szCs w:val="24"/>
          <w:lang w:val="ro-RO"/>
        </w:rPr>
        <w:t>îl</w:t>
      </w:r>
      <w:r w:rsidRPr="0024198F">
        <w:rPr>
          <w:sz w:val="24"/>
          <w:szCs w:val="24"/>
          <w:lang w:val="ro-RO"/>
        </w:rPr>
        <w:t xml:space="preserve"> înlocuiască.</w:t>
      </w:r>
    </w:p>
    <w:p w:rsidR="001637E2" w:rsidRPr="0024198F" w:rsidRDefault="001637E2" w:rsidP="00BF1E0D">
      <w:pPr>
        <w:ind w:right="-2" w:firstLine="720"/>
        <w:jc w:val="center"/>
        <w:rPr>
          <w:b/>
          <w:sz w:val="24"/>
          <w:szCs w:val="24"/>
          <w:lang w:val="ro-RO"/>
        </w:rPr>
      </w:pPr>
      <w:r w:rsidRPr="0024198F">
        <w:rPr>
          <w:b/>
          <w:sz w:val="24"/>
          <w:szCs w:val="24"/>
          <w:lang w:val="ro-RO"/>
        </w:rPr>
        <w:t>Capitolul II</w:t>
      </w:r>
    </w:p>
    <w:p w:rsidR="001637E2" w:rsidRPr="0024198F" w:rsidRDefault="001637E2" w:rsidP="00BF1E0D">
      <w:pPr>
        <w:ind w:right="-2" w:firstLine="720"/>
        <w:jc w:val="center"/>
        <w:rPr>
          <w:b/>
          <w:caps/>
          <w:sz w:val="24"/>
          <w:szCs w:val="24"/>
          <w:lang w:val="ro-RO"/>
        </w:rPr>
      </w:pPr>
      <w:r w:rsidRPr="0024198F">
        <w:rPr>
          <w:b/>
          <w:bCs/>
          <w:caps/>
          <w:sz w:val="24"/>
          <w:szCs w:val="24"/>
          <w:lang w:val="ro-RO" w:eastAsia="ru-RU"/>
        </w:rPr>
        <w:t xml:space="preserve">Principiile </w:t>
      </w:r>
      <w:r w:rsidRPr="0024198F">
        <w:rPr>
          <w:b/>
          <w:caps/>
          <w:sz w:val="24"/>
          <w:szCs w:val="24"/>
          <w:lang w:val="ro-RO"/>
        </w:rPr>
        <w:t>ŞI obiectivele politicii de stat</w:t>
      </w:r>
    </w:p>
    <w:p w:rsidR="001637E2" w:rsidRPr="0024198F" w:rsidRDefault="001637E2" w:rsidP="00BF1E0D">
      <w:pPr>
        <w:ind w:right="-2" w:firstLine="720"/>
        <w:jc w:val="center"/>
        <w:rPr>
          <w:b/>
          <w:sz w:val="24"/>
          <w:szCs w:val="24"/>
          <w:lang w:val="ro-RO"/>
        </w:rPr>
      </w:pPr>
    </w:p>
    <w:p w:rsidR="001637E2" w:rsidRPr="0024198F" w:rsidRDefault="001637E2" w:rsidP="00BF1E0D">
      <w:pPr>
        <w:ind w:left="1985" w:hanging="1418"/>
        <w:jc w:val="both"/>
        <w:rPr>
          <w:bCs/>
          <w:sz w:val="24"/>
          <w:szCs w:val="24"/>
          <w:lang w:val="ro-RO" w:eastAsia="ru-RU"/>
        </w:rPr>
      </w:pPr>
      <w:r w:rsidRPr="0024198F">
        <w:rPr>
          <w:b/>
          <w:bCs/>
          <w:sz w:val="24"/>
          <w:szCs w:val="24"/>
          <w:lang w:val="ro-RO" w:eastAsia="ru-RU"/>
        </w:rPr>
        <w:t xml:space="preserve">Articolul </w:t>
      </w:r>
      <w:r w:rsidR="00654627">
        <w:rPr>
          <w:b/>
          <w:bCs/>
          <w:sz w:val="24"/>
          <w:szCs w:val="24"/>
          <w:lang w:val="ro-RO" w:eastAsia="ru-RU"/>
        </w:rPr>
        <w:t>6</w:t>
      </w:r>
      <w:r w:rsidRPr="0024198F">
        <w:rPr>
          <w:b/>
          <w:bCs/>
          <w:sz w:val="24"/>
          <w:szCs w:val="24"/>
          <w:lang w:val="ro-RO" w:eastAsia="ru-RU"/>
        </w:rPr>
        <w:t xml:space="preserve">. </w:t>
      </w:r>
      <w:r w:rsidRPr="0024198F">
        <w:rPr>
          <w:bCs/>
          <w:sz w:val="24"/>
          <w:szCs w:val="24"/>
          <w:lang w:val="ro-RO" w:eastAsia="ru-RU"/>
        </w:rPr>
        <w:t xml:space="preserve">Principiile </w:t>
      </w:r>
      <w:r w:rsidRPr="0024198F">
        <w:rPr>
          <w:sz w:val="24"/>
          <w:szCs w:val="24"/>
          <w:lang w:val="ro-RO" w:eastAsia="ru-RU"/>
        </w:rPr>
        <w:t>şi</w:t>
      </w:r>
      <w:r w:rsidRPr="0024198F">
        <w:rPr>
          <w:sz w:val="24"/>
          <w:szCs w:val="24"/>
          <w:lang w:val="ro-RO"/>
        </w:rPr>
        <w:t xml:space="preserve"> obiectivele politicii de stat</w:t>
      </w:r>
      <w:r w:rsidRPr="0024198F">
        <w:rPr>
          <w:sz w:val="28"/>
          <w:szCs w:val="28"/>
          <w:lang w:val="ro-RO"/>
        </w:rPr>
        <w:t xml:space="preserve"> </w:t>
      </w:r>
      <w:r w:rsidRPr="0024198F">
        <w:rPr>
          <w:bCs/>
          <w:sz w:val="24"/>
          <w:szCs w:val="24"/>
          <w:lang w:val="ro-RO" w:eastAsia="ru-RU"/>
        </w:rPr>
        <w:t>în sectorul termoenergetic</w:t>
      </w:r>
    </w:p>
    <w:p w:rsidR="001637E2" w:rsidRPr="0024198F" w:rsidRDefault="001637E2" w:rsidP="00BF1E0D">
      <w:pPr>
        <w:ind w:firstLine="567"/>
        <w:jc w:val="both"/>
        <w:rPr>
          <w:sz w:val="24"/>
          <w:szCs w:val="24"/>
          <w:lang w:val="ro-RO" w:eastAsia="ru-RU"/>
        </w:rPr>
      </w:pPr>
      <w:r w:rsidRPr="0024198F">
        <w:rPr>
          <w:sz w:val="24"/>
          <w:szCs w:val="24"/>
          <w:lang w:val="ro-RO" w:eastAsia="ru-RU"/>
        </w:rPr>
        <w:t xml:space="preserve">(1) Pentru asigurarea securităţii energetice, protecţiei mediului, apărării drepturilor şi intereselor consumatorilor, energia termică se produce, se transportă, se distribuie şi se furnizează în cel mai eficient mod. </w:t>
      </w:r>
    </w:p>
    <w:p w:rsidR="001637E2" w:rsidRPr="0024198F" w:rsidRDefault="001637E2" w:rsidP="00BF1E0D">
      <w:pPr>
        <w:ind w:right="-2" w:firstLine="567"/>
        <w:jc w:val="both"/>
        <w:rPr>
          <w:sz w:val="24"/>
          <w:lang w:val="ro-RO"/>
        </w:rPr>
      </w:pPr>
      <w:r w:rsidRPr="0024198F">
        <w:rPr>
          <w:sz w:val="24"/>
          <w:szCs w:val="24"/>
          <w:lang w:val="ro-RO" w:eastAsia="ru-RU"/>
        </w:rPr>
        <w:t>(2) Principiile</w:t>
      </w:r>
      <w:r w:rsidR="00815702">
        <w:rPr>
          <w:sz w:val="24"/>
          <w:szCs w:val="24"/>
          <w:lang w:val="ro-RO" w:eastAsia="ru-RU"/>
        </w:rPr>
        <w:t xml:space="preserve"> şi</w:t>
      </w:r>
      <w:r w:rsidRPr="0024198F">
        <w:rPr>
          <w:sz w:val="24"/>
          <w:szCs w:val="24"/>
          <w:lang w:val="ro-RO" w:eastAsia="ru-RU"/>
        </w:rPr>
        <w:t xml:space="preserve"> </w:t>
      </w:r>
      <w:r w:rsidRPr="0024198F">
        <w:rPr>
          <w:sz w:val="24"/>
          <w:szCs w:val="24"/>
          <w:lang w:val="ro-RO"/>
        </w:rPr>
        <w:t>obiectivele politicii de stat</w:t>
      </w:r>
      <w:r w:rsidRPr="0024198F">
        <w:rPr>
          <w:sz w:val="28"/>
          <w:szCs w:val="28"/>
          <w:lang w:val="ro-RO"/>
        </w:rPr>
        <w:t xml:space="preserve"> </w:t>
      </w:r>
      <w:r w:rsidRPr="0024198F">
        <w:rPr>
          <w:sz w:val="24"/>
          <w:szCs w:val="24"/>
          <w:lang w:val="ro-RO" w:eastAsia="ru-RU"/>
        </w:rPr>
        <w:t>în sectorul termoenergetic sînt</w:t>
      </w:r>
      <w:r w:rsidRPr="0024198F">
        <w:rPr>
          <w:sz w:val="24"/>
          <w:lang w:val="ro-RO"/>
        </w:rPr>
        <w:t>:</w:t>
      </w:r>
    </w:p>
    <w:p w:rsidR="001637E2" w:rsidRPr="0024198F" w:rsidRDefault="001637E2" w:rsidP="003249D9">
      <w:pPr>
        <w:numPr>
          <w:ilvl w:val="0"/>
          <w:numId w:val="9"/>
        </w:numPr>
        <w:ind w:left="993" w:hanging="426"/>
        <w:jc w:val="both"/>
        <w:rPr>
          <w:sz w:val="24"/>
          <w:szCs w:val="24"/>
          <w:lang w:val="ro-RO" w:eastAsia="ru-RU"/>
        </w:rPr>
      </w:pPr>
      <w:r w:rsidRPr="0024198F">
        <w:rPr>
          <w:sz w:val="24"/>
          <w:szCs w:val="24"/>
          <w:lang w:val="ro-RO" w:eastAsia="ru-RU"/>
        </w:rPr>
        <w:t>asigurarea unui cadru favorabil pentru efectuarea de investiţii necesare în sistem</w:t>
      </w:r>
      <w:r w:rsidR="00242C73">
        <w:rPr>
          <w:sz w:val="24"/>
          <w:szCs w:val="24"/>
          <w:lang w:val="ro-RO" w:eastAsia="ru-RU"/>
        </w:rPr>
        <w:t>ele centralizate de alimentare cu energie termică</w:t>
      </w:r>
      <w:r w:rsidRPr="0024198F">
        <w:rPr>
          <w:sz w:val="24"/>
          <w:szCs w:val="24"/>
          <w:lang w:val="ro-RO" w:eastAsia="ru-RU"/>
        </w:rPr>
        <w:t xml:space="preserve">, inclusiv pentru modernizarea surselor de producere </w:t>
      </w:r>
      <w:r w:rsidR="00815702">
        <w:rPr>
          <w:sz w:val="24"/>
          <w:szCs w:val="24"/>
          <w:lang w:val="ro-RO" w:eastAsia="ru-RU"/>
        </w:rPr>
        <w:t>a</w:t>
      </w:r>
      <w:r w:rsidRPr="0024198F">
        <w:rPr>
          <w:sz w:val="24"/>
          <w:szCs w:val="24"/>
          <w:lang w:val="ro-RO" w:eastAsia="ru-RU"/>
        </w:rPr>
        <w:t xml:space="preserve"> energie</w:t>
      </w:r>
      <w:r w:rsidR="00815702">
        <w:rPr>
          <w:sz w:val="24"/>
          <w:szCs w:val="24"/>
          <w:lang w:val="ro-RO" w:eastAsia="ru-RU"/>
        </w:rPr>
        <w:t>i</w:t>
      </w:r>
      <w:r w:rsidRPr="0024198F">
        <w:rPr>
          <w:sz w:val="24"/>
          <w:szCs w:val="24"/>
          <w:lang w:val="ro-RO" w:eastAsia="ru-RU"/>
        </w:rPr>
        <w:t xml:space="preserve"> termice, extinderea reţelelor termice de transport şi de distribuţie; </w:t>
      </w:r>
    </w:p>
    <w:p w:rsidR="001637E2" w:rsidRDefault="001637E2" w:rsidP="003249D9">
      <w:pPr>
        <w:numPr>
          <w:ilvl w:val="0"/>
          <w:numId w:val="9"/>
        </w:numPr>
        <w:ind w:left="993" w:hanging="426"/>
        <w:jc w:val="both"/>
        <w:rPr>
          <w:sz w:val="24"/>
          <w:szCs w:val="24"/>
          <w:lang w:val="ro-RO" w:eastAsia="ru-RU"/>
        </w:rPr>
      </w:pPr>
      <w:r w:rsidRPr="0024198F">
        <w:rPr>
          <w:sz w:val="24"/>
          <w:szCs w:val="24"/>
          <w:lang w:val="ro-RO" w:eastAsia="ru-RU"/>
        </w:rPr>
        <w:t xml:space="preserve">respectarea principiului </w:t>
      </w:r>
      <w:r w:rsidR="00654627">
        <w:rPr>
          <w:sz w:val="24"/>
          <w:szCs w:val="24"/>
          <w:lang w:val="ro-RO" w:eastAsia="ru-RU"/>
        </w:rPr>
        <w:t xml:space="preserve">fiabilităţii şi </w:t>
      </w:r>
      <w:r w:rsidRPr="0024198F">
        <w:rPr>
          <w:sz w:val="24"/>
          <w:szCs w:val="24"/>
          <w:lang w:val="ro-RO" w:eastAsia="ru-RU"/>
        </w:rPr>
        <w:t xml:space="preserve">eficienţei maxime la costuri minime; </w:t>
      </w:r>
    </w:p>
    <w:p w:rsidR="00654627" w:rsidRPr="0024198F" w:rsidRDefault="00654627" w:rsidP="003249D9">
      <w:pPr>
        <w:numPr>
          <w:ilvl w:val="0"/>
          <w:numId w:val="9"/>
        </w:numPr>
        <w:ind w:left="993" w:right="-2" w:hanging="426"/>
        <w:jc w:val="both"/>
        <w:rPr>
          <w:sz w:val="24"/>
          <w:szCs w:val="24"/>
          <w:lang w:val="ro-RO" w:eastAsia="ru-RU"/>
        </w:rPr>
      </w:pPr>
      <w:r w:rsidRPr="0024198F">
        <w:rPr>
          <w:sz w:val="24"/>
          <w:szCs w:val="24"/>
          <w:lang w:val="ro-RO" w:eastAsia="ru-RU"/>
        </w:rPr>
        <w:t xml:space="preserve">promovarea şi asigurarea </w:t>
      </w:r>
      <w:r w:rsidRPr="0026726C">
        <w:rPr>
          <w:sz w:val="24"/>
          <w:szCs w:val="24"/>
          <w:lang w:val="ro-RO" w:eastAsia="ru-RU"/>
        </w:rPr>
        <w:t>co</w:t>
      </w:r>
      <w:r w:rsidR="0041687D" w:rsidRPr="0026726C">
        <w:rPr>
          <w:sz w:val="24"/>
          <w:szCs w:val="24"/>
          <w:lang w:val="ro-RO" w:eastAsia="ru-RU"/>
        </w:rPr>
        <w:t>m</w:t>
      </w:r>
      <w:r w:rsidR="00A86FAC" w:rsidRPr="0026726C">
        <w:rPr>
          <w:sz w:val="24"/>
          <w:szCs w:val="24"/>
          <w:lang w:val="ro-RO" w:eastAsia="ru-RU"/>
        </w:rPr>
        <w:t>petitivitatea</w:t>
      </w:r>
      <w:r w:rsidRPr="0024198F">
        <w:rPr>
          <w:sz w:val="24"/>
          <w:szCs w:val="24"/>
          <w:lang w:val="ro-RO" w:eastAsia="ru-RU"/>
        </w:rPr>
        <w:t xml:space="preserve"> în s</w:t>
      </w:r>
      <w:r>
        <w:rPr>
          <w:sz w:val="24"/>
          <w:szCs w:val="24"/>
          <w:lang w:val="ro-RO" w:eastAsia="ru-RU"/>
        </w:rPr>
        <w:t>ectorul</w:t>
      </w:r>
      <w:r w:rsidRPr="0024198F">
        <w:rPr>
          <w:sz w:val="24"/>
          <w:szCs w:val="24"/>
          <w:lang w:val="ro-RO" w:eastAsia="ru-RU"/>
        </w:rPr>
        <w:t xml:space="preserve"> termoenergetic; </w:t>
      </w:r>
    </w:p>
    <w:p w:rsidR="001637E2" w:rsidRPr="0024198F" w:rsidRDefault="001637E2" w:rsidP="003249D9">
      <w:pPr>
        <w:numPr>
          <w:ilvl w:val="0"/>
          <w:numId w:val="9"/>
        </w:numPr>
        <w:ind w:left="993" w:hanging="426"/>
        <w:jc w:val="both"/>
        <w:rPr>
          <w:sz w:val="24"/>
          <w:lang w:val="ro-RO"/>
        </w:rPr>
      </w:pPr>
      <w:r w:rsidRPr="0024198F">
        <w:rPr>
          <w:sz w:val="24"/>
          <w:lang w:val="ro-RO"/>
        </w:rPr>
        <w:t xml:space="preserve">diversificarea tipurilor de resurse energetice primare, a surselor de producere a energiei termice şi formelor de proprietate în sectorul termoenergetic; </w:t>
      </w:r>
    </w:p>
    <w:p w:rsidR="00E20A32" w:rsidRPr="00FD4703" w:rsidRDefault="00E20A32" w:rsidP="003249D9">
      <w:pPr>
        <w:numPr>
          <w:ilvl w:val="0"/>
          <w:numId w:val="9"/>
        </w:numPr>
        <w:ind w:left="993" w:hanging="426"/>
        <w:jc w:val="both"/>
        <w:rPr>
          <w:sz w:val="24"/>
          <w:szCs w:val="24"/>
          <w:lang w:val="ro-RO"/>
        </w:rPr>
      </w:pPr>
      <w:r w:rsidRPr="0024198F">
        <w:rPr>
          <w:sz w:val="24"/>
          <w:szCs w:val="24"/>
          <w:lang w:val="ro-RO" w:eastAsia="ru-RU"/>
        </w:rPr>
        <w:t xml:space="preserve">promovarea eficienţei energetice, producerii energiei termice din surse regenerabile de energie şi a producerii energiei termice în cogenerare, inclusiv prin </w:t>
      </w:r>
      <w:r w:rsidRPr="0024198F">
        <w:rPr>
          <w:sz w:val="24"/>
          <w:szCs w:val="24"/>
          <w:lang w:val="ro-RO"/>
        </w:rPr>
        <w:t xml:space="preserve">procurarea prioritară a </w:t>
      </w:r>
      <w:r w:rsidRPr="00FD4703">
        <w:rPr>
          <w:sz w:val="24"/>
          <w:szCs w:val="24"/>
          <w:lang w:val="ro-RO"/>
        </w:rPr>
        <w:t>energiei termice produse de centralele electrice cu termoficare, centralele de producere</w:t>
      </w:r>
      <w:r w:rsidRPr="00FD4703">
        <w:rPr>
          <w:i/>
          <w:sz w:val="28"/>
          <w:szCs w:val="28"/>
          <w:lang w:val="ro-RO"/>
        </w:rPr>
        <w:t xml:space="preserve"> </w:t>
      </w:r>
      <w:r w:rsidRPr="00FD4703">
        <w:rPr>
          <w:sz w:val="24"/>
          <w:szCs w:val="24"/>
          <w:lang w:val="ro-RO"/>
        </w:rPr>
        <w:t>a energiei electrice şi termice în regim de cogenerare de eficienţă înaltă</w:t>
      </w:r>
      <w:r w:rsidRPr="00FD4703">
        <w:rPr>
          <w:sz w:val="24"/>
          <w:szCs w:val="24"/>
          <w:lang w:val="ro-RO" w:eastAsia="ru-RU"/>
        </w:rPr>
        <w:t xml:space="preserve">; </w:t>
      </w:r>
    </w:p>
    <w:p w:rsidR="00AB5C97" w:rsidRPr="00AB5C97" w:rsidRDefault="00AB5C97" w:rsidP="003249D9">
      <w:pPr>
        <w:numPr>
          <w:ilvl w:val="0"/>
          <w:numId w:val="9"/>
        </w:numPr>
        <w:ind w:left="993" w:hanging="426"/>
        <w:jc w:val="both"/>
        <w:rPr>
          <w:sz w:val="24"/>
          <w:szCs w:val="24"/>
          <w:lang w:val="ro-RO"/>
        </w:rPr>
      </w:pPr>
      <w:r w:rsidRPr="00AB5C97">
        <w:rPr>
          <w:sz w:val="24"/>
          <w:lang w:val="ro-RO"/>
        </w:rPr>
        <w:lastRenderedPageBreak/>
        <w:t xml:space="preserve">susţinerea prin intermediul statului, autorităţilor publice centrale şi locale a iniţiativelor </w:t>
      </w:r>
      <w:r w:rsidRPr="00AB5C97">
        <w:rPr>
          <w:sz w:val="24"/>
          <w:szCs w:val="24"/>
          <w:lang w:val="ro-RO"/>
        </w:rPr>
        <w:t xml:space="preserve">private şi promovarea sectorului privat în </w:t>
      </w:r>
      <w:r w:rsidR="00716B19">
        <w:rPr>
          <w:sz w:val="24"/>
          <w:szCs w:val="24"/>
          <w:lang w:val="ro-RO"/>
        </w:rPr>
        <w:t>sectorul</w:t>
      </w:r>
      <w:r w:rsidRPr="00AB5C97">
        <w:rPr>
          <w:sz w:val="24"/>
          <w:szCs w:val="24"/>
          <w:lang w:val="ro-RO"/>
        </w:rPr>
        <w:t xml:space="preserve"> termoenergetic; </w:t>
      </w:r>
    </w:p>
    <w:p w:rsidR="00654627" w:rsidRPr="00654627" w:rsidRDefault="001637E2" w:rsidP="003249D9">
      <w:pPr>
        <w:numPr>
          <w:ilvl w:val="0"/>
          <w:numId w:val="9"/>
        </w:numPr>
        <w:ind w:left="993" w:hanging="426"/>
        <w:jc w:val="both"/>
        <w:rPr>
          <w:sz w:val="24"/>
          <w:lang w:val="ro-RO"/>
        </w:rPr>
      </w:pPr>
      <w:r w:rsidRPr="0024198F">
        <w:rPr>
          <w:sz w:val="24"/>
          <w:szCs w:val="24"/>
          <w:lang w:val="ro-RO" w:eastAsia="ru-RU"/>
        </w:rPr>
        <w:t>protecţia intereselor legitime ale consumatorilor</w:t>
      </w:r>
      <w:r w:rsidR="00654627">
        <w:rPr>
          <w:sz w:val="24"/>
          <w:szCs w:val="24"/>
          <w:lang w:val="ro-RO" w:eastAsia="ru-RU"/>
        </w:rPr>
        <w:t>;</w:t>
      </w:r>
    </w:p>
    <w:p w:rsidR="00654627" w:rsidRPr="0024198F" w:rsidRDefault="00654627" w:rsidP="003249D9">
      <w:pPr>
        <w:numPr>
          <w:ilvl w:val="0"/>
          <w:numId w:val="9"/>
        </w:numPr>
        <w:ind w:left="993" w:hanging="426"/>
        <w:jc w:val="both"/>
        <w:rPr>
          <w:sz w:val="24"/>
          <w:szCs w:val="24"/>
          <w:lang w:val="ro-RO" w:eastAsia="ru-RU"/>
        </w:rPr>
      </w:pPr>
      <w:r w:rsidRPr="0024198F">
        <w:rPr>
          <w:sz w:val="24"/>
          <w:szCs w:val="24"/>
          <w:lang w:val="ro-RO"/>
        </w:rPr>
        <w:t xml:space="preserve">protecţia mediului prin luarea tuturor măsurilor adecvate de prevenire a poluării, inclusiv prin prevenirea accidentelor şi pentru </w:t>
      </w:r>
      <w:r w:rsidRPr="00830A6A">
        <w:rPr>
          <w:sz w:val="24"/>
          <w:szCs w:val="24"/>
          <w:lang w:val="ro-RO"/>
        </w:rPr>
        <w:t>limitarea</w:t>
      </w:r>
      <w:r w:rsidRPr="0024198F">
        <w:rPr>
          <w:sz w:val="24"/>
          <w:szCs w:val="24"/>
          <w:lang w:val="ro-RO"/>
        </w:rPr>
        <w:t xml:space="preserve"> consecinţelor acestora.</w:t>
      </w:r>
    </w:p>
    <w:p w:rsidR="001637E2" w:rsidRPr="0024198F" w:rsidRDefault="001637E2" w:rsidP="009A79D3">
      <w:pPr>
        <w:ind w:right="-2" w:firstLine="720"/>
        <w:jc w:val="center"/>
        <w:rPr>
          <w:b/>
          <w:sz w:val="24"/>
          <w:szCs w:val="24"/>
          <w:lang w:val="ro-RO"/>
        </w:rPr>
      </w:pPr>
    </w:p>
    <w:p w:rsidR="001637E2" w:rsidRPr="0024198F" w:rsidRDefault="001637E2" w:rsidP="009A79D3">
      <w:pPr>
        <w:ind w:right="-2" w:firstLine="720"/>
        <w:jc w:val="center"/>
        <w:rPr>
          <w:b/>
          <w:sz w:val="24"/>
          <w:szCs w:val="24"/>
          <w:lang w:val="ro-RO"/>
        </w:rPr>
      </w:pPr>
      <w:r w:rsidRPr="0024198F">
        <w:rPr>
          <w:b/>
          <w:sz w:val="24"/>
          <w:szCs w:val="24"/>
          <w:lang w:val="ro-RO"/>
        </w:rPr>
        <w:t>Capitolul III</w:t>
      </w:r>
    </w:p>
    <w:p w:rsidR="001637E2" w:rsidRPr="0024198F" w:rsidRDefault="008F5A6F">
      <w:pPr>
        <w:ind w:right="-2" w:firstLine="720"/>
        <w:jc w:val="center"/>
        <w:rPr>
          <w:b/>
          <w:sz w:val="24"/>
          <w:szCs w:val="24"/>
          <w:lang w:val="ro-RO"/>
        </w:rPr>
      </w:pPr>
      <w:r>
        <w:rPr>
          <w:b/>
          <w:sz w:val="24"/>
          <w:szCs w:val="24"/>
          <w:lang w:val="ro-RO"/>
        </w:rPr>
        <w:t xml:space="preserve">COMPETENŢELE </w:t>
      </w:r>
      <w:r w:rsidR="001637E2" w:rsidRPr="0024198F">
        <w:rPr>
          <w:b/>
          <w:sz w:val="24"/>
          <w:szCs w:val="24"/>
          <w:lang w:val="ro-RO"/>
        </w:rPr>
        <w:t xml:space="preserve">ADMINISTRATIVE ŞI DE REGLEMENTARE </w:t>
      </w:r>
    </w:p>
    <w:p w:rsidR="001637E2" w:rsidRPr="0024198F" w:rsidRDefault="001637E2">
      <w:pPr>
        <w:ind w:left="2127" w:right="-2" w:hanging="1407"/>
        <w:jc w:val="both"/>
        <w:rPr>
          <w:b/>
          <w:sz w:val="24"/>
          <w:szCs w:val="24"/>
          <w:lang w:val="ro-RO"/>
        </w:rPr>
      </w:pPr>
    </w:p>
    <w:p w:rsidR="001637E2" w:rsidRPr="0024198F" w:rsidRDefault="001637E2" w:rsidP="0078410F">
      <w:pPr>
        <w:ind w:left="1974" w:right="-2" w:hanging="1407"/>
        <w:jc w:val="both"/>
        <w:rPr>
          <w:sz w:val="24"/>
          <w:szCs w:val="24"/>
          <w:lang w:val="ro-RO"/>
        </w:rPr>
      </w:pPr>
      <w:r w:rsidRPr="0024198F">
        <w:rPr>
          <w:b/>
          <w:bCs/>
          <w:sz w:val="24"/>
          <w:szCs w:val="24"/>
          <w:lang w:val="ro-RO"/>
        </w:rPr>
        <w:t xml:space="preserve">Articolul </w:t>
      </w:r>
      <w:r w:rsidR="00AC75F2">
        <w:rPr>
          <w:b/>
          <w:bCs/>
          <w:sz w:val="24"/>
          <w:szCs w:val="24"/>
          <w:lang w:val="ro-RO"/>
        </w:rPr>
        <w:t>7</w:t>
      </w:r>
      <w:r w:rsidRPr="0024198F">
        <w:rPr>
          <w:b/>
          <w:bCs/>
          <w:sz w:val="24"/>
          <w:szCs w:val="24"/>
          <w:lang w:val="ro-RO"/>
        </w:rPr>
        <w:t>.</w:t>
      </w:r>
      <w:r w:rsidRPr="0024198F">
        <w:rPr>
          <w:sz w:val="24"/>
          <w:szCs w:val="24"/>
          <w:lang w:val="ro-RO"/>
        </w:rPr>
        <w:t xml:space="preserve"> </w:t>
      </w:r>
      <w:r w:rsidR="008F5A6F">
        <w:rPr>
          <w:sz w:val="24"/>
          <w:szCs w:val="24"/>
          <w:lang w:val="ro-RO"/>
        </w:rPr>
        <w:t>Competenţele</w:t>
      </w:r>
      <w:r w:rsidRPr="0024198F">
        <w:rPr>
          <w:sz w:val="24"/>
          <w:szCs w:val="24"/>
          <w:lang w:val="ro-RO"/>
        </w:rPr>
        <w:t xml:space="preserve"> Guvernului </w:t>
      </w:r>
    </w:p>
    <w:p w:rsidR="001637E2" w:rsidRPr="0024198F" w:rsidRDefault="001637E2" w:rsidP="00F66C42">
      <w:pPr>
        <w:ind w:right="-2" w:firstLine="567"/>
        <w:jc w:val="both"/>
        <w:rPr>
          <w:sz w:val="24"/>
          <w:szCs w:val="24"/>
          <w:lang w:val="ro-RO"/>
        </w:rPr>
      </w:pPr>
      <w:r w:rsidRPr="0024198F">
        <w:rPr>
          <w:sz w:val="24"/>
          <w:szCs w:val="24"/>
          <w:lang w:val="ro-RO"/>
        </w:rPr>
        <w:t xml:space="preserve">(1) Avînd drept scop </w:t>
      </w:r>
      <w:r w:rsidRPr="0024198F">
        <w:rPr>
          <w:sz w:val="24"/>
          <w:szCs w:val="24"/>
          <w:lang w:val="ro-RO" w:eastAsia="ru-RU"/>
        </w:rPr>
        <w:t xml:space="preserve">asigurarea securităţii energetice a statului, </w:t>
      </w:r>
      <w:r w:rsidRPr="0024198F">
        <w:rPr>
          <w:sz w:val="24"/>
          <w:szCs w:val="24"/>
          <w:lang w:val="ro-RO"/>
        </w:rPr>
        <w:t>inclusiv</w:t>
      </w:r>
      <w:r w:rsidRPr="0024198F">
        <w:rPr>
          <w:sz w:val="24"/>
          <w:szCs w:val="24"/>
          <w:lang w:val="ro-RO" w:eastAsia="ru-RU"/>
        </w:rPr>
        <w:t xml:space="preserve"> furnizarea fiabilă a energiei termice, Guvernul</w:t>
      </w:r>
      <w:r w:rsidRPr="0024198F">
        <w:rPr>
          <w:sz w:val="24"/>
          <w:szCs w:val="24"/>
          <w:lang w:val="ro-RO"/>
        </w:rPr>
        <w:t>:</w:t>
      </w:r>
    </w:p>
    <w:p w:rsidR="001637E2" w:rsidRPr="0024198F" w:rsidRDefault="001637E2" w:rsidP="003249D9">
      <w:pPr>
        <w:numPr>
          <w:ilvl w:val="0"/>
          <w:numId w:val="2"/>
        </w:numPr>
        <w:jc w:val="both"/>
        <w:rPr>
          <w:sz w:val="24"/>
          <w:szCs w:val="24"/>
          <w:lang w:val="ro-RO"/>
        </w:rPr>
      </w:pPr>
      <w:r w:rsidRPr="0024198F">
        <w:rPr>
          <w:sz w:val="24"/>
          <w:szCs w:val="24"/>
          <w:lang w:val="ro-RO"/>
        </w:rPr>
        <w:t>stabileşte direcţiile</w:t>
      </w:r>
      <w:r w:rsidRPr="0024198F">
        <w:rPr>
          <w:sz w:val="28"/>
          <w:szCs w:val="28"/>
          <w:lang w:val="ro-RO"/>
        </w:rPr>
        <w:t xml:space="preserve"> </w:t>
      </w:r>
      <w:r w:rsidRPr="0024198F">
        <w:rPr>
          <w:sz w:val="24"/>
          <w:szCs w:val="24"/>
          <w:lang w:val="ro-RO"/>
        </w:rPr>
        <w:t>prioritare</w:t>
      </w:r>
      <w:r w:rsidRPr="0024198F">
        <w:rPr>
          <w:sz w:val="24"/>
          <w:szCs w:val="24"/>
          <w:lang w:val="ro-RO" w:eastAsia="ru-RU"/>
        </w:rPr>
        <w:t xml:space="preserve"> şi</w:t>
      </w:r>
      <w:r w:rsidRPr="0024198F">
        <w:rPr>
          <w:sz w:val="24"/>
          <w:szCs w:val="24"/>
          <w:lang w:val="ro-RO"/>
        </w:rPr>
        <w:t xml:space="preserve"> obiectivele politicii de stat</w:t>
      </w:r>
      <w:r w:rsidRPr="0024198F">
        <w:rPr>
          <w:sz w:val="28"/>
          <w:szCs w:val="28"/>
          <w:lang w:val="ro-RO"/>
        </w:rPr>
        <w:t xml:space="preserve"> </w:t>
      </w:r>
      <w:r w:rsidRPr="0024198F">
        <w:rPr>
          <w:bCs/>
          <w:sz w:val="24"/>
          <w:szCs w:val="24"/>
          <w:lang w:val="ro-RO" w:eastAsia="ru-RU"/>
        </w:rPr>
        <w:t xml:space="preserve">în </w:t>
      </w:r>
      <w:r w:rsidRPr="0024198F">
        <w:rPr>
          <w:sz w:val="24"/>
          <w:szCs w:val="24"/>
          <w:lang w:val="ro-RO" w:eastAsia="ru-RU"/>
        </w:rPr>
        <w:t>sectorul</w:t>
      </w:r>
      <w:r w:rsidR="007871B1">
        <w:rPr>
          <w:sz w:val="24"/>
          <w:szCs w:val="24"/>
          <w:lang w:val="ro-RO" w:eastAsia="ru-RU"/>
        </w:rPr>
        <w:t xml:space="preserve"> </w:t>
      </w:r>
      <w:r w:rsidRPr="0024198F">
        <w:rPr>
          <w:sz w:val="24"/>
          <w:szCs w:val="24"/>
          <w:lang w:val="ro-RO" w:eastAsia="ru-RU"/>
        </w:rPr>
        <w:t xml:space="preserve">termoenergetic; </w:t>
      </w:r>
    </w:p>
    <w:p w:rsidR="001637E2" w:rsidRPr="00D17FC6" w:rsidRDefault="001637E2" w:rsidP="003249D9">
      <w:pPr>
        <w:numPr>
          <w:ilvl w:val="0"/>
          <w:numId w:val="2"/>
        </w:numPr>
        <w:jc w:val="both"/>
        <w:rPr>
          <w:sz w:val="24"/>
          <w:szCs w:val="24"/>
          <w:lang w:val="ro-RO"/>
        </w:rPr>
      </w:pPr>
      <w:r w:rsidRPr="0024198F">
        <w:rPr>
          <w:sz w:val="24"/>
          <w:szCs w:val="24"/>
          <w:lang w:val="ro-RO" w:eastAsia="ru-RU"/>
        </w:rPr>
        <w:t xml:space="preserve">asigură crearea </w:t>
      </w:r>
      <w:r w:rsidRPr="0024198F">
        <w:rPr>
          <w:sz w:val="24"/>
          <w:szCs w:val="24"/>
          <w:lang w:val="ro-RO"/>
        </w:rPr>
        <w:t xml:space="preserve">premiselor de </w:t>
      </w:r>
      <w:r w:rsidRPr="0024198F">
        <w:rPr>
          <w:sz w:val="24"/>
          <w:szCs w:val="24"/>
          <w:lang w:val="ro-RO" w:eastAsia="ru-RU"/>
        </w:rPr>
        <w:t>dezvoltare, funcţionare durabilă a sectorului termoenergetic</w:t>
      </w:r>
      <w:r w:rsidRPr="0024198F">
        <w:rPr>
          <w:color w:val="FF0000"/>
          <w:sz w:val="24"/>
          <w:szCs w:val="24"/>
          <w:lang w:val="ro-RO" w:eastAsia="ru-RU"/>
        </w:rPr>
        <w:t xml:space="preserve"> </w:t>
      </w:r>
      <w:r w:rsidRPr="00D17FC6">
        <w:rPr>
          <w:sz w:val="24"/>
          <w:szCs w:val="24"/>
          <w:lang w:val="ro-RO" w:eastAsia="ru-RU"/>
        </w:rPr>
        <w:t xml:space="preserve">şi planificare strategică privind dezvoltarea acestui </w:t>
      </w:r>
      <w:r w:rsidR="00D17FC6" w:rsidRPr="00D17FC6">
        <w:rPr>
          <w:sz w:val="24"/>
          <w:szCs w:val="24"/>
          <w:lang w:val="ro-RO" w:eastAsia="ru-RU"/>
        </w:rPr>
        <w:t>sector</w:t>
      </w:r>
      <w:r w:rsidRPr="00D17FC6">
        <w:rPr>
          <w:sz w:val="24"/>
          <w:szCs w:val="24"/>
          <w:lang w:val="ro-RO" w:eastAsia="ru-RU"/>
        </w:rPr>
        <w:t xml:space="preserve"> al complexului energetic</w:t>
      </w:r>
      <w:r w:rsidR="005051A4">
        <w:rPr>
          <w:sz w:val="24"/>
          <w:szCs w:val="24"/>
          <w:lang w:val="ro-RO" w:eastAsia="ru-RU"/>
        </w:rPr>
        <w:t>;</w:t>
      </w:r>
    </w:p>
    <w:p w:rsidR="001637E2" w:rsidRPr="0024198F" w:rsidRDefault="001637E2" w:rsidP="003249D9">
      <w:pPr>
        <w:numPr>
          <w:ilvl w:val="0"/>
          <w:numId w:val="2"/>
        </w:numPr>
        <w:jc w:val="both"/>
        <w:rPr>
          <w:sz w:val="24"/>
          <w:szCs w:val="24"/>
          <w:lang w:val="ro-RO"/>
        </w:rPr>
      </w:pPr>
      <w:r w:rsidRPr="0024198F">
        <w:rPr>
          <w:sz w:val="24"/>
          <w:szCs w:val="24"/>
          <w:lang w:val="ro-RO"/>
        </w:rPr>
        <w:t>stabilește mecanisme, scheme de sprijin și stimulente pentru îndeplinirea obiectivelor politicii de stat referitor la promovare</w:t>
      </w:r>
      <w:r w:rsidR="00CB7786">
        <w:rPr>
          <w:sz w:val="24"/>
          <w:szCs w:val="24"/>
          <w:lang w:val="ro-RO"/>
        </w:rPr>
        <w:t>a</w:t>
      </w:r>
      <w:r w:rsidRPr="0024198F">
        <w:rPr>
          <w:sz w:val="24"/>
          <w:szCs w:val="24"/>
          <w:lang w:val="ro-RO"/>
        </w:rPr>
        <w:t xml:space="preserve"> cogenerării </w:t>
      </w:r>
      <w:r w:rsidRPr="00D17FC6">
        <w:rPr>
          <w:sz w:val="24"/>
          <w:szCs w:val="24"/>
          <w:lang w:val="ro-RO"/>
        </w:rPr>
        <w:t>şi la energia termică;</w:t>
      </w:r>
      <w:r w:rsidRPr="0024198F">
        <w:rPr>
          <w:sz w:val="24"/>
          <w:szCs w:val="24"/>
          <w:lang w:val="ro-RO"/>
        </w:rPr>
        <w:t xml:space="preserve"> </w:t>
      </w:r>
    </w:p>
    <w:p w:rsidR="001637E2" w:rsidRPr="0024198F" w:rsidRDefault="001637E2" w:rsidP="003249D9">
      <w:pPr>
        <w:numPr>
          <w:ilvl w:val="0"/>
          <w:numId w:val="2"/>
        </w:numPr>
        <w:jc w:val="both"/>
        <w:rPr>
          <w:sz w:val="24"/>
          <w:szCs w:val="24"/>
          <w:lang w:val="ro-RO"/>
        </w:rPr>
      </w:pPr>
      <w:r w:rsidRPr="0024198F">
        <w:rPr>
          <w:sz w:val="24"/>
          <w:szCs w:val="24"/>
          <w:lang w:val="ro-RO" w:eastAsia="ru-RU"/>
        </w:rPr>
        <w:t>promovează interesele sectorului termoenergetic pe plan internaţional</w:t>
      </w:r>
      <w:r w:rsidRPr="0024198F">
        <w:rPr>
          <w:sz w:val="24"/>
          <w:szCs w:val="24"/>
          <w:lang w:val="ro-RO"/>
        </w:rPr>
        <w:t xml:space="preserve">; </w:t>
      </w:r>
    </w:p>
    <w:p w:rsidR="001637E2" w:rsidRPr="0024198F" w:rsidRDefault="001637E2" w:rsidP="003249D9">
      <w:pPr>
        <w:numPr>
          <w:ilvl w:val="0"/>
          <w:numId w:val="2"/>
        </w:numPr>
        <w:jc w:val="both"/>
        <w:rPr>
          <w:sz w:val="24"/>
          <w:szCs w:val="24"/>
          <w:lang w:val="ro-RO"/>
        </w:rPr>
      </w:pPr>
      <w:r w:rsidRPr="0024198F">
        <w:rPr>
          <w:sz w:val="24"/>
          <w:szCs w:val="24"/>
          <w:lang w:val="ro-RO"/>
        </w:rPr>
        <w:t xml:space="preserve">administrează proprietatea statului în sectorul termoenergetic; </w:t>
      </w:r>
    </w:p>
    <w:p w:rsidR="001637E2" w:rsidRPr="0024198F" w:rsidRDefault="001637E2" w:rsidP="003249D9">
      <w:pPr>
        <w:numPr>
          <w:ilvl w:val="0"/>
          <w:numId w:val="2"/>
        </w:numPr>
        <w:jc w:val="both"/>
        <w:rPr>
          <w:sz w:val="24"/>
          <w:szCs w:val="24"/>
          <w:lang w:val="ro-RO"/>
        </w:rPr>
      </w:pPr>
      <w:r w:rsidRPr="0024198F">
        <w:rPr>
          <w:sz w:val="24"/>
          <w:szCs w:val="24"/>
          <w:lang w:val="ro-RO"/>
        </w:rPr>
        <w:t xml:space="preserve">asigură supravegherea şi controlul unităţilor termoenergetice proprietate de stat; </w:t>
      </w:r>
    </w:p>
    <w:p w:rsidR="001637E2" w:rsidRPr="005051A4" w:rsidRDefault="001637E2" w:rsidP="003249D9">
      <w:pPr>
        <w:numPr>
          <w:ilvl w:val="0"/>
          <w:numId w:val="2"/>
        </w:numPr>
        <w:jc w:val="both"/>
        <w:rPr>
          <w:sz w:val="24"/>
          <w:szCs w:val="24"/>
          <w:lang w:val="ro-RO"/>
        </w:rPr>
      </w:pPr>
      <w:r w:rsidRPr="005051A4">
        <w:rPr>
          <w:sz w:val="24"/>
          <w:szCs w:val="24"/>
          <w:lang w:val="ro-RO"/>
        </w:rPr>
        <w:t>elaborează şi aprobă actele normative pentru reglementarea producerii, transportului, distribuţiei şi furnizării energiei termice;</w:t>
      </w:r>
    </w:p>
    <w:p w:rsidR="001637E2" w:rsidRPr="0024198F" w:rsidRDefault="001637E2" w:rsidP="003249D9">
      <w:pPr>
        <w:numPr>
          <w:ilvl w:val="0"/>
          <w:numId w:val="2"/>
        </w:numPr>
        <w:jc w:val="both"/>
        <w:rPr>
          <w:sz w:val="24"/>
          <w:szCs w:val="24"/>
          <w:lang w:val="ro-RO"/>
        </w:rPr>
      </w:pPr>
      <w:r w:rsidRPr="0024198F">
        <w:rPr>
          <w:sz w:val="24"/>
          <w:szCs w:val="24"/>
          <w:lang w:val="ro-RO"/>
        </w:rPr>
        <w:t xml:space="preserve">stabilește pentru </w:t>
      </w:r>
      <w:r w:rsidR="005051A4">
        <w:rPr>
          <w:sz w:val="24"/>
          <w:szCs w:val="24"/>
          <w:lang w:val="ro-RO"/>
        </w:rPr>
        <w:t>unităţile termoenergetice</w:t>
      </w:r>
      <w:r w:rsidRPr="0024198F">
        <w:rPr>
          <w:sz w:val="24"/>
          <w:szCs w:val="24"/>
          <w:lang w:val="ro-RO"/>
        </w:rPr>
        <w:t>, în interesul economic general, obligaţii</w:t>
      </w:r>
      <w:r w:rsidR="001D1B9C">
        <w:rPr>
          <w:sz w:val="24"/>
          <w:szCs w:val="24"/>
          <w:lang w:val="ro-RO"/>
        </w:rPr>
        <w:t>le</w:t>
      </w:r>
      <w:r w:rsidRPr="0024198F">
        <w:rPr>
          <w:sz w:val="24"/>
          <w:szCs w:val="24"/>
          <w:lang w:val="ro-RO"/>
        </w:rPr>
        <w:t xml:space="preserve"> de serviciu public referitoare la siguranţa fur</w:t>
      </w:r>
      <w:r w:rsidR="005801A1">
        <w:rPr>
          <w:sz w:val="24"/>
          <w:szCs w:val="24"/>
          <w:lang w:val="ro-RO"/>
        </w:rPr>
        <w:t>nizărilor și protecţia mediului.</w:t>
      </w:r>
    </w:p>
    <w:p w:rsidR="001637E2" w:rsidRPr="00D17FC6" w:rsidRDefault="001637E2" w:rsidP="00D17FC6">
      <w:pPr>
        <w:ind w:firstLine="567"/>
        <w:jc w:val="both"/>
        <w:rPr>
          <w:sz w:val="24"/>
          <w:szCs w:val="24"/>
          <w:lang w:val="ro-RO"/>
        </w:rPr>
      </w:pPr>
      <w:r w:rsidRPr="00D17FC6">
        <w:rPr>
          <w:sz w:val="24"/>
          <w:szCs w:val="24"/>
          <w:lang w:val="ro-RO"/>
        </w:rPr>
        <w:t>(2) Guvernul, prin intermediul organului central de specialitate</w:t>
      </w:r>
      <w:r w:rsidRPr="00D17FC6">
        <w:rPr>
          <w:sz w:val="24"/>
          <w:lang w:val="ro-RO"/>
        </w:rPr>
        <w:t xml:space="preserve"> al administraţiei publice în </w:t>
      </w:r>
      <w:r w:rsidR="00537B73">
        <w:rPr>
          <w:sz w:val="24"/>
          <w:lang w:val="ro-RO"/>
        </w:rPr>
        <w:t>sectorul termoenergetic</w:t>
      </w:r>
      <w:r w:rsidRPr="00D17FC6">
        <w:rPr>
          <w:sz w:val="24"/>
          <w:lang w:val="ro-RO"/>
        </w:rPr>
        <w:t xml:space="preserve">, </w:t>
      </w:r>
      <w:r w:rsidRPr="00D17FC6">
        <w:rPr>
          <w:sz w:val="24"/>
          <w:szCs w:val="24"/>
          <w:lang w:val="ro-RO"/>
        </w:rPr>
        <w:t xml:space="preserve">elaborează şi promovează politica statului în </w:t>
      </w:r>
      <w:r w:rsidR="00D17FC6" w:rsidRPr="00D17FC6">
        <w:rPr>
          <w:sz w:val="24"/>
          <w:szCs w:val="24"/>
          <w:lang w:val="ro-RO"/>
        </w:rPr>
        <w:t>sectorul</w:t>
      </w:r>
      <w:r w:rsidRPr="00D17FC6">
        <w:rPr>
          <w:sz w:val="24"/>
          <w:szCs w:val="24"/>
          <w:lang w:val="ro-RO"/>
        </w:rPr>
        <w:t xml:space="preserve"> termoenergetic, asigură monitorizarea furnizării energiei termice. </w:t>
      </w:r>
    </w:p>
    <w:p w:rsidR="001637E2" w:rsidRPr="0024198F" w:rsidRDefault="001637E2" w:rsidP="00E90F53">
      <w:pPr>
        <w:ind w:firstLine="567"/>
        <w:jc w:val="both"/>
        <w:rPr>
          <w:b/>
          <w:sz w:val="24"/>
          <w:lang w:val="ro-RO"/>
        </w:rPr>
      </w:pPr>
    </w:p>
    <w:p w:rsidR="001637E2" w:rsidRPr="0024198F" w:rsidRDefault="001637E2" w:rsidP="00E90F53">
      <w:pPr>
        <w:ind w:firstLine="567"/>
        <w:jc w:val="both"/>
        <w:rPr>
          <w:color w:val="000000"/>
          <w:sz w:val="24"/>
          <w:lang w:val="ro-RO"/>
        </w:rPr>
      </w:pPr>
      <w:r w:rsidRPr="0024198F">
        <w:rPr>
          <w:b/>
          <w:sz w:val="24"/>
          <w:lang w:val="ro-RO"/>
        </w:rPr>
        <w:t xml:space="preserve">Articolul </w:t>
      </w:r>
      <w:r w:rsidR="00AC75F2">
        <w:rPr>
          <w:b/>
          <w:sz w:val="24"/>
          <w:lang w:val="ro-RO"/>
        </w:rPr>
        <w:t>8</w:t>
      </w:r>
      <w:r w:rsidRPr="0024198F">
        <w:rPr>
          <w:b/>
          <w:sz w:val="24"/>
          <w:lang w:val="ro-RO"/>
        </w:rPr>
        <w:t xml:space="preserve">. </w:t>
      </w:r>
      <w:r w:rsidR="008F5A6F" w:rsidRPr="008F5A6F">
        <w:rPr>
          <w:sz w:val="24"/>
          <w:lang w:val="ro-RO"/>
        </w:rPr>
        <w:t>Competenţele</w:t>
      </w:r>
      <w:r w:rsidR="008F5A6F">
        <w:rPr>
          <w:b/>
          <w:sz w:val="24"/>
          <w:lang w:val="ro-RO"/>
        </w:rPr>
        <w:t xml:space="preserve"> </w:t>
      </w:r>
      <w:r w:rsidRPr="0024198F">
        <w:rPr>
          <w:color w:val="000000"/>
          <w:sz w:val="24"/>
          <w:lang w:val="ro-RO"/>
        </w:rPr>
        <w:t xml:space="preserve">organului central al administrației publice în </w:t>
      </w:r>
      <w:r w:rsidR="009036FC">
        <w:rPr>
          <w:color w:val="000000"/>
          <w:sz w:val="24"/>
          <w:lang w:val="ro-RO"/>
        </w:rPr>
        <w:t>sectorul termo</w:t>
      </w:r>
      <w:r w:rsidRPr="0024198F">
        <w:rPr>
          <w:color w:val="000000"/>
          <w:sz w:val="24"/>
          <w:lang w:val="ro-RO"/>
        </w:rPr>
        <w:t>nergetic</w:t>
      </w:r>
    </w:p>
    <w:p w:rsidR="001637E2" w:rsidRPr="0024198F" w:rsidRDefault="001637E2" w:rsidP="003249D9">
      <w:pPr>
        <w:numPr>
          <w:ilvl w:val="0"/>
          <w:numId w:val="11"/>
        </w:numPr>
        <w:tabs>
          <w:tab w:val="left" w:pos="851"/>
          <w:tab w:val="left" w:pos="993"/>
        </w:tabs>
        <w:ind w:left="0" w:firstLine="567"/>
        <w:jc w:val="both"/>
        <w:rPr>
          <w:color w:val="000000"/>
          <w:sz w:val="24"/>
          <w:szCs w:val="24"/>
          <w:lang w:val="ro-RO"/>
        </w:rPr>
      </w:pPr>
      <w:r w:rsidRPr="0024198F">
        <w:rPr>
          <w:color w:val="000000"/>
          <w:sz w:val="24"/>
          <w:szCs w:val="24"/>
          <w:lang w:val="ro-RO"/>
        </w:rPr>
        <w:t xml:space="preserve"> Organul central al administrației publice în </w:t>
      </w:r>
      <w:r w:rsidR="008F5A6F">
        <w:rPr>
          <w:color w:val="000000"/>
          <w:sz w:val="24"/>
          <w:szCs w:val="24"/>
          <w:lang w:val="ro-RO"/>
        </w:rPr>
        <w:t>sectorul termoe</w:t>
      </w:r>
      <w:r w:rsidRPr="0024198F">
        <w:rPr>
          <w:color w:val="000000"/>
          <w:sz w:val="24"/>
          <w:szCs w:val="24"/>
          <w:lang w:val="ro-RO"/>
        </w:rPr>
        <w:t>nergetic:</w:t>
      </w:r>
    </w:p>
    <w:p w:rsidR="001637E2" w:rsidRPr="0024198F" w:rsidRDefault="001637E2" w:rsidP="003249D9">
      <w:pPr>
        <w:numPr>
          <w:ilvl w:val="0"/>
          <w:numId w:val="10"/>
        </w:numPr>
        <w:tabs>
          <w:tab w:val="left" w:pos="851"/>
          <w:tab w:val="left" w:pos="993"/>
        </w:tabs>
        <w:ind w:left="0" w:firstLine="567"/>
        <w:jc w:val="both"/>
        <w:rPr>
          <w:sz w:val="24"/>
          <w:szCs w:val="24"/>
          <w:lang w:val="ro-RO"/>
        </w:rPr>
      </w:pPr>
      <w:r w:rsidRPr="0024198F">
        <w:rPr>
          <w:sz w:val="24"/>
          <w:lang w:val="ro-RO"/>
        </w:rPr>
        <w:t xml:space="preserve">dezvoltă scheme de sprijin și măsuri </w:t>
      </w:r>
      <w:r w:rsidRPr="0024198F">
        <w:rPr>
          <w:sz w:val="24"/>
          <w:szCs w:val="24"/>
          <w:lang w:val="ro-RO"/>
        </w:rPr>
        <w:t xml:space="preserve">pentru promovarea cogenerării de eficienţă înaltă </w:t>
      </w:r>
      <w:r w:rsidRPr="0024198F">
        <w:rPr>
          <w:sz w:val="24"/>
          <w:szCs w:val="24"/>
          <w:lang w:val="ro-RO" w:eastAsia="ru-RU"/>
        </w:rPr>
        <w:t>şi</w:t>
      </w:r>
      <w:r w:rsidRPr="0024198F">
        <w:rPr>
          <w:sz w:val="24"/>
          <w:lang w:val="ro-RO"/>
        </w:rPr>
        <w:t xml:space="preserve"> </w:t>
      </w:r>
      <w:r w:rsidRPr="0024198F">
        <w:rPr>
          <w:sz w:val="24"/>
          <w:szCs w:val="24"/>
          <w:lang w:val="ro-RO"/>
        </w:rPr>
        <w:t>sistemelor de alimentare centralizată cu energie termică eficientă din punct de vedere energetic</w:t>
      </w:r>
      <w:r w:rsidRPr="0024198F">
        <w:rPr>
          <w:sz w:val="24"/>
          <w:lang w:val="ro-RO"/>
        </w:rPr>
        <w:t>, pentru aprobare de către Guvern;</w:t>
      </w:r>
    </w:p>
    <w:p w:rsidR="001637E2" w:rsidRPr="0024198F" w:rsidRDefault="001637E2" w:rsidP="003249D9">
      <w:pPr>
        <w:numPr>
          <w:ilvl w:val="0"/>
          <w:numId w:val="10"/>
        </w:numPr>
        <w:tabs>
          <w:tab w:val="left" w:pos="851"/>
          <w:tab w:val="left" w:pos="993"/>
        </w:tabs>
        <w:ind w:left="0" w:firstLine="567"/>
        <w:jc w:val="both"/>
        <w:rPr>
          <w:sz w:val="24"/>
          <w:szCs w:val="24"/>
          <w:lang w:val="ro-RO"/>
        </w:rPr>
      </w:pPr>
      <w:r w:rsidRPr="0024198F">
        <w:rPr>
          <w:sz w:val="24"/>
          <w:szCs w:val="24"/>
          <w:lang w:val="ro-RO"/>
        </w:rPr>
        <w:t xml:space="preserve">asigură stabilirea condițiilor pentru promovarea utilizării instalațiilor de producere </w:t>
      </w:r>
      <w:r w:rsidR="001D1B9C">
        <w:rPr>
          <w:sz w:val="24"/>
          <w:szCs w:val="24"/>
          <w:lang w:val="ro-RO"/>
        </w:rPr>
        <w:t>a</w:t>
      </w:r>
      <w:r w:rsidRPr="0024198F">
        <w:rPr>
          <w:sz w:val="24"/>
          <w:szCs w:val="24"/>
          <w:lang w:val="ro-RO"/>
        </w:rPr>
        <w:t xml:space="preserve"> energi</w:t>
      </w:r>
      <w:r w:rsidR="001D1B9C">
        <w:rPr>
          <w:sz w:val="24"/>
          <w:szCs w:val="24"/>
          <w:lang w:val="ro-RO"/>
        </w:rPr>
        <w:t>ei</w:t>
      </w:r>
      <w:r w:rsidRPr="0024198F">
        <w:rPr>
          <w:sz w:val="24"/>
          <w:szCs w:val="24"/>
          <w:lang w:val="ro-RO"/>
        </w:rPr>
        <w:t xml:space="preserve"> ter</w:t>
      </w:r>
      <w:r w:rsidR="001D1B9C">
        <w:rPr>
          <w:sz w:val="24"/>
          <w:szCs w:val="24"/>
          <w:lang w:val="ro-RO"/>
        </w:rPr>
        <w:t>mice</w:t>
      </w:r>
      <w:r w:rsidRPr="0024198F">
        <w:rPr>
          <w:sz w:val="24"/>
          <w:szCs w:val="24"/>
          <w:lang w:val="ro-RO"/>
        </w:rPr>
        <w:t xml:space="preserve"> cu</w:t>
      </w:r>
      <w:r w:rsidR="004C5F0B">
        <w:rPr>
          <w:sz w:val="24"/>
          <w:szCs w:val="24"/>
          <w:lang w:val="ro-RO"/>
        </w:rPr>
        <w:t xml:space="preserve"> valoarea de referinţă a eficienţei pentru</w:t>
      </w:r>
      <w:r w:rsidRPr="0024198F">
        <w:rPr>
          <w:sz w:val="24"/>
          <w:szCs w:val="24"/>
          <w:lang w:val="ro-RO"/>
        </w:rPr>
        <w:t xml:space="preserve"> producer</w:t>
      </w:r>
      <w:r w:rsidR="004C5F0B">
        <w:rPr>
          <w:sz w:val="24"/>
          <w:szCs w:val="24"/>
          <w:lang w:val="ro-RO"/>
        </w:rPr>
        <w:t>ea</w:t>
      </w:r>
      <w:r w:rsidRPr="0024198F">
        <w:rPr>
          <w:sz w:val="24"/>
          <w:szCs w:val="24"/>
          <w:lang w:val="ro-RO"/>
        </w:rPr>
        <w:t xml:space="preserve"> separat</w:t>
      </w:r>
      <w:r w:rsidR="004C5F0B">
        <w:rPr>
          <w:sz w:val="24"/>
          <w:szCs w:val="24"/>
          <w:lang w:val="ro-RO"/>
        </w:rPr>
        <w:t>ă</w:t>
      </w:r>
      <w:r w:rsidRPr="0024198F">
        <w:rPr>
          <w:sz w:val="24"/>
          <w:szCs w:val="24"/>
          <w:lang w:val="ro-RO"/>
        </w:rPr>
        <w:t>;</w:t>
      </w:r>
    </w:p>
    <w:p w:rsidR="001637E2" w:rsidRPr="0024198F" w:rsidRDefault="001637E2" w:rsidP="005B72FA">
      <w:pPr>
        <w:ind w:firstLine="567"/>
        <w:jc w:val="both"/>
        <w:rPr>
          <w:sz w:val="24"/>
          <w:lang w:val="ro-RO"/>
        </w:rPr>
      </w:pPr>
      <w:r w:rsidRPr="0024198F">
        <w:rPr>
          <w:sz w:val="24"/>
          <w:lang w:val="ro-RO"/>
        </w:rPr>
        <w:t xml:space="preserve">c) organizează evaluarea, în conformitate cu </w:t>
      </w:r>
      <w:r w:rsidRPr="00527212">
        <w:rPr>
          <w:sz w:val="24"/>
          <w:szCs w:val="24"/>
          <w:lang w:val="ro-RO"/>
        </w:rPr>
        <w:t xml:space="preserve">articolul </w:t>
      </w:r>
      <w:r w:rsidR="00527212" w:rsidRPr="00527212">
        <w:rPr>
          <w:sz w:val="24"/>
          <w:szCs w:val="24"/>
        </w:rPr>
        <w:t>(1</w:t>
      </w:r>
      <w:r w:rsidR="00E243AA">
        <w:rPr>
          <w:sz w:val="24"/>
          <w:szCs w:val="24"/>
        </w:rPr>
        <w:t>2</w:t>
      </w:r>
      <w:r w:rsidR="00527212" w:rsidRPr="00527212">
        <w:rPr>
          <w:sz w:val="24"/>
          <w:szCs w:val="24"/>
        </w:rPr>
        <w:t>)</w:t>
      </w:r>
      <w:r w:rsidRPr="00527212">
        <w:t xml:space="preserve"> </w:t>
      </w:r>
      <w:r w:rsidRPr="0024198F">
        <w:rPr>
          <w:sz w:val="24"/>
          <w:lang w:val="ro-RO"/>
        </w:rPr>
        <w:t xml:space="preserve">din prezenta lege, potenţialului de aplicare a cogenerării </w:t>
      </w:r>
      <w:r w:rsidRPr="0024198F">
        <w:rPr>
          <w:sz w:val="24"/>
          <w:szCs w:val="24"/>
          <w:lang w:val="ro-RO"/>
        </w:rPr>
        <w:t xml:space="preserve">de eficienţă înaltă </w:t>
      </w:r>
      <w:r w:rsidRPr="0024198F">
        <w:rPr>
          <w:sz w:val="24"/>
          <w:szCs w:val="24"/>
          <w:lang w:val="ro-RO" w:eastAsia="ru-RU"/>
        </w:rPr>
        <w:t>şi</w:t>
      </w:r>
      <w:r w:rsidRPr="0024198F">
        <w:rPr>
          <w:sz w:val="24"/>
          <w:lang w:val="ro-RO"/>
        </w:rPr>
        <w:t xml:space="preserve"> </w:t>
      </w:r>
      <w:r w:rsidRPr="0024198F">
        <w:rPr>
          <w:sz w:val="24"/>
          <w:szCs w:val="24"/>
          <w:lang w:val="ro-RO"/>
        </w:rPr>
        <w:t>sistemelor de alimentare centralizată cu energie termică eficientă din punct de vedere energetic</w:t>
      </w:r>
      <w:r w:rsidRPr="0024198F">
        <w:rPr>
          <w:sz w:val="24"/>
          <w:lang w:val="ro-RO"/>
        </w:rPr>
        <w:t xml:space="preserve">; </w:t>
      </w:r>
    </w:p>
    <w:p w:rsidR="001637E2" w:rsidRPr="0024198F" w:rsidRDefault="001637E2" w:rsidP="00E24A65">
      <w:pPr>
        <w:ind w:firstLine="567"/>
        <w:jc w:val="both"/>
        <w:rPr>
          <w:sz w:val="24"/>
          <w:lang w:val="ro-RO"/>
        </w:rPr>
      </w:pPr>
      <w:r w:rsidRPr="0024198F">
        <w:rPr>
          <w:sz w:val="24"/>
          <w:lang w:val="ro-RO"/>
        </w:rPr>
        <w:t xml:space="preserve">d) analizează </w:t>
      </w:r>
      <w:r w:rsidRPr="008E7349">
        <w:rPr>
          <w:sz w:val="24"/>
          <w:lang w:val="ro-RO"/>
        </w:rPr>
        <w:t>îndeplinir</w:t>
      </w:r>
      <w:r w:rsidR="00C62E6C" w:rsidRPr="008E7349">
        <w:rPr>
          <w:sz w:val="24"/>
          <w:lang w:val="ro-RO"/>
        </w:rPr>
        <w:t>ea</w:t>
      </w:r>
      <w:r w:rsidRPr="008E7349">
        <w:rPr>
          <w:sz w:val="24"/>
          <w:lang w:val="ro-RO"/>
        </w:rPr>
        <w:t xml:space="preserve"> măsurilor adoptate pentru a </w:t>
      </w:r>
      <w:r w:rsidR="008E7349" w:rsidRPr="008E7349">
        <w:rPr>
          <w:sz w:val="24"/>
          <w:lang w:val="ro-RO"/>
        </w:rPr>
        <w:t>atinge</w:t>
      </w:r>
      <w:r w:rsidRPr="0024198F">
        <w:rPr>
          <w:sz w:val="24"/>
          <w:lang w:val="ro-RO"/>
        </w:rPr>
        <w:t xml:space="preserve"> obiectivele politicii statului în </w:t>
      </w:r>
      <w:r w:rsidR="00C67A19">
        <w:rPr>
          <w:sz w:val="24"/>
          <w:lang w:val="ro-RO"/>
        </w:rPr>
        <w:t>promovarea</w:t>
      </w:r>
      <w:r w:rsidRPr="0024198F">
        <w:rPr>
          <w:sz w:val="24"/>
          <w:lang w:val="ro-RO"/>
        </w:rPr>
        <w:t xml:space="preserve"> cogener</w:t>
      </w:r>
      <w:r w:rsidR="00C67A19">
        <w:rPr>
          <w:sz w:val="24"/>
          <w:lang w:val="ro-RO"/>
        </w:rPr>
        <w:t>ării</w:t>
      </w:r>
      <w:r w:rsidRPr="0024198F">
        <w:rPr>
          <w:sz w:val="24"/>
          <w:lang w:val="ro-RO"/>
        </w:rPr>
        <w:t xml:space="preserve"> </w:t>
      </w:r>
      <w:r w:rsidRPr="0024198F">
        <w:rPr>
          <w:sz w:val="24"/>
          <w:szCs w:val="24"/>
          <w:lang w:val="ro-RO"/>
        </w:rPr>
        <w:t xml:space="preserve">de eficienţă înaltă </w:t>
      </w:r>
      <w:r w:rsidRPr="0024198F">
        <w:rPr>
          <w:sz w:val="24"/>
          <w:szCs w:val="24"/>
          <w:lang w:val="ro-RO" w:eastAsia="ru-RU"/>
        </w:rPr>
        <w:t>şi</w:t>
      </w:r>
      <w:r w:rsidRPr="0024198F">
        <w:rPr>
          <w:sz w:val="24"/>
          <w:lang w:val="ro-RO"/>
        </w:rPr>
        <w:t xml:space="preserve"> </w:t>
      </w:r>
      <w:r w:rsidRPr="0024198F">
        <w:rPr>
          <w:sz w:val="24"/>
          <w:szCs w:val="24"/>
          <w:lang w:val="ro-RO"/>
        </w:rPr>
        <w:t>sistemelor de alimentare centralizată cu energie termică eficientă din punct de vedere energetic</w:t>
      </w:r>
      <w:r w:rsidRPr="0024198F">
        <w:rPr>
          <w:sz w:val="24"/>
          <w:lang w:val="ro-RO"/>
        </w:rPr>
        <w:t>;</w:t>
      </w:r>
    </w:p>
    <w:p w:rsidR="001637E2" w:rsidRPr="0024198F" w:rsidRDefault="001637E2" w:rsidP="00E24A65">
      <w:pPr>
        <w:ind w:firstLine="567"/>
        <w:jc w:val="both"/>
        <w:rPr>
          <w:sz w:val="24"/>
          <w:lang w:val="ro-RO"/>
        </w:rPr>
      </w:pPr>
      <w:r w:rsidRPr="0024198F">
        <w:rPr>
          <w:sz w:val="24"/>
          <w:lang w:val="ro-RO"/>
        </w:rPr>
        <w:t>e) exercită alte atribuții prevăzute de lege.</w:t>
      </w:r>
    </w:p>
    <w:p w:rsidR="001637E2" w:rsidRDefault="001637E2" w:rsidP="003249D9">
      <w:pPr>
        <w:numPr>
          <w:ilvl w:val="0"/>
          <w:numId w:val="11"/>
        </w:numPr>
        <w:tabs>
          <w:tab w:val="left" w:pos="851"/>
          <w:tab w:val="left" w:pos="993"/>
        </w:tabs>
        <w:ind w:left="0" w:firstLine="567"/>
        <w:jc w:val="both"/>
        <w:rPr>
          <w:sz w:val="24"/>
          <w:szCs w:val="24"/>
          <w:lang w:val="ro-RO" w:eastAsia="ru-RU"/>
        </w:rPr>
      </w:pPr>
      <w:r w:rsidRPr="0024198F">
        <w:rPr>
          <w:sz w:val="24"/>
          <w:szCs w:val="24"/>
          <w:lang w:val="ro-RO" w:eastAsia="ru-RU"/>
        </w:rPr>
        <w:t xml:space="preserve"> Anual, pînă la 30 aprilie, organul central de specialitate al administraţiei publice în </w:t>
      </w:r>
      <w:r w:rsidR="00784E4B">
        <w:rPr>
          <w:color w:val="000000"/>
          <w:sz w:val="24"/>
          <w:szCs w:val="24"/>
          <w:lang w:val="ro-RO"/>
        </w:rPr>
        <w:t>sectorul termoe</w:t>
      </w:r>
      <w:r w:rsidR="00784E4B" w:rsidRPr="0024198F">
        <w:rPr>
          <w:color w:val="000000"/>
          <w:sz w:val="24"/>
          <w:szCs w:val="24"/>
          <w:lang w:val="ro-RO"/>
        </w:rPr>
        <w:t>nergetic</w:t>
      </w:r>
      <w:r w:rsidR="00784E4B" w:rsidRPr="0024198F">
        <w:rPr>
          <w:sz w:val="24"/>
          <w:szCs w:val="24"/>
          <w:lang w:val="ro-RO" w:eastAsia="ru-RU"/>
        </w:rPr>
        <w:t xml:space="preserve"> </w:t>
      </w:r>
      <w:r w:rsidRPr="0024198F">
        <w:rPr>
          <w:sz w:val="24"/>
          <w:szCs w:val="24"/>
          <w:lang w:val="ro-RO" w:eastAsia="ru-RU"/>
        </w:rPr>
        <w:t xml:space="preserve">va întocmi şi va publica pe pagina sa electronică un raport pentru anul precedent, în care va prezenta rezultatele monitorizării problemelor </w:t>
      </w:r>
      <w:r w:rsidRPr="0024198F">
        <w:rPr>
          <w:sz w:val="24"/>
          <w:szCs w:val="24"/>
          <w:lang w:val="ro-RO"/>
        </w:rPr>
        <w:t>sistemelor de alimentare centralizată cu energie termică din localități</w:t>
      </w:r>
      <w:r w:rsidRPr="0024198F">
        <w:rPr>
          <w:sz w:val="24"/>
          <w:szCs w:val="24"/>
          <w:lang w:val="ro-RO" w:eastAsia="ru-RU"/>
        </w:rPr>
        <w:t xml:space="preserve">, precum şi orice măsură luată sau preconizată pentru soluţionarea acestora. </w:t>
      </w:r>
    </w:p>
    <w:p w:rsidR="00304F96" w:rsidRPr="0024198F" w:rsidRDefault="00304F96" w:rsidP="00304F96">
      <w:pPr>
        <w:tabs>
          <w:tab w:val="left" w:pos="851"/>
          <w:tab w:val="left" w:pos="993"/>
        </w:tabs>
        <w:ind w:left="567"/>
        <w:jc w:val="both"/>
        <w:rPr>
          <w:sz w:val="24"/>
          <w:szCs w:val="24"/>
          <w:lang w:val="ro-RO" w:eastAsia="ru-RU"/>
        </w:rPr>
      </w:pPr>
    </w:p>
    <w:p w:rsidR="001637E2" w:rsidRPr="0024198F" w:rsidRDefault="001637E2">
      <w:pPr>
        <w:ind w:left="2127" w:right="-2" w:hanging="1407"/>
        <w:jc w:val="both"/>
        <w:rPr>
          <w:sz w:val="24"/>
          <w:lang w:val="ro-RO"/>
        </w:rPr>
      </w:pPr>
      <w:r w:rsidRPr="0024198F">
        <w:rPr>
          <w:b/>
          <w:bCs/>
          <w:sz w:val="24"/>
          <w:lang w:val="ro-RO"/>
        </w:rPr>
        <w:t xml:space="preserve">Articolul </w:t>
      </w:r>
      <w:r w:rsidR="00AC75F2">
        <w:rPr>
          <w:b/>
          <w:bCs/>
          <w:sz w:val="24"/>
          <w:lang w:val="ro-RO"/>
        </w:rPr>
        <w:t>9</w:t>
      </w:r>
      <w:r w:rsidRPr="0024198F">
        <w:rPr>
          <w:b/>
          <w:bCs/>
          <w:sz w:val="24"/>
          <w:lang w:val="ro-RO"/>
        </w:rPr>
        <w:t xml:space="preserve">. </w:t>
      </w:r>
      <w:r w:rsidR="00304F96">
        <w:rPr>
          <w:bCs/>
          <w:sz w:val="24"/>
          <w:lang w:val="ro-RO"/>
        </w:rPr>
        <w:t>Competențele</w:t>
      </w:r>
      <w:r w:rsidRPr="0024198F">
        <w:rPr>
          <w:sz w:val="24"/>
          <w:lang w:val="ro-RO"/>
        </w:rPr>
        <w:t xml:space="preserve"> Agenţiei Naţionale pentru Reglementare în Energetică </w:t>
      </w:r>
    </w:p>
    <w:p w:rsidR="001637E2" w:rsidRPr="0024198F" w:rsidRDefault="001637E2" w:rsidP="00CE03D5">
      <w:pPr>
        <w:ind w:right="-2" w:firstLine="720"/>
        <w:jc w:val="both"/>
        <w:rPr>
          <w:sz w:val="24"/>
          <w:szCs w:val="24"/>
          <w:lang w:val="ro-RO"/>
        </w:rPr>
      </w:pPr>
      <w:r w:rsidRPr="0024198F">
        <w:rPr>
          <w:sz w:val="24"/>
          <w:szCs w:val="24"/>
          <w:lang w:val="ro-RO"/>
        </w:rPr>
        <w:t>(1) Sectorul termoenergetic este reglementat de Agenţia Naţională pentru Reglementare în Energetică (denumită în continuare “</w:t>
      </w:r>
      <w:r w:rsidRPr="0024198F">
        <w:rPr>
          <w:i/>
          <w:iCs/>
          <w:sz w:val="24"/>
          <w:szCs w:val="24"/>
          <w:lang w:val="ro-RO"/>
        </w:rPr>
        <w:t>Agenţie”</w:t>
      </w:r>
      <w:r w:rsidRPr="0024198F">
        <w:rPr>
          <w:sz w:val="24"/>
          <w:szCs w:val="24"/>
          <w:lang w:val="ro-RO"/>
        </w:rPr>
        <w:t xml:space="preserve">). </w:t>
      </w:r>
    </w:p>
    <w:p w:rsidR="001637E2" w:rsidRPr="0024198F" w:rsidRDefault="001637E2">
      <w:pPr>
        <w:ind w:right="-2" w:firstLine="720"/>
        <w:jc w:val="both"/>
        <w:rPr>
          <w:sz w:val="24"/>
          <w:szCs w:val="24"/>
          <w:lang w:val="ro-RO"/>
        </w:rPr>
      </w:pPr>
      <w:r w:rsidRPr="0024198F">
        <w:rPr>
          <w:sz w:val="24"/>
          <w:szCs w:val="24"/>
          <w:lang w:val="ro-RO"/>
        </w:rPr>
        <w:lastRenderedPageBreak/>
        <w:t xml:space="preserve">(2) Agenţia are următoarele funcţii: </w:t>
      </w:r>
    </w:p>
    <w:p w:rsidR="001637E2" w:rsidRPr="0024198F" w:rsidRDefault="001637E2" w:rsidP="003249D9">
      <w:pPr>
        <w:numPr>
          <w:ilvl w:val="0"/>
          <w:numId w:val="3"/>
        </w:numPr>
        <w:jc w:val="both"/>
        <w:rPr>
          <w:sz w:val="24"/>
          <w:szCs w:val="24"/>
          <w:lang w:val="ro-RO"/>
        </w:rPr>
      </w:pPr>
      <w:r w:rsidRPr="0024198F">
        <w:rPr>
          <w:sz w:val="24"/>
          <w:szCs w:val="24"/>
          <w:lang w:val="ro-RO" w:eastAsia="ru-RU"/>
        </w:rPr>
        <w:t xml:space="preserve">elaborează şi aprobă regulile pentru funcționarea </w:t>
      </w:r>
      <w:r w:rsidRPr="0024198F">
        <w:rPr>
          <w:sz w:val="24"/>
          <w:szCs w:val="24"/>
          <w:lang w:val="ro-RO"/>
        </w:rPr>
        <w:t>sistemelor de alimentare centralizată cu energie termică</w:t>
      </w:r>
      <w:r w:rsidRPr="0024198F">
        <w:rPr>
          <w:sz w:val="24"/>
          <w:szCs w:val="24"/>
          <w:lang w:val="ro-RO" w:eastAsia="ru-RU"/>
        </w:rPr>
        <w:t xml:space="preserve"> privind producerea, transportul, distribuţia, furnizarea şi măsurarea energiei termice; </w:t>
      </w:r>
    </w:p>
    <w:p w:rsidR="001637E2" w:rsidRPr="008E7349" w:rsidRDefault="001637E2" w:rsidP="003249D9">
      <w:pPr>
        <w:numPr>
          <w:ilvl w:val="0"/>
          <w:numId w:val="3"/>
        </w:numPr>
        <w:jc w:val="both"/>
        <w:rPr>
          <w:sz w:val="24"/>
          <w:szCs w:val="24"/>
          <w:lang w:val="ro-RO"/>
        </w:rPr>
      </w:pPr>
      <w:r w:rsidRPr="008E7349">
        <w:rPr>
          <w:sz w:val="24"/>
          <w:szCs w:val="24"/>
          <w:lang w:val="ro-RO"/>
        </w:rPr>
        <w:t xml:space="preserve">elaborează şi aprobă, </w:t>
      </w:r>
      <w:r w:rsidR="00115A3B" w:rsidRPr="008E7349">
        <w:rPr>
          <w:sz w:val="24"/>
          <w:szCs w:val="24"/>
          <w:lang w:val="ro-RO"/>
        </w:rPr>
        <w:t>î</w:t>
      </w:r>
      <w:r w:rsidRPr="008E7349">
        <w:rPr>
          <w:sz w:val="24"/>
          <w:szCs w:val="24"/>
          <w:lang w:val="ro-RO"/>
        </w:rPr>
        <w:t xml:space="preserve">n coordonare cu Guvernul, metodologiile de calculare şi aplicare a tarifelor pentru energia termică; </w:t>
      </w:r>
    </w:p>
    <w:p w:rsidR="001637E2" w:rsidRPr="0024198F" w:rsidRDefault="001637E2" w:rsidP="003249D9">
      <w:pPr>
        <w:numPr>
          <w:ilvl w:val="0"/>
          <w:numId w:val="3"/>
        </w:numPr>
        <w:jc w:val="both"/>
        <w:rPr>
          <w:sz w:val="24"/>
          <w:szCs w:val="24"/>
          <w:lang w:val="ro-RO"/>
        </w:rPr>
      </w:pPr>
      <w:r w:rsidRPr="0024198F">
        <w:rPr>
          <w:sz w:val="24"/>
          <w:szCs w:val="24"/>
          <w:lang w:val="ro-RO" w:eastAsia="ru-RU"/>
        </w:rPr>
        <w:t>a</w:t>
      </w:r>
      <w:r w:rsidRPr="0024198F">
        <w:rPr>
          <w:sz w:val="24"/>
          <w:szCs w:val="24"/>
          <w:lang w:val="ro-RO"/>
        </w:rPr>
        <w:t>probă tarife pentru energia termică produsă, distribuită şi/sau furnizată de către unităţile termoenergetice reglementate</w:t>
      </w:r>
      <w:r w:rsidR="00115A3B">
        <w:rPr>
          <w:sz w:val="24"/>
          <w:szCs w:val="24"/>
          <w:lang w:val="ro-RO"/>
        </w:rPr>
        <w:t>,</w:t>
      </w:r>
      <w:r w:rsidRPr="0024198F">
        <w:rPr>
          <w:sz w:val="24"/>
          <w:szCs w:val="24"/>
          <w:lang w:val="ro-RO"/>
        </w:rPr>
        <w:t xml:space="preserve"> proprietate publică sau privată, calculate în conformitate cu metodologia aprobată;</w:t>
      </w:r>
      <w:r w:rsidRPr="0024198F">
        <w:rPr>
          <w:sz w:val="24"/>
          <w:szCs w:val="24"/>
          <w:lang w:val="ro-RO" w:eastAsia="ru-RU"/>
        </w:rPr>
        <w:t xml:space="preserve"> </w:t>
      </w:r>
    </w:p>
    <w:p w:rsidR="001637E2" w:rsidRPr="0024198F" w:rsidRDefault="001637E2" w:rsidP="003249D9">
      <w:pPr>
        <w:numPr>
          <w:ilvl w:val="0"/>
          <w:numId w:val="3"/>
        </w:numPr>
        <w:jc w:val="both"/>
        <w:rPr>
          <w:sz w:val="24"/>
          <w:szCs w:val="24"/>
          <w:lang w:val="ro-RO"/>
        </w:rPr>
      </w:pPr>
      <w:r w:rsidRPr="0024198F">
        <w:rPr>
          <w:sz w:val="24"/>
          <w:szCs w:val="24"/>
          <w:lang w:val="ro-RO"/>
        </w:rPr>
        <w:t xml:space="preserve">eliberează, în conformitate cu procedura şi cu cerinţele stabilite de lege, unităţilor termoenergetice reglementate, licenţe pentru producerea energiei termice, transportul energiei termice şi distribuţia energiei termice; </w:t>
      </w:r>
    </w:p>
    <w:p w:rsidR="001637E2" w:rsidRPr="0024198F" w:rsidRDefault="001637E2" w:rsidP="003249D9">
      <w:pPr>
        <w:numPr>
          <w:ilvl w:val="0"/>
          <w:numId w:val="3"/>
        </w:numPr>
        <w:jc w:val="both"/>
        <w:rPr>
          <w:sz w:val="24"/>
          <w:szCs w:val="24"/>
          <w:lang w:val="ro-RO"/>
        </w:rPr>
      </w:pPr>
      <w:r w:rsidRPr="0024198F">
        <w:rPr>
          <w:sz w:val="24"/>
          <w:szCs w:val="24"/>
          <w:lang w:val="ro-RO"/>
        </w:rPr>
        <w:t xml:space="preserve">modifică, </w:t>
      </w:r>
      <w:r w:rsidR="003D1E6D">
        <w:rPr>
          <w:sz w:val="24"/>
          <w:szCs w:val="24"/>
          <w:lang w:val="ro-RO"/>
        </w:rPr>
        <w:t>suspendează</w:t>
      </w:r>
      <w:r w:rsidRPr="0024198F">
        <w:rPr>
          <w:sz w:val="24"/>
          <w:szCs w:val="24"/>
          <w:lang w:val="ro-RO"/>
        </w:rPr>
        <w:t xml:space="preserve"> temporar sau retrage licenţele eliberate unităţilor termoenergetice reglementate în cazurile şi în condiţiile prevăzute de lege; </w:t>
      </w:r>
    </w:p>
    <w:p w:rsidR="001637E2" w:rsidRPr="0024198F" w:rsidRDefault="001637E2" w:rsidP="003249D9">
      <w:pPr>
        <w:numPr>
          <w:ilvl w:val="0"/>
          <w:numId w:val="3"/>
        </w:numPr>
        <w:jc w:val="both"/>
        <w:rPr>
          <w:sz w:val="24"/>
          <w:szCs w:val="24"/>
          <w:lang w:val="ro-RO"/>
        </w:rPr>
      </w:pPr>
      <w:r w:rsidRPr="0024198F">
        <w:rPr>
          <w:sz w:val="24"/>
          <w:szCs w:val="24"/>
          <w:lang w:val="ro-RO"/>
        </w:rPr>
        <w:t xml:space="preserve">monitorizează corectitudinea aplicării tarifelor de către titularii de licenţe; </w:t>
      </w:r>
    </w:p>
    <w:p w:rsidR="001637E2" w:rsidRPr="0024198F" w:rsidRDefault="001637E2" w:rsidP="003249D9">
      <w:pPr>
        <w:numPr>
          <w:ilvl w:val="0"/>
          <w:numId w:val="3"/>
        </w:numPr>
        <w:jc w:val="both"/>
        <w:rPr>
          <w:sz w:val="24"/>
          <w:szCs w:val="24"/>
          <w:lang w:val="ro-RO" w:eastAsia="ru-RU"/>
        </w:rPr>
      </w:pPr>
      <w:r w:rsidRPr="0024198F">
        <w:rPr>
          <w:sz w:val="24"/>
          <w:szCs w:val="24"/>
          <w:lang w:val="ro-RO" w:eastAsia="ru-RU"/>
        </w:rPr>
        <w:t xml:space="preserve">monitorizează şi controlează, în modul şi în limitele stabilite de lege, respectarea de către titularii de licenţe a condiţiilor stabilite pentru desfăşurarea activităţilor licenţiate, a prevederilor prezentei legi, inclusiv a celor privind drepturile consumatorilor finali şi calitatea serviciilor prestate; </w:t>
      </w:r>
    </w:p>
    <w:p w:rsidR="001637E2" w:rsidRPr="0024198F" w:rsidRDefault="001637E2" w:rsidP="003249D9">
      <w:pPr>
        <w:numPr>
          <w:ilvl w:val="0"/>
          <w:numId w:val="3"/>
        </w:numPr>
        <w:ind w:right="-2"/>
        <w:jc w:val="both"/>
        <w:rPr>
          <w:sz w:val="24"/>
          <w:szCs w:val="24"/>
          <w:lang w:val="ro-RO"/>
        </w:rPr>
      </w:pPr>
      <w:r w:rsidRPr="0024198F">
        <w:rPr>
          <w:sz w:val="24"/>
          <w:szCs w:val="24"/>
          <w:lang w:val="ro-RO" w:eastAsia="ru-RU"/>
        </w:rPr>
        <w:t>supraveghează respectarea de către titularii de licenţe a principiului costurilor minime necesare şi justificate la calcularea şi la aprobarea tarifelor pentru activităţile reglementate;</w:t>
      </w:r>
    </w:p>
    <w:p w:rsidR="001637E2" w:rsidRPr="0026726C" w:rsidRDefault="001637E2" w:rsidP="003249D9">
      <w:pPr>
        <w:numPr>
          <w:ilvl w:val="0"/>
          <w:numId w:val="3"/>
        </w:numPr>
        <w:jc w:val="both"/>
        <w:rPr>
          <w:sz w:val="24"/>
          <w:szCs w:val="24"/>
          <w:lang w:val="ro-RO" w:eastAsia="ru-RU"/>
        </w:rPr>
      </w:pPr>
      <w:r w:rsidRPr="0026726C">
        <w:rPr>
          <w:sz w:val="24"/>
          <w:szCs w:val="24"/>
          <w:lang w:val="ro-RO" w:eastAsia="ru-RU"/>
        </w:rPr>
        <w:t xml:space="preserve">supraveghează, promovează, asigură transparenţa şi </w:t>
      </w:r>
      <w:r w:rsidR="00216A53" w:rsidRPr="0026726C">
        <w:rPr>
          <w:sz w:val="24"/>
          <w:szCs w:val="24"/>
          <w:lang w:val="ro-RO" w:eastAsia="ru-RU"/>
        </w:rPr>
        <w:t xml:space="preserve">monitorizează </w:t>
      </w:r>
      <w:r w:rsidRPr="0026726C">
        <w:rPr>
          <w:sz w:val="24"/>
          <w:szCs w:val="24"/>
          <w:lang w:val="ro-RO" w:eastAsia="ru-RU"/>
        </w:rPr>
        <w:t>co</w:t>
      </w:r>
      <w:r w:rsidR="0041687D" w:rsidRPr="0026726C">
        <w:rPr>
          <w:sz w:val="24"/>
          <w:szCs w:val="24"/>
          <w:lang w:val="ro-RO" w:eastAsia="ru-RU"/>
        </w:rPr>
        <w:t>mpetitivitatea</w:t>
      </w:r>
      <w:r w:rsidR="00A8376C" w:rsidRPr="0026726C">
        <w:rPr>
          <w:sz w:val="24"/>
          <w:szCs w:val="24"/>
          <w:lang w:val="ro-RO" w:eastAsia="ru-RU"/>
        </w:rPr>
        <w:t>,</w:t>
      </w:r>
      <w:r w:rsidRPr="0026726C">
        <w:rPr>
          <w:sz w:val="24"/>
          <w:szCs w:val="24"/>
          <w:lang w:val="ro-RO" w:eastAsia="ru-RU"/>
        </w:rPr>
        <w:t xml:space="preserve"> </w:t>
      </w:r>
      <w:r w:rsidR="00A45F8D" w:rsidRPr="0026726C">
        <w:rPr>
          <w:sz w:val="24"/>
          <w:szCs w:val="24"/>
          <w:lang w:val="ro-RO" w:eastAsia="ru-RU"/>
        </w:rPr>
        <w:t>sectorul termoenergetic</w:t>
      </w:r>
      <w:r w:rsidRPr="0026726C">
        <w:rPr>
          <w:sz w:val="24"/>
          <w:szCs w:val="24"/>
          <w:lang w:val="ro-RO" w:eastAsia="ru-RU"/>
        </w:rPr>
        <w:t xml:space="preserve">; </w:t>
      </w:r>
    </w:p>
    <w:p w:rsidR="008E7349" w:rsidRPr="0024198F" w:rsidRDefault="001637E2" w:rsidP="003249D9">
      <w:pPr>
        <w:numPr>
          <w:ilvl w:val="0"/>
          <w:numId w:val="3"/>
        </w:numPr>
        <w:jc w:val="both"/>
        <w:rPr>
          <w:sz w:val="24"/>
          <w:szCs w:val="24"/>
          <w:lang w:val="ro-RO"/>
        </w:rPr>
      </w:pPr>
      <w:r w:rsidRPr="008E7349">
        <w:rPr>
          <w:sz w:val="24"/>
          <w:szCs w:val="24"/>
          <w:lang w:val="ro-RO" w:eastAsia="ru-RU"/>
        </w:rPr>
        <w:t xml:space="preserve">aplică principiul procurării prioritare a energiei termice produsă </w:t>
      </w:r>
      <w:r w:rsidR="008E7349" w:rsidRPr="008E7349">
        <w:rPr>
          <w:sz w:val="24"/>
          <w:szCs w:val="24"/>
          <w:lang w:val="ro-RO"/>
        </w:rPr>
        <w:t>în centralele electrice cu termoficare, centralele de producere</w:t>
      </w:r>
      <w:r w:rsidR="008E7349" w:rsidRPr="008E7349">
        <w:rPr>
          <w:i/>
          <w:sz w:val="28"/>
          <w:szCs w:val="28"/>
          <w:lang w:val="ro-RO"/>
        </w:rPr>
        <w:t xml:space="preserve"> </w:t>
      </w:r>
      <w:r w:rsidR="008E7349" w:rsidRPr="008E7349">
        <w:rPr>
          <w:sz w:val="24"/>
          <w:szCs w:val="24"/>
          <w:lang w:val="ro-RO"/>
        </w:rPr>
        <w:t>a energiei electrice şi termice în regim de cogenerare de eficienţă înaltă, centralele termice sau în instalaţiile speciale de producere a energiei termice din surse de energie regenerabilă;</w:t>
      </w:r>
      <w:r w:rsidR="008E7349" w:rsidRPr="0024198F">
        <w:rPr>
          <w:sz w:val="24"/>
          <w:szCs w:val="24"/>
          <w:lang w:val="ro-RO"/>
        </w:rPr>
        <w:t xml:space="preserve"> </w:t>
      </w:r>
    </w:p>
    <w:p w:rsidR="001637E2" w:rsidRPr="008E7349" w:rsidRDefault="001637E2" w:rsidP="003249D9">
      <w:pPr>
        <w:numPr>
          <w:ilvl w:val="0"/>
          <w:numId w:val="3"/>
        </w:numPr>
        <w:jc w:val="both"/>
        <w:rPr>
          <w:sz w:val="24"/>
          <w:szCs w:val="24"/>
          <w:lang w:val="ro-RO" w:eastAsia="ru-RU"/>
        </w:rPr>
      </w:pPr>
      <w:r w:rsidRPr="008E7349">
        <w:rPr>
          <w:sz w:val="24"/>
          <w:szCs w:val="24"/>
          <w:lang w:val="ro-RO" w:eastAsia="ru-RU"/>
        </w:rPr>
        <w:t>stabileşte, cu respectarea confidenţialităţii, informaţiile de ordin economic şi tehnic referitoare la funcţionarea sistem</w:t>
      </w:r>
      <w:r w:rsidR="00614626">
        <w:rPr>
          <w:sz w:val="24"/>
          <w:szCs w:val="24"/>
          <w:lang w:val="ro-RO" w:eastAsia="ru-RU"/>
        </w:rPr>
        <w:t>elor</w:t>
      </w:r>
      <w:r w:rsidRPr="008E7349">
        <w:rPr>
          <w:sz w:val="24"/>
          <w:szCs w:val="24"/>
          <w:lang w:val="ro-RO" w:eastAsia="ru-RU"/>
        </w:rPr>
        <w:t xml:space="preserve"> </w:t>
      </w:r>
      <w:r w:rsidR="00614626">
        <w:rPr>
          <w:sz w:val="24"/>
          <w:szCs w:val="24"/>
          <w:lang w:val="ro-RO" w:eastAsia="ru-RU"/>
        </w:rPr>
        <w:t>de alimentare centralizată cu energie termică</w:t>
      </w:r>
      <w:r w:rsidRPr="008E7349">
        <w:rPr>
          <w:sz w:val="24"/>
          <w:szCs w:val="24"/>
          <w:lang w:val="ro-RO" w:eastAsia="ru-RU"/>
        </w:rPr>
        <w:t xml:space="preserve">, care urmează a fi date publicităţii de către titularii de licenţe; </w:t>
      </w:r>
    </w:p>
    <w:p w:rsidR="001637E2" w:rsidRPr="0024198F" w:rsidRDefault="001637E2" w:rsidP="003249D9">
      <w:pPr>
        <w:numPr>
          <w:ilvl w:val="0"/>
          <w:numId w:val="3"/>
        </w:numPr>
        <w:jc w:val="both"/>
        <w:rPr>
          <w:sz w:val="24"/>
          <w:szCs w:val="24"/>
          <w:lang w:val="ro-RO" w:eastAsia="ru-RU"/>
        </w:rPr>
      </w:pPr>
      <w:r w:rsidRPr="0024198F">
        <w:rPr>
          <w:sz w:val="24"/>
          <w:szCs w:val="24"/>
          <w:lang w:val="ro-RO" w:eastAsia="ru-RU"/>
        </w:rPr>
        <w:t>stabileşte cerinţele privind reevaluarea mijloacelor fixe în scopuri tarifare, precum şi un sistem de informaţii în baza cărora titularii de licenţe prezintă rapoarte Agenţiei;</w:t>
      </w:r>
    </w:p>
    <w:p w:rsidR="001637E2" w:rsidRPr="0024198F" w:rsidRDefault="001637E2" w:rsidP="003249D9">
      <w:pPr>
        <w:numPr>
          <w:ilvl w:val="0"/>
          <w:numId w:val="3"/>
        </w:numPr>
        <w:jc w:val="both"/>
        <w:rPr>
          <w:sz w:val="24"/>
          <w:szCs w:val="24"/>
          <w:lang w:val="ro-RO" w:eastAsia="ru-RU"/>
        </w:rPr>
      </w:pPr>
      <w:r w:rsidRPr="0024198F">
        <w:rPr>
          <w:sz w:val="24"/>
          <w:szCs w:val="24"/>
          <w:lang w:val="ro-RO"/>
        </w:rPr>
        <w:t>elaborează în conformitate cu standardele de contabilitate şi cu alte acte normative, norme contabile specifice şi solicită, suplimentar cerinţelor prevăzute de standardele de contabilitate, rapoarte specifice sectorului termoenergetic, cu coordonarea acestora cu Ministerul Finanţelor;</w:t>
      </w:r>
    </w:p>
    <w:p w:rsidR="001637E2" w:rsidRPr="0024198F" w:rsidRDefault="001637E2" w:rsidP="003249D9">
      <w:pPr>
        <w:numPr>
          <w:ilvl w:val="0"/>
          <w:numId w:val="3"/>
        </w:numPr>
        <w:jc w:val="both"/>
        <w:rPr>
          <w:sz w:val="24"/>
          <w:szCs w:val="24"/>
          <w:lang w:val="ro-RO" w:eastAsia="ru-RU"/>
        </w:rPr>
      </w:pPr>
      <w:r w:rsidRPr="0024198F">
        <w:rPr>
          <w:sz w:val="24"/>
          <w:szCs w:val="24"/>
          <w:lang w:val="ro-RO" w:eastAsia="ru-RU"/>
        </w:rPr>
        <w:t>elaborează şi aprobă regulamentul privind procedurile de achiziţie, de către titularii de licenţe, a bunurilor şi/sau a serviciilor utilizate în activitatea lor, pentru a asigura respectarea de către aceştia a principiului desfăşurării activităţilor licenţiate cu cheltuieli minime şi la eficienţă maximă;</w:t>
      </w:r>
    </w:p>
    <w:p w:rsidR="001637E2" w:rsidRPr="00527212" w:rsidRDefault="001637E2" w:rsidP="003249D9">
      <w:pPr>
        <w:numPr>
          <w:ilvl w:val="0"/>
          <w:numId w:val="3"/>
        </w:numPr>
        <w:ind w:right="-2"/>
        <w:jc w:val="both"/>
        <w:rPr>
          <w:sz w:val="24"/>
          <w:szCs w:val="24"/>
          <w:lang w:val="ro-RO"/>
        </w:rPr>
      </w:pPr>
      <w:r w:rsidRPr="00527212">
        <w:rPr>
          <w:sz w:val="24"/>
          <w:szCs w:val="24"/>
          <w:lang w:val="ro-RO"/>
        </w:rPr>
        <w:t>supraveghează activităţile comerciale ale unităţilor termoenergetice precum şi calitatea serviciilor prestate de către acestea;</w:t>
      </w:r>
    </w:p>
    <w:p w:rsidR="002727F7" w:rsidRPr="00F421EB" w:rsidRDefault="001637E2" w:rsidP="003249D9">
      <w:pPr>
        <w:numPr>
          <w:ilvl w:val="0"/>
          <w:numId w:val="3"/>
        </w:numPr>
        <w:ind w:right="-2"/>
        <w:jc w:val="both"/>
        <w:rPr>
          <w:sz w:val="24"/>
          <w:szCs w:val="24"/>
          <w:highlight w:val="darkYellow"/>
          <w:lang w:val="ro-RO"/>
        </w:rPr>
      </w:pPr>
      <w:r w:rsidRPr="00F95FA8">
        <w:rPr>
          <w:sz w:val="24"/>
          <w:szCs w:val="24"/>
          <w:lang w:val="ro-RO" w:eastAsia="ru-RU"/>
        </w:rPr>
        <w:t>stabileşte termenele, condiţiile şi plăţile de racordare a producătorilor la reţeaua termică</w:t>
      </w:r>
      <w:r w:rsidRPr="00527212">
        <w:rPr>
          <w:sz w:val="24"/>
          <w:szCs w:val="24"/>
          <w:lang w:val="ro-RO" w:eastAsia="ru-RU"/>
        </w:rPr>
        <w:t xml:space="preserve"> pentru a garanta ca acestea să fie obiective, transparente şi nediscriminatorii, în special prin prisma</w:t>
      </w:r>
      <w:r w:rsidR="00105925">
        <w:rPr>
          <w:sz w:val="24"/>
          <w:szCs w:val="24"/>
          <w:lang w:val="ro-RO" w:eastAsia="ru-RU"/>
        </w:rPr>
        <w:t xml:space="preserve"> </w:t>
      </w:r>
      <w:r w:rsidRPr="00527212">
        <w:rPr>
          <w:sz w:val="24"/>
          <w:szCs w:val="24"/>
          <w:lang w:val="ro-RO" w:eastAsia="ru-RU"/>
        </w:rPr>
        <w:t>costurilor şi a beneficiilor diverselor tehnologii de producere a energiei termice</w:t>
      </w:r>
      <w:r w:rsidRPr="002727F7">
        <w:rPr>
          <w:sz w:val="24"/>
          <w:szCs w:val="24"/>
          <w:lang w:val="ro-RO" w:eastAsia="ru-RU"/>
        </w:rPr>
        <w:t xml:space="preserve"> </w:t>
      </w:r>
      <w:r w:rsidR="002727F7" w:rsidRPr="000155E7">
        <w:rPr>
          <w:sz w:val="24"/>
          <w:szCs w:val="24"/>
          <w:lang w:val="ro-RO"/>
        </w:rPr>
        <w:t>în centralele electrice cu termoficare, centralele de producere</w:t>
      </w:r>
      <w:r w:rsidR="002727F7" w:rsidRPr="000155E7">
        <w:rPr>
          <w:i/>
          <w:sz w:val="28"/>
          <w:szCs w:val="28"/>
          <w:lang w:val="ro-RO"/>
        </w:rPr>
        <w:t xml:space="preserve"> </w:t>
      </w:r>
      <w:r w:rsidR="002727F7" w:rsidRPr="000155E7">
        <w:rPr>
          <w:sz w:val="24"/>
          <w:szCs w:val="24"/>
          <w:lang w:val="ro-RO"/>
        </w:rPr>
        <w:t xml:space="preserve">a energiei electrice şi termice în regim de cogenerare de eficienţă înaltă, centralele termice </w:t>
      </w:r>
      <w:r w:rsidR="000155E7" w:rsidRPr="000155E7">
        <w:rPr>
          <w:sz w:val="24"/>
          <w:szCs w:val="24"/>
          <w:lang w:val="ro-RO"/>
        </w:rPr>
        <w:t>şi</w:t>
      </w:r>
      <w:r w:rsidR="002727F7" w:rsidRPr="000155E7">
        <w:rPr>
          <w:sz w:val="24"/>
          <w:szCs w:val="24"/>
          <w:lang w:val="ro-RO"/>
        </w:rPr>
        <w:t xml:space="preserve"> în instalaţiile speciale de producere a energiei termice din surse de energie regenerabilă </w:t>
      </w:r>
    </w:p>
    <w:p w:rsidR="001637E2" w:rsidRDefault="001637E2" w:rsidP="003249D9">
      <w:pPr>
        <w:numPr>
          <w:ilvl w:val="0"/>
          <w:numId w:val="3"/>
        </w:numPr>
        <w:jc w:val="both"/>
        <w:rPr>
          <w:sz w:val="24"/>
          <w:szCs w:val="24"/>
          <w:lang w:val="ro-RO" w:eastAsia="ru-RU"/>
        </w:rPr>
      </w:pPr>
      <w:r w:rsidRPr="002727F7">
        <w:rPr>
          <w:sz w:val="24"/>
          <w:szCs w:val="24"/>
          <w:lang w:val="ro-RO" w:eastAsia="ru-RU"/>
        </w:rPr>
        <w:t>asigură protecţia drepturilor şi a intereselor legale ale consumatorilor, examinează şi soluţionează, în limitele competenţei, petiţiile consumatorilor, examinează şi soluţionează în procedură extrajudiciară litigiile dintre consumatori şi unităţile termoenergetice reglementate;</w:t>
      </w:r>
    </w:p>
    <w:p w:rsidR="00B57FF8" w:rsidRPr="006720B3" w:rsidRDefault="000D3F28" w:rsidP="003249D9">
      <w:pPr>
        <w:numPr>
          <w:ilvl w:val="0"/>
          <w:numId w:val="3"/>
        </w:numPr>
        <w:jc w:val="both"/>
        <w:rPr>
          <w:sz w:val="24"/>
          <w:szCs w:val="24"/>
          <w:lang w:val="ro-RO"/>
        </w:rPr>
      </w:pPr>
      <w:r w:rsidRPr="006720B3">
        <w:rPr>
          <w:sz w:val="24"/>
          <w:szCs w:val="24"/>
          <w:lang w:val="ro-RO"/>
        </w:rPr>
        <w:lastRenderedPageBreak/>
        <w:t xml:space="preserve">stabileşte </w:t>
      </w:r>
      <w:r w:rsidR="006720B3" w:rsidRPr="006720B3">
        <w:rPr>
          <w:sz w:val="24"/>
          <w:szCs w:val="24"/>
          <w:lang w:val="ro-RO"/>
        </w:rPr>
        <w:t>valorile de referinţă pentru producerea separată;</w:t>
      </w:r>
      <w:r w:rsidR="00B57FF8" w:rsidRPr="006720B3">
        <w:rPr>
          <w:sz w:val="24"/>
          <w:szCs w:val="24"/>
          <w:lang w:val="ro-RO"/>
        </w:rPr>
        <w:t xml:space="preserve"> </w:t>
      </w:r>
    </w:p>
    <w:p w:rsidR="001637E2" w:rsidRPr="0024198F" w:rsidRDefault="001637E2" w:rsidP="003249D9">
      <w:pPr>
        <w:numPr>
          <w:ilvl w:val="0"/>
          <w:numId w:val="3"/>
        </w:numPr>
        <w:jc w:val="both"/>
        <w:rPr>
          <w:sz w:val="24"/>
          <w:szCs w:val="24"/>
          <w:lang w:val="ro-RO" w:eastAsia="ru-RU"/>
        </w:rPr>
      </w:pPr>
      <w:r w:rsidRPr="0024198F">
        <w:rPr>
          <w:sz w:val="24"/>
          <w:szCs w:val="24"/>
          <w:lang w:val="ro-RO"/>
        </w:rPr>
        <w:t>exercită alte atribuții prevăzute de lege</w:t>
      </w:r>
      <w:r w:rsidRPr="0024198F">
        <w:rPr>
          <w:sz w:val="24"/>
          <w:szCs w:val="24"/>
          <w:lang w:val="ro-RO" w:eastAsia="ru-RU"/>
        </w:rPr>
        <w:t xml:space="preserve">. </w:t>
      </w:r>
    </w:p>
    <w:p w:rsidR="001637E2" w:rsidRPr="0024198F" w:rsidRDefault="001637E2" w:rsidP="003C1D82">
      <w:pPr>
        <w:ind w:firstLine="349"/>
        <w:jc w:val="both"/>
        <w:rPr>
          <w:sz w:val="24"/>
          <w:szCs w:val="24"/>
          <w:lang w:val="ro-RO" w:eastAsia="ru-RU"/>
        </w:rPr>
      </w:pPr>
      <w:r w:rsidRPr="0024198F">
        <w:rPr>
          <w:sz w:val="24"/>
          <w:szCs w:val="24"/>
          <w:lang w:val="ro-RO" w:eastAsia="ru-RU"/>
        </w:rPr>
        <w:t xml:space="preserve">(3) Anual, pînă la 31 martie, Agenţia pregăteşte un raport, pentru anul precedent, despre activitatea desfăşurată, precum şi despre monitorizarea activităţii unităților </w:t>
      </w:r>
      <w:r w:rsidRPr="0024198F">
        <w:rPr>
          <w:sz w:val="24"/>
          <w:szCs w:val="24"/>
          <w:lang w:val="ro-RO"/>
        </w:rPr>
        <w:t>termoenergetice</w:t>
      </w:r>
      <w:r w:rsidR="00952A4A">
        <w:rPr>
          <w:sz w:val="24"/>
          <w:szCs w:val="24"/>
          <w:lang w:val="ro-RO"/>
        </w:rPr>
        <w:t xml:space="preserve"> reglementate</w:t>
      </w:r>
      <w:r w:rsidRPr="0024198F">
        <w:rPr>
          <w:sz w:val="24"/>
          <w:szCs w:val="24"/>
          <w:lang w:val="ro-RO" w:eastAsia="ru-RU"/>
        </w:rPr>
        <w:t xml:space="preserve"> şi plasează raportul pe pagina sa electronică. </w:t>
      </w:r>
    </w:p>
    <w:p w:rsidR="001637E2" w:rsidRPr="0024198F" w:rsidRDefault="001637E2" w:rsidP="003C1D82">
      <w:pPr>
        <w:ind w:firstLine="426"/>
        <w:jc w:val="both"/>
        <w:rPr>
          <w:bCs/>
          <w:sz w:val="24"/>
          <w:lang w:val="ro-RO"/>
        </w:rPr>
      </w:pPr>
      <w:r w:rsidRPr="0024198F">
        <w:rPr>
          <w:bCs/>
          <w:sz w:val="24"/>
          <w:lang w:val="ro-RO"/>
        </w:rPr>
        <w:t>(4) Agenţia poate examina în conformitate cu legislaţia şi alte chestiuni ce ţin de activitatea unităţilor termoenergetice reglementate.</w:t>
      </w:r>
    </w:p>
    <w:p w:rsidR="001637E2" w:rsidRPr="0024198F" w:rsidRDefault="001637E2" w:rsidP="003C1D82">
      <w:pPr>
        <w:ind w:left="709" w:right="-2" w:hanging="360"/>
        <w:jc w:val="both"/>
        <w:rPr>
          <w:sz w:val="24"/>
          <w:szCs w:val="24"/>
          <w:lang w:val="ro-RO"/>
        </w:rPr>
      </w:pPr>
      <w:r w:rsidRPr="0024198F">
        <w:rPr>
          <w:bCs/>
          <w:sz w:val="24"/>
          <w:szCs w:val="24"/>
          <w:lang w:val="ro-RO"/>
        </w:rPr>
        <w:t>(5)</w:t>
      </w:r>
      <w:r w:rsidRPr="0024198F">
        <w:rPr>
          <w:b/>
          <w:bCs/>
          <w:sz w:val="24"/>
          <w:szCs w:val="24"/>
          <w:lang w:val="ro-RO"/>
        </w:rPr>
        <w:t xml:space="preserve"> </w:t>
      </w:r>
      <w:r w:rsidRPr="0024198F">
        <w:rPr>
          <w:sz w:val="24"/>
          <w:szCs w:val="24"/>
          <w:lang w:val="ro-RO"/>
        </w:rPr>
        <w:t>Pentru îndeplinirea eficientă a funcţiilor sale, Agenţia are dreptul:</w:t>
      </w:r>
    </w:p>
    <w:p w:rsidR="001637E2" w:rsidRPr="0024198F" w:rsidRDefault="001637E2" w:rsidP="003C1D82">
      <w:pPr>
        <w:ind w:left="709" w:right="-2" w:hanging="283"/>
        <w:jc w:val="both"/>
        <w:rPr>
          <w:sz w:val="24"/>
          <w:szCs w:val="24"/>
          <w:lang w:val="ro-RO"/>
        </w:rPr>
      </w:pPr>
      <w:r w:rsidRPr="0024198F">
        <w:rPr>
          <w:sz w:val="24"/>
          <w:szCs w:val="24"/>
          <w:lang w:val="ro-RO"/>
        </w:rPr>
        <w:t xml:space="preserve">a) să controleze, în modul şi în limitele prevăzute de lege, dacă titularul de licenţă respectă condiţiile stabilite pentru desfăşurarea activităţilor licenţiate şi prevederile prezentei legi, inclusiv cele privind drepturile consumatorilor şi calitatea serviciilor prestate; </w:t>
      </w:r>
    </w:p>
    <w:p w:rsidR="001637E2" w:rsidRPr="0024198F" w:rsidRDefault="001637E2" w:rsidP="003C1D82">
      <w:pPr>
        <w:ind w:left="709" w:right="-2" w:hanging="283"/>
        <w:jc w:val="both"/>
        <w:rPr>
          <w:sz w:val="24"/>
          <w:szCs w:val="24"/>
          <w:lang w:val="ro-RO"/>
        </w:rPr>
      </w:pPr>
      <w:r w:rsidRPr="0024198F">
        <w:rPr>
          <w:sz w:val="24"/>
          <w:szCs w:val="24"/>
          <w:lang w:val="ro-RO"/>
        </w:rPr>
        <w:t xml:space="preserve">b) să controleze dacă titularul de licenţă aplică corect tarifele reglementate la energia termică; </w:t>
      </w:r>
    </w:p>
    <w:p w:rsidR="001637E2" w:rsidRPr="0024198F" w:rsidRDefault="001637E2" w:rsidP="003C1D82">
      <w:pPr>
        <w:ind w:left="709" w:right="-2" w:hanging="283"/>
        <w:jc w:val="both"/>
        <w:rPr>
          <w:sz w:val="24"/>
          <w:szCs w:val="24"/>
          <w:lang w:val="ro-RO"/>
        </w:rPr>
      </w:pPr>
      <w:r w:rsidRPr="0024198F">
        <w:rPr>
          <w:sz w:val="24"/>
          <w:szCs w:val="24"/>
          <w:lang w:val="ro-RO"/>
        </w:rPr>
        <w:t xml:space="preserve">c) să aibă acces la documentele aferente activităţilor practicate conform licenţei, inclusiv la cele care conţin informaţii ce constituie secret de stat, secret comercial sau alte informaţii oficiale cu accesibilitate limitată; </w:t>
      </w:r>
    </w:p>
    <w:p w:rsidR="001637E2" w:rsidRPr="0024198F" w:rsidRDefault="001637E2" w:rsidP="003C1D82">
      <w:pPr>
        <w:ind w:left="709" w:right="-2" w:hanging="283"/>
        <w:jc w:val="both"/>
        <w:rPr>
          <w:sz w:val="24"/>
          <w:szCs w:val="24"/>
          <w:lang w:val="ro-RO"/>
        </w:rPr>
      </w:pPr>
      <w:r w:rsidRPr="0024198F">
        <w:rPr>
          <w:sz w:val="24"/>
          <w:szCs w:val="24"/>
          <w:lang w:val="ro-RO"/>
        </w:rPr>
        <w:t>d) să obţină de la titularii de licenţe copii, extrase din documentele menţionate la lit. c), precum şi informaţii suplimentare necesare;</w:t>
      </w:r>
    </w:p>
    <w:p w:rsidR="001637E2" w:rsidRPr="0024198F" w:rsidRDefault="001637E2" w:rsidP="003C1D82">
      <w:pPr>
        <w:ind w:left="709" w:right="-2" w:hanging="283"/>
        <w:jc w:val="both"/>
        <w:rPr>
          <w:sz w:val="24"/>
          <w:szCs w:val="24"/>
          <w:lang w:val="ro-RO"/>
        </w:rPr>
      </w:pPr>
      <w:r w:rsidRPr="0024198F">
        <w:rPr>
          <w:sz w:val="24"/>
          <w:szCs w:val="24"/>
          <w:lang w:val="ro-RO"/>
        </w:rPr>
        <w:t>e) să pună în aplicare principiul eficienţei maxime la cheltuieli minime în producerea, transportul, distribuţia şi furnizarea energiei termice la tarife reglementate;</w:t>
      </w:r>
    </w:p>
    <w:p w:rsidR="001637E2" w:rsidRPr="0024198F" w:rsidRDefault="001637E2" w:rsidP="003C1D82">
      <w:pPr>
        <w:ind w:left="709" w:right="-2" w:hanging="283"/>
        <w:jc w:val="both"/>
        <w:rPr>
          <w:sz w:val="24"/>
          <w:szCs w:val="24"/>
          <w:lang w:val="ro-RO"/>
        </w:rPr>
      </w:pPr>
      <w:r w:rsidRPr="0024198F">
        <w:rPr>
          <w:sz w:val="24"/>
          <w:szCs w:val="24"/>
          <w:lang w:val="ro-RO"/>
        </w:rPr>
        <w:t>f) să aprobe regulamente privind reglementarea relaţiilor dintre producători, transport</w:t>
      </w:r>
      <w:r w:rsidR="00115A3B">
        <w:rPr>
          <w:sz w:val="24"/>
          <w:szCs w:val="24"/>
          <w:lang w:val="ro-RO"/>
        </w:rPr>
        <w:t>a</w:t>
      </w:r>
      <w:r w:rsidRPr="0024198F">
        <w:rPr>
          <w:sz w:val="24"/>
          <w:szCs w:val="24"/>
          <w:lang w:val="ro-RO"/>
        </w:rPr>
        <w:t>tori, distribuitori, furnizori şi consumatori;</w:t>
      </w:r>
    </w:p>
    <w:p w:rsidR="001637E2" w:rsidRPr="0024198F" w:rsidRDefault="001637E2" w:rsidP="003C1D82">
      <w:pPr>
        <w:ind w:left="709" w:right="-2" w:hanging="283"/>
        <w:jc w:val="both"/>
        <w:rPr>
          <w:sz w:val="24"/>
          <w:szCs w:val="24"/>
          <w:lang w:val="ro-RO"/>
        </w:rPr>
      </w:pPr>
      <w:r w:rsidRPr="0024198F">
        <w:rPr>
          <w:sz w:val="24"/>
          <w:szCs w:val="24"/>
          <w:lang w:val="ro-RO"/>
        </w:rPr>
        <w:t>h) să adopte hotărîri şi să emită decizii, în limitele competenţelor prevăzute de lege;</w:t>
      </w:r>
    </w:p>
    <w:p w:rsidR="001637E2" w:rsidRPr="0024198F" w:rsidRDefault="001637E2" w:rsidP="003C1D82">
      <w:pPr>
        <w:ind w:left="709" w:right="-2" w:hanging="283"/>
        <w:jc w:val="both"/>
        <w:rPr>
          <w:sz w:val="24"/>
          <w:szCs w:val="24"/>
          <w:lang w:val="ro-RO"/>
        </w:rPr>
      </w:pPr>
      <w:r w:rsidRPr="0024198F">
        <w:rPr>
          <w:sz w:val="24"/>
          <w:szCs w:val="24"/>
          <w:lang w:val="ro-RO"/>
        </w:rPr>
        <w:t>i) să înainteze prescripţii privind lichidarea încălcărilor depistate;</w:t>
      </w:r>
    </w:p>
    <w:p w:rsidR="001637E2" w:rsidRPr="0024198F" w:rsidRDefault="001637E2" w:rsidP="003C1D82">
      <w:pPr>
        <w:ind w:left="709" w:right="-2" w:hanging="283"/>
        <w:jc w:val="both"/>
        <w:rPr>
          <w:sz w:val="24"/>
          <w:szCs w:val="24"/>
          <w:lang w:val="ro-RO"/>
        </w:rPr>
      </w:pPr>
      <w:r w:rsidRPr="0024198F">
        <w:rPr>
          <w:sz w:val="24"/>
          <w:szCs w:val="24"/>
          <w:lang w:val="ro-RO"/>
        </w:rPr>
        <w:t xml:space="preserve">j) să constate </w:t>
      </w:r>
      <w:r w:rsidRPr="00115A3B">
        <w:rPr>
          <w:sz w:val="24"/>
          <w:szCs w:val="24"/>
          <w:lang w:val="ro-RO"/>
        </w:rPr>
        <w:t xml:space="preserve">contravenţii </w:t>
      </w:r>
      <w:r w:rsidRPr="00CE7449">
        <w:rPr>
          <w:sz w:val="24"/>
          <w:szCs w:val="24"/>
          <w:lang w:val="ro-RO"/>
        </w:rPr>
        <w:t xml:space="preserve">în </w:t>
      </w:r>
      <w:r w:rsidR="00CE7449" w:rsidRPr="00CE7449">
        <w:rPr>
          <w:sz w:val="24"/>
          <w:szCs w:val="24"/>
          <w:lang w:val="ro-RO"/>
        </w:rPr>
        <w:t>sectorul termoenergetic</w:t>
      </w:r>
      <w:r w:rsidRPr="0024198F">
        <w:rPr>
          <w:sz w:val="24"/>
          <w:szCs w:val="24"/>
          <w:lang w:val="ro-RO"/>
        </w:rPr>
        <w:t xml:space="preserve"> şi să depună în instanţa de judecată procesele-verbale de constatare a contravenţiilor;</w:t>
      </w:r>
    </w:p>
    <w:p w:rsidR="001637E2" w:rsidRPr="0024198F" w:rsidRDefault="001637E2" w:rsidP="003C1D82">
      <w:pPr>
        <w:ind w:left="709" w:right="-2" w:hanging="283"/>
        <w:jc w:val="both"/>
        <w:rPr>
          <w:sz w:val="24"/>
          <w:szCs w:val="24"/>
          <w:lang w:val="ro-RO"/>
        </w:rPr>
      </w:pPr>
      <w:r w:rsidRPr="0024198F">
        <w:rPr>
          <w:sz w:val="24"/>
          <w:szCs w:val="24"/>
          <w:lang w:val="ro-RO"/>
        </w:rPr>
        <w:t>k) să participe la forurile şi la evenimentele internaţionale în domeniu.</w:t>
      </w:r>
    </w:p>
    <w:p w:rsidR="001637E2" w:rsidRPr="0024198F" w:rsidRDefault="001637E2" w:rsidP="003C1D82">
      <w:pPr>
        <w:ind w:left="709" w:right="-2" w:hanging="283"/>
        <w:jc w:val="both"/>
        <w:rPr>
          <w:sz w:val="24"/>
          <w:szCs w:val="24"/>
          <w:lang w:val="ro-RO"/>
        </w:rPr>
      </w:pPr>
      <w:r w:rsidRPr="0024198F">
        <w:rPr>
          <w:sz w:val="24"/>
          <w:szCs w:val="24"/>
          <w:lang w:val="ro-RO"/>
        </w:rPr>
        <w:t>(6) Agenţia poate avea şi alte drepturi prevăzute de lege.</w:t>
      </w:r>
    </w:p>
    <w:p w:rsidR="001637E2" w:rsidRPr="0024198F" w:rsidRDefault="001637E2" w:rsidP="009A79D3">
      <w:pPr>
        <w:ind w:left="1080" w:right="-2" w:hanging="720"/>
        <w:jc w:val="both"/>
        <w:rPr>
          <w:b/>
          <w:sz w:val="24"/>
          <w:lang w:val="ro-RO"/>
        </w:rPr>
      </w:pPr>
    </w:p>
    <w:p w:rsidR="001637E2" w:rsidRPr="0024198F" w:rsidRDefault="001637E2" w:rsidP="009A79D3">
      <w:pPr>
        <w:ind w:left="1080" w:right="-2" w:hanging="720"/>
        <w:jc w:val="both"/>
        <w:rPr>
          <w:b/>
          <w:sz w:val="24"/>
          <w:lang w:val="ro-RO"/>
        </w:rPr>
      </w:pPr>
      <w:r w:rsidRPr="0024198F">
        <w:rPr>
          <w:b/>
          <w:bCs/>
          <w:sz w:val="24"/>
          <w:szCs w:val="24"/>
          <w:lang w:val="ro-RO"/>
        </w:rPr>
        <w:t>Articolul 1</w:t>
      </w:r>
      <w:r w:rsidR="00AC75F2">
        <w:rPr>
          <w:b/>
          <w:bCs/>
          <w:sz w:val="24"/>
          <w:szCs w:val="24"/>
          <w:lang w:val="ro-RO"/>
        </w:rPr>
        <w:t>0</w:t>
      </w:r>
      <w:r w:rsidRPr="0024198F">
        <w:rPr>
          <w:b/>
          <w:bCs/>
          <w:sz w:val="24"/>
          <w:szCs w:val="24"/>
          <w:lang w:val="ro-RO"/>
        </w:rPr>
        <w:t>.</w:t>
      </w:r>
      <w:r w:rsidRPr="0024198F">
        <w:rPr>
          <w:b/>
          <w:bCs/>
          <w:lang w:val="ro-RO"/>
        </w:rPr>
        <w:t xml:space="preserve"> </w:t>
      </w:r>
      <w:r w:rsidR="00017B0E">
        <w:rPr>
          <w:bCs/>
          <w:sz w:val="24"/>
          <w:szCs w:val="24"/>
          <w:lang w:val="ro-RO"/>
        </w:rPr>
        <w:t>Competenţele</w:t>
      </w:r>
      <w:r w:rsidRPr="0024198F">
        <w:rPr>
          <w:bCs/>
          <w:sz w:val="24"/>
          <w:szCs w:val="24"/>
          <w:lang w:val="ro-RO"/>
        </w:rPr>
        <w:t xml:space="preserve"> </w:t>
      </w:r>
      <w:r w:rsidRPr="0024198F">
        <w:rPr>
          <w:sz w:val="24"/>
          <w:szCs w:val="24"/>
          <w:lang w:val="ro-RO"/>
        </w:rPr>
        <w:t>a</w:t>
      </w:r>
      <w:r w:rsidRPr="0024198F">
        <w:rPr>
          <w:sz w:val="24"/>
          <w:lang w:val="ro-RO"/>
        </w:rPr>
        <w:t xml:space="preserve">utorităţilor administraţiei publice locale în </w:t>
      </w:r>
      <w:r w:rsidR="00276ECE">
        <w:rPr>
          <w:sz w:val="24"/>
          <w:lang w:val="ro-RO"/>
        </w:rPr>
        <w:t>sectorul</w:t>
      </w:r>
      <w:r w:rsidRPr="0024198F">
        <w:rPr>
          <w:sz w:val="24"/>
          <w:lang w:val="ro-RO"/>
        </w:rPr>
        <w:t xml:space="preserve"> termoenergetic</w:t>
      </w:r>
    </w:p>
    <w:p w:rsidR="001637E2" w:rsidRPr="0024198F" w:rsidRDefault="001637E2" w:rsidP="00BB1A92">
      <w:pPr>
        <w:ind w:right="-2" w:firstLine="567"/>
        <w:jc w:val="both"/>
        <w:rPr>
          <w:sz w:val="24"/>
          <w:szCs w:val="24"/>
          <w:lang w:val="ro-RO" w:eastAsia="ru-RU"/>
        </w:rPr>
      </w:pPr>
      <w:r w:rsidRPr="0024198F">
        <w:rPr>
          <w:sz w:val="24"/>
          <w:szCs w:val="24"/>
          <w:lang w:val="ro-RO"/>
        </w:rPr>
        <w:t xml:space="preserve">(1) </w:t>
      </w:r>
      <w:r w:rsidRPr="0024198F">
        <w:rPr>
          <w:sz w:val="24"/>
          <w:szCs w:val="24"/>
          <w:lang w:val="ro-RO" w:eastAsia="ru-RU"/>
        </w:rPr>
        <w:t xml:space="preserve">Autorităţile administraţiei publice locale contribuie la asigurarea fiabilă şi eficientă a populaţiei </w:t>
      </w:r>
      <w:r w:rsidRPr="000720C0">
        <w:rPr>
          <w:sz w:val="24"/>
          <w:szCs w:val="24"/>
          <w:lang w:val="ro-RO" w:eastAsia="ru-RU"/>
        </w:rPr>
        <w:t>şi a</w:t>
      </w:r>
      <w:r w:rsidR="000720C0" w:rsidRPr="000720C0">
        <w:rPr>
          <w:sz w:val="24"/>
          <w:szCs w:val="24"/>
          <w:lang w:val="ro-RO" w:eastAsia="ru-RU"/>
        </w:rPr>
        <w:t xml:space="preserve"> altor consumatori de energie termică din unitatea teritorial-administrativă respectivă.</w:t>
      </w:r>
      <w:r w:rsidRPr="0024198F">
        <w:rPr>
          <w:sz w:val="24"/>
          <w:szCs w:val="24"/>
          <w:lang w:val="ro-RO" w:eastAsia="ru-RU"/>
        </w:rPr>
        <w:t xml:space="preserve"> </w:t>
      </w:r>
    </w:p>
    <w:p w:rsidR="001637E2" w:rsidRPr="0024198F" w:rsidRDefault="001637E2" w:rsidP="00BB1A92">
      <w:pPr>
        <w:ind w:firstLine="567"/>
        <w:jc w:val="both"/>
        <w:rPr>
          <w:sz w:val="24"/>
          <w:szCs w:val="24"/>
          <w:lang w:val="ro-RO" w:eastAsia="ru-RU"/>
        </w:rPr>
      </w:pPr>
      <w:r w:rsidRPr="0024198F">
        <w:rPr>
          <w:sz w:val="24"/>
          <w:szCs w:val="24"/>
          <w:lang w:val="ro-RO" w:eastAsia="ru-RU"/>
        </w:rPr>
        <w:t xml:space="preserve">(2) Autorităţile administraţiei publice locale: </w:t>
      </w:r>
    </w:p>
    <w:p w:rsidR="001637E2" w:rsidRPr="0024198F" w:rsidRDefault="001637E2" w:rsidP="00BB1A92">
      <w:pPr>
        <w:ind w:right="-2" w:firstLine="720"/>
        <w:jc w:val="both"/>
        <w:rPr>
          <w:sz w:val="24"/>
          <w:szCs w:val="24"/>
          <w:lang w:val="ro-RO"/>
        </w:rPr>
      </w:pPr>
      <w:r w:rsidRPr="0024198F">
        <w:rPr>
          <w:sz w:val="24"/>
          <w:szCs w:val="24"/>
          <w:lang w:val="ro-RO"/>
        </w:rPr>
        <w:t>a) elaborează, aprobă şi promovează politici</w:t>
      </w:r>
      <w:r w:rsidRPr="0024198F">
        <w:rPr>
          <w:b/>
          <w:sz w:val="24"/>
          <w:szCs w:val="24"/>
          <w:lang w:val="ro-RO"/>
        </w:rPr>
        <w:t xml:space="preserve"> </w:t>
      </w:r>
      <w:r w:rsidRPr="0024198F">
        <w:rPr>
          <w:sz w:val="24"/>
          <w:szCs w:val="24"/>
          <w:lang w:val="ro-RO"/>
        </w:rPr>
        <w:t xml:space="preserve">de dezvoltare, </w:t>
      </w:r>
      <w:r w:rsidRPr="0024198F">
        <w:rPr>
          <w:sz w:val="24"/>
          <w:szCs w:val="24"/>
          <w:lang w:val="ro-RO" w:eastAsia="ru-RU"/>
        </w:rPr>
        <w:t>programe de reabilitare, ext</w:t>
      </w:r>
      <w:r w:rsidR="00910D07">
        <w:rPr>
          <w:sz w:val="24"/>
          <w:szCs w:val="24"/>
          <w:lang w:val="ro-RO" w:eastAsia="ru-RU"/>
        </w:rPr>
        <w:t xml:space="preserve">indere şi modernizare a sectorului termoenergetic </w:t>
      </w:r>
      <w:r w:rsidRPr="0024198F">
        <w:rPr>
          <w:sz w:val="24"/>
          <w:szCs w:val="24"/>
          <w:lang w:val="ro-RO" w:eastAsia="ru-RU"/>
        </w:rPr>
        <w:t>al unităţii teritorial-administrative respective</w:t>
      </w:r>
      <w:r w:rsidRPr="0024198F">
        <w:rPr>
          <w:sz w:val="24"/>
          <w:szCs w:val="24"/>
          <w:lang w:val="ro-RO"/>
        </w:rPr>
        <w:t>;</w:t>
      </w:r>
    </w:p>
    <w:p w:rsidR="001637E2" w:rsidRPr="0024198F" w:rsidRDefault="001637E2" w:rsidP="007F50B0">
      <w:pPr>
        <w:ind w:right="-2" w:firstLine="720"/>
        <w:jc w:val="both"/>
        <w:rPr>
          <w:sz w:val="24"/>
          <w:szCs w:val="24"/>
          <w:lang w:val="ro-RO" w:eastAsia="ru-RU"/>
        </w:rPr>
      </w:pPr>
      <w:r w:rsidRPr="0024198F">
        <w:rPr>
          <w:sz w:val="24"/>
          <w:szCs w:val="24"/>
          <w:lang w:val="ro-RO"/>
        </w:rPr>
        <w:t>b) înfiinţează, organizează,</w:t>
      </w:r>
      <w:r w:rsidRPr="0024198F">
        <w:rPr>
          <w:i/>
          <w:sz w:val="24"/>
          <w:szCs w:val="24"/>
          <w:lang w:val="ro-RO"/>
        </w:rPr>
        <w:t xml:space="preserve"> </w:t>
      </w:r>
      <w:r w:rsidRPr="0024198F">
        <w:rPr>
          <w:sz w:val="24"/>
          <w:szCs w:val="24"/>
          <w:lang w:val="ro-RO"/>
        </w:rPr>
        <w:t>coordonează</w:t>
      </w:r>
      <w:r w:rsidRPr="0024198F">
        <w:rPr>
          <w:i/>
          <w:sz w:val="24"/>
          <w:szCs w:val="24"/>
          <w:lang w:val="ro-RO"/>
        </w:rPr>
        <w:t xml:space="preserve">, </w:t>
      </w:r>
      <w:r w:rsidRPr="0024198F">
        <w:rPr>
          <w:sz w:val="24"/>
          <w:szCs w:val="24"/>
          <w:lang w:val="ro-RO"/>
        </w:rPr>
        <w:t xml:space="preserve">supraveghează, monitorizează şi controlează activitatea unităţilor termoenergetice reglementate proprietate a unităţilor </w:t>
      </w:r>
      <w:r w:rsidR="00A05C73">
        <w:rPr>
          <w:sz w:val="24"/>
          <w:szCs w:val="24"/>
          <w:lang w:val="ro-RO"/>
        </w:rPr>
        <w:t>teritorial-</w:t>
      </w:r>
      <w:r w:rsidRPr="0024198F">
        <w:rPr>
          <w:sz w:val="24"/>
          <w:szCs w:val="24"/>
          <w:lang w:val="ro-RO"/>
        </w:rPr>
        <w:t>administrativ</w:t>
      </w:r>
      <w:r w:rsidR="00A05C73">
        <w:rPr>
          <w:sz w:val="24"/>
          <w:szCs w:val="24"/>
          <w:lang w:val="ro-RO"/>
        </w:rPr>
        <w:t>e,</w:t>
      </w:r>
      <w:r w:rsidRPr="0024198F">
        <w:rPr>
          <w:sz w:val="24"/>
          <w:szCs w:val="24"/>
          <w:lang w:val="ro-RO"/>
        </w:rPr>
        <w:t xml:space="preserve"> asigurînd </w:t>
      </w:r>
      <w:r w:rsidRPr="0024198F">
        <w:rPr>
          <w:sz w:val="24"/>
          <w:szCs w:val="24"/>
          <w:lang w:val="ro-RO" w:eastAsia="ru-RU"/>
        </w:rPr>
        <w:t>realizarea acestor</w:t>
      </w:r>
      <w:r w:rsidR="00A05C73">
        <w:rPr>
          <w:sz w:val="24"/>
          <w:szCs w:val="24"/>
          <w:lang w:val="ro-RO" w:eastAsia="ru-RU"/>
        </w:rPr>
        <w:t xml:space="preserve"> acţiuni</w:t>
      </w:r>
      <w:r w:rsidRPr="0024198F">
        <w:rPr>
          <w:sz w:val="24"/>
          <w:szCs w:val="24"/>
          <w:lang w:val="ro-RO" w:eastAsia="ru-RU"/>
        </w:rPr>
        <w:t xml:space="preserve"> într-o concepţie unitară şi corelată cu programele de dezvoltare social-economică a localităţilor, cu planurile de amenajare a teritoriului, planurile generale de urbanism şi programele de mediu; </w:t>
      </w:r>
    </w:p>
    <w:p w:rsidR="001637E2" w:rsidRPr="0024198F" w:rsidRDefault="001637E2" w:rsidP="007F50B0">
      <w:pPr>
        <w:ind w:right="-2" w:firstLine="720"/>
        <w:jc w:val="both"/>
        <w:rPr>
          <w:sz w:val="24"/>
          <w:szCs w:val="24"/>
          <w:lang w:val="ro-RO" w:eastAsia="ru-RU"/>
        </w:rPr>
      </w:pPr>
      <w:r w:rsidRPr="0024198F">
        <w:rPr>
          <w:sz w:val="24"/>
          <w:szCs w:val="24"/>
          <w:lang w:val="ro-RO" w:eastAsia="ru-RU"/>
        </w:rPr>
        <w:t>c) asigură continuitatea serviciilor de alimentare cu energie termică consumătorilor din unitatea teritorial-administrativă respectivă;</w:t>
      </w:r>
    </w:p>
    <w:p w:rsidR="001637E2" w:rsidRPr="0024198F" w:rsidRDefault="001637E2" w:rsidP="007F50B0">
      <w:pPr>
        <w:ind w:right="-2" w:firstLine="720"/>
        <w:jc w:val="both"/>
        <w:rPr>
          <w:sz w:val="24"/>
          <w:szCs w:val="24"/>
          <w:lang w:val="ro-RO" w:eastAsia="ru-RU"/>
        </w:rPr>
      </w:pPr>
      <w:r w:rsidRPr="0024198F">
        <w:rPr>
          <w:sz w:val="24"/>
          <w:szCs w:val="24"/>
          <w:lang w:val="ro-RO" w:eastAsia="ru-RU"/>
        </w:rPr>
        <w:t xml:space="preserve">d) iniţiază parteneriate publice-private pentru gestionarea sistemelor </w:t>
      </w:r>
      <w:r w:rsidR="00A05C73">
        <w:rPr>
          <w:sz w:val="24"/>
          <w:szCs w:val="24"/>
          <w:lang w:val="ro-RO" w:eastAsia="ru-RU"/>
        </w:rPr>
        <w:t>de alimentare cu energie termică</w:t>
      </w:r>
      <w:r w:rsidRPr="0024198F">
        <w:rPr>
          <w:sz w:val="24"/>
          <w:szCs w:val="24"/>
          <w:lang w:val="ro-RO" w:eastAsia="ru-RU"/>
        </w:rPr>
        <w:t xml:space="preserve"> din unităţile </w:t>
      </w:r>
      <w:r w:rsidR="00A05C73" w:rsidRPr="0024198F">
        <w:rPr>
          <w:sz w:val="24"/>
          <w:szCs w:val="24"/>
          <w:lang w:val="ro-RO" w:eastAsia="ru-RU"/>
        </w:rPr>
        <w:t>teritorial</w:t>
      </w:r>
      <w:r w:rsidR="00A05C73">
        <w:rPr>
          <w:sz w:val="24"/>
          <w:szCs w:val="24"/>
          <w:lang w:val="ro-RO" w:eastAsia="ru-RU"/>
        </w:rPr>
        <w:t>-</w:t>
      </w:r>
      <w:r w:rsidRPr="0024198F">
        <w:rPr>
          <w:sz w:val="24"/>
          <w:szCs w:val="24"/>
          <w:lang w:val="ro-RO" w:eastAsia="ru-RU"/>
        </w:rPr>
        <w:t>administrativ</w:t>
      </w:r>
      <w:r w:rsidR="00A05C73">
        <w:rPr>
          <w:sz w:val="24"/>
          <w:szCs w:val="24"/>
          <w:lang w:val="ro-RO" w:eastAsia="ru-RU"/>
        </w:rPr>
        <w:t>e</w:t>
      </w:r>
      <w:r w:rsidRPr="0024198F">
        <w:rPr>
          <w:sz w:val="24"/>
          <w:szCs w:val="24"/>
          <w:lang w:val="ro-RO" w:eastAsia="ru-RU"/>
        </w:rPr>
        <w:t>;</w:t>
      </w:r>
    </w:p>
    <w:p w:rsidR="001637E2" w:rsidRPr="0024198F" w:rsidRDefault="001637E2" w:rsidP="003245EC">
      <w:pPr>
        <w:ind w:right="-2" w:firstLine="720"/>
        <w:jc w:val="both"/>
        <w:rPr>
          <w:sz w:val="24"/>
          <w:szCs w:val="24"/>
          <w:lang w:val="ro-RO"/>
        </w:rPr>
      </w:pPr>
      <w:r w:rsidRPr="0024198F">
        <w:rPr>
          <w:sz w:val="24"/>
          <w:szCs w:val="24"/>
          <w:lang w:val="ro-RO"/>
        </w:rPr>
        <w:t xml:space="preserve">e) coordonează activităţile ce ţin de </w:t>
      </w:r>
      <w:r w:rsidR="007C04F0">
        <w:rPr>
          <w:sz w:val="24"/>
          <w:szCs w:val="24"/>
          <w:lang w:val="ro-RO"/>
        </w:rPr>
        <w:t>construcţia</w:t>
      </w:r>
      <w:r w:rsidRPr="0024198F">
        <w:rPr>
          <w:sz w:val="24"/>
          <w:szCs w:val="24"/>
          <w:lang w:val="ro-RO"/>
        </w:rPr>
        <w:t xml:space="preserve"> şi utilizarea reţelelor de transport şi distribuţie a energiei termice; </w:t>
      </w:r>
    </w:p>
    <w:p w:rsidR="001637E2" w:rsidRPr="0024198F" w:rsidRDefault="001637E2" w:rsidP="00147B86">
      <w:pPr>
        <w:ind w:right="-2" w:firstLine="567"/>
        <w:jc w:val="both"/>
        <w:rPr>
          <w:sz w:val="24"/>
          <w:szCs w:val="24"/>
          <w:lang w:val="ro-RO"/>
        </w:rPr>
      </w:pPr>
      <w:r w:rsidRPr="0024198F">
        <w:rPr>
          <w:sz w:val="24"/>
          <w:szCs w:val="24"/>
          <w:lang w:val="ro-RO"/>
        </w:rPr>
        <w:t xml:space="preserve">f) monitorizează activităţile privind pregătirea unităţilor termoenergetice reglementate proprietate publică pentru asigurarea cu energie termică </w:t>
      </w:r>
      <w:r w:rsidR="00147B86" w:rsidRPr="0024198F">
        <w:rPr>
          <w:sz w:val="24"/>
          <w:szCs w:val="24"/>
          <w:lang w:val="ro-RO" w:eastAsia="ru-RU"/>
        </w:rPr>
        <w:t xml:space="preserve">a populaţiei </w:t>
      </w:r>
      <w:r w:rsidR="00147B86" w:rsidRPr="000720C0">
        <w:rPr>
          <w:sz w:val="24"/>
          <w:szCs w:val="24"/>
          <w:lang w:val="ro-RO" w:eastAsia="ru-RU"/>
        </w:rPr>
        <w:t>şi a altor consumatori de energie termică din unitatea teritorial-administrativă respectivă</w:t>
      </w:r>
      <w:r w:rsidR="000F24C0">
        <w:rPr>
          <w:sz w:val="24"/>
          <w:szCs w:val="24"/>
          <w:lang w:val="ro-RO"/>
        </w:rPr>
        <w:t xml:space="preserve"> </w:t>
      </w:r>
      <w:r w:rsidRPr="0024198F">
        <w:rPr>
          <w:sz w:val="24"/>
          <w:szCs w:val="24"/>
          <w:lang w:val="ro-RO"/>
        </w:rPr>
        <w:t>în următoarea perioadă rece a anului;</w:t>
      </w:r>
    </w:p>
    <w:p w:rsidR="001637E2" w:rsidRPr="0024198F" w:rsidRDefault="001637E2" w:rsidP="00BB1A92">
      <w:pPr>
        <w:ind w:right="-2" w:firstLine="720"/>
        <w:jc w:val="both"/>
        <w:rPr>
          <w:sz w:val="24"/>
          <w:szCs w:val="24"/>
          <w:lang w:val="ro-RO" w:eastAsia="ru-RU"/>
        </w:rPr>
      </w:pPr>
      <w:r w:rsidRPr="0024198F">
        <w:rPr>
          <w:sz w:val="24"/>
          <w:szCs w:val="24"/>
          <w:lang w:val="ro-RO"/>
        </w:rPr>
        <w:lastRenderedPageBreak/>
        <w:t>g) c</w:t>
      </w:r>
      <w:r w:rsidRPr="0024198F">
        <w:rPr>
          <w:sz w:val="24"/>
          <w:szCs w:val="24"/>
          <w:lang w:val="ro-RO" w:eastAsia="ru-RU"/>
        </w:rPr>
        <w:t>oordonează lucrările de lichidare a consecinţelor situaţiilor excepţionale la unităţile termoenergetice;</w:t>
      </w:r>
    </w:p>
    <w:p w:rsidR="001637E2" w:rsidRPr="0024198F" w:rsidRDefault="001637E2" w:rsidP="00C52403">
      <w:pPr>
        <w:ind w:right="-2" w:firstLine="720"/>
        <w:jc w:val="both"/>
        <w:rPr>
          <w:sz w:val="24"/>
          <w:lang w:val="ro-RO"/>
        </w:rPr>
      </w:pPr>
      <w:r w:rsidRPr="0024198F">
        <w:rPr>
          <w:sz w:val="24"/>
          <w:szCs w:val="24"/>
          <w:lang w:val="ro-RO" w:eastAsia="ru-RU"/>
        </w:rPr>
        <w:t>h) reglementează alocaţiile de la bugetele locale pentru dezvoltarea sistem</w:t>
      </w:r>
      <w:r w:rsidR="00CB07F5">
        <w:rPr>
          <w:sz w:val="24"/>
          <w:szCs w:val="24"/>
          <w:lang w:val="ro-RO" w:eastAsia="ru-RU"/>
        </w:rPr>
        <w:t>elor de alimentare cu energie termică</w:t>
      </w:r>
      <w:r w:rsidRPr="0024198F">
        <w:rPr>
          <w:sz w:val="24"/>
          <w:szCs w:val="24"/>
          <w:lang w:val="ro-RO" w:eastAsia="ru-RU"/>
        </w:rPr>
        <w:t xml:space="preserve"> în vederea </w:t>
      </w:r>
      <w:r w:rsidR="00CB07F5">
        <w:rPr>
          <w:sz w:val="24"/>
          <w:szCs w:val="24"/>
          <w:lang w:val="ro-RO" w:eastAsia="ru-RU"/>
        </w:rPr>
        <w:t xml:space="preserve">asigurării </w:t>
      </w:r>
      <w:r w:rsidRPr="0024198F">
        <w:rPr>
          <w:sz w:val="24"/>
          <w:szCs w:val="24"/>
          <w:lang w:val="ro-RO" w:eastAsia="ru-RU"/>
        </w:rPr>
        <w:t xml:space="preserve">consumatorilor </w:t>
      </w:r>
      <w:r w:rsidR="00CB07F5" w:rsidRPr="0024198F">
        <w:rPr>
          <w:sz w:val="24"/>
          <w:szCs w:val="24"/>
          <w:lang w:val="ro-RO" w:eastAsia="ru-RU"/>
        </w:rPr>
        <w:t>din unităţile teritorial</w:t>
      </w:r>
      <w:r w:rsidR="00CB07F5">
        <w:rPr>
          <w:sz w:val="24"/>
          <w:szCs w:val="24"/>
          <w:lang w:val="ro-RO" w:eastAsia="ru-RU"/>
        </w:rPr>
        <w:t>-</w:t>
      </w:r>
      <w:r w:rsidR="00CB07F5" w:rsidRPr="0024198F">
        <w:rPr>
          <w:sz w:val="24"/>
          <w:szCs w:val="24"/>
          <w:lang w:val="ro-RO" w:eastAsia="ru-RU"/>
        </w:rPr>
        <w:t>administrativ</w:t>
      </w:r>
      <w:r w:rsidR="00CB07F5">
        <w:rPr>
          <w:sz w:val="24"/>
          <w:szCs w:val="24"/>
          <w:lang w:val="ro-RO" w:eastAsia="ru-RU"/>
        </w:rPr>
        <w:t>e</w:t>
      </w:r>
      <w:r w:rsidR="00CB07F5" w:rsidRPr="0024198F">
        <w:rPr>
          <w:sz w:val="24"/>
          <w:szCs w:val="24"/>
          <w:lang w:val="ro-RO" w:eastAsia="ru-RU"/>
        </w:rPr>
        <w:t xml:space="preserve"> </w:t>
      </w:r>
      <w:r w:rsidRPr="0024198F">
        <w:rPr>
          <w:sz w:val="24"/>
          <w:szCs w:val="24"/>
          <w:lang w:val="ro-RO" w:eastAsia="ru-RU"/>
        </w:rPr>
        <w:t xml:space="preserve">cu energie termică </w:t>
      </w:r>
      <w:r w:rsidRPr="0024198F">
        <w:rPr>
          <w:sz w:val="24"/>
          <w:lang w:val="ro-RO"/>
        </w:rPr>
        <w:t xml:space="preserve">în condiţii de accesibilitate, disponibilitate, fiabilitate, continuitate, competitivitate şi transparenţă; </w:t>
      </w:r>
    </w:p>
    <w:p w:rsidR="001637E2" w:rsidRPr="0024198F" w:rsidRDefault="001637E2" w:rsidP="009A79D3">
      <w:pPr>
        <w:ind w:right="-2" w:firstLine="720"/>
        <w:jc w:val="both"/>
        <w:rPr>
          <w:sz w:val="24"/>
          <w:szCs w:val="24"/>
          <w:lang w:val="ro-RO" w:eastAsia="ru-RU"/>
        </w:rPr>
      </w:pPr>
      <w:r w:rsidRPr="0024198F">
        <w:rPr>
          <w:sz w:val="24"/>
          <w:lang w:val="ro-RO"/>
        </w:rPr>
        <w:t xml:space="preserve">i) </w:t>
      </w:r>
      <w:r w:rsidRPr="0024198F">
        <w:rPr>
          <w:sz w:val="24"/>
          <w:szCs w:val="24"/>
          <w:lang w:val="ro-RO" w:eastAsia="ru-RU"/>
        </w:rPr>
        <w:t>acordă compensaţii nominative păturilor social-vulnerabile</w:t>
      </w:r>
      <w:r w:rsidRPr="0024198F">
        <w:rPr>
          <w:sz w:val="24"/>
          <w:lang w:val="ro-RO"/>
        </w:rPr>
        <w:t xml:space="preserve"> </w:t>
      </w:r>
      <w:r w:rsidR="0020229A">
        <w:rPr>
          <w:sz w:val="24"/>
          <w:lang w:val="ro-RO"/>
        </w:rPr>
        <w:t xml:space="preserve">pentru </w:t>
      </w:r>
      <w:r w:rsidRPr="0024198F">
        <w:rPr>
          <w:sz w:val="24"/>
          <w:szCs w:val="24"/>
          <w:lang w:val="ro-RO" w:eastAsia="ru-RU"/>
        </w:rPr>
        <w:t>plata consumului de energie termică;</w:t>
      </w:r>
    </w:p>
    <w:p w:rsidR="001637E2" w:rsidRPr="0024198F" w:rsidRDefault="001637E2" w:rsidP="009A79D3">
      <w:pPr>
        <w:ind w:right="-2" w:firstLine="720"/>
        <w:jc w:val="both"/>
        <w:rPr>
          <w:sz w:val="24"/>
          <w:lang w:val="ro-RO"/>
        </w:rPr>
      </w:pPr>
      <w:r w:rsidRPr="0024198F">
        <w:rPr>
          <w:sz w:val="24"/>
          <w:szCs w:val="24"/>
          <w:lang w:val="ro-RO"/>
        </w:rPr>
        <w:t>j) exercită alte atribuții prevăzute de lege</w:t>
      </w:r>
      <w:r w:rsidRPr="0024198F">
        <w:rPr>
          <w:sz w:val="24"/>
          <w:szCs w:val="24"/>
          <w:lang w:val="ro-RO" w:eastAsia="ru-RU"/>
        </w:rPr>
        <w:t>.</w:t>
      </w:r>
      <w:r w:rsidR="0020229A">
        <w:rPr>
          <w:sz w:val="24"/>
          <w:szCs w:val="24"/>
          <w:lang w:val="ro-RO" w:eastAsia="ru-RU"/>
        </w:rPr>
        <w:t xml:space="preserve"> </w:t>
      </w:r>
    </w:p>
    <w:p w:rsidR="001637E2" w:rsidRDefault="001637E2" w:rsidP="009A79D3">
      <w:pPr>
        <w:ind w:right="-2" w:firstLine="720"/>
        <w:jc w:val="both"/>
        <w:rPr>
          <w:sz w:val="24"/>
          <w:szCs w:val="24"/>
          <w:lang w:val="ro-RO" w:eastAsia="ru-RU"/>
        </w:rPr>
      </w:pPr>
      <w:r w:rsidRPr="0024198F">
        <w:rPr>
          <w:sz w:val="24"/>
          <w:szCs w:val="24"/>
          <w:lang w:val="ro-RO" w:eastAsia="ru-RU"/>
        </w:rPr>
        <w:t>(3) Autorităţile administraţiei publice locale examinează problema atribuirii de terenuri pentru obiectele sistem</w:t>
      </w:r>
      <w:r w:rsidR="000322D5">
        <w:rPr>
          <w:sz w:val="24"/>
          <w:szCs w:val="24"/>
          <w:lang w:val="ro-RO" w:eastAsia="ru-RU"/>
        </w:rPr>
        <w:t>elor de alimentare cu energie termică</w:t>
      </w:r>
      <w:r w:rsidRPr="0024198F">
        <w:rPr>
          <w:sz w:val="24"/>
          <w:szCs w:val="24"/>
          <w:lang w:val="ro-RO" w:eastAsia="ru-RU"/>
        </w:rPr>
        <w:t>, cu respectarea proceduri</w:t>
      </w:r>
      <w:r w:rsidR="000322D5">
        <w:rPr>
          <w:sz w:val="24"/>
          <w:szCs w:val="24"/>
          <w:lang w:val="ro-RO" w:eastAsia="ru-RU"/>
        </w:rPr>
        <w:t>lor</w:t>
      </w:r>
      <w:r w:rsidRPr="0024198F">
        <w:rPr>
          <w:sz w:val="24"/>
          <w:szCs w:val="24"/>
          <w:lang w:val="ro-RO" w:eastAsia="ru-RU"/>
        </w:rPr>
        <w:t xml:space="preserve"> prevăzut</w:t>
      </w:r>
      <w:r w:rsidR="000322D5">
        <w:rPr>
          <w:sz w:val="24"/>
          <w:szCs w:val="24"/>
          <w:lang w:val="ro-RO" w:eastAsia="ru-RU"/>
        </w:rPr>
        <w:t>e</w:t>
      </w:r>
      <w:r w:rsidRPr="0024198F">
        <w:rPr>
          <w:sz w:val="24"/>
          <w:szCs w:val="24"/>
          <w:lang w:val="ro-RO" w:eastAsia="ru-RU"/>
        </w:rPr>
        <w:t xml:space="preserve"> de lege. </w:t>
      </w:r>
    </w:p>
    <w:p w:rsidR="001637E2" w:rsidRPr="0024198F" w:rsidRDefault="001637E2" w:rsidP="00C52403">
      <w:pPr>
        <w:ind w:firstLine="720"/>
        <w:jc w:val="both"/>
        <w:rPr>
          <w:sz w:val="24"/>
          <w:szCs w:val="24"/>
          <w:lang w:val="ro-RO" w:eastAsia="ru-RU"/>
        </w:rPr>
      </w:pPr>
      <w:r w:rsidRPr="0024198F">
        <w:rPr>
          <w:bCs/>
          <w:sz w:val="24"/>
          <w:lang w:val="ro-RO"/>
        </w:rPr>
        <w:t xml:space="preserve">(4) Autorităţile publice locale pot </w:t>
      </w:r>
      <w:r w:rsidR="00C219B1" w:rsidRPr="0024198F">
        <w:rPr>
          <w:sz w:val="24"/>
          <w:lang w:val="ro-RO"/>
        </w:rPr>
        <w:t>exercită alte atribuții prevăzute de lege</w:t>
      </w:r>
      <w:r w:rsidR="00C219B1" w:rsidRPr="0024198F">
        <w:rPr>
          <w:bCs/>
          <w:sz w:val="24"/>
          <w:lang w:val="ro-RO"/>
        </w:rPr>
        <w:t xml:space="preserve"> </w:t>
      </w:r>
      <w:r w:rsidRPr="0024198F">
        <w:rPr>
          <w:bCs/>
          <w:sz w:val="24"/>
          <w:lang w:val="ro-RO"/>
        </w:rPr>
        <w:t>şi alte chestiuni ce ţin de activitatea unităţilor termoenergetice.</w:t>
      </w:r>
    </w:p>
    <w:p w:rsidR="001637E2" w:rsidRPr="0024198F" w:rsidRDefault="001637E2" w:rsidP="002B10A1">
      <w:pPr>
        <w:ind w:right="-2" w:firstLine="567"/>
        <w:jc w:val="both"/>
        <w:rPr>
          <w:bCs/>
          <w:sz w:val="24"/>
          <w:lang w:val="ro-RO"/>
        </w:rPr>
      </w:pPr>
    </w:p>
    <w:p w:rsidR="001637E2" w:rsidRPr="0024198F" w:rsidRDefault="001637E2" w:rsidP="0078410F">
      <w:pPr>
        <w:ind w:right="-2" w:firstLine="567"/>
        <w:jc w:val="both"/>
        <w:rPr>
          <w:bCs/>
          <w:sz w:val="24"/>
          <w:lang w:val="ro-RO"/>
        </w:rPr>
      </w:pPr>
      <w:r w:rsidRPr="0024198F">
        <w:rPr>
          <w:b/>
          <w:bCs/>
          <w:sz w:val="24"/>
          <w:lang w:val="ro-RO"/>
        </w:rPr>
        <w:t>Articolul 1</w:t>
      </w:r>
      <w:r w:rsidR="00AC75F2">
        <w:rPr>
          <w:b/>
          <w:bCs/>
          <w:sz w:val="24"/>
          <w:lang w:val="ro-RO"/>
        </w:rPr>
        <w:t>1</w:t>
      </w:r>
      <w:r w:rsidRPr="0024198F">
        <w:rPr>
          <w:b/>
          <w:bCs/>
          <w:sz w:val="24"/>
          <w:lang w:val="ro-RO"/>
        </w:rPr>
        <w:t>.</w:t>
      </w:r>
      <w:r w:rsidRPr="0024198F">
        <w:rPr>
          <w:bCs/>
          <w:sz w:val="24"/>
          <w:lang w:val="ro-RO"/>
        </w:rPr>
        <w:t xml:space="preserve"> Competenţ</w:t>
      </w:r>
      <w:r w:rsidR="00742B47">
        <w:rPr>
          <w:bCs/>
          <w:sz w:val="24"/>
          <w:lang w:val="ro-RO"/>
        </w:rPr>
        <w:t>ele</w:t>
      </w:r>
      <w:r w:rsidRPr="0024198F">
        <w:rPr>
          <w:bCs/>
          <w:sz w:val="24"/>
          <w:lang w:val="ro-RO"/>
        </w:rPr>
        <w:t xml:space="preserve"> Agenţiei pentru Eficienţă Energetică </w:t>
      </w:r>
    </w:p>
    <w:p w:rsidR="001637E2" w:rsidRPr="0024198F" w:rsidRDefault="001637E2" w:rsidP="003249D9">
      <w:pPr>
        <w:numPr>
          <w:ilvl w:val="0"/>
          <w:numId w:val="5"/>
        </w:numPr>
        <w:ind w:right="-2"/>
        <w:jc w:val="both"/>
        <w:rPr>
          <w:sz w:val="24"/>
          <w:szCs w:val="24"/>
          <w:lang w:val="ro-RO" w:eastAsia="ru-RU"/>
        </w:rPr>
      </w:pPr>
      <w:r w:rsidRPr="0024198F">
        <w:rPr>
          <w:sz w:val="24"/>
          <w:szCs w:val="24"/>
          <w:lang w:val="ro-RO" w:eastAsia="ru-RU"/>
        </w:rPr>
        <w:t xml:space="preserve">Agenţia pentru Eficienţă Energetică: </w:t>
      </w:r>
    </w:p>
    <w:p w:rsidR="001637E2" w:rsidRPr="0024198F" w:rsidRDefault="001637E2" w:rsidP="008A4B31">
      <w:pPr>
        <w:ind w:right="-2" w:firstLine="567"/>
        <w:jc w:val="both"/>
        <w:rPr>
          <w:sz w:val="24"/>
          <w:szCs w:val="24"/>
          <w:lang w:val="ro-RO" w:eastAsia="ru-RU"/>
        </w:rPr>
      </w:pPr>
      <w:r w:rsidRPr="0024198F">
        <w:rPr>
          <w:sz w:val="24"/>
          <w:szCs w:val="24"/>
          <w:lang w:val="ro-RO" w:eastAsia="ru-RU"/>
        </w:rPr>
        <w:t xml:space="preserve">a) asigură sprijin </w:t>
      </w:r>
      <w:r w:rsidRPr="0024198F">
        <w:rPr>
          <w:sz w:val="24"/>
          <w:szCs w:val="24"/>
          <w:lang w:val="ro-RO"/>
        </w:rPr>
        <w:t>organului central de specialitate</w:t>
      </w:r>
      <w:r w:rsidRPr="0024198F">
        <w:rPr>
          <w:sz w:val="24"/>
          <w:lang w:val="ro-RO"/>
        </w:rPr>
        <w:t xml:space="preserve"> al administraţiei publice în </w:t>
      </w:r>
      <w:r w:rsidR="002B5E1E">
        <w:rPr>
          <w:sz w:val="24"/>
          <w:lang w:val="ro-RO"/>
        </w:rPr>
        <w:t>sectorul</w:t>
      </w:r>
      <w:r w:rsidRPr="0024198F">
        <w:rPr>
          <w:sz w:val="24"/>
          <w:lang w:val="ro-RO"/>
        </w:rPr>
        <w:t xml:space="preserve"> termoenergetic</w:t>
      </w:r>
      <w:r w:rsidRPr="0024198F">
        <w:rPr>
          <w:sz w:val="24"/>
          <w:szCs w:val="24"/>
          <w:lang w:val="ro-RO" w:eastAsia="ru-RU"/>
        </w:rPr>
        <w:t xml:space="preserve"> </w:t>
      </w:r>
      <w:r w:rsidR="004F53E2">
        <w:rPr>
          <w:sz w:val="24"/>
          <w:szCs w:val="24"/>
          <w:lang w:val="ro-RO" w:eastAsia="ru-RU"/>
        </w:rPr>
        <w:t xml:space="preserve">la </w:t>
      </w:r>
      <w:r w:rsidRPr="0024198F">
        <w:rPr>
          <w:sz w:val="24"/>
          <w:szCs w:val="24"/>
          <w:lang w:val="ro-RO" w:eastAsia="ru-RU"/>
        </w:rPr>
        <w:t>crearea condiţiilor pentru promovarea producerii energiei termice în regim de cogenerare de eficienţă înaltă şi din surse de energie regenerabilă;</w:t>
      </w:r>
    </w:p>
    <w:p w:rsidR="001637E2" w:rsidRPr="0024198F" w:rsidRDefault="001637E2" w:rsidP="008A4B31">
      <w:pPr>
        <w:ind w:right="-2" w:firstLine="567"/>
        <w:jc w:val="both"/>
        <w:rPr>
          <w:sz w:val="24"/>
          <w:szCs w:val="24"/>
          <w:lang w:val="ro-RO" w:eastAsia="ru-RU"/>
        </w:rPr>
      </w:pPr>
      <w:r w:rsidRPr="0024198F">
        <w:rPr>
          <w:sz w:val="24"/>
          <w:szCs w:val="24"/>
          <w:lang w:val="ro-RO" w:eastAsia="ru-RU"/>
        </w:rPr>
        <w:t>b) asigur</w:t>
      </w:r>
      <w:r w:rsidR="00616AE1">
        <w:rPr>
          <w:sz w:val="24"/>
          <w:szCs w:val="24"/>
          <w:lang w:val="ro-RO" w:eastAsia="ru-RU"/>
        </w:rPr>
        <w:t>ă</w:t>
      </w:r>
      <w:r w:rsidRPr="0024198F">
        <w:rPr>
          <w:sz w:val="24"/>
          <w:szCs w:val="24"/>
          <w:lang w:val="ro-RO" w:eastAsia="ru-RU"/>
        </w:rPr>
        <w:t xml:space="preserve"> suport unităţilor termoenergetice în elaborarea planurilor proprii de eficienţă energetică; </w:t>
      </w:r>
    </w:p>
    <w:p w:rsidR="001637E2" w:rsidRPr="0024198F" w:rsidRDefault="001637E2" w:rsidP="008A4B31">
      <w:pPr>
        <w:ind w:right="-2" w:firstLine="567"/>
        <w:jc w:val="both"/>
        <w:rPr>
          <w:sz w:val="24"/>
          <w:szCs w:val="24"/>
          <w:lang w:val="ro-RO" w:eastAsia="ru-RU"/>
        </w:rPr>
      </w:pPr>
      <w:r w:rsidRPr="0024198F">
        <w:rPr>
          <w:sz w:val="24"/>
          <w:szCs w:val="24"/>
          <w:lang w:val="ro-RO" w:eastAsia="ru-RU"/>
        </w:rPr>
        <w:t xml:space="preserve">c) consultă unităţile termoenergetice privind utilizarea tehnologiilor de eficienţă înaltă şi trecerea la producerea energiei termice în regim de cogenerare </w:t>
      </w:r>
      <w:r w:rsidR="00F420D1">
        <w:rPr>
          <w:sz w:val="24"/>
          <w:szCs w:val="24"/>
          <w:lang w:val="ro-RO" w:eastAsia="ru-RU"/>
        </w:rPr>
        <w:t xml:space="preserve">de eficienţă înaltă </w:t>
      </w:r>
      <w:r w:rsidRPr="0024198F">
        <w:rPr>
          <w:sz w:val="24"/>
          <w:szCs w:val="24"/>
          <w:lang w:val="ro-RO" w:eastAsia="ru-RU"/>
        </w:rPr>
        <w:t xml:space="preserve">şi din surse de energie regenerabilă; </w:t>
      </w:r>
    </w:p>
    <w:p w:rsidR="001637E2" w:rsidRPr="0024198F" w:rsidRDefault="001637E2" w:rsidP="009A79D3">
      <w:pPr>
        <w:ind w:right="-2" w:firstLine="567"/>
        <w:jc w:val="both"/>
        <w:rPr>
          <w:sz w:val="24"/>
          <w:szCs w:val="24"/>
          <w:lang w:val="ro-RO"/>
        </w:rPr>
      </w:pPr>
      <w:r w:rsidRPr="0024198F">
        <w:rPr>
          <w:sz w:val="24"/>
          <w:szCs w:val="24"/>
          <w:lang w:val="ro-RO"/>
        </w:rPr>
        <w:t>d) asigură sensibilizarea şi consultarea consumătorilor privind măsurile de conservare şi de optimizare a consumului de energie termică;</w:t>
      </w:r>
    </w:p>
    <w:p w:rsidR="001637E2" w:rsidRPr="0024198F" w:rsidRDefault="001637E2" w:rsidP="009A79D3">
      <w:pPr>
        <w:ind w:right="-2" w:firstLine="567"/>
        <w:jc w:val="both"/>
        <w:rPr>
          <w:sz w:val="24"/>
          <w:szCs w:val="24"/>
          <w:lang w:val="ro-RO"/>
        </w:rPr>
      </w:pPr>
      <w:r w:rsidRPr="0024198F">
        <w:rPr>
          <w:sz w:val="24"/>
          <w:szCs w:val="24"/>
          <w:lang w:val="ro-RO"/>
        </w:rPr>
        <w:t>e) exercită alte atribuții prevăzute de lege</w:t>
      </w:r>
      <w:r w:rsidRPr="0024198F">
        <w:rPr>
          <w:sz w:val="24"/>
          <w:szCs w:val="24"/>
          <w:lang w:val="ro-RO" w:eastAsia="ru-RU"/>
        </w:rPr>
        <w:t>.</w:t>
      </w:r>
    </w:p>
    <w:p w:rsidR="001637E2" w:rsidRPr="0024198F" w:rsidRDefault="001637E2" w:rsidP="009A79D3">
      <w:pPr>
        <w:ind w:right="-2" w:firstLine="567"/>
        <w:jc w:val="both"/>
        <w:rPr>
          <w:sz w:val="24"/>
          <w:szCs w:val="24"/>
          <w:lang w:val="ro-RO"/>
        </w:rPr>
      </w:pPr>
    </w:p>
    <w:p w:rsidR="001637E2" w:rsidRPr="0024198F" w:rsidRDefault="001637E2" w:rsidP="009A79D3">
      <w:pPr>
        <w:ind w:right="-2" w:firstLine="567"/>
        <w:jc w:val="center"/>
        <w:rPr>
          <w:b/>
          <w:sz w:val="24"/>
          <w:szCs w:val="24"/>
          <w:lang w:val="ro-RO"/>
        </w:rPr>
      </w:pPr>
      <w:r w:rsidRPr="0024198F">
        <w:rPr>
          <w:b/>
          <w:sz w:val="24"/>
          <w:szCs w:val="24"/>
          <w:lang w:val="ro-RO"/>
        </w:rPr>
        <w:t>Capitolul IV</w:t>
      </w:r>
    </w:p>
    <w:p w:rsidR="001637E2" w:rsidRPr="0024198F" w:rsidRDefault="001637E2" w:rsidP="00022C58">
      <w:pPr>
        <w:ind w:right="-2" w:firstLine="567"/>
        <w:jc w:val="center"/>
        <w:rPr>
          <w:b/>
          <w:sz w:val="24"/>
          <w:szCs w:val="24"/>
          <w:lang w:val="ro-RO"/>
        </w:rPr>
      </w:pPr>
      <w:r w:rsidRPr="0024198F">
        <w:rPr>
          <w:b/>
          <w:sz w:val="24"/>
          <w:szCs w:val="24"/>
          <w:lang w:val="ro-RO"/>
        </w:rPr>
        <w:t>PROMOVAREA COGENERĂRII DE EFICIENȚĂ ÎNALTĂ</w:t>
      </w:r>
    </w:p>
    <w:p w:rsidR="001637E2" w:rsidRPr="0024198F" w:rsidRDefault="001637E2" w:rsidP="00022C58">
      <w:pPr>
        <w:ind w:right="-2" w:firstLine="567"/>
        <w:jc w:val="center"/>
        <w:rPr>
          <w:b/>
          <w:sz w:val="24"/>
          <w:szCs w:val="24"/>
          <w:lang w:val="ro-RO"/>
        </w:rPr>
      </w:pPr>
    </w:p>
    <w:p w:rsidR="001637E2" w:rsidRPr="0024198F" w:rsidRDefault="001637E2" w:rsidP="00E81CA5">
      <w:pPr>
        <w:ind w:right="-2" w:firstLine="720"/>
        <w:jc w:val="both"/>
        <w:rPr>
          <w:bCs/>
          <w:sz w:val="24"/>
          <w:szCs w:val="24"/>
          <w:lang w:val="ro-RO"/>
        </w:rPr>
      </w:pPr>
      <w:r w:rsidRPr="0024198F">
        <w:rPr>
          <w:b/>
          <w:bCs/>
          <w:sz w:val="24"/>
          <w:szCs w:val="24"/>
          <w:lang w:val="ro-RO"/>
        </w:rPr>
        <w:t>Articolul 1</w:t>
      </w:r>
      <w:r w:rsidR="00AC75F2">
        <w:rPr>
          <w:b/>
          <w:bCs/>
          <w:sz w:val="24"/>
          <w:szCs w:val="24"/>
          <w:lang w:val="ro-RO"/>
        </w:rPr>
        <w:t>2</w:t>
      </w:r>
      <w:r w:rsidRPr="0024198F">
        <w:rPr>
          <w:b/>
          <w:bCs/>
          <w:sz w:val="24"/>
          <w:szCs w:val="24"/>
          <w:lang w:val="ro-RO"/>
        </w:rPr>
        <w:t>.</w:t>
      </w:r>
      <w:r w:rsidRPr="0024198F">
        <w:rPr>
          <w:bCs/>
          <w:sz w:val="24"/>
          <w:szCs w:val="24"/>
          <w:lang w:val="ro-RO"/>
        </w:rPr>
        <w:t xml:space="preserve"> </w:t>
      </w:r>
      <w:r w:rsidRPr="00DC3998">
        <w:rPr>
          <w:bCs/>
          <w:sz w:val="24"/>
          <w:szCs w:val="24"/>
          <w:lang w:val="ro-RO"/>
        </w:rPr>
        <w:t>Analiza potențial</w:t>
      </w:r>
      <w:r w:rsidR="00DC3998" w:rsidRPr="00DC3998">
        <w:rPr>
          <w:bCs/>
          <w:sz w:val="24"/>
          <w:szCs w:val="24"/>
          <w:lang w:val="ro-RO"/>
        </w:rPr>
        <w:t>ului</w:t>
      </w:r>
      <w:r w:rsidRPr="00DC3998">
        <w:rPr>
          <w:bCs/>
          <w:sz w:val="24"/>
          <w:szCs w:val="24"/>
          <w:lang w:val="ro-RO"/>
        </w:rPr>
        <w:t xml:space="preserve"> național</w:t>
      </w:r>
      <w:r w:rsidRPr="0024198F">
        <w:rPr>
          <w:bCs/>
          <w:sz w:val="24"/>
          <w:szCs w:val="24"/>
          <w:lang w:val="ro-RO"/>
        </w:rPr>
        <w:t xml:space="preserve"> pentru </w:t>
      </w:r>
      <w:r w:rsidRPr="0024198F">
        <w:rPr>
          <w:sz w:val="24"/>
          <w:lang w:val="ro-RO"/>
        </w:rPr>
        <w:t xml:space="preserve">cogenerarea </w:t>
      </w:r>
      <w:r w:rsidRPr="0024198F">
        <w:rPr>
          <w:sz w:val="24"/>
          <w:szCs w:val="24"/>
          <w:lang w:val="ro-RO"/>
        </w:rPr>
        <w:t xml:space="preserve">de eficienţă înaltă </w:t>
      </w:r>
      <w:r w:rsidRPr="0024198F">
        <w:rPr>
          <w:sz w:val="24"/>
          <w:szCs w:val="24"/>
          <w:lang w:val="ro-RO" w:eastAsia="ru-RU"/>
        </w:rPr>
        <w:t>şi</w:t>
      </w:r>
      <w:r w:rsidRPr="0024198F">
        <w:rPr>
          <w:sz w:val="24"/>
          <w:lang w:val="ro-RO"/>
        </w:rPr>
        <w:t xml:space="preserve"> </w:t>
      </w:r>
      <w:r w:rsidR="00616AE1">
        <w:rPr>
          <w:sz w:val="24"/>
          <w:lang w:val="ro-RO"/>
        </w:rPr>
        <w:t xml:space="preserve">a </w:t>
      </w:r>
      <w:r w:rsidRPr="0024198F">
        <w:rPr>
          <w:sz w:val="24"/>
          <w:szCs w:val="24"/>
          <w:lang w:val="ro-RO"/>
        </w:rPr>
        <w:t>sistemelor de alimentare centralizată cu energie termică eficientă din punct de vedere energetic</w:t>
      </w:r>
      <w:r w:rsidR="00DC3998">
        <w:rPr>
          <w:sz w:val="24"/>
          <w:szCs w:val="24"/>
          <w:lang w:val="ro-RO"/>
        </w:rPr>
        <w:t>.</w:t>
      </w:r>
    </w:p>
    <w:p w:rsidR="001637E2" w:rsidRPr="0024198F" w:rsidRDefault="001637E2" w:rsidP="00E81CA5">
      <w:pPr>
        <w:ind w:right="-2" w:firstLine="720"/>
        <w:jc w:val="both"/>
        <w:rPr>
          <w:bCs/>
          <w:sz w:val="24"/>
          <w:szCs w:val="24"/>
          <w:lang w:val="ro-RO"/>
        </w:rPr>
      </w:pPr>
      <w:r w:rsidRPr="0024198F">
        <w:rPr>
          <w:bCs/>
          <w:sz w:val="24"/>
          <w:szCs w:val="24"/>
          <w:lang w:val="ro-RO"/>
        </w:rPr>
        <w:t>(1) Nu</w:t>
      </w:r>
      <w:r w:rsidR="00616AE1">
        <w:rPr>
          <w:bCs/>
          <w:sz w:val="24"/>
          <w:szCs w:val="24"/>
          <w:lang w:val="ro-RO"/>
        </w:rPr>
        <w:t xml:space="preserve"> mai tî</w:t>
      </w:r>
      <w:r w:rsidRPr="0024198F">
        <w:rPr>
          <w:bCs/>
          <w:sz w:val="24"/>
          <w:szCs w:val="24"/>
          <w:lang w:val="ro-RO"/>
        </w:rPr>
        <w:t xml:space="preserve">rziu de 31 decembrie 2015, </w:t>
      </w:r>
      <w:r w:rsidRPr="0024198F">
        <w:rPr>
          <w:color w:val="000000"/>
          <w:sz w:val="24"/>
          <w:lang w:val="ro-RO"/>
        </w:rPr>
        <w:t xml:space="preserve">organului central al administrației publice în </w:t>
      </w:r>
      <w:r w:rsidR="00DC3998">
        <w:rPr>
          <w:color w:val="000000"/>
          <w:sz w:val="24"/>
          <w:lang w:val="ro-RO"/>
        </w:rPr>
        <w:t>sectorul termoenergetic</w:t>
      </w:r>
      <w:r w:rsidR="00616AE1" w:rsidRPr="00DC3998">
        <w:rPr>
          <w:color w:val="000000"/>
          <w:sz w:val="24"/>
          <w:lang w:val="ro-RO"/>
        </w:rPr>
        <w:t>, va</w:t>
      </w:r>
      <w:r w:rsidRPr="00DC3998">
        <w:rPr>
          <w:bCs/>
          <w:sz w:val="24"/>
          <w:szCs w:val="24"/>
          <w:lang w:val="ro-RO"/>
        </w:rPr>
        <w:t xml:space="preserve"> asigur</w:t>
      </w:r>
      <w:r w:rsidR="00616AE1" w:rsidRPr="00DC3998">
        <w:rPr>
          <w:bCs/>
          <w:sz w:val="24"/>
          <w:szCs w:val="24"/>
          <w:lang w:val="ro-RO"/>
        </w:rPr>
        <w:t>a</w:t>
      </w:r>
      <w:r w:rsidRPr="0024198F">
        <w:rPr>
          <w:bCs/>
          <w:sz w:val="24"/>
          <w:szCs w:val="24"/>
          <w:lang w:val="ro-RO"/>
        </w:rPr>
        <w:t xml:space="preserve"> efectuarea unei evaluări cuprinzătoare a potenţialului pentru aplicarea </w:t>
      </w:r>
      <w:r w:rsidRPr="0024198F">
        <w:rPr>
          <w:sz w:val="24"/>
          <w:lang w:val="ro-RO"/>
        </w:rPr>
        <w:t xml:space="preserve">cogenerării </w:t>
      </w:r>
      <w:r w:rsidRPr="0024198F">
        <w:rPr>
          <w:sz w:val="24"/>
          <w:szCs w:val="24"/>
          <w:lang w:val="ro-RO"/>
        </w:rPr>
        <w:t xml:space="preserve">de eficienţă înaltă </w:t>
      </w:r>
      <w:r w:rsidRPr="0024198F">
        <w:rPr>
          <w:sz w:val="24"/>
          <w:szCs w:val="24"/>
          <w:lang w:val="ro-RO" w:eastAsia="ru-RU"/>
        </w:rPr>
        <w:t>şi</w:t>
      </w:r>
      <w:r w:rsidRPr="0024198F">
        <w:rPr>
          <w:sz w:val="24"/>
          <w:lang w:val="ro-RO"/>
        </w:rPr>
        <w:t xml:space="preserve"> </w:t>
      </w:r>
      <w:r w:rsidR="00616AE1">
        <w:rPr>
          <w:sz w:val="24"/>
          <w:lang w:val="ro-RO"/>
        </w:rPr>
        <w:t xml:space="preserve">a </w:t>
      </w:r>
      <w:r w:rsidRPr="0024198F">
        <w:rPr>
          <w:sz w:val="24"/>
          <w:szCs w:val="24"/>
          <w:lang w:val="ro-RO"/>
        </w:rPr>
        <w:t>sistemelor de alimentare centralizată cu energie termică eficientă din punct de vedere energetic</w:t>
      </w:r>
      <w:r w:rsidRPr="0024198F">
        <w:rPr>
          <w:bCs/>
          <w:sz w:val="24"/>
          <w:szCs w:val="24"/>
          <w:lang w:val="ro-RO"/>
        </w:rPr>
        <w:t xml:space="preserve">. Această analiză trebuie să conțină informațiile enumerate </w:t>
      </w:r>
      <w:r w:rsidR="000A54ED" w:rsidRPr="000A54ED">
        <w:rPr>
          <w:bCs/>
          <w:sz w:val="24"/>
          <w:szCs w:val="24"/>
          <w:lang w:val="ro-RO"/>
        </w:rPr>
        <w:t>în anexa nr. III</w:t>
      </w:r>
      <w:r w:rsidRPr="000A54ED">
        <w:rPr>
          <w:bCs/>
          <w:sz w:val="24"/>
          <w:szCs w:val="24"/>
          <w:lang w:val="ro-RO"/>
        </w:rPr>
        <w:t>;</w:t>
      </w:r>
    </w:p>
    <w:p w:rsidR="001637E2" w:rsidRPr="0024198F" w:rsidRDefault="001637E2" w:rsidP="00E81CA5">
      <w:pPr>
        <w:ind w:right="-2" w:firstLine="720"/>
        <w:jc w:val="both"/>
        <w:rPr>
          <w:bCs/>
          <w:sz w:val="24"/>
          <w:szCs w:val="24"/>
          <w:lang w:val="ro-RO"/>
        </w:rPr>
      </w:pPr>
      <w:r w:rsidRPr="0024198F">
        <w:rPr>
          <w:bCs/>
          <w:sz w:val="24"/>
          <w:szCs w:val="24"/>
          <w:lang w:val="ro-RO"/>
        </w:rPr>
        <w:t xml:space="preserve">(2) </w:t>
      </w:r>
      <w:r w:rsidRPr="0024198F">
        <w:rPr>
          <w:color w:val="000000"/>
          <w:sz w:val="24"/>
          <w:lang w:val="ro-RO"/>
        </w:rPr>
        <w:t xml:space="preserve">Organului central al administrației publice în </w:t>
      </w:r>
      <w:r w:rsidR="00235192">
        <w:rPr>
          <w:color w:val="000000"/>
          <w:sz w:val="24"/>
          <w:lang w:val="ro-RO"/>
        </w:rPr>
        <w:t xml:space="preserve">sectorul </w:t>
      </w:r>
      <w:r w:rsidR="00235192" w:rsidRPr="009422FE">
        <w:rPr>
          <w:color w:val="000000"/>
          <w:sz w:val="24"/>
          <w:lang w:val="ro-RO"/>
        </w:rPr>
        <w:t>termoenergetic</w:t>
      </w:r>
      <w:r w:rsidRPr="009422FE">
        <w:rPr>
          <w:bCs/>
          <w:sz w:val="24"/>
          <w:szCs w:val="24"/>
          <w:lang w:val="ro-RO"/>
        </w:rPr>
        <w:t xml:space="preserve"> </w:t>
      </w:r>
      <w:r w:rsidR="009422FE" w:rsidRPr="009422FE">
        <w:rPr>
          <w:bCs/>
          <w:sz w:val="24"/>
          <w:szCs w:val="24"/>
          <w:lang w:val="ro-RO"/>
        </w:rPr>
        <w:t xml:space="preserve">va </w:t>
      </w:r>
      <w:r w:rsidRPr="009422FE">
        <w:rPr>
          <w:bCs/>
          <w:sz w:val="24"/>
          <w:szCs w:val="24"/>
          <w:lang w:val="ro-RO"/>
        </w:rPr>
        <w:t>asigur</w:t>
      </w:r>
      <w:r w:rsidR="009422FE" w:rsidRPr="009422FE">
        <w:rPr>
          <w:bCs/>
          <w:sz w:val="24"/>
          <w:szCs w:val="24"/>
          <w:lang w:val="ro-RO"/>
        </w:rPr>
        <w:t>a</w:t>
      </w:r>
      <w:r w:rsidRPr="009422FE">
        <w:rPr>
          <w:bCs/>
          <w:sz w:val="24"/>
          <w:szCs w:val="24"/>
          <w:lang w:val="ro-RO"/>
        </w:rPr>
        <w:t xml:space="preserve"> </w:t>
      </w:r>
      <w:r w:rsidR="009422FE">
        <w:rPr>
          <w:bCs/>
          <w:sz w:val="24"/>
          <w:szCs w:val="24"/>
          <w:lang w:val="ro-RO"/>
        </w:rPr>
        <w:t xml:space="preserve">actualizarea </w:t>
      </w:r>
      <w:r w:rsidRPr="0024198F">
        <w:rPr>
          <w:bCs/>
          <w:sz w:val="24"/>
          <w:szCs w:val="24"/>
          <w:lang w:val="ro-RO"/>
        </w:rPr>
        <w:t>evalu</w:t>
      </w:r>
      <w:r w:rsidR="009422FE">
        <w:rPr>
          <w:bCs/>
          <w:sz w:val="24"/>
          <w:szCs w:val="24"/>
          <w:lang w:val="ro-RO"/>
        </w:rPr>
        <w:t>ării</w:t>
      </w:r>
      <w:r w:rsidRPr="0024198F">
        <w:rPr>
          <w:bCs/>
          <w:sz w:val="24"/>
          <w:szCs w:val="24"/>
          <w:lang w:val="ro-RO"/>
        </w:rPr>
        <w:t xml:space="preserve"> </w:t>
      </w:r>
      <w:r w:rsidR="009422FE">
        <w:rPr>
          <w:bCs/>
          <w:sz w:val="24"/>
          <w:szCs w:val="24"/>
          <w:lang w:val="ro-RO"/>
        </w:rPr>
        <w:t xml:space="preserve">efectuate </w:t>
      </w:r>
      <w:r w:rsidRPr="0024198F">
        <w:rPr>
          <w:bCs/>
          <w:sz w:val="24"/>
          <w:szCs w:val="24"/>
          <w:lang w:val="ro-RO"/>
        </w:rPr>
        <w:t xml:space="preserve">în conformitate cu alineatul (1) la fiecare cinci ani. </w:t>
      </w:r>
    </w:p>
    <w:p w:rsidR="001637E2" w:rsidRPr="0024198F" w:rsidRDefault="001637E2" w:rsidP="00E81CA5">
      <w:pPr>
        <w:ind w:right="-2" w:firstLine="720"/>
        <w:jc w:val="both"/>
        <w:rPr>
          <w:bCs/>
          <w:sz w:val="24"/>
          <w:szCs w:val="24"/>
          <w:lang w:val="ro-RO"/>
        </w:rPr>
      </w:pPr>
    </w:p>
    <w:p w:rsidR="001637E2" w:rsidRPr="00AB67B6" w:rsidRDefault="001637E2" w:rsidP="00E81CA5">
      <w:pPr>
        <w:ind w:right="-2" w:firstLine="720"/>
        <w:jc w:val="both"/>
        <w:rPr>
          <w:bCs/>
          <w:sz w:val="24"/>
          <w:szCs w:val="24"/>
          <w:lang w:val="ro-RO"/>
        </w:rPr>
      </w:pPr>
      <w:r w:rsidRPr="0024198F">
        <w:rPr>
          <w:b/>
          <w:bCs/>
          <w:sz w:val="24"/>
          <w:szCs w:val="24"/>
          <w:lang w:val="ro-RO"/>
        </w:rPr>
        <w:t xml:space="preserve">Articolul </w:t>
      </w:r>
      <w:r w:rsidRPr="00AB67B6">
        <w:rPr>
          <w:b/>
          <w:bCs/>
          <w:sz w:val="24"/>
          <w:szCs w:val="24"/>
          <w:lang w:val="ro-RO"/>
        </w:rPr>
        <w:t>1</w:t>
      </w:r>
      <w:r w:rsidR="00AC75F2">
        <w:rPr>
          <w:b/>
          <w:bCs/>
          <w:sz w:val="24"/>
          <w:szCs w:val="24"/>
          <w:lang w:val="ro-RO"/>
        </w:rPr>
        <w:t>3</w:t>
      </w:r>
      <w:r w:rsidRPr="00AB67B6">
        <w:rPr>
          <w:b/>
          <w:bCs/>
          <w:sz w:val="24"/>
          <w:szCs w:val="24"/>
          <w:lang w:val="ro-RO"/>
        </w:rPr>
        <w:t>.</w:t>
      </w:r>
      <w:r w:rsidRPr="00AB67B6">
        <w:rPr>
          <w:bCs/>
          <w:sz w:val="24"/>
          <w:szCs w:val="24"/>
          <w:lang w:val="ro-RO"/>
        </w:rPr>
        <w:t xml:space="preserve"> Scheme de sprijin</w:t>
      </w:r>
    </w:p>
    <w:p w:rsidR="001637E2" w:rsidRPr="0024198F" w:rsidRDefault="001637E2" w:rsidP="00E81CA5">
      <w:pPr>
        <w:ind w:right="-2" w:firstLine="720"/>
        <w:jc w:val="both"/>
        <w:rPr>
          <w:bCs/>
          <w:sz w:val="24"/>
          <w:szCs w:val="24"/>
          <w:lang w:val="ro-RO"/>
        </w:rPr>
      </w:pPr>
      <w:r w:rsidRPr="00AB67B6">
        <w:rPr>
          <w:bCs/>
          <w:sz w:val="24"/>
          <w:szCs w:val="24"/>
          <w:lang w:val="ro-RO"/>
        </w:rPr>
        <w:t xml:space="preserve">(1) </w:t>
      </w:r>
      <w:r w:rsidR="002A032D" w:rsidRPr="00AB67B6">
        <w:rPr>
          <w:bCs/>
          <w:sz w:val="24"/>
          <w:szCs w:val="24"/>
          <w:lang w:val="ro-RO"/>
        </w:rPr>
        <w:t>Fără</w:t>
      </w:r>
      <w:r w:rsidRPr="00AB67B6">
        <w:rPr>
          <w:bCs/>
          <w:sz w:val="24"/>
          <w:szCs w:val="24"/>
          <w:lang w:val="ro-RO"/>
        </w:rPr>
        <w:t xml:space="preserve"> derogare de</w:t>
      </w:r>
      <w:r w:rsidR="002A032D" w:rsidRPr="00AB67B6">
        <w:rPr>
          <w:bCs/>
          <w:sz w:val="24"/>
          <w:szCs w:val="24"/>
          <w:lang w:val="ro-RO"/>
        </w:rPr>
        <w:t xml:space="preserve"> la</w:t>
      </w:r>
      <w:r w:rsidRPr="00AB67B6">
        <w:rPr>
          <w:bCs/>
          <w:sz w:val="24"/>
          <w:szCs w:val="24"/>
          <w:lang w:val="ro-RO"/>
        </w:rPr>
        <w:t xml:space="preserve"> lege privind ajutor</w:t>
      </w:r>
      <w:r w:rsidR="002A032D" w:rsidRPr="00AB67B6">
        <w:rPr>
          <w:bCs/>
          <w:sz w:val="24"/>
          <w:szCs w:val="24"/>
          <w:lang w:val="ro-RO"/>
        </w:rPr>
        <w:t>ul</w:t>
      </w:r>
      <w:r w:rsidRPr="00AB67B6">
        <w:rPr>
          <w:bCs/>
          <w:sz w:val="24"/>
          <w:szCs w:val="24"/>
          <w:lang w:val="ro-RO"/>
        </w:rPr>
        <w:t xml:space="preserve"> de stat</w:t>
      </w:r>
      <w:r w:rsidRPr="0024198F">
        <w:rPr>
          <w:bCs/>
          <w:sz w:val="24"/>
          <w:szCs w:val="24"/>
          <w:lang w:val="ro-RO"/>
        </w:rPr>
        <w:t xml:space="preserve"> şi reglementărilor aferente în vigoare, Guvernul poate adopt</w:t>
      </w:r>
      <w:r w:rsidR="00616AE1">
        <w:rPr>
          <w:bCs/>
          <w:sz w:val="24"/>
          <w:szCs w:val="24"/>
          <w:lang w:val="ro-RO"/>
        </w:rPr>
        <w:t>a</w:t>
      </w:r>
      <w:r w:rsidRPr="0024198F">
        <w:rPr>
          <w:bCs/>
          <w:sz w:val="24"/>
          <w:szCs w:val="24"/>
          <w:lang w:val="ro-RO"/>
        </w:rPr>
        <w:t xml:space="preserve"> măsuri pentru susținerea producătorilor </w:t>
      </w:r>
      <w:r w:rsidR="00616AE1">
        <w:rPr>
          <w:bCs/>
          <w:sz w:val="24"/>
          <w:szCs w:val="24"/>
          <w:lang w:val="ro-RO"/>
        </w:rPr>
        <w:t xml:space="preserve">de </w:t>
      </w:r>
      <w:r w:rsidRPr="0024198F">
        <w:rPr>
          <w:bCs/>
          <w:sz w:val="24"/>
          <w:szCs w:val="24"/>
          <w:lang w:val="ro-RO"/>
        </w:rPr>
        <w:t>energie termic</w:t>
      </w:r>
      <w:r w:rsidR="00616AE1">
        <w:rPr>
          <w:bCs/>
          <w:sz w:val="24"/>
          <w:szCs w:val="24"/>
          <w:lang w:val="ro-RO"/>
        </w:rPr>
        <w:t>ă</w:t>
      </w:r>
      <w:r w:rsidRPr="0024198F">
        <w:rPr>
          <w:bCs/>
          <w:sz w:val="24"/>
          <w:szCs w:val="24"/>
          <w:lang w:val="ro-RO"/>
        </w:rPr>
        <w:t xml:space="preserve"> în regim de cogenerare de eficienţă </w:t>
      </w:r>
      <w:r w:rsidR="00AB67B6" w:rsidRPr="0024198F">
        <w:rPr>
          <w:bCs/>
          <w:sz w:val="24"/>
          <w:szCs w:val="24"/>
          <w:lang w:val="ro-RO"/>
        </w:rPr>
        <w:t xml:space="preserve">înaltă </w:t>
      </w:r>
      <w:r w:rsidRPr="0024198F">
        <w:rPr>
          <w:bCs/>
          <w:sz w:val="24"/>
          <w:szCs w:val="24"/>
          <w:lang w:val="ro-RO"/>
        </w:rPr>
        <w:t>în cazul în care astfel de sprijin se bazează pe cererea de energie termică utilă și economiile de energie primară, în funcţie de oportunităţile disponibile pentru reducerea cererii de energie</w:t>
      </w:r>
      <w:r w:rsidR="00AB67B6">
        <w:rPr>
          <w:bCs/>
          <w:sz w:val="24"/>
          <w:szCs w:val="24"/>
          <w:lang w:val="ro-RO"/>
        </w:rPr>
        <w:t>,</w:t>
      </w:r>
      <w:r w:rsidRPr="0024198F">
        <w:rPr>
          <w:bCs/>
          <w:sz w:val="24"/>
          <w:szCs w:val="24"/>
          <w:lang w:val="ro-RO"/>
        </w:rPr>
        <w:t xml:space="preserve"> prin alte măsuri din punct de vedere economic</w:t>
      </w:r>
      <w:r w:rsidR="00AB67B6">
        <w:rPr>
          <w:bCs/>
          <w:sz w:val="24"/>
          <w:szCs w:val="24"/>
          <w:lang w:val="ro-RO"/>
        </w:rPr>
        <w:t>,</w:t>
      </w:r>
      <w:r w:rsidRPr="0024198F">
        <w:rPr>
          <w:bCs/>
          <w:sz w:val="24"/>
          <w:szCs w:val="24"/>
          <w:lang w:val="ro-RO"/>
        </w:rPr>
        <w:t xml:space="preserve"> sau avantajoase ecologic, cum ar fi alte măsuri de eficienţă en</w:t>
      </w:r>
      <w:r w:rsidR="00AB67B6">
        <w:rPr>
          <w:bCs/>
          <w:sz w:val="24"/>
          <w:szCs w:val="24"/>
          <w:lang w:val="ro-RO"/>
        </w:rPr>
        <w:t>ergetică sau scheme de sprijin.</w:t>
      </w:r>
    </w:p>
    <w:p w:rsidR="001637E2" w:rsidRPr="0024198F" w:rsidRDefault="001637E2" w:rsidP="00E81CA5">
      <w:pPr>
        <w:ind w:right="-2" w:firstLine="720"/>
        <w:jc w:val="both"/>
        <w:rPr>
          <w:bCs/>
          <w:sz w:val="24"/>
          <w:szCs w:val="24"/>
          <w:lang w:val="ro-RO"/>
        </w:rPr>
      </w:pPr>
    </w:p>
    <w:p w:rsidR="001637E2" w:rsidRPr="0024198F" w:rsidRDefault="001637E2" w:rsidP="00E81CA5">
      <w:pPr>
        <w:ind w:right="-2" w:firstLine="720"/>
        <w:jc w:val="both"/>
        <w:rPr>
          <w:bCs/>
          <w:sz w:val="24"/>
          <w:szCs w:val="24"/>
          <w:lang w:val="ro-RO"/>
        </w:rPr>
      </w:pPr>
      <w:r w:rsidRPr="0024198F">
        <w:rPr>
          <w:b/>
          <w:bCs/>
          <w:sz w:val="24"/>
          <w:szCs w:val="24"/>
          <w:lang w:val="ro-RO"/>
        </w:rPr>
        <w:t>Articolul 1</w:t>
      </w:r>
      <w:r w:rsidR="00AC75F2">
        <w:rPr>
          <w:b/>
          <w:bCs/>
          <w:sz w:val="24"/>
          <w:szCs w:val="24"/>
          <w:lang w:val="ro-RO"/>
        </w:rPr>
        <w:t>4</w:t>
      </w:r>
      <w:r w:rsidRPr="0024198F">
        <w:rPr>
          <w:b/>
          <w:bCs/>
          <w:sz w:val="24"/>
          <w:szCs w:val="24"/>
          <w:lang w:val="ro-RO"/>
        </w:rPr>
        <w:t>.</w:t>
      </w:r>
      <w:r w:rsidRPr="0024198F">
        <w:rPr>
          <w:bCs/>
          <w:sz w:val="24"/>
          <w:szCs w:val="24"/>
          <w:lang w:val="ro-RO"/>
        </w:rPr>
        <w:t xml:space="preserve"> Garanți</w:t>
      </w:r>
      <w:r w:rsidR="00037429">
        <w:rPr>
          <w:bCs/>
          <w:sz w:val="24"/>
          <w:szCs w:val="24"/>
          <w:lang w:val="ro-RO"/>
        </w:rPr>
        <w:t>a</w:t>
      </w:r>
      <w:r w:rsidRPr="0024198F">
        <w:rPr>
          <w:bCs/>
          <w:sz w:val="24"/>
          <w:szCs w:val="24"/>
          <w:lang w:val="ro-RO"/>
        </w:rPr>
        <w:t xml:space="preserve"> de origine</w:t>
      </w:r>
    </w:p>
    <w:p w:rsidR="001637E2" w:rsidRPr="0024198F" w:rsidRDefault="001637E2" w:rsidP="00B42572">
      <w:pPr>
        <w:ind w:right="-2" w:firstLine="720"/>
        <w:jc w:val="both"/>
        <w:rPr>
          <w:bCs/>
          <w:sz w:val="24"/>
          <w:szCs w:val="24"/>
          <w:lang w:val="ro-RO"/>
        </w:rPr>
      </w:pPr>
      <w:r w:rsidRPr="0024198F">
        <w:rPr>
          <w:bCs/>
          <w:sz w:val="24"/>
          <w:szCs w:val="24"/>
          <w:lang w:val="ro-RO"/>
        </w:rPr>
        <w:t xml:space="preserve">(1) </w:t>
      </w:r>
      <w:r w:rsidR="009F4414">
        <w:rPr>
          <w:bCs/>
          <w:sz w:val="24"/>
          <w:szCs w:val="24"/>
          <w:lang w:val="ro-RO"/>
        </w:rPr>
        <w:t xml:space="preserve">În </w:t>
      </w:r>
      <w:r w:rsidRPr="0024198F">
        <w:rPr>
          <w:bCs/>
          <w:sz w:val="24"/>
          <w:szCs w:val="24"/>
          <w:lang w:val="ro-RO"/>
        </w:rPr>
        <w:t xml:space="preserve">baza valorilor de referință, </w:t>
      </w:r>
      <w:r w:rsidR="00EC7867">
        <w:rPr>
          <w:bCs/>
          <w:sz w:val="24"/>
          <w:szCs w:val="24"/>
          <w:lang w:val="ro-RO"/>
        </w:rPr>
        <w:t xml:space="preserve">elaborate şi </w:t>
      </w:r>
      <w:r w:rsidRPr="0024198F">
        <w:rPr>
          <w:bCs/>
          <w:sz w:val="24"/>
          <w:szCs w:val="24"/>
          <w:lang w:val="ro-RO"/>
        </w:rPr>
        <w:t xml:space="preserve">aprobate de </w:t>
      </w:r>
      <w:r w:rsidR="00EC7867">
        <w:rPr>
          <w:bCs/>
          <w:sz w:val="24"/>
          <w:szCs w:val="24"/>
          <w:lang w:val="ro-RO"/>
        </w:rPr>
        <w:t xml:space="preserve">Agenţie în coordonare cu </w:t>
      </w:r>
      <w:r w:rsidRPr="0024198F">
        <w:rPr>
          <w:bCs/>
          <w:sz w:val="24"/>
          <w:szCs w:val="24"/>
          <w:lang w:val="ro-RO"/>
        </w:rPr>
        <w:t>Guvern</w:t>
      </w:r>
      <w:r w:rsidR="00EC7867">
        <w:rPr>
          <w:bCs/>
          <w:sz w:val="24"/>
          <w:szCs w:val="24"/>
          <w:lang w:val="ro-RO"/>
        </w:rPr>
        <w:t>ul</w:t>
      </w:r>
      <w:r w:rsidRPr="0024198F">
        <w:rPr>
          <w:bCs/>
          <w:sz w:val="24"/>
          <w:szCs w:val="24"/>
          <w:lang w:val="ro-RO"/>
        </w:rPr>
        <w:t xml:space="preserve">, originea </w:t>
      </w:r>
      <w:r w:rsidRPr="008D6C51">
        <w:rPr>
          <w:bCs/>
          <w:sz w:val="24"/>
          <w:szCs w:val="24"/>
          <w:lang w:val="ro-RO"/>
        </w:rPr>
        <w:t>energiei electrice</w:t>
      </w:r>
      <w:r w:rsidRPr="0024198F">
        <w:rPr>
          <w:bCs/>
          <w:sz w:val="24"/>
          <w:szCs w:val="24"/>
          <w:lang w:val="ro-RO"/>
        </w:rPr>
        <w:t xml:space="preserve"> produse în regim de cogenerare de eficienţă </w:t>
      </w:r>
      <w:r w:rsidR="008D6C51" w:rsidRPr="0024198F">
        <w:rPr>
          <w:bCs/>
          <w:sz w:val="24"/>
          <w:szCs w:val="24"/>
          <w:lang w:val="ro-RO"/>
        </w:rPr>
        <w:t xml:space="preserve">înaltă </w:t>
      </w:r>
      <w:r w:rsidRPr="0024198F">
        <w:rPr>
          <w:bCs/>
          <w:sz w:val="24"/>
          <w:szCs w:val="24"/>
          <w:lang w:val="ro-RO"/>
        </w:rPr>
        <w:t xml:space="preserve">este </w:t>
      </w:r>
      <w:r w:rsidRPr="0024198F">
        <w:rPr>
          <w:bCs/>
          <w:sz w:val="24"/>
          <w:szCs w:val="24"/>
          <w:lang w:val="ro-RO"/>
        </w:rPr>
        <w:lastRenderedPageBreak/>
        <w:t>garantată în conformitate cu procedurile prevăzute de un regulament elaborat şi aprobat de Agenţie.</w:t>
      </w:r>
    </w:p>
    <w:p w:rsidR="001637E2" w:rsidRPr="0024198F" w:rsidRDefault="001637E2" w:rsidP="00B42572">
      <w:pPr>
        <w:ind w:right="-2" w:firstLine="720"/>
        <w:jc w:val="both"/>
        <w:rPr>
          <w:bCs/>
          <w:sz w:val="24"/>
          <w:szCs w:val="24"/>
          <w:lang w:val="ro-RO"/>
        </w:rPr>
      </w:pPr>
      <w:r w:rsidRPr="0024198F">
        <w:rPr>
          <w:bCs/>
          <w:sz w:val="24"/>
          <w:szCs w:val="24"/>
          <w:lang w:val="ro-RO"/>
        </w:rPr>
        <w:t>(2) Acest regulament privind garanț</w:t>
      </w:r>
      <w:r w:rsidR="008A61D2">
        <w:rPr>
          <w:bCs/>
          <w:sz w:val="24"/>
          <w:szCs w:val="24"/>
          <w:lang w:val="ro-RO"/>
        </w:rPr>
        <w:t>i</w:t>
      </w:r>
      <w:r w:rsidR="008D6C51">
        <w:rPr>
          <w:bCs/>
          <w:sz w:val="24"/>
          <w:szCs w:val="24"/>
          <w:lang w:val="ro-RO"/>
        </w:rPr>
        <w:t>a</w:t>
      </w:r>
      <w:r w:rsidRPr="0024198F">
        <w:rPr>
          <w:bCs/>
          <w:sz w:val="24"/>
          <w:szCs w:val="24"/>
          <w:lang w:val="ro-RO"/>
        </w:rPr>
        <w:t xml:space="preserve"> de origine </w:t>
      </w:r>
      <w:r w:rsidR="008D6C51">
        <w:rPr>
          <w:bCs/>
          <w:sz w:val="24"/>
          <w:szCs w:val="24"/>
          <w:lang w:val="ro-RO"/>
        </w:rPr>
        <w:t>respectă</w:t>
      </w:r>
      <w:r w:rsidRPr="0024198F">
        <w:rPr>
          <w:bCs/>
          <w:sz w:val="24"/>
          <w:szCs w:val="24"/>
          <w:lang w:val="ro-RO"/>
        </w:rPr>
        <w:t xml:space="preserve"> cerințele minime stabilite în </w:t>
      </w:r>
      <w:r w:rsidR="000C49BE" w:rsidRPr="000C49BE">
        <w:rPr>
          <w:bCs/>
          <w:sz w:val="24"/>
          <w:szCs w:val="24"/>
          <w:lang w:val="ro-RO"/>
        </w:rPr>
        <w:t>anexa nr. IV</w:t>
      </w:r>
      <w:r w:rsidRPr="000C49BE">
        <w:rPr>
          <w:bCs/>
          <w:sz w:val="24"/>
          <w:szCs w:val="24"/>
          <w:lang w:val="ro-RO"/>
        </w:rPr>
        <w:t>.</w:t>
      </w:r>
    </w:p>
    <w:p w:rsidR="001637E2" w:rsidRPr="0024198F" w:rsidRDefault="001637E2" w:rsidP="00B42572">
      <w:pPr>
        <w:ind w:right="-2" w:firstLine="720"/>
        <w:jc w:val="both"/>
        <w:rPr>
          <w:bCs/>
          <w:sz w:val="24"/>
          <w:szCs w:val="24"/>
          <w:lang w:val="ro-RO"/>
        </w:rPr>
      </w:pPr>
      <w:r w:rsidRPr="0024198F">
        <w:rPr>
          <w:bCs/>
          <w:sz w:val="24"/>
          <w:szCs w:val="24"/>
          <w:lang w:val="ro-RO"/>
        </w:rPr>
        <w:t>(3) Agenţia asigură că garanț</w:t>
      </w:r>
      <w:r w:rsidR="008D6C51">
        <w:rPr>
          <w:bCs/>
          <w:sz w:val="24"/>
          <w:szCs w:val="24"/>
          <w:lang w:val="ro-RO"/>
        </w:rPr>
        <w:t>a</w:t>
      </w:r>
      <w:r w:rsidRPr="0024198F">
        <w:rPr>
          <w:bCs/>
          <w:sz w:val="24"/>
          <w:szCs w:val="24"/>
          <w:lang w:val="ro-RO"/>
        </w:rPr>
        <w:t xml:space="preserve"> de origine </w:t>
      </w:r>
      <w:r w:rsidR="008D6C51">
        <w:rPr>
          <w:bCs/>
          <w:sz w:val="24"/>
          <w:szCs w:val="24"/>
          <w:lang w:val="ro-RO"/>
        </w:rPr>
        <w:t>este</w:t>
      </w:r>
      <w:r w:rsidRPr="0024198F">
        <w:rPr>
          <w:bCs/>
          <w:sz w:val="24"/>
          <w:szCs w:val="24"/>
          <w:lang w:val="ro-RO"/>
        </w:rPr>
        <w:t xml:space="preserve"> precis</w:t>
      </w:r>
      <w:r w:rsidR="008D6C51">
        <w:rPr>
          <w:bCs/>
          <w:sz w:val="24"/>
          <w:szCs w:val="24"/>
          <w:lang w:val="ro-RO"/>
        </w:rPr>
        <w:t>ă</w:t>
      </w:r>
      <w:r w:rsidRPr="0024198F">
        <w:rPr>
          <w:bCs/>
          <w:sz w:val="24"/>
          <w:szCs w:val="24"/>
          <w:lang w:val="ro-RO"/>
        </w:rPr>
        <w:t>, fiabil</w:t>
      </w:r>
      <w:r w:rsidR="008D6C51">
        <w:rPr>
          <w:bCs/>
          <w:sz w:val="24"/>
          <w:szCs w:val="24"/>
          <w:lang w:val="ro-RO"/>
        </w:rPr>
        <w:t>ă</w:t>
      </w:r>
      <w:r w:rsidRPr="0024198F">
        <w:rPr>
          <w:bCs/>
          <w:sz w:val="24"/>
          <w:szCs w:val="24"/>
          <w:lang w:val="ro-RO"/>
        </w:rPr>
        <w:t xml:space="preserve"> şi rezistent</w:t>
      </w:r>
      <w:r w:rsidR="008D6C51">
        <w:rPr>
          <w:bCs/>
          <w:sz w:val="24"/>
          <w:szCs w:val="24"/>
          <w:lang w:val="ro-RO"/>
        </w:rPr>
        <w:t>ă</w:t>
      </w:r>
      <w:r w:rsidRPr="0024198F">
        <w:rPr>
          <w:bCs/>
          <w:sz w:val="24"/>
          <w:szCs w:val="24"/>
          <w:lang w:val="ro-RO"/>
        </w:rPr>
        <w:t xml:space="preserve"> la fraudă. </w:t>
      </w:r>
    </w:p>
    <w:p w:rsidR="001637E2" w:rsidRPr="0024198F" w:rsidRDefault="001637E2" w:rsidP="00B42572">
      <w:pPr>
        <w:ind w:right="-2" w:firstLine="720"/>
        <w:jc w:val="both"/>
        <w:rPr>
          <w:bCs/>
          <w:sz w:val="24"/>
          <w:szCs w:val="24"/>
          <w:lang w:val="ro-RO"/>
        </w:rPr>
      </w:pPr>
      <w:r w:rsidRPr="0024198F">
        <w:rPr>
          <w:bCs/>
          <w:sz w:val="24"/>
          <w:szCs w:val="24"/>
          <w:lang w:val="ro-RO"/>
        </w:rPr>
        <w:t xml:space="preserve">(4) Garanţia de origine nu poate fi solicitată pentru </w:t>
      </w:r>
      <w:r w:rsidRPr="006565D0">
        <w:rPr>
          <w:bCs/>
          <w:sz w:val="24"/>
          <w:szCs w:val="24"/>
          <w:lang w:val="ro-RO"/>
        </w:rPr>
        <w:t>energia electrică produsă</w:t>
      </w:r>
      <w:r w:rsidRPr="0024198F">
        <w:rPr>
          <w:bCs/>
          <w:sz w:val="24"/>
          <w:szCs w:val="24"/>
          <w:lang w:val="ro-RO"/>
        </w:rPr>
        <w:t xml:space="preserve"> prin cogenerare de </w:t>
      </w:r>
      <w:r w:rsidR="006565D0" w:rsidRPr="0024198F">
        <w:rPr>
          <w:bCs/>
          <w:sz w:val="24"/>
          <w:szCs w:val="24"/>
          <w:lang w:val="ro-RO"/>
        </w:rPr>
        <w:t xml:space="preserve">eficienţă </w:t>
      </w:r>
      <w:r w:rsidRPr="0024198F">
        <w:rPr>
          <w:bCs/>
          <w:sz w:val="24"/>
          <w:szCs w:val="24"/>
          <w:lang w:val="ro-RO"/>
        </w:rPr>
        <w:t xml:space="preserve">înaltă în afara Republicii Moldova. </w:t>
      </w:r>
    </w:p>
    <w:p w:rsidR="001637E2" w:rsidRPr="0024198F" w:rsidRDefault="001637E2" w:rsidP="00E81CA5">
      <w:pPr>
        <w:ind w:right="-2" w:firstLine="720"/>
        <w:jc w:val="both"/>
        <w:rPr>
          <w:bCs/>
          <w:sz w:val="24"/>
          <w:szCs w:val="24"/>
          <w:lang w:val="ro-RO"/>
        </w:rPr>
      </w:pPr>
    </w:p>
    <w:p w:rsidR="001637E2" w:rsidRPr="004A5285" w:rsidRDefault="001637E2" w:rsidP="00E81CA5">
      <w:pPr>
        <w:ind w:right="-2" w:firstLine="720"/>
        <w:jc w:val="both"/>
        <w:rPr>
          <w:bCs/>
          <w:sz w:val="24"/>
          <w:szCs w:val="24"/>
          <w:lang w:val="ro-RO"/>
        </w:rPr>
      </w:pPr>
      <w:r w:rsidRPr="004A5285">
        <w:rPr>
          <w:b/>
          <w:bCs/>
          <w:sz w:val="24"/>
          <w:szCs w:val="24"/>
          <w:lang w:val="ro-RO"/>
        </w:rPr>
        <w:t>Articolul 1</w:t>
      </w:r>
      <w:r w:rsidR="00AC75F2">
        <w:rPr>
          <w:b/>
          <w:bCs/>
          <w:sz w:val="24"/>
          <w:szCs w:val="24"/>
          <w:lang w:val="ro-RO"/>
        </w:rPr>
        <w:t>5</w:t>
      </w:r>
      <w:r w:rsidRPr="004A5285">
        <w:rPr>
          <w:b/>
          <w:bCs/>
          <w:sz w:val="24"/>
          <w:szCs w:val="24"/>
          <w:lang w:val="ro-RO"/>
        </w:rPr>
        <w:t>.</w:t>
      </w:r>
      <w:r w:rsidRPr="004A5285">
        <w:rPr>
          <w:bCs/>
          <w:sz w:val="24"/>
          <w:szCs w:val="24"/>
          <w:lang w:val="ro-RO"/>
        </w:rPr>
        <w:t xml:space="preserve"> Energia electrică produsă </w:t>
      </w:r>
      <w:r w:rsidR="003B377F" w:rsidRPr="004A5285">
        <w:rPr>
          <w:bCs/>
          <w:sz w:val="24"/>
          <w:szCs w:val="24"/>
          <w:lang w:val="ro-RO"/>
        </w:rPr>
        <w:t xml:space="preserve">în </w:t>
      </w:r>
      <w:r w:rsidRPr="004A5285">
        <w:rPr>
          <w:bCs/>
          <w:sz w:val="24"/>
          <w:szCs w:val="24"/>
          <w:lang w:val="ro-RO"/>
        </w:rPr>
        <w:t xml:space="preserve">cogenerare de eficienţă </w:t>
      </w:r>
      <w:r w:rsidR="00451B51" w:rsidRPr="004A5285">
        <w:rPr>
          <w:bCs/>
          <w:sz w:val="24"/>
          <w:szCs w:val="24"/>
          <w:lang w:val="ro-RO"/>
        </w:rPr>
        <w:t>înaltă</w:t>
      </w:r>
    </w:p>
    <w:p w:rsidR="001637E2" w:rsidRPr="0026726C" w:rsidRDefault="001637E2" w:rsidP="00E43943">
      <w:pPr>
        <w:ind w:right="-2" w:firstLine="720"/>
        <w:jc w:val="both"/>
        <w:rPr>
          <w:bCs/>
          <w:sz w:val="24"/>
          <w:szCs w:val="24"/>
          <w:lang w:val="ro-RO"/>
        </w:rPr>
      </w:pPr>
      <w:r w:rsidRPr="004A5285">
        <w:rPr>
          <w:bCs/>
          <w:sz w:val="24"/>
          <w:szCs w:val="24"/>
          <w:lang w:val="ro-RO"/>
        </w:rPr>
        <w:t xml:space="preserve">(1) </w:t>
      </w:r>
      <w:r w:rsidR="00200607" w:rsidRPr="004A5285">
        <w:rPr>
          <w:bCs/>
          <w:sz w:val="24"/>
          <w:szCs w:val="24"/>
          <w:lang w:val="ro-RO"/>
        </w:rPr>
        <w:t>Fără</w:t>
      </w:r>
      <w:r w:rsidRPr="004A5285">
        <w:rPr>
          <w:bCs/>
          <w:sz w:val="24"/>
          <w:szCs w:val="24"/>
          <w:lang w:val="ro-RO"/>
        </w:rPr>
        <w:t xml:space="preserve"> </w:t>
      </w:r>
      <w:r w:rsidR="00B50A18" w:rsidRPr="004A5285">
        <w:rPr>
          <w:bCs/>
          <w:sz w:val="24"/>
          <w:szCs w:val="24"/>
          <w:lang w:val="ro-RO"/>
        </w:rPr>
        <w:t xml:space="preserve">lezarea dreptului de acces al terţilor la reţelele de transport şi distribuţie </w:t>
      </w:r>
      <w:r w:rsidR="009A6E23" w:rsidRPr="004A5285">
        <w:rPr>
          <w:bCs/>
          <w:sz w:val="24"/>
          <w:szCs w:val="24"/>
          <w:lang w:val="ro-RO"/>
        </w:rPr>
        <w:t xml:space="preserve">a energiei electrice, </w:t>
      </w:r>
      <w:r w:rsidR="00923ADE" w:rsidRPr="004A5285">
        <w:rPr>
          <w:bCs/>
          <w:sz w:val="24"/>
          <w:szCs w:val="24"/>
          <w:lang w:val="ro-RO"/>
        </w:rPr>
        <w:t xml:space="preserve">în conformitate cu prevederile </w:t>
      </w:r>
      <w:r w:rsidR="00276D97" w:rsidRPr="004A5285">
        <w:rPr>
          <w:bCs/>
          <w:sz w:val="24"/>
          <w:szCs w:val="24"/>
          <w:lang w:val="ro-RO"/>
        </w:rPr>
        <w:t>legilor existente</w:t>
      </w:r>
      <w:r w:rsidRPr="004A5285">
        <w:rPr>
          <w:bCs/>
          <w:sz w:val="24"/>
          <w:szCs w:val="24"/>
          <w:lang w:val="ro-RO"/>
        </w:rPr>
        <w:t>, precum și luînd în consider</w:t>
      </w:r>
      <w:r w:rsidR="00EC43F0" w:rsidRPr="004A5285">
        <w:rPr>
          <w:bCs/>
          <w:sz w:val="24"/>
          <w:szCs w:val="24"/>
          <w:lang w:val="ro-RO"/>
        </w:rPr>
        <w:t>a</w:t>
      </w:r>
      <w:r w:rsidRPr="004A5285">
        <w:rPr>
          <w:bCs/>
          <w:sz w:val="24"/>
          <w:szCs w:val="24"/>
          <w:lang w:val="ro-RO"/>
        </w:rPr>
        <w:t>ție necesitatea și obligaţiile de a asigura continuitatea în alimentare</w:t>
      </w:r>
      <w:r w:rsidR="00EC43F0" w:rsidRPr="004A5285">
        <w:rPr>
          <w:bCs/>
          <w:sz w:val="24"/>
          <w:szCs w:val="24"/>
          <w:lang w:val="ro-RO"/>
        </w:rPr>
        <w:t>a</w:t>
      </w:r>
      <w:r w:rsidRPr="004A5285">
        <w:rPr>
          <w:bCs/>
          <w:sz w:val="24"/>
          <w:szCs w:val="24"/>
          <w:lang w:val="ro-RO"/>
        </w:rPr>
        <w:t xml:space="preserve"> cu energie termică </w:t>
      </w:r>
      <w:r w:rsidR="00EC43F0" w:rsidRPr="004A5285">
        <w:rPr>
          <w:bCs/>
          <w:sz w:val="24"/>
          <w:szCs w:val="24"/>
          <w:lang w:val="ro-RO"/>
        </w:rPr>
        <w:t xml:space="preserve">a </w:t>
      </w:r>
      <w:r w:rsidRPr="004A5285">
        <w:rPr>
          <w:bCs/>
          <w:sz w:val="24"/>
          <w:szCs w:val="24"/>
          <w:lang w:val="ro-RO"/>
        </w:rPr>
        <w:t>con</w:t>
      </w:r>
      <w:r w:rsidR="00276D97" w:rsidRPr="004A5285">
        <w:rPr>
          <w:bCs/>
          <w:sz w:val="24"/>
          <w:szCs w:val="24"/>
          <w:lang w:val="ro-RO"/>
        </w:rPr>
        <w:t>sumatorilor, operatorii sistemelor</w:t>
      </w:r>
      <w:r w:rsidRPr="004A5285">
        <w:rPr>
          <w:bCs/>
          <w:sz w:val="24"/>
          <w:szCs w:val="24"/>
          <w:lang w:val="ro-RO"/>
        </w:rPr>
        <w:t xml:space="preserve"> </w:t>
      </w:r>
      <w:r w:rsidR="00276D97" w:rsidRPr="004A5285">
        <w:rPr>
          <w:bCs/>
          <w:sz w:val="24"/>
          <w:szCs w:val="24"/>
          <w:lang w:val="ro-RO"/>
        </w:rPr>
        <w:t xml:space="preserve">de transport şi distribuţie </w:t>
      </w:r>
      <w:r w:rsidRPr="004A5285">
        <w:rPr>
          <w:bCs/>
          <w:sz w:val="24"/>
          <w:szCs w:val="24"/>
          <w:lang w:val="ro-RO"/>
        </w:rPr>
        <w:t>a energiei electrice, baz</w:t>
      </w:r>
      <w:r w:rsidR="00502EE3" w:rsidRPr="004A5285">
        <w:rPr>
          <w:bCs/>
          <w:sz w:val="24"/>
          <w:szCs w:val="24"/>
          <w:lang w:val="ro-RO"/>
        </w:rPr>
        <w:t>îndu-se</w:t>
      </w:r>
      <w:r w:rsidRPr="004A5285">
        <w:rPr>
          <w:bCs/>
          <w:sz w:val="24"/>
          <w:szCs w:val="24"/>
          <w:lang w:val="ro-RO"/>
        </w:rPr>
        <w:t xml:space="preserve"> </w:t>
      </w:r>
      <w:r w:rsidR="00276D97" w:rsidRPr="004A5285">
        <w:rPr>
          <w:bCs/>
          <w:sz w:val="24"/>
          <w:szCs w:val="24"/>
          <w:lang w:val="ro-RO"/>
        </w:rPr>
        <w:t>pe criterii</w:t>
      </w:r>
      <w:r w:rsidRPr="004A5285">
        <w:rPr>
          <w:bCs/>
          <w:sz w:val="24"/>
          <w:szCs w:val="24"/>
          <w:lang w:val="ro-RO"/>
        </w:rPr>
        <w:t xml:space="preserve"> </w:t>
      </w:r>
      <w:r w:rsidR="00276D97" w:rsidRPr="004A5285">
        <w:rPr>
          <w:bCs/>
          <w:sz w:val="24"/>
          <w:szCs w:val="24"/>
          <w:lang w:val="ro-RO"/>
        </w:rPr>
        <w:t xml:space="preserve">de </w:t>
      </w:r>
      <w:r w:rsidRPr="004A5285">
        <w:rPr>
          <w:bCs/>
          <w:sz w:val="24"/>
          <w:szCs w:val="24"/>
          <w:lang w:val="ro-RO"/>
        </w:rPr>
        <w:t>transparen</w:t>
      </w:r>
      <w:r w:rsidR="00276D97" w:rsidRPr="004A5285">
        <w:rPr>
          <w:bCs/>
          <w:sz w:val="24"/>
          <w:szCs w:val="24"/>
          <w:lang w:val="ro-RO"/>
        </w:rPr>
        <w:t>ţă</w:t>
      </w:r>
      <w:r w:rsidRPr="004A5285">
        <w:rPr>
          <w:bCs/>
          <w:sz w:val="24"/>
          <w:szCs w:val="24"/>
          <w:lang w:val="ro-RO"/>
        </w:rPr>
        <w:t xml:space="preserve"> şi nediscrimina</w:t>
      </w:r>
      <w:r w:rsidR="00276D97" w:rsidRPr="004A5285">
        <w:rPr>
          <w:bCs/>
          <w:sz w:val="24"/>
          <w:szCs w:val="24"/>
          <w:lang w:val="ro-RO"/>
        </w:rPr>
        <w:t>re,</w:t>
      </w:r>
      <w:r w:rsidRPr="004A5285">
        <w:rPr>
          <w:bCs/>
          <w:sz w:val="24"/>
          <w:szCs w:val="24"/>
          <w:lang w:val="ro-RO"/>
        </w:rPr>
        <w:t xml:space="preserve"> </w:t>
      </w:r>
      <w:r w:rsidR="00276D97" w:rsidRPr="004A5285">
        <w:rPr>
          <w:bCs/>
          <w:sz w:val="24"/>
          <w:szCs w:val="24"/>
          <w:lang w:val="ro-RO"/>
        </w:rPr>
        <w:t>aprobate de Agenţie</w:t>
      </w:r>
      <w:r w:rsidRPr="004A5285">
        <w:rPr>
          <w:bCs/>
          <w:sz w:val="24"/>
          <w:szCs w:val="24"/>
          <w:lang w:val="ro-RO"/>
        </w:rPr>
        <w:t>, garantează transportul şi distribuţia de energie electrică produsă prin cogenerare de eficienţă</w:t>
      </w:r>
      <w:r w:rsidR="00502EE3" w:rsidRPr="004A5285">
        <w:rPr>
          <w:bCs/>
          <w:sz w:val="24"/>
          <w:szCs w:val="24"/>
          <w:lang w:val="ro-RO"/>
        </w:rPr>
        <w:t xml:space="preserve"> înaltă</w:t>
      </w:r>
      <w:r w:rsidRPr="004A5285">
        <w:rPr>
          <w:bCs/>
          <w:sz w:val="24"/>
          <w:szCs w:val="24"/>
          <w:lang w:val="ro-RO"/>
        </w:rPr>
        <w:t>, atunci c</w:t>
      </w:r>
      <w:r w:rsidR="00EC43F0" w:rsidRPr="004A5285">
        <w:rPr>
          <w:bCs/>
          <w:sz w:val="24"/>
          <w:szCs w:val="24"/>
          <w:lang w:val="ro-RO"/>
        </w:rPr>
        <w:t>î</w:t>
      </w:r>
      <w:r w:rsidRPr="004A5285">
        <w:rPr>
          <w:bCs/>
          <w:sz w:val="24"/>
          <w:szCs w:val="24"/>
          <w:lang w:val="ro-RO"/>
        </w:rPr>
        <w:t>nd ace</w:t>
      </w:r>
      <w:r w:rsidR="00EC43F0" w:rsidRPr="004A5285">
        <w:rPr>
          <w:bCs/>
          <w:sz w:val="24"/>
          <w:szCs w:val="24"/>
          <w:lang w:val="ro-RO"/>
        </w:rPr>
        <w:t>şti</w:t>
      </w:r>
      <w:r w:rsidRPr="004A5285">
        <w:rPr>
          <w:bCs/>
          <w:sz w:val="24"/>
          <w:szCs w:val="24"/>
          <w:lang w:val="ro-RO"/>
        </w:rPr>
        <w:t xml:space="preserve">a sunt </w:t>
      </w:r>
      <w:r w:rsidRPr="0026726C">
        <w:rPr>
          <w:bCs/>
          <w:sz w:val="24"/>
          <w:szCs w:val="24"/>
          <w:lang w:val="ro-RO"/>
        </w:rPr>
        <w:t>responsabil</w:t>
      </w:r>
      <w:r w:rsidR="00EC43F0" w:rsidRPr="0026726C">
        <w:rPr>
          <w:bCs/>
          <w:sz w:val="24"/>
          <w:szCs w:val="24"/>
          <w:lang w:val="ro-RO"/>
        </w:rPr>
        <w:t>i</w:t>
      </w:r>
      <w:r w:rsidRPr="0026726C">
        <w:rPr>
          <w:bCs/>
          <w:sz w:val="24"/>
          <w:szCs w:val="24"/>
          <w:lang w:val="ro-RO"/>
        </w:rPr>
        <w:t xml:space="preserve"> de d</w:t>
      </w:r>
      <w:r w:rsidR="00691944" w:rsidRPr="0026726C">
        <w:rPr>
          <w:bCs/>
          <w:sz w:val="24"/>
          <w:szCs w:val="24"/>
          <w:lang w:val="ro-RO"/>
        </w:rPr>
        <w:t>i</w:t>
      </w:r>
      <w:r w:rsidRPr="0026726C">
        <w:rPr>
          <w:bCs/>
          <w:sz w:val="24"/>
          <w:szCs w:val="24"/>
          <w:lang w:val="ro-RO"/>
        </w:rPr>
        <w:t>sp</w:t>
      </w:r>
      <w:r w:rsidR="00691944" w:rsidRPr="0026726C">
        <w:rPr>
          <w:bCs/>
          <w:sz w:val="24"/>
          <w:szCs w:val="24"/>
          <w:lang w:val="ro-RO"/>
        </w:rPr>
        <w:t>e</w:t>
      </w:r>
      <w:r w:rsidRPr="0026726C">
        <w:rPr>
          <w:bCs/>
          <w:sz w:val="24"/>
          <w:szCs w:val="24"/>
          <w:lang w:val="ro-RO"/>
        </w:rPr>
        <w:t>c</w:t>
      </w:r>
      <w:r w:rsidR="00EC43F0" w:rsidRPr="0026726C">
        <w:rPr>
          <w:bCs/>
          <w:sz w:val="24"/>
          <w:szCs w:val="24"/>
          <w:lang w:val="ro-RO"/>
        </w:rPr>
        <w:t>e</w:t>
      </w:r>
      <w:r w:rsidRPr="0026726C">
        <w:rPr>
          <w:bCs/>
          <w:sz w:val="24"/>
          <w:szCs w:val="24"/>
          <w:lang w:val="ro-RO"/>
        </w:rPr>
        <w:t>rizarea instalaţiilor de producţie în teritoriul lor.</w:t>
      </w:r>
    </w:p>
    <w:p w:rsidR="008434DA" w:rsidRPr="0026726C" w:rsidRDefault="00BC54C6" w:rsidP="008434DA">
      <w:pPr>
        <w:spacing w:line="276" w:lineRule="auto"/>
        <w:ind w:firstLine="720"/>
        <w:jc w:val="both"/>
        <w:rPr>
          <w:color w:val="000000"/>
          <w:sz w:val="24"/>
          <w:szCs w:val="24"/>
          <w:lang w:val="ro-MO"/>
        </w:rPr>
      </w:pPr>
      <w:r w:rsidRPr="0026726C">
        <w:rPr>
          <w:color w:val="000000"/>
          <w:sz w:val="24"/>
          <w:szCs w:val="24"/>
          <w:lang w:val="ro-MO"/>
        </w:rPr>
        <w:t xml:space="preserve">(2) Pentru a asigura un acces eficient </w:t>
      </w:r>
      <w:r w:rsidRPr="0026726C">
        <w:rPr>
          <w:bCs/>
          <w:color w:val="000000"/>
          <w:sz w:val="24"/>
          <w:szCs w:val="24"/>
          <w:lang w:val="ro-RO"/>
        </w:rPr>
        <w:t>la reţelele de transport şi distribuţie a energiei electrice</w:t>
      </w:r>
      <w:r w:rsidRPr="0026726C">
        <w:rPr>
          <w:color w:val="000000"/>
          <w:sz w:val="24"/>
          <w:szCs w:val="24"/>
          <w:lang w:val="ro-MO"/>
        </w:rPr>
        <w:t xml:space="preserve">, </w:t>
      </w:r>
      <w:r w:rsidRPr="0026726C">
        <w:rPr>
          <w:bCs/>
          <w:sz w:val="24"/>
          <w:szCs w:val="24"/>
          <w:lang w:val="ro-RO"/>
        </w:rPr>
        <w:t>operatorii sistemelor de transport şi distribuţie a energiei electrice</w:t>
      </w:r>
      <w:r w:rsidRPr="0026726C">
        <w:rPr>
          <w:color w:val="000000"/>
          <w:sz w:val="24"/>
          <w:szCs w:val="24"/>
          <w:lang w:val="ro-MO"/>
        </w:rPr>
        <w:t xml:space="preserve"> </w:t>
      </w:r>
      <w:proofErr w:type="spellStart"/>
      <w:r w:rsidRPr="0026726C">
        <w:rPr>
          <w:color w:val="000000"/>
          <w:sz w:val="24"/>
          <w:szCs w:val="24"/>
          <w:lang w:val="ro-MO"/>
        </w:rPr>
        <w:t>sînt</w:t>
      </w:r>
      <w:proofErr w:type="spellEnd"/>
      <w:r w:rsidRPr="0026726C">
        <w:rPr>
          <w:color w:val="000000"/>
          <w:sz w:val="24"/>
          <w:szCs w:val="24"/>
          <w:lang w:val="ro-MO"/>
        </w:rPr>
        <w:t xml:space="preserve"> obligați să ofere </w:t>
      </w:r>
      <w:proofErr w:type="spellStart"/>
      <w:r w:rsidRPr="0026726C">
        <w:rPr>
          <w:color w:val="2D2B2D"/>
          <w:sz w:val="24"/>
          <w:szCs w:val="24"/>
        </w:rPr>
        <w:t>noilor</w:t>
      </w:r>
      <w:proofErr w:type="spellEnd"/>
      <w:r w:rsidRPr="0026726C">
        <w:rPr>
          <w:color w:val="2D2B2D"/>
          <w:spacing w:val="7"/>
          <w:sz w:val="24"/>
          <w:szCs w:val="24"/>
        </w:rPr>
        <w:t xml:space="preserve"> </w:t>
      </w:r>
      <w:proofErr w:type="spellStart"/>
      <w:r w:rsidRPr="0026726C">
        <w:rPr>
          <w:color w:val="2D2B2D"/>
          <w:sz w:val="24"/>
          <w:szCs w:val="24"/>
        </w:rPr>
        <w:t>produ</w:t>
      </w:r>
      <w:r w:rsidRPr="0026726C">
        <w:rPr>
          <w:color w:val="2D2B2D"/>
          <w:spacing w:val="-2"/>
          <w:sz w:val="24"/>
          <w:szCs w:val="24"/>
        </w:rPr>
        <w:t>c</w:t>
      </w:r>
      <w:r w:rsidRPr="0026726C">
        <w:rPr>
          <w:color w:val="2D2B2D"/>
          <w:sz w:val="24"/>
          <w:szCs w:val="24"/>
        </w:rPr>
        <w:t>ători</w:t>
      </w:r>
      <w:proofErr w:type="spellEnd"/>
      <w:r w:rsidRPr="0026726C">
        <w:rPr>
          <w:color w:val="2D2B2D"/>
          <w:sz w:val="24"/>
          <w:szCs w:val="24"/>
        </w:rPr>
        <w:t xml:space="preserve"> de</w:t>
      </w:r>
      <w:r w:rsidRPr="0026726C">
        <w:rPr>
          <w:color w:val="2D2B2D"/>
          <w:spacing w:val="3"/>
          <w:sz w:val="24"/>
          <w:szCs w:val="24"/>
        </w:rPr>
        <w:t xml:space="preserve"> </w:t>
      </w:r>
      <w:r w:rsidRPr="0026726C">
        <w:rPr>
          <w:bCs/>
          <w:color w:val="000000"/>
          <w:sz w:val="24"/>
          <w:szCs w:val="24"/>
          <w:lang w:val="ro-RO"/>
        </w:rPr>
        <w:t>energie electrică produsă prin cogenerare de eficienţă înaltă</w:t>
      </w:r>
      <w:r w:rsidRPr="0026726C">
        <w:rPr>
          <w:color w:val="000000"/>
          <w:sz w:val="24"/>
          <w:szCs w:val="24"/>
          <w:lang w:val="ro-MO"/>
        </w:rPr>
        <w:t xml:space="preserve"> informațiile complete privind termenele şi condiţiile de racordare, inclusiv o estimare cuprinzătoare și detaliată a costurilor legate de racordare, un termen rezonabil și precis pentru primirea și analizarea cererii de racordare, şi un calendar orientativ rezonabil pentru racordarea propusa.</w:t>
      </w:r>
    </w:p>
    <w:p w:rsidR="008434DA" w:rsidRPr="008434DA" w:rsidRDefault="008434DA" w:rsidP="008434DA">
      <w:pPr>
        <w:spacing w:line="276" w:lineRule="auto"/>
        <w:ind w:firstLine="720"/>
        <w:jc w:val="both"/>
        <w:rPr>
          <w:sz w:val="24"/>
          <w:szCs w:val="24"/>
          <w:lang w:val="ro-MO"/>
        </w:rPr>
      </w:pPr>
      <w:r w:rsidRPr="0026726C">
        <w:rPr>
          <w:color w:val="000000"/>
          <w:sz w:val="24"/>
          <w:szCs w:val="24"/>
          <w:lang w:val="ro-MO"/>
        </w:rPr>
        <w:t xml:space="preserve">(3) </w:t>
      </w:r>
      <w:r w:rsidR="001E4CD4" w:rsidRPr="0026726C">
        <w:rPr>
          <w:bCs/>
          <w:sz w:val="24"/>
          <w:szCs w:val="24"/>
          <w:lang w:val="ro-RO"/>
        </w:rPr>
        <w:t>O</w:t>
      </w:r>
      <w:r w:rsidRPr="0026726C">
        <w:rPr>
          <w:bCs/>
          <w:sz w:val="24"/>
          <w:szCs w:val="24"/>
          <w:lang w:val="ro-RO"/>
        </w:rPr>
        <w:t>peratorii sistemelor de transport şi distribuţie a energiei electrice</w:t>
      </w:r>
      <w:r w:rsidRPr="0026726C">
        <w:rPr>
          <w:sz w:val="24"/>
          <w:szCs w:val="24"/>
          <w:lang w:val="ro-MO"/>
        </w:rPr>
        <w:t xml:space="preserve"> sunt obligați </w:t>
      </w:r>
      <w:proofErr w:type="spellStart"/>
      <w:r w:rsidRPr="0026726C">
        <w:rPr>
          <w:color w:val="2D2B2D"/>
          <w:sz w:val="24"/>
          <w:szCs w:val="24"/>
        </w:rPr>
        <w:t>să</w:t>
      </w:r>
      <w:proofErr w:type="spellEnd"/>
      <w:r w:rsidRPr="0026726C">
        <w:rPr>
          <w:color w:val="2D2B2D"/>
          <w:spacing w:val="30"/>
          <w:sz w:val="24"/>
          <w:szCs w:val="24"/>
        </w:rPr>
        <w:t xml:space="preserve"> </w:t>
      </w:r>
      <w:proofErr w:type="spellStart"/>
      <w:r w:rsidRPr="0026726C">
        <w:rPr>
          <w:color w:val="2D2B2D"/>
          <w:sz w:val="24"/>
          <w:szCs w:val="24"/>
        </w:rPr>
        <w:t>furnizeze</w:t>
      </w:r>
      <w:proofErr w:type="spellEnd"/>
      <w:r w:rsidRPr="0026726C">
        <w:rPr>
          <w:color w:val="2D2B2D"/>
          <w:spacing w:val="14"/>
          <w:sz w:val="24"/>
          <w:szCs w:val="24"/>
        </w:rPr>
        <w:t xml:space="preserve"> </w:t>
      </w:r>
      <w:proofErr w:type="spellStart"/>
      <w:r w:rsidRPr="0026726C">
        <w:rPr>
          <w:color w:val="2D2B2D"/>
          <w:sz w:val="24"/>
          <w:szCs w:val="24"/>
        </w:rPr>
        <w:t>proceduri</w:t>
      </w:r>
      <w:proofErr w:type="spellEnd"/>
      <w:r w:rsidRPr="0026726C">
        <w:rPr>
          <w:color w:val="2D2B2D"/>
          <w:spacing w:val="23"/>
          <w:sz w:val="24"/>
          <w:szCs w:val="24"/>
        </w:rPr>
        <w:t xml:space="preserve"> </w:t>
      </w:r>
      <w:r w:rsidRPr="0026726C">
        <w:rPr>
          <w:color w:val="2D2B2D"/>
          <w:sz w:val="24"/>
          <w:szCs w:val="24"/>
        </w:rPr>
        <w:t>standard</w:t>
      </w:r>
      <w:r w:rsidRPr="0026726C">
        <w:rPr>
          <w:color w:val="2D2B2D"/>
          <w:spacing w:val="27"/>
          <w:sz w:val="24"/>
          <w:szCs w:val="24"/>
        </w:rPr>
        <w:t xml:space="preserve"> </w:t>
      </w:r>
      <w:proofErr w:type="spellStart"/>
      <w:r w:rsidRPr="0026726C">
        <w:rPr>
          <w:color w:val="2D2B2D"/>
          <w:spacing w:val="-1"/>
          <w:sz w:val="24"/>
          <w:szCs w:val="24"/>
        </w:rPr>
        <w:t>ș</w:t>
      </w:r>
      <w:r w:rsidRPr="0026726C">
        <w:rPr>
          <w:color w:val="2D2B2D"/>
          <w:sz w:val="24"/>
          <w:szCs w:val="24"/>
        </w:rPr>
        <w:t>i</w:t>
      </w:r>
      <w:proofErr w:type="spellEnd"/>
      <w:r w:rsidRPr="0026726C">
        <w:rPr>
          <w:color w:val="2D2B2D"/>
          <w:spacing w:val="27"/>
          <w:sz w:val="24"/>
          <w:szCs w:val="24"/>
        </w:rPr>
        <w:t xml:space="preserve"> </w:t>
      </w:r>
      <w:proofErr w:type="spellStart"/>
      <w:r w:rsidRPr="0026726C">
        <w:rPr>
          <w:color w:val="2D2B2D"/>
          <w:sz w:val="24"/>
          <w:szCs w:val="24"/>
        </w:rPr>
        <w:t>simplificate</w:t>
      </w:r>
      <w:proofErr w:type="spellEnd"/>
      <w:r w:rsidRPr="0026726C">
        <w:rPr>
          <w:color w:val="2D2B2D"/>
          <w:spacing w:val="-12"/>
          <w:sz w:val="24"/>
          <w:szCs w:val="24"/>
        </w:rPr>
        <w:t xml:space="preserve"> </w:t>
      </w:r>
      <w:proofErr w:type="spellStart"/>
      <w:r w:rsidRPr="0026726C">
        <w:rPr>
          <w:color w:val="2D2B2D"/>
          <w:sz w:val="24"/>
          <w:szCs w:val="24"/>
        </w:rPr>
        <w:t>în</w:t>
      </w:r>
      <w:proofErr w:type="spellEnd"/>
      <w:r w:rsidRPr="0026726C">
        <w:rPr>
          <w:color w:val="2D2B2D"/>
          <w:spacing w:val="37"/>
          <w:sz w:val="24"/>
          <w:szCs w:val="24"/>
        </w:rPr>
        <w:t xml:space="preserve"> </w:t>
      </w:r>
      <w:proofErr w:type="spellStart"/>
      <w:r w:rsidRPr="0026726C">
        <w:rPr>
          <w:color w:val="2D2B2D"/>
          <w:sz w:val="24"/>
          <w:szCs w:val="24"/>
        </w:rPr>
        <w:t>ceea</w:t>
      </w:r>
      <w:proofErr w:type="spellEnd"/>
      <w:r w:rsidRPr="0026726C">
        <w:rPr>
          <w:color w:val="2D2B2D"/>
          <w:spacing w:val="17"/>
          <w:sz w:val="24"/>
          <w:szCs w:val="24"/>
        </w:rPr>
        <w:t xml:space="preserve"> </w:t>
      </w:r>
      <w:proofErr w:type="spellStart"/>
      <w:r w:rsidRPr="0026726C">
        <w:rPr>
          <w:color w:val="2D2B2D"/>
          <w:sz w:val="24"/>
          <w:szCs w:val="24"/>
        </w:rPr>
        <w:t>ce</w:t>
      </w:r>
      <w:proofErr w:type="spellEnd"/>
      <w:r w:rsidRPr="0026726C">
        <w:rPr>
          <w:color w:val="2D2B2D"/>
          <w:spacing w:val="27"/>
          <w:sz w:val="24"/>
          <w:szCs w:val="24"/>
        </w:rPr>
        <w:t xml:space="preserve"> </w:t>
      </w:r>
      <w:proofErr w:type="spellStart"/>
      <w:r w:rsidRPr="0026726C">
        <w:rPr>
          <w:color w:val="2D2B2D"/>
          <w:sz w:val="24"/>
          <w:szCs w:val="24"/>
        </w:rPr>
        <w:t>priv</w:t>
      </w:r>
      <w:r w:rsidRPr="0026726C">
        <w:rPr>
          <w:color w:val="2D2B2D"/>
          <w:spacing w:val="-3"/>
          <w:sz w:val="24"/>
          <w:szCs w:val="24"/>
        </w:rPr>
        <w:t>e</w:t>
      </w:r>
      <w:r w:rsidRPr="0026726C">
        <w:rPr>
          <w:color w:val="2D2B2D"/>
          <w:spacing w:val="-1"/>
          <w:sz w:val="24"/>
          <w:szCs w:val="24"/>
        </w:rPr>
        <w:t>ș</w:t>
      </w:r>
      <w:r w:rsidRPr="0026726C">
        <w:rPr>
          <w:color w:val="2D2B2D"/>
          <w:sz w:val="24"/>
          <w:szCs w:val="24"/>
        </w:rPr>
        <w:t>te</w:t>
      </w:r>
      <w:proofErr w:type="spellEnd"/>
      <w:r w:rsidRPr="0026726C">
        <w:rPr>
          <w:color w:val="2D2B2D"/>
          <w:spacing w:val="12"/>
          <w:sz w:val="24"/>
          <w:szCs w:val="24"/>
        </w:rPr>
        <w:t xml:space="preserve"> </w:t>
      </w:r>
      <w:proofErr w:type="spellStart"/>
      <w:r w:rsidRPr="0026726C">
        <w:rPr>
          <w:color w:val="2D2B2D"/>
          <w:sz w:val="24"/>
          <w:szCs w:val="24"/>
        </w:rPr>
        <w:t>conectarea</w:t>
      </w:r>
      <w:proofErr w:type="spellEnd"/>
      <w:r w:rsidRPr="0026726C">
        <w:rPr>
          <w:color w:val="2D2B2D"/>
          <w:spacing w:val="15"/>
          <w:sz w:val="24"/>
          <w:szCs w:val="24"/>
        </w:rPr>
        <w:t xml:space="preserve"> </w:t>
      </w:r>
      <w:proofErr w:type="spellStart"/>
      <w:r w:rsidRPr="0026726C">
        <w:rPr>
          <w:color w:val="2D2B2D"/>
          <w:sz w:val="24"/>
          <w:szCs w:val="24"/>
        </w:rPr>
        <w:t>produ</w:t>
      </w:r>
      <w:r w:rsidRPr="0026726C">
        <w:rPr>
          <w:color w:val="2D2B2D"/>
          <w:spacing w:val="-2"/>
          <w:sz w:val="24"/>
          <w:szCs w:val="24"/>
        </w:rPr>
        <w:t>c</w:t>
      </w:r>
      <w:r w:rsidRPr="0026726C">
        <w:rPr>
          <w:color w:val="2D2B2D"/>
          <w:spacing w:val="-1"/>
          <w:sz w:val="24"/>
          <w:szCs w:val="24"/>
        </w:rPr>
        <w:t>ă</w:t>
      </w:r>
      <w:r w:rsidRPr="0026726C">
        <w:rPr>
          <w:color w:val="2D2B2D"/>
          <w:sz w:val="24"/>
          <w:szCs w:val="24"/>
        </w:rPr>
        <w:t>torilor</w:t>
      </w:r>
      <w:proofErr w:type="spellEnd"/>
      <w:r w:rsidRPr="0026726C">
        <w:rPr>
          <w:color w:val="2D2B2D"/>
          <w:spacing w:val="26"/>
          <w:sz w:val="24"/>
          <w:szCs w:val="24"/>
        </w:rPr>
        <w:t xml:space="preserve"> </w:t>
      </w:r>
      <w:proofErr w:type="spellStart"/>
      <w:r w:rsidRPr="0026726C">
        <w:rPr>
          <w:color w:val="2D2B2D"/>
          <w:sz w:val="24"/>
          <w:szCs w:val="24"/>
        </w:rPr>
        <w:t>distribu</w:t>
      </w:r>
      <w:r w:rsidRPr="0026726C">
        <w:rPr>
          <w:color w:val="2D2B2D"/>
          <w:spacing w:val="-3"/>
          <w:sz w:val="24"/>
          <w:szCs w:val="24"/>
        </w:rPr>
        <w:t>i</w:t>
      </w:r>
      <w:r w:rsidRPr="0026726C">
        <w:rPr>
          <w:color w:val="2D2B2D"/>
          <w:sz w:val="24"/>
          <w:szCs w:val="24"/>
        </w:rPr>
        <w:t>ți</w:t>
      </w:r>
      <w:proofErr w:type="spellEnd"/>
      <w:r w:rsidRPr="0026726C">
        <w:rPr>
          <w:color w:val="2D2B2D"/>
          <w:spacing w:val="13"/>
          <w:sz w:val="24"/>
          <w:szCs w:val="24"/>
        </w:rPr>
        <w:t xml:space="preserve"> </w:t>
      </w:r>
      <w:r w:rsidRPr="0026726C">
        <w:rPr>
          <w:color w:val="2D2B2D"/>
          <w:sz w:val="24"/>
          <w:szCs w:val="24"/>
        </w:rPr>
        <w:t>de</w:t>
      </w:r>
      <w:r w:rsidRPr="0026726C">
        <w:rPr>
          <w:color w:val="2D2B2D"/>
          <w:spacing w:val="31"/>
          <w:sz w:val="24"/>
          <w:szCs w:val="24"/>
        </w:rPr>
        <w:t xml:space="preserve"> </w:t>
      </w:r>
      <w:proofErr w:type="spellStart"/>
      <w:r w:rsidRPr="0026726C">
        <w:rPr>
          <w:color w:val="2D2B2D"/>
          <w:sz w:val="24"/>
          <w:szCs w:val="24"/>
        </w:rPr>
        <w:t>energie</w:t>
      </w:r>
      <w:proofErr w:type="spellEnd"/>
      <w:r w:rsidRPr="0026726C">
        <w:rPr>
          <w:color w:val="2D2B2D"/>
          <w:sz w:val="24"/>
          <w:szCs w:val="24"/>
        </w:rPr>
        <w:t xml:space="preserve"> </w:t>
      </w:r>
      <w:proofErr w:type="spellStart"/>
      <w:r w:rsidRPr="0026726C">
        <w:rPr>
          <w:color w:val="2D2B2D"/>
          <w:sz w:val="24"/>
          <w:szCs w:val="24"/>
        </w:rPr>
        <w:t>electri</w:t>
      </w:r>
      <w:r w:rsidRPr="0026726C">
        <w:rPr>
          <w:color w:val="2D2B2D"/>
          <w:spacing w:val="-4"/>
          <w:sz w:val="24"/>
          <w:szCs w:val="24"/>
        </w:rPr>
        <w:t>c</w:t>
      </w:r>
      <w:r w:rsidRPr="0026726C">
        <w:rPr>
          <w:color w:val="2D2B2D"/>
          <w:sz w:val="24"/>
          <w:szCs w:val="24"/>
        </w:rPr>
        <w:t>ă</w:t>
      </w:r>
      <w:proofErr w:type="spellEnd"/>
      <w:r w:rsidRPr="0026726C">
        <w:rPr>
          <w:color w:val="2D2B2D"/>
          <w:spacing w:val="-13"/>
          <w:sz w:val="24"/>
          <w:szCs w:val="24"/>
        </w:rPr>
        <w:t xml:space="preserve"> </w:t>
      </w:r>
      <w:proofErr w:type="spellStart"/>
      <w:r w:rsidRPr="0026726C">
        <w:rPr>
          <w:color w:val="2D2B2D"/>
          <w:sz w:val="24"/>
          <w:szCs w:val="24"/>
        </w:rPr>
        <w:t>produ</w:t>
      </w:r>
      <w:r w:rsidRPr="0026726C">
        <w:rPr>
          <w:color w:val="2D2B2D"/>
          <w:spacing w:val="-2"/>
          <w:sz w:val="24"/>
          <w:szCs w:val="24"/>
        </w:rPr>
        <w:t>s</w:t>
      </w:r>
      <w:r w:rsidRPr="0026726C">
        <w:rPr>
          <w:color w:val="2D2B2D"/>
          <w:sz w:val="24"/>
          <w:szCs w:val="24"/>
        </w:rPr>
        <w:t>ă</w:t>
      </w:r>
      <w:proofErr w:type="spellEnd"/>
      <w:r w:rsidRPr="0026726C">
        <w:rPr>
          <w:color w:val="2D2B2D"/>
          <w:spacing w:val="16"/>
          <w:sz w:val="24"/>
          <w:szCs w:val="24"/>
        </w:rPr>
        <w:t xml:space="preserve"> </w:t>
      </w:r>
      <w:proofErr w:type="spellStart"/>
      <w:r w:rsidRPr="0026726C">
        <w:rPr>
          <w:color w:val="2D2B2D"/>
          <w:sz w:val="24"/>
          <w:szCs w:val="24"/>
        </w:rPr>
        <w:t>prin</w:t>
      </w:r>
      <w:proofErr w:type="spellEnd"/>
      <w:r w:rsidRPr="0026726C">
        <w:rPr>
          <w:color w:val="2D2B2D"/>
          <w:spacing w:val="25"/>
          <w:sz w:val="24"/>
          <w:szCs w:val="24"/>
        </w:rPr>
        <w:t xml:space="preserve"> </w:t>
      </w:r>
      <w:proofErr w:type="spellStart"/>
      <w:r w:rsidRPr="0026726C">
        <w:rPr>
          <w:color w:val="2D2B2D"/>
          <w:sz w:val="24"/>
          <w:szCs w:val="24"/>
        </w:rPr>
        <w:t>cogenerare</w:t>
      </w:r>
      <w:proofErr w:type="spellEnd"/>
      <w:r w:rsidRPr="0026726C">
        <w:rPr>
          <w:color w:val="2D2B2D"/>
          <w:spacing w:val="-8"/>
          <w:sz w:val="24"/>
          <w:szCs w:val="24"/>
        </w:rPr>
        <w:t xml:space="preserve"> </w:t>
      </w:r>
      <w:r w:rsidRPr="0026726C">
        <w:rPr>
          <w:color w:val="2D2B2D"/>
          <w:sz w:val="24"/>
          <w:szCs w:val="24"/>
        </w:rPr>
        <w:t>de</w:t>
      </w:r>
      <w:r w:rsidRPr="0026726C">
        <w:rPr>
          <w:color w:val="2D2B2D"/>
          <w:spacing w:val="17"/>
          <w:sz w:val="24"/>
          <w:szCs w:val="24"/>
        </w:rPr>
        <w:t xml:space="preserve"> </w:t>
      </w:r>
      <w:proofErr w:type="spellStart"/>
      <w:r w:rsidRPr="0026726C">
        <w:rPr>
          <w:color w:val="2D2B2D"/>
          <w:sz w:val="24"/>
          <w:szCs w:val="24"/>
        </w:rPr>
        <w:t>eficie</w:t>
      </w:r>
      <w:r w:rsidRPr="0026726C">
        <w:rPr>
          <w:color w:val="2D2B2D"/>
          <w:spacing w:val="-2"/>
          <w:sz w:val="24"/>
          <w:szCs w:val="24"/>
        </w:rPr>
        <w:t>n</w:t>
      </w:r>
      <w:r w:rsidRPr="0026726C">
        <w:rPr>
          <w:color w:val="2D2B2D"/>
          <w:sz w:val="24"/>
          <w:szCs w:val="24"/>
        </w:rPr>
        <w:t>ță</w:t>
      </w:r>
      <w:proofErr w:type="spellEnd"/>
      <w:r w:rsidRPr="0026726C">
        <w:rPr>
          <w:color w:val="2D2B2D"/>
          <w:spacing w:val="-14"/>
          <w:sz w:val="24"/>
          <w:szCs w:val="24"/>
        </w:rPr>
        <w:t xml:space="preserve"> </w:t>
      </w:r>
      <w:proofErr w:type="spellStart"/>
      <w:r w:rsidRPr="0026726C">
        <w:rPr>
          <w:color w:val="2D2B2D"/>
          <w:sz w:val="24"/>
          <w:szCs w:val="24"/>
        </w:rPr>
        <w:t>înaltă</w:t>
      </w:r>
      <w:proofErr w:type="spellEnd"/>
      <w:r w:rsidRPr="0026726C">
        <w:rPr>
          <w:color w:val="2D2B2D"/>
          <w:spacing w:val="10"/>
          <w:sz w:val="24"/>
          <w:szCs w:val="24"/>
        </w:rPr>
        <w:t xml:space="preserve"> </w:t>
      </w:r>
      <w:r w:rsidRPr="0026726C">
        <w:rPr>
          <w:color w:val="2D2B2D"/>
          <w:sz w:val="24"/>
          <w:szCs w:val="24"/>
        </w:rPr>
        <w:t>cu</w:t>
      </w:r>
      <w:r w:rsidRPr="0026726C">
        <w:rPr>
          <w:color w:val="2D2B2D"/>
          <w:spacing w:val="20"/>
          <w:sz w:val="24"/>
          <w:szCs w:val="24"/>
        </w:rPr>
        <w:t xml:space="preserve"> </w:t>
      </w:r>
      <w:proofErr w:type="spellStart"/>
      <w:r w:rsidRPr="0026726C">
        <w:rPr>
          <w:color w:val="2D2B2D"/>
          <w:sz w:val="24"/>
          <w:szCs w:val="24"/>
        </w:rPr>
        <w:t>scopul</w:t>
      </w:r>
      <w:proofErr w:type="spellEnd"/>
      <w:r w:rsidRPr="0026726C">
        <w:rPr>
          <w:color w:val="2D2B2D"/>
          <w:spacing w:val="9"/>
          <w:sz w:val="24"/>
          <w:szCs w:val="24"/>
        </w:rPr>
        <w:t xml:space="preserve"> </w:t>
      </w:r>
      <w:r w:rsidRPr="0026726C">
        <w:rPr>
          <w:color w:val="2D2B2D"/>
          <w:sz w:val="24"/>
          <w:szCs w:val="24"/>
        </w:rPr>
        <w:t>de</w:t>
      </w:r>
      <w:r w:rsidRPr="0026726C">
        <w:rPr>
          <w:color w:val="2D2B2D"/>
          <w:spacing w:val="17"/>
          <w:sz w:val="24"/>
          <w:szCs w:val="24"/>
        </w:rPr>
        <w:t xml:space="preserve"> </w:t>
      </w:r>
      <w:r w:rsidRPr="0026726C">
        <w:rPr>
          <w:color w:val="2D2B2D"/>
          <w:sz w:val="24"/>
          <w:szCs w:val="24"/>
        </w:rPr>
        <w:t>a</w:t>
      </w:r>
      <w:r w:rsidRPr="0026726C">
        <w:rPr>
          <w:color w:val="2D2B2D"/>
          <w:spacing w:val="22"/>
          <w:sz w:val="24"/>
          <w:szCs w:val="24"/>
        </w:rPr>
        <w:t xml:space="preserve"> </w:t>
      </w:r>
      <w:proofErr w:type="spellStart"/>
      <w:r w:rsidRPr="0026726C">
        <w:rPr>
          <w:color w:val="2D2B2D"/>
          <w:sz w:val="24"/>
          <w:szCs w:val="24"/>
        </w:rPr>
        <w:t>facilita</w:t>
      </w:r>
      <w:proofErr w:type="spellEnd"/>
      <w:r w:rsidRPr="0026726C">
        <w:rPr>
          <w:color w:val="2D2B2D"/>
          <w:spacing w:val="-15"/>
          <w:sz w:val="24"/>
          <w:szCs w:val="24"/>
        </w:rPr>
        <w:t xml:space="preserve"> </w:t>
      </w:r>
      <w:proofErr w:type="spellStart"/>
      <w:r w:rsidRPr="0026726C">
        <w:rPr>
          <w:color w:val="2D2B2D"/>
          <w:sz w:val="24"/>
          <w:szCs w:val="24"/>
        </w:rPr>
        <w:t>conectarea</w:t>
      </w:r>
      <w:proofErr w:type="spellEnd"/>
      <w:r w:rsidRPr="0026726C">
        <w:rPr>
          <w:color w:val="2D2B2D"/>
          <w:spacing w:val="-1"/>
          <w:sz w:val="24"/>
          <w:szCs w:val="24"/>
        </w:rPr>
        <w:t xml:space="preserve"> </w:t>
      </w:r>
      <w:proofErr w:type="spellStart"/>
      <w:r w:rsidRPr="0026726C">
        <w:rPr>
          <w:color w:val="2D2B2D"/>
          <w:sz w:val="24"/>
          <w:szCs w:val="24"/>
        </w:rPr>
        <w:t>acestora</w:t>
      </w:r>
      <w:proofErr w:type="spellEnd"/>
      <w:r w:rsidRPr="0026726C">
        <w:rPr>
          <w:color w:val="2D2B2D"/>
          <w:sz w:val="24"/>
          <w:szCs w:val="24"/>
        </w:rPr>
        <w:t xml:space="preserve"> la</w:t>
      </w:r>
      <w:r w:rsidRPr="0026726C">
        <w:rPr>
          <w:color w:val="2D2B2D"/>
          <w:spacing w:val="15"/>
          <w:sz w:val="24"/>
          <w:szCs w:val="24"/>
        </w:rPr>
        <w:t xml:space="preserve"> </w:t>
      </w:r>
      <w:proofErr w:type="spellStart"/>
      <w:r w:rsidRPr="0026726C">
        <w:rPr>
          <w:color w:val="2D2B2D"/>
          <w:sz w:val="24"/>
          <w:szCs w:val="24"/>
        </w:rPr>
        <w:t>rețea</w:t>
      </w:r>
      <w:proofErr w:type="spellEnd"/>
      <w:r w:rsidRPr="0026726C">
        <w:rPr>
          <w:color w:val="2D2B2D"/>
          <w:sz w:val="24"/>
          <w:szCs w:val="24"/>
        </w:rPr>
        <w:t>.</w:t>
      </w:r>
    </w:p>
    <w:p w:rsidR="001637E2" w:rsidRPr="00BC54C6" w:rsidRDefault="001637E2" w:rsidP="00E81CA5">
      <w:pPr>
        <w:ind w:right="-2" w:firstLine="720"/>
        <w:jc w:val="both"/>
        <w:rPr>
          <w:bCs/>
          <w:sz w:val="24"/>
          <w:szCs w:val="24"/>
          <w:lang w:val="ro-RO"/>
        </w:rPr>
      </w:pPr>
    </w:p>
    <w:p w:rsidR="001637E2" w:rsidRPr="004A5285" w:rsidRDefault="001637E2" w:rsidP="00E81CA5">
      <w:pPr>
        <w:ind w:right="-2" w:firstLine="720"/>
        <w:jc w:val="both"/>
        <w:rPr>
          <w:bCs/>
          <w:sz w:val="24"/>
          <w:szCs w:val="24"/>
          <w:lang w:val="ro-RO"/>
        </w:rPr>
      </w:pPr>
      <w:r w:rsidRPr="004A5285">
        <w:rPr>
          <w:b/>
          <w:bCs/>
          <w:sz w:val="24"/>
          <w:szCs w:val="24"/>
          <w:lang w:val="ro-RO"/>
        </w:rPr>
        <w:t>Articolul 1</w:t>
      </w:r>
      <w:r w:rsidR="00AC75F2">
        <w:rPr>
          <w:b/>
          <w:bCs/>
          <w:sz w:val="24"/>
          <w:szCs w:val="24"/>
          <w:lang w:val="ro-RO"/>
        </w:rPr>
        <w:t>6</w:t>
      </w:r>
      <w:r w:rsidRPr="004A5285">
        <w:rPr>
          <w:b/>
          <w:bCs/>
          <w:sz w:val="24"/>
          <w:szCs w:val="24"/>
          <w:lang w:val="ro-RO"/>
        </w:rPr>
        <w:t>.</w:t>
      </w:r>
      <w:r w:rsidRPr="004A5285">
        <w:rPr>
          <w:bCs/>
          <w:sz w:val="24"/>
          <w:szCs w:val="24"/>
          <w:lang w:val="ro-RO"/>
        </w:rPr>
        <w:t xml:space="preserve"> Proceduri administrative </w:t>
      </w:r>
    </w:p>
    <w:p w:rsidR="001637E2" w:rsidRPr="004A5285" w:rsidRDefault="001637E2" w:rsidP="00E81CA5">
      <w:pPr>
        <w:ind w:right="-2" w:firstLine="720"/>
        <w:jc w:val="both"/>
        <w:rPr>
          <w:bCs/>
          <w:sz w:val="24"/>
          <w:szCs w:val="24"/>
          <w:lang w:val="ro-RO"/>
        </w:rPr>
      </w:pPr>
      <w:r w:rsidRPr="004A5285">
        <w:rPr>
          <w:bCs/>
          <w:sz w:val="24"/>
          <w:szCs w:val="24"/>
          <w:lang w:val="ro-RO"/>
        </w:rPr>
        <w:t xml:space="preserve">(1) În termen de maxim 1 an de la data intrării în vigoare </w:t>
      </w:r>
      <w:r w:rsidR="00EE01E3" w:rsidRPr="004A5285">
        <w:rPr>
          <w:bCs/>
          <w:sz w:val="24"/>
          <w:szCs w:val="24"/>
          <w:lang w:val="ro-RO"/>
        </w:rPr>
        <w:t xml:space="preserve">a </w:t>
      </w:r>
      <w:r w:rsidRPr="004A5285">
        <w:rPr>
          <w:bCs/>
          <w:sz w:val="24"/>
          <w:szCs w:val="24"/>
          <w:lang w:val="ro-RO"/>
        </w:rPr>
        <w:t xml:space="preserve">prezentei legi, </w:t>
      </w:r>
      <w:r w:rsidR="00821F0D" w:rsidRPr="004A5285">
        <w:rPr>
          <w:bCs/>
          <w:sz w:val="24"/>
          <w:szCs w:val="24"/>
          <w:lang w:val="ro-RO"/>
        </w:rPr>
        <w:t>în</w:t>
      </w:r>
      <w:r w:rsidRPr="004A5285">
        <w:rPr>
          <w:bCs/>
          <w:sz w:val="24"/>
          <w:szCs w:val="24"/>
          <w:lang w:val="ro-RO"/>
        </w:rPr>
        <w:t xml:space="preserve"> coordonare cu organul central al administrației publice în </w:t>
      </w:r>
      <w:r w:rsidR="00821F0D" w:rsidRPr="004A5285">
        <w:rPr>
          <w:bCs/>
          <w:sz w:val="24"/>
          <w:szCs w:val="24"/>
          <w:lang w:val="ro-RO"/>
        </w:rPr>
        <w:t xml:space="preserve">sectorul </w:t>
      </w:r>
      <w:r w:rsidR="004A5285">
        <w:rPr>
          <w:bCs/>
          <w:sz w:val="24"/>
          <w:szCs w:val="24"/>
          <w:lang w:val="ro-RO"/>
        </w:rPr>
        <w:t>termo</w:t>
      </w:r>
      <w:r w:rsidRPr="004A5285">
        <w:rPr>
          <w:bCs/>
          <w:sz w:val="24"/>
          <w:szCs w:val="24"/>
          <w:lang w:val="ro-RO"/>
        </w:rPr>
        <w:t>energetic, Agenţia evaluează cadrul legislativ şi de reglementare existent în vederea îmbunătăţirii şi alinierii regulilor de bună practică</w:t>
      </w:r>
      <w:r w:rsidR="004A5285">
        <w:rPr>
          <w:bCs/>
          <w:sz w:val="24"/>
          <w:szCs w:val="24"/>
          <w:lang w:val="ro-RO"/>
        </w:rPr>
        <w:t>.</w:t>
      </w:r>
      <w:r w:rsidRPr="004A5285">
        <w:rPr>
          <w:bCs/>
          <w:sz w:val="24"/>
          <w:szCs w:val="24"/>
          <w:lang w:val="ro-RO"/>
        </w:rPr>
        <w:t xml:space="preserve"> Această evaluare include şi analiz</w:t>
      </w:r>
      <w:r w:rsidR="00EE01E3" w:rsidRPr="004A5285">
        <w:rPr>
          <w:bCs/>
          <w:sz w:val="24"/>
          <w:szCs w:val="24"/>
          <w:lang w:val="ro-RO"/>
        </w:rPr>
        <w:t>a</w:t>
      </w:r>
      <w:r w:rsidRPr="004A5285">
        <w:rPr>
          <w:bCs/>
          <w:sz w:val="24"/>
          <w:szCs w:val="24"/>
          <w:lang w:val="ro-RO"/>
        </w:rPr>
        <w:t xml:space="preserve"> procedurilor de </w:t>
      </w:r>
      <w:r w:rsidR="004D2BD0">
        <w:rPr>
          <w:bCs/>
          <w:sz w:val="24"/>
          <w:szCs w:val="24"/>
          <w:lang w:val="ro-RO"/>
        </w:rPr>
        <w:t>licenţiere conform legii</w:t>
      </w:r>
      <w:r w:rsidR="00EE01E3" w:rsidRPr="004A5285">
        <w:rPr>
          <w:bCs/>
          <w:sz w:val="24"/>
          <w:szCs w:val="24"/>
          <w:lang w:val="ro-RO"/>
        </w:rPr>
        <w:t>, precum şi a</w:t>
      </w:r>
      <w:r w:rsidRPr="004A5285">
        <w:rPr>
          <w:bCs/>
          <w:sz w:val="24"/>
          <w:szCs w:val="24"/>
          <w:lang w:val="ro-RO"/>
        </w:rPr>
        <w:t xml:space="preserve"> oricăror alt</w:t>
      </w:r>
      <w:r w:rsidR="00821F0D" w:rsidRPr="004A5285">
        <w:rPr>
          <w:bCs/>
          <w:sz w:val="24"/>
          <w:szCs w:val="24"/>
          <w:lang w:val="ro-RO"/>
        </w:rPr>
        <w:t>or</w:t>
      </w:r>
      <w:r w:rsidRPr="004A5285">
        <w:rPr>
          <w:bCs/>
          <w:sz w:val="24"/>
          <w:szCs w:val="24"/>
          <w:lang w:val="ro-RO"/>
        </w:rPr>
        <w:t xml:space="preserve"> prevederi legale aplicabile unităţilor de cogenerare de eficiență înaltă, în scopul: </w:t>
      </w:r>
    </w:p>
    <w:p w:rsidR="001637E2" w:rsidRPr="004A5285" w:rsidRDefault="001637E2" w:rsidP="00E81CA5">
      <w:pPr>
        <w:ind w:right="-2" w:firstLine="720"/>
        <w:jc w:val="both"/>
        <w:rPr>
          <w:bCs/>
          <w:sz w:val="24"/>
          <w:szCs w:val="24"/>
          <w:lang w:val="ro-RO"/>
        </w:rPr>
      </w:pPr>
      <w:r w:rsidRPr="004A5285">
        <w:rPr>
          <w:bCs/>
          <w:sz w:val="24"/>
          <w:szCs w:val="24"/>
          <w:lang w:val="ro-RO"/>
        </w:rPr>
        <w:t>a) încurajării instalării de unităţi de cogenerare strict în limita acoperirii cererii justificate</w:t>
      </w:r>
      <w:r w:rsidR="00B36FD2">
        <w:rPr>
          <w:bCs/>
          <w:sz w:val="24"/>
          <w:szCs w:val="24"/>
          <w:lang w:val="ro-RO"/>
        </w:rPr>
        <w:t>,</w:t>
      </w:r>
      <w:r w:rsidRPr="004A5285">
        <w:rPr>
          <w:bCs/>
          <w:sz w:val="24"/>
          <w:szCs w:val="24"/>
          <w:lang w:val="ro-RO"/>
        </w:rPr>
        <w:t xml:space="preserve"> </w:t>
      </w:r>
      <w:r w:rsidR="00180984">
        <w:rPr>
          <w:bCs/>
          <w:sz w:val="24"/>
          <w:szCs w:val="24"/>
          <w:lang w:val="ro-RO"/>
        </w:rPr>
        <w:t xml:space="preserve">din punct de vedere </w:t>
      </w:r>
      <w:r w:rsidRPr="004A5285">
        <w:rPr>
          <w:bCs/>
          <w:sz w:val="24"/>
          <w:szCs w:val="24"/>
          <w:lang w:val="ro-RO"/>
        </w:rPr>
        <w:t>economic</w:t>
      </w:r>
      <w:r w:rsidR="00B36FD2">
        <w:rPr>
          <w:bCs/>
          <w:sz w:val="24"/>
          <w:szCs w:val="24"/>
          <w:lang w:val="ro-RO"/>
        </w:rPr>
        <w:t>,</w:t>
      </w:r>
      <w:r w:rsidRPr="004A5285">
        <w:rPr>
          <w:bCs/>
          <w:sz w:val="24"/>
          <w:szCs w:val="24"/>
          <w:lang w:val="ro-RO"/>
        </w:rPr>
        <w:t xml:space="preserve"> de energie termică;  </w:t>
      </w:r>
    </w:p>
    <w:p w:rsidR="001637E2" w:rsidRPr="004A5285" w:rsidRDefault="001637E2" w:rsidP="00E81CA5">
      <w:pPr>
        <w:ind w:right="-2" w:firstLine="720"/>
        <w:jc w:val="both"/>
        <w:rPr>
          <w:bCs/>
          <w:sz w:val="24"/>
          <w:szCs w:val="24"/>
          <w:lang w:val="ro-RO"/>
        </w:rPr>
      </w:pPr>
      <w:r w:rsidRPr="004A5285">
        <w:rPr>
          <w:bCs/>
          <w:sz w:val="24"/>
          <w:szCs w:val="24"/>
          <w:lang w:val="ro-RO"/>
        </w:rPr>
        <w:t>b) reducerii barierelor de reglementare sau de alt tip în calea promovării cogenerării</w:t>
      </w:r>
      <w:r w:rsidR="00821F0D" w:rsidRPr="004A5285">
        <w:rPr>
          <w:bCs/>
          <w:sz w:val="24"/>
          <w:szCs w:val="24"/>
          <w:lang w:val="ro-RO"/>
        </w:rPr>
        <w:t xml:space="preserve"> de eficienţă înaltă</w:t>
      </w:r>
      <w:r w:rsidRPr="004A5285">
        <w:rPr>
          <w:bCs/>
          <w:sz w:val="24"/>
          <w:szCs w:val="24"/>
          <w:lang w:val="ro-RO"/>
        </w:rPr>
        <w:t xml:space="preserve">; </w:t>
      </w:r>
    </w:p>
    <w:p w:rsidR="001637E2" w:rsidRPr="00E3474B" w:rsidRDefault="001637E2" w:rsidP="00E81CA5">
      <w:pPr>
        <w:ind w:right="-2" w:firstLine="720"/>
        <w:jc w:val="both"/>
        <w:rPr>
          <w:bCs/>
          <w:sz w:val="24"/>
          <w:szCs w:val="24"/>
          <w:lang w:val="ro-RO"/>
        </w:rPr>
      </w:pPr>
      <w:r w:rsidRPr="00E3474B">
        <w:rPr>
          <w:bCs/>
          <w:sz w:val="24"/>
          <w:szCs w:val="24"/>
          <w:lang w:val="ro-RO"/>
        </w:rPr>
        <w:t xml:space="preserve">c) reducerii numărului și accelerării procedurilor </w:t>
      </w:r>
      <w:r w:rsidR="003720E6" w:rsidRPr="00E3474B">
        <w:rPr>
          <w:bCs/>
          <w:sz w:val="24"/>
          <w:szCs w:val="24"/>
          <w:lang w:val="ro-RO"/>
        </w:rPr>
        <w:t xml:space="preserve">la nivel administrativ </w:t>
      </w:r>
      <w:r w:rsidRPr="00E3474B">
        <w:rPr>
          <w:bCs/>
          <w:sz w:val="24"/>
          <w:szCs w:val="24"/>
          <w:lang w:val="ro-RO"/>
        </w:rPr>
        <w:t xml:space="preserve">pentru obţinerea autorizărilor </w:t>
      </w:r>
      <w:r w:rsidR="00DC44D6">
        <w:rPr>
          <w:bCs/>
          <w:sz w:val="24"/>
          <w:szCs w:val="24"/>
          <w:lang w:val="ro-RO"/>
        </w:rPr>
        <w:t xml:space="preserve">şi licenţelor </w:t>
      </w:r>
      <w:r w:rsidRPr="00E3474B">
        <w:rPr>
          <w:bCs/>
          <w:sz w:val="24"/>
          <w:szCs w:val="24"/>
          <w:lang w:val="ro-RO"/>
        </w:rPr>
        <w:t xml:space="preserve">necesare;  </w:t>
      </w:r>
    </w:p>
    <w:p w:rsidR="001637E2" w:rsidRPr="00E3474B" w:rsidRDefault="001637E2" w:rsidP="00E81CA5">
      <w:pPr>
        <w:ind w:right="-2" w:firstLine="720"/>
        <w:jc w:val="both"/>
        <w:rPr>
          <w:bCs/>
          <w:sz w:val="24"/>
          <w:szCs w:val="24"/>
          <w:lang w:val="ro-RO"/>
        </w:rPr>
      </w:pPr>
      <w:r w:rsidRPr="00E3474B">
        <w:rPr>
          <w:bCs/>
          <w:sz w:val="24"/>
          <w:szCs w:val="24"/>
          <w:lang w:val="ro-RO"/>
        </w:rPr>
        <w:t xml:space="preserve">d) asigurării ca reglementările stabilite să fie </w:t>
      </w:r>
      <w:r w:rsidR="001412AE">
        <w:rPr>
          <w:bCs/>
          <w:sz w:val="24"/>
          <w:szCs w:val="24"/>
          <w:lang w:val="ro-RO"/>
        </w:rPr>
        <w:t>obiective</w:t>
      </w:r>
      <w:r w:rsidRPr="00E3474B">
        <w:rPr>
          <w:bCs/>
          <w:sz w:val="24"/>
          <w:szCs w:val="24"/>
          <w:lang w:val="ro-RO"/>
        </w:rPr>
        <w:t xml:space="preserve">, transparente şi nediscriminatorii, cu luarea în considerare </w:t>
      </w:r>
      <w:r w:rsidR="005366AE" w:rsidRPr="00E3474B">
        <w:rPr>
          <w:bCs/>
          <w:sz w:val="24"/>
          <w:szCs w:val="24"/>
          <w:lang w:val="ro-RO"/>
        </w:rPr>
        <w:t>a</w:t>
      </w:r>
      <w:r w:rsidRPr="00E3474B">
        <w:rPr>
          <w:bCs/>
          <w:sz w:val="24"/>
          <w:szCs w:val="24"/>
          <w:lang w:val="ro-RO"/>
        </w:rPr>
        <w:t xml:space="preserve"> particularităţilor diferitelor echipamente sau instalaţii energetice din compunerea unor procese de cogenerare.   </w:t>
      </w:r>
    </w:p>
    <w:p w:rsidR="001637E2" w:rsidRPr="0024198F" w:rsidRDefault="001637E2" w:rsidP="00E81CA5">
      <w:pPr>
        <w:ind w:right="-2" w:firstLine="720"/>
        <w:jc w:val="both"/>
        <w:rPr>
          <w:bCs/>
          <w:sz w:val="24"/>
          <w:szCs w:val="24"/>
          <w:lang w:val="ro-RO"/>
        </w:rPr>
      </w:pPr>
      <w:r w:rsidRPr="00E3474B">
        <w:rPr>
          <w:bCs/>
          <w:sz w:val="24"/>
          <w:szCs w:val="24"/>
          <w:lang w:val="ro-RO"/>
        </w:rPr>
        <w:t xml:space="preserve">(2) În termen de maxim 1 an de la data intrării în vigoare </w:t>
      </w:r>
      <w:r w:rsidR="005366AE" w:rsidRPr="00E3474B">
        <w:rPr>
          <w:bCs/>
          <w:sz w:val="24"/>
          <w:szCs w:val="24"/>
          <w:lang w:val="ro-RO"/>
        </w:rPr>
        <w:t xml:space="preserve">a </w:t>
      </w:r>
      <w:r w:rsidRPr="00E3474B">
        <w:rPr>
          <w:bCs/>
          <w:sz w:val="24"/>
          <w:szCs w:val="24"/>
          <w:lang w:val="ro-RO"/>
        </w:rPr>
        <w:t>prezentei legi, Agenţia elaborează şi publică un raport cuprinz</w:t>
      </w:r>
      <w:r w:rsidR="005366AE" w:rsidRPr="00E3474B">
        <w:rPr>
          <w:bCs/>
          <w:sz w:val="24"/>
          <w:szCs w:val="24"/>
          <w:lang w:val="ro-RO"/>
        </w:rPr>
        <w:t>î</w:t>
      </w:r>
      <w:r w:rsidRPr="00E3474B">
        <w:rPr>
          <w:bCs/>
          <w:sz w:val="24"/>
          <w:szCs w:val="24"/>
          <w:lang w:val="ro-RO"/>
        </w:rPr>
        <w:t xml:space="preserve">nd rezultatul analizelor şi evaluărilor efectuate conform </w:t>
      </w:r>
      <w:r w:rsidR="005366AE" w:rsidRPr="00E3474B">
        <w:rPr>
          <w:bCs/>
          <w:sz w:val="24"/>
          <w:szCs w:val="24"/>
          <w:lang w:val="ro-RO"/>
        </w:rPr>
        <w:t xml:space="preserve">prezentului </w:t>
      </w:r>
      <w:r w:rsidRPr="00E3474B">
        <w:rPr>
          <w:bCs/>
          <w:sz w:val="24"/>
          <w:szCs w:val="24"/>
          <w:lang w:val="ro-RO"/>
        </w:rPr>
        <w:t>articolul</w:t>
      </w:r>
      <w:r w:rsidR="005366AE" w:rsidRPr="00E3474B">
        <w:rPr>
          <w:bCs/>
          <w:sz w:val="24"/>
          <w:szCs w:val="24"/>
          <w:lang w:val="ro-RO"/>
        </w:rPr>
        <w:t>.</w:t>
      </w:r>
    </w:p>
    <w:p w:rsidR="001637E2" w:rsidRPr="0024198F" w:rsidRDefault="001637E2" w:rsidP="00E81CA5">
      <w:pPr>
        <w:ind w:right="-2" w:firstLine="720"/>
        <w:jc w:val="both"/>
        <w:rPr>
          <w:bCs/>
          <w:sz w:val="24"/>
          <w:szCs w:val="24"/>
          <w:lang w:val="ro-RO"/>
        </w:rPr>
      </w:pPr>
    </w:p>
    <w:p w:rsidR="001637E2" w:rsidRPr="0024198F" w:rsidRDefault="001637E2" w:rsidP="00E81CA5">
      <w:pPr>
        <w:ind w:right="-2" w:firstLine="720"/>
        <w:jc w:val="both"/>
        <w:rPr>
          <w:bCs/>
          <w:sz w:val="24"/>
          <w:szCs w:val="24"/>
          <w:lang w:val="ro-RO"/>
        </w:rPr>
      </w:pPr>
      <w:r w:rsidRPr="0024198F">
        <w:rPr>
          <w:b/>
          <w:bCs/>
          <w:sz w:val="24"/>
          <w:szCs w:val="24"/>
          <w:lang w:val="ro-RO"/>
        </w:rPr>
        <w:t>Articolul 1</w:t>
      </w:r>
      <w:r w:rsidR="00AC75F2">
        <w:rPr>
          <w:b/>
          <w:bCs/>
          <w:sz w:val="24"/>
          <w:szCs w:val="24"/>
          <w:lang w:val="ro-RO"/>
        </w:rPr>
        <w:t>7</w:t>
      </w:r>
      <w:r w:rsidRPr="0024198F">
        <w:rPr>
          <w:b/>
          <w:bCs/>
          <w:sz w:val="24"/>
          <w:szCs w:val="24"/>
          <w:lang w:val="ro-RO"/>
        </w:rPr>
        <w:t xml:space="preserve">. </w:t>
      </w:r>
      <w:r w:rsidRPr="0024198F">
        <w:rPr>
          <w:bCs/>
          <w:sz w:val="24"/>
          <w:szCs w:val="24"/>
          <w:lang w:val="ro-RO"/>
        </w:rPr>
        <w:t>Statistica privind cogenerare</w:t>
      </w:r>
      <w:r w:rsidR="005366AE">
        <w:rPr>
          <w:bCs/>
          <w:sz w:val="24"/>
          <w:szCs w:val="24"/>
          <w:lang w:val="ro-RO"/>
        </w:rPr>
        <w:t>a</w:t>
      </w:r>
    </w:p>
    <w:p w:rsidR="001637E2" w:rsidRPr="0024198F" w:rsidRDefault="001637E2" w:rsidP="00E81CA5">
      <w:pPr>
        <w:ind w:right="-2" w:firstLine="720"/>
        <w:jc w:val="both"/>
        <w:rPr>
          <w:bCs/>
          <w:sz w:val="24"/>
          <w:szCs w:val="24"/>
          <w:lang w:val="ro-RO"/>
        </w:rPr>
      </w:pPr>
      <w:r w:rsidRPr="008A61D2">
        <w:rPr>
          <w:bCs/>
          <w:sz w:val="24"/>
          <w:szCs w:val="24"/>
          <w:lang w:val="ro-RO"/>
        </w:rPr>
        <w:t xml:space="preserve">Începînd </w:t>
      </w:r>
      <w:r w:rsidRPr="0024198F">
        <w:rPr>
          <w:bCs/>
          <w:sz w:val="24"/>
          <w:szCs w:val="24"/>
          <w:lang w:val="ro-RO"/>
        </w:rPr>
        <w:t>cu luna decembrie 2014, pentru anul 2013, i</w:t>
      </w:r>
      <w:r w:rsidR="005366AE">
        <w:rPr>
          <w:bCs/>
          <w:sz w:val="24"/>
          <w:szCs w:val="24"/>
          <w:lang w:val="ro-RO"/>
        </w:rPr>
        <w:t>ar</w:t>
      </w:r>
      <w:r w:rsidRPr="0024198F">
        <w:rPr>
          <w:bCs/>
          <w:sz w:val="24"/>
          <w:szCs w:val="24"/>
          <w:lang w:val="ro-RO"/>
        </w:rPr>
        <w:t xml:space="preserve"> apoi anual</w:t>
      </w:r>
      <w:r w:rsidR="005366AE">
        <w:rPr>
          <w:bCs/>
          <w:sz w:val="24"/>
          <w:szCs w:val="24"/>
          <w:lang w:val="ro-RO"/>
        </w:rPr>
        <w:t>:</w:t>
      </w:r>
    </w:p>
    <w:p w:rsidR="001637E2" w:rsidRPr="0024198F" w:rsidRDefault="001637E2" w:rsidP="00E81CA5">
      <w:pPr>
        <w:ind w:right="-2" w:firstLine="720"/>
        <w:jc w:val="both"/>
        <w:rPr>
          <w:bCs/>
          <w:sz w:val="24"/>
          <w:szCs w:val="24"/>
          <w:lang w:val="ro-RO"/>
        </w:rPr>
      </w:pPr>
      <w:r w:rsidRPr="0024198F">
        <w:rPr>
          <w:bCs/>
          <w:sz w:val="24"/>
          <w:szCs w:val="24"/>
          <w:lang w:val="ro-RO"/>
        </w:rPr>
        <w:t xml:space="preserve">(1) Agenţia </w:t>
      </w:r>
      <w:r w:rsidRPr="00821F0D">
        <w:rPr>
          <w:bCs/>
          <w:sz w:val="24"/>
          <w:szCs w:val="24"/>
          <w:lang w:val="ro-RO"/>
        </w:rPr>
        <w:t>generalize</w:t>
      </w:r>
      <w:r w:rsidR="005366AE" w:rsidRPr="00821F0D">
        <w:rPr>
          <w:bCs/>
          <w:sz w:val="24"/>
          <w:szCs w:val="24"/>
          <w:lang w:val="ro-RO"/>
        </w:rPr>
        <w:t>a</w:t>
      </w:r>
      <w:r w:rsidRPr="00821F0D">
        <w:rPr>
          <w:bCs/>
          <w:sz w:val="24"/>
          <w:szCs w:val="24"/>
          <w:lang w:val="ro-RO"/>
        </w:rPr>
        <w:t>ză</w:t>
      </w:r>
      <w:r w:rsidRPr="0024198F">
        <w:rPr>
          <w:bCs/>
          <w:sz w:val="24"/>
          <w:szCs w:val="24"/>
          <w:lang w:val="ro-RO"/>
        </w:rPr>
        <w:t xml:space="preserve"> şi comunică anual organelor central</w:t>
      </w:r>
      <w:r w:rsidR="005366AE">
        <w:rPr>
          <w:bCs/>
          <w:sz w:val="24"/>
          <w:szCs w:val="24"/>
          <w:lang w:val="ro-RO"/>
        </w:rPr>
        <w:t>e</w:t>
      </w:r>
      <w:r w:rsidRPr="0024198F">
        <w:rPr>
          <w:bCs/>
          <w:sz w:val="24"/>
          <w:szCs w:val="24"/>
          <w:lang w:val="ro-RO"/>
        </w:rPr>
        <w:t xml:space="preserve"> al</w:t>
      </w:r>
      <w:r w:rsidR="005366AE">
        <w:rPr>
          <w:bCs/>
          <w:sz w:val="24"/>
          <w:szCs w:val="24"/>
          <w:lang w:val="ro-RO"/>
        </w:rPr>
        <w:t>e</w:t>
      </w:r>
      <w:r w:rsidRPr="0024198F">
        <w:rPr>
          <w:bCs/>
          <w:sz w:val="24"/>
          <w:szCs w:val="24"/>
          <w:lang w:val="ro-RO"/>
        </w:rPr>
        <w:t xml:space="preserve"> administrației publice în </w:t>
      </w:r>
      <w:r w:rsidR="00821F0D">
        <w:rPr>
          <w:bCs/>
          <w:sz w:val="24"/>
          <w:szCs w:val="24"/>
          <w:lang w:val="ro-RO"/>
        </w:rPr>
        <w:t>sectorul</w:t>
      </w:r>
      <w:r w:rsidRPr="0024198F">
        <w:rPr>
          <w:bCs/>
          <w:sz w:val="24"/>
          <w:szCs w:val="24"/>
          <w:lang w:val="ro-RO"/>
        </w:rPr>
        <w:t xml:space="preserve"> energetic </w:t>
      </w:r>
      <w:r w:rsidR="00821F0D">
        <w:rPr>
          <w:bCs/>
          <w:sz w:val="24"/>
          <w:szCs w:val="24"/>
          <w:lang w:val="ro-RO"/>
        </w:rPr>
        <w:t xml:space="preserve">şi </w:t>
      </w:r>
      <w:r w:rsidRPr="008A61D2">
        <w:rPr>
          <w:bCs/>
          <w:sz w:val="24"/>
          <w:szCs w:val="24"/>
          <w:lang w:val="ro-RO"/>
        </w:rPr>
        <w:t>statisticii</w:t>
      </w:r>
      <w:r w:rsidRPr="0024198F">
        <w:rPr>
          <w:bCs/>
          <w:sz w:val="24"/>
          <w:szCs w:val="24"/>
          <w:lang w:val="ro-RO"/>
        </w:rPr>
        <w:t xml:space="preserve"> informația privind:</w:t>
      </w:r>
    </w:p>
    <w:p w:rsidR="001637E2" w:rsidRPr="0024198F" w:rsidRDefault="001637E2" w:rsidP="00E81CA5">
      <w:pPr>
        <w:ind w:right="-2" w:firstLine="720"/>
        <w:jc w:val="both"/>
        <w:rPr>
          <w:bCs/>
          <w:sz w:val="24"/>
          <w:szCs w:val="24"/>
          <w:shd w:val="clear" w:color="auto" w:fill="808000"/>
          <w:lang w:val="ro-RO"/>
        </w:rPr>
      </w:pPr>
      <w:r w:rsidRPr="0024198F">
        <w:rPr>
          <w:bCs/>
          <w:sz w:val="24"/>
          <w:szCs w:val="24"/>
          <w:lang w:val="ro-RO"/>
        </w:rPr>
        <w:lastRenderedPageBreak/>
        <w:t xml:space="preserve">a) producţia naţională de energie electrică și termică </w:t>
      </w:r>
      <w:r w:rsidR="00821F0D">
        <w:rPr>
          <w:bCs/>
          <w:sz w:val="24"/>
          <w:szCs w:val="24"/>
          <w:lang w:val="ro-RO"/>
        </w:rPr>
        <w:t xml:space="preserve">produsă </w:t>
      </w:r>
      <w:r w:rsidRPr="0024198F">
        <w:rPr>
          <w:bCs/>
          <w:sz w:val="24"/>
          <w:szCs w:val="24"/>
          <w:lang w:val="ro-RO"/>
        </w:rPr>
        <w:t xml:space="preserve">în </w:t>
      </w:r>
      <w:r w:rsidR="00821F0D">
        <w:rPr>
          <w:bCs/>
          <w:sz w:val="24"/>
          <w:szCs w:val="24"/>
          <w:lang w:val="ro-RO"/>
        </w:rPr>
        <w:t xml:space="preserve">regim de </w:t>
      </w:r>
      <w:r w:rsidRPr="0024198F">
        <w:rPr>
          <w:bCs/>
          <w:sz w:val="24"/>
          <w:szCs w:val="24"/>
          <w:lang w:val="ro-RO"/>
        </w:rPr>
        <w:t>cogenerare, determinată conform metodologiei prevăzut</w:t>
      </w:r>
      <w:r w:rsidR="00821F0D">
        <w:rPr>
          <w:bCs/>
          <w:sz w:val="24"/>
          <w:szCs w:val="24"/>
          <w:lang w:val="ro-RO"/>
        </w:rPr>
        <w:t>e</w:t>
      </w:r>
      <w:r w:rsidRPr="0024198F">
        <w:rPr>
          <w:bCs/>
          <w:sz w:val="24"/>
          <w:szCs w:val="24"/>
          <w:lang w:val="ro-RO"/>
        </w:rPr>
        <w:t xml:space="preserve"> </w:t>
      </w:r>
      <w:r w:rsidRPr="00105AC5">
        <w:rPr>
          <w:bCs/>
          <w:sz w:val="24"/>
          <w:szCs w:val="24"/>
          <w:lang w:val="ro-RO"/>
        </w:rPr>
        <w:t xml:space="preserve">în </w:t>
      </w:r>
      <w:r w:rsidR="00105AC5" w:rsidRPr="00105AC5">
        <w:rPr>
          <w:bCs/>
          <w:sz w:val="24"/>
          <w:szCs w:val="24"/>
          <w:lang w:val="ro-RO"/>
        </w:rPr>
        <w:t>a</w:t>
      </w:r>
      <w:r w:rsidRPr="00105AC5">
        <w:rPr>
          <w:bCs/>
          <w:sz w:val="24"/>
          <w:szCs w:val="24"/>
          <w:lang w:val="ro-RO"/>
        </w:rPr>
        <w:t xml:space="preserve">nexa nr. </w:t>
      </w:r>
      <w:r w:rsidR="00105AC5" w:rsidRPr="00105AC5">
        <w:rPr>
          <w:bCs/>
          <w:sz w:val="24"/>
          <w:szCs w:val="24"/>
          <w:lang w:val="ro-RO"/>
        </w:rPr>
        <w:t>I</w:t>
      </w:r>
      <w:r w:rsidR="00105AC5" w:rsidRPr="0024198F">
        <w:rPr>
          <w:bCs/>
          <w:sz w:val="24"/>
          <w:szCs w:val="24"/>
          <w:lang w:val="ro-RO"/>
        </w:rPr>
        <w:t>;</w:t>
      </w:r>
    </w:p>
    <w:p w:rsidR="001637E2" w:rsidRPr="0024198F" w:rsidRDefault="001637E2" w:rsidP="00E81CA5">
      <w:pPr>
        <w:ind w:right="-2" w:firstLine="720"/>
        <w:jc w:val="both"/>
        <w:rPr>
          <w:bCs/>
          <w:sz w:val="24"/>
          <w:szCs w:val="24"/>
          <w:lang w:val="ro-RO"/>
        </w:rPr>
      </w:pPr>
      <w:r w:rsidRPr="0024198F">
        <w:rPr>
          <w:bCs/>
          <w:sz w:val="24"/>
          <w:szCs w:val="24"/>
          <w:lang w:val="ro-RO"/>
        </w:rPr>
        <w:t>b) capacităţile de cogenerare;</w:t>
      </w:r>
    </w:p>
    <w:p w:rsidR="001637E2" w:rsidRPr="0024198F" w:rsidRDefault="001637E2" w:rsidP="00E81CA5">
      <w:pPr>
        <w:ind w:right="-2" w:firstLine="720"/>
        <w:jc w:val="both"/>
        <w:rPr>
          <w:sz w:val="24"/>
          <w:szCs w:val="24"/>
          <w:lang w:val="ro-RO"/>
        </w:rPr>
      </w:pPr>
      <w:r w:rsidRPr="0024198F">
        <w:rPr>
          <w:bCs/>
          <w:sz w:val="24"/>
          <w:szCs w:val="24"/>
          <w:lang w:val="ro-RO"/>
        </w:rPr>
        <w:t xml:space="preserve">c) combustibilii utilizaţi în cogenerare, economiile de combustibil primar obţinute prin utilizarea cogenerării şi determinate conform metodologiei prezentate în </w:t>
      </w:r>
      <w:r w:rsidR="00105AC5">
        <w:rPr>
          <w:bCs/>
          <w:sz w:val="24"/>
          <w:szCs w:val="24"/>
          <w:lang w:val="ro-RO"/>
        </w:rPr>
        <w:t>a</w:t>
      </w:r>
      <w:r w:rsidRPr="00105AC5">
        <w:rPr>
          <w:bCs/>
          <w:sz w:val="24"/>
          <w:szCs w:val="24"/>
          <w:lang w:val="ro-RO"/>
        </w:rPr>
        <w:t xml:space="preserve">nexa </w:t>
      </w:r>
      <w:r w:rsidR="00105AC5" w:rsidRPr="00105AC5">
        <w:rPr>
          <w:bCs/>
          <w:sz w:val="24"/>
          <w:szCs w:val="24"/>
          <w:lang w:val="ro-RO"/>
        </w:rPr>
        <w:t>nr. II</w:t>
      </w:r>
      <w:r w:rsidR="00105AC5" w:rsidRPr="00E3474B">
        <w:rPr>
          <w:bCs/>
          <w:sz w:val="24"/>
          <w:szCs w:val="24"/>
          <w:lang w:val="ro-RO"/>
        </w:rPr>
        <w:t>.</w:t>
      </w:r>
    </w:p>
    <w:p w:rsidR="00105AC5" w:rsidRPr="0024198F" w:rsidRDefault="00105AC5" w:rsidP="00A1703E">
      <w:pPr>
        <w:rPr>
          <w:sz w:val="24"/>
          <w:szCs w:val="24"/>
          <w:lang w:val="ro-RO"/>
        </w:rPr>
      </w:pPr>
    </w:p>
    <w:p w:rsidR="001637E2" w:rsidRPr="0024198F" w:rsidRDefault="001637E2" w:rsidP="00022C58">
      <w:pPr>
        <w:ind w:right="-2" w:firstLine="567"/>
        <w:jc w:val="center"/>
        <w:rPr>
          <w:b/>
          <w:sz w:val="24"/>
          <w:szCs w:val="24"/>
          <w:lang w:val="ro-RO"/>
        </w:rPr>
      </w:pPr>
      <w:r w:rsidRPr="0024198F">
        <w:rPr>
          <w:b/>
          <w:sz w:val="24"/>
          <w:szCs w:val="24"/>
          <w:lang w:val="ro-RO"/>
        </w:rPr>
        <w:t>Capitolul V</w:t>
      </w:r>
    </w:p>
    <w:p w:rsidR="001637E2" w:rsidRPr="0024198F" w:rsidRDefault="001637E2" w:rsidP="00FD73F9">
      <w:pPr>
        <w:ind w:right="-5"/>
        <w:jc w:val="center"/>
        <w:rPr>
          <w:b/>
          <w:sz w:val="24"/>
          <w:lang w:val="ro-RO"/>
        </w:rPr>
      </w:pPr>
      <w:r w:rsidRPr="0024198F">
        <w:rPr>
          <w:b/>
          <w:sz w:val="24"/>
          <w:szCs w:val="24"/>
          <w:lang w:val="ro-RO"/>
        </w:rPr>
        <w:t>LICENŢIEREA ACTIVITĂŢII DE PRODUCERE, TRANSPORT ŞI DISTRIBUŢIE A ENERGIEI TERMICE</w:t>
      </w:r>
    </w:p>
    <w:p w:rsidR="001637E2" w:rsidRPr="0024198F" w:rsidRDefault="001637E2" w:rsidP="00FD73F9">
      <w:pPr>
        <w:ind w:right="-5"/>
        <w:jc w:val="center"/>
        <w:rPr>
          <w:b/>
          <w:sz w:val="24"/>
          <w:lang w:val="ro-RO"/>
        </w:rPr>
      </w:pPr>
    </w:p>
    <w:p w:rsidR="001637E2" w:rsidRPr="0024198F" w:rsidRDefault="001637E2" w:rsidP="0087451E">
      <w:pPr>
        <w:ind w:right="-2" w:firstLine="720"/>
        <w:jc w:val="both"/>
        <w:rPr>
          <w:sz w:val="24"/>
          <w:szCs w:val="24"/>
          <w:lang w:val="ro-RO"/>
        </w:rPr>
      </w:pPr>
      <w:r w:rsidRPr="0024198F">
        <w:rPr>
          <w:b/>
          <w:bCs/>
          <w:sz w:val="24"/>
          <w:szCs w:val="24"/>
          <w:lang w:val="ro-RO"/>
        </w:rPr>
        <w:t>Articolul 1</w:t>
      </w:r>
      <w:r w:rsidR="00AC75F2">
        <w:rPr>
          <w:b/>
          <w:bCs/>
          <w:sz w:val="24"/>
          <w:szCs w:val="24"/>
          <w:lang w:val="ro-RO"/>
        </w:rPr>
        <w:t>8</w:t>
      </w:r>
      <w:r w:rsidRPr="0024198F">
        <w:rPr>
          <w:b/>
          <w:bCs/>
          <w:sz w:val="24"/>
          <w:szCs w:val="24"/>
          <w:lang w:val="ro-RO"/>
        </w:rPr>
        <w:t>.</w:t>
      </w:r>
      <w:r w:rsidRPr="0024198F">
        <w:rPr>
          <w:sz w:val="24"/>
          <w:szCs w:val="24"/>
          <w:lang w:val="ro-RO"/>
        </w:rPr>
        <w:t xml:space="preserve"> Licenţierea activităţii de producere, transport şi distribuţie a energiei termice</w:t>
      </w:r>
      <w:r w:rsidR="003C2ED9">
        <w:rPr>
          <w:sz w:val="24"/>
          <w:szCs w:val="24"/>
          <w:lang w:val="ro-RO"/>
        </w:rPr>
        <w:t>.</w:t>
      </w:r>
      <w:r w:rsidRPr="0024198F">
        <w:rPr>
          <w:sz w:val="24"/>
          <w:szCs w:val="24"/>
          <w:lang w:val="ro-RO"/>
        </w:rPr>
        <w:t xml:space="preserve"> </w:t>
      </w:r>
    </w:p>
    <w:p w:rsidR="001637E2" w:rsidRPr="0024198F" w:rsidRDefault="001637E2" w:rsidP="0087451E">
      <w:pPr>
        <w:ind w:right="-2" w:firstLine="720"/>
        <w:jc w:val="both"/>
        <w:rPr>
          <w:sz w:val="24"/>
          <w:szCs w:val="24"/>
          <w:lang w:val="ro-RO"/>
        </w:rPr>
      </w:pPr>
      <w:r w:rsidRPr="0024198F">
        <w:rPr>
          <w:sz w:val="24"/>
          <w:szCs w:val="24"/>
          <w:lang w:val="ro-RO"/>
        </w:rPr>
        <w:t>(1) Se supun licenţierii activităţile unităţilor termoenergetice reglementate pentru producerea, transportul şi distribuţia energiei termice în scopul comercializării acesteia.</w:t>
      </w:r>
    </w:p>
    <w:p w:rsidR="001637E2" w:rsidRPr="0024198F" w:rsidRDefault="001637E2" w:rsidP="0087451E">
      <w:pPr>
        <w:ind w:right="-2" w:firstLine="720"/>
        <w:jc w:val="both"/>
        <w:rPr>
          <w:sz w:val="24"/>
          <w:szCs w:val="24"/>
          <w:lang w:val="ro-RO"/>
        </w:rPr>
      </w:pPr>
      <w:r w:rsidRPr="0024198F">
        <w:rPr>
          <w:sz w:val="24"/>
          <w:szCs w:val="24"/>
          <w:lang w:val="ro-RO"/>
        </w:rPr>
        <w:t>(2) Orice persoană fizică sau juridică care întruneşte cerinţele prezentei legi poate solicita eliberarea licenţei pentru producerea, transportul şi distribuţia energiei termice.</w:t>
      </w:r>
    </w:p>
    <w:p w:rsidR="001637E2" w:rsidRPr="0024198F" w:rsidRDefault="001637E2" w:rsidP="00FD73F9">
      <w:pPr>
        <w:ind w:right="-2"/>
        <w:jc w:val="both"/>
        <w:rPr>
          <w:sz w:val="24"/>
          <w:lang w:val="ro-RO"/>
        </w:rPr>
      </w:pPr>
    </w:p>
    <w:p w:rsidR="001637E2" w:rsidRPr="0024198F" w:rsidRDefault="001637E2" w:rsidP="0087451E">
      <w:pPr>
        <w:ind w:right="-2" w:firstLine="720"/>
        <w:jc w:val="both"/>
        <w:rPr>
          <w:b/>
          <w:sz w:val="24"/>
          <w:lang w:val="ro-RO"/>
        </w:rPr>
      </w:pPr>
      <w:r w:rsidRPr="0024198F">
        <w:rPr>
          <w:b/>
          <w:sz w:val="24"/>
          <w:lang w:val="ro-RO"/>
        </w:rPr>
        <w:t xml:space="preserve">Articolul </w:t>
      </w:r>
      <w:r w:rsidR="00AC75F2">
        <w:rPr>
          <w:b/>
          <w:sz w:val="24"/>
          <w:lang w:val="ro-RO"/>
        </w:rPr>
        <w:t>19</w:t>
      </w:r>
      <w:r w:rsidRPr="0024198F">
        <w:rPr>
          <w:b/>
          <w:sz w:val="24"/>
          <w:lang w:val="ro-RO"/>
        </w:rPr>
        <w:t xml:space="preserve">. </w:t>
      </w:r>
      <w:r w:rsidRPr="0024198F">
        <w:rPr>
          <w:sz w:val="24"/>
          <w:lang w:val="ro-RO"/>
        </w:rPr>
        <w:t xml:space="preserve">Tipurile de licenţe. Sfera de acţiune a licenţelor. </w:t>
      </w:r>
    </w:p>
    <w:p w:rsidR="001637E2" w:rsidRPr="0024198F" w:rsidRDefault="001637E2" w:rsidP="00A01E49">
      <w:pPr>
        <w:ind w:right="-2" w:firstLine="720"/>
        <w:jc w:val="both"/>
        <w:rPr>
          <w:sz w:val="24"/>
          <w:lang w:val="ro-RO"/>
        </w:rPr>
      </w:pPr>
      <w:r w:rsidRPr="0024198F">
        <w:rPr>
          <w:sz w:val="24"/>
          <w:lang w:val="ro-RO"/>
        </w:rPr>
        <w:t xml:space="preserve">(1) Licenţele se eliberează de către Agenţie pentru un termen de 25 ani pentru </w:t>
      </w:r>
      <w:r w:rsidRPr="00F44014">
        <w:rPr>
          <w:sz w:val="24"/>
          <w:lang w:val="ro-RO"/>
        </w:rPr>
        <w:t>fiecare gen</w:t>
      </w:r>
      <w:r w:rsidRPr="0024198F">
        <w:rPr>
          <w:sz w:val="24"/>
          <w:lang w:val="ro-RO"/>
        </w:rPr>
        <w:t xml:space="preserve"> de activitate: </w:t>
      </w:r>
    </w:p>
    <w:p w:rsidR="001637E2" w:rsidRPr="0024198F" w:rsidRDefault="001637E2" w:rsidP="00751573">
      <w:pPr>
        <w:ind w:right="-2" w:firstLine="720"/>
        <w:jc w:val="both"/>
        <w:rPr>
          <w:sz w:val="24"/>
          <w:lang w:val="ro-RO"/>
        </w:rPr>
      </w:pPr>
      <w:r w:rsidRPr="0024198F">
        <w:rPr>
          <w:sz w:val="24"/>
          <w:lang w:val="ro-RO"/>
        </w:rPr>
        <w:t xml:space="preserve">a) producerea energiei termice; </w:t>
      </w:r>
    </w:p>
    <w:p w:rsidR="001637E2" w:rsidRPr="0024198F" w:rsidRDefault="001637E2" w:rsidP="00751573">
      <w:pPr>
        <w:ind w:right="-2" w:firstLine="720"/>
        <w:jc w:val="both"/>
        <w:rPr>
          <w:sz w:val="24"/>
          <w:lang w:val="ro-RO"/>
        </w:rPr>
      </w:pPr>
      <w:r w:rsidRPr="0024198F">
        <w:rPr>
          <w:sz w:val="24"/>
          <w:lang w:val="ro-RO"/>
        </w:rPr>
        <w:t xml:space="preserve">b) transportul energiei termice; </w:t>
      </w:r>
    </w:p>
    <w:p w:rsidR="001637E2" w:rsidRPr="0024198F" w:rsidRDefault="001637E2" w:rsidP="00751573">
      <w:pPr>
        <w:ind w:right="-2" w:firstLine="720"/>
        <w:jc w:val="both"/>
        <w:rPr>
          <w:sz w:val="24"/>
          <w:lang w:val="ro-RO"/>
        </w:rPr>
      </w:pPr>
      <w:r w:rsidRPr="0024198F">
        <w:rPr>
          <w:sz w:val="24"/>
          <w:lang w:val="ro-RO"/>
        </w:rPr>
        <w:t xml:space="preserve">c) distribuţia energiei termice; </w:t>
      </w:r>
    </w:p>
    <w:p w:rsidR="001637E2" w:rsidRPr="0024198F" w:rsidRDefault="001637E2" w:rsidP="00A01E49">
      <w:pPr>
        <w:ind w:right="-2" w:firstLine="720"/>
        <w:jc w:val="both"/>
        <w:rPr>
          <w:sz w:val="24"/>
          <w:lang w:val="ro-RO"/>
        </w:rPr>
      </w:pPr>
      <w:r w:rsidRPr="0024198F">
        <w:rPr>
          <w:sz w:val="24"/>
          <w:lang w:val="ro-RO"/>
        </w:rPr>
        <w:t xml:space="preserve">(2) La licenţă se anexează, în mod obligatoriu, condiţiile de desfăşurare a activităţii licenţiate, care sînt în conformitate cu legea şi care </w:t>
      </w:r>
      <w:r w:rsidR="00475CCF">
        <w:rPr>
          <w:sz w:val="24"/>
          <w:lang w:val="ro-RO"/>
        </w:rPr>
        <w:t xml:space="preserve">sunt </w:t>
      </w:r>
      <w:r w:rsidRPr="0024198F">
        <w:rPr>
          <w:sz w:val="24"/>
          <w:lang w:val="ro-RO"/>
        </w:rPr>
        <w:t xml:space="preserve">parte integrantă a licenţei. </w:t>
      </w:r>
    </w:p>
    <w:p w:rsidR="001637E2" w:rsidRPr="0024198F" w:rsidRDefault="001637E2" w:rsidP="00F61189">
      <w:pPr>
        <w:ind w:right="-2" w:firstLine="720"/>
        <w:jc w:val="both"/>
        <w:rPr>
          <w:sz w:val="24"/>
          <w:szCs w:val="24"/>
          <w:lang w:val="ro-RO" w:eastAsia="ru-RU"/>
        </w:rPr>
      </w:pPr>
      <w:r w:rsidRPr="0024198F">
        <w:rPr>
          <w:sz w:val="24"/>
          <w:lang w:val="ro-RO"/>
        </w:rPr>
        <w:t xml:space="preserve">(3) </w:t>
      </w:r>
      <w:r w:rsidRPr="0024198F">
        <w:rPr>
          <w:sz w:val="24"/>
          <w:szCs w:val="24"/>
          <w:lang w:val="ro-RO"/>
        </w:rPr>
        <w:t xml:space="preserve">Mărimea taxelor pentru eliberarea/prelungirea, modificarea, eliberarea </w:t>
      </w:r>
      <w:r w:rsidRPr="0024198F">
        <w:rPr>
          <w:sz w:val="24"/>
          <w:szCs w:val="24"/>
          <w:lang w:val="ro-RO" w:eastAsia="ru-RU"/>
        </w:rPr>
        <w:t xml:space="preserve">duplicatului licenţei </w:t>
      </w:r>
      <w:r w:rsidRPr="0024198F">
        <w:rPr>
          <w:sz w:val="24"/>
          <w:szCs w:val="24"/>
          <w:lang w:val="ro-RO"/>
        </w:rPr>
        <w:t xml:space="preserve">pentru genurile de activitate indicate în alin. (1) se stabilesc </w:t>
      </w:r>
      <w:r w:rsidRPr="00784A89">
        <w:rPr>
          <w:sz w:val="24"/>
          <w:szCs w:val="24"/>
          <w:lang w:val="ro-RO"/>
        </w:rPr>
        <w:t xml:space="preserve">prin </w:t>
      </w:r>
      <w:r w:rsidR="00784A89" w:rsidRPr="00784A89">
        <w:rPr>
          <w:sz w:val="24"/>
          <w:szCs w:val="24"/>
          <w:lang w:val="ro-RO"/>
        </w:rPr>
        <w:t>l</w:t>
      </w:r>
      <w:r w:rsidRPr="00784A89">
        <w:rPr>
          <w:sz w:val="24"/>
          <w:szCs w:val="24"/>
          <w:lang w:val="ro-RO" w:eastAsia="ru-RU"/>
        </w:rPr>
        <w:t>egea privind reglementarea prin licenţiere a activităţii de întreprinzător.</w:t>
      </w:r>
    </w:p>
    <w:p w:rsidR="001637E2" w:rsidRPr="0024198F" w:rsidRDefault="001637E2" w:rsidP="00FD73F9">
      <w:pPr>
        <w:ind w:right="-2"/>
        <w:jc w:val="both"/>
        <w:rPr>
          <w:b/>
          <w:i/>
          <w:sz w:val="24"/>
          <w:szCs w:val="24"/>
          <w:lang w:val="ro-RO"/>
        </w:rPr>
      </w:pPr>
    </w:p>
    <w:p w:rsidR="001637E2" w:rsidRPr="0024198F" w:rsidRDefault="001637E2" w:rsidP="007B1D70">
      <w:pPr>
        <w:ind w:right="-2" w:firstLine="720"/>
        <w:jc w:val="both"/>
        <w:rPr>
          <w:sz w:val="24"/>
          <w:szCs w:val="24"/>
          <w:lang w:val="ro-RO"/>
        </w:rPr>
      </w:pPr>
      <w:r w:rsidRPr="0024198F">
        <w:rPr>
          <w:b/>
          <w:sz w:val="24"/>
          <w:szCs w:val="24"/>
          <w:lang w:val="ro-RO"/>
        </w:rPr>
        <w:t>Articolul 2</w:t>
      </w:r>
      <w:r w:rsidR="00AC75F2">
        <w:rPr>
          <w:b/>
          <w:sz w:val="24"/>
          <w:szCs w:val="24"/>
          <w:lang w:val="ro-RO"/>
        </w:rPr>
        <w:t>0</w:t>
      </w:r>
      <w:r w:rsidRPr="0024198F">
        <w:rPr>
          <w:b/>
          <w:sz w:val="24"/>
          <w:szCs w:val="24"/>
          <w:lang w:val="ro-RO"/>
        </w:rPr>
        <w:t xml:space="preserve">. </w:t>
      </w:r>
      <w:r w:rsidRPr="0024198F">
        <w:rPr>
          <w:sz w:val="24"/>
          <w:szCs w:val="24"/>
          <w:lang w:val="ro-RO"/>
        </w:rPr>
        <w:t xml:space="preserve">Condiţiile şi procedura de obţinere a licenţelor </w:t>
      </w:r>
    </w:p>
    <w:p w:rsidR="001637E2" w:rsidRPr="0024198F" w:rsidRDefault="001637E2" w:rsidP="00FD73F9">
      <w:pPr>
        <w:ind w:right="-2"/>
        <w:jc w:val="both"/>
        <w:rPr>
          <w:sz w:val="24"/>
          <w:szCs w:val="24"/>
          <w:lang w:val="ro-RO"/>
        </w:rPr>
      </w:pPr>
      <w:r w:rsidRPr="0024198F">
        <w:rPr>
          <w:sz w:val="24"/>
          <w:szCs w:val="24"/>
          <w:lang w:val="ro-RO"/>
        </w:rPr>
        <w:t xml:space="preserve"> </w:t>
      </w:r>
      <w:r w:rsidRPr="0024198F">
        <w:rPr>
          <w:sz w:val="24"/>
          <w:szCs w:val="24"/>
          <w:lang w:val="ro-RO"/>
        </w:rPr>
        <w:tab/>
        <w:t xml:space="preserve">(1) Licenţele pentru activităţile prevăzute în </w:t>
      </w:r>
      <w:r w:rsidRPr="00E16B6A">
        <w:rPr>
          <w:sz w:val="24"/>
          <w:szCs w:val="24"/>
          <w:lang w:val="ro-RO"/>
        </w:rPr>
        <w:t xml:space="preserve">art. </w:t>
      </w:r>
      <w:r w:rsidR="00E243AA">
        <w:rPr>
          <w:sz w:val="24"/>
          <w:szCs w:val="24"/>
          <w:lang w:val="ro-RO"/>
        </w:rPr>
        <w:t>19</w:t>
      </w:r>
      <w:r w:rsidRPr="00E16B6A">
        <w:rPr>
          <w:sz w:val="24"/>
          <w:szCs w:val="24"/>
          <w:lang w:val="ro-RO"/>
        </w:rPr>
        <w:t xml:space="preserve"> (1)</w:t>
      </w:r>
      <w:r w:rsidRPr="0024198F">
        <w:rPr>
          <w:sz w:val="24"/>
          <w:szCs w:val="24"/>
          <w:lang w:val="ro-RO"/>
        </w:rPr>
        <w:t xml:space="preserve"> se eliberează persoanelor fizice întreprinzători individuali şi persoanelor juridice, în baza unei declarații înregistrate la Agenţie. </w:t>
      </w:r>
    </w:p>
    <w:p w:rsidR="001637E2" w:rsidRPr="0024198F" w:rsidRDefault="001637E2" w:rsidP="008853D4">
      <w:pPr>
        <w:ind w:right="-2" w:firstLine="720"/>
        <w:jc w:val="both"/>
        <w:rPr>
          <w:sz w:val="24"/>
          <w:szCs w:val="24"/>
          <w:lang w:val="ro-RO"/>
        </w:rPr>
      </w:pPr>
      <w:r w:rsidRPr="0024198F">
        <w:rPr>
          <w:sz w:val="24"/>
          <w:szCs w:val="24"/>
          <w:lang w:val="ro-RO"/>
        </w:rPr>
        <w:t>(2) Persoanele prevăzute în alin (1) vor întruni următoarele condiţii:</w:t>
      </w:r>
    </w:p>
    <w:p w:rsidR="001637E2" w:rsidRPr="0024198F" w:rsidRDefault="001637E2" w:rsidP="003249D9">
      <w:pPr>
        <w:numPr>
          <w:ilvl w:val="0"/>
          <w:numId w:val="4"/>
        </w:numPr>
        <w:tabs>
          <w:tab w:val="clear" w:pos="1080"/>
          <w:tab w:val="num" w:pos="0"/>
          <w:tab w:val="left" w:pos="993"/>
        </w:tabs>
        <w:ind w:left="0" w:right="-2" w:firstLine="720"/>
        <w:jc w:val="both"/>
        <w:rPr>
          <w:sz w:val="24"/>
          <w:szCs w:val="24"/>
          <w:lang w:val="ro-RO"/>
        </w:rPr>
      </w:pPr>
      <w:r w:rsidRPr="0024198F">
        <w:rPr>
          <w:sz w:val="24"/>
          <w:szCs w:val="24"/>
          <w:lang w:val="ro-RO" w:eastAsia="ru-RU"/>
        </w:rPr>
        <w:t>sînt înregistraţi în Republica Moldova în calitate de întreprinzători şi prezintă actele de confirmare în acest sens;</w:t>
      </w:r>
    </w:p>
    <w:p w:rsidR="001637E2" w:rsidRPr="0024198F" w:rsidRDefault="001637E2" w:rsidP="003249D9">
      <w:pPr>
        <w:numPr>
          <w:ilvl w:val="0"/>
          <w:numId w:val="4"/>
        </w:numPr>
        <w:tabs>
          <w:tab w:val="clear" w:pos="1080"/>
          <w:tab w:val="num" w:pos="0"/>
          <w:tab w:val="left" w:pos="993"/>
        </w:tabs>
        <w:ind w:left="0" w:right="-2" w:firstLine="720"/>
        <w:jc w:val="both"/>
        <w:rPr>
          <w:sz w:val="24"/>
          <w:szCs w:val="24"/>
          <w:lang w:val="ro-RO"/>
        </w:rPr>
      </w:pPr>
      <w:r w:rsidRPr="0024198F">
        <w:rPr>
          <w:sz w:val="24"/>
          <w:szCs w:val="24"/>
          <w:lang w:val="ro-RO"/>
        </w:rPr>
        <w:t xml:space="preserve">prezintă </w:t>
      </w:r>
      <w:r w:rsidRPr="0024198F">
        <w:rPr>
          <w:rStyle w:val="hps"/>
          <w:sz w:val="24"/>
          <w:szCs w:val="24"/>
          <w:lang w:val="ro-RO"/>
        </w:rPr>
        <w:t>dovada</w:t>
      </w:r>
      <w:r w:rsidRPr="0024198F">
        <w:rPr>
          <w:sz w:val="24"/>
          <w:szCs w:val="24"/>
          <w:lang w:val="ro-RO"/>
        </w:rPr>
        <w:t xml:space="preserve"> </w:t>
      </w:r>
      <w:r w:rsidRPr="0024198F">
        <w:rPr>
          <w:rStyle w:val="hps"/>
          <w:sz w:val="24"/>
          <w:szCs w:val="24"/>
          <w:lang w:val="ro-RO"/>
        </w:rPr>
        <w:t>că dispun de toate</w:t>
      </w:r>
      <w:r w:rsidRPr="0024198F">
        <w:rPr>
          <w:sz w:val="24"/>
          <w:szCs w:val="24"/>
          <w:lang w:val="ro-RO"/>
        </w:rPr>
        <w:t xml:space="preserve"> </w:t>
      </w:r>
      <w:r w:rsidRPr="0024198F">
        <w:rPr>
          <w:rStyle w:val="hps"/>
          <w:sz w:val="24"/>
          <w:szCs w:val="24"/>
          <w:lang w:val="ro-RO"/>
        </w:rPr>
        <w:t>tehnologiile</w:t>
      </w:r>
      <w:r w:rsidRPr="0024198F">
        <w:rPr>
          <w:sz w:val="24"/>
          <w:szCs w:val="24"/>
          <w:lang w:val="ro-RO"/>
        </w:rPr>
        <w:t xml:space="preserve"> </w:t>
      </w:r>
      <w:r w:rsidRPr="0024198F">
        <w:rPr>
          <w:rStyle w:val="hps"/>
          <w:sz w:val="24"/>
          <w:szCs w:val="24"/>
          <w:lang w:val="ro-RO"/>
        </w:rPr>
        <w:t>necesare</w:t>
      </w:r>
      <w:r w:rsidRPr="0024198F">
        <w:rPr>
          <w:sz w:val="24"/>
          <w:szCs w:val="24"/>
          <w:lang w:val="ro-RO"/>
        </w:rPr>
        <w:t xml:space="preserve">, în </w:t>
      </w:r>
      <w:r w:rsidRPr="0024198F">
        <w:rPr>
          <w:rStyle w:val="hps"/>
          <w:sz w:val="24"/>
          <w:szCs w:val="24"/>
          <w:lang w:val="ro-RO"/>
        </w:rPr>
        <w:t>proprietate</w:t>
      </w:r>
      <w:r w:rsidRPr="0024198F">
        <w:rPr>
          <w:sz w:val="24"/>
          <w:szCs w:val="24"/>
          <w:lang w:val="ro-RO"/>
        </w:rPr>
        <w:t xml:space="preserve"> </w:t>
      </w:r>
      <w:r w:rsidRPr="0024198F">
        <w:rPr>
          <w:rStyle w:val="hps"/>
          <w:sz w:val="24"/>
          <w:szCs w:val="24"/>
          <w:lang w:val="ro-RO"/>
        </w:rPr>
        <w:t>sau în folosinţă,</w:t>
      </w:r>
      <w:r w:rsidRPr="0024198F">
        <w:rPr>
          <w:sz w:val="24"/>
          <w:szCs w:val="24"/>
          <w:lang w:val="ro-RO"/>
        </w:rPr>
        <w:t xml:space="preserve"> care vor </w:t>
      </w:r>
      <w:r w:rsidRPr="0024198F">
        <w:rPr>
          <w:rStyle w:val="hps"/>
          <w:sz w:val="24"/>
          <w:szCs w:val="24"/>
          <w:lang w:val="ro-RO"/>
        </w:rPr>
        <w:t>fi utilizate</w:t>
      </w:r>
      <w:r w:rsidRPr="0024198F">
        <w:rPr>
          <w:sz w:val="24"/>
          <w:szCs w:val="24"/>
          <w:lang w:val="ro-RO"/>
        </w:rPr>
        <w:t xml:space="preserve"> </w:t>
      </w:r>
      <w:r w:rsidRPr="0024198F">
        <w:rPr>
          <w:rStyle w:val="hps"/>
          <w:sz w:val="24"/>
          <w:szCs w:val="24"/>
          <w:lang w:val="ro-RO"/>
        </w:rPr>
        <w:t>în scopul</w:t>
      </w:r>
      <w:r w:rsidRPr="0024198F">
        <w:rPr>
          <w:sz w:val="24"/>
          <w:szCs w:val="24"/>
          <w:lang w:val="ro-RO"/>
        </w:rPr>
        <w:t xml:space="preserve"> activităţii licenţiate</w:t>
      </w:r>
      <w:r w:rsidRPr="0024198F">
        <w:rPr>
          <w:rStyle w:val="hps"/>
          <w:sz w:val="24"/>
          <w:szCs w:val="24"/>
          <w:lang w:val="ro-RO"/>
        </w:rPr>
        <w:t xml:space="preserve">. </w:t>
      </w:r>
      <w:r w:rsidRPr="0024198F">
        <w:rPr>
          <w:sz w:val="24"/>
          <w:szCs w:val="24"/>
          <w:lang w:val="ro-RO"/>
        </w:rPr>
        <w:t xml:space="preserve">Tehnologiile nu trebuie să </w:t>
      </w:r>
      <w:r w:rsidRPr="0024198F">
        <w:rPr>
          <w:rStyle w:val="hps"/>
          <w:sz w:val="24"/>
          <w:szCs w:val="24"/>
          <w:lang w:val="ro-RO"/>
        </w:rPr>
        <w:t>fie dăunătoare</w:t>
      </w:r>
      <w:r w:rsidRPr="0024198F">
        <w:rPr>
          <w:sz w:val="24"/>
          <w:szCs w:val="24"/>
          <w:lang w:val="ro-RO"/>
        </w:rPr>
        <w:t xml:space="preserve"> </w:t>
      </w:r>
      <w:r w:rsidRPr="0024198F">
        <w:rPr>
          <w:rStyle w:val="hps"/>
          <w:sz w:val="24"/>
          <w:szCs w:val="24"/>
          <w:lang w:val="ro-RO"/>
        </w:rPr>
        <w:t>pentru sănătate şi să satisfacă cerinţele ecologice şi</w:t>
      </w:r>
      <w:r w:rsidRPr="0024198F">
        <w:rPr>
          <w:sz w:val="24"/>
          <w:szCs w:val="24"/>
          <w:lang w:val="ro-RO"/>
        </w:rPr>
        <w:t xml:space="preserve"> </w:t>
      </w:r>
      <w:r w:rsidRPr="0024198F">
        <w:rPr>
          <w:rStyle w:val="hps"/>
          <w:sz w:val="24"/>
          <w:szCs w:val="24"/>
          <w:lang w:val="ro-RO"/>
        </w:rPr>
        <w:t>de siguranţă.</w:t>
      </w:r>
      <w:r w:rsidRPr="0024198F">
        <w:rPr>
          <w:sz w:val="24"/>
          <w:szCs w:val="24"/>
          <w:lang w:val="ro-RO"/>
        </w:rPr>
        <w:t xml:space="preserve"> Dreptul de folosinţă se confirmă printr-un </w:t>
      </w:r>
      <w:r w:rsidRPr="0024198F">
        <w:rPr>
          <w:rStyle w:val="hps"/>
          <w:sz w:val="24"/>
          <w:szCs w:val="24"/>
          <w:lang w:val="ro-RO"/>
        </w:rPr>
        <w:t xml:space="preserve">acord scris </w:t>
      </w:r>
      <w:r w:rsidRPr="0024198F">
        <w:rPr>
          <w:sz w:val="24"/>
          <w:szCs w:val="24"/>
          <w:lang w:val="ro-RO"/>
        </w:rPr>
        <w:t xml:space="preserve">cu </w:t>
      </w:r>
      <w:r w:rsidRPr="0024198F">
        <w:rPr>
          <w:rStyle w:val="hps"/>
          <w:sz w:val="24"/>
          <w:szCs w:val="24"/>
          <w:lang w:val="ro-RO"/>
        </w:rPr>
        <w:t>un proprietar de</w:t>
      </w:r>
      <w:r w:rsidRPr="0024198F">
        <w:rPr>
          <w:sz w:val="24"/>
          <w:szCs w:val="24"/>
          <w:lang w:val="ro-RO"/>
        </w:rPr>
        <w:t xml:space="preserve"> utilaje şi </w:t>
      </w:r>
      <w:r w:rsidRPr="0024198F">
        <w:rPr>
          <w:rStyle w:val="hps"/>
          <w:sz w:val="24"/>
          <w:szCs w:val="24"/>
          <w:lang w:val="ro-RO"/>
        </w:rPr>
        <w:t>tehnologii care trebuie să fie</w:t>
      </w:r>
      <w:r w:rsidRPr="0024198F">
        <w:rPr>
          <w:sz w:val="24"/>
          <w:szCs w:val="24"/>
          <w:lang w:val="ro-RO"/>
        </w:rPr>
        <w:t xml:space="preserve"> </w:t>
      </w:r>
      <w:r w:rsidRPr="0024198F">
        <w:rPr>
          <w:rStyle w:val="hps"/>
          <w:sz w:val="24"/>
          <w:szCs w:val="24"/>
          <w:lang w:val="ro-RO"/>
        </w:rPr>
        <w:t>valabil</w:t>
      </w:r>
      <w:r w:rsidRPr="0024198F">
        <w:rPr>
          <w:sz w:val="24"/>
          <w:szCs w:val="24"/>
          <w:lang w:val="ro-RO"/>
        </w:rPr>
        <w:t xml:space="preserve"> </w:t>
      </w:r>
      <w:r w:rsidRPr="0024198F">
        <w:rPr>
          <w:rStyle w:val="hps"/>
          <w:sz w:val="24"/>
          <w:szCs w:val="24"/>
          <w:lang w:val="ro-RO"/>
        </w:rPr>
        <w:t>cel puţin</w:t>
      </w:r>
      <w:r w:rsidRPr="0024198F">
        <w:rPr>
          <w:sz w:val="24"/>
          <w:szCs w:val="24"/>
          <w:lang w:val="ro-RO"/>
        </w:rPr>
        <w:t xml:space="preserve"> </w:t>
      </w:r>
      <w:r w:rsidRPr="0024198F">
        <w:rPr>
          <w:rStyle w:val="hps"/>
          <w:sz w:val="24"/>
          <w:szCs w:val="24"/>
          <w:lang w:val="ro-RO"/>
        </w:rPr>
        <w:t>pentru</w:t>
      </w:r>
      <w:r w:rsidRPr="0024198F">
        <w:rPr>
          <w:sz w:val="24"/>
          <w:szCs w:val="24"/>
          <w:lang w:val="ro-RO"/>
        </w:rPr>
        <w:t xml:space="preserve"> </w:t>
      </w:r>
      <w:r w:rsidRPr="0024198F">
        <w:rPr>
          <w:rStyle w:val="hps"/>
          <w:sz w:val="24"/>
          <w:szCs w:val="24"/>
          <w:lang w:val="ro-RO"/>
        </w:rPr>
        <w:t>perioada</w:t>
      </w:r>
      <w:r w:rsidRPr="0024198F">
        <w:rPr>
          <w:sz w:val="24"/>
          <w:szCs w:val="24"/>
          <w:lang w:val="ro-RO"/>
        </w:rPr>
        <w:t xml:space="preserve"> </w:t>
      </w:r>
      <w:r w:rsidRPr="0024198F">
        <w:rPr>
          <w:rStyle w:val="hps"/>
          <w:sz w:val="24"/>
          <w:szCs w:val="24"/>
          <w:lang w:val="ro-RO"/>
        </w:rPr>
        <w:t>pentru</w:t>
      </w:r>
      <w:r w:rsidRPr="0024198F">
        <w:rPr>
          <w:sz w:val="24"/>
          <w:szCs w:val="24"/>
          <w:lang w:val="ro-RO"/>
        </w:rPr>
        <w:t xml:space="preserve"> </w:t>
      </w:r>
      <w:r w:rsidRPr="0024198F">
        <w:rPr>
          <w:rStyle w:val="hps"/>
          <w:sz w:val="24"/>
          <w:szCs w:val="24"/>
          <w:lang w:val="ro-RO"/>
        </w:rPr>
        <w:t>care</w:t>
      </w:r>
      <w:r w:rsidRPr="0024198F">
        <w:rPr>
          <w:sz w:val="24"/>
          <w:szCs w:val="24"/>
          <w:lang w:val="ro-RO"/>
        </w:rPr>
        <w:t xml:space="preserve"> </w:t>
      </w:r>
      <w:r w:rsidRPr="0024198F">
        <w:rPr>
          <w:rStyle w:val="hps"/>
          <w:sz w:val="24"/>
          <w:szCs w:val="24"/>
          <w:lang w:val="ro-RO"/>
        </w:rPr>
        <w:t>a</w:t>
      </w:r>
      <w:r w:rsidRPr="0024198F">
        <w:rPr>
          <w:sz w:val="24"/>
          <w:szCs w:val="24"/>
          <w:lang w:val="ro-RO"/>
        </w:rPr>
        <w:t xml:space="preserve"> </w:t>
      </w:r>
      <w:r w:rsidRPr="0024198F">
        <w:rPr>
          <w:rStyle w:val="hps"/>
          <w:sz w:val="24"/>
          <w:szCs w:val="24"/>
          <w:lang w:val="ro-RO"/>
        </w:rPr>
        <w:t>fost</w:t>
      </w:r>
      <w:r w:rsidRPr="0024198F">
        <w:rPr>
          <w:sz w:val="24"/>
          <w:szCs w:val="24"/>
          <w:lang w:val="ro-RO"/>
        </w:rPr>
        <w:t xml:space="preserve"> </w:t>
      </w:r>
      <w:r w:rsidRPr="0024198F">
        <w:rPr>
          <w:rStyle w:val="hps"/>
          <w:sz w:val="24"/>
          <w:szCs w:val="24"/>
          <w:lang w:val="ro-RO"/>
        </w:rPr>
        <w:t>solicitată licenţa</w:t>
      </w:r>
      <w:r w:rsidRPr="0024198F">
        <w:rPr>
          <w:sz w:val="24"/>
          <w:szCs w:val="24"/>
          <w:lang w:val="ro-RO"/>
        </w:rPr>
        <w:t>;</w:t>
      </w:r>
      <w:r w:rsidRPr="0024198F" w:rsidDel="00DC6FD4">
        <w:rPr>
          <w:sz w:val="24"/>
          <w:szCs w:val="24"/>
          <w:lang w:val="ro-RO"/>
        </w:rPr>
        <w:t xml:space="preserve"> </w:t>
      </w:r>
    </w:p>
    <w:p w:rsidR="001637E2" w:rsidRPr="0024198F" w:rsidRDefault="001637E2" w:rsidP="003249D9">
      <w:pPr>
        <w:numPr>
          <w:ilvl w:val="0"/>
          <w:numId w:val="4"/>
        </w:numPr>
        <w:tabs>
          <w:tab w:val="clear" w:pos="1080"/>
          <w:tab w:val="num" w:pos="0"/>
          <w:tab w:val="left" w:pos="993"/>
        </w:tabs>
        <w:ind w:left="0" w:right="-2" w:firstLine="720"/>
        <w:jc w:val="both"/>
        <w:rPr>
          <w:sz w:val="24"/>
          <w:szCs w:val="24"/>
          <w:lang w:val="ro-RO" w:eastAsia="ru-RU"/>
        </w:rPr>
      </w:pPr>
      <w:r w:rsidRPr="0024198F">
        <w:rPr>
          <w:sz w:val="24"/>
          <w:szCs w:val="24"/>
          <w:lang w:val="ro-RO" w:eastAsia="ru-RU"/>
        </w:rPr>
        <w:t xml:space="preserve">prezintă raportul financiar pentru anul precedent sau extrasul din contul bancar, în cazul iniţierii afacerii; </w:t>
      </w:r>
    </w:p>
    <w:p w:rsidR="001637E2" w:rsidRPr="0024198F" w:rsidRDefault="001637E2" w:rsidP="003249D9">
      <w:pPr>
        <w:numPr>
          <w:ilvl w:val="0"/>
          <w:numId w:val="4"/>
        </w:numPr>
        <w:tabs>
          <w:tab w:val="clear" w:pos="1080"/>
          <w:tab w:val="num" w:pos="0"/>
          <w:tab w:val="left" w:pos="993"/>
        </w:tabs>
        <w:ind w:left="0" w:right="-2" w:firstLine="720"/>
        <w:jc w:val="both"/>
        <w:rPr>
          <w:sz w:val="24"/>
          <w:szCs w:val="24"/>
          <w:lang w:val="ro-RO" w:eastAsia="ru-RU"/>
        </w:rPr>
      </w:pPr>
      <w:r w:rsidRPr="0024198F">
        <w:rPr>
          <w:sz w:val="24"/>
          <w:szCs w:val="24"/>
          <w:lang w:val="ro-RO" w:eastAsia="ru-RU"/>
        </w:rPr>
        <w:t>prezintă documente care confirmă că dispun</w:t>
      </w:r>
      <w:r w:rsidR="00554A14">
        <w:rPr>
          <w:sz w:val="24"/>
          <w:szCs w:val="24"/>
          <w:lang w:val="ro-RO" w:eastAsia="ru-RU"/>
        </w:rPr>
        <w:t>e</w:t>
      </w:r>
      <w:r w:rsidRPr="0024198F">
        <w:rPr>
          <w:sz w:val="24"/>
          <w:szCs w:val="24"/>
          <w:lang w:val="ro-RO" w:eastAsia="ru-RU"/>
        </w:rPr>
        <w:t xml:space="preserve"> de personal calificat, necesar activităţii pentru care solicită licenţă. </w:t>
      </w:r>
    </w:p>
    <w:p w:rsidR="001637E2" w:rsidRPr="0024198F" w:rsidRDefault="001637E2" w:rsidP="00663025">
      <w:pPr>
        <w:pStyle w:val="a8"/>
        <w:tabs>
          <w:tab w:val="num" w:pos="0"/>
          <w:tab w:val="left" w:pos="993"/>
        </w:tabs>
        <w:ind w:right="-2" w:firstLine="720"/>
        <w:rPr>
          <w:sz w:val="24"/>
          <w:szCs w:val="24"/>
        </w:rPr>
      </w:pPr>
      <w:r w:rsidRPr="0024198F">
        <w:rPr>
          <w:rStyle w:val="hps"/>
          <w:sz w:val="24"/>
          <w:szCs w:val="24"/>
        </w:rPr>
        <w:t>(3)</w:t>
      </w:r>
      <w:r w:rsidRPr="0024198F">
        <w:rPr>
          <w:sz w:val="24"/>
          <w:szCs w:val="24"/>
        </w:rPr>
        <w:t xml:space="preserve"> Managerul întreprinderii care solicită licenţă prezintă actele care confirmă satisfacerea următoarele condiţii: </w:t>
      </w:r>
    </w:p>
    <w:p w:rsidR="001637E2" w:rsidRPr="0024198F" w:rsidRDefault="001637E2" w:rsidP="00663025">
      <w:pPr>
        <w:tabs>
          <w:tab w:val="num" w:pos="0"/>
          <w:tab w:val="left" w:pos="993"/>
        </w:tabs>
        <w:ind w:firstLine="720"/>
        <w:jc w:val="both"/>
        <w:rPr>
          <w:sz w:val="24"/>
          <w:szCs w:val="24"/>
          <w:lang w:val="ro-RO" w:eastAsia="ru-RU"/>
        </w:rPr>
      </w:pPr>
      <w:r w:rsidRPr="0024198F">
        <w:rPr>
          <w:sz w:val="24"/>
          <w:szCs w:val="24"/>
          <w:lang w:val="ro-RO" w:eastAsia="ru-RU"/>
        </w:rPr>
        <w:t xml:space="preserve">a) are reşedinţă permanentă în Republica Moldova; </w:t>
      </w:r>
    </w:p>
    <w:p w:rsidR="001637E2" w:rsidRPr="0024198F" w:rsidRDefault="001637E2" w:rsidP="00663025">
      <w:pPr>
        <w:tabs>
          <w:tab w:val="num" w:pos="0"/>
          <w:tab w:val="left" w:pos="993"/>
        </w:tabs>
        <w:ind w:firstLine="720"/>
        <w:jc w:val="both"/>
        <w:rPr>
          <w:sz w:val="24"/>
          <w:szCs w:val="24"/>
          <w:lang w:val="ro-RO" w:eastAsia="ru-RU"/>
        </w:rPr>
      </w:pPr>
      <w:r w:rsidRPr="0024198F">
        <w:rPr>
          <w:sz w:val="24"/>
          <w:szCs w:val="24"/>
          <w:lang w:val="ro-RO" w:eastAsia="ru-RU"/>
        </w:rPr>
        <w:t xml:space="preserve">b) are studii superioare şi experienţă de cel puţin 5 ani în domeniul energetic; </w:t>
      </w:r>
    </w:p>
    <w:p w:rsidR="001637E2" w:rsidRPr="0024198F" w:rsidRDefault="001637E2" w:rsidP="00663025">
      <w:pPr>
        <w:tabs>
          <w:tab w:val="num" w:pos="0"/>
          <w:tab w:val="left" w:pos="993"/>
        </w:tabs>
        <w:ind w:firstLine="720"/>
        <w:jc w:val="both"/>
        <w:rPr>
          <w:sz w:val="24"/>
          <w:szCs w:val="24"/>
          <w:lang w:val="ro-RO" w:eastAsia="ru-RU"/>
        </w:rPr>
      </w:pPr>
      <w:r w:rsidRPr="0024198F">
        <w:rPr>
          <w:sz w:val="24"/>
          <w:szCs w:val="24"/>
          <w:lang w:val="ro-RO" w:eastAsia="ru-RU"/>
        </w:rPr>
        <w:t xml:space="preserve">c) nu are antecedente penale legate de activităţile desfăşurate în domeniul energetic sau antecedente penale de comitere a infracţiunilor din intenţie, prevăzute de Codul penal. </w:t>
      </w:r>
    </w:p>
    <w:p w:rsidR="001637E2" w:rsidRPr="0024198F" w:rsidRDefault="001637E2" w:rsidP="002B6521">
      <w:pPr>
        <w:ind w:firstLine="567"/>
        <w:jc w:val="both"/>
        <w:rPr>
          <w:sz w:val="24"/>
          <w:szCs w:val="24"/>
          <w:lang w:val="ro-RO" w:eastAsia="ru-RU"/>
        </w:rPr>
      </w:pPr>
      <w:r w:rsidRPr="0024198F">
        <w:rPr>
          <w:sz w:val="24"/>
          <w:szCs w:val="24"/>
          <w:lang w:val="ro-RO" w:eastAsia="ru-RU"/>
        </w:rPr>
        <w:t xml:space="preserve">(3) Procedurile pentru eliberarea/prelungirea, modificare, eliberarea duplicatului, suspendarea temporară şi reluarea valabilităţii licenţelor, precum şi retragerea licenţelor pentru </w:t>
      </w:r>
      <w:r w:rsidRPr="0024198F">
        <w:rPr>
          <w:sz w:val="24"/>
          <w:szCs w:val="24"/>
          <w:lang w:val="ro-RO" w:eastAsia="ru-RU"/>
        </w:rPr>
        <w:lastRenderedPageBreak/>
        <w:t xml:space="preserve">activităţile prevăzute în art. </w:t>
      </w:r>
      <w:r w:rsidR="00E243AA">
        <w:rPr>
          <w:sz w:val="24"/>
          <w:szCs w:val="24"/>
          <w:lang w:val="ro-RO" w:eastAsia="ru-RU"/>
        </w:rPr>
        <w:t>19</w:t>
      </w:r>
      <w:r w:rsidRPr="0024198F">
        <w:rPr>
          <w:sz w:val="24"/>
          <w:szCs w:val="24"/>
          <w:lang w:val="ro-RO" w:eastAsia="ru-RU"/>
        </w:rPr>
        <w:t xml:space="preserve"> al prezentei legi, sînt stabilite </w:t>
      </w:r>
      <w:r w:rsidR="003909C6">
        <w:rPr>
          <w:sz w:val="24"/>
          <w:szCs w:val="24"/>
          <w:lang w:val="ro-RO" w:eastAsia="ru-RU"/>
        </w:rPr>
        <w:t>în l</w:t>
      </w:r>
      <w:r w:rsidRPr="0024198F">
        <w:rPr>
          <w:sz w:val="24"/>
          <w:szCs w:val="24"/>
          <w:lang w:val="ro-RO" w:eastAsia="ru-RU"/>
        </w:rPr>
        <w:t xml:space="preserve">egea privind reglementarea prin licenţiere a activităţii de întreprinzător. </w:t>
      </w:r>
    </w:p>
    <w:p w:rsidR="001637E2" w:rsidRPr="0024198F" w:rsidRDefault="001637E2" w:rsidP="00CD069F">
      <w:pPr>
        <w:ind w:firstLine="567"/>
        <w:jc w:val="both"/>
        <w:rPr>
          <w:sz w:val="24"/>
          <w:szCs w:val="24"/>
          <w:lang w:val="ro-RO"/>
        </w:rPr>
      </w:pPr>
      <w:r w:rsidRPr="0024198F">
        <w:rPr>
          <w:sz w:val="24"/>
          <w:szCs w:val="24"/>
          <w:lang w:val="ro-RO"/>
        </w:rPr>
        <w:t xml:space="preserve">(4) Termenul de examinare a </w:t>
      </w:r>
      <w:r w:rsidR="00795486">
        <w:rPr>
          <w:sz w:val="24"/>
          <w:szCs w:val="24"/>
          <w:lang w:val="ro-RO"/>
        </w:rPr>
        <w:t xml:space="preserve">declaraţiilor </w:t>
      </w:r>
      <w:r w:rsidRPr="0024198F">
        <w:rPr>
          <w:sz w:val="24"/>
          <w:szCs w:val="24"/>
          <w:lang w:val="ro-RO"/>
        </w:rPr>
        <w:t>privind eliberarea licenţelor pentru desfăşurarea activităţilor în se</w:t>
      </w:r>
      <w:r w:rsidR="00554A14">
        <w:rPr>
          <w:sz w:val="24"/>
          <w:szCs w:val="24"/>
          <w:lang w:val="ro-RO"/>
        </w:rPr>
        <w:t>c</w:t>
      </w:r>
      <w:r w:rsidRPr="0024198F">
        <w:rPr>
          <w:sz w:val="24"/>
          <w:szCs w:val="24"/>
          <w:lang w:val="ro-RO"/>
        </w:rPr>
        <w:t>torul termoenergetic/prelungirea termenului lor de valabilitate constituie 15 zile calendaristice.</w:t>
      </w:r>
    </w:p>
    <w:p w:rsidR="000E3EC4" w:rsidRPr="0024198F" w:rsidRDefault="000E3EC4" w:rsidP="00CD069F">
      <w:pPr>
        <w:ind w:firstLine="567"/>
        <w:jc w:val="both"/>
        <w:rPr>
          <w:lang w:val="ro-RO"/>
        </w:rPr>
      </w:pPr>
    </w:p>
    <w:p w:rsidR="001637E2" w:rsidRPr="0024198F" w:rsidRDefault="001637E2" w:rsidP="00CD069F">
      <w:pPr>
        <w:ind w:firstLine="567"/>
        <w:jc w:val="both"/>
        <w:rPr>
          <w:rStyle w:val="hps"/>
          <w:sz w:val="24"/>
          <w:szCs w:val="24"/>
          <w:lang w:val="ro-RO"/>
        </w:rPr>
      </w:pPr>
      <w:r w:rsidRPr="0024198F">
        <w:rPr>
          <w:rStyle w:val="hps"/>
          <w:b/>
          <w:sz w:val="24"/>
          <w:szCs w:val="24"/>
          <w:lang w:val="ro-RO"/>
        </w:rPr>
        <w:t>Articolul 2</w:t>
      </w:r>
      <w:r w:rsidR="00AC75F2">
        <w:rPr>
          <w:rStyle w:val="hps"/>
          <w:b/>
          <w:sz w:val="24"/>
          <w:szCs w:val="24"/>
          <w:lang w:val="ro-RO"/>
        </w:rPr>
        <w:t>1</w:t>
      </w:r>
      <w:r w:rsidR="00BA05E7">
        <w:rPr>
          <w:rStyle w:val="hps"/>
          <w:b/>
          <w:sz w:val="24"/>
          <w:szCs w:val="24"/>
          <w:lang w:val="ro-RO"/>
        </w:rPr>
        <w:t>.</w:t>
      </w:r>
      <w:r w:rsidRPr="0024198F">
        <w:rPr>
          <w:rStyle w:val="hps"/>
          <w:sz w:val="24"/>
          <w:szCs w:val="24"/>
          <w:lang w:val="ro-RO"/>
        </w:rPr>
        <w:t xml:space="preserve"> Drepturile şi obligaţiunile titularilor de licenţă</w:t>
      </w:r>
    </w:p>
    <w:p w:rsidR="001637E2" w:rsidRPr="0024198F" w:rsidRDefault="001637E2" w:rsidP="008B2C76">
      <w:pPr>
        <w:ind w:firstLine="567"/>
        <w:jc w:val="both"/>
        <w:rPr>
          <w:rStyle w:val="longtext"/>
          <w:sz w:val="24"/>
          <w:szCs w:val="24"/>
          <w:lang w:val="ro-RO"/>
        </w:rPr>
      </w:pPr>
      <w:r w:rsidRPr="0024198F">
        <w:rPr>
          <w:rStyle w:val="hps"/>
          <w:sz w:val="24"/>
          <w:szCs w:val="24"/>
          <w:lang w:val="ro-RO"/>
        </w:rPr>
        <w:t xml:space="preserve">(1) </w:t>
      </w:r>
      <w:r w:rsidRPr="0024198F">
        <w:rPr>
          <w:rStyle w:val="longtext"/>
          <w:sz w:val="24"/>
          <w:szCs w:val="24"/>
          <w:lang w:val="ro-RO"/>
        </w:rPr>
        <w:t xml:space="preserve">Titularii de licenţă au dreptul: </w:t>
      </w:r>
    </w:p>
    <w:p w:rsidR="001637E2" w:rsidRPr="0024198F" w:rsidRDefault="001637E2" w:rsidP="008B2C76">
      <w:pPr>
        <w:ind w:firstLine="567"/>
        <w:jc w:val="both"/>
        <w:rPr>
          <w:sz w:val="24"/>
          <w:szCs w:val="24"/>
          <w:lang w:val="ro-RO" w:eastAsia="ru-RU"/>
        </w:rPr>
      </w:pPr>
      <w:r w:rsidRPr="0024198F">
        <w:rPr>
          <w:rStyle w:val="longtext"/>
          <w:sz w:val="24"/>
          <w:szCs w:val="24"/>
          <w:lang w:val="ro-RO"/>
        </w:rPr>
        <w:t xml:space="preserve">a) </w:t>
      </w:r>
      <w:r w:rsidRPr="008D7C21">
        <w:rPr>
          <w:rStyle w:val="longtext"/>
          <w:sz w:val="24"/>
          <w:szCs w:val="24"/>
          <w:lang w:val="ro-RO"/>
        </w:rPr>
        <w:t>de</w:t>
      </w:r>
      <w:r w:rsidRPr="0024198F">
        <w:rPr>
          <w:rStyle w:val="longtext"/>
          <w:sz w:val="24"/>
          <w:szCs w:val="24"/>
          <w:lang w:val="ro-RO"/>
        </w:rPr>
        <w:t xml:space="preserve"> </w:t>
      </w:r>
      <w:r w:rsidRPr="0024198F">
        <w:rPr>
          <w:sz w:val="24"/>
          <w:szCs w:val="24"/>
          <w:lang w:val="ro-RO" w:eastAsia="ru-RU"/>
        </w:rPr>
        <w:t xml:space="preserve">acces liber la echipamentele </w:t>
      </w:r>
      <w:r w:rsidRPr="0024198F">
        <w:rPr>
          <w:sz w:val="24"/>
          <w:szCs w:val="24"/>
          <w:lang w:val="ro-RO"/>
        </w:rPr>
        <w:t xml:space="preserve">de </w:t>
      </w:r>
      <w:r w:rsidR="008D7C21">
        <w:rPr>
          <w:sz w:val="24"/>
          <w:szCs w:val="24"/>
          <w:lang w:val="ro-RO"/>
        </w:rPr>
        <w:t xml:space="preserve">măsurare </w:t>
      </w:r>
      <w:r w:rsidRPr="0024198F">
        <w:rPr>
          <w:sz w:val="24"/>
          <w:szCs w:val="24"/>
          <w:lang w:val="ro-RO"/>
        </w:rPr>
        <w:t xml:space="preserve">a consumului de energie termică </w:t>
      </w:r>
      <w:r w:rsidRPr="0024198F">
        <w:rPr>
          <w:sz w:val="24"/>
          <w:szCs w:val="24"/>
          <w:lang w:val="ro-RO" w:eastAsia="ru-RU"/>
        </w:rPr>
        <w:t xml:space="preserve">pentru înregistrarea indicaţiilor conform contractului; </w:t>
      </w:r>
    </w:p>
    <w:p w:rsidR="001637E2" w:rsidRPr="0024198F" w:rsidRDefault="001637E2" w:rsidP="008B2C76">
      <w:pPr>
        <w:pStyle w:val="aa"/>
        <w:widowControl w:val="0"/>
        <w:ind w:left="-5" w:firstLine="572"/>
        <w:jc w:val="both"/>
        <w:rPr>
          <w:szCs w:val="24"/>
        </w:rPr>
      </w:pPr>
      <w:r w:rsidRPr="0024198F">
        <w:rPr>
          <w:szCs w:val="24"/>
        </w:rPr>
        <w:t xml:space="preserve">b) să </w:t>
      </w:r>
      <w:r w:rsidR="008D7C21">
        <w:rPr>
          <w:szCs w:val="24"/>
        </w:rPr>
        <w:t xml:space="preserve">suspendeze </w:t>
      </w:r>
      <w:r w:rsidRPr="0024198F">
        <w:rPr>
          <w:szCs w:val="24"/>
        </w:rPr>
        <w:t xml:space="preserve">furnizarea energiei termice pentru neachitarea </w:t>
      </w:r>
      <w:r w:rsidRPr="0024198F">
        <w:rPr>
          <w:rStyle w:val="hps"/>
          <w:szCs w:val="24"/>
        </w:rPr>
        <w:t>facturilor la energia termică, cu notificarea</w:t>
      </w:r>
      <w:r w:rsidRPr="0024198F">
        <w:rPr>
          <w:szCs w:val="24"/>
        </w:rPr>
        <w:t xml:space="preserve"> </w:t>
      </w:r>
      <w:r w:rsidRPr="0024198F">
        <w:rPr>
          <w:rStyle w:val="hps"/>
          <w:szCs w:val="24"/>
        </w:rPr>
        <w:t>prealabilă</w:t>
      </w:r>
      <w:r w:rsidRPr="0024198F">
        <w:rPr>
          <w:szCs w:val="24"/>
        </w:rPr>
        <w:t xml:space="preserve"> </w:t>
      </w:r>
      <w:r w:rsidRPr="0024198F">
        <w:rPr>
          <w:rStyle w:val="hps"/>
          <w:szCs w:val="24"/>
        </w:rPr>
        <w:t>de</w:t>
      </w:r>
      <w:r w:rsidRPr="0024198F">
        <w:rPr>
          <w:szCs w:val="24"/>
        </w:rPr>
        <w:t xml:space="preserve"> </w:t>
      </w:r>
      <w:r w:rsidRPr="0024198F">
        <w:rPr>
          <w:rStyle w:val="hps"/>
          <w:szCs w:val="24"/>
        </w:rPr>
        <w:t>cel</w:t>
      </w:r>
      <w:r w:rsidRPr="0024198F">
        <w:rPr>
          <w:szCs w:val="24"/>
        </w:rPr>
        <w:t xml:space="preserve"> </w:t>
      </w:r>
      <w:r w:rsidRPr="0024198F">
        <w:rPr>
          <w:rStyle w:val="hps"/>
          <w:szCs w:val="24"/>
        </w:rPr>
        <w:t>puţin o lună;</w:t>
      </w:r>
      <w:r w:rsidRPr="0024198F">
        <w:rPr>
          <w:szCs w:val="24"/>
        </w:rPr>
        <w:t xml:space="preserve"> </w:t>
      </w:r>
    </w:p>
    <w:p w:rsidR="001637E2" w:rsidRPr="0024198F" w:rsidRDefault="001637E2" w:rsidP="008D7C21">
      <w:pPr>
        <w:pStyle w:val="aa"/>
        <w:widowControl w:val="0"/>
        <w:ind w:left="-5" w:firstLine="572"/>
        <w:jc w:val="both"/>
        <w:rPr>
          <w:rStyle w:val="hps"/>
          <w:szCs w:val="24"/>
        </w:rPr>
      </w:pPr>
      <w:r w:rsidRPr="008D7C21">
        <w:t xml:space="preserve">c) </w:t>
      </w:r>
      <w:r w:rsidRPr="00BA05E7">
        <w:t>să suspende</w:t>
      </w:r>
      <w:r w:rsidR="008D7C21" w:rsidRPr="00BA05E7">
        <w:t>ze</w:t>
      </w:r>
      <w:r w:rsidRPr="00BA05E7">
        <w:t xml:space="preserve"> furnizarea energiei termice în cazul </w:t>
      </w:r>
      <w:r w:rsidR="001963F9" w:rsidRPr="00BA05E7">
        <w:rPr>
          <w:rStyle w:val="hps"/>
          <w:szCs w:val="24"/>
        </w:rPr>
        <w:t>imposibilității</w:t>
      </w:r>
      <w:r w:rsidRPr="00BA05E7">
        <w:rPr>
          <w:rStyle w:val="hps"/>
          <w:szCs w:val="24"/>
        </w:rPr>
        <w:t xml:space="preserve"> economice de furnizare a energiei termice, </w:t>
      </w:r>
      <w:r w:rsidRPr="00BA05E7">
        <w:t xml:space="preserve">cu </w:t>
      </w:r>
      <w:r w:rsidRPr="00BA05E7">
        <w:rPr>
          <w:rStyle w:val="hps"/>
          <w:szCs w:val="24"/>
        </w:rPr>
        <w:t>notificarea</w:t>
      </w:r>
      <w:r w:rsidRPr="00BA05E7">
        <w:t xml:space="preserve"> </w:t>
      </w:r>
      <w:r w:rsidRPr="00BA05E7">
        <w:rPr>
          <w:rStyle w:val="hps"/>
          <w:szCs w:val="24"/>
        </w:rPr>
        <w:t>prealabilă</w:t>
      </w:r>
      <w:r w:rsidRPr="00BA05E7">
        <w:t xml:space="preserve"> </w:t>
      </w:r>
      <w:r w:rsidRPr="00BA05E7">
        <w:rPr>
          <w:rStyle w:val="hps"/>
          <w:szCs w:val="24"/>
        </w:rPr>
        <w:t>de</w:t>
      </w:r>
      <w:r w:rsidRPr="00BA05E7">
        <w:t xml:space="preserve"> </w:t>
      </w:r>
      <w:r w:rsidRPr="00BA05E7">
        <w:rPr>
          <w:rStyle w:val="hps"/>
          <w:szCs w:val="24"/>
        </w:rPr>
        <w:t>cel puţin 6 luni</w:t>
      </w:r>
      <w:r w:rsidRPr="00BA05E7">
        <w:t xml:space="preserve"> </w:t>
      </w:r>
      <w:r w:rsidRPr="00BA05E7">
        <w:rPr>
          <w:rStyle w:val="hps"/>
          <w:szCs w:val="24"/>
        </w:rPr>
        <w:t>înainte de 15</w:t>
      </w:r>
      <w:r w:rsidRPr="00BA05E7">
        <w:t xml:space="preserve"> </w:t>
      </w:r>
      <w:r w:rsidRPr="00BA05E7">
        <w:rPr>
          <w:rStyle w:val="hps"/>
          <w:szCs w:val="24"/>
        </w:rPr>
        <w:t>octombrie a</w:t>
      </w:r>
      <w:r w:rsidRPr="00BA05E7">
        <w:t xml:space="preserve"> </w:t>
      </w:r>
      <w:r w:rsidRPr="00BA05E7">
        <w:rPr>
          <w:rStyle w:val="hps"/>
          <w:szCs w:val="24"/>
        </w:rPr>
        <w:t>anului respectiv;</w:t>
      </w:r>
      <w:r w:rsidRPr="0024198F">
        <w:rPr>
          <w:rStyle w:val="hps"/>
          <w:szCs w:val="24"/>
        </w:rPr>
        <w:t xml:space="preserve"> </w:t>
      </w:r>
    </w:p>
    <w:p w:rsidR="001637E2" w:rsidRPr="0024198F" w:rsidRDefault="001637E2" w:rsidP="008B2C76">
      <w:pPr>
        <w:pStyle w:val="aa"/>
        <w:widowControl w:val="0"/>
        <w:ind w:left="-5" w:firstLine="572"/>
        <w:jc w:val="both"/>
      </w:pPr>
      <w:r w:rsidRPr="0024198F">
        <w:rPr>
          <w:rStyle w:val="hps"/>
          <w:szCs w:val="24"/>
        </w:rPr>
        <w:t>d)</w:t>
      </w:r>
      <w:r w:rsidRPr="0024198F">
        <w:t xml:space="preserve"> să limiteze sau să suspende</w:t>
      </w:r>
      <w:r w:rsidR="008D7C21">
        <w:t>ze</w:t>
      </w:r>
      <w:r w:rsidRPr="0024198F">
        <w:t xml:space="preserve"> furnizarea de energie termică în cazul crizei de combustibil survenită la nivel naţional sau din cauza unor situaţii excepţionale, determinate de relaţiile economice internaţionale şi comerţul exterior, economia naţională, protecţia mediului şi de securitatea naţională;</w:t>
      </w:r>
    </w:p>
    <w:p w:rsidR="001637E2" w:rsidRPr="0024198F" w:rsidRDefault="001637E2" w:rsidP="008B2C76">
      <w:pPr>
        <w:pStyle w:val="aa"/>
        <w:widowControl w:val="0"/>
        <w:ind w:left="-5" w:firstLine="572"/>
        <w:jc w:val="both"/>
        <w:rPr>
          <w:szCs w:val="24"/>
        </w:rPr>
      </w:pPr>
      <w:r w:rsidRPr="0024198F">
        <w:rPr>
          <w:rStyle w:val="hps"/>
          <w:szCs w:val="24"/>
        </w:rPr>
        <w:t xml:space="preserve">e) să perceapă o penalitate pentru achitarea </w:t>
      </w:r>
      <w:r w:rsidRPr="0024198F">
        <w:rPr>
          <w:szCs w:val="24"/>
        </w:rPr>
        <w:t xml:space="preserve">întîrziată a energiei termice </w:t>
      </w:r>
      <w:r w:rsidRPr="002D0ACA">
        <w:rPr>
          <w:szCs w:val="24"/>
        </w:rPr>
        <w:t>facturate în mărime determinată conform legii.</w:t>
      </w:r>
      <w:r w:rsidRPr="0024198F">
        <w:rPr>
          <w:szCs w:val="24"/>
        </w:rPr>
        <w:t xml:space="preserve"> </w:t>
      </w:r>
    </w:p>
    <w:p w:rsidR="001637E2" w:rsidRPr="0024198F" w:rsidRDefault="001637E2" w:rsidP="008B2C76">
      <w:pPr>
        <w:ind w:firstLine="567"/>
        <w:jc w:val="both"/>
        <w:rPr>
          <w:sz w:val="24"/>
          <w:szCs w:val="24"/>
          <w:lang w:val="ro-RO"/>
        </w:rPr>
      </w:pPr>
      <w:r w:rsidRPr="0024198F">
        <w:rPr>
          <w:rStyle w:val="hps"/>
          <w:sz w:val="24"/>
          <w:szCs w:val="24"/>
          <w:lang w:val="ro-RO"/>
        </w:rPr>
        <w:t>(2)</w:t>
      </w:r>
      <w:r w:rsidRPr="0024198F">
        <w:rPr>
          <w:sz w:val="24"/>
          <w:szCs w:val="24"/>
          <w:lang w:val="ro-RO"/>
        </w:rPr>
        <w:t xml:space="preserve"> </w:t>
      </w:r>
      <w:r w:rsidRPr="002D0ACA">
        <w:rPr>
          <w:rStyle w:val="hps"/>
          <w:sz w:val="24"/>
          <w:szCs w:val="24"/>
          <w:lang w:val="ro-RO"/>
        </w:rPr>
        <w:t>Titularii</w:t>
      </w:r>
      <w:r w:rsidRPr="0024198F">
        <w:rPr>
          <w:rStyle w:val="hps"/>
          <w:sz w:val="24"/>
          <w:szCs w:val="24"/>
          <w:lang w:val="ro-RO"/>
        </w:rPr>
        <w:t xml:space="preserve"> de licenţă sînt obligaţi</w:t>
      </w:r>
      <w:r w:rsidRPr="0024198F">
        <w:rPr>
          <w:sz w:val="24"/>
          <w:szCs w:val="24"/>
          <w:lang w:val="ro-RO"/>
        </w:rPr>
        <w:t>:</w:t>
      </w:r>
    </w:p>
    <w:p w:rsidR="001637E2" w:rsidRPr="0024198F" w:rsidRDefault="001637E2" w:rsidP="003249D9">
      <w:pPr>
        <w:pStyle w:val="aa"/>
        <w:widowControl w:val="0"/>
        <w:numPr>
          <w:ilvl w:val="0"/>
          <w:numId w:val="7"/>
        </w:numPr>
        <w:tabs>
          <w:tab w:val="clear" w:pos="927"/>
          <w:tab w:val="num" w:pos="0"/>
        </w:tabs>
        <w:jc w:val="both"/>
        <w:rPr>
          <w:szCs w:val="24"/>
        </w:rPr>
      </w:pPr>
      <w:r w:rsidRPr="0024198F">
        <w:rPr>
          <w:rStyle w:val="hps"/>
          <w:szCs w:val="24"/>
        </w:rPr>
        <w:t>să respecte</w:t>
      </w:r>
      <w:r w:rsidRPr="0024198F">
        <w:rPr>
          <w:szCs w:val="24"/>
        </w:rPr>
        <w:t xml:space="preserve"> </w:t>
      </w:r>
      <w:r w:rsidRPr="0024198F">
        <w:rPr>
          <w:rStyle w:val="hps"/>
          <w:szCs w:val="24"/>
        </w:rPr>
        <w:t>condiţiile</w:t>
      </w:r>
      <w:r w:rsidRPr="0024198F">
        <w:rPr>
          <w:szCs w:val="24"/>
        </w:rPr>
        <w:t xml:space="preserve"> stipulate în </w:t>
      </w:r>
      <w:r w:rsidRPr="0024198F">
        <w:rPr>
          <w:rStyle w:val="hps"/>
          <w:szCs w:val="24"/>
        </w:rPr>
        <w:t>licenţă</w:t>
      </w:r>
      <w:r w:rsidRPr="0024198F">
        <w:rPr>
          <w:szCs w:val="24"/>
        </w:rPr>
        <w:t>;</w:t>
      </w:r>
    </w:p>
    <w:p w:rsidR="001637E2" w:rsidRPr="0024198F" w:rsidRDefault="001637E2" w:rsidP="003249D9">
      <w:pPr>
        <w:pStyle w:val="aa"/>
        <w:widowControl w:val="0"/>
        <w:numPr>
          <w:ilvl w:val="0"/>
          <w:numId w:val="7"/>
        </w:numPr>
        <w:tabs>
          <w:tab w:val="clear" w:pos="927"/>
          <w:tab w:val="num" w:pos="0"/>
        </w:tabs>
        <w:jc w:val="both"/>
        <w:rPr>
          <w:szCs w:val="24"/>
        </w:rPr>
      </w:pPr>
      <w:r w:rsidRPr="0024198F">
        <w:rPr>
          <w:szCs w:val="24"/>
        </w:rPr>
        <w:t xml:space="preserve">să respecte principiul eficienţei maxime la cheltuieli minime şi să prezinte Agenţiei calculele argumentate ale cheltuielilor pe </w:t>
      </w:r>
      <w:r w:rsidRPr="004E34DC">
        <w:rPr>
          <w:szCs w:val="24"/>
        </w:rPr>
        <w:t>care le-a</w:t>
      </w:r>
      <w:r w:rsidR="001963F9" w:rsidRPr="004E34DC">
        <w:rPr>
          <w:szCs w:val="24"/>
        </w:rPr>
        <w:t>u</w:t>
      </w:r>
      <w:r w:rsidRPr="004E34DC">
        <w:rPr>
          <w:szCs w:val="24"/>
        </w:rPr>
        <w:t xml:space="preserve"> suportat;</w:t>
      </w:r>
    </w:p>
    <w:p w:rsidR="001637E2" w:rsidRDefault="001637E2" w:rsidP="003249D9">
      <w:pPr>
        <w:numPr>
          <w:ilvl w:val="0"/>
          <w:numId w:val="7"/>
        </w:numPr>
        <w:tabs>
          <w:tab w:val="clear" w:pos="927"/>
          <w:tab w:val="num" w:pos="0"/>
        </w:tabs>
        <w:jc w:val="both"/>
        <w:rPr>
          <w:sz w:val="24"/>
          <w:szCs w:val="24"/>
          <w:lang w:val="ro-RO" w:eastAsia="ru-RU"/>
        </w:rPr>
      </w:pPr>
      <w:r w:rsidRPr="0024198F">
        <w:rPr>
          <w:rStyle w:val="hps"/>
          <w:sz w:val="24"/>
          <w:szCs w:val="24"/>
          <w:lang w:val="ro-RO"/>
        </w:rPr>
        <w:t xml:space="preserve">să respecte principiul procurării prioritare a energiei termice produsă </w:t>
      </w:r>
      <w:r w:rsidRPr="0024198F">
        <w:rPr>
          <w:sz w:val="24"/>
          <w:szCs w:val="24"/>
          <w:lang w:val="ro-RO" w:eastAsia="ru-RU"/>
        </w:rPr>
        <w:t>de centralele electrice cu termoficare, centralele de producere a energiei electrice şi termice în regim de cogenerare de eficienţă înaltă, de centralele termice de producere a energiei din surse de energie regenerabilă;</w:t>
      </w:r>
    </w:p>
    <w:p w:rsidR="00CF2122" w:rsidRPr="00CF2122" w:rsidRDefault="00CF2122" w:rsidP="003249D9">
      <w:pPr>
        <w:pStyle w:val="a8"/>
        <w:numPr>
          <w:ilvl w:val="0"/>
          <w:numId w:val="7"/>
        </w:numPr>
        <w:tabs>
          <w:tab w:val="clear" w:pos="927"/>
          <w:tab w:val="num" w:pos="0"/>
        </w:tabs>
        <w:ind w:right="-2"/>
        <w:rPr>
          <w:sz w:val="24"/>
          <w:szCs w:val="24"/>
        </w:rPr>
      </w:pPr>
      <w:r w:rsidRPr="00CF2122">
        <w:rPr>
          <w:color w:val="000000"/>
          <w:sz w:val="24"/>
          <w:szCs w:val="24"/>
        </w:rPr>
        <w:t>să prezinte Agenţiei spre aprobare, în termenele stabilite, planul de investiţii pentru următorul an</w:t>
      </w:r>
      <w:r w:rsidR="00D549D5">
        <w:rPr>
          <w:color w:val="000000"/>
          <w:sz w:val="24"/>
          <w:szCs w:val="24"/>
        </w:rPr>
        <w:t>;</w:t>
      </w:r>
    </w:p>
    <w:p w:rsidR="001637E2" w:rsidRPr="0024198F" w:rsidRDefault="001637E2" w:rsidP="003249D9">
      <w:pPr>
        <w:numPr>
          <w:ilvl w:val="0"/>
          <w:numId w:val="7"/>
        </w:numPr>
        <w:tabs>
          <w:tab w:val="clear" w:pos="927"/>
          <w:tab w:val="num" w:pos="0"/>
        </w:tabs>
        <w:jc w:val="both"/>
        <w:rPr>
          <w:sz w:val="24"/>
          <w:szCs w:val="24"/>
          <w:lang w:val="ro-RO" w:eastAsia="ru-RU"/>
        </w:rPr>
      </w:pPr>
      <w:r w:rsidRPr="0024198F">
        <w:rPr>
          <w:sz w:val="24"/>
          <w:szCs w:val="24"/>
          <w:lang w:val="ro-RO" w:eastAsia="ru-RU"/>
        </w:rPr>
        <w:t xml:space="preserve"> să nu </w:t>
      </w:r>
      <w:r w:rsidR="00232534">
        <w:rPr>
          <w:sz w:val="24"/>
          <w:szCs w:val="24"/>
          <w:lang w:val="ro-RO" w:eastAsia="ru-RU"/>
        </w:rPr>
        <w:t xml:space="preserve">suspendeze </w:t>
      </w:r>
      <w:r w:rsidRPr="0024198F">
        <w:rPr>
          <w:sz w:val="24"/>
          <w:szCs w:val="24"/>
          <w:lang w:val="ro-RO" w:eastAsia="ru-RU"/>
        </w:rPr>
        <w:t>furnizarea energiei termice, cu excepţia cazurilor de neachitare</w:t>
      </w:r>
      <w:r w:rsidR="00640DF1">
        <w:rPr>
          <w:sz w:val="24"/>
          <w:szCs w:val="24"/>
          <w:lang w:val="ro-RO" w:eastAsia="ru-RU"/>
        </w:rPr>
        <w:t xml:space="preserve"> </w:t>
      </w:r>
      <w:r w:rsidRPr="0024198F">
        <w:rPr>
          <w:sz w:val="24"/>
          <w:szCs w:val="24"/>
          <w:lang w:val="ro-RO" w:eastAsia="ru-RU"/>
        </w:rPr>
        <w:t xml:space="preserve">a facturilor pentru energia termică, a motivelor tehnice şi de securitate stipulate în licenţă şi </w:t>
      </w:r>
      <w:r w:rsidRPr="00ED0054">
        <w:rPr>
          <w:sz w:val="24"/>
          <w:szCs w:val="24"/>
          <w:lang w:val="ro-RO" w:eastAsia="ru-RU"/>
        </w:rPr>
        <w:t>în contracte;</w:t>
      </w:r>
      <w:r w:rsidRPr="0024198F">
        <w:rPr>
          <w:sz w:val="24"/>
          <w:szCs w:val="24"/>
          <w:lang w:val="ro-RO" w:eastAsia="ru-RU"/>
        </w:rPr>
        <w:t xml:space="preserve"> </w:t>
      </w:r>
    </w:p>
    <w:p w:rsidR="001637E2" w:rsidRPr="0024198F" w:rsidRDefault="001637E2" w:rsidP="003249D9">
      <w:pPr>
        <w:numPr>
          <w:ilvl w:val="0"/>
          <w:numId w:val="7"/>
        </w:numPr>
        <w:tabs>
          <w:tab w:val="clear" w:pos="927"/>
          <w:tab w:val="num" w:pos="0"/>
        </w:tabs>
        <w:jc w:val="both"/>
        <w:rPr>
          <w:sz w:val="24"/>
          <w:szCs w:val="24"/>
          <w:lang w:val="ro-RO" w:eastAsia="ru-RU"/>
        </w:rPr>
      </w:pPr>
      <w:r w:rsidRPr="0024198F">
        <w:rPr>
          <w:sz w:val="24"/>
          <w:szCs w:val="24"/>
          <w:lang w:val="ro-RO" w:eastAsia="ru-RU"/>
        </w:rPr>
        <w:t>să reînceapă furnizarea energie</w:t>
      </w:r>
      <w:r w:rsidR="00640DF1">
        <w:rPr>
          <w:sz w:val="24"/>
          <w:szCs w:val="24"/>
          <w:lang w:val="ro-RO" w:eastAsia="ru-RU"/>
        </w:rPr>
        <w:t>i</w:t>
      </w:r>
      <w:r w:rsidRPr="0024198F">
        <w:rPr>
          <w:sz w:val="24"/>
          <w:szCs w:val="24"/>
          <w:lang w:val="ro-RO" w:eastAsia="ru-RU"/>
        </w:rPr>
        <w:t xml:space="preserve"> termic</w:t>
      </w:r>
      <w:r w:rsidR="00640DF1">
        <w:rPr>
          <w:sz w:val="24"/>
          <w:szCs w:val="24"/>
          <w:lang w:val="ro-RO" w:eastAsia="ru-RU"/>
        </w:rPr>
        <w:t>e</w:t>
      </w:r>
      <w:r w:rsidRPr="0024198F">
        <w:rPr>
          <w:sz w:val="24"/>
          <w:szCs w:val="24"/>
          <w:lang w:val="ro-RO" w:eastAsia="ru-RU"/>
        </w:rPr>
        <w:t xml:space="preserve"> în cel mult 24 ore după prezentarea dovezii achitării datoriilor conform facturii pentru energia termică; </w:t>
      </w:r>
    </w:p>
    <w:p w:rsidR="001637E2" w:rsidRPr="0024198F" w:rsidRDefault="001637E2" w:rsidP="003249D9">
      <w:pPr>
        <w:numPr>
          <w:ilvl w:val="0"/>
          <w:numId w:val="7"/>
        </w:numPr>
        <w:tabs>
          <w:tab w:val="clear" w:pos="927"/>
          <w:tab w:val="num" w:pos="0"/>
        </w:tabs>
        <w:jc w:val="both"/>
        <w:rPr>
          <w:sz w:val="24"/>
          <w:szCs w:val="24"/>
          <w:lang w:val="ro-RO" w:eastAsia="ru-RU"/>
        </w:rPr>
      </w:pPr>
      <w:r w:rsidRPr="0024198F">
        <w:rPr>
          <w:sz w:val="24"/>
          <w:szCs w:val="24"/>
          <w:lang w:val="ro-RO" w:eastAsia="ru-RU"/>
        </w:rPr>
        <w:t>să compenseze prejudiciile cauzate prin nerespectarea calităţii energiei termice şi întreruperile nejustificate a furnizării energie</w:t>
      </w:r>
      <w:r w:rsidR="00640DF1">
        <w:rPr>
          <w:sz w:val="24"/>
          <w:szCs w:val="24"/>
          <w:lang w:val="ro-RO" w:eastAsia="ru-RU"/>
        </w:rPr>
        <w:t>i</w:t>
      </w:r>
      <w:r w:rsidRPr="0024198F">
        <w:rPr>
          <w:sz w:val="24"/>
          <w:szCs w:val="24"/>
          <w:lang w:val="ro-RO" w:eastAsia="ru-RU"/>
        </w:rPr>
        <w:t xml:space="preserve"> termic</w:t>
      </w:r>
      <w:r w:rsidR="00640DF1">
        <w:rPr>
          <w:sz w:val="24"/>
          <w:szCs w:val="24"/>
          <w:lang w:val="ro-RO" w:eastAsia="ru-RU"/>
        </w:rPr>
        <w:t>e</w:t>
      </w:r>
      <w:r w:rsidRPr="0024198F">
        <w:rPr>
          <w:sz w:val="24"/>
          <w:szCs w:val="24"/>
          <w:lang w:val="ro-RO" w:eastAsia="ru-RU"/>
        </w:rPr>
        <w:t xml:space="preserve"> în conformitate cu legea şi cu </w:t>
      </w:r>
      <w:r w:rsidRPr="008656AB">
        <w:rPr>
          <w:sz w:val="24"/>
          <w:szCs w:val="24"/>
          <w:lang w:val="ro-RO" w:eastAsia="ru-RU"/>
        </w:rPr>
        <w:t>contract</w:t>
      </w:r>
      <w:r w:rsidR="008656AB" w:rsidRPr="008656AB">
        <w:rPr>
          <w:sz w:val="24"/>
          <w:szCs w:val="24"/>
          <w:lang w:val="ro-RO" w:eastAsia="ru-RU"/>
        </w:rPr>
        <w:t>ele</w:t>
      </w:r>
      <w:r w:rsidRPr="008656AB">
        <w:rPr>
          <w:sz w:val="24"/>
          <w:szCs w:val="24"/>
          <w:lang w:val="ro-RO" w:eastAsia="ru-RU"/>
        </w:rPr>
        <w:t>;</w:t>
      </w:r>
    </w:p>
    <w:p w:rsidR="001637E2" w:rsidRPr="0024198F" w:rsidRDefault="001637E2" w:rsidP="003249D9">
      <w:pPr>
        <w:numPr>
          <w:ilvl w:val="0"/>
          <w:numId w:val="7"/>
        </w:numPr>
        <w:tabs>
          <w:tab w:val="clear" w:pos="927"/>
          <w:tab w:val="num" w:pos="0"/>
        </w:tabs>
        <w:jc w:val="both"/>
        <w:rPr>
          <w:sz w:val="24"/>
          <w:szCs w:val="24"/>
          <w:lang w:val="ro-RO"/>
        </w:rPr>
      </w:pPr>
      <w:r w:rsidRPr="0024198F">
        <w:rPr>
          <w:sz w:val="24"/>
          <w:szCs w:val="24"/>
          <w:lang w:val="ro-RO"/>
        </w:rPr>
        <w:t xml:space="preserve">să publice informaţii cu privire la sursele de energie termică produsă pentru acoperirea cererii în anul precedent, </w:t>
      </w:r>
      <w:r w:rsidRPr="008656AB">
        <w:rPr>
          <w:sz w:val="24"/>
          <w:szCs w:val="24"/>
          <w:lang w:val="ro-RO"/>
        </w:rPr>
        <w:t>la</w:t>
      </w:r>
      <w:r w:rsidRPr="0024198F">
        <w:rPr>
          <w:sz w:val="24"/>
          <w:szCs w:val="24"/>
          <w:lang w:val="ro-RO"/>
        </w:rPr>
        <w:t xml:space="preserve"> cantităţile şi tipurile de combustibili utilizaţi şi cantităţile emisiilor de gaze cu efect de seră; </w:t>
      </w:r>
    </w:p>
    <w:p w:rsidR="001637E2" w:rsidRPr="0024198F" w:rsidRDefault="001637E2" w:rsidP="003249D9">
      <w:pPr>
        <w:numPr>
          <w:ilvl w:val="0"/>
          <w:numId w:val="7"/>
        </w:numPr>
        <w:tabs>
          <w:tab w:val="clear" w:pos="927"/>
          <w:tab w:val="num" w:pos="0"/>
        </w:tabs>
        <w:jc w:val="both"/>
        <w:rPr>
          <w:rStyle w:val="longtext"/>
          <w:sz w:val="24"/>
          <w:szCs w:val="24"/>
          <w:lang w:val="ro-RO" w:eastAsia="ru-RU"/>
        </w:rPr>
      </w:pPr>
      <w:r w:rsidRPr="0024198F">
        <w:rPr>
          <w:rStyle w:val="longtext"/>
          <w:sz w:val="24"/>
          <w:szCs w:val="24"/>
          <w:lang w:val="ro-RO"/>
        </w:rPr>
        <w:t>să reflecte, după caz, în facturile pentru consumători, informaţii privind</w:t>
      </w:r>
      <w:r w:rsidR="008656AB">
        <w:rPr>
          <w:rStyle w:val="longtext"/>
          <w:sz w:val="24"/>
          <w:szCs w:val="24"/>
          <w:lang w:val="ro-RO"/>
        </w:rPr>
        <w:t xml:space="preserve"> eficienţa</w:t>
      </w:r>
      <w:r w:rsidRPr="0024198F">
        <w:rPr>
          <w:rStyle w:val="longtext"/>
          <w:sz w:val="24"/>
          <w:szCs w:val="24"/>
          <w:lang w:val="ro-RO"/>
        </w:rPr>
        <w:t xml:space="preserve"> producerii, pierderile de energie termică în reţea şi cota de energie</w:t>
      </w:r>
      <w:r w:rsidR="00860F89">
        <w:rPr>
          <w:rStyle w:val="longtext"/>
          <w:sz w:val="24"/>
          <w:szCs w:val="24"/>
          <w:lang w:val="ro-RO"/>
        </w:rPr>
        <w:t xml:space="preserve"> termică</w:t>
      </w:r>
      <w:r w:rsidRPr="0024198F">
        <w:rPr>
          <w:rStyle w:val="longtext"/>
          <w:sz w:val="24"/>
          <w:szCs w:val="24"/>
          <w:lang w:val="ro-RO"/>
        </w:rPr>
        <w:t xml:space="preserve"> provenită </w:t>
      </w:r>
      <w:r w:rsidR="002D162A" w:rsidRPr="002F51FC">
        <w:rPr>
          <w:sz w:val="24"/>
          <w:szCs w:val="24"/>
          <w:lang w:val="ro-RO" w:eastAsia="ru-RU"/>
        </w:rPr>
        <w:t>din surse regenerabile de energie</w:t>
      </w:r>
      <w:r w:rsidR="00860F89" w:rsidRPr="002F51FC">
        <w:rPr>
          <w:sz w:val="24"/>
          <w:szCs w:val="24"/>
          <w:lang w:val="ro-RO" w:eastAsia="ru-RU"/>
        </w:rPr>
        <w:t xml:space="preserve"> şi</w:t>
      </w:r>
      <w:r w:rsidR="002D162A" w:rsidRPr="002F51FC">
        <w:rPr>
          <w:sz w:val="24"/>
          <w:szCs w:val="24"/>
          <w:lang w:val="ro-RO" w:eastAsia="ru-RU"/>
        </w:rPr>
        <w:t xml:space="preserve"> unităţile de cogenerare, inclusiv de </w:t>
      </w:r>
      <w:r w:rsidR="002D162A" w:rsidRPr="002F51FC">
        <w:rPr>
          <w:sz w:val="24"/>
          <w:szCs w:val="24"/>
          <w:lang w:val="ro-RO"/>
        </w:rPr>
        <w:t>eficienţă înaltă</w:t>
      </w:r>
      <w:r w:rsidRPr="002F51FC">
        <w:rPr>
          <w:rStyle w:val="longtext"/>
          <w:sz w:val="24"/>
          <w:szCs w:val="24"/>
          <w:lang w:val="ro-RO"/>
        </w:rPr>
        <w:t>;</w:t>
      </w:r>
      <w:r w:rsidRPr="0024198F">
        <w:rPr>
          <w:rStyle w:val="longtext"/>
          <w:sz w:val="24"/>
          <w:szCs w:val="24"/>
          <w:lang w:val="ro-RO"/>
        </w:rPr>
        <w:t xml:space="preserve"> </w:t>
      </w:r>
    </w:p>
    <w:p w:rsidR="001637E2" w:rsidRPr="0024198F" w:rsidRDefault="001637E2" w:rsidP="003249D9">
      <w:pPr>
        <w:numPr>
          <w:ilvl w:val="0"/>
          <w:numId w:val="7"/>
        </w:numPr>
        <w:tabs>
          <w:tab w:val="clear" w:pos="927"/>
          <w:tab w:val="num" w:pos="0"/>
        </w:tabs>
        <w:jc w:val="both"/>
        <w:rPr>
          <w:rStyle w:val="hps"/>
          <w:sz w:val="24"/>
          <w:szCs w:val="24"/>
          <w:lang w:val="ro-RO" w:eastAsia="ru-RU"/>
        </w:rPr>
      </w:pPr>
      <w:r w:rsidRPr="0024198F">
        <w:rPr>
          <w:sz w:val="24"/>
          <w:szCs w:val="24"/>
          <w:lang w:val="ro-RO" w:eastAsia="ru-RU"/>
        </w:rPr>
        <w:t xml:space="preserve"> să prezinte </w:t>
      </w:r>
      <w:r w:rsidRPr="0024198F">
        <w:rPr>
          <w:rStyle w:val="hps"/>
          <w:sz w:val="24"/>
          <w:szCs w:val="24"/>
          <w:lang w:val="ro-RO"/>
        </w:rPr>
        <w:t>Agenţiei</w:t>
      </w:r>
      <w:r w:rsidRPr="0024198F">
        <w:rPr>
          <w:sz w:val="24"/>
          <w:szCs w:val="24"/>
          <w:lang w:val="ro-RO"/>
        </w:rPr>
        <w:t xml:space="preserve"> </w:t>
      </w:r>
      <w:r w:rsidRPr="0024198F">
        <w:rPr>
          <w:sz w:val="24"/>
          <w:szCs w:val="24"/>
          <w:lang w:val="ro-RO" w:eastAsia="ru-RU"/>
        </w:rPr>
        <w:t xml:space="preserve">rapoarte </w:t>
      </w:r>
      <w:r w:rsidRPr="0024198F">
        <w:rPr>
          <w:sz w:val="24"/>
          <w:szCs w:val="24"/>
          <w:lang w:val="ro-RO"/>
        </w:rPr>
        <w:t xml:space="preserve">cu privire la activitatea </w:t>
      </w:r>
      <w:r w:rsidRPr="0024198F">
        <w:rPr>
          <w:sz w:val="24"/>
          <w:szCs w:val="24"/>
          <w:lang w:val="ro-RO" w:eastAsia="ru-RU"/>
        </w:rPr>
        <w:t>anual</w:t>
      </w:r>
      <w:r w:rsidR="00640DF1">
        <w:rPr>
          <w:sz w:val="24"/>
          <w:szCs w:val="24"/>
          <w:lang w:val="ro-RO" w:eastAsia="ru-RU"/>
        </w:rPr>
        <w:t>ă</w:t>
      </w:r>
      <w:r w:rsidRPr="0024198F">
        <w:rPr>
          <w:sz w:val="24"/>
          <w:szCs w:val="24"/>
          <w:lang w:val="ro-RO"/>
        </w:rPr>
        <w:t xml:space="preserve"> </w:t>
      </w:r>
      <w:r w:rsidRPr="0024198F">
        <w:rPr>
          <w:rStyle w:val="hps"/>
          <w:sz w:val="24"/>
          <w:szCs w:val="24"/>
          <w:lang w:val="ro-RO"/>
        </w:rPr>
        <w:t xml:space="preserve">în corespundere cu </w:t>
      </w:r>
      <w:r w:rsidRPr="0024198F">
        <w:rPr>
          <w:sz w:val="24"/>
          <w:szCs w:val="24"/>
          <w:lang w:val="ro-RO"/>
        </w:rPr>
        <w:t xml:space="preserve">criteriile, </w:t>
      </w:r>
      <w:r w:rsidRPr="0024198F">
        <w:rPr>
          <w:rStyle w:val="hps"/>
          <w:sz w:val="24"/>
          <w:szCs w:val="24"/>
          <w:lang w:val="ro-RO"/>
        </w:rPr>
        <w:t>procedurile şi</w:t>
      </w:r>
      <w:r w:rsidRPr="0024198F">
        <w:rPr>
          <w:sz w:val="24"/>
          <w:szCs w:val="24"/>
          <w:lang w:val="ro-RO"/>
        </w:rPr>
        <w:t xml:space="preserve"> </w:t>
      </w:r>
      <w:r w:rsidRPr="0024198F">
        <w:rPr>
          <w:rStyle w:val="hps"/>
          <w:sz w:val="24"/>
          <w:szCs w:val="24"/>
          <w:lang w:val="ro-RO"/>
        </w:rPr>
        <w:t>termenele limită stabilite</w:t>
      </w:r>
      <w:r w:rsidRPr="0024198F">
        <w:rPr>
          <w:sz w:val="24"/>
          <w:szCs w:val="24"/>
          <w:lang w:val="ro-RO"/>
        </w:rPr>
        <w:t xml:space="preserve">, </w:t>
      </w:r>
      <w:r w:rsidRPr="0024198F">
        <w:rPr>
          <w:rStyle w:val="hps"/>
          <w:sz w:val="24"/>
          <w:szCs w:val="24"/>
          <w:lang w:val="ro-RO"/>
        </w:rPr>
        <w:t>precum şi</w:t>
      </w:r>
      <w:r w:rsidRPr="0024198F">
        <w:rPr>
          <w:sz w:val="24"/>
          <w:szCs w:val="24"/>
          <w:lang w:val="ro-RO"/>
        </w:rPr>
        <w:t xml:space="preserve"> </w:t>
      </w:r>
      <w:r w:rsidRPr="0024198F">
        <w:rPr>
          <w:rStyle w:val="hps"/>
          <w:sz w:val="24"/>
          <w:szCs w:val="24"/>
          <w:lang w:val="ro-RO"/>
        </w:rPr>
        <w:t>alte informaţii</w:t>
      </w:r>
      <w:r w:rsidRPr="0024198F">
        <w:rPr>
          <w:sz w:val="24"/>
          <w:szCs w:val="24"/>
          <w:lang w:val="ro-RO"/>
        </w:rPr>
        <w:t xml:space="preserve"> </w:t>
      </w:r>
      <w:r w:rsidRPr="0024198F">
        <w:rPr>
          <w:rStyle w:val="hps"/>
          <w:sz w:val="24"/>
          <w:szCs w:val="24"/>
          <w:lang w:val="ro-RO"/>
        </w:rPr>
        <w:t>necesare</w:t>
      </w:r>
      <w:r w:rsidRPr="0024198F">
        <w:rPr>
          <w:sz w:val="24"/>
          <w:szCs w:val="24"/>
          <w:lang w:val="ro-RO"/>
        </w:rPr>
        <w:t xml:space="preserve">, </w:t>
      </w:r>
      <w:r w:rsidRPr="0024198F">
        <w:rPr>
          <w:rStyle w:val="hps"/>
          <w:sz w:val="24"/>
          <w:szCs w:val="24"/>
          <w:lang w:val="ro-RO"/>
        </w:rPr>
        <w:t>solicitate</w:t>
      </w:r>
      <w:r w:rsidRPr="0024198F">
        <w:rPr>
          <w:sz w:val="24"/>
          <w:szCs w:val="24"/>
          <w:lang w:val="ro-RO"/>
        </w:rPr>
        <w:t xml:space="preserve"> </w:t>
      </w:r>
      <w:r w:rsidRPr="0024198F">
        <w:rPr>
          <w:rStyle w:val="hps"/>
          <w:sz w:val="24"/>
          <w:szCs w:val="24"/>
          <w:lang w:val="ro-RO"/>
        </w:rPr>
        <w:t>de către</w:t>
      </w:r>
      <w:r w:rsidRPr="0024198F">
        <w:rPr>
          <w:sz w:val="24"/>
          <w:szCs w:val="24"/>
          <w:lang w:val="ro-RO"/>
        </w:rPr>
        <w:t xml:space="preserve"> </w:t>
      </w:r>
      <w:r w:rsidRPr="0024198F">
        <w:rPr>
          <w:rStyle w:val="hps"/>
          <w:sz w:val="24"/>
          <w:szCs w:val="24"/>
          <w:lang w:val="ro-RO"/>
        </w:rPr>
        <w:t xml:space="preserve">Agenţie conform legii; </w:t>
      </w:r>
    </w:p>
    <w:p w:rsidR="001637E2" w:rsidRPr="0024198F" w:rsidRDefault="001637E2" w:rsidP="003249D9">
      <w:pPr>
        <w:numPr>
          <w:ilvl w:val="0"/>
          <w:numId w:val="7"/>
        </w:numPr>
        <w:tabs>
          <w:tab w:val="clear" w:pos="927"/>
          <w:tab w:val="num" w:pos="0"/>
        </w:tabs>
        <w:jc w:val="both"/>
        <w:rPr>
          <w:sz w:val="24"/>
          <w:szCs w:val="24"/>
          <w:lang w:val="ro-RO" w:eastAsia="ru-RU"/>
        </w:rPr>
      </w:pPr>
      <w:r w:rsidRPr="0024198F">
        <w:rPr>
          <w:sz w:val="24"/>
          <w:szCs w:val="24"/>
          <w:lang w:val="ro-RO" w:eastAsia="ru-RU"/>
        </w:rPr>
        <w:t xml:space="preserve">să nu transmită unor alte persoane fizice sau juridice drepturi şi obligaţii aferente activităţii pentru a cărei desfăşurare i s-a acordat licenţă; </w:t>
      </w:r>
    </w:p>
    <w:p w:rsidR="00E10D92" w:rsidRPr="00664D09" w:rsidRDefault="001637E2" w:rsidP="003249D9">
      <w:pPr>
        <w:numPr>
          <w:ilvl w:val="0"/>
          <w:numId w:val="7"/>
        </w:numPr>
        <w:tabs>
          <w:tab w:val="clear" w:pos="927"/>
          <w:tab w:val="num" w:pos="0"/>
        </w:tabs>
        <w:jc w:val="both"/>
        <w:rPr>
          <w:sz w:val="24"/>
          <w:szCs w:val="24"/>
          <w:lang w:val="ro-RO"/>
        </w:rPr>
      </w:pPr>
      <w:r w:rsidRPr="00664D09">
        <w:rPr>
          <w:rStyle w:val="hps"/>
          <w:sz w:val="24"/>
          <w:szCs w:val="24"/>
          <w:lang w:val="ro-RO"/>
        </w:rPr>
        <w:t>să furnizeze energie termică</w:t>
      </w:r>
      <w:r w:rsidRPr="00664D09">
        <w:rPr>
          <w:sz w:val="24"/>
          <w:szCs w:val="24"/>
          <w:lang w:val="ro-RO"/>
        </w:rPr>
        <w:t xml:space="preserve"> </w:t>
      </w:r>
      <w:r w:rsidRPr="00664D09">
        <w:rPr>
          <w:rStyle w:val="hps"/>
          <w:sz w:val="24"/>
          <w:szCs w:val="24"/>
          <w:lang w:val="ro-RO"/>
        </w:rPr>
        <w:t xml:space="preserve">în </w:t>
      </w:r>
      <w:r w:rsidR="005C7457" w:rsidRPr="00664D09">
        <w:rPr>
          <w:rStyle w:val="hps"/>
          <w:sz w:val="24"/>
          <w:szCs w:val="24"/>
          <w:lang w:val="ro-RO"/>
        </w:rPr>
        <w:t xml:space="preserve">conformitate cu cerinţele reglementărilor tehnice şi ale standardelor în vigoare în </w:t>
      </w:r>
      <w:r w:rsidRPr="00664D09">
        <w:rPr>
          <w:rStyle w:val="hps"/>
          <w:sz w:val="24"/>
          <w:szCs w:val="24"/>
          <w:lang w:val="ro-RO"/>
        </w:rPr>
        <w:t>funcţie de</w:t>
      </w:r>
      <w:r w:rsidRPr="00664D09">
        <w:rPr>
          <w:sz w:val="24"/>
          <w:szCs w:val="24"/>
          <w:lang w:val="ro-RO"/>
        </w:rPr>
        <w:t xml:space="preserve"> </w:t>
      </w:r>
      <w:r w:rsidRPr="00664D09">
        <w:rPr>
          <w:rStyle w:val="hps"/>
          <w:sz w:val="24"/>
          <w:szCs w:val="24"/>
          <w:lang w:val="ro-RO"/>
        </w:rPr>
        <w:t>parametrii</w:t>
      </w:r>
      <w:r w:rsidRPr="00664D09">
        <w:rPr>
          <w:sz w:val="24"/>
          <w:szCs w:val="24"/>
          <w:lang w:val="ro-RO"/>
        </w:rPr>
        <w:t xml:space="preserve"> </w:t>
      </w:r>
      <w:r w:rsidRPr="00664D09">
        <w:rPr>
          <w:rStyle w:val="hps"/>
          <w:sz w:val="24"/>
          <w:szCs w:val="24"/>
          <w:lang w:val="ro-RO"/>
        </w:rPr>
        <w:t>şi specificaţiile</w:t>
      </w:r>
      <w:r w:rsidRPr="00664D09">
        <w:rPr>
          <w:sz w:val="24"/>
          <w:szCs w:val="24"/>
          <w:lang w:val="ro-RO"/>
        </w:rPr>
        <w:t xml:space="preserve"> </w:t>
      </w:r>
      <w:r w:rsidRPr="00664D09">
        <w:rPr>
          <w:rStyle w:val="hps"/>
          <w:sz w:val="24"/>
          <w:szCs w:val="24"/>
          <w:lang w:val="ro-RO"/>
        </w:rPr>
        <w:t>tehnice prevăzute în</w:t>
      </w:r>
      <w:r w:rsidRPr="00664D09">
        <w:rPr>
          <w:sz w:val="24"/>
          <w:szCs w:val="24"/>
          <w:lang w:val="ro-RO"/>
        </w:rPr>
        <w:t xml:space="preserve"> </w:t>
      </w:r>
      <w:r w:rsidRPr="00664D09">
        <w:rPr>
          <w:rStyle w:val="hps"/>
          <w:sz w:val="24"/>
          <w:szCs w:val="24"/>
          <w:lang w:val="ro-RO"/>
        </w:rPr>
        <w:t>prezenta lege</w:t>
      </w:r>
      <w:r w:rsidRPr="00664D09">
        <w:rPr>
          <w:sz w:val="24"/>
          <w:szCs w:val="24"/>
          <w:lang w:val="ro-RO"/>
        </w:rPr>
        <w:t xml:space="preserve">, </w:t>
      </w:r>
      <w:r w:rsidRPr="00664D09">
        <w:rPr>
          <w:rStyle w:val="hps"/>
          <w:sz w:val="24"/>
          <w:szCs w:val="24"/>
          <w:lang w:val="ro-RO"/>
        </w:rPr>
        <w:t>alte acte</w:t>
      </w:r>
      <w:r w:rsidRPr="00664D09">
        <w:rPr>
          <w:sz w:val="24"/>
          <w:szCs w:val="24"/>
          <w:lang w:val="ro-RO"/>
        </w:rPr>
        <w:t xml:space="preserve"> </w:t>
      </w:r>
      <w:r w:rsidRPr="00664D09">
        <w:rPr>
          <w:rStyle w:val="hps"/>
          <w:sz w:val="24"/>
          <w:szCs w:val="24"/>
          <w:lang w:val="ro-RO"/>
        </w:rPr>
        <w:t>normative</w:t>
      </w:r>
      <w:r w:rsidRPr="00664D09">
        <w:rPr>
          <w:sz w:val="24"/>
          <w:szCs w:val="24"/>
          <w:lang w:val="ro-RO"/>
        </w:rPr>
        <w:t xml:space="preserve">, </w:t>
      </w:r>
      <w:r w:rsidRPr="00664D09">
        <w:rPr>
          <w:rStyle w:val="hps"/>
          <w:sz w:val="24"/>
          <w:szCs w:val="24"/>
          <w:lang w:val="ro-RO"/>
        </w:rPr>
        <w:t>contractul de</w:t>
      </w:r>
      <w:r w:rsidRPr="00664D09">
        <w:rPr>
          <w:sz w:val="24"/>
          <w:szCs w:val="24"/>
          <w:lang w:val="ro-RO"/>
        </w:rPr>
        <w:t xml:space="preserve"> </w:t>
      </w:r>
      <w:r w:rsidRPr="00664D09">
        <w:rPr>
          <w:rStyle w:val="hps"/>
          <w:sz w:val="24"/>
          <w:szCs w:val="24"/>
          <w:lang w:val="ro-RO"/>
        </w:rPr>
        <w:t>furnizare</w:t>
      </w:r>
      <w:r w:rsidR="00E10D92" w:rsidRPr="00664D09">
        <w:rPr>
          <w:sz w:val="24"/>
          <w:szCs w:val="24"/>
          <w:lang w:val="ro-RO"/>
        </w:rPr>
        <w:t>;</w:t>
      </w:r>
    </w:p>
    <w:p w:rsidR="001637E2" w:rsidRPr="00E10D92" w:rsidRDefault="001637E2" w:rsidP="003249D9">
      <w:pPr>
        <w:numPr>
          <w:ilvl w:val="0"/>
          <w:numId w:val="7"/>
        </w:numPr>
        <w:tabs>
          <w:tab w:val="clear" w:pos="927"/>
          <w:tab w:val="num" w:pos="0"/>
        </w:tabs>
        <w:jc w:val="both"/>
        <w:rPr>
          <w:sz w:val="24"/>
          <w:szCs w:val="24"/>
          <w:lang w:val="ro-RO"/>
        </w:rPr>
      </w:pPr>
      <w:r w:rsidRPr="00E10D92">
        <w:rPr>
          <w:rStyle w:val="hps"/>
          <w:sz w:val="24"/>
          <w:szCs w:val="24"/>
          <w:lang w:val="ro-RO"/>
        </w:rPr>
        <w:lastRenderedPageBreak/>
        <w:t>să asigure respectarea</w:t>
      </w:r>
      <w:r w:rsidRPr="00E10D92">
        <w:rPr>
          <w:sz w:val="24"/>
          <w:szCs w:val="24"/>
          <w:lang w:val="ro-RO"/>
        </w:rPr>
        <w:t xml:space="preserve"> </w:t>
      </w:r>
      <w:r w:rsidRPr="00E10D92">
        <w:rPr>
          <w:rStyle w:val="hps"/>
          <w:sz w:val="24"/>
          <w:szCs w:val="24"/>
          <w:lang w:val="ro-RO"/>
        </w:rPr>
        <w:t>legislaţiei</w:t>
      </w:r>
      <w:r w:rsidRPr="00E10D92">
        <w:rPr>
          <w:sz w:val="24"/>
          <w:szCs w:val="24"/>
          <w:lang w:val="ro-RO"/>
        </w:rPr>
        <w:t xml:space="preserve"> </w:t>
      </w:r>
      <w:r w:rsidRPr="00E10D92">
        <w:rPr>
          <w:rStyle w:val="hps"/>
          <w:sz w:val="24"/>
          <w:szCs w:val="24"/>
          <w:lang w:val="ro-RO"/>
        </w:rPr>
        <w:t>de protecţie a</w:t>
      </w:r>
      <w:r w:rsidRPr="00E10D92">
        <w:rPr>
          <w:sz w:val="24"/>
          <w:szCs w:val="24"/>
          <w:lang w:val="ro-RO"/>
        </w:rPr>
        <w:t xml:space="preserve"> </w:t>
      </w:r>
      <w:r w:rsidRPr="00E10D92">
        <w:rPr>
          <w:rStyle w:val="hps"/>
          <w:sz w:val="24"/>
          <w:szCs w:val="24"/>
          <w:lang w:val="ro-RO"/>
        </w:rPr>
        <w:t>mediului şi</w:t>
      </w:r>
      <w:r w:rsidRPr="00E10D92">
        <w:rPr>
          <w:sz w:val="24"/>
          <w:szCs w:val="24"/>
          <w:lang w:val="ro-RO"/>
        </w:rPr>
        <w:t xml:space="preserve"> </w:t>
      </w:r>
      <w:r w:rsidRPr="00E10D92">
        <w:rPr>
          <w:rStyle w:val="hps"/>
          <w:sz w:val="24"/>
          <w:szCs w:val="24"/>
          <w:lang w:val="ro-RO"/>
        </w:rPr>
        <w:t>atingerea obiectivelor</w:t>
      </w:r>
      <w:r w:rsidRPr="00E10D92">
        <w:rPr>
          <w:sz w:val="24"/>
          <w:szCs w:val="24"/>
          <w:lang w:val="ro-RO"/>
        </w:rPr>
        <w:t xml:space="preserve"> emisiilor de gaze cu efect de seră;</w:t>
      </w:r>
    </w:p>
    <w:p w:rsidR="001637E2" w:rsidRPr="0024198F" w:rsidRDefault="001637E2" w:rsidP="003249D9">
      <w:pPr>
        <w:numPr>
          <w:ilvl w:val="0"/>
          <w:numId w:val="7"/>
        </w:numPr>
        <w:tabs>
          <w:tab w:val="clear" w:pos="927"/>
          <w:tab w:val="num" w:pos="0"/>
        </w:tabs>
        <w:jc w:val="both"/>
        <w:rPr>
          <w:sz w:val="24"/>
          <w:szCs w:val="24"/>
          <w:lang w:val="ro-RO"/>
        </w:rPr>
      </w:pPr>
      <w:r w:rsidRPr="0024198F">
        <w:rPr>
          <w:sz w:val="24"/>
          <w:szCs w:val="24"/>
          <w:lang w:val="ro-RO" w:eastAsia="ru-RU"/>
        </w:rPr>
        <w:t xml:space="preserve"> să respecte normele de securitate şi sănătate a muncii; </w:t>
      </w:r>
    </w:p>
    <w:p w:rsidR="001637E2" w:rsidRPr="0024198F" w:rsidRDefault="001637E2" w:rsidP="003249D9">
      <w:pPr>
        <w:numPr>
          <w:ilvl w:val="0"/>
          <w:numId w:val="7"/>
        </w:numPr>
        <w:tabs>
          <w:tab w:val="clear" w:pos="927"/>
          <w:tab w:val="num" w:pos="0"/>
        </w:tabs>
        <w:jc w:val="both"/>
        <w:rPr>
          <w:sz w:val="24"/>
          <w:szCs w:val="24"/>
          <w:lang w:val="ro-RO"/>
        </w:rPr>
      </w:pPr>
      <w:r w:rsidRPr="0024198F">
        <w:rPr>
          <w:rStyle w:val="hps"/>
          <w:sz w:val="24"/>
          <w:szCs w:val="24"/>
          <w:lang w:val="ro-RO"/>
        </w:rPr>
        <w:t>să contribuie la creşterea</w:t>
      </w:r>
      <w:r w:rsidRPr="0024198F">
        <w:rPr>
          <w:sz w:val="24"/>
          <w:szCs w:val="24"/>
          <w:lang w:val="ro-RO"/>
        </w:rPr>
        <w:t xml:space="preserve"> </w:t>
      </w:r>
      <w:r w:rsidRPr="0024198F">
        <w:rPr>
          <w:rStyle w:val="hps"/>
          <w:sz w:val="24"/>
          <w:szCs w:val="24"/>
          <w:lang w:val="ro-RO"/>
        </w:rPr>
        <w:t>eficienţei</w:t>
      </w:r>
      <w:r w:rsidRPr="0024198F">
        <w:rPr>
          <w:sz w:val="24"/>
          <w:szCs w:val="24"/>
          <w:lang w:val="ro-RO"/>
        </w:rPr>
        <w:t xml:space="preserve"> funcţionării sistem</w:t>
      </w:r>
      <w:r w:rsidR="001E1462">
        <w:rPr>
          <w:sz w:val="24"/>
          <w:szCs w:val="24"/>
          <w:lang w:val="ro-RO"/>
        </w:rPr>
        <w:t>elor de alimentare centralizată cu energie termică</w:t>
      </w:r>
      <w:r w:rsidRPr="0024198F">
        <w:rPr>
          <w:sz w:val="24"/>
          <w:szCs w:val="24"/>
          <w:lang w:val="ro-RO"/>
        </w:rPr>
        <w:t xml:space="preserve">, inclusiv prin implementarea tehnologiilor de eficienţă înaltă şi trecerea la producerea energiei termice în regim de cogenerare </w:t>
      </w:r>
      <w:r w:rsidR="001E1462">
        <w:rPr>
          <w:sz w:val="24"/>
          <w:szCs w:val="24"/>
          <w:lang w:val="ro-RO"/>
        </w:rPr>
        <w:t xml:space="preserve">eficienţă înaltă </w:t>
      </w:r>
      <w:r w:rsidRPr="0024198F">
        <w:rPr>
          <w:sz w:val="24"/>
          <w:szCs w:val="24"/>
          <w:lang w:val="ro-RO"/>
        </w:rPr>
        <w:t xml:space="preserve">şi din surse de energie regenerabilă; </w:t>
      </w:r>
    </w:p>
    <w:p w:rsidR="001637E2" w:rsidRPr="0024198F" w:rsidRDefault="001637E2" w:rsidP="003249D9">
      <w:pPr>
        <w:numPr>
          <w:ilvl w:val="0"/>
          <w:numId w:val="7"/>
        </w:numPr>
        <w:tabs>
          <w:tab w:val="clear" w:pos="927"/>
          <w:tab w:val="num" w:pos="0"/>
        </w:tabs>
        <w:jc w:val="both"/>
        <w:rPr>
          <w:rStyle w:val="longtext"/>
          <w:sz w:val="24"/>
          <w:szCs w:val="24"/>
          <w:lang w:val="ro-RO"/>
        </w:rPr>
      </w:pPr>
      <w:r w:rsidRPr="0024198F">
        <w:rPr>
          <w:sz w:val="24"/>
          <w:szCs w:val="24"/>
          <w:lang w:val="ro-RO"/>
        </w:rPr>
        <w:t>să p</w:t>
      </w:r>
      <w:r w:rsidRPr="0024198F">
        <w:rPr>
          <w:rStyle w:val="longtext"/>
          <w:sz w:val="24"/>
          <w:szCs w:val="24"/>
          <w:lang w:val="ro-RO"/>
        </w:rPr>
        <w:t xml:space="preserve">rezinte anual, pînă la 30 martie, Agenţiei pentru Eficienţă Energetică, informaţii privind performanţa energetică a unităţilor termoenergetice </w:t>
      </w:r>
      <w:r w:rsidR="00851BD1">
        <w:rPr>
          <w:rStyle w:val="longtext"/>
          <w:sz w:val="24"/>
          <w:szCs w:val="24"/>
          <w:lang w:val="ro-RO"/>
        </w:rPr>
        <w:t xml:space="preserve">reglementate </w:t>
      </w:r>
      <w:r w:rsidRPr="0024198F">
        <w:rPr>
          <w:rStyle w:val="longtext"/>
          <w:sz w:val="24"/>
          <w:szCs w:val="24"/>
          <w:lang w:val="ro-RO"/>
        </w:rPr>
        <w:t xml:space="preserve">conform unui formular elaborat şi distribuit în prealabil de către Agenţia pentru Eficienţă Energetică. </w:t>
      </w:r>
    </w:p>
    <w:p w:rsidR="001637E2" w:rsidRPr="0024198F" w:rsidRDefault="001637E2" w:rsidP="003249D9">
      <w:pPr>
        <w:numPr>
          <w:ilvl w:val="0"/>
          <w:numId w:val="7"/>
        </w:numPr>
        <w:tabs>
          <w:tab w:val="clear" w:pos="927"/>
          <w:tab w:val="num" w:pos="0"/>
        </w:tabs>
        <w:jc w:val="both"/>
        <w:rPr>
          <w:sz w:val="24"/>
          <w:szCs w:val="24"/>
          <w:lang w:val="ro-RO"/>
        </w:rPr>
      </w:pPr>
      <w:r w:rsidRPr="0024198F">
        <w:rPr>
          <w:sz w:val="24"/>
          <w:szCs w:val="24"/>
          <w:lang w:val="ro-RO" w:eastAsia="ru-RU"/>
        </w:rPr>
        <w:t>să efectueze în termen plăţile regulatorii.</w:t>
      </w:r>
    </w:p>
    <w:p w:rsidR="001637E2" w:rsidRPr="0024198F" w:rsidRDefault="001637E2" w:rsidP="005A56BA">
      <w:pPr>
        <w:pStyle w:val="aa"/>
        <w:widowControl w:val="0"/>
        <w:ind w:right="-6" w:firstLine="567"/>
        <w:jc w:val="both"/>
        <w:rPr>
          <w:rStyle w:val="hps"/>
          <w:szCs w:val="24"/>
        </w:rPr>
      </w:pPr>
      <w:r w:rsidRPr="0024198F">
        <w:rPr>
          <w:rStyle w:val="longtext"/>
          <w:szCs w:val="24"/>
        </w:rPr>
        <w:t xml:space="preserve">(3) </w:t>
      </w:r>
      <w:r w:rsidRPr="00E34E3A">
        <w:rPr>
          <w:rStyle w:val="longtext"/>
          <w:szCs w:val="24"/>
        </w:rPr>
        <w:t>Titularii de licenţă</w:t>
      </w:r>
      <w:r w:rsidRPr="0024198F">
        <w:rPr>
          <w:rStyle w:val="hps"/>
          <w:szCs w:val="24"/>
        </w:rPr>
        <w:t xml:space="preserve"> pentru producerea energiei termice vor crea</w:t>
      </w:r>
      <w:r w:rsidRPr="0024198F">
        <w:t xml:space="preserve"> </w:t>
      </w:r>
      <w:r w:rsidRPr="0024198F">
        <w:rPr>
          <w:rStyle w:val="hps"/>
          <w:szCs w:val="24"/>
        </w:rPr>
        <w:t>rezerve</w:t>
      </w:r>
      <w:r w:rsidRPr="0024198F">
        <w:t xml:space="preserve"> </w:t>
      </w:r>
      <w:r w:rsidRPr="0024198F">
        <w:rPr>
          <w:rStyle w:val="hps"/>
          <w:szCs w:val="24"/>
        </w:rPr>
        <w:t>de combustibil</w:t>
      </w:r>
      <w:r w:rsidRPr="0024198F">
        <w:t xml:space="preserve">, </w:t>
      </w:r>
      <w:r w:rsidRPr="0024198F">
        <w:rPr>
          <w:rStyle w:val="hps"/>
          <w:szCs w:val="24"/>
        </w:rPr>
        <w:t>suficiente pentru a</w:t>
      </w:r>
      <w:r w:rsidRPr="0024198F">
        <w:t xml:space="preserve"> </w:t>
      </w:r>
      <w:r w:rsidRPr="0024198F">
        <w:rPr>
          <w:rStyle w:val="hps"/>
          <w:szCs w:val="24"/>
        </w:rPr>
        <w:t>acoperi necesarul pentru producerea</w:t>
      </w:r>
      <w:r w:rsidRPr="0024198F">
        <w:t xml:space="preserve"> </w:t>
      </w:r>
      <w:r w:rsidRPr="0024198F">
        <w:rPr>
          <w:rStyle w:val="hps"/>
          <w:szCs w:val="24"/>
        </w:rPr>
        <w:t>energiei termice</w:t>
      </w:r>
      <w:r w:rsidRPr="0024198F">
        <w:t xml:space="preserve"> </w:t>
      </w:r>
      <w:r w:rsidRPr="0024198F">
        <w:rPr>
          <w:rStyle w:val="hps"/>
          <w:szCs w:val="24"/>
        </w:rPr>
        <w:t>pentru</w:t>
      </w:r>
      <w:r w:rsidRPr="0024198F">
        <w:t xml:space="preserve"> </w:t>
      </w:r>
      <w:r w:rsidRPr="0024198F">
        <w:rPr>
          <w:rStyle w:val="hps"/>
          <w:szCs w:val="24"/>
        </w:rPr>
        <w:t xml:space="preserve">sezonul rece. </w:t>
      </w:r>
    </w:p>
    <w:p w:rsidR="001637E2" w:rsidRPr="0024198F" w:rsidRDefault="001637E2" w:rsidP="008D2A1F">
      <w:pPr>
        <w:pStyle w:val="aa"/>
        <w:widowControl w:val="0"/>
        <w:ind w:left="-5" w:right="-766" w:firstLine="725"/>
        <w:jc w:val="both"/>
        <w:rPr>
          <w:rStyle w:val="longtext"/>
          <w:szCs w:val="24"/>
        </w:rPr>
      </w:pPr>
    </w:p>
    <w:p w:rsidR="001637E2" w:rsidRPr="0024198F" w:rsidRDefault="001637E2" w:rsidP="00CD069F">
      <w:pPr>
        <w:pStyle w:val="aa"/>
        <w:widowControl w:val="0"/>
        <w:ind w:left="1265" w:right="-766" w:hanging="905"/>
        <w:rPr>
          <w:b/>
          <w:szCs w:val="24"/>
        </w:rPr>
      </w:pPr>
      <w:r w:rsidRPr="0024198F">
        <w:rPr>
          <w:b/>
          <w:szCs w:val="24"/>
        </w:rPr>
        <w:t>Articolul 2</w:t>
      </w:r>
      <w:r w:rsidR="00AC75F2">
        <w:rPr>
          <w:b/>
          <w:szCs w:val="24"/>
        </w:rPr>
        <w:t>2</w:t>
      </w:r>
      <w:r w:rsidRPr="0024198F">
        <w:rPr>
          <w:b/>
          <w:szCs w:val="24"/>
        </w:rPr>
        <w:t xml:space="preserve">. </w:t>
      </w:r>
      <w:r w:rsidRPr="0024198F">
        <w:rPr>
          <w:szCs w:val="24"/>
        </w:rPr>
        <w:t xml:space="preserve">Înregistrarea </w:t>
      </w:r>
      <w:r w:rsidRPr="00E34E3A">
        <w:rPr>
          <w:szCs w:val="24"/>
        </w:rPr>
        <w:t>titularilor de licenţă</w:t>
      </w:r>
    </w:p>
    <w:p w:rsidR="001637E2" w:rsidRPr="0024198F" w:rsidRDefault="001637E2" w:rsidP="00E34E3A">
      <w:pPr>
        <w:pStyle w:val="aa"/>
        <w:widowControl w:val="0"/>
        <w:ind w:right="-6" w:firstLine="360"/>
        <w:jc w:val="both"/>
        <w:rPr>
          <w:szCs w:val="24"/>
        </w:rPr>
      </w:pPr>
      <w:r w:rsidRPr="0024198F">
        <w:rPr>
          <w:szCs w:val="24"/>
        </w:rPr>
        <w:t xml:space="preserve">(1) Titularii de licenţă se înregistrează de către Agenţie în registrul titularilor de licenţă în momentul eliberării licenţelor. </w:t>
      </w:r>
    </w:p>
    <w:p w:rsidR="001637E2" w:rsidRPr="0024198F" w:rsidRDefault="001637E2" w:rsidP="00CD069F">
      <w:pPr>
        <w:pStyle w:val="aa"/>
        <w:widowControl w:val="0"/>
        <w:ind w:right="-766" w:firstLine="360"/>
        <w:rPr>
          <w:szCs w:val="24"/>
        </w:rPr>
      </w:pPr>
      <w:r w:rsidRPr="0024198F">
        <w:rPr>
          <w:szCs w:val="24"/>
        </w:rPr>
        <w:t xml:space="preserve">(2) Procedura de înregistrare a titularilor de licenţă se stabileşte de către Agenţie. </w:t>
      </w:r>
    </w:p>
    <w:p w:rsidR="001637E2" w:rsidRPr="0024198F" w:rsidRDefault="001637E2" w:rsidP="0078410F">
      <w:pPr>
        <w:pStyle w:val="a8"/>
        <w:ind w:right="-2" w:firstLine="360"/>
        <w:rPr>
          <w:rFonts w:ascii="Arial" w:hAnsi="Arial" w:cs="Arial"/>
          <w:sz w:val="16"/>
          <w:szCs w:val="16"/>
        </w:rPr>
      </w:pPr>
    </w:p>
    <w:p w:rsidR="001637E2" w:rsidRPr="0024198F" w:rsidRDefault="001637E2" w:rsidP="0078410F">
      <w:pPr>
        <w:pStyle w:val="a8"/>
        <w:ind w:right="-2" w:firstLine="360"/>
        <w:rPr>
          <w:b/>
          <w:sz w:val="24"/>
          <w:szCs w:val="24"/>
        </w:rPr>
      </w:pPr>
      <w:r w:rsidRPr="0024198F">
        <w:rPr>
          <w:b/>
          <w:sz w:val="24"/>
          <w:szCs w:val="24"/>
        </w:rPr>
        <w:t>Articolul 2</w:t>
      </w:r>
      <w:r w:rsidR="00AC75F2">
        <w:rPr>
          <w:b/>
          <w:sz w:val="24"/>
          <w:szCs w:val="24"/>
        </w:rPr>
        <w:t>3</w:t>
      </w:r>
      <w:r w:rsidRPr="0024198F">
        <w:rPr>
          <w:b/>
          <w:sz w:val="24"/>
          <w:szCs w:val="24"/>
        </w:rPr>
        <w:t>.</w:t>
      </w:r>
      <w:r w:rsidRPr="0024198F">
        <w:rPr>
          <w:sz w:val="24"/>
          <w:szCs w:val="24"/>
        </w:rPr>
        <w:t xml:space="preserve"> </w:t>
      </w:r>
      <w:r w:rsidRPr="0024198F">
        <w:rPr>
          <w:color w:val="000000"/>
          <w:sz w:val="24"/>
          <w:szCs w:val="24"/>
        </w:rPr>
        <w:t>Eliberarea duplicatului licenţei</w:t>
      </w:r>
      <w:r w:rsidRPr="0024198F">
        <w:rPr>
          <w:sz w:val="24"/>
          <w:szCs w:val="24"/>
        </w:rPr>
        <w:t xml:space="preserve"> </w:t>
      </w:r>
    </w:p>
    <w:p w:rsidR="001637E2" w:rsidRPr="0024198F" w:rsidRDefault="001637E2" w:rsidP="0078410F">
      <w:pPr>
        <w:ind w:firstLine="360"/>
        <w:jc w:val="both"/>
        <w:rPr>
          <w:color w:val="000000"/>
          <w:sz w:val="24"/>
          <w:szCs w:val="24"/>
          <w:lang w:val="ro-RO" w:eastAsia="ru-RU"/>
        </w:rPr>
      </w:pPr>
      <w:r w:rsidRPr="0024198F">
        <w:rPr>
          <w:color w:val="000000"/>
          <w:sz w:val="24"/>
          <w:szCs w:val="24"/>
          <w:lang w:val="ro-RO" w:eastAsia="ru-RU"/>
        </w:rPr>
        <w:t>(1) Temei pentru eliberarea duplicatului licenţei serveşte pierderea sau deteriorarea acesteia</w:t>
      </w:r>
      <w:r w:rsidR="00410CD7">
        <w:rPr>
          <w:color w:val="000000"/>
          <w:sz w:val="24"/>
          <w:szCs w:val="24"/>
          <w:lang w:val="ro-RO" w:eastAsia="ru-RU"/>
        </w:rPr>
        <w:t>.</w:t>
      </w:r>
    </w:p>
    <w:p w:rsidR="001637E2" w:rsidRPr="0024198F" w:rsidRDefault="001637E2" w:rsidP="0078410F">
      <w:pPr>
        <w:ind w:firstLine="360"/>
        <w:jc w:val="both"/>
        <w:rPr>
          <w:color w:val="000000"/>
          <w:sz w:val="24"/>
          <w:szCs w:val="24"/>
          <w:lang w:val="ro-RO" w:eastAsia="ru-RU"/>
        </w:rPr>
      </w:pPr>
      <w:r w:rsidRPr="00DE0453">
        <w:rPr>
          <w:color w:val="000000"/>
          <w:sz w:val="24"/>
          <w:szCs w:val="24"/>
          <w:lang w:val="ro-RO" w:eastAsia="ru-RU"/>
        </w:rPr>
        <w:t xml:space="preserve">(2) În caz de pierdere a licenţei, titularul acesteia este obligat, în decurs de 15 zile lucrătoare, să depună la Agenţie, în persoană, prin scrisoare recomandată sau prin poştă electronică, o </w:t>
      </w:r>
      <w:r w:rsidR="00DE0453" w:rsidRPr="00DE0453">
        <w:rPr>
          <w:color w:val="000000"/>
          <w:sz w:val="24"/>
          <w:szCs w:val="24"/>
          <w:lang w:val="ro-RO" w:eastAsia="ru-RU"/>
        </w:rPr>
        <w:t>declaraţie de</w:t>
      </w:r>
      <w:r w:rsidRPr="00DE0453">
        <w:rPr>
          <w:color w:val="000000"/>
          <w:sz w:val="24"/>
          <w:szCs w:val="24"/>
          <w:lang w:val="ro-RO" w:eastAsia="ru-RU"/>
        </w:rPr>
        <w:t xml:space="preserve"> eliberare a duplicatului licenţei.</w:t>
      </w:r>
    </w:p>
    <w:p w:rsidR="001637E2" w:rsidRPr="0024198F" w:rsidRDefault="001637E2" w:rsidP="0078410F">
      <w:pPr>
        <w:ind w:firstLine="360"/>
        <w:jc w:val="both"/>
        <w:rPr>
          <w:color w:val="000000"/>
          <w:sz w:val="24"/>
          <w:szCs w:val="24"/>
          <w:lang w:val="ro-RO" w:eastAsia="ru-RU"/>
        </w:rPr>
      </w:pPr>
      <w:r w:rsidRPr="0024198F">
        <w:rPr>
          <w:color w:val="000000"/>
          <w:sz w:val="24"/>
          <w:szCs w:val="24"/>
          <w:lang w:val="ro-RO" w:eastAsia="ru-RU"/>
        </w:rPr>
        <w:t xml:space="preserve">(3) În cazul în care licenţa este deteriorată şi nu poate fi folosită, titularul acesteia depune la Agenţie, împreună cu licenţa deteriorată, o </w:t>
      </w:r>
      <w:r w:rsidR="00DE0453">
        <w:rPr>
          <w:color w:val="000000"/>
          <w:sz w:val="24"/>
          <w:szCs w:val="24"/>
          <w:lang w:val="ro-RO" w:eastAsia="ru-RU"/>
        </w:rPr>
        <w:t xml:space="preserve">declaraţie </w:t>
      </w:r>
      <w:r w:rsidRPr="0024198F">
        <w:rPr>
          <w:color w:val="000000"/>
          <w:sz w:val="24"/>
          <w:szCs w:val="24"/>
          <w:lang w:val="ro-RO" w:eastAsia="ru-RU"/>
        </w:rPr>
        <w:t>de eliberare a duplicatului acesteia.</w:t>
      </w:r>
    </w:p>
    <w:p w:rsidR="001637E2" w:rsidRPr="0024198F" w:rsidRDefault="001637E2" w:rsidP="0078410F">
      <w:pPr>
        <w:ind w:firstLine="360"/>
        <w:jc w:val="both"/>
        <w:rPr>
          <w:color w:val="000000"/>
          <w:sz w:val="24"/>
          <w:szCs w:val="24"/>
          <w:lang w:val="ro-RO" w:eastAsia="ru-RU"/>
        </w:rPr>
      </w:pPr>
      <w:r w:rsidRPr="0024198F">
        <w:rPr>
          <w:color w:val="000000"/>
          <w:sz w:val="24"/>
          <w:szCs w:val="24"/>
          <w:lang w:val="ro-RO" w:eastAsia="ru-RU"/>
        </w:rPr>
        <w:t xml:space="preserve">(4) Agenţia este obligată să elibereze duplicatul licenţei în termen de 3 zile lucrătoare de la data depunerii </w:t>
      </w:r>
      <w:r w:rsidR="00DE0453">
        <w:rPr>
          <w:color w:val="000000"/>
          <w:sz w:val="24"/>
          <w:szCs w:val="24"/>
          <w:lang w:val="ro-RO" w:eastAsia="ru-RU"/>
        </w:rPr>
        <w:t>declaraţiei d</w:t>
      </w:r>
      <w:r w:rsidRPr="0024198F">
        <w:rPr>
          <w:color w:val="000000"/>
          <w:sz w:val="24"/>
          <w:szCs w:val="24"/>
          <w:lang w:val="ro-RO" w:eastAsia="ru-RU"/>
        </w:rPr>
        <w:t>e eliberare a duplicatului licenţei.</w:t>
      </w:r>
    </w:p>
    <w:p w:rsidR="001637E2" w:rsidRPr="0024198F" w:rsidRDefault="001637E2" w:rsidP="0078410F">
      <w:pPr>
        <w:ind w:firstLine="360"/>
        <w:jc w:val="both"/>
        <w:rPr>
          <w:color w:val="000000"/>
          <w:sz w:val="24"/>
          <w:szCs w:val="24"/>
          <w:lang w:val="ro-RO" w:eastAsia="ru-RU"/>
        </w:rPr>
      </w:pPr>
      <w:r w:rsidRPr="0024198F">
        <w:rPr>
          <w:color w:val="000000"/>
          <w:sz w:val="24"/>
          <w:szCs w:val="24"/>
          <w:lang w:val="ro-RO" w:eastAsia="ru-RU"/>
        </w:rPr>
        <w:t>(5) Termenul de valabilitate a duplicatului licenţei nu poate depăşi termenul indicat în licenţa pierdută sau deteriorată.</w:t>
      </w:r>
    </w:p>
    <w:p w:rsidR="001637E2" w:rsidRPr="0024198F" w:rsidRDefault="001637E2" w:rsidP="0078410F">
      <w:pPr>
        <w:ind w:firstLine="360"/>
        <w:jc w:val="both"/>
        <w:rPr>
          <w:color w:val="000000"/>
          <w:sz w:val="24"/>
          <w:szCs w:val="24"/>
          <w:lang w:val="ro-RO" w:eastAsia="ru-RU"/>
        </w:rPr>
      </w:pPr>
      <w:r w:rsidRPr="0024198F">
        <w:rPr>
          <w:color w:val="000000"/>
          <w:sz w:val="24"/>
          <w:szCs w:val="24"/>
          <w:lang w:val="ro-RO" w:eastAsia="ru-RU"/>
        </w:rPr>
        <w:t>(6) În caz de eliberare a duplicatului licenţei, Agenţia adoptă decizia de anulare a licenţei pierdute sau deteriorate, cu introducerea modificărilor respective în registrul licenţelor nu mai tîrziu de ziua lucrătoare imediat următoare adoptării deciziei.</w:t>
      </w:r>
    </w:p>
    <w:p w:rsidR="001637E2" w:rsidRPr="0024198F" w:rsidRDefault="001637E2" w:rsidP="0078410F">
      <w:pPr>
        <w:ind w:firstLine="360"/>
        <w:jc w:val="both"/>
        <w:rPr>
          <w:color w:val="000000"/>
          <w:sz w:val="24"/>
          <w:szCs w:val="24"/>
          <w:lang w:val="ro-RO" w:eastAsia="ru-RU"/>
        </w:rPr>
      </w:pPr>
      <w:r w:rsidRPr="0024198F">
        <w:rPr>
          <w:color w:val="000000"/>
          <w:sz w:val="24"/>
          <w:szCs w:val="24"/>
          <w:lang w:val="ro-RO" w:eastAsia="ru-RU"/>
        </w:rPr>
        <w:t xml:space="preserve">(7) În perioada de examinare a cererii de eliberare a duplicatului licenţei, titularul acesteia îşi poate desfăşura activitatea pe baza unui certificat eliberat de Agenţie. </w:t>
      </w:r>
    </w:p>
    <w:p w:rsidR="001637E2" w:rsidRPr="0024198F" w:rsidRDefault="001637E2" w:rsidP="0007207C">
      <w:pPr>
        <w:pStyle w:val="a8"/>
        <w:ind w:left="567" w:right="-2" w:firstLine="153"/>
        <w:rPr>
          <w:b/>
          <w:sz w:val="24"/>
          <w:szCs w:val="24"/>
        </w:rPr>
      </w:pPr>
    </w:p>
    <w:p w:rsidR="001637E2" w:rsidRPr="0024198F" w:rsidRDefault="001637E2" w:rsidP="0078410F">
      <w:pPr>
        <w:pStyle w:val="a8"/>
        <w:ind w:right="-2" w:firstLine="360"/>
        <w:rPr>
          <w:sz w:val="24"/>
          <w:szCs w:val="24"/>
        </w:rPr>
      </w:pPr>
      <w:r w:rsidRPr="0024198F">
        <w:rPr>
          <w:b/>
          <w:sz w:val="24"/>
          <w:szCs w:val="24"/>
        </w:rPr>
        <w:t>Articolul 2</w:t>
      </w:r>
      <w:r w:rsidR="00AC75F2">
        <w:rPr>
          <w:b/>
          <w:sz w:val="24"/>
          <w:szCs w:val="24"/>
        </w:rPr>
        <w:t>4</w:t>
      </w:r>
      <w:r w:rsidRPr="0024198F">
        <w:rPr>
          <w:b/>
          <w:sz w:val="24"/>
          <w:szCs w:val="24"/>
        </w:rPr>
        <w:t>.</w:t>
      </w:r>
      <w:r w:rsidRPr="0024198F">
        <w:rPr>
          <w:sz w:val="24"/>
          <w:szCs w:val="24"/>
        </w:rPr>
        <w:t xml:space="preserve"> Modificarea licenţei </w:t>
      </w:r>
    </w:p>
    <w:p w:rsidR="001637E2" w:rsidRPr="0024198F" w:rsidRDefault="001637E2" w:rsidP="00410CD7">
      <w:pPr>
        <w:pStyle w:val="a8"/>
        <w:ind w:firstLine="567"/>
        <w:rPr>
          <w:sz w:val="24"/>
          <w:szCs w:val="24"/>
        </w:rPr>
      </w:pPr>
      <w:r w:rsidRPr="0024198F">
        <w:rPr>
          <w:rStyle w:val="hps"/>
          <w:sz w:val="24"/>
          <w:szCs w:val="24"/>
        </w:rPr>
        <w:t>(1) Licenţa poate</w:t>
      </w:r>
      <w:r w:rsidRPr="0024198F">
        <w:rPr>
          <w:sz w:val="24"/>
          <w:szCs w:val="24"/>
        </w:rPr>
        <w:t xml:space="preserve"> </w:t>
      </w:r>
      <w:r w:rsidRPr="0024198F">
        <w:rPr>
          <w:rStyle w:val="hps"/>
          <w:sz w:val="24"/>
          <w:szCs w:val="24"/>
        </w:rPr>
        <w:t>fi modificată</w:t>
      </w:r>
      <w:r w:rsidRPr="0024198F">
        <w:rPr>
          <w:sz w:val="24"/>
          <w:szCs w:val="24"/>
        </w:rPr>
        <w:t xml:space="preserve"> </w:t>
      </w:r>
      <w:r w:rsidRPr="0024198F">
        <w:rPr>
          <w:rStyle w:val="hps"/>
          <w:sz w:val="24"/>
          <w:szCs w:val="24"/>
        </w:rPr>
        <w:t>la</w:t>
      </w:r>
      <w:r w:rsidRPr="0024198F">
        <w:rPr>
          <w:sz w:val="24"/>
          <w:szCs w:val="24"/>
        </w:rPr>
        <w:t xml:space="preserve"> </w:t>
      </w:r>
      <w:r w:rsidRPr="0024198F">
        <w:rPr>
          <w:rStyle w:val="hps"/>
          <w:sz w:val="24"/>
          <w:szCs w:val="24"/>
        </w:rPr>
        <w:t>iniţiativa</w:t>
      </w:r>
      <w:r w:rsidRPr="0024198F">
        <w:rPr>
          <w:sz w:val="24"/>
          <w:szCs w:val="24"/>
        </w:rPr>
        <w:t xml:space="preserve"> </w:t>
      </w:r>
      <w:r w:rsidRPr="0024198F">
        <w:rPr>
          <w:rStyle w:val="hps"/>
          <w:sz w:val="24"/>
          <w:szCs w:val="24"/>
        </w:rPr>
        <w:t>titularului de</w:t>
      </w:r>
      <w:r w:rsidRPr="0024198F">
        <w:rPr>
          <w:sz w:val="24"/>
          <w:szCs w:val="24"/>
        </w:rPr>
        <w:t xml:space="preserve"> </w:t>
      </w:r>
      <w:r w:rsidRPr="0024198F">
        <w:rPr>
          <w:rStyle w:val="hps"/>
          <w:sz w:val="24"/>
          <w:szCs w:val="24"/>
        </w:rPr>
        <w:t>licenţă</w:t>
      </w:r>
      <w:r w:rsidRPr="0024198F">
        <w:rPr>
          <w:sz w:val="24"/>
          <w:szCs w:val="24"/>
        </w:rPr>
        <w:t xml:space="preserve"> </w:t>
      </w:r>
      <w:r w:rsidRPr="0024198F">
        <w:rPr>
          <w:rStyle w:val="hps"/>
          <w:sz w:val="24"/>
          <w:szCs w:val="24"/>
        </w:rPr>
        <w:t>sau</w:t>
      </w:r>
      <w:r w:rsidRPr="0024198F">
        <w:rPr>
          <w:sz w:val="24"/>
          <w:szCs w:val="24"/>
        </w:rPr>
        <w:t xml:space="preserve"> </w:t>
      </w:r>
      <w:r w:rsidRPr="0024198F">
        <w:rPr>
          <w:rStyle w:val="hps"/>
          <w:sz w:val="24"/>
          <w:szCs w:val="24"/>
        </w:rPr>
        <w:t>a</w:t>
      </w:r>
      <w:r w:rsidRPr="0024198F">
        <w:rPr>
          <w:sz w:val="24"/>
          <w:szCs w:val="24"/>
        </w:rPr>
        <w:t xml:space="preserve"> A</w:t>
      </w:r>
      <w:r w:rsidRPr="0024198F">
        <w:rPr>
          <w:rStyle w:val="hps"/>
          <w:sz w:val="24"/>
          <w:szCs w:val="24"/>
        </w:rPr>
        <w:t>genţiei</w:t>
      </w:r>
      <w:r w:rsidRPr="0024198F">
        <w:rPr>
          <w:sz w:val="24"/>
          <w:szCs w:val="24"/>
        </w:rPr>
        <w:t xml:space="preserve">, </w:t>
      </w:r>
      <w:r w:rsidRPr="0024198F">
        <w:rPr>
          <w:rStyle w:val="hps"/>
          <w:sz w:val="24"/>
          <w:szCs w:val="24"/>
        </w:rPr>
        <w:t>cu</w:t>
      </w:r>
      <w:r w:rsidRPr="0024198F">
        <w:rPr>
          <w:sz w:val="24"/>
          <w:szCs w:val="24"/>
        </w:rPr>
        <w:t xml:space="preserve"> </w:t>
      </w:r>
      <w:r w:rsidRPr="0024198F">
        <w:rPr>
          <w:rStyle w:val="hps"/>
          <w:sz w:val="24"/>
          <w:szCs w:val="24"/>
        </w:rPr>
        <w:t>acordul</w:t>
      </w:r>
      <w:r w:rsidRPr="0024198F">
        <w:rPr>
          <w:sz w:val="24"/>
          <w:szCs w:val="24"/>
        </w:rPr>
        <w:t xml:space="preserve"> </w:t>
      </w:r>
      <w:r w:rsidRPr="0024198F">
        <w:rPr>
          <w:rStyle w:val="hps"/>
          <w:sz w:val="24"/>
          <w:szCs w:val="24"/>
        </w:rPr>
        <w:t>ambelor părţi</w:t>
      </w:r>
      <w:r w:rsidRPr="0024198F">
        <w:rPr>
          <w:sz w:val="24"/>
          <w:szCs w:val="24"/>
        </w:rPr>
        <w:t xml:space="preserve">, în cazul apariţiei unor </w:t>
      </w:r>
      <w:r w:rsidRPr="0024198F">
        <w:rPr>
          <w:rStyle w:val="hps"/>
          <w:sz w:val="24"/>
          <w:szCs w:val="24"/>
        </w:rPr>
        <w:t>circumstanţe</w:t>
      </w:r>
      <w:r w:rsidRPr="0024198F">
        <w:rPr>
          <w:sz w:val="24"/>
          <w:szCs w:val="24"/>
        </w:rPr>
        <w:t xml:space="preserve"> </w:t>
      </w:r>
      <w:r w:rsidRPr="0024198F">
        <w:rPr>
          <w:rStyle w:val="hps"/>
          <w:sz w:val="24"/>
          <w:szCs w:val="24"/>
        </w:rPr>
        <w:t>majore</w:t>
      </w:r>
      <w:r w:rsidRPr="0024198F">
        <w:rPr>
          <w:sz w:val="24"/>
          <w:szCs w:val="24"/>
        </w:rPr>
        <w:t>.</w:t>
      </w:r>
    </w:p>
    <w:p w:rsidR="001637E2" w:rsidRPr="0024198F" w:rsidRDefault="001637E2" w:rsidP="00DB56C6">
      <w:pPr>
        <w:ind w:firstLine="567"/>
        <w:jc w:val="both"/>
        <w:rPr>
          <w:color w:val="000000"/>
          <w:sz w:val="24"/>
          <w:szCs w:val="24"/>
          <w:lang w:val="ro-RO" w:eastAsia="ru-RU"/>
        </w:rPr>
      </w:pPr>
      <w:r w:rsidRPr="0024198F">
        <w:rPr>
          <w:color w:val="000000"/>
          <w:sz w:val="24"/>
          <w:szCs w:val="24"/>
          <w:lang w:val="ro-RO" w:eastAsia="ru-RU"/>
        </w:rPr>
        <w:t>(2) Temei pentru modificarea licenţei este schimbarea denumirii titularului de licenţă şi/sau modificarea altor date ce se conţin în licenţă.</w:t>
      </w:r>
    </w:p>
    <w:p w:rsidR="001637E2" w:rsidRPr="0024198F" w:rsidRDefault="001637E2" w:rsidP="00DB56C6">
      <w:pPr>
        <w:ind w:firstLine="567"/>
        <w:jc w:val="both"/>
        <w:rPr>
          <w:color w:val="000000"/>
          <w:sz w:val="24"/>
          <w:szCs w:val="24"/>
          <w:lang w:val="ro-RO" w:eastAsia="ru-RU"/>
        </w:rPr>
      </w:pPr>
      <w:r w:rsidRPr="003B0173">
        <w:rPr>
          <w:color w:val="000000"/>
          <w:sz w:val="24"/>
          <w:szCs w:val="24"/>
          <w:lang w:val="ro-RO" w:eastAsia="ru-RU"/>
        </w:rPr>
        <w:t xml:space="preserve">(3) La apariţia temeiului pentru modificarea licenţei titularul acesteia este obligat, în termen de 10 zile lucrătoare de la survenirea modificărilor, să depună la Agenţie o </w:t>
      </w:r>
      <w:r w:rsidR="003B0173" w:rsidRPr="003B0173">
        <w:rPr>
          <w:color w:val="000000"/>
          <w:sz w:val="24"/>
          <w:szCs w:val="24"/>
          <w:lang w:val="ro-RO" w:eastAsia="ru-RU"/>
        </w:rPr>
        <w:t>declaraţie</w:t>
      </w:r>
      <w:r w:rsidRPr="003B0173">
        <w:rPr>
          <w:color w:val="000000"/>
          <w:sz w:val="24"/>
          <w:szCs w:val="24"/>
          <w:lang w:val="ro-RO" w:eastAsia="ru-RU"/>
        </w:rPr>
        <w:t xml:space="preserve"> de modificare a licenţei (în persoană, prin scrisoare recomandată sau prin poştă electronică sub formă de document electronic cu semnătură digitală) împreună cu licenţa care necesită a fi modificată şi documentele sau copiile acestora ce confirmă modificările în cauză.</w:t>
      </w:r>
      <w:r w:rsidRPr="0024198F">
        <w:rPr>
          <w:color w:val="000000"/>
          <w:sz w:val="24"/>
          <w:szCs w:val="24"/>
          <w:lang w:val="ro-RO" w:eastAsia="ru-RU"/>
        </w:rPr>
        <w:t xml:space="preserve"> </w:t>
      </w:r>
    </w:p>
    <w:p w:rsidR="001637E2" w:rsidRPr="0024198F" w:rsidRDefault="001637E2" w:rsidP="00DB56C6">
      <w:pPr>
        <w:ind w:firstLine="567"/>
        <w:jc w:val="both"/>
        <w:rPr>
          <w:color w:val="000000"/>
          <w:sz w:val="24"/>
          <w:szCs w:val="24"/>
          <w:lang w:val="ro-RO" w:eastAsia="ru-RU"/>
        </w:rPr>
      </w:pPr>
      <w:r w:rsidRPr="0024198F">
        <w:rPr>
          <w:color w:val="000000"/>
          <w:sz w:val="24"/>
          <w:szCs w:val="24"/>
          <w:lang w:val="ro-RO" w:eastAsia="ru-RU"/>
        </w:rPr>
        <w:t xml:space="preserve">(4) Agenţia, în termen de 10 zile lucrătoare de la data depunerii </w:t>
      </w:r>
      <w:r w:rsidR="003B0173">
        <w:rPr>
          <w:color w:val="000000"/>
          <w:sz w:val="24"/>
          <w:szCs w:val="24"/>
          <w:lang w:val="ro-RO" w:eastAsia="ru-RU"/>
        </w:rPr>
        <w:t>declaraţiei</w:t>
      </w:r>
      <w:r w:rsidRPr="0024198F">
        <w:rPr>
          <w:color w:val="000000"/>
          <w:sz w:val="24"/>
          <w:szCs w:val="24"/>
          <w:lang w:val="ro-RO" w:eastAsia="ru-RU"/>
        </w:rPr>
        <w:t xml:space="preserve"> de modificare a licenţei şi a documentelor anexate la ea, adoptă decizia privind modificarea licenţei şi o comunică solicitantului. </w:t>
      </w:r>
    </w:p>
    <w:p w:rsidR="001637E2" w:rsidRPr="0024198F" w:rsidRDefault="001637E2" w:rsidP="00DB56C6">
      <w:pPr>
        <w:ind w:firstLine="567"/>
        <w:jc w:val="both"/>
        <w:rPr>
          <w:color w:val="000000"/>
          <w:sz w:val="24"/>
          <w:szCs w:val="24"/>
          <w:lang w:val="ro-RO" w:eastAsia="ru-RU"/>
        </w:rPr>
      </w:pPr>
      <w:r w:rsidRPr="0024198F">
        <w:rPr>
          <w:color w:val="000000"/>
          <w:sz w:val="24"/>
          <w:szCs w:val="24"/>
          <w:lang w:val="ro-RO" w:eastAsia="ru-RU"/>
        </w:rPr>
        <w:t xml:space="preserve">(5) Licenţa modificată se eliberează pe acelaşi formular sau, după caz, pe un formular nou, ţinîndu-se cont de modificările indicate în </w:t>
      </w:r>
      <w:r w:rsidR="003B0173">
        <w:rPr>
          <w:color w:val="000000"/>
          <w:sz w:val="24"/>
          <w:szCs w:val="24"/>
          <w:lang w:val="ro-RO" w:eastAsia="ru-RU"/>
        </w:rPr>
        <w:t>declaraţie,</w:t>
      </w:r>
      <w:r w:rsidRPr="0024198F">
        <w:rPr>
          <w:color w:val="000000"/>
          <w:sz w:val="24"/>
          <w:szCs w:val="24"/>
          <w:lang w:val="ro-RO" w:eastAsia="ru-RU"/>
        </w:rPr>
        <w:t xml:space="preserve"> totodată se eliberează copiile necesare de pe această licenţă.</w:t>
      </w:r>
    </w:p>
    <w:p w:rsidR="001637E2" w:rsidRPr="0024198F" w:rsidRDefault="001637E2" w:rsidP="000D4521">
      <w:pPr>
        <w:ind w:firstLine="567"/>
        <w:jc w:val="both"/>
        <w:rPr>
          <w:color w:val="000000"/>
          <w:sz w:val="24"/>
          <w:szCs w:val="24"/>
          <w:lang w:val="ro-RO" w:eastAsia="ru-RU"/>
        </w:rPr>
      </w:pPr>
      <w:r w:rsidRPr="0024198F">
        <w:rPr>
          <w:color w:val="000000"/>
          <w:sz w:val="24"/>
          <w:szCs w:val="24"/>
          <w:lang w:val="ro-RO" w:eastAsia="ru-RU"/>
        </w:rPr>
        <w:lastRenderedPageBreak/>
        <w:t>(6) Termenul de valabilitate a licenţei modificate nu va depăşi termenul de valabilitate indicat în licenţa precedentă.</w:t>
      </w:r>
    </w:p>
    <w:p w:rsidR="001637E2" w:rsidRPr="0024198F" w:rsidRDefault="001637E2" w:rsidP="000D4521">
      <w:pPr>
        <w:ind w:firstLine="567"/>
        <w:jc w:val="both"/>
        <w:rPr>
          <w:color w:val="000000"/>
          <w:sz w:val="24"/>
          <w:szCs w:val="24"/>
          <w:lang w:val="ro-RO" w:eastAsia="ru-RU"/>
        </w:rPr>
      </w:pPr>
      <w:r w:rsidRPr="0024198F">
        <w:rPr>
          <w:color w:val="000000"/>
          <w:sz w:val="24"/>
          <w:szCs w:val="24"/>
          <w:lang w:val="ro-RO" w:eastAsia="ru-RU"/>
        </w:rPr>
        <w:t xml:space="preserve">(7) </w:t>
      </w:r>
      <w:r w:rsidRPr="0024198F">
        <w:rPr>
          <w:color w:val="000000"/>
          <w:sz w:val="24"/>
          <w:lang w:val="ro-RO" w:eastAsia="ru-RU"/>
        </w:rPr>
        <w:t xml:space="preserve">Agenţia </w:t>
      </w:r>
      <w:r w:rsidRPr="0024198F">
        <w:rPr>
          <w:color w:val="000000"/>
          <w:sz w:val="24"/>
          <w:szCs w:val="24"/>
          <w:lang w:val="ro-RO" w:eastAsia="ru-RU"/>
        </w:rPr>
        <w:t>introduce modificările respective în registrul de licenţiere, nu mai tîrziu de ziua lucrătoare imediat următoare adoptării deciziei de modificare a licenţei.</w:t>
      </w:r>
    </w:p>
    <w:p w:rsidR="001637E2" w:rsidRPr="0024198F" w:rsidRDefault="001637E2" w:rsidP="00C374F2">
      <w:pPr>
        <w:ind w:firstLine="567"/>
        <w:jc w:val="both"/>
        <w:rPr>
          <w:color w:val="000000"/>
          <w:sz w:val="24"/>
          <w:szCs w:val="24"/>
          <w:lang w:val="ro-RO" w:eastAsia="ru-RU"/>
        </w:rPr>
      </w:pPr>
      <w:r w:rsidRPr="0024198F">
        <w:rPr>
          <w:color w:val="000000"/>
          <w:sz w:val="24"/>
          <w:szCs w:val="24"/>
          <w:lang w:val="ro-RO" w:eastAsia="ru-RU"/>
        </w:rPr>
        <w:t xml:space="preserve">(8) În perioada de examinare a </w:t>
      </w:r>
      <w:r w:rsidR="003B0173">
        <w:rPr>
          <w:color w:val="000000"/>
          <w:sz w:val="24"/>
          <w:szCs w:val="24"/>
          <w:lang w:val="ro-RO" w:eastAsia="ru-RU"/>
        </w:rPr>
        <w:t>declaraţiei</w:t>
      </w:r>
      <w:r w:rsidRPr="0024198F">
        <w:rPr>
          <w:color w:val="000000"/>
          <w:sz w:val="24"/>
          <w:szCs w:val="24"/>
          <w:lang w:val="ro-RO" w:eastAsia="ru-RU"/>
        </w:rPr>
        <w:t xml:space="preserve"> de modificare a licenţei, titularul acesteia îşi poate desfăşura activitatea pe baza unui certificat eliberat de Agenţie. </w:t>
      </w:r>
    </w:p>
    <w:p w:rsidR="001637E2" w:rsidRPr="0024198F" w:rsidRDefault="001637E2" w:rsidP="000D4521">
      <w:pPr>
        <w:ind w:firstLine="567"/>
        <w:jc w:val="both"/>
        <w:rPr>
          <w:color w:val="000000"/>
          <w:sz w:val="24"/>
          <w:szCs w:val="24"/>
          <w:lang w:val="ro-RO" w:eastAsia="ru-RU"/>
        </w:rPr>
      </w:pPr>
      <w:r w:rsidRPr="0024198F">
        <w:rPr>
          <w:color w:val="000000"/>
          <w:sz w:val="24"/>
          <w:szCs w:val="24"/>
          <w:lang w:val="ro-RO" w:eastAsia="ru-RU"/>
        </w:rPr>
        <w:t>(9) Licenţa care nu a fost modificată în termenul stabilit de lege, nu este valabilă.</w:t>
      </w:r>
    </w:p>
    <w:p w:rsidR="001637E2" w:rsidRPr="0024198F" w:rsidRDefault="001637E2" w:rsidP="000D4521">
      <w:pPr>
        <w:ind w:firstLine="567"/>
        <w:jc w:val="both"/>
        <w:rPr>
          <w:color w:val="000000"/>
          <w:sz w:val="24"/>
          <w:szCs w:val="24"/>
          <w:lang w:val="ro-RO" w:eastAsia="ru-RU"/>
        </w:rPr>
      </w:pPr>
      <w:r w:rsidRPr="0024198F">
        <w:rPr>
          <w:color w:val="000000"/>
          <w:sz w:val="24"/>
          <w:szCs w:val="24"/>
          <w:lang w:val="ro-RO" w:eastAsia="ru-RU"/>
        </w:rPr>
        <w:t xml:space="preserve">(10) Agenţia poate respinge </w:t>
      </w:r>
      <w:r w:rsidR="003B0173">
        <w:rPr>
          <w:color w:val="000000"/>
          <w:sz w:val="24"/>
          <w:szCs w:val="24"/>
          <w:lang w:val="ro-RO" w:eastAsia="ru-RU"/>
        </w:rPr>
        <w:t xml:space="preserve">declaraţia </w:t>
      </w:r>
      <w:r w:rsidRPr="0024198F">
        <w:rPr>
          <w:color w:val="000000"/>
          <w:sz w:val="24"/>
          <w:szCs w:val="24"/>
          <w:lang w:val="ro-RO" w:eastAsia="ru-RU"/>
        </w:rPr>
        <w:t>privind modificarea licenţei în cazul depistării datelor neveridice în documentele prezentate de către titularul de licenţă.</w:t>
      </w:r>
    </w:p>
    <w:p w:rsidR="001637E2" w:rsidRPr="0024198F" w:rsidRDefault="001637E2" w:rsidP="000D4521">
      <w:pPr>
        <w:ind w:firstLine="567"/>
        <w:jc w:val="both"/>
        <w:rPr>
          <w:color w:val="000000"/>
          <w:sz w:val="24"/>
          <w:szCs w:val="24"/>
          <w:lang w:val="ro-RO" w:eastAsia="ru-RU"/>
        </w:rPr>
      </w:pPr>
    </w:p>
    <w:p w:rsidR="001637E2" w:rsidRPr="0024198F" w:rsidRDefault="001637E2" w:rsidP="0078410F">
      <w:pPr>
        <w:pStyle w:val="a8"/>
        <w:ind w:right="-2" w:firstLine="567"/>
        <w:rPr>
          <w:sz w:val="24"/>
          <w:szCs w:val="24"/>
        </w:rPr>
      </w:pPr>
      <w:r w:rsidRPr="0024198F">
        <w:rPr>
          <w:b/>
          <w:sz w:val="24"/>
          <w:szCs w:val="24"/>
        </w:rPr>
        <w:t>Articolul 2</w:t>
      </w:r>
      <w:r w:rsidR="00AC75F2">
        <w:rPr>
          <w:b/>
          <w:sz w:val="24"/>
          <w:szCs w:val="24"/>
        </w:rPr>
        <w:t>5</w:t>
      </w:r>
      <w:r w:rsidRPr="0024198F">
        <w:rPr>
          <w:b/>
          <w:sz w:val="24"/>
          <w:szCs w:val="24"/>
        </w:rPr>
        <w:t>.</w:t>
      </w:r>
      <w:r w:rsidRPr="0024198F">
        <w:rPr>
          <w:sz w:val="24"/>
          <w:szCs w:val="24"/>
        </w:rPr>
        <w:t xml:space="preserve"> Suspendarea temporară a licenţei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(1) Licenţa poate fi suspendată temporar prin hotărîrea Agenţiei, la </w:t>
      </w:r>
      <w:r w:rsidR="009F441E">
        <w:rPr>
          <w:sz w:val="24"/>
          <w:szCs w:val="24"/>
          <w:lang w:val="ro-RO" w:eastAsia="ru-RU"/>
        </w:rPr>
        <w:t>declaraţia</w:t>
      </w:r>
      <w:r w:rsidRPr="0024198F">
        <w:rPr>
          <w:sz w:val="24"/>
          <w:szCs w:val="24"/>
          <w:lang w:val="ro-RO" w:eastAsia="ru-RU"/>
        </w:rPr>
        <w:t xml:space="preserve"> titularului de licenţă. În celelalte cazuri, licenţa poate fi suspendată temporar la cererea Agenţiei, prin hotărîre judecătorească, adoptată în temeiul legii. </w:t>
      </w:r>
    </w:p>
    <w:p w:rsidR="001637E2" w:rsidRPr="0024198F" w:rsidRDefault="001637E2" w:rsidP="00464392">
      <w:pPr>
        <w:pStyle w:val="a8"/>
        <w:ind w:firstLine="567"/>
        <w:rPr>
          <w:sz w:val="24"/>
          <w:szCs w:val="24"/>
        </w:rPr>
      </w:pPr>
      <w:r w:rsidRPr="0024198F">
        <w:rPr>
          <w:sz w:val="24"/>
          <w:szCs w:val="24"/>
        </w:rPr>
        <w:t>(2) Licenţa se suspend</w:t>
      </w:r>
      <w:r w:rsidR="008F0CD0">
        <w:rPr>
          <w:sz w:val="24"/>
          <w:szCs w:val="24"/>
        </w:rPr>
        <w:t>eaz</w:t>
      </w:r>
      <w:r w:rsidRPr="0024198F">
        <w:rPr>
          <w:sz w:val="24"/>
          <w:szCs w:val="24"/>
        </w:rPr>
        <w:t xml:space="preserve">ă temporar de către Agenţie, cu adresarea ulterioară în instanţă de judecată, în cazul în care se constată că titularul de licenţă: </w:t>
      </w:r>
    </w:p>
    <w:p w:rsidR="001637E2" w:rsidRPr="0024198F" w:rsidRDefault="001637E2" w:rsidP="003249D9">
      <w:pPr>
        <w:pStyle w:val="a8"/>
        <w:numPr>
          <w:ilvl w:val="0"/>
          <w:numId w:val="6"/>
        </w:numPr>
        <w:rPr>
          <w:sz w:val="24"/>
          <w:szCs w:val="24"/>
        </w:rPr>
      </w:pPr>
      <w:r w:rsidRPr="0024198F">
        <w:rPr>
          <w:sz w:val="24"/>
          <w:szCs w:val="24"/>
        </w:rPr>
        <w:t xml:space="preserve">nu şi-a îndeplinit obligaţiile, ceea ce a condus la </w:t>
      </w:r>
      <w:r w:rsidR="000B31E6">
        <w:rPr>
          <w:sz w:val="24"/>
          <w:szCs w:val="24"/>
        </w:rPr>
        <w:t xml:space="preserve">suspendarea </w:t>
      </w:r>
      <w:r w:rsidRPr="0024198F">
        <w:rPr>
          <w:sz w:val="24"/>
          <w:szCs w:val="24"/>
        </w:rPr>
        <w:t xml:space="preserve">furnizării energiei termice către consumatori pe o perioadă mai mare decît cea stabilită în reglementările tehnice pentru înlăturarea cauzelor motivate, fiind pusă în pericol securitatea naţională, viaţa şi sănătatea oamenilor; </w:t>
      </w:r>
    </w:p>
    <w:p w:rsidR="001637E2" w:rsidRPr="0024198F" w:rsidRDefault="001637E2" w:rsidP="003249D9">
      <w:pPr>
        <w:pStyle w:val="a8"/>
        <w:numPr>
          <w:ilvl w:val="0"/>
          <w:numId w:val="6"/>
        </w:numPr>
        <w:rPr>
          <w:sz w:val="24"/>
          <w:szCs w:val="24"/>
        </w:rPr>
      </w:pPr>
      <w:r w:rsidRPr="0024198F">
        <w:rPr>
          <w:sz w:val="24"/>
          <w:szCs w:val="24"/>
        </w:rPr>
        <w:t xml:space="preserve">a condus prin acţiunile ori inacţiunile sale la încălcarea ordinii publice. </w:t>
      </w:r>
    </w:p>
    <w:p w:rsidR="001637E2" w:rsidRPr="0024198F" w:rsidRDefault="001637E2" w:rsidP="00912A1A">
      <w:pPr>
        <w:pStyle w:val="a8"/>
        <w:ind w:firstLine="567"/>
        <w:rPr>
          <w:sz w:val="24"/>
          <w:szCs w:val="24"/>
        </w:rPr>
      </w:pPr>
      <w:r w:rsidRPr="0024198F">
        <w:rPr>
          <w:sz w:val="24"/>
          <w:szCs w:val="24"/>
        </w:rPr>
        <w:t>(3) Adresarea în instanţă trebuie să se facă în termen de 3 zile lucrătoare de la adoptarea hotărîrii de către Agenţie. În cazul nerespectării acestui termen, suspendarea temporară a licenţei se anulează. Hotărîrea Agenţiei privind suspendarea temporară a licenţei se aplică pînă la adoptarea unei hotărîri judecătoreşti definitive şi irevocabile.</w:t>
      </w:r>
    </w:p>
    <w:p w:rsidR="001637E2" w:rsidRPr="0024198F" w:rsidRDefault="001637E2" w:rsidP="00464392">
      <w:pPr>
        <w:ind w:firstLine="567"/>
        <w:jc w:val="both"/>
        <w:rPr>
          <w:sz w:val="24"/>
          <w:szCs w:val="24"/>
          <w:lang w:val="ro-RO" w:eastAsia="ru-RU"/>
        </w:rPr>
      </w:pPr>
      <w:r w:rsidRPr="0024198F">
        <w:rPr>
          <w:sz w:val="24"/>
          <w:szCs w:val="24"/>
          <w:lang w:val="ro-RO" w:eastAsia="ru-RU"/>
        </w:rPr>
        <w:t>(4) Agenţia suspend</w:t>
      </w:r>
      <w:r w:rsidR="008F0CD0">
        <w:rPr>
          <w:sz w:val="24"/>
          <w:szCs w:val="24"/>
          <w:lang w:val="ro-RO" w:eastAsia="ru-RU"/>
        </w:rPr>
        <w:t>eaz</w:t>
      </w:r>
      <w:r w:rsidRPr="0024198F">
        <w:rPr>
          <w:sz w:val="24"/>
          <w:szCs w:val="24"/>
          <w:lang w:val="ro-RO" w:eastAsia="ru-RU"/>
        </w:rPr>
        <w:t>ă temporar licenţa, conform procedurii prevăzute la alin.</w:t>
      </w:r>
      <w:r w:rsidR="00BA05E7">
        <w:rPr>
          <w:sz w:val="24"/>
          <w:szCs w:val="24"/>
          <w:lang w:val="ro-RO" w:eastAsia="ru-RU"/>
        </w:rPr>
        <w:t xml:space="preserve"> </w:t>
      </w:r>
      <w:r w:rsidRPr="0024198F">
        <w:rPr>
          <w:sz w:val="24"/>
          <w:szCs w:val="24"/>
          <w:lang w:val="ro-RO" w:eastAsia="ru-RU"/>
        </w:rPr>
        <w:t xml:space="preserve">(3), dacă deficienţele identificate nu au fost remediate în termen de 7 zile de la emiterea prescripţiei.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(5) Drept temei pentru suspendarea temporară a licenţei servesc: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a) </w:t>
      </w:r>
      <w:r w:rsidR="00F1776A">
        <w:rPr>
          <w:sz w:val="24"/>
          <w:szCs w:val="24"/>
          <w:lang w:val="ro-RO" w:eastAsia="ru-RU"/>
        </w:rPr>
        <w:t>declaraţia</w:t>
      </w:r>
      <w:r w:rsidRPr="0024198F">
        <w:rPr>
          <w:sz w:val="24"/>
          <w:szCs w:val="24"/>
          <w:lang w:val="ro-RO" w:eastAsia="ru-RU"/>
        </w:rPr>
        <w:t xml:space="preserve"> titularului de licenţă privind suspendarea temporară a licenţei;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b) nerespectarea de către titularul de licenţă a termenului de depunere a </w:t>
      </w:r>
      <w:r w:rsidR="00F1776A">
        <w:rPr>
          <w:sz w:val="24"/>
          <w:szCs w:val="24"/>
          <w:lang w:val="ro-RO" w:eastAsia="ru-RU"/>
        </w:rPr>
        <w:t>declaraţiei</w:t>
      </w:r>
      <w:r w:rsidRPr="0024198F">
        <w:rPr>
          <w:sz w:val="24"/>
          <w:szCs w:val="24"/>
          <w:lang w:val="ro-RO" w:eastAsia="ru-RU"/>
        </w:rPr>
        <w:t xml:space="preserve"> de eliberare a duplicatului licenţei pierdute sau deteriorate, </w:t>
      </w:r>
      <w:r w:rsidRPr="00F1776A">
        <w:rPr>
          <w:sz w:val="24"/>
          <w:szCs w:val="24"/>
          <w:lang w:val="ro-RO" w:eastAsia="ru-RU"/>
        </w:rPr>
        <w:t xml:space="preserve">conform prevederilor </w:t>
      </w:r>
      <w:r w:rsidR="00F1776A" w:rsidRPr="00F1776A">
        <w:rPr>
          <w:sz w:val="24"/>
          <w:szCs w:val="24"/>
          <w:lang w:val="ro-RO" w:eastAsia="ru-RU"/>
        </w:rPr>
        <w:t>l</w:t>
      </w:r>
      <w:r w:rsidRPr="00F1776A">
        <w:rPr>
          <w:sz w:val="24"/>
          <w:szCs w:val="24"/>
          <w:lang w:val="ro-RO" w:eastAsia="ru-RU"/>
        </w:rPr>
        <w:t xml:space="preserve">egii </w:t>
      </w:r>
      <w:r w:rsidR="00F1776A" w:rsidRPr="00F1776A">
        <w:rPr>
          <w:sz w:val="24"/>
          <w:szCs w:val="24"/>
          <w:lang w:val="ro-RO" w:eastAsia="ru-RU"/>
        </w:rPr>
        <w:t>p</w:t>
      </w:r>
      <w:r w:rsidRPr="00F1776A">
        <w:rPr>
          <w:sz w:val="24"/>
          <w:szCs w:val="24"/>
          <w:lang w:val="ro-RO" w:eastAsia="ru-RU"/>
        </w:rPr>
        <w:t>rivind reglementarea prin licenţiere a activităţii de întreprinzător;</w:t>
      </w:r>
      <w:r w:rsidRPr="0024198F">
        <w:rPr>
          <w:sz w:val="24"/>
          <w:szCs w:val="24"/>
          <w:lang w:val="ro-RO" w:eastAsia="ru-RU"/>
        </w:rPr>
        <w:t xml:space="preserve">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c) nerespectarea de către titularul de licenţă a prescripţiei privind lichidarea, în termenul stabilit de Agenţie, a încălcării condiţiilor de desfăşurare a activităţii licenţiate;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d) incapacitatea provizorie a titularului de licenţă de a desfăşura genul de activitate licenţiat conform prevederilor legii;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e) neefectuarea plăţii regulatorii în termenul stabilit de Agenţie. </w:t>
      </w:r>
    </w:p>
    <w:p w:rsidR="001637E2" w:rsidRPr="0024198F" w:rsidRDefault="001637E2" w:rsidP="00464392">
      <w:pPr>
        <w:ind w:firstLine="567"/>
        <w:jc w:val="both"/>
        <w:rPr>
          <w:sz w:val="24"/>
          <w:szCs w:val="24"/>
          <w:lang w:val="ro-RO" w:eastAsia="ru-RU"/>
        </w:rPr>
      </w:pPr>
      <w:r w:rsidRPr="0024198F">
        <w:rPr>
          <w:sz w:val="24"/>
          <w:szCs w:val="24"/>
          <w:lang w:val="ro-RO" w:eastAsia="ru-RU"/>
        </w:rPr>
        <w:t xml:space="preserve">(6) Hotărîrea privind suspendarea temporară a licenţei se adoptă de Agenţie în termen de 3 zile lucrătoare de la data intrării în vigoare a hotărîrii judecătoreşti şi este adusă la cunoştinţă titularului de licenţă în termen de 3 zile lucrătoare de la data adoptării. În hotărîrea Agenţiei privind suspendarea temporară a licenţei se indică termenul concret de suspendare temporară, care nu poate depăşi 6 luni. </w:t>
      </w:r>
    </w:p>
    <w:p w:rsidR="001637E2" w:rsidRPr="0024198F" w:rsidRDefault="001637E2" w:rsidP="0007207C">
      <w:pPr>
        <w:ind w:firstLine="567"/>
        <w:jc w:val="both"/>
        <w:rPr>
          <w:sz w:val="24"/>
          <w:szCs w:val="24"/>
          <w:lang w:val="ro-RO" w:eastAsia="ru-RU"/>
        </w:rPr>
      </w:pPr>
      <w:r w:rsidRPr="0024198F">
        <w:rPr>
          <w:sz w:val="24"/>
          <w:szCs w:val="24"/>
          <w:lang w:val="ro-RO" w:eastAsia="ru-RU"/>
        </w:rPr>
        <w:t xml:space="preserve">(7) Titularul de licenţă este obligat să informeze în scris Agenţia despre lichidarea circumstanţelor care au condus la suspendare temporară a licenţei. </w:t>
      </w:r>
    </w:p>
    <w:p w:rsidR="001637E2" w:rsidRPr="0024198F" w:rsidRDefault="001637E2" w:rsidP="0007207C">
      <w:pPr>
        <w:ind w:firstLine="567"/>
        <w:jc w:val="both"/>
        <w:rPr>
          <w:sz w:val="24"/>
          <w:szCs w:val="24"/>
          <w:lang w:val="ro-RO" w:eastAsia="ru-RU"/>
        </w:rPr>
      </w:pPr>
      <w:r w:rsidRPr="0024198F">
        <w:rPr>
          <w:sz w:val="24"/>
          <w:szCs w:val="24"/>
          <w:lang w:val="ro-RO" w:eastAsia="ru-RU"/>
        </w:rPr>
        <w:t xml:space="preserve">(8) Termenul de valabilitate a licenţei nu se prelungeşte pe durata de suspendare temporară a acesteia. </w:t>
      </w:r>
    </w:p>
    <w:p w:rsidR="001637E2" w:rsidRPr="0024198F" w:rsidRDefault="001637E2" w:rsidP="0007207C">
      <w:pPr>
        <w:ind w:firstLine="567"/>
        <w:jc w:val="both"/>
        <w:rPr>
          <w:sz w:val="24"/>
          <w:szCs w:val="24"/>
          <w:lang w:val="ro-RO" w:eastAsia="ru-RU"/>
        </w:rPr>
      </w:pPr>
      <w:r w:rsidRPr="0024198F">
        <w:rPr>
          <w:sz w:val="24"/>
          <w:szCs w:val="24"/>
          <w:lang w:val="ro-RO"/>
        </w:rPr>
        <w:t>(9) Suspendarea temporară a licenţei trebuie să fie precedată de identificarea de către Agenţie a unei soluţii care va asigura continuitatea furnizării energiei termice consumatorilor respectivi.</w:t>
      </w:r>
    </w:p>
    <w:p w:rsidR="001637E2" w:rsidRPr="0024198F" w:rsidRDefault="001637E2" w:rsidP="0007207C">
      <w:pPr>
        <w:ind w:firstLine="567"/>
        <w:jc w:val="both"/>
        <w:rPr>
          <w:sz w:val="24"/>
          <w:szCs w:val="24"/>
          <w:lang w:val="ro-RO" w:eastAsia="ru-RU"/>
        </w:rPr>
      </w:pPr>
    </w:p>
    <w:p w:rsidR="001637E2" w:rsidRPr="0024198F" w:rsidRDefault="001637E2" w:rsidP="0078410F">
      <w:pPr>
        <w:pStyle w:val="a8"/>
        <w:ind w:right="-2" w:firstLine="567"/>
        <w:rPr>
          <w:sz w:val="24"/>
          <w:szCs w:val="24"/>
        </w:rPr>
      </w:pPr>
      <w:r w:rsidRPr="0024198F">
        <w:rPr>
          <w:b/>
          <w:sz w:val="24"/>
          <w:szCs w:val="24"/>
        </w:rPr>
        <w:t>Articolul 2</w:t>
      </w:r>
      <w:r w:rsidR="00AC75F2">
        <w:rPr>
          <w:b/>
          <w:sz w:val="24"/>
          <w:szCs w:val="24"/>
        </w:rPr>
        <w:t>6</w:t>
      </w:r>
      <w:r w:rsidRPr="0024198F">
        <w:rPr>
          <w:b/>
          <w:sz w:val="24"/>
          <w:szCs w:val="24"/>
        </w:rPr>
        <w:t>.</w:t>
      </w:r>
      <w:r w:rsidRPr="0024198F">
        <w:rPr>
          <w:sz w:val="24"/>
          <w:szCs w:val="24"/>
        </w:rPr>
        <w:t xml:space="preserve"> Reluarea valabilităţii licenţei  </w:t>
      </w:r>
    </w:p>
    <w:p w:rsidR="001637E2" w:rsidRPr="0024198F" w:rsidRDefault="001637E2" w:rsidP="0007207C">
      <w:pPr>
        <w:ind w:firstLine="567"/>
        <w:jc w:val="both"/>
        <w:rPr>
          <w:sz w:val="24"/>
          <w:szCs w:val="24"/>
          <w:lang w:val="ro-RO" w:eastAsia="ru-RU"/>
        </w:rPr>
      </w:pPr>
      <w:r w:rsidRPr="0024198F">
        <w:rPr>
          <w:sz w:val="24"/>
          <w:szCs w:val="24"/>
          <w:lang w:val="ro-RO" w:eastAsia="ru-RU"/>
        </w:rPr>
        <w:t xml:space="preserve">(1) Reluarea valabilităţii licenţei se efectuează în temeiul hotărîrii Agenţiei, după remedierea circumstanţelor care au condus la suspendare temporară a licenţei, sau în temeiul </w:t>
      </w:r>
      <w:r w:rsidRPr="0024198F">
        <w:rPr>
          <w:sz w:val="24"/>
          <w:szCs w:val="24"/>
          <w:lang w:val="ro-RO" w:eastAsia="ru-RU"/>
        </w:rPr>
        <w:lastRenderedPageBreak/>
        <w:t xml:space="preserve">hotărîrii instanţei de judecată care a emis hotărîrea de suspendare temporară a licenţei, sau în temeiul hotărîrii instanţei de judecată ierarhic superioare, în condiţiile legii. </w:t>
      </w:r>
    </w:p>
    <w:p w:rsidR="001637E2" w:rsidRPr="0024198F" w:rsidRDefault="001637E2" w:rsidP="0007207C">
      <w:pPr>
        <w:ind w:firstLine="567"/>
        <w:jc w:val="both"/>
        <w:rPr>
          <w:sz w:val="24"/>
          <w:szCs w:val="24"/>
          <w:lang w:val="ro-RO" w:eastAsia="ru-RU"/>
        </w:rPr>
      </w:pPr>
      <w:r w:rsidRPr="0024198F">
        <w:rPr>
          <w:sz w:val="24"/>
          <w:szCs w:val="24"/>
          <w:lang w:val="ro-RO" w:eastAsia="ru-RU"/>
        </w:rPr>
        <w:t xml:space="preserve">(2) Hotărîrea privind reluarea valabilităţii licenţei se adoptă de Agenţie în termen de 3 zile lucrătoare de la data primirii înştiinţării despre înlăturarea circumstanţelor care au condus la suspendarea temporară a licenţei sau de la data la care Agenţiei i s-a comunicat hotărîrea judecătorească respectivă. </w:t>
      </w:r>
    </w:p>
    <w:p w:rsidR="001637E2" w:rsidRPr="0024198F" w:rsidRDefault="001637E2" w:rsidP="0007207C">
      <w:pPr>
        <w:ind w:firstLine="567"/>
        <w:jc w:val="both"/>
        <w:rPr>
          <w:sz w:val="24"/>
          <w:szCs w:val="24"/>
          <w:lang w:val="ro-RO" w:eastAsia="ru-RU"/>
        </w:rPr>
      </w:pPr>
      <w:r w:rsidRPr="0024198F">
        <w:rPr>
          <w:sz w:val="24"/>
          <w:szCs w:val="24"/>
          <w:lang w:val="ro-RO" w:eastAsia="ru-RU"/>
        </w:rPr>
        <w:t xml:space="preserve">(3) Hotărîrea Agenţiei se aduce la cunoştinţă titularului de licenţă în termen de 3 zile lucrătoare de la data adoptării. </w:t>
      </w:r>
    </w:p>
    <w:p w:rsidR="001637E2" w:rsidRPr="0024198F" w:rsidRDefault="001637E2" w:rsidP="00A95683">
      <w:pPr>
        <w:ind w:firstLine="567"/>
        <w:jc w:val="both"/>
        <w:rPr>
          <w:sz w:val="24"/>
          <w:szCs w:val="24"/>
          <w:lang w:val="ro-RO"/>
        </w:rPr>
      </w:pPr>
    </w:p>
    <w:p w:rsidR="001637E2" w:rsidRPr="0024198F" w:rsidRDefault="001637E2" w:rsidP="0078410F">
      <w:pPr>
        <w:pStyle w:val="a8"/>
        <w:ind w:right="-2" w:firstLine="567"/>
        <w:rPr>
          <w:sz w:val="24"/>
          <w:szCs w:val="24"/>
        </w:rPr>
      </w:pPr>
      <w:r w:rsidRPr="0024198F">
        <w:rPr>
          <w:b/>
          <w:sz w:val="24"/>
          <w:szCs w:val="24"/>
        </w:rPr>
        <w:t>Articolul 2</w:t>
      </w:r>
      <w:r w:rsidR="00AC75F2">
        <w:rPr>
          <w:b/>
          <w:sz w:val="24"/>
          <w:szCs w:val="24"/>
        </w:rPr>
        <w:t>7</w:t>
      </w:r>
      <w:r w:rsidRPr="0024198F">
        <w:rPr>
          <w:b/>
          <w:sz w:val="24"/>
          <w:szCs w:val="24"/>
        </w:rPr>
        <w:t>.</w:t>
      </w:r>
      <w:r w:rsidRPr="0024198F">
        <w:rPr>
          <w:sz w:val="24"/>
          <w:szCs w:val="24"/>
        </w:rPr>
        <w:t xml:space="preserve"> Retragerea licenţei </w:t>
      </w:r>
    </w:p>
    <w:p w:rsidR="001637E2" w:rsidRPr="0024198F" w:rsidRDefault="001637E2" w:rsidP="00A95683">
      <w:pPr>
        <w:ind w:firstLine="567"/>
        <w:jc w:val="both"/>
        <w:rPr>
          <w:sz w:val="24"/>
          <w:szCs w:val="24"/>
          <w:lang w:val="ro-RO"/>
        </w:rPr>
      </w:pPr>
      <w:r w:rsidRPr="0024198F">
        <w:rPr>
          <w:sz w:val="24"/>
          <w:szCs w:val="24"/>
          <w:lang w:val="ro-RO"/>
        </w:rPr>
        <w:t>(1) Licenţa poate fi retrasă prin hotărîre judecătorească, adoptată în temeiul legii, la cererea Agenţiei, cu excepţia retragerii licenţei conform temeiurilor prevăzute la alin.</w:t>
      </w:r>
      <w:r w:rsidR="002915FF">
        <w:rPr>
          <w:sz w:val="24"/>
          <w:szCs w:val="24"/>
          <w:lang w:val="ro-RO"/>
        </w:rPr>
        <w:t xml:space="preserve"> </w:t>
      </w:r>
      <w:r w:rsidRPr="0024198F">
        <w:rPr>
          <w:sz w:val="24"/>
          <w:szCs w:val="24"/>
          <w:lang w:val="ro-RO"/>
        </w:rPr>
        <w:t>(2) lit.</w:t>
      </w:r>
      <w:r w:rsidR="00AE344C">
        <w:rPr>
          <w:sz w:val="24"/>
          <w:szCs w:val="24"/>
          <w:lang w:val="ro-RO"/>
        </w:rPr>
        <w:t xml:space="preserve"> </w:t>
      </w:r>
      <w:r w:rsidRPr="0024198F">
        <w:rPr>
          <w:sz w:val="24"/>
          <w:szCs w:val="24"/>
          <w:lang w:val="ro-RO"/>
        </w:rPr>
        <w:t>a) şi b), care se efectuează direct de către Agenţie.</w:t>
      </w:r>
    </w:p>
    <w:p w:rsidR="001637E2" w:rsidRPr="0024198F" w:rsidRDefault="001637E2" w:rsidP="00A95683">
      <w:pPr>
        <w:ind w:firstLine="567"/>
        <w:jc w:val="both"/>
        <w:rPr>
          <w:sz w:val="24"/>
          <w:szCs w:val="24"/>
          <w:lang w:val="ro-RO"/>
        </w:rPr>
      </w:pPr>
      <w:r w:rsidRPr="0024198F">
        <w:rPr>
          <w:sz w:val="24"/>
          <w:szCs w:val="24"/>
          <w:lang w:val="ro-RO"/>
        </w:rPr>
        <w:t>(2) Temei pentru retragerea licenţei servesc:</w:t>
      </w:r>
    </w:p>
    <w:p w:rsidR="001637E2" w:rsidRPr="0024198F" w:rsidRDefault="001637E2" w:rsidP="00AE51FD">
      <w:pPr>
        <w:ind w:firstLine="567"/>
        <w:jc w:val="both"/>
        <w:rPr>
          <w:sz w:val="24"/>
          <w:szCs w:val="24"/>
          <w:lang w:val="ro-RO"/>
        </w:rPr>
      </w:pPr>
      <w:r w:rsidRPr="0024198F">
        <w:rPr>
          <w:sz w:val="24"/>
          <w:szCs w:val="24"/>
          <w:lang w:val="ro-RO"/>
        </w:rPr>
        <w:t xml:space="preserve">a) </w:t>
      </w:r>
      <w:r w:rsidR="00FC6997">
        <w:rPr>
          <w:sz w:val="24"/>
          <w:szCs w:val="24"/>
          <w:lang w:val="ro-RO"/>
        </w:rPr>
        <w:t xml:space="preserve">declaraţia </w:t>
      </w:r>
      <w:r w:rsidRPr="0024198F">
        <w:rPr>
          <w:sz w:val="24"/>
          <w:szCs w:val="24"/>
          <w:lang w:val="ro-RO"/>
        </w:rPr>
        <w:t>titularului de licenţă privind retragerea;</w:t>
      </w:r>
    </w:p>
    <w:p w:rsidR="001637E2" w:rsidRPr="0024198F" w:rsidRDefault="001637E2" w:rsidP="00AE51FD">
      <w:pPr>
        <w:ind w:firstLine="567"/>
        <w:jc w:val="both"/>
        <w:rPr>
          <w:sz w:val="24"/>
          <w:szCs w:val="24"/>
          <w:lang w:val="ro-RO"/>
        </w:rPr>
      </w:pPr>
      <w:r w:rsidRPr="0024198F">
        <w:rPr>
          <w:sz w:val="24"/>
          <w:szCs w:val="24"/>
          <w:lang w:val="ro-RO"/>
        </w:rPr>
        <w:t>b) decizia cu privire la anularea înregistrării de stat a titularului de licenţă;</w:t>
      </w:r>
    </w:p>
    <w:p w:rsidR="001637E2" w:rsidRPr="0024198F" w:rsidRDefault="001637E2" w:rsidP="00AE51FD">
      <w:pPr>
        <w:ind w:firstLine="567"/>
        <w:jc w:val="both"/>
        <w:rPr>
          <w:sz w:val="24"/>
          <w:szCs w:val="24"/>
          <w:lang w:val="ro-RO"/>
        </w:rPr>
      </w:pPr>
      <w:r w:rsidRPr="0024198F">
        <w:rPr>
          <w:sz w:val="24"/>
          <w:szCs w:val="24"/>
          <w:lang w:val="ro-RO"/>
        </w:rPr>
        <w:t>c) depistarea unor date neautentice în documentele prezentate Agenţiei;</w:t>
      </w:r>
    </w:p>
    <w:p w:rsidR="001637E2" w:rsidRPr="0024198F" w:rsidRDefault="001637E2" w:rsidP="00AE51FD">
      <w:pPr>
        <w:ind w:firstLine="567"/>
        <w:jc w:val="both"/>
        <w:rPr>
          <w:sz w:val="24"/>
          <w:szCs w:val="24"/>
          <w:lang w:val="ro-RO"/>
        </w:rPr>
      </w:pPr>
      <w:r w:rsidRPr="0024198F">
        <w:rPr>
          <w:sz w:val="24"/>
          <w:szCs w:val="24"/>
          <w:lang w:val="ro-RO"/>
        </w:rPr>
        <w:t xml:space="preserve">d) stabilirea faptului de transmitere a licenţei sau a copiei de pe aceasta către o altă persoană în scopul desfăşurării genului de activitate indicat în licenţă; </w:t>
      </w:r>
    </w:p>
    <w:p w:rsidR="001637E2" w:rsidRPr="0024198F" w:rsidRDefault="001637E2" w:rsidP="00AE51FD">
      <w:pPr>
        <w:ind w:firstLine="567"/>
        <w:jc w:val="both"/>
        <w:rPr>
          <w:sz w:val="24"/>
          <w:szCs w:val="24"/>
          <w:lang w:val="ro-RO"/>
        </w:rPr>
      </w:pPr>
      <w:r w:rsidRPr="0024198F">
        <w:rPr>
          <w:sz w:val="24"/>
          <w:szCs w:val="24"/>
          <w:lang w:val="ro-RO"/>
        </w:rPr>
        <w:t xml:space="preserve">e) neînlăturarea în termen a circumstanţelor care au condus la </w:t>
      </w:r>
      <w:r w:rsidR="00AE344C">
        <w:rPr>
          <w:sz w:val="24"/>
          <w:szCs w:val="24"/>
          <w:lang w:val="ro-RO"/>
        </w:rPr>
        <w:t xml:space="preserve">suspendarea </w:t>
      </w:r>
      <w:r w:rsidRPr="0024198F">
        <w:rPr>
          <w:sz w:val="24"/>
          <w:szCs w:val="24"/>
          <w:lang w:val="ro-RO"/>
        </w:rPr>
        <w:t>temporară a licenţei;</w:t>
      </w:r>
    </w:p>
    <w:p w:rsidR="001637E2" w:rsidRPr="0024198F" w:rsidRDefault="001637E2" w:rsidP="00AE51FD">
      <w:pPr>
        <w:ind w:firstLine="567"/>
        <w:jc w:val="both"/>
        <w:rPr>
          <w:sz w:val="24"/>
          <w:szCs w:val="24"/>
          <w:lang w:val="ro-RO"/>
        </w:rPr>
      </w:pPr>
      <w:r w:rsidRPr="0024198F">
        <w:rPr>
          <w:sz w:val="24"/>
          <w:szCs w:val="24"/>
          <w:lang w:val="ro-RO"/>
        </w:rPr>
        <w:t>f) nerespectarea repetată a prescripţiilor de lichidare a încălcării condiţiilor de desfăşurare a activităţii licenţiate.</w:t>
      </w:r>
    </w:p>
    <w:p w:rsidR="001637E2" w:rsidRPr="0024198F" w:rsidRDefault="001637E2" w:rsidP="00AE51FD">
      <w:pPr>
        <w:ind w:firstLine="567"/>
        <w:jc w:val="both"/>
        <w:rPr>
          <w:sz w:val="24"/>
          <w:szCs w:val="24"/>
          <w:lang w:val="ro-RO"/>
        </w:rPr>
      </w:pPr>
      <w:r w:rsidRPr="0024198F">
        <w:rPr>
          <w:sz w:val="24"/>
          <w:szCs w:val="24"/>
          <w:lang w:val="ro-RO"/>
        </w:rPr>
        <w:t>(3) Agenţia adoptă hotărîrea privind retragerea licenţei în cel mult 5 zile lucrătoare de la data intrării în vigoare a hotărîrii judecătoreşti şi o aduce la cunoştinţă titularului de licenţă, cu indicarea temeiurilor retragerii, în cel mult 3 zile lucrătoare de la data adoptării.</w:t>
      </w:r>
    </w:p>
    <w:p w:rsidR="001637E2" w:rsidRPr="0024198F" w:rsidRDefault="001637E2" w:rsidP="00AE51FD">
      <w:pPr>
        <w:ind w:firstLine="567"/>
        <w:jc w:val="both"/>
        <w:rPr>
          <w:sz w:val="24"/>
          <w:szCs w:val="24"/>
          <w:lang w:val="ro-RO"/>
        </w:rPr>
      </w:pPr>
      <w:r w:rsidRPr="0024198F">
        <w:rPr>
          <w:sz w:val="24"/>
          <w:szCs w:val="24"/>
          <w:lang w:val="ro-RO"/>
        </w:rPr>
        <w:t>(4) În cazul retragerii licenţei, taxa pentru licenţă nu se restituie.</w:t>
      </w:r>
    </w:p>
    <w:p w:rsidR="001637E2" w:rsidRPr="0024198F" w:rsidRDefault="001637E2" w:rsidP="00AE51FD">
      <w:pPr>
        <w:ind w:firstLine="567"/>
        <w:jc w:val="both"/>
        <w:rPr>
          <w:sz w:val="24"/>
          <w:szCs w:val="24"/>
          <w:lang w:val="ro-RO"/>
        </w:rPr>
      </w:pPr>
      <w:r w:rsidRPr="0024198F">
        <w:rPr>
          <w:sz w:val="24"/>
          <w:szCs w:val="24"/>
          <w:lang w:val="ro-RO"/>
        </w:rPr>
        <w:t>(5) Titularul de licenţă căruia i s-a retras licenţa este obligat ca, în termen de 10 zile lucrătoare de la data adoptării hotărîrii de retragere a licenţei, să depună la Agenţie licenţa retrasă.</w:t>
      </w:r>
    </w:p>
    <w:p w:rsidR="001637E2" w:rsidRPr="0024198F" w:rsidRDefault="001637E2" w:rsidP="009A79D3">
      <w:pPr>
        <w:ind w:firstLine="567"/>
        <w:jc w:val="both"/>
        <w:rPr>
          <w:sz w:val="24"/>
          <w:szCs w:val="24"/>
          <w:lang w:val="ro-RO"/>
        </w:rPr>
      </w:pPr>
      <w:r w:rsidRPr="0024198F">
        <w:rPr>
          <w:sz w:val="24"/>
          <w:szCs w:val="24"/>
          <w:lang w:val="ro-RO"/>
        </w:rPr>
        <w:t xml:space="preserve">(6) Titularul de licenţă, căruia i s-a retras licenţa, poate să depună o nouă </w:t>
      </w:r>
      <w:r w:rsidR="00175F72">
        <w:rPr>
          <w:sz w:val="24"/>
          <w:szCs w:val="24"/>
          <w:lang w:val="ro-RO"/>
        </w:rPr>
        <w:t xml:space="preserve">declaraţie </w:t>
      </w:r>
      <w:r w:rsidRPr="0024198F">
        <w:rPr>
          <w:sz w:val="24"/>
          <w:szCs w:val="24"/>
          <w:lang w:val="ro-RO"/>
        </w:rPr>
        <w:t>privind eliberarea licenţei pentru acelaşi gen de activitate după expirarea a 3 luni de la data depunerii la Agenţie a licenţei retrase.</w:t>
      </w:r>
    </w:p>
    <w:p w:rsidR="001637E2" w:rsidRPr="0024198F" w:rsidRDefault="001637E2" w:rsidP="00757FF4">
      <w:pPr>
        <w:ind w:firstLine="567"/>
        <w:jc w:val="both"/>
        <w:rPr>
          <w:sz w:val="24"/>
          <w:szCs w:val="24"/>
          <w:lang w:val="ro-RO" w:eastAsia="ru-RU"/>
        </w:rPr>
      </w:pPr>
      <w:r w:rsidRPr="0024198F">
        <w:rPr>
          <w:sz w:val="24"/>
          <w:szCs w:val="24"/>
          <w:lang w:val="ro-RO"/>
        </w:rPr>
        <w:t>(7) Retragerea licenţei trebuie să fie precedată de identificarea de către Agenţie a unei soluţii care va asigura continuitatea furnizării energiei termice consumatorilor respectivi.</w:t>
      </w:r>
    </w:p>
    <w:p w:rsidR="001637E2" w:rsidRPr="0024198F" w:rsidRDefault="001637E2" w:rsidP="009A79D3">
      <w:pPr>
        <w:ind w:firstLine="567"/>
        <w:jc w:val="both"/>
        <w:rPr>
          <w:sz w:val="24"/>
          <w:szCs w:val="24"/>
          <w:lang w:val="ro-RO"/>
        </w:rPr>
      </w:pPr>
    </w:p>
    <w:p w:rsidR="001637E2" w:rsidRPr="0024198F" w:rsidRDefault="001637E2" w:rsidP="009A79D3">
      <w:pPr>
        <w:jc w:val="center"/>
        <w:rPr>
          <w:b/>
          <w:sz w:val="24"/>
          <w:szCs w:val="24"/>
          <w:lang w:val="ro-RO"/>
        </w:rPr>
      </w:pPr>
      <w:r w:rsidRPr="0024198F">
        <w:rPr>
          <w:b/>
          <w:sz w:val="24"/>
          <w:szCs w:val="24"/>
          <w:lang w:val="ro-RO"/>
        </w:rPr>
        <w:t>Capitolul VI</w:t>
      </w:r>
    </w:p>
    <w:p w:rsidR="001637E2" w:rsidRPr="0024198F" w:rsidRDefault="001637E2" w:rsidP="00192954">
      <w:pPr>
        <w:ind w:right="-5"/>
        <w:jc w:val="center"/>
        <w:rPr>
          <w:b/>
          <w:sz w:val="24"/>
          <w:szCs w:val="24"/>
          <w:lang w:val="ro-RO"/>
        </w:rPr>
      </w:pPr>
      <w:r w:rsidRPr="0024198F">
        <w:rPr>
          <w:b/>
          <w:sz w:val="24"/>
          <w:szCs w:val="24"/>
          <w:lang w:val="ro-RO"/>
        </w:rPr>
        <w:t>REGIMUL DREPTULUI DE PROPRIETATE ÎN SISTEMUL TERMOENERGETIC</w:t>
      </w:r>
    </w:p>
    <w:p w:rsidR="001637E2" w:rsidRPr="0024198F" w:rsidRDefault="001637E2" w:rsidP="00192954">
      <w:pPr>
        <w:pStyle w:val="a8"/>
        <w:ind w:right="-2" w:firstLine="720"/>
        <w:rPr>
          <w:sz w:val="24"/>
          <w:szCs w:val="24"/>
        </w:rPr>
      </w:pPr>
    </w:p>
    <w:p w:rsidR="001637E2" w:rsidRPr="0024198F" w:rsidRDefault="001637E2" w:rsidP="00192954">
      <w:pPr>
        <w:pStyle w:val="aa"/>
        <w:widowControl w:val="0"/>
        <w:ind w:left="1985" w:right="-766" w:hanging="1265"/>
        <w:rPr>
          <w:szCs w:val="24"/>
        </w:rPr>
      </w:pPr>
      <w:r w:rsidRPr="0024198F">
        <w:rPr>
          <w:b/>
          <w:szCs w:val="24"/>
        </w:rPr>
        <w:t>Articolul 2</w:t>
      </w:r>
      <w:r w:rsidR="00AC75F2">
        <w:rPr>
          <w:b/>
          <w:szCs w:val="24"/>
        </w:rPr>
        <w:t>8</w:t>
      </w:r>
      <w:r w:rsidRPr="0024198F">
        <w:rPr>
          <w:b/>
          <w:szCs w:val="24"/>
        </w:rPr>
        <w:t>.</w:t>
      </w:r>
      <w:r w:rsidRPr="0024198F">
        <w:rPr>
          <w:szCs w:val="24"/>
        </w:rPr>
        <w:t xml:space="preserve"> Dreptul de folosinţă asupra proprietăţii un</w:t>
      </w:r>
      <w:r w:rsidR="000E7010">
        <w:rPr>
          <w:szCs w:val="24"/>
        </w:rPr>
        <w:t>ui</w:t>
      </w:r>
      <w:r w:rsidRPr="0024198F">
        <w:rPr>
          <w:szCs w:val="24"/>
        </w:rPr>
        <w:t xml:space="preserve"> terţ</w:t>
      </w:r>
    </w:p>
    <w:p w:rsidR="001637E2" w:rsidRPr="00EB3036" w:rsidRDefault="001637E2" w:rsidP="00192954">
      <w:pPr>
        <w:pStyle w:val="aa"/>
        <w:widowControl w:val="0"/>
        <w:ind w:right="-144" w:firstLine="720"/>
        <w:jc w:val="both"/>
        <w:rPr>
          <w:szCs w:val="24"/>
        </w:rPr>
      </w:pPr>
      <w:r w:rsidRPr="0024198F">
        <w:rPr>
          <w:szCs w:val="24"/>
        </w:rPr>
        <w:t xml:space="preserve">(1) Unităţile termoenergetice pot dobîndi dreptul de folosinţă a terenurilor, sau altor bunuri ale terţilor prin constituirea servitutului, prin încheierea contractului de arendă/locaţiune, sau în alt mod ce nu contravine legii, </w:t>
      </w:r>
      <w:r w:rsidRPr="00EB3036">
        <w:rPr>
          <w:szCs w:val="24"/>
        </w:rPr>
        <w:t xml:space="preserve">în baza acordului prealabil al proprietarului terenului sau al imobilului. </w:t>
      </w:r>
    </w:p>
    <w:p w:rsidR="001637E2" w:rsidRPr="0024198F" w:rsidRDefault="001637E2" w:rsidP="00192954">
      <w:pPr>
        <w:pStyle w:val="aa"/>
        <w:widowControl w:val="0"/>
        <w:ind w:right="-144" w:firstLine="720"/>
        <w:jc w:val="both"/>
        <w:rPr>
          <w:szCs w:val="24"/>
        </w:rPr>
      </w:pPr>
      <w:r w:rsidRPr="0024198F">
        <w:rPr>
          <w:szCs w:val="24"/>
        </w:rPr>
        <w:t xml:space="preserve">(2) La realizarea </w:t>
      </w:r>
      <w:r w:rsidRPr="0024198F">
        <w:t>servituţii, dreptului de folosinţă</w:t>
      </w:r>
      <w:r w:rsidRPr="0024198F">
        <w:rPr>
          <w:szCs w:val="24"/>
        </w:rPr>
        <w:t>, unităţile termoenergetice vor respecta interesele proprietarului terenului sau altui bun.</w:t>
      </w:r>
      <w:r w:rsidRPr="0024198F">
        <w:t xml:space="preserve"> </w:t>
      </w:r>
    </w:p>
    <w:p w:rsidR="001637E2" w:rsidRPr="0024198F" w:rsidRDefault="001637E2" w:rsidP="00192954">
      <w:pPr>
        <w:pStyle w:val="aa"/>
        <w:widowControl w:val="0"/>
        <w:ind w:right="-144" w:firstLine="720"/>
        <w:jc w:val="both"/>
        <w:rPr>
          <w:szCs w:val="24"/>
        </w:rPr>
      </w:pPr>
      <w:r w:rsidRPr="0024198F">
        <w:rPr>
          <w:szCs w:val="24"/>
        </w:rPr>
        <w:t xml:space="preserve">(3) La realizarea </w:t>
      </w:r>
      <w:r w:rsidRPr="0024198F">
        <w:t>servituţii, dreptului de folosinţă</w:t>
      </w:r>
      <w:r w:rsidRPr="0024198F">
        <w:rPr>
          <w:szCs w:val="24"/>
        </w:rPr>
        <w:t>, unităţile termoenergetice pot fi obligate să plătească o recompensă (despăgubire) proprietarului bunului</w:t>
      </w:r>
      <w:r w:rsidRPr="0024198F">
        <w:t xml:space="preserve"> aservit dat în folosinţă</w:t>
      </w:r>
      <w:r w:rsidRPr="0024198F">
        <w:rPr>
          <w:szCs w:val="24"/>
        </w:rPr>
        <w:t>.</w:t>
      </w:r>
    </w:p>
    <w:p w:rsidR="001637E2" w:rsidRPr="0024198F" w:rsidRDefault="001637E2" w:rsidP="00192954">
      <w:pPr>
        <w:pStyle w:val="aa"/>
        <w:widowControl w:val="0"/>
        <w:ind w:right="-144" w:firstLine="720"/>
        <w:jc w:val="both"/>
      </w:pPr>
      <w:r w:rsidRPr="0024198F">
        <w:rPr>
          <w:szCs w:val="24"/>
        </w:rPr>
        <w:t xml:space="preserve">(4) </w:t>
      </w:r>
      <w:r w:rsidRPr="0024198F">
        <w:t>Unitatea termoenergetică este obligată să repare proprietarului bunului folosit sau titularului dreptului de folosinţă/gestiune asupra acestuia, prejudiciile cauzate drept rezultat al folosirii bunurilor şi să readucă terenurile şi/sau alte bunuri folosite la starea lor iniţială într-un termen stabilit prin acordul părţilor.</w:t>
      </w:r>
    </w:p>
    <w:p w:rsidR="001637E2" w:rsidRPr="0024198F" w:rsidRDefault="001637E2" w:rsidP="00192954">
      <w:pPr>
        <w:pStyle w:val="aa"/>
        <w:widowControl w:val="0"/>
        <w:ind w:right="-144" w:firstLine="720"/>
        <w:jc w:val="both"/>
        <w:rPr>
          <w:szCs w:val="24"/>
        </w:rPr>
      </w:pPr>
      <w:r w:rsidRPr="0024198F">
        <w:rPr>
          <w:szCs w:val="24"/>
        </w:rPr>
        <w:t xml:space="preserve">(5) Unităţile termoenergetice pot solicita constituirea servituţilor şi </w:t>
      </w:r>
      <w:r w:rsidRPr="0024198F">
        <w:t>a dreptului de folosinţă asupra</w:t>
      </w:r>
      <w:r w:rsidRPr="0024198F">
        <w:rPr>
          <w:szCs w:val="24"/>
        </w:rPr>
        <w:t xml:space="preserve"> bunurilor altor proprietari cu/conform acordul/ui prealabil al proprietarului terenului sau al </w:t>
      </w:r>
      <w:r w:rsidRPr="0024198F">
        <w:rPr>
          <w:szCs w:val="24"/>
        </w:rPr>
        <w:lastRenderedPageBreak/>
        <w:t xml:space="preserve">imobilului </w:t>
      </w:r>
      <w:r w:rsidR="00054EA4">
        <w:rPr>
          <w:szCs w:val="24"/>
        </w:rPr>
        <w:t>în următoarele cazuri:</w:t>
      </w:r>
    </w:p>
    <w:p w:rsidR="001637E2" w:rsidRPr="0024198F" w:rsidRDefault="001637E2" w:rsidP="00192954">
      <w:pPr>
        <w:pStyle w:val="aa"/>
        <w:widowControl w:val="0"/>
        <w:ind w:right="-144" w:firstLine="720"/>
        <w:jc w:val="both"/>
        <w:rPr>
          <w:szCs w:val="24"/>
        </w:rPr>
      </w:pPr>
      <w:r w:rsidRPr="0024198F">
        <w:rPr>
          <w:szCs w:val="24"/>
        </w:rPr>
        <w:t>a) pentru efectuarea de lucrări prealab</w:t>
      </w:r>
      <w:r w:rsidR="00054EA4">
        <w:rPr>
          <w:szCs w:val="24"/>
        </w:rPr>
        <w:t xml:space="preserve">ile aferente construcţiei obiectelor unităţilor </w:t>
      </w:r>
      <w:r w:rsidRPr="0024198F">
        <w:rPr>
          <w:szCs w:val="24"/>
        </w:rPr>
        <w:t>termoenergetice;</w:t>
      </w:r>
    </w:p>
    <w:p w:rsidR="001637E2" w:rsidRPr="0024198F" w:rsidRDefault="001637E2" w:rsidP="00192954">
      <w:pPr>
        <w:pStyle w:val="aa"/>
        <w:widowControl w:val="0"/>
        <w:ind w:right="-144" w:firstLine="720"/>
        <w:jc w:val="both"/>
        <w:rPr>
          <w:szCs w:val="24"/>
        </w:rPr>
      </w:pPr>
      <w:r w:rsidRPr="0024198F">
        <w:rPr>
          <w:szCs w:val="24"/>
        </w:rPr>
        <w:t>b) la pozarea reţelelor termice aeriene şi subterane;</w:t>
      </w:r>
    </w:p>
    <w:p w:rsidR="001637E2" w:rsidRPr="0024198F" w:rsidRDefault="001637E2" w:rsidP="00192954">
      <w:pPr>
        <w:pStyle w:val="aa"/>
        <w:widowControl w:val="0"/>
        <w:ind w:right="-144" w:firstLine="720"/>
        <w:jc w:val="both"/>
        <w:rPr>
          <w:szCs w:val="24"/>
        </w:rPr>
      </w:pPr>
      <w:r w:rsidRPr="0024198F">
        <w:rPr>
          <w:szCs w:val="24"/>
        </w:rPr>
        <w:t>c) pentru construirea, înt</w:t>
      </w:r>
      <w:r w:rsidR="0091052C">
        <w:rPr>
          <w:szCs w:val="24"/>
        </w:rPr>
        <w:t>reţinerea şi exploatarea obiectelor unităţilor</w:t>
      </w:r>
      <w:r w:rsidRPr="0024198F">
        <w:rPr>
          <w:szCs w:val="24"/>
        </w:rPr>
        <w:t xml:space="preserve"> termoenergetice;</w:t>
      </w:r>
    </w:p>
    <w:p w:rsidR="001637E2" w:rsidRPr="0024198F" w:rsidRDefault="001637E2" w:rsidP="00192954">
      <w:pPr>
        <w:pStyle w:val="aa"/>
        <w:widowControl w:val="0"/>
        <w:ind w:right="-144" w:firstLine="720"/>
        <w:jc w:val="both"/>
        <w:rPr>
          <w:szCs w:val="24"/>
        </w:rPr>
      </w:pPr>
      <w:r w:rsidRPr="0024198F">
        <w:rPr>
          <w:szCs w:val="24"/>
        </w:rPr>
        <w:t>d) în alte cazuri prevăzute de lege.</w:t>
      </w:r>
    </w:p>
    <w:p w:rsidR="001637E2" w:rsidRPr="0024198F" w:rsidRDefault="001637E2" w:rsidP="00225307">
      <w:pPr>
        <w:pStyle w:val="aa"/>
        <w:widowControl w:val="0"/>
        <w:ind w:right="-144" w:firstLine="720"/>
        <w:jc w:val="both"/>
        <w:rPr>
          <w:szCs w:val="24"/>
        </w:rPr>
      </w:pPr>
      <w:r w:rsidRPr="00225307">
        <w:rPr>
          <w:szCs w:val="24"/>
        </w:rPr>
        <w:t xml:space="preserve">(6) În cazul unei situaţii de avarie sau în scopul prevenirii unei avarii a reţelelor termice, precum şi în scopul lichidării consecinţelor unei avarii, proprietarul de teren sau a altui bun imobil, titularul dreptului de folosinţă, gestiune </w:t>
      </w:r>
      <w:r w:rsidRPr="00225307">
        <w:t>se înştiinţează în termenul cel mai scurt posibil, i</w:t>
      </w:r>
      <w:r w:rsidR="00FB72CD" w:rsidRPr="00225307">
        <w:t>ar</w:t>
      </w:r>
      <w:r w:rsidRPr="00225307">
        <w:rPr>
          <w:szCs w:val="24"/>
        </w:rPr>
        <w:t xml:space="preserve"> acest</w:t>
      </w:r>
      <w:r w:rsidR="00FB72CD" w:rsidRPr="00225307">
        <w:rPr>
          <w:szCs w:val="24"/>
        </w:rPr>
        <w:t>a</w:t>
      </w:r>
      <w:r w:rsidRPr="00225307">
        <w:t xml:space="preserve"> </w:t>
      </w:r>
      <w:r w:rsidRPr="00225307">
        <w:rPr>
          <w:szCs w:val="24"/>
        </w:rPr>
        <w:t>este obligat să permită reprezentaţilor unităţii termoenergetice accesul la locul şi bunul respectiv, în scopul efectuării lucrărilor necesare pentru prevenirea avariilor şi/sau lichidarea consecinţelor acestora.</w:t>
      </w:r>
    </w:p>
    <w:p w:rsidR="001637E2" w:rsidRPr="0024198F" w:rsidRDefault="001637E2" w:rsidP="00192954">
      <w:pPr>
        <w:pStyle w:val="aa"/>
        <w:widowControl w:val="0"/>
        <w:ind w:right="-144" w:firstLine="720"/>
        <w:jc w:val="both"/>
        <w:rPr>
          <w:szCs w:val="24"/>
        </w:rPr>
      </w:pPr>
      <w:r w:rsidRPr="0024198F">
        <w:rPr>
          <w:szCs w:val="24"/>
        </w:rPr>
        <w:t>(7) În zonele de protecţie a naturii, activităţile prevăzute la alin.</w:t>
      </w:r>
      <w:r w:rsidR="002915FF">
        <w:rPr>
          <w:szCs w:val="24"/>
        </w:rPr>
        <w:t xml:space="preserve"> </w:t>
      </w:r>
      <w:r w:rsidRPr="0024198F">
        <w:rPr>
          <w:szCs w:val="24"/>
        </w:rPr>
        <w:t>(5) al prezentului articol nu pot fi exercitate fără consimţămîntul prealabil al autorităţii publice în domeniul protecţiei mediului.</w:t>
      </w:r>
    </w:p>
    <w:p w:rsidR="001637E2" w:rsidRPr="0024198F" w:rsidRDefault="001637E2" w:rsidP="00675891">
      <w:pPr>
        <w:pStyle w:val="cn"/>
        <w:ind w:right="-144" w:firstLine="708"/>
        <w:jc w:val="both"/>
        <w:rPr>
          <w:lang w:val="ro-RO"/>
        </w:rPr>
      </w:pPr>
      <w:r w:rsidRPr="0024198F">
        <w:rPr>
          <w:lang w:val="ro-RO"/>
        </w:rPr>
        <w:t>(8) Instituirea servituţii şi/sau dob</w:t>
      </w:r>
      <w:r w:rsidR="000E7010">
        <w:rPr>
          <w:lang w:val="ro-RO"/>
        </w:rPr>
        <w:t>î</w:t>
      </w:r>
      <w:r w:rsidRPr="0024198F">
        <w:rPr>
          <w:lang w:val="ro-RO"/>
        </w:rPr>
        <w:t>ndirea dreptului de folosinţă asupra bunurilor altor persoane se va efectua prin încheierea cu proprietarul/gestionarul terenului sau a altui bun a unui contract autentificat notarial privind constituirea servituţii sau a altui contract privind dob</w:t>
      </w:r>
      <w:r w:rsidR="000E7010">
        <w:rPr>
          <w:lang w:val="ro-RO"/>
        </w:rPr>
        <w:t>î</w:t>
      </w:r>
      <w:r w:rsidRPr="0024198F">
        <w:rPr>
          <w:lang w:val="ro-RO"/>
        </w:rPr>
        <w:t>ndirea dreptului de folosinţă asupra bunului.</w:t>
      </w:r>
    </w:p>
    <w:p w:rsidR="001637E2" w:rsidRPr="0024198F" w:rsidRDefault="001637E2" w:rsidP="00675891">
      <w:pPr>
        <w:pStyle w:val="aa"/>
        <w:widowControl w:val="0"/>
        <w:ind w:right="-144" w:firstLine="720"/>
        <w:jc w:val="both"/>
        <w:rPr>
          <w:szCs w:val="24"/>
        </w:rPr>
      </w:pPr>
      <w:r w:rsidRPr="0024198F">
        <w:t>(9) Contractul se va rezilia, cu respectarea condiţiile prevăzute de lege, în cazul în care nu se realizează în termen de un an de la data autentificării notariale sau de la data intrării în vigoare a acestuia.</w:t>
      </w:r>
    </w:p>
    <w:p w:rsidR="001637E2" w:rsidRPr="0024198F" w:rsidRDefault="001637E2" w:rsidP="00192954">
      <w:pPr>
        <w:pStyle w:val="aa"/>
        <w:widowControl w:val="0"/>
        <w:ind w:right="-144" w:firstLine="720"/>
        <w:jc w:val="both"/>
        <w:rPr>
          <w:szCs w:val="24"/>
        </w:rPr>
      </w:pPr>
    </w:p>
    <w:p w:rsidR="001637E2" w:rsidRPr="0024198F" w:rsidRDefault="001637E2" w:rsidP="006D66EA">
      <w:pPr>
        <w:pStyle w:val="aa"/>
        <w:widowControl w:val="0"/>
        <w:ind w:right="-144" w:firstLine="720"/>
        <w:rPr>
          <w:color w:val="000000"/>
        </w:rPr>
      </w:pPr>
      <w:r w:rsidRPr="0024198F">
        <w:rPr>
          <w:b/>
          <w:bCs/>
          <w:color w:val="000000"/>
        </w:rPr>
        <w:t xml:space="preserve">Articolul </w:t>
      </w:r>
      <w:r w:rsidR="00AC75F2">
        <w:rPr>
          <w:b/>
          <w:bCs/>
          <w:color w:val="000000"/>
        </w:rPr>
        <w:t>29</w:t>
      </w:r>
      <w:r w:rsidRPr="0024198F">
        <w:rPr>
          <w:b/>
          <w:bCs/>
          <w:color w:val="000000"/>
        </w:rPr>
        <w:t xml:space="preserve">. </w:t>
      </w:r>
      <w:r w:rsidRPr="0024198F">
        <w:rPr>
          <w:bCs/>
          <w:color w:val="000000"/>
        </w:rPr>
        <w:t xml:space="preserve">Limitarea sau </w:t>
      </w:r>
      <w:r w:rsidR="00A249F3">
        <w:rPr>
          <w:bCs/>
          <w:color w:val="000000"/>
        </w:rPr>
        <w:t>suspendarea</w:t>
      </w:r>
      <w:r w:rsidRPr="0024198F">
        <w:rPr>
          <w:bCs/>
          <w:color w:val="000000"/>
        </w:rPr>
        <w:t xml:space="preserve"> </w:t>
      </w:r>
      <w:r w:rsidRPr="0024198F">
        <w:rPr>
          <w:color w:val="000000"/>
        </w:rPr>
        <w:t>activităţilor unui terţ</w:t>
      </w:r>
    </w:p>
    <w:p w:rsidR="001637E2" w:rsidRPr="0024198F" w:rsidRDefault="001637E2" w:rsidP="0079028E">
      <w:pPr>
        <w:pStyle w:val="aa"/>
        <w:widowControl w:val="0"/>
        <w:ind w:right="-144" w:firstLine="720"/>
        <w:jc w:val="both"/>
        <w:rPr>
          <w:color w:val="000000"/>
        </w:rPr>
      </w:pPr>
      <w:r w:rsidRPr="0024198F">
        <w:rPr>
          <w:color w:val="000000"/>
        </w:rPr>
        <w:t>(1) În zona de executare a lucrărilor de construcţie, reabilitare, retehnologizare, întreţi</w:t>
      </w:r>
      <w:r w:rsidR="00AB614B">
        <w:rPr>
          <w:color w:val="000000"/>
        </w:rPr>
        <w:t xml:space="preserve">nere şi exploatare a unităţilor termoenergetice acestea </w:t>
      </w:r>
      <w:r w:rsidRPr="0024198F">
        <w:rPr>
          <w:color w:val="000000"/>
        </w:rPr>
        <w:t xml:space="preserve">au dreptul de a obţine limitarea sau </w:t>
      </w:r>
      <w:r w:rsidR="00AB614B">
        <w:rPr>
          <w:color w:val="000000"/>
        </w:rPr>
        <w:t>suspendarea</w:t>
      </w:r>
      <w:r w:rsidRPr="0024198F">
        <w:rPr>
          <w:color w:val="000000"/>
        </w:rPr>
        <w:t xml:space="preserve">, pe durata lucrărilor, a activităţilor desfăşurate de către terţi în vecinătate pentru evitarea punerii în pericol a persoanelor, bunurilor sau a activităţilor desfăşurate de unităţile termoenergetice. </w:t>
      </w:r>
    </w:p>
    <w:p w:rsidR="001637E2" w:rsidRPr="0024198F" w:rsidRDefault="001637E2" w:rsidP="0079028E">
      <w:pPr>
        <w:pStyle w:val="aa"/>
        <w:widowControl w:val="0"/>
        <w:ind w:right="-144" w:firstLine="720"/>
        <w:jc w:val="both"/>
        <w:rPr>
          <w:color w:val="000000"/>
        </w:rPr>
      </w:pPr>
      <w:r w:rsidRPr="0024198F">
        <w:rPr>
          <w:color w:val="000000"/>
        </w:rPr>
        <w:t>(2) Terţii afectaţi sînt înştiinţat</w:t>
      </w:r>
      <w:r w:rsidR="00447619">
        <w:rPr>
          <w:color w:val="000000"/>
        </w:rPr>
        <w:t>i</w:t>
      </w:r>
      <w:r w:rsidRPr="0024198F">
        <w:rPr>
          <w:color w:val="000000"/>
        </w:rPr>
        <w:t xml:space="preserve"> în scris despre data începerii şi, respectiv, a finalizării lucrărilor stipulate în alin. (1).</w:t>
      </w:r>
    </w:p>
    <w:p w:rsidR="001637E2" w:rsidRPr="0024198F" w:rsidRDefault="001637E2" w:rsidP="006D66EA">
      <w:pPr>
        <w:pStyle w:val="aa"/>
        <w:widowControl w:val="0"/>
        <w:ind w:right="-144" w:firstLine="720"/>
        <w:jc w:val="both"/>
        <w:rPr>
          <w:color w:val="000000"/>
        </w:rPr>
      </w:pPr>
      <w:r w:rsidRPr="0024198F">
        <w:rPr>
          <w:color w:val="000000"/>
        </w:rPr>
        <w:t xml:space="preserve">(3) Unităţile termoenergetice trebuie să exercite cu bună-credinţă şi în mod rezonabil dreptul de acces la zona de executare a lucrărilor stipulate în alin. (1). </w:t>
      </w:r>
    </w:p>
    <w:p w:rsidR="001637E2" w:rsidRPr="0024198F" w:rsidRDefault="001637E2" w:rsidP="00192954">
      <w:pPr>
        <w:pStyle w:val="aa"/>
        <w:widowControl w:val="0"/>
        <w:ind w:right="-144" w:firstLine="720"/>
        <w:jc w:val="both"/>
        <w:rPr>
          <w:sz w:val="22"/>
        </w:rPr>
      </w:pPr>
    </w:p>
    <w:p w:rsidR="001637E2" w:rsidRPr="0024198F" w:rsidRDefault="001637E2" w:rsidP="00192954">
      <w:pPr>
        <w:pStyle w:val="aa"/>
        <w:widowControl w:val="0"/>
        <w:ind w:left="1985" w:right="-144" w:hanging="1265"/>
        <w:rPr>
          <w:szCs w:val="24"/>
        </w:rPr>
      </w:pPr>
      <w:r w:rsidRPr="0024198F">
        <w:rPr>
          <w:b/>
          <w:szCs w:val="24"/>
        </w:rPr>
        <w:t>Articolul 3</w:t>
      </w:r>
      <w:r w:rsidR="00AC75F2">
        <w:rPr>
          <w:b/>
          <w:szCs w:val="24"/>
        </w:rPr>
        <w:t>0</w:t>
      </w:r>
      <w:r w:rsidRPr="0024198F">
        <w:rPr>
          <w:szCs w:val="24"/>
        </w:rPr>
        <w:t>. Exproprierea bunurilor pentru cauză de utilitate publică</w:t>
      </w:r>
    </w:p>
    <w:p w:rsidR="001637E2" w:rsidRPr="00361D49" w:rsidRDefault="001637E2" w:rsidP="00192954">
      <w:pPr>
        <w:pStyle w:val="aa"/>
        <w:widowControl w:val="0"/>
        <w:ind w:right="-144" w:firstLine="720"/>
        <w:jc w:val="both"/>
        <w:rPr>
          <w:color w:val="000000"/>
          <w:szCs w:val="24"/>
        </w:rPr>
      </w:pPr>
      <w:r w:rsidRPr="0024198F">
        <w:rPr>
          <w:szCs w:val="24"/>
        </w:rPr>
        <w:t xml:space="preserve">(1) În cazul în care unitatea termoenergetică, nu a reuşit să dobîndească dreptul de folosinţă specificat la </w:t>
      </w:r>
      <w:r w:rsidRPr="004B6029">
        <w:rPr>
          <w:szCs w:val="24"/>
        </w:rPr>
        <w:t>art. 2</w:t>
      </w:r>
      <w:r w:rsidR="00694D1E">
        <w:rPr>
          <w:szCs w:val="24"/>
        </w:rPr>
        <w:t>8</w:t>
      </w:r>
      <w:r w:rsidRPr="004B6029">
        <w:rPr>
          <w:szCs w:val="24"/>
        </w:rPr>
        <w:t xml:space="preserve">, alin. (1) </w:t>
      </w:r>
      <w:r w:rsidRPr="0024198F">
        <w:rPr>
          <w:szCs w:val="24"/>
        </w:rPr>
        <w:t xml:space="preserve">asupra terenurilor sau altor bunuri </w:t>
      </w:r>
      <w:r w:rsidRPr="0024198F">
        <w:rPr>
          <w:color w:val="000000"/>
        </w:rPr>
        <w:t>care aparţin cu titlu de proprietate unor terţi</w:t>
      </w:r>
      <w:r w:rsidRPr="0024198F">
        <w:rPr>
          <w:szCs w:val="24"/>
        </w:rPr>
        <w:t xml:space="preserve">, acestea </w:t>
      </w:r>
      <w:r w:rsidRPr="0024198F">
        <w:rPr>
          <w:color w:val="000000"/>
        </w:rPr>
        <w:t xml:space="preserve">pot fi expropriate pentru cauză de utilitate publică de autoritatea competentă, cu respectarea procedurii prevăzută de lege, </w:t>
      </w:r>
      <w:r w:rsidRPr="00361D49">
        <w:rPr>
          <w:szCs w:val="24"/>
        </w:rPr>
        <w:t>după o dreaptă şi prealabilă despăgubire a proprietarului acestora</w:t>
      </w:r>
      <w:r w:rsidRPr="00361D49">
        <w:rPr>
          <w:color w:val="000000"/>
          <w:szCs w:val="24"/>
        </w:rPr>
        <w:t xml:space="preserve">. </w:t>
      </w:r>
    </w:p>
    <w:p w:rsidR="001637E2" w:rsidRPr="0024198F" w:rsidRDefault="001637E2" w:rsidP="00192954">
      <w:pPr>
        <w:pStyle w:val="aa"/>
        <w:widowControl w:val="0"/>
        <w:ind w:right="-144" w:firstLine="720"/>
        <w:jc w:val="both"/>
        <w:rPr>
          <w:szCs w:val="24"/>
        </w:rPr>
      </w:pPr>
      <w:r w:rsidRPr="0024198F">
        <w:rPr>
          <w:szCs w:val="24"/>
        </w:rPr>
        <w:t xml:space="preserve">(2) Exproprierea terenurilor sau altor bunuri ale terţilor poate avea loc doar dacă unitatea termoenergetică demonstrează că lucrările specificate la </w:t>
      </w:r>
      <w:r w:rsidRPr="009F4611">
        <w:rPr>
          <w:szCs w:val="24"/>
        </w:rPr>
        <w:t>art. 2</w:t>
      </w:r>
      <w:r w:rsidR="00694D1E">
        <w:rPr>
          <w:szCs w:val="24"/>
        </w:rPr>
        <w:t>8</w:t>
      </w:r>
      <w:r w:rsidRPr="009F4611">
        <w:rPr>
          <w:szCs w:val="24"/>
        </w:rPr>
        <w:t>, alin. (5)</w:t>
      </w:r>
      <w:r w:rsidRPr="0024198F">
        <w:rPr>
          <w:szCs w:val="24"/>
        </w:rPr>
        <w:t xml:space="preserve"> constituie cauză de utilitate publică.</w:t>
      </w:r>
    </w:p>
    <w:p w:rsidR="001637E2" w:rsidRPr="0024198F" w:rsidRDefault="001637E2" w:rsidP="006D19D7">
      <w:pPr>
        <w:pStyle w:val="a3"/>
        <w:tabs>
          <w:tab w:val="clear" w:pos="4320"/>
          <w:tab w:val="clear" w:pos="8640"/>
        </w:tabs>
        <w:ind w:right="-144" w:firstLine="720"/>
        <w:jc w:val="both"/>
        <w:rPr>
          <w:szCs w:val="24"/>
        </w:rPr>
      </w:pPr>
      <w:r w:rsidRPr="0024198F">
        <w:rPr>
          <w:szCs w:val="24"/>
        </w:rPr>
        <w:t xml:space="preserve">(3) Exproprierea terenurilor sau a altor bunuri, în scopurile specificate la art. </w:t>
      </w:r>
      <w:r w:rsidR="009F4611">
        <w:rPr>
          <w:szCs w:val="24"/>
        </w:rPr>
        <w:t>2</w:t>
      </w:r>
      <w:r w:rsidR="00694D1E">
        <w:rPr>
          <w:szCs w:val="24"/>
        </w:rPr>
        <w:t>8</w:t>
      </w:r>
      <w:r w:rsidRPr="0024198F">
        <w:rPr>
          <w:szCs w:val="24"/>
        </w:rPr>
        <w:t>, alin. (5), va avea loc cu dreaptă şi prealabilă despăgubire a proprietarului acestora, în modul stabilit de lege.</w:t>
      </w:r>
      <w:r w:rsidRPr="0024198F">
        <w:rPr>
          <w:color w:val="000000"/>
        </w:rPr>
        <w:t xml:space="preserve"> </w:t>
      </w:r>
    </w:p>
    <w:p w:rsidR="007D78E0" w:rsidRPr="0024198F" w:rsidRDefault="001637E2" w:rsidP="007D78E0">
      <w:pPr>
        <w:pStyle w:val="aa"/>
        <w:widowControl w:val="0"/>
        <w:ind w:right="-144" w:firstLine="720"/>
        <w:jc w:val="both"/>
        <w:rPr>
          <w:szCs w:val="24"/>
        </w:rPr>
      </w:pPr>
      <w:r w:rsidRPr="0024198F">
        <w:rPr>
          <w:color w:val="000000"/>
        </w:rPr>
        <w:t>(4) După trecerea în proprietatea publică a statului sau a unităţilor teritorial</w:t>
      </w:r>
      <w:r w:rsidR="008A0BF4">
        <w:rPr>
          <w:color w:val="000000"/>
        </w:rPr>
        <w:t>-</w:t>
      </w:r>
      <w:r w:rsidR="008A0BF4" w:rsidRPr="0024198F">
        <w:rPr>
          <w:color w:val="000000"/>
        </w:rPr>
        <w:t>administrativ</w:t>
      </w:r>
      <w:r w:rsidR="008A0BF4">
        <w:rPr>
          <w:color w:val="000000"/>
        </w:rPr>
        <w:t>e</w:t>
      </w:r>
      <w:r w:rsidRPr="0024198F">
        <w:rPr>
          <w:color w:val="000000"/>
        </w:rPr>
        <w:t xml:space="preserve">, terenul sau bunurile expropriate vor fi date în folosinţă, cu titlu gratuit, unităţilor termoenergetice pentru efectuarea lucrărilor necesare construcţiei sau exploatării </w:t>
      </w:r>
      <w:r w:rsidR="007D78E0">
        <w:rPr>
          <w:szCs w:val="24"/>
        </w:rPr>
        <w:t xml:space="preserve">obiectelor unităţilor </w:t>
      </w:r>
      <w:r w:rsidR="007D78E0" w:rsidRPr="0024198F">
        <w:rPr>
          <w:szCs w:val="24"/>
        </w:rPr>
        <w:t>termoenergetice</w:t>
      </w:r>
      <w:r w:rsidR="00821848">
        <w:rPr>
          <w:szCs w:val="24"/>
        </w:rPr>
        <w:t>.</w:t>
      </w:r>
    </w:p>
    <w:p w:rsidR="001637E2" w:rsidRPr="0024198F" w:rsidRDefault="001637E2" w:rsidP="00AE7498">
      <w:pPr>
        <w:ind w:firstLine="567"/>
        <w:jc w:val="both"/>
        <w:rPr>
          <w:b/>
          <w:bCs/>
          <w:sz w:val="24"/>
          <w:szCs w:val="24"/>
          <w:lang w:val="ro-RO"/>
        </w:rPr>
      </w:pPr>
    </w:p>
    <w:p w:rsidR="001637E2" w:rsidRPr="0024198F" w:rsidRDefault="001637E2" w:rsidP="006D3680">
      <w:pPr>
        <w:ind w:right="-144" w:firstLine="567"/>
        <w:rPr>
          <w:color w:val="000000"/>
          <w:sz w:val="24"/>
          <w:szCs w:val="24"/>
          <w:lang w:val="ro-RO" w:eastAsia="ru-RU"/>
        </w:rPr>
      </w:pPr>
      <w:r w:rsidRPr="0024198F">
        <w:rPr>
          <w:b/>
          <w:bCs/>
          <w:sz w:val="24"/>
          <w:szCs w:val="24"/>
          <w:lang w:val="ro-RO"/>
        </w:rPr>
        <w:t>Articolul 3</w:t>
      </w:r>
      <w:r w:rsidR="00AC75F2">
        <w:rPr>
          <w:b/>
          <w:bCs/>
          <w:sz w:val="24"/>
          <w:szCs w:val="24"/>
          <w:lang w:val="ro-RO"/>
        </w:rPr>
        <w:t>1</w:t>
      </w:r>
      <w:r w:rsidRPr="0024198F">
        <w:rPr>
          <w:b/>
          <w:bCs/>
          <w:sz w:val="24"/>
          <w:szCs w:val="24"/>
          <w:lang w:val="ro-RO"/>
        </w:rPr>
        <w:t xml:space="preserve">. </w:t>
      </w:r>
      <w:r w:rsidRPr="0024198F">
        <w:rPr>
          <w:color w:val="000000"/>
          <w:sz w:val="24"/>
          <w:szCs w:val="24"/>
          <w:lang w:val="ro-RO" w:eastAsia="ru-RU"/>
        </w:rPr>
        <w:t>Zonele de protecţie a reţelelor termice</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 xml:space="preserve">(1) Pentru a se asigura protecţia şi funcţionarea normală a reţelelor termice, pentru a se evita punerea în pericol a persoanelor, bunurilor şi mediului, se stabilesc zone de protecţie a reţelelor </w:t>
      </w:r>
      <w:r w:rsidRPr="0024198F">
        <w:rPr>
          <w:color w:val="000000"/>
          <w:sz w:val="24"/>
          <w:szCs w:val="24"/>
          <w:lang w:val="ro-RO" w:eastAsia="ru-RU"/>
        </w:rPr>
        <w:lastRenderedPageBreak/>
        <w:t xml:space="preserve">termice în conformitate cu Regulamentul cu privire la protecţia reţelelor termice, aprobat de Guvern. </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(2) În scopul protecţiei reţelelor termice, persoanelor fizice şi juridice li se interzice:</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a) să efectueze construcţii de orice fel în zona de protecţie a reţelelor termice fără acordul prealabil al unităţii termoenergetice. În cazul în care, în mod excepţional, este necesar ca pe terenul pe care este amplasată o reţea termică să se execute o construcţie, beneficiarul acesteia din urmă şi/sau proprietarul vor suporta toate cheltuielile de modificare a traseului reţelei termice, cu condiţia obţinerii acordului proprietarilor sau al deţinătorilor legali ai terenului de pe traseul pe care urmează să fie plasate noile reţele termice, precum şi după obţinerea avizelor autorităţilor competente şi a autorizaţiei de construcţie</w:t>
      </w:r>
      <w:r w:rsidR="00601537">
        <w:rPr>
          <w:color w:val="000000"/>
          <w:sz w:val="24"/>
          <w:szCs w:val="24"/>
          <w:lang w:val="ro-RO" w:eastAsia="ru-RU"/>
        </w:rPr>
        <w:t xml:space="preserve"> în conformitate cu legea</w:t>
      </w:r>
      <w:r w:rsidRPr="0024198F">
        <w:rPr>
          <w:color w:val="000000"/>
          <w:sz w:val="24"/>
          <w:szCs w:val="24"/>
          <w:lang w:val="ro-RO" w:eastAsia="ru-RU"/>
        </w:rPr>
        <w:t xml:space="preserve">; </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b) să execute săpături de orice fel ori să cultive plantaţii perene în zona de protecţie a reţelelor termice fără acordul prealabil al unităţii termoenergetice;</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 xml:space="preserve">c) să depoziteze materiale pe culoarele de trecere şi în zonele de protecţie a reţelelor termice fără acordul prealabil al unităţii termoenergetice; </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d) să intervină în orice mod asupra reţelelor termice;</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e) să deterioreze construcţiile, îngrădirile sau inscripţiile de identificare şi de avertizare aferente reţelelor termice;</w:t>
      </w:r>
    </w:p>
    <w:p w:rsidR="001637E2" w:rsidRPr="0024198F" w:rsidRDefault="001637E2" w:rsidP="006D3680">
      <w:pPr>
        <w:ind w:right="-144" w:firstLine="567"/>
        <w:jc w:val="both"/>
        <w:rPr>
          <w:color w:val="000000"/>
          <w:sz w:val="24"/>
          <w:szCs w:val="24"/>
          <w:lang w:val="ro-RO" w:eastAsia="ru-RU"/>
        </w:rPr>
      </w:pPr>
      <w:r w:rsidRPr="0024198F">
        <w:rPr>
          <w:color w:val="000000"/>
          <w:sz w:val="24"/>
          <w:szCs w:val="24"/>
          <w:lang w:val="ro-RO" w:eastAsia="ru-RU"/>
        </w:rPr>
        <w:t>f) să limiteze ori să îngrădească prin împrejmuiri, prin construcţii ori în orice alt mod accesul la reţeaua termică a unităţii termoenergetice.</w:t>
      </w:r>
    </w:p>
    <w:p w:rsidR="001637E2" w:rsidRPr="0024198F" w:rsidRDefault="001637E2" w:rsidP="006D3680">
      <w:pPr>
        <w:ind w:right="-144" w:firstLine="567"/>
        <w:rPr>
          <w:b/>
          <w:bCs/>
          <w:sz w:val="24"/>
          <w:szCs w:val="24"/>
          <w:lang w:val="ro-RO"/>
        </w:rPr>
      </w:pPr>
    </w:p>
    <w:p w:rsidR="001637E2" w:rsidRPr="0024198F" w:rsidRDefault="001637E2" w:rsidP="00035F74">
      <w:pPr>
        <w:ind w:left="567" w:right="-144"/>
        <w:jc w:val="both"/>
        <w:rPr>
          <w:sz w:val="24"/>
          <w:szCs w:val="24"/>
          <w:lang w:val="ro-RO"/>
        </w:rPr>
      </w:pPr>
      <w:r w:rsidRPr="0024198F">
        <w:rPr>
          <w:b/>
          <w:bCs/>
          <w:sz w:val="24"/>
          <w:szCs w:val="24"/>
          <w:lang w:val="ro-RO"/>
        </w:rPr>
        <w:t>Articolul 3</w:t>
      </w:r>
      <w:r w:rsidR="00AC75F2">
        <w:rPr>
          <w:b/>
          <w:bCs/>
          <w:sz w:val="24"/>
          <w:szCs w:val="24"/>
          <w:lang w:val="ro-RO"/>
        </w:rPr>
        <w:t>2</w:t>
      </w:r>
      <w:r w:rsidRPr="0024198F">
        <w:rPr>
          <w:b/>
          <w:bCs/>
          <w:sz w:val="24"/>
          <w:szCs w:val="24"/>
          <w:lang w:val="ro-RO"/>
        </w:rPr>
        <w:t>.</w:t>
      </w:r>
      <w:r w:rsidRPr="0024198F">
        <w:rPr>
          <w:sz w:val="24"/>
          <w:szCs w:val="24"/>
          <w:lang w:val="ro-RO"/>
        </w:rPr>
        <w:t xml:space="preserve"> Fuziunea, crearea de uniuni, dezmembrarea unităţilor termoenergetice şi procurarea de acţiuni </w:t>
      </w:r>
    </w:p>
    <w:p w:rsidR="001637E2" w:rsidRPr="0024198F" w:rsidRDefault="001637E2" w:rsidP="006D3680">
      <w:pPr>
        <w:ind w:right="-144" w:firstLine="567"/>
        <w:jc w:val="both"/>
        <w:rPr>
          <w:sz w:val="24"/>
          <w:szCs w:val="24"/>
          <w:lang w:val="ro-RO"/>
        </w:rPr>
      </w:pPr>
      <w:r w:rsidRPr="0024198F">
        <w:rPr>
          <w:sz w:val="24"/>
          <w:szCs w:val="24"/>
          <w:lang w:val="ro-RO"/>
        </w:rPr>
        <w:t xml:space="preserve">(1) Fuziunea unităţilor termoenergetice reglementate între ele, precum şi cu alte societăţi comerciale, crearea de uniuni sau dezmembrarea unităţilor termoenergetice reglementate, </w:t>
      </w:r>
      <w:r w:rsidRPr="0024198F">
        <w:rPr>
          <w:rStyle w:val="longtext"/>
          <w:sz w:val="24"/>
          <w:szCs w:val="24"/>
          <w:lang w:val="ro-RO"/>
        </w:rPr>
        <w:t>procurarea de acţiuni sau a cotelor de participare ale altor titulari de licenţă,</w:t>
      </w:r>
      <w:r w:rsidRPr="0024198F">
        <w:rPr>
          <w:sz w:val="24"/>
          <w:szCs w:val="24"/>
          <w:lang w:val="ro-RO"/>
        </w:rPr>
        <w:t xml:space="preserve"> se efectuează doar cu acordul prealabil scris al Agenţiei în baza </w:t>
      </w:r>
      <w:r w:rsidR="002809A3">
        <w:rPr>
          <w:sz w:val="24"/>
          <w:szCs w:val="24"/>
          <w:lang w:val="ro-RO"/>
        </w:rPr>
        <w:t>declaraţiei</w:t>
      </w:r>
      <w:r w:rsidRPr="0024198F">
        <w:rPr>
          <w:sz w:val="24"/>
          <w:szCs w:val="24"/>
          <w:lang w:val="ro-RO"/>
        </w:rPr>
        <w:t xml:space="preserve"> privind reorganizarea persoanei juridice în cazul cînd nu va avea ca efect majorarea tarifelor. </w:t>
      </w:r>
    </w:p>
    <w:p w:rsidR="001637E2" w:rsidRPr="0024198F" w:rsidRDefault="001637E2" w:rsidP="0004212B">
      <w:pPr>
        <w:ind w:firstLine="567"/>
        <w:jc w:val="both"/>
        <w:rPr>
          <w:sz w:val="24"/>
          <w:szCs w:val="24"/>
          <w:lang w:val="ro-RO"/>
        </w:rPr>
      </w:pPr>
      <w:r w:rsidRPr="0024198F">
        <w:rPr>
          <w:sz w:val="24"/>
          <w:szCs w:val="24"/>
          <w:lang w:val="ro-RO"/>
        </w:rPr>
        <w:t xml:space="preserve">(2) Agenţia, în termen </w:t>
      </w:r>
      <w:r w:rsidR="0003590F">
        <w:rPr>
          <w:sz w:val="24"/>
          <w:szCs w:val="24"/>
          <w:lang w:val="ro-RO"/>
        </w:rPr>
        <w:t>15 zile calendaristice</w:t>
      </w:r>
      <w:r w:rsidRPr="0024198F">
        <w:rPr>
          <w:sz w:val="24"/>
          <w:szCs w:val="24"/>
          <w:lang w:val="ro-RO"/>
        </w:rPr>
        <w:t xml:space="preserve">, prezintă acordul scris sau explicaţii întemeiate pentru prelungirea perioadei de examinare a </w:t>
      </w:r>
      <w:r w:rsidR="004F0FAF">
        <w:rPr>
          <w:sz w:val="24"/>
          <w:szCs w:val="24"/>
          <w:lang w:val="ro-RO"/>
        </w:rPr>
        <w:t xml:space="preserve">declaraţiei </w:t>
      </w:r>
      <w:r w:rsidRPr="0024198F">
        <w:rPr>
          <w:sz w:val="24"/>
          <w:szCs w:val="24"/>
          <w:lang w:val="ro-RO"/>
        </w:rPr>
        <w:t xml:space="preserve">privind restructurarea corporativă. </w:t>
      </w:r>
    </w:p>
    <w:p w:rsidR="001637E2" w:rsidRPr="0024198F" w:rsidRDefault="001637E2" w:rsidP="0004212B">
      <w:pPr>
        <w:ind w:firstLine="567"/>
        <w:jc w:val="both"/>
        <w:rPr>
          <w:sz w:val="24"/>
          <w:szCs w:val="24"/>
          <w:lang w:val="ro-RO"/>
        </w:rPr>
      </w:pPr>
      <w:r w:rsidRPr="0024198F">
        <w:rPr>
          <w:sz w:val="24"/>
          <w:szCs w:val="24"/>
          <w:lang w:val="ro-RO"/>
        </w:rPr>
        <w:t xml:space="preserve">(3) Perioada de examinare poate fi prelungită pînă la </w:t>
      </w:r>
      <w:r w:rsidR="0003590F">
        <w:rPr>
          <w:sz w:val="24"/>
          <w:szCs w:val="24"/>
          <w:lang w:val="ro-RO"/>
        </w:rPr>
        <w:t>o lună</w:t>
      </w:r>
      <w:r w:rsidRPr="0024198F">
        <w:rPr>
          <w:sz w:val="24"/>
          <w:szCs w:val="24"/>
          <w:lang w:val="ro-RO"/>
        </w:rPr>
        <w:t xml:space="preserve">. </w:t>
      </w:r>
    </w:p>
    <w:p w:rsidR="001637E2" w:rsidRPr="0024198F" w:rsidRDefault="001637E2" w:rsidP="0004212B">
      <w:pPr>
        <w:ind w:firstLine="567"/>
        <w:jc w:val="both"/>
        <w:rPr>
          <w:sz w:val="24"/>
          <w:szCs w:val="24"/>
          <w:lang w:val="ro-RO"/>
        </w:rPr>
      </w:pPr>
      <w:r w:rsidRPr="0024198F">
        <w:rPr>
          <w:sz w:val="24"/>
          <w:szCs w:val="24"/>
          <w:lang w:val="ro-RO"/>
        </w:rPr>
        <w:t>(4) Acordul se consideră oferit, dacă Agenţia nu răspunde solicitantului în termenii indicaţi la alin. (2) şi (3).</w:t>
      </w:r>
    </w:p>
    <w:p w:rsidR="001637E2" w:rsidRPr="0024198F" w:rsidRDefault="001637E2" w:rsidP="0004212B">
      <w:pPr>
        <w:ind w:firstLine="567"/>
        <w:jc w:val="both"/>
        <w:rPr>
          <w:sz w:val="24"/>
          <w:szCs w:val="24"/>
          <w:lang w:val="ro-RO"/>
        </w:rPr>
      </w:pPr>
      <w:r w:rsidRPr="0024198F">
        <w:rPr>
          <w:sz w:val="24"/>
          <w:szCs w:val="24"/>
          <w:lang w:val="ro-RO"/>
        </w:rPr>
        <w:t>(</w:t>
      </w:r>
      <w:r w:rsidR="00F9688E">
        <w:rPr>
          <w:sz w:val="24"/>
          <w:szCs w:val="24"/>
          <w:lang w:val="ro-RO"/>
        </w:rPr>
        <w:t>5) În cazurile prevăzute de legea</w:t>
      </w:r>
      <w:r w:rsidRPr="0024198F">
        <w:rPr>
          <w:sz w:val="24"/>
          <w:szCs w:val="24"/>
          <w:lang w:val="ro-RO"/>
        </w:rPr>
        <w:t xml:space="preserve"> concurenţei, operaţiunile prevăzute în al. (1) pot fi efectuate numai după notificarea şi autorizarea lor de Consiliului Concurenţei.</w:t>
      </w:r>
    </w:p>
    <w:p w:rsidR="001637E2" w:rsidRPr="0024198F" w:rsidRDefault="001637E2" w:rsidP="0004212B">
      <w:pPr>
        <w:ind w:firstLine="567"/>
        <w:jc w:val="both"/>
        <w:rPr>
          <w:sz w:val="24"/>
          <w:szCs w:val="24"/>
          <w:lang w:val="ro-RO"/>
        </w:rPr>
      </w:pPr>
    </w:p>
    <w:p w:rsidR="001637E2" w:rsidRPr="0024198F" w:rsidRDefault="001637E2" w:rsidP="00A25A82">
      <w:pPr>
        <w:pStyle w:val="a8"/>
        <w:ind w:right="-2" w:firstLine="0"/>
        <w:jc w:val="center"/>
        <w:rPr>
          <w:b/>
          <w:sz w:val="24"/>
        </w:rPr>
      </w:pPr>
      <w:r w:rsidRPr="0024198F">
        <w:rPr>
          <w:b/>
          <w:sz w:val="24"/>
        </w:rPr>
        <w:t>Capitolul VII</w:t>
      </w:r>
    </w:p>
    <w:p w:rsidR="001637E2" w:rsidRPr="0024198F" w:rsidRDefault="001637E2" w:rsidP="00C42279">
      <w:pPr>
        <w:pStyle w:val="a8"/>
        <w:ind w:right="-2" w:firstLine="0"/>
        <w:jc w:val="center"/>
        <w:rPr>
          <w:b/>
          <w:sz w:val="24"/>
        </w:rPr>
      </w:pPr>
      <w:r w:rsidRPr="0024198F">
        <w:rPr>
          <w:b/>
          <w:sz w:val="24"/>
        </w:rPr>
        <w:t>PRODUCEREA, TRANSPORTUL, DISTRIBUŢIA ŞI FURNIZAREA ENERGIEI TERMICE</w:t>
      </w:r>
    </w:p>
    <w:p w:rsidR="001637E2" w:rsidRPr="0024198F" w:rsidRDefault="001637E2" w:rsidP="00FD73F9">
      <w:pPr>
        <w:pStyle w:val="a8"/>
        <w:ind w:right="-2" w:firstLine="720"/>
        <w:jc w:val="center"/>
        <w:rPr>
          <w:b/>
          <w:sz w:val="24"/>
        </w:rPr>
      </w:pPr>
    </w:p>
    <w:p w:rsidR="001637E2" w:rsidRPr="0024198F" w:rsidRDefault="001637E2" w:rsidP="00AE5129">
      <w:pPr>
        <w:pStyle w:val="a8"/>
        <w:ind w:right="-2" w:firstLine="720"/>
        <w:rPr>
          <w:sz w:val="24"/>
        </w:rPr>
      </w:pPr>
      <w:r w:rsidRPr="0024198F">
        <w:rPr>
          <w:b/>
          <w:bCs/>
          <w:sz w:val="24"/>
        </w:rPr>
        <w:t>Articolul 3</w:t>
      </w:r>
      <w:r w:rsidR="00AC75F2">
        <w:rPr>
          <w:b/>
          <w:bCs/>
          <w:sz w:val="24"/>
        </w:rPr>
        <w:t>3</w:t>
      </w:r>
      <w:r w:rsidRPr="0024198F">
        <w:rPr>
          <w:b/>
          <w:bCs/>
          <w:sz w:val="24"/>
        </w:rPr>
        <w:t>.</w:t>
      </w:r>
      <w:r w:rsidRPr="0024198F">
        <w:rPr>
          <w:b/>
          <w:i/>
          <w:sz w:val="24"/>
        </w:rPr>
        <w:t xml:space="preserve"> </w:t>
      </w:r>
      <w:r w:rsidRPr="0024198F">
        <w:rPr>
          <w:sz w:val="24"/>
        </w:rPr>
        <w:t>Coordonarea şi evidenţa activităţilor în sectorul termoenergetic</w:t>
      </w:r>
    </w:p>
    <w:p w:rsidR="001637E2" w:rsidRPr="0024198F" w:rsidRDefault="001637E2" w:rsidP="00AE5129">
      <w:pPr>
        <w:pStyle w:val="a8"/>
        <w:ind w:right="-2" w:firstLine="720"/>
        <w:rPr>
          <w:sz w:val="24"/>
        </w:rPr>
      </w:pPr>
      <w:r w:rsidRPr="0024198F">
        <w:rPr>
          <w:sz w:val="24"/>
        </w:rPr>
        <w:t xml:space="preserve">(1) Unităţile termoenergetice pot funcţiona independent sau în sistem. </w:t>
      </w:r>
    </w:p>
    <w:p w:rsidR="001637E2" w:rsidRPr="0024198F" w:rsidRDefault="001637E2" w:rsidP="001C57B7">
      <w:pPr>
        <w:pStyle w:val="a8"/>
        <w:ind w:right="-2" w:firstLine="720"/>
        <w:rPr>
          <w:sz w:val="24"/>
          <w:szCs w:val="24"/>
        </w:rPr>
      </w:pPr>
      <w:r w:rsidRPr="00E00C6C">
        <w:rPr>
          <w:sz w:val="24"/>
        </w:rPr>
        <w:t>(2)</w:t>
      </w:r>
      <w:r w:rsidR="00E00C6C">
        <w:rPr>
          <w:sz w:val="24"/>
        </w:rPr>
        <w:t xml:space="preserve"> </w:t>
      </w:r>
      <w:r w:rsidRPr="0024198F">
        <w:rPr>
          <w:sz w:val="24"/>
          <w:szCs w:val="24"/>
        </w:rPr>
        <w:t>Unităţile termoenergetice care desfăşoară mai multe tipuri de activităţi ce ţin de producerea, transportul şi distribuţia energiei termice şi/sau dacă exercită şi alte activităţi, vor ţine evidenţa contabilă separat pentru fiecare tip şi gen de activitate economică, în conformitate cu standardele de contabilitate.</w:t>
      </w:r>
    </w:p>
    <w:p w:rsidR="001637E2" w:rsidRPr="0024198F" w:rsidRDefault="001637E2" w:rsidP="001C57B7">
      <w:pPr>
        <w:pStyle w:val="a8"/>
        <w:ind w:right="-2" w:firstLine="720"/>
        <w:rPr>
          <w:sz w:val="24"/>
          <w:szCs w:val="24"/>
        </w:rPr>
      </w:pPr>
      <w:r w:rsidRPr="0024198F">
        <w:rPr>
          <w:sz w:val="24"/>
          <w:szCs w:val="24"/>
        </w:rPr>
        <w:t>(3) Raporturile juridice dintre unitățile termoenergetice se stabilesc pe bază de contract, în conformitate cu prezenta lege</w:t>
      </w:r>
      <w:r w:rsidRPr="0024198F">
        <w:rPr>
          <w:i/>
          <w:sz w:val="24"/>
          <w:szCs w:val="24"/>
        </w:rPr>
        <w:t>,</w:t>
      </w:r>
      <w:r w:rsidRPr="0024198F">
        <w:rPr>
          <w:sz w:val="24"/>
          <w:szCs w:val="24"/>
        </w:rPr>
        <w:t xml:space="preserve"> condiţiilor stipulate în licenţă şi în actele normative aprobate de Guvern şi Agenţie.</w:t>
      </w:r>
    </w:p>
    <w:p w:rsidR="001637E2" w:rsidRPr="0024198F" w:rsidRDefault="001637E2" w:rsidP="001C57B7">
      <w:pPr>
        <w:pStyle w:val="a8"/>
        <w:ind w:right="-2" w:firstLine="720"/>
        <w:rPr>
          <w:sz w:val="24"/>
          <w:szCs w:val="24"/>
        </w:rPr>
      </w:pPr>
    </w:p>
    <w:p w:rsidR="001637E2" w:rsidRPr="0024198F" w:rsidRDefault="001637E2" w:rsidP="001C57B7">
      <w:pPr>
        <w:pStyle w:val="a8"/>
        <w:ind w:right="-2" w:firstLine="720"/>
        <w:rPr>
          <w:bCs/>
          <w:sz w:val="24"/>
          <w:szCs w:val="24"/>
        </w:rPr>
      </w:pPr>
      <w:r w:rsidRPr="0024198F">
        <w:rPr>
          <w:b/>
          <w:bCs/>
          <w:sz w:val="24"/>
          <w:szCs w:val="24"/>
        </w:rPr>
        <w:t>Articolul 3</w:t>
      </w:r>
      <w:r w:rsidR="00AC75F2">
        <w:rPr>
          <w:b/>
          <w:bCs/>
          <w:sz w:val="24"/>
          <w:szCs w:val="24"/>
        </w:rPr>
        <w:t>4</w:t>
      </w:r>
      <w:r w:rsidRPr="0024198F">
        <w:rPr>
          <w:b/>
          <w:bCs/>
          <w:sz w:val="24"/>
          <w:szCs w:val="24"/>
        </w:rPr>
        <w:t xml:space="preserve">. </w:t>
      </w:r>
      <w:r w:rsidRPr="0024198F">
        <w:rPr>
          <w:bCs/>
          <w:sz w:val="24"/>
          <w:szCs w:val="24"/>
        </w:rPr>
        <w:t xml:space="preserve">Producerea energiei termice </w:t>
      </w:r>
    </w:p>
    <w:p w:rsidR="001637E2" w:rsidRPr="0024198F" w:rsidRDefault="001637E2" w:rsidP="008B66F9">
      <w:pPr>
        <w:pStyle w:val="a8"/>
        <w:ind w:right="-2" w:firstLine="720"/>
        <w:rPr>
          <w:sz w:val="24"/>
          <w:szCs w:val="24"/>
        </w:rPr>
      </w:pPr>
      <w:r w:rsidRPr="0024198F">
        <w:rPr>
          <w:color w:val="000000"/>
          <w:sz w:val="24"/>
          <w:szCs w:val="24"/>
        </w:rPr>
        <w:t>(1) Titularul de licenţă pentru producerea energiei termice</w:t>
      </w:r>
      <w:r w:rsidRPr="0024198F">
        <w:rPr>
          <w:sz w:val="24"/>
          <w:szCs w:val="24"/>
        </w:rPr>
        <w:t xml:space="preserve"> asigură </w:t>
      </w:r>
      <w:r w:rsidR="001B66A7">
        <w:rPr>
          <w:sz w:val="24"/>
          <w:szCs w:val="24"/>
        </w:rPr>
        <w:t>livrarea</w:t>
      </w:r>
      <w:r w:rsidRPr="0024198F">
        <w:rPr>
          <w:sz w:val="24"/>
          <w:szCs w:val="24"/>
        </w:rPr>
        <w:t xml:space="preserve"> energiei termice în conformitate cu cerinţele reglementărilor</w:t>
      </w:r>
      <w:r w:rsidRPr="0024198F">
        <w:rPr>
          <w:i/>
          <w:sz w:val="24"/>
          <w:szCs w:val="24"/>
        </w:rPr>
        <w:t xml:space="preserve"> </w:t>
      </w:r>
      <w:r w:rsidRPr="0024198F">
        <w:rPr>
          <w:sz w:val="24"/>
          <w:szCs w:val="24"/>
        </w:rPr>
        <w:t xml:space="preserve">tehnice şi ale standardelor în vigoare, cu condiţiile stipulate în licenţe şi/sau în contractele </w:t>
      </w:r>
      <w:r w:rsidR="000E4C0B">
        <w:rPr>
          <w:sz w:val="24"/>
          <w:szCs w:val="24"/>
        </w:rPr>
        <w:t>respective</w:t>
      </w:r>
      <w:r w:rsidRPr="0024198F">
        <w:rPr>
          <w:sz w:val="24"/>
          <w:szCs w:val="24"/>
        </w:rPr>
        <w:t xml:space="preserve">. </w:t>
      </w:r>
    </w:p>
    <w:p w:rsidR="001637E2" w:rsidRPr="0024198F" w:rsidRDefault="001637E2" w:rsidP="00A8289A">
      <w:pPr>
        <w:pStyle w:val="a8"/>
        <w:ind w:right="-2" w:firstLine="720"/>
        <w:rPr>
          <w:bCs/>
          <w:sz w:val="24"/>
          <w:szCs w:val="24"/>
        </w:rPr>
      </w:pPr>
      <w:r w:rsidRPr="008C4FE3">
        <w:rPr>
          <w:color w:val="000000"/>
          <w:sz w:val="24"/>
          <w:szCs w:val="24"/>
        </w:rPr>
        <w:lastRenderedPageBreak/>
        <w:t>(</w:t>
      </w:r>
      <w:r w:rsidR="00395F19" w:rsidRPr="008C4FE3">
        <w:rPr>
          <w:color w:val="000000"/>
          <w:sz w:val="24"/>
          <w:szCs w:val="24"/>
        </w:rPr>
        <w:t>2</w:t>
      </w:r>
      <w:r w:rsidRPr="008C4FE3">
        <w:rPr>
          <w:bCs/>
          <w:sz w:val="24"/>
          <w:szCs w:val="24"/>
        </w:rPr>
        <w:t xml:space="preserve">) Cheltuielile aferente conectării la reţeaua de transport sau distribuţie </w:t>
      </w:r>
      <w:r w:rsidR="001653C3" w:rsidRPr="008C4FE3">
        <w:rPr>
          <w:bCs/>
          <w:sz w:val="24"/>
          <w:szCs w:val="24"/>
        </w:rPr>
        <w:t>sunt</w:t>
      </w:r>
      <w:r w:rsidRPr="008C4FE3">
        <w:rPr>
          <w:sz w:val="24"/>
          <w:szCs w:val="24"/>
        </w:rPr>
        <w:t xml:space="preserve"> </w:t>
      </w:r>
      <w:r w:rsidRPr="008C4FE3">
        <w:rPr>
          <w:bCs/>
          <w:sz w:val="24"/>
          <w:szCs w:val="24"/>
        </w:rPr>
        <w:t xml:space="preserve">suportate de către </w:t>
      </w:r>
      <w:r w:rsidRPr="008C4FE3">
        <w:rPr>
          <w:sz w:val="24"/>
          <w:szCs w:val="24"/>
        </w:rPr>
        <w:t xml:space="preserve">titularii de licenţă respectivi (transportatori sau distribuitori) care achiziţionează energia termică </w:t>
      </w:r>
      <w:r w:rsidR="008C4FE3">
        <w:rPr>
          <w:sz w:val="24"/>
          <w:szCs w:val="24"/>
        </w:rPr>
        <w:t>de la titularul licenţei pentru producere</w:t>
      </w:r>
      <w:r w:rsidRPr="008C4FE3">
        <w:rPr>
          <w:bCs/>
          <w:sz w:val="24"/>
          <w:szCs w:val="24"/>
        </w:rPr>
        <w:t>.</w:t>
      </w:r>
    </w:p>
    <w:p w:rsidR="001637E2" w:rsidRPr="0024198F" w:rsidRDefault="001637E2" w:rsidP="008B66F9">
      <w:pPr>
        <w:pStyle w:val="a8"/>
        <w:ind w:right="-2" w:firstLine="720"/>
        <w:rPr>
          <w:sz w:val="24"/>
          <w:szCs w:val="24"/>
        </w:rPr>
      </w:pPr>
    </w:p>
    <w:p w:rsidR="001637E2" w:rsidRPr="0024198F" w:rsidRDefault="001637E2" w:rsidP="00A8289A">
      <w:pPr>
        <w:pStyle w:val="a8"/>
        <w:ind w:right="-2" w:firstLine="720"/>
        <w:rPr>
          <w:bCs/>
          <w:sz w:val="24"/>
          <w:szCs w:val="24"/>
        </w:rPr>
      </w:pPr>
      <w:r w:rsidRPr="0024198F">
        <w:rPr>
          <w:b/>
          <w:bCs/>
          <w:sz w:val="24"/>
          <w:szCs w:val="24"/>
        </w:rPr>
        <w:t>Articolul 3</w:t>
      </w:r>
      <w:r w:rsidR="00AC75F2">
        <w:rPr>
          <w:b/>
          <w:bCs/>
          <w:sz w:val="24"/>
          <w:szCs w:val="24"/>
        </w:rPr>
        <w:t>5</w:t>
      </w:r>
      <w:r w:rsidRPr="0024198F">
        <w:rPr>
          <w:b/>
          <w:bCs/>
          <w:sz w:val="24"/>
          <w:szCs w:val="24"/>
        </w:rPr>
        <w:t xml:space="preserve">. </w:t>
      </w:r>
      <w:r w:rsidRPr="0024198F">
        <w:rPr>
          <w:bCs/>
          <w:sz w:val="24"/>
          <w:szCs w:val="24"/>
        </w:rPr>
        <w:t>Producerea energiei termice în cogenerare de eficiență înaltă</w:t>
      </w:r>
    </w:p>
    <w:p w:rsidR="001637E2" w:rsidRPr="0024198F" w:rsidRDefault="001637E2" w:rsidP="005A3563">
      <w:pPr>
        <w:pStyle w:val="a8"/>
        <w:ind w:right="-2" w:firstLine="720"/>
        <w:rPr>
          <w:sz w:val="24"/>
          <w:szCs w:val="24"/>
        </w:rPr>
      </w:pPr>
      <w:r w:rsidRPr="0024198F">
        <w:rPr>
          <w:sz w:val="24"/>
          <w:szCs w:val="24"/>
        </w:rPr>
        <w:t>(</w:t>
      </w:r>
      <w:r w:rsidR="00771317">
        <w:rPr>
          <w:sz w:val="24"/>
          <w:szCs w:val="24"/>
        </w:rPr>
        <w:t>1</w:t>
      </w:r>
      <w:r w:rsidRPr="0024198F">
        <w:rPr>
          <w:sz w:val="24"/>
          <w:szCs w:val="24"/>
        </w:rPr>
        <w:t xml:space="preserve">) </w:t>
      </w:r>
      <w:r w:rsidRPr="00F17B46">
        <w:rPr>
          <w:bCs/>
          <w:sz w:val="24"/>
          <w:szCs w:val="24"/>
        </w:rPr>
        <w:t>Titularii de licenţă</w:t>
      </w:r>
      <w:r w:rsidRPr="0024198F">
        <w:rPr>
          <w:bCs/>
          <w:sz w:val="24"/>
          <w:szCs w:val="24"/>
        </w:rPr>
        <w:t xml:space="preserve"> pentru distribuţia energiei termice achiziţionează obligatoriu energia termică produsă în regim </w:t>
      </w:r>
      <w:r w:rsidRPr="0024198F">
        <w:rPr>
          <w:sz w:val="24"/>
          <w:szCs w:val="24"/>
        </w:rPr>
        <w:t xml:space="preserve">de cogenerare de eficiență înaltă. </w:t>
      </w:r>
    </w:p>
    <w:p w:rsidR="001637E2" w:rsidRPr="0024198F" w:rsidRDefault="001637E2" w:rsidP="005A3563">
      <w:pPr>
        <w:pStyle w:val="a8"/>
        <w:ind w:right="-2" w:firstLine="720"/>
        <w:rPr>
          <w:bCs/>
          <w:sz w:val="24"/>
          <w:szCs w:val="24"/>
        </w:rPr>
      </w:pPr>
      <w:r w:rsidRPr="0024198F">
        <w:rPr>
          <w:bCs/>
          <w:sz w:val="24"/>
          <w:szCs w:val="24"/>
        </w:rPr>
        <w:t>(</w:t>
      </w:r>
      <w:r w:rsidR="00771317">
        <w:rPr>
          <w:bCs/>
          <w:sz w:val="24"/>
          <w:szCs w:val="24"/>
        </w:rPr>
        <w:t>2</w:t>
      </w:r>
      <w:r w:rsidRPr="0024198F">
        <w:rPr>
          <w:bCs/>
          <w:sz w:val="24"/>
          <w:szCs w:val="24"/>
        </w:rPr>
        <w:t>) Obligaţia de procurare a energiei termice menţionată în alin. (</w:t>
      </w:r>
      <w:r w:rsidR="00664D09">
        <w:rPr>
          <w:bCs/>
          <w:sz w:val="24"/>
          <w:szCs w:val="24"/>
        </w:rPr>
        <w:t>1</w:t>
      </w:r>
      <w:r w:rsidRPr="0024198F">
        <w:rPr>
          <w:bCs/>
          <w:sz w:val="24"/>
          <w:szCs w:val="24"/>
        </w:rPr>
        <w:t xml:space="preserve">) nu se aplică în cazul în care: </w:t>
      </w:r>
    </w:p>
    <w:p w:rsidR="001637E2" w:rsidRPr="0024198F" w:rsidRDefault="001637E2" w:rsidP="005A3563">
      <w:pPr>
        <w:pStyle w:val="a8"/>
        <w:ind w:right="-2" w:firstLine="720"/>
        <w:rPr>
          <w:bCs/>
          <w:sz w:val="24"/>
          <w:szCs w:val="24"/>
        </w:rPr>
      </w:pPr>
      <w:r w:rsidRPr="0024198F">
        <w:rPr>
          <w:bCs/>
          <w:sz w:val="24"/>
          <w:szCs w:val="24"/>
        </w:rPr>
        <w:t>a) necesarul de energie termică este satisfăcut din sursele prevăzute în alin. (</w:t>
      </w:r>
      <w:r w:rsidR="00664D09">
        <w:rPr>
          <w:bCs/>
          <w:sz w:val="24"/>
          <w:szCs w:val="24"/>
        </w:rPr>
        <w:t>1</w:t>
      </w:r>
      <w:r w:rsidRPr="0024198F">
        <w:rPr>
          <w:bCs/>
          <w:sz w:val="24"/>
          <w:szCs w:val="24"/>
        </w:rPr>
        <w:t xml:space="preserve">); </w:t>
      </w:r>
    </w:p>
    <w:p w:rsidR="001637E2" w:rsidRPr="0024198F" w:rsidRDefault="001637E2" w:rsidP="005A3563">
      <w:pPr>
        <w:pStyle w:val="a8"/>
        <w:ind w:right="-2" w:firstLine="720"/>
        <w:rPr>
          <w:sz w:val="24"/>
          <w:szCs w:val="24"/>
        </w:rPr>
      </w:pPr>
      <w:r w:rsidRPr="0024198F">
        <w:rPr>
          <w:sz w:val="24"/>
          <w:szCs w:val="24"/>
        </w:rPr>
        <w:t xml:space="preserve">b) aceasta ar conduce la o creştere a preţului total al energiei termice </w:t>
      </w:r>
      <w:r w:rsidR="00664D09">
        <w:rPr>
          <w:sz w:val="24"/>
          <w:szCs w:val="24"/>
        </w:rPr>
        <w:t xml:space="preserve">care </w:t>
      </w:r>
      <w:r w:rsidR="00664D09" w:rsidRPr="00664D09">
        <w:rPr>
          <w:sz w:val="24"/>
          <w:szCs w:val="24"/>
        </w:rPr>
        <w:t>va</w:t>
      </w:r>
      <w:r w:rsidRPr="00664D09">
        <w:rPr>
          <w:sz w:val="24"/>
          <w:szCs w:val="24"/>
        </w:rPr>
        <w:t xml:space="preserve"> fi achitat de către consumători;</w:t>
      </w:r>
      <w:r w:rsidRPr="0024198F">
        <w:rPr>
          <w:sz w:val="24"/>
          <w:szCs w:val="24"/>
        </w:rPr>
        <w:t xml:space="preserve"> </w:t>
      </w:r>
    </w:p>
    <w:p w:rsidR="001637E2" w:rsidRPr="0024198F" w:rsidRDefault="001637E2" w:rsidP="005A3563">
      <w:pPr>
        <w:pStyle w:val="a8"/>
        <w:ind w:right="-2" w:firstLine="720"/>
        <w:rPr>
          <w:rStyle w:val="hps"/>
          <w:sz w:val="24"/>
          <w:szCs w:val="24"/>
        </w:rPr>
      </w:pPr>
      <w:r w:rsidRPr="0024198F">
        <w:rPr>
          <w:sz w:val="24"/>
          <w:szCs w:val="24"/>
        </w:rPr>
        <w:t xml:space="preserve">c) parametrii agentului termic nu corespund cerinţelor parametrilor reţelelor de transport sau distribuţie a energiei termice la </w:t>
      </w:r>
      <w:r w:rsidR="00664D09">
        <w:rPr>
          <w:sz w:val="24"/>
          <w:szCs w:val="24"/>
        </w:rPr>
        <w:t>punctul</w:t>
      </w:r>
      <w:r w:rsidRPr="0024198F">
        <w:rPr>
          <w:sz w:val="24"/>
          <w:szCs w:val="24"/>
        </w:rPr>
        <w:t xml:space="preserve"> de delimitare. </w:t>
      </w:r>
    </w:p>
    <w:p w:rsidR="001637E2" w:rsidRPr="0024198F" w:rsidRDefault="001637E2" w:rsidP="005A3563">
      <w:pPr>
        <w:pStyle w:val="a8"/>
        <w:ind w:right="-2" w:firstLine="720"/>
        <w:rPr>
          <w:bCs/>
          <w:sz w:val="24"/>
        </w:rPr>
      </w:pPr>
    </w:p>
    <w:p w:rsidR="001637E2" w:rsidRPr="0024198F" w:rsidRDefault="001637E2" w:rsidP="00A25A82">
      <w:pPr>
        <w:pStyle w:val="a8"/>
        <w:ind w:right="-2" w:firstLine="720"/>
        <w:rPr>
          <w:sz w:val="24"/>
          <w:szCs w:val="24"/>
        </w:rPr>
      </w:pPr>
      <w:r w:rsidRPr="0024198F">
        <w:rPr>
          <w:b/>
          <w:bCs/>
          <w:sz w:val="24"/>
          <w:szCs w:val="24"/>
        </w:rPr>
        <w:t>Articolul 3</w:t>
      </w:r>
      <w:r w:rsidR="00AC75F2">
        <w:rPr>
          <w:b/>
          <w:bCs/>
          <w:sz w:val="24"/>
          <w:szCs w:val="24"/>
        </w:rPr>
        <w:t>6</w:t>
      </w:r>
      <w:r w:rsidRPr="0024198F">
        <w:rPr>
          <w:b/>
          <w:bCs/>
          <w:sz w:val="24"/>
          <w:szCs w:val="24"/>
        </w:rPr>
        <w:t xml:space="preserve">. </w:t>
      </w:r>
      <w:r w:rsidRPr="0024198F">
        <w:rPr>
          <w:sz w:val="24"/>
          <w:szCs w:val="24"/>
        </w:rPr>
        <w:t>Transportul, distribuţia şi furnizarea energiei termice</w:t>
      </w:r>
    </w:p>
    <w:p w:rsidR="001637E2" w:rsidRPr="0024198F" w:rsidRDefault="001637E2" w:rsidP="002866A3">
      <w:pPr>
        <w:pStyle w:val="a8"/>
        <w:ind w:right="-2" w:firstLine="720"/>
        <w:rPr>
          <w:color w:val="000000"/>
          <w:sz w:val="24"/>
          <w:szCs w:val="24"/>
        </w:rPr>
      </w:pPr>
      <w:r w:rsidRPr="0024198F">
        <w:rPr>
          <w:sz w:val="22"/>
        </w:rPr>
        <w:t>(</w:t>
      </w:r>
      <w:r w:rsidR="003C440D">
        <w:rPr>
          <w:sz w:val="22"/>
        </w:rPr>
        <w:t>1</w:t>
      </w:r>
      <w:r w:rsidRPr="0024198F">
        <w:rPr>
          <w:sz w:val="22"/>
        </w:rPr>
        <w:t xml:space="preserve">) </w:t>
      </w:r>
      <w:r w:rsidRPr="0024198F">
        <w:rPr>
          <w:color w:val="000000"/>
          <w:sz w:val="24"/>
          <w:szCs w:val="24"/>
        </w:rPr>
        <w:t xml:space="preserve">Titularii de licenţe pentru transport şi distribuţie sînt obligaţi: </w:t>
      </w:r>
    </w:p>
    <w:p w:rsidR="001637E2" w:rsidRPr="0024198F" w:rsidRDefault="001637E2" w:rsidP="002866A3">
      <w:pPr>
        <w:pStyle w:val="a8"/>
        <w:ind w:right="-2" w:firstLine="720"/>
        <w:rPr>
          <w:color w:val="000000"/>
          <w:sz w:val="24"/>
          <w:szCs w:val="24"/>
        </w:rPr>
      </w:pPr>
      <w:r w:rsidRPr="0024198F">
        <w:rPr>
          <w:color w:val="000000"/>
          <w:sz w:val="24"/>
          <w:szCs w:val="24"/>
        </w:rPr>
        <w:t>a) să exploateze, să întreţină, să retehnologizeze, să reabiliteze şi să extindă reţelele termice de transport şi de distribuţie, în condiţii de eficienţă economică;</w:t>
      </w:r>
    </w:p>
    <w:p w:rsidR="001637E2" w:rsidRPr="0024198F" w:rsidRDefault="001637E2" w:rsidP="002866A3">
      <w:pPr>
        <w:pStyle w:val="a8"/>
        <w:ind w:right="-2" w:firstLine="720"/>
        <w:rPr>
          <w:color w:val="000000"/>
          <w:sz w:val="24"/>
          <w:szCs w:val="24"/>
        </w:rPr>
      </w:pPr>
      <w:r w:rsidRPr="0024198F">
        <w:rPr>
          <w:color w:val="000000"/>
          <w:sz w:val="24"/>
          <w:szCs w:val="24"/>
        </w:rPr>
        <w:t xml:space="preserve">b) să elaboreze planuri de perspectivă privind extinderea şi dezvoltarea reţelelor termice, ţinînd cont de prognoza consumului de energie termică; </w:t>
      </w:r>
    </w:p>
    <w:p w:rsidR="001637E2" w:rsidRPr="0024198F" w:rsidRDefault="001637E2" w:rsidP="002866A3">
      <w:pPr>
        <w:pStyle w:val="a8"/>
        <w:ind w:right="-2" w:firstLine="720"/>
        <w:rPr>
          <w:color w:val="000000"/>
          <w:sz w:val="24"/>
          <w:szCs w:val="24"/>
        </w:rPr>
      </w:pPr>
      <w:r w:rsidRPr="0024198F">
        <w:rPr>
          <w:color w:val="000000"/>
          <w:sz w:val="24"/>
          <w:szCs w:val="24"/>
        </w:rPr>
        <w:t xml:space="preserve">c) să răspundă la orice solicitare, inclusiv la </w:t>
      </w:r>
      <w:r w:rsidR="003C440D">
        <w:rPr>
          <w:color w:val="000000"/>
          <w:sz w:val="24"/>
          <w:szCs w:val="24"/>
        </w:rPr>
        <w:t xml:space="preserve">declaraţia </w:t>
      </w:r>
      <w:r w:rsidRPr="0024198F">
        <w:rPr>
          <w:color w:val="000000"/>
          <w:sz w:val="24"/>
          <w:szCs w:val="24"/>
        </w:rPr>
        <w:t>privind eliberarea avizului de racordare, în termen de 15 zile de la data înregistrării solicitării;</w:t>
      </w:r>
    </w:p>
    <w:p w:rsidR="001637E2" w:rsidRPr="0024198F" w:rsidRDefault="001637E2" w:rsidP="002866A3">
      <w:pPr>
        <w:pStyle w:val="a8"/>
        <w:ind w:right="-2" w:firstLine="720"/>
        <w:rPr>
          <w:color w:val="000000"/>
          <w:sz w:val="24"/>
          <w:szCs w:val="24"/>
        </w:rPr>
      </w:pPr>
      <w:r w:rsidRPr="0024198F">
        <w:rPr>
          <w:color w:val="000000"/>
          <w:sz w:val="24"/>
          <w:szCs w:val="24"/>
        </w:rPr>
        <w:t>d) să efectueze racordări, deconectări sau reconectări la reţelele termice în condiţiile şi în termenele stabilite în Regulamentul pentru furnizarea energiei termice şi în normele tehnice ale reţelelor termice aprobate de Agenţie;</w:t>
      </w:r>
    </w:p>
    <w:p w:rsidR="001637E2" w:rsidRPr="0024198F" w:rsidRDefault="00FA460B" w:rsidP="00AC538D">
      <w:pPr>
        <w:ind w:firstLine="720"/>
        <w:jc w:val="both"/>
        <w:rPr>
          <w:sz w:val="24"/>
          <w:szCs w:val="24"/>
          <w:lang w:val="ro-RO" w:eastAsia="ru-RU"/>
        </w:rPr>
      </w:pPr>
      <w:r>
        <w:rPr>
          <w:color w:val="000000"/>
          <w:sz w:val="24"/>
          <w:szCs w:val="24"/>
          <w:lang w:val="ro-RO"/>
        </w:rPr>
        <w:t>e</w:t>
      </w:r>
      <w:r w:rsidR="001637E2" w:rsidRPr="0024198F">
        <w:rPr>
          <w:color w:val="000000"/>
          <w:sz w:val="24"/>
          <w:szCs w:val="24"/>
          <w:lang w:val="ro-RO"/>
        </w:rPr>
        <w:t xml:space="preserve">) să acorde prioritate energiei termice produse de </w:t>
      </w:r>
      <w:r w:rsidR="001637E2" w:rsidRPr="0024198F">
        <w:rPr>
          <w:sz w:val="24"/>
          <w:szCs w:val="24"/>
          <w:lang w:val="ro-RO" w:eastAsia="ru-RU"/>
        </w:rPr>
        <w:t xml:space="preserve">centralele electrice cu termoficare, centralele de producere a energiei electrice şi termice în regim de cogenerare de eficienţă înaltă, centralele termice de producere a energiei din surse de energie regenerabilă. </w:t>
      </w:r>
    </w:p>
    <w:p w:rsidR="001637E2" w:rsidRPr="0024198F" w:rsidRDefault="001637E2" w:rsidP="00AC538D">
      <w:pPr>
        <w:pStyle w:val="a8"/>
        <w:ind w:right="-2" w:firstLine="720"/>
        <w:rPr>
          <w:color w:val="000000"/>
          <w:sz w:val="24"/>
          <w:szCs w:val="24"/>
        </w:rPr>
      </w:pPr>
      <w:r w:rsidRPr="0024198F">
        <w:rPr>
          <w:sz w:val="24"/>
          <w:szCs w:val="24"/>
        </w:rPr>
        <w:t>(</w:t>
      </w:r>
      <w:r w:rsidR="003C440D">
        <w:rPr>
          <w:sz w:val="24"/>
          <w:szCs w:val="24"/>
        </w:rPr>
        <w:t>2</w:t>
      </w:r>
      <w:r w:rsidRPr="0024198F">
        <w:rPr>
          <w:sz w:val="24"/>
          <w:szCs w:val="24"/>
        </w:rPr>
        <w:t xml:space="preserve">) </w:t>
      </w:r>
      <w:r w:rsidRPr="0024198F">
        <w:rPr>
          <w:color w:val="000000"/>
          <w:sz w:val="24"/>
          <w:szCs w:val="24"/>
        </w:rPr>
        <w:t>Planificarea extinderii, exploatarea, administrarea şi întreţinerea reţelelor termice se efectuează în conformitate cu Normele tehnice ale reţelelor termice, elaborate şi aprobate de Agenţie.</w:t>
      </w:r>
    </w:p>
    <w:p w:rsidR="001637E2" w:rsidRPr="0024198F" w:rsidRDefault="001637E2" w:rsidP="00AC538D">
      <w:pPr>
        <w:pStyle w:val="a8"/>
        <w:ind w:right="-2" w:firstLine="720"/>
        <w:rPr>
          <w:color w:val="000000"/>
          <w:sz w:val="24"/>
          <w:szCs w:val="24"/>
        </w:rPr>
      </w:pPr>
      <w:r w:rsidRPr="0024198F">
        <w:rPr>
          <w:color w:val="000000"/>
          <w:sz w:val="24"/>
          <w:szCs w:val="24"/>
        </w:rPr>
        <w:t>(</w:t>
      </w:r>
      <w:r w:rsidR="003C440D">
        <w:rPr>
          <w:color w:val="000000"/>
          <w:sz w:val="24"/>
          <w:szCs w:val="24"/>
        </w:rPr>
        <w:t>3</w:t>
      </w:r>
      <w:r w:rsidRPr="0024198F">
        <w:rPr>
          <w:color w:val="000000"/>
          <w:sz w:val="24"/>
          <w:szCs w:val="24"/>
        </w:rPr>
        <w:t xml:space="preserve">) </w:t>
      </w:r>
      <w:r w:rsidRPr="0024198F">
        <w:rPr>
          <w:sz w:val="24"/>
          <w:szCs w:val="24"/>
        </w:rPr>
        <w:t xml:space="preserve">Titularii de licenţă pentru transportul şi distribuţia energiei termice </w:t>
      </w:r>
      <w:r w:rsidRPr="0024198F">
        <w:rPr>
          <w:color w:val="000000"/>
          <w:sz w:val="24"/>
          <w:szCs w:val="24"/>
        </w:rPr>
        <w:t>efectuează extinderea reţelelor lor termice în legătură cu creşterea cererii de energie termică, astfel încît să fie asigurată fiabilitatea şi continuitatea în alimentarea consumatorilor cu energie termică, precum şi să fie asiguraţi parametrii de calitate a energiei termice pînă la punctul de delimitare, conform unui regulament elaborat şi aprobat de Agenţie.</w:t>
      </w:r>
    </w:p>
    <w:p w:rsidR="001637E2" w:rsidRPr="0024198F" w:rsidRDefault="001637E2" w:rsidP="000C6C73">
      <w:pPr>
        <w:pStyle w:val="a8"/>
        <w:ind w:right="-2" w:firstLine="720"/>
        <w:rPr>
          <w:color w:val="000000"/>
          <w:sz w:val="24"/>
          <w:szCs w:val="24"/>
        </w:rPr>
      </w:pPr>
      <w:r w:rsidRPr="0024198F">
        <w:rPr>
          <w:bCs/>
          <w:sz w:val="24"/>
          <w:szCs w:val="24"/>
        </w:rPr>
        <w:t xml:space="preserve">(5) </w:t>
      </w:r>
      <w:r w:rsidRPr="0024198F">
        <w:rPr>
          <w:color w:val="000000"/>
          <w:sz w:val="24"/>
          <w:szCs w:val="24"/>
        </w:rPr>
        <w:t xml:space="preserve">Cheltuielile de extindere a reţelelor termice de transport şi de distribuţie le suportă titularii de licenţă corespunzători. Aceste cheltuieli se iau în considerare la stabilirea tarifelor. </w:t>
      </w:r>
    </w:p>
    <w:p w:rsidR="00AC75F2" w:rsidRDefault="00AC75F2" w:rsidP="008B66F9">
      <w:pPr>
        <w:pStyle w:val="a8"/>
        <w:ind w:right="-2" w:firstLine="720"/>
        <w:rPr>
          <w:b/>
          <w:bCs/>
          <w:sz w:val="24"/>
        </w:rPr>
      </w:pPr>
    </w:p>
    <w:p w:rsidR="001637E2" w:rsidRPr="0024198F" w:rsidRDefault="001637E2" w:rsidP="008B66F9">
      <w:pPr>
        <w:pStyle w:val="a8"/>
        <w:ind w:right="-2" w:firstLine="720"/>
        <w:rPr>
          <w:sz w:val="24"/>
        </w:rPr>
      </w:pPr>
      <w:r w:rsidRPr="0024198F">
        <w:rPr>
          <w:b/>
          <w:bCs/>
          <w:sz w:val="24"/>
        </w:rPr>
        <w:t>Articolul 3</w:t>
      </w:r>
      <w:r w:rsidR="00AC75F2">
        <w:rPr>
          <w:b/>
          <w:bCs/>
          <w:sz w:val="24"/>
        </w:rPr>
        <w:t>7</w:t>
      </w:r>
      <w:r w:rsidRPr="0024198F">
        <w:rPr>
          <w:b/>
          <w:bCs/>
          <w:sz w:val="24"/>
        </w:rPr>
        <w:t>.</w:t>
      </w:r>
      <w:r w:rsidRPr="0024198F">
        <w:rPr>
          <w:b/>
          <w:sz w:val="24"/>
        </w:rPr>
        <w:t xml:space="preserve"> </w:t>
      </w:r>
      <w:r w:rsidRPr="0024198F">
        <w:rPr>
          <w:sz w:val="24"/>
        </w:rPr>
        <w:t>Calitatea energiei termice,</w:t>
      </w:r>
      <w:r w:rsidRPr="0024198F">
        <w:rPr>
          <w:bCs/>
          <w:sz w:val="24"/>
        </w:rPr>
        <w:t xml:space="preserve"> serviciilor de transport, distribuţie şi </w:t>
      </w:r>
      <w:r w:rsidRPr="0024198F">
        <w:rPr>
          <w:sz w:val="24"/>
        </w:rPr>
        <w:t>furnizare a energiei termice.</w:t>
      </w:r>
    </w:p>
    <w:p w:rsidR="001637E2" w:rsidRPr="0024198F" w:rsidRDefault="001637E2" w:rsidP="008B66F9">
      <w:pPr>
        <w:pStyle w:val="a8"/>
        <w:ind w:right="-2" w:firstLine="720"/>
        <w:rPr>
          <w:sz w:val="24"/>
          <w:szCs w:val="24"/>
        </w:rPr>
      </w:pPr>
      <w:r w:rsidRPr="0024198F">
        <w:rPr>
          <w:sz w:val="24"/>
          <w:szCs w:val="24"/>
        </w:rPr>
        <w:t xml:space="preserve">(1) </w:t>
      </w:r>
      <w:r w:rsidRPr="0024198F">
        <w:rPr>
          <w:rStyle w:val="hps"/>
          <w:color w:val="333333"/>
          <w:sz w:val="24"/>
          <w:szCs w:val="24"/>
        </w:rPr>
        <w:t>Unităţile termoenergetice reglementate respectă cerinţele</w:t>
      </w:r>
      <w:r w:rsidRPr="0024198F">
        <w:rPr>
          <w:rStyle w:val="longtext"/>
          <w:color w:val="333333"/>
          <w:sz w:val="24"/>
          <w:szCs w:val="24"/>
        </w:rPr>
        <w:t xml:space="preserve"> s</w:t>
      </w:r>
      <w:r w:rsidRPr="0024198F">
        <w:rPr>
          <w:rStyle w:val="hps"/>
          <w:color w:val="333333"/>
          <w:sz w:val="24"/>
          <w:szCs w:val="24"/>
        </w:rPr>
        <w:t>tandardelor</w:t>
      </w:r>
      <w:r w:rsidRPr="0024198F">
        <w:rPr>
          <w:rStyle w:val="longtext"/>
          <w:color w:val="333333"/>
          <w:sz w:val="24"/>
          <w:szCs w:val="24"/>
        </w:rPr>
        <w:t xml:space="preserve"> </w:t>
      </w:r>
      <w:r w:rsidRPr="0024198F">
        <w:rPr>
          <w:rStyle w:val="hps"/>
          <w:color w:val="333333"/>
          <w:sz w:val="24"/>
          <w:szCs w:val="24"/>
        </w:rPr>
        <w:t>de calitate</w:t>
      </w:r>
      <w:r w:rsidRPr="0024198F">
        <w:rPr>
          <w:rStyle w:val="longtext"/>
          <w:color w:val="333333"/>
          <w:sz w:val="24"/>
          <w:szCs w:val="24"/>
        </w:rPr>
        <w:t xml:space="preserve"> </w:t>
      </w:r>
      <w:r w:rsidRPr="0024198F">
        <w:rPr>
          <w:sz w:val="24"/>
          <w:szCs w:val="24"/>
        </w:rPr>
        <w:t>a energiei termice stabilite de către Agenţie.</w:t>
      </w:r>
    </w:p>
    <w:p w:rsidR="001637E2" w:rsidRPr="0024198F" w:rsidRDefault="001637E2" w:rsidP="008B66F9">
      <w:pPr>
        <w:pStyle w:val="a8"/>
        <w:ind w:right="-2" w:firstLine="720"/>
        <w:rPr>
          <w:sz w:val="24"/>
          <w:szCs w:val="24"/>
        </w:rPr>
      </w:pPr>
      <w:r w:rsidRPr="0024198F">
        <w:rPr>
          <w:sz w:val="24"/>
          <w:szCs w:val="24"/>
        </w:rPr>
        <w:t xml:space="preserve">(2) Unităţile termoenergetice reglementate poartă răspundere materială pentru nerespectarea reglementărilor tehnice şi standardelor de calitate a energiei termice furnizate sau a parametrilor agentului termic conform legii. </w:t>
      </w:r>
    </w:p>
    <w:p w:rsidR="001637E2" w:rsidRPr="0024198F" w:rsidRDefault="001637E2" w:rsidP="008B66F9">
      <w:pPr>
        <w:pStyle w:val="a8"/>
        <w:ind w:right="-2" w:firstLine="720"/>
        <w:rPr>
          <w:sz w:val="24"/>
          <w:szCs w:val="24"/>
        </w:rPr>
      </w:pPr>
      <w:r w:rsidRPr="0024198F">
        <w:rPr>
          <w:sz w:val="24"/>
        </w:rPr>
        <w:t xml:space="preserve">(3) </w:t>
      </w:r>
      <w:r w:rsidRPr="0024198F">
        <w:rPr>
          <w:sz w:val="24"/>
          <w:szCs w:val="24"/>
        </w:rPr>
        <w:t xml:space="preserve">Unităţile termoenergetice reglementate </w:t>
      </w:r>
      <w:r w:rsidRPr="0024198F">
        <w:rPr>
          <w:sz w:val="24"/>
        </w:rPr>
        <w:t>vor presta servicii de transport, distribuţie şi furnizare a energiei termic</w:t>
      </w:r>
      <w:r w:rsidR="00BD2640">
        <w:rPr>
          <w:sz w:val="24"/>
        </w:rPr>
        <w:t>e</w:t>
      </w:r>
      <w:r w:rsidRPr="0024198F">
        <w:rPr>
          <w:sz w:val="24"/>
        </w:rPr>
        <w:t xml:space="preserve"> în conformitate cu prevederile prezentei legi, normele tehnice, </w:t>
      </w:r>
      <w:r w:rsidRPr="0024198F">
        <w:rPr>
          <w:sz w:val="24"/>
          <w:szCs w:val="24"/>
        </w:rPr>
        <w:t xml:space="preserve">standardele aprobate şi condiţiile stipulate în licenţe şi/sau în contractele de furnizare a energie termice. </w:t>
      </w:r>
    </w:p>
    <w:p w:rsidR="001637E2" w:rsidRPr="0024198F" w:rsidRDefault="001637E2" w:rsidP="008B66F9">
      <w:pPr>
        <w:pStyle w:val="a8"/>
        <w:ind w:right="-2" w:firstLine="720"/>
        <w:rPr>
          <w:sz w:val="24"/>
          <w:szCs w:val="24"/>
        </w:rPr>
      </w:pPr>
      <w:r w:rsidRPr="0024198F">
        <w:rPr>
          <w:sz w:val="24"/>
          <w:szCs w:val="24"/>
        </w:rPr>
        <w:lastRenderedPageBreak/>
        <w:t>(4) Parametrii de calitate a energiei termice</w:t>
      </w:r>
      <w:r w:rsidR="00BD2640">
        <w:rPr>
          <w:sz w:val="24"/>
          <w:szCs w:val="24"/>
        </w:rPr>
        <w:t>,</w:t>
      </w:r>
      <w:r w:rsidRPr="0024198F">
        <w:rPr>
          <w:sz w:val="24"/>
          <w:szCs w:val="24"/>
        </w:rPr>
        <w:t xml:space="preserve"> care vor fi garantaţi la </w:t>
      </w:r>
      <w:r w:rsidR="00413B36">
        <w:rPr>
          <w:sz w:val="24"/>
          <w:szCs w:val="24"/>
        </w:rPr>
        <w:t xml:space="preserve">punctul de </w:t>
      </w:r>
      <w:r w:rsidRPr="0024198F">
        <w:rPr>
          <w:sz w:val="24"/>
          <w:szCs w:val="24"/>
        </w:rPr>
        <w:t>delimit</w:t>
      </w:r>
      <w:r w:rsidR="00413B36">
        <w:rPr>
          <w:sz w:val="24"/>
          <w:szCs w:val="24"/>
        </w:rPr>
        <w:t>are</w:t>
      </w:r>
      <w:r w:rsidRPr="0024198F">
        <w:rPr>
          <w:sz w:val="24"/>
          <w:szCs w:val="24"/>
        </w:rPr>
        <w:t xml:space="preserve"> de către unităţile termoenergetice reglementate</w:t>
      </w:r>
      <w:r w:rsidR="00BD2640">
        <w:rPr>
          <w:sz w:val="24"/>
          <w:szCs w:val="24"/>
        </w:rPr>
        <w:t>,</w:t>
      </w:r>
      <w:r w:rsidRPr="0024198F">
        <w:rPr>
          <w:sz w:val="24"/>
          <w:szCs w:val="24"/>
        </w:rPr>
        <w:t xml:space="preserve"> se vor stipula în contractele de furnizare a energiei termice. </w:t>
      </w:r>
    </w:p>
    <w:p w:rsidR="001637E2" w:rsidRDefault="001637E2" w:rsidP="000C6C73">
      <w:pPr>
        <w:pStyle w:val="a8"/>
        <w:ind w:right="-2" w:firstLine="720"/>
        <w:rPr>
          <w:sz w:val="24"/>
          <w:szCs w:val="24"/>
        </w:rPr>
      </w:pPr>
      <w:r w:rsidRPr="0024198F">
        <w:rPr>
          <w:sz w:val="24"/>
        </w:rPr>
        <w:t xml:space="preserve">(5) </w:t>
      </w:r>
      <w:r w:rsidRPr="0024198F">
        <w:rPr>
          <w:rStyle w:val="hps"/>
          <w:color w:val="333333"/>
          <w:sz w:val="24"/>
          <w:szCs w:val="24"/>
        </w:rPr>
        <w:t>Unităţile termoenergetice reglementate</w:t>
      </w:r>
      <w:r w:rsidRPr="0024198F">
        <w:rPr>
          <w:sz w:val="24"/>
        </w:rPr>
        <w:t xml:space="preserve"> </w:t>
      </w:r>
      <w:r w:rsidRPr="0024198F">
        <w:rPr>
          <w:sz w:val="24"/>
          <w:szCs w:val="24"/>
        </w:rPr>
        <w:t xml:space="preserve">poartă răspundere pentru prejudiciul cauzat prin nerespectarea, la </w:t>
      </w:r>
      <w:r w:rsidR="00413B36">
        <w:rPr>
          <w:sz w:val="24"/>
          <w:szCs w:val="24"/>
        </w:rPr>
        <w:t>punctul</w:t>
      </w:r>
      <w:r w:rsidRPr="0024198F">
        <w:rPr>
          <w:sz w:val="24"/>
          <w:szCs w:val="24"/>
        </w:rPr>
        <w:t xml:space="preserve"> de delimitare, a calităţii şi cantităţii energiei termice stipulate în licenţe şi/sau în contractele de furnizare a energie termice în conformitate cu legea, cu excepţia cazurilor stipulate </w:t>
      </w:r>
      <w:r w:rsidRPr="00922DF4">
        <w:rPr>
          <w:sz w:val="24"/>
          <w:szCs w:val="24"/>
        </w:rPr>
        <w:t xml:space="preserve">în art. </w:t>
      </w:r>
      <w:r w:rsidR="00922DF4" w:rsidRPr="00922DF4">
        <w:rPr>
          <w:sz w:val="24"/>
          <w:szCs w:val="24"/>
        </w:rPr>
        <w:t>21</w:t>
      </w:r>
      <w:r w:rsidRPr="00922DF4">
        <w:rPr>
          <w:sz w:val="24"/>
          <w:szCs w:val="24"/>
        </w:rPr>
        <w:t xml:space="preserve">, alin. (1), litera d) şi la </w:t>
      </w:r>
      <w:r w:rsidRPr="00F71249">
        <w:rPr>
          <w:sz w:val="24"/>
          <w:szCs w:val="24"/>
        </w:rPr>
        <w:t xml:space="preserve">art. </w:t>
      </w:r>
      <w:r w:rsidR="00F71249" w:rsidRPr="00F71249">
        <w:rPr>
          <w:sz w:val="24"/>
          <w:szCs w:val="24"/>
        </w:rPr>
        <w:t>41</w:t>
      </w:r>
      <w:r w:rsidRPr="00F71249">
        <w:rPr>
          <w:sz w:val="24"/>
          <w:szCs w:val="24"/>
        </w:rPr>
        <w:t xml:space="preserve"> alin. (4) din prezenta lege.</w:t>
      </w:r>
    </w:p>
    <w:p w:rsidR="007C4C46" w:rsidRPr="0024198F" w:rsidRDefault="007C4C46" w:rsidP="000C6C73">
      <w:pPr>
        <w:pStyle w:val="a8"/>
        <w:ind w:right="-2" w:firstLine="720"/>
        <w:rPr>
          <w:sz w:val="24"/>
        </w:rPr>
      </w:pPr>
    </w:p>
    <w:p w:rsidR="001637E2" w:rsidRPr="0024198F" w:rsidRDefault="001637E2" w:rsidP="00FD73F9">
      <w:pPr>
        <w:pStyle w:val="a8"/>
        <w:ind w:right="-2" w:firstLine="720"/>
        <w:jc w:val="center"/>
        <w:rPr>
          <w:b/>
          <w:sz w:val="24"/>
        </w:rPr>
      </w:pPr>
      <w:r w:rsidRPr="0024198F">
        <w:rPr>
          <w:b/>
          <w:sz w:val="24"/>
        </w:rPr>
        <w:t>Capitolul VIII</w:t>
      </w:r>
    </w:p>
    <w:p w:rsidR="001637E2" w:rsidRDefault="001637E2" w:rsidP="00FD73F9">
      <w:pPr>
        <w:pStyle w:val="a8"/>
        <w:ind w:right="-2" w:firstLine="720"/>
        <w:jc w:val="center"/>
        <w:rPr>
          <w:b/>
          <w:sz w:val="24"/>
        </w:rPr>
      </w:pPr>
      <w:r w:rsidRPr="0024198F">
        <w:rPr>
          <w:b/>
          <w:sz w:val="24"/>
        </w:rPr>
        <w:t xml:space="preserve">RAPORTURILE JURIDICE </w:t>
      </w:r>
    </w:p>
    <w:p w:rsidR="00E5174D" w:rsidRPr="0024198F" w:rsidRDefault="00E5174D" w:rsidP="00FD73F9">
      <w:pPr>
        <w:pStyle w:val="a8"/>
        <w:ind w:right="-2" w:firstLine="720"/>
        <w:jc w:val="center"/>
        <w:rPr>
          <w:b/>
          <w:sz w:val="24"/>
        </w:rPr>
      </w:pPr>
    </w:p>
    <w:p w:rsidR="001637E2" w:rsidRPr="0024198F" w:rsidRDefault="001637E2" w:rsidP="006865AF">
      <w:pPr>
        <w:pStyle w:val="a8"/>
        <w:ind w:right="-2" w:firstLine="720"/>
        <w:rPr>
          <w:sz w:val="24"/>
        </w:rPr>
      </w:pPr>
      <w:r w:rsidRPr="006865AF">
        <w:rPr>
          <w:b/>
          <w:bCs/>
          <w:sz w:val="24"/>
        </w:rPr>
        <w:t>Articolul 3</w:t>
      </w:r>
      <w:r w:rsidR="00AC75F2">
        <w:rPr>
          <w:b/>
          <w:bCs/>
          <w:sz w:val="24"/>
        </w:rPr>
        <w:t>8</w:t>
      </w:r>
      <w:r w:rsidRPr="006865AF">
        <w:rPr>
          <w:b/>
          <w:bCs/>
          <w:sz w:val="24"/>
        </w:rPr>
        <w:t>.</w:t>
      </w:r>
      <w:r w:rsidRPr="006865AF">
        <w:rPr>
          <w:sz w:val="24"/>
        </w:rPr>
        <w:t xml:space="preserve"> Raporturile juridice între furnizori şi consumatori</w:t>
      </w:r>
      <w:r w:rsidRPr="0024198F">
        <w:rPr>
          <w:sz w:val="24"/>
        </w:rPr>
        <w:t xml:space="preserve"> </w:t>
      </w:r>
    </w:p>
    <w:p w:rsidR="004A34AE" w:rsidRDefault="001637E2" w:rsidP="004A34AE">
      <w:pPr>
        <w:pStyle w:val="aa"/>
        <w:tabs>
          <w:tab w:val="left" w:pos="709"/>
        </w:tabs>
        <w:jc w:val="both"/>
      </w:pPr>
      <w:r w:rsidRPr="0024198F">
        <w:tab/>
        <w:t xml:space="preserve">(1) Agenţia va elabora şi va aproba regulamente şi alte acte normative care vor reglementa raporturile juridice dintre unităţile termoenergetice reglementate şi consumatorii de energie termică în conformitate cu prezenta lege şi alte acte normative. </w:t>
      </w:r>
      <w:bookmarkStart w:id="0" w:name="_Toc13034473"/>
    </w:p>
    <w:p w:rsidR="00BF1E54" w:rsidRPr="0024198F" w:rsidRDefault="004A34AE" w:rsidP="004A34AE">
      <w:pPr>
        <w:pStyle w:val="aa"/>
        <w:tabs>
          <w:tab w:val="left" w:pos="709"/>
        </w:tabs>
        <w:jc w:val="both"/>
      </w:pPr>
      <w:r>
        <w:tab/>
      </w:r>
      <w:bookmarkEnd w:id="0"/>
    </w:p>
    <w:p w:rsidR="001637E2" w:rsidRPr="0024198F" w:rsidRDefault="001637E2" w:rsidP="006B6991">
      <w:pPr>
        <w:pStyle w:val="a8"/>
        <w:ind w:right="-2" w:firstLine="0"/>
        <w:rPr>
          <w:b/>
          <w:sz w:val="24"/>
        </w:rPr>
      </w:pPr>
      <w:r w:rsidRPr="0024198F">
        <w:rPr>
          <w:b/>
          <w:bCs/>
          <w:sz w:val="24"/>
        </w:rPr>
        <w:tab/>
        <w:t xml:space="preserve">Articolul </w:t>
      </w:r>
      <w:r w:rsidR="00AC75F2">
        <w:rPr>
          <w:b/>
          <w:bCs/>
          <w:sz w:val="24"/>
        </w:rPr>
        <w:t>39</w:t>
      </w:r>
      <w:r w:rsidRPr="0024198F">
        <w:rPr>
          <w:b/>
          <w:bCs/>
          <w:sz w:val="24"/>
        </w:rPr>
        <w:t>.</w:t>
      </w:r>
      <w:r w:rsidRPr="0024198F">
        <w:rPr>
          <w:b/>
          <w:sz w:val="24"/>
        </w:rPr>
        <w:t xml:space="preserve"> </w:t>
      </w:r>
      <w:r w:rsidRPr="0024198F">
        <w:rPr>
          <w:sz w:val="24"/>
        </w:rPr>
        <w:t>Contractul de furnizare a energiei termice</w:t>
      </w:r>
    </w:p>
    <w:p w:rsidR="001637E2" w:rsidRPr="0024198F" w:rsidRDefault="001637E2" w:rsidP="00891E02">
      <w:pPr>
        <w:pStyle w:val="a8"/>
        <w:ind w:right="-2" w:firstLine="720"/>
        <w:rPr>
          <w:sz w:val="24"/>
        </w:rPr>
      </w:pPr>
      <w:r w:rsidRPr="0024198F">
        <w:rPr>
          <w:sz w:val="24"/>
        </w:rPr>
        <w:t xml:space="preserve">(1) Furnizarea energiei termice se efectuează numai în bază de contract încheiat între </w:t>
      </w:r>
      <w:r w:rsidR="00A17896">
        <w:rPr>
          <w:sz w:val="24"/>
        </w:rPr>
        <w:t>unităţile termoenergetice sau unitatea termoenergetică şi consumator</w:t>
      </w:r>
      <w:r w:rsidRPr="0024198F">
        <w:rPr>
          <w:sz w:val="24"/>
        </w:rPr>
        <w:t xml:space="preserve">. </w:t>
      </w:r>
    </w:p>
    <w:p w:rsidR="001637E2" w:rsidRPr="0024198F" w:rsidRDefault="001637E2" w:rsidP="00B92B01">
      <w:pPr>
        <w:pStyle w:val="aa"/>
        <w:ind w:firstLine="720"/>
        <w:jc w:val="both"/>
      </w:pPr>
      <w:r w:rsidRPr="00B92B01">
        <w:t xml:space="preserve">(2) În sectorul rezidenţial, reprezentantul autorizat al consumatorului din cadrul blocurilor locative cu </w:t>
      </w:r>
      <w:r w:rsidRPr="00B92B01">
        <w:rPr>
          <w:szCs w:val="24"/>
        </w:rPr>
        <w:t>sisteme colective de a</w:t>
      </w:r>
      <w:r w:rsidR="00B92B01" w:rsidRPr="00B92B01">
        <w:rPr>
          <w:szCs w:val="24"/>
        </w:rPr>
        <w:t>limentare</w:t>
      </w:r>
      <w:r w:rsidRPr="00B92B01">
        <w:rPr>
          <w:szCs w:val="24"/>
        </w:rPr>
        <w:t xml:space="preserve"> cu energie termică, </w:t>
      </w:r>
      <w:r w:rsidRPr="00B92B01">
        <w:t xml:space="preserve">inclusiv din cămine şi blocuri locative departamentale, va fi </w:t>
      </w:r>
      <w:r w:rsidR="00B92B01" w:rsidRPr="00B92B01">
        <w:t>administratorul</w:t>
      </w:r>
      <w:r w:rsidRPr="00B92B01">
        <w:t xml:space="preserve"> </w:t>
      </w:r>
      <w:r w:rsidR="00257B82">
        <w:t xml:space="preserve">fondului </w:t>
      </w:r>
      <w:r w:rsidRPr="00B92B01">
        <w:t>locativ respectiv. În cazul în care în cadrul blocului locativ se amplasează spații nelocative în proprietatea/folosinţ</w:t>
      </w:r>
      <w:r w:rsidR="00257B82">
        <w:t>a</w:t>
      </w:r>
      <w:r w:rsidRPr="00B92B01">
        <w:t>/gestiune</w:t>
      </w:r>
      <w:r w:rsidR="00257B82">
        <w:t>a</w:t>
      </w:r>
      <w:r w:rsidRPr="00B92B01">
        <w:t xml:space="preserve"> terților, furnizorul încheie contracte pentru furnizarea energiei termice cu orice proprietar/</w:t>
      </w:r>
      <w:r w:rsidR="008C6FF6" w:rsidRPr="00B92B01">
        <w:t>chiriaş</w:t>
      </w:r>
      <w:r w:rsidRPr="00B92B01">
        <w:t>/gestionar</w:t>
      </w:r>
      <w:r w:rsidR="00257B82">
        <w:t xml:space="preserve"> al</w:t>
      </w:r>
      <w:r w:rsidRPr="00B92B01">
        <w:t xml:space="preserve"> spațiilor nelocative în parte.</w:t>
      </w:r>
    </w:p>
    <w:p w:rsidR="001637E2" w:rsidRPr="0024198F" w:rsidRDefault="001637E2" w:rsidP="00891E02">
      <w:pPr>
        <w:pStyle w:val="a8"/>
        <w:ind w:right="-2" w:firstLine="720"/>
        <w:rPr>
          <w:sz w:val="24"/>
        </w:rPr>
      </w:pPr>
      <w:r w:rsidRPr="0024198F">
        <w:rPr>
          <w:sz w:val="24"/>
        </w:rPr>
        <w:t>(3) Contractul de furnizare a energiei termice în cadrul sistemelor centralizate de alimentare cu energia termică va stipula:</w:t>
      </w:r>
    </w:p>
    <w:p w:rsidR="001637E2" w:rsidRPr="0024198F" w:rsidRDefault="001637E2" w:rsidP="00FD73F9">
      <w:pPr>
        <w:pStyle w:val="a8"/>
        <w:ind w:right="-2" w:firstLine="720"/>
        <w:rPr>
          <w:sz w:val="24"/>
        </w:rPr>
      </w:pPr>
      <w:r w:rsidRPr="0024198F">
        <w:rPr>
          <w:sz w:val="24"/>
        </w:rPr>
        <w:t xml:space="preserve">a) denumirea şi adresa juridică a părţilor contractului; </w:t>
      </w:r>
    </w:p>
    <w:p w:rsidR="001637E2" w:rsidRPr="0024198F" w:rsidRDefault="001637E2" w:rsidP="00FD73F9">
      <w:pPr>
        <w:pStyle w:val="a8"/>
        <w:ind w:right="-2" w:firstLine="720"/>
        <w:rPr>
          <w:sz w:val="24"/>
        </w:rPr>
      </w:pPr>
      <w:r w:rsidRPr="0024198F">
        <w:rPr>
          <w:sz w:val="24"/>
        </w:rPr>
        <w:t>b) obiectul contractului;</w:t>
      </w:r>
    </w:p>
    <w:p w:rsidR="001637E2" w:rsidRPr="0024198F" w:rsidRDefault="001637E2" w:rsidP="00FD73F9">
      <w:pPr>
        <w:pStyle w:val="a8"/>
        <w:ind w:right="-2" w:firstLine="720"/>
        <w:rPr>
          <w:sz w:val="24"/>
        </w:rPr>
      </w:pPr>
      <w:r w:rsidRPr="0024198F">
        <w:rPr>
          <w:sz w:val="24"/>
        </w:rPr>
        <w:t>c) caracteristicile de bază şi parametrii de calitate a energiei termice;</w:t>
      </w:r>
    </w:p>
    <w:p w:rsidR="001637E2" w:rsidRPr="0024198F" w:rsidRDefault="001637E2" w:rsidP="00FD73F9">
      <w:pPr>
        <w:pStyle w:val="a8"/>
        <w:ind w:right="-2" w:firstLine="720"/>
        <w:rPr>
          <w:sz w:val="24"/>
        </w:rPr>
      </w:pPr>
      <w:r w:rsidRPr="0024198F">
        <w:rPr>
          <w:sz w:val="24"/>
        </w:rPr>
        <w:t>d) drepturile şi obligaţiile părţilor;</w:t>
      </w:r>
    </w:p>
    <w:p w:rsidR="001637E2" w:rsidRPr="0024198F" w:rsidRDefault="001637E2" w:rsidP="00FD73F9">
      <w:pPr>
        <w:pStyle w:val="a8"/>
        <w:ind w:left="-142" w:right="-2" w:firstLine="862"/>
        <w:rPr>
          <w:sz w:val="24"/>
        </w:rPr>
      </w:pPr>
      <w:r w:rsidRPr="0024198F">
        <w:rPr>
          <w:sz w:val="24"/>
        </w:rPr>
        <w:t>e) mijloacele prin care se pot obţine informaţii d</w:t>
      </w:r>
      <w:r w:rsidR="001B240C">
        <w:rPr>
          <w:sz w:val="24"/>
        </w:rPr>
        <w:t>espre toate tarifele în vigoare</w:t>
      </w:r>
      <w:r w:rsidRPr="0024198F">
        <w:rPr>
          <w:sz w:val="24"/>
        </w:rPr>
        <w:t>;</w:t>
      </w:r>
    </w:p>
    <w:p w:rsidR="001637E2" w:rsidRPr="0024198F" w:rsidRDefault="001637E2" w:rsidP="00FD73F9">
      <w:pPr>
        <w:pStyle w:val="a8"/>
        <w:ind w:left="-142" w:right="-2" w:firstLine="862"/>
        <w:rPr>
          <w:sz w:val="24"/>
        </w:rPr>
      </w:pPr>
      <w:r w:rsidRPr="0024198F">
        <w:rPr>
          <w:sz w:val="24"/>
        </w:rPr>
        <w:t>f) termenul de valabilitate, durata contractului;</w:t>
      </w:r>
    </w:p>
    <w:p w:rsidR="001637E2" w:rsidRPr="0024198F" w:rsidRDefault="001637E2" w:rsidP="00FD73F9">
      <w:pPr>
        <w:pStyle w:val="a8"/>
        <w:ind w:left="-142" w:right="-2" w:firstLine="862"/>
        <w:rPr>
          <w:sz w:val="24"/>
        </w:rPr>
      </w:pPr>
      <w:r w:rsidRPr="0024198F">
        <w:rPr>
          <w:sz w:val="24"/>
        </w:rPr>
        <w:t>g) cazurile şi condiţiile de suspendare a furnizării energiei termice;</w:t>
      </w:r>
    </w:p>
    <w:p w:rsidR="001637E2" w:rsidRPr="0024198F" w:rsidRDefault="001637E2" w:rsidP="00FD73F9">
      <w:pPr>
        <w:pStyle w:val="a8"/>
        <w:ind w:left="-142" w:right="-2" w:firstLine="862"/>
        <w:rPr>
          <w:sz w:val="24"/>
        </w:rPr>
      </w:pPr>
      <w:r w:rsidRPr="0024198F">
        <w:rPr>
          <w:sz w:val="24"/>
        </w:rPr>
        <w:t>h) modul şi termenii achitării plăţii pentru energia termică furnizată;</w:t>
      </w:r>
    </w:p>
    <w:p w:rsidR="001637E2" w:rsidRPr="0024198F" w:rsidRDefault="001637E2" w:rsidP="00E50425">
      <w:pPr>
        <w:pStyle w:val="a8"/>
        <w:ind w:left="720" w:right="-2" w:firstLine="0"/>
        <w:rPr>
          <w:sz w:val="24"/>
        </w:rPr>
      </w:pPr>
      <w:r w:rsidRPr="0024198F">
        <w:rPr>
          <w:sz w:val="24"/>
        </w:rPr>
        <w:t>i) termenul de informare reciprocă a părţilor despre apariţia şi încetarea situaţiilor excepţionale şi de avarie;</w:t>
      </w:r>
    </w:p>
    <w:p w:rsidR="001637E2" w:rsidRPr="0024198F" w:rsidRDefault="001637E2" w:rsidP="00FD73F9">
      <w:pPr>
        <w:pStyle w:val="a8"/>
        <w:ind w:left="-142" w:right="-2" w:firstLine="862"/>
        <w:rPr>
          <w:sz w:val="24"/>
        </w:rPr>
      </w:pPr>
      <w:r w:rsidRPr="0024198F">
        <w:rPr>
          <w:sz w:val="24"/>
        </w:rPr>
        <w:t>j) condiţiile de modificare şi reziliere a contractului;</w:t>
      </w:r>
    </w:p>
    <w:p w:rsidR="001637E2" w:rsidRPr="0024198F" w:rsidRDefault="001637E2" w:rsidP="00FD73F9">
      <w:pPr>
        <w:pStyle w:val="a8"/>
        <w:ind w:left="-142" w:right="-2" w:firstLine="862"/>
        <w:rPr>
          <w:sz w:val="24"/>
        </w:rPr>
      </w:pPr>
      <w:r w:rsidRPr="0024198F">
        <w:rPr>
          <w:sz w:val="24"/>
        </w:rPr>
        <w:t>k) răspunderea părţilor pentru încălcarea clauzelor contractuale;</w:t>
      </w:r>
    </w:p>
    <w:p w:rsidR="001637E2" w:rsidRPr="0024198F" w:rsidRDefault="001637E2" w:rsidP="00FD73F9">
      <w:pPr>
        <w:pStyle w:val="a8"/>
        <w:ind w:left="-142" w:right="-2" w:firstLine="862"/>
        <w:rPr>
          <w:sz w:val="24"/>
          <w:szCs w:val="24"/>
        </w:rPr>
      </w:pPr>
      <w:r w:rsidRPr="0024198F">
        <w:rPr>
          <w:sz w:val="24"/>
        </w:rPr>
        <w:t xml:space="preserve">l) modalităţile de soluţionare a neînţelegerilor sau a litigiilor aferente neexecutării sau a executării </w:t>
      </w:r>
      <w:r w:rsidRPr="0024198F">
        <w:rPr>
          <w:sz w:val="24"/>
          <w:szCs w:val="24"/>
        </w:rPr>
        <w:t xml:space="preserve">defectuoase a clauzelor contractuale; </w:t>
      </w:r>
    </w:p>
    <w:p w:rsidR="001637E2" w:rsidRPr="0024198F" w:rsidRDefault="001637E2" w:rsidP="00FD73F9">
      <w:pPr>
        <w:pStyle w:val="a8"/>
        <w:ind w:left="-142" w:right="-2" w:firstLine="862"/>
        <w:rPr>
          <w:sz w:val="24"/>
          <w:szCs w:val="24"/>
        </w:rPr>
      </w:pPr>
      <w:r w:rsidRPr="0024198F">
        <w:rPr>
          <w:sz w:val="24"/>
          <w:szCs w:val="24"/>
        </w:rPr>
        <w:t>m) alte condiţii negociate şi acceptate de părţi.</w:t>
      </w:r>
    </w:p>
    <w:p w:rsidR="001637E2" w:rsidRPr="0024198F" w:rsidRDefault="001637E2" w:rsidP="006B6991">
      <w:pPr>
        <w:pStyle w:val="a8"/>
        <w:ind w:right="-2" w:firstLine="0"/>
        <w:rPr>
          <w:color w:val="000000"/>
          <w:sz w:val="24"/>
          <w:szCs w:val="24"/>
        </w:rPr>
      </w:pPr>
      <w:r w:rsidRPr="0024198F">
        <w:rPr>
          <w:sz w:val="24"/>
          <w:szCs w:val="24"/>
        </w:rPr>
        <w:tab/>
        <w:t xml:space="preserve">(4) </w:t>
      </w:r>
      <w:r w:rsidRPr="0024198F">
        <w:rPr>
          <w:color w:val="000000"/>
          <w:sz w:val="24"/>
          <w:szCs w:val="24"/>
        </w:rPr>
        <w:t xml:space="preserve">Cererile privind încheierea contractelor de furnizare a energiei termice şi modificarea contractelor deja încheiate se examinează şi se satisfac de titularul de licenţă în măsura posibilităţilor sale tehnice şi în termenele stabilite în Regulamentul pentru furnizarea energiei termice. </w:t>
      </w:r>
    </w:p>
    <w:p w:rsidR="001637E2" w:rsidRPr="0024198F" w:rsidRDefault="001637E2" w:rsidP="00A66F83">
      <w:pPr>
        <w:pStyle w:val="a8"/>
        <w:ind w:right="-2" w:firstLine="720"/>
        <w:rPr>
          <w:color w:val="000000"/>
          <w:sz w:val="24"/>
          <w:szCs w:val="24"/>
        </w:rPr>
      </w:pPr>
      <w:r w:rsidRPr="0024198F">
        <w:rPr>
          <w:color w:val="000000"/>
          <w:sz w:val="24"/>
          <w:szCs w:val="24"/>
        </w:rPr>
        <w:t xml:space="preserve">(5) Titularul de licenţă nu poate refuza încheierea contractului de furnizare a energiei termice cu unitatea termoenergetică sau potenţialul consumător care au îndeplinit toate condiţiile impuse prin lege pentru încheierea contractului. </w:t>
      </w:r>
    </w:p>
    <w:p w:rsidR="001637E2" w:rsidRPr="0024198F" w:rsidRDefault="001637E2" w:rsidP="00A66F83">
      <w:pPr>
        <w:pStyle w:val="a8"/>
        <w:ind w:right="-2" w:firstLine="720"/>
        <w:rPr>
          <w:color w:val="000000"/>
          <w:sz w:val="24"/>
          <w:szCs w:val="24"/>
        </w:rPr>
      </w:pPr>
      <w:r w:rsidRPr="0024198F">
        <w:rPr>
          <w:color w:val="000000"/>
          <w:sz w:val="24"/>
          <w:szCs w:val="24"/>
        </w:rPr>
        <w:t xml:space="preserve">(6) Contractul </w:t>
      </w:r>
      <w:r w:rsidRPr="0024198F">
        <w:rPr>
          <w:sz w:val="24"/>
          <w:szCs w:val="24"/>
        </w:rPr>
        <w:t>de furnizare a energiei termice</w:t>
      </w:r>
      <w:r w:rsidRPr="0024198F">
        <w:rPr>
          <w:color w:val="000000"/>
          <w:sz w:val="24"/>
          <w:szCs w:val="24"/>
        </w:rPr>
        <w:t xml:space="preserve"> prevede mărimea şi modul de plată a penalităţii pentru achitarea cu întîrziere a energiei termice furnizate.</w:t>
      </w:r>
      <w:r w:rsidR="002548BB">
        <w:rPr>
          <w:color w:val="000000"/>
          <w:sz w:val="24"/>
          <w:szCs w:val="24"/>
        </w:rPr>
        <w:t xml:space="preserve"> </w:t>
      </w:r>
      <w:r w:rsidRPr="0024198F">
        <w:rPr>
          <w:color w:val="000000"/>
          <w:sz w:val="24"/>
          <w:szCs w:val="24"/>
        </w:rPr>
        <w:t>Cuantumul penalităţii este negociabil, dar nu poate depăşi rata de refinanţare stabilită de Banca Naţională a Moldovei.</w:t>
      </w:r>
    </w:p>
    <w:p w:rsidR="001637E2" w:rsidRPr="0024198F" w:rsidRDefault="001637E2" w:rsidP="00A66F83">
      <w:pPr>
        <w:pStyle w:val="a8"/>
        <w:ind w:right="-2" w:firstLine="720"/>
        <w:rPr>
          <w:color w:val="000000"/>
          <w:sz w:val="24"/>
          <w:szCs w:val="24"/>
        </w:rPr>
      </w:pPr>
      <w:r w:rsidRPr="0024198F">
        <w:rPr>
          <w:color w:val="000000"/>
          <w:sz w:val="24"/>
          <w:szCs w:val="24"/>
        </w:rPr>
        <w:lastRenderedPageBreak/>
        <w:t xml:space="preserve">(7) </w:t>
      </w:r>
      <w:r w:rsidR="00242D73">
        <w:rPr>
          <w:color w:val="000000"/>
          <w:sz w:val="24"/>
          <w:szCs w:val="24"/>
        </w:rPr>
        <w:t>Titularul de licenţă</w:t>
      </w:r>
      <w:r w:rsidRPr="0024198F">
        <w:rPr>
          <w:color w:val="000000"/>
          <w:sz w:val="24"/>
          <w:szCs w:val="24"/>
        </w:rPr>
        <w:t xml:space="preserve"> este obligat să notifice partea contractuală despre intenţia de a modifica contractul.</w:t>
      </w:r>
    </w:p>
    <w:p w:rsidR="001637E2" w:rsidRPr="0024198F" w:rsidRDefault="001637E2" w:rsidP="00A66F83">
      <w:pPr>
        <w:pStyle w:val="a8"/>
        <w:ind w:right="-2" w:firstLine="720"/>
        <w:rPr>
          <w:color w:val="000000"/>
          <w:sz w:val="24"/>
          <w:szCs w:val="24"/>
        </w:rPr>
      </w:pPr>
      <w:r w:rsidRPr="0024198F">
        <w:rPr>
          <w:color w:val="000000"/>
          <w:sz w:val="24"/>
          <w:szCs w:val="24"/>
        </w:rPr>
        <w:t>(8) Drepturile şi obligaţiile consumatorilor de energie termică se stabilesc în Regulamentul pentru furnizarea</w:t>
      </w:r>
      <w:r w:rsidR="009A7D8E" w:rsidRPr="009A7D8E">
        <w:rPr>
          <w:color w:val="000000"/>
          <w:sz w:val="24"/>
          <w:szCs w:val="24"/>
        </w:rPr>
        <w:t xml:space="preserve"> </w:t>
      </w:r>
      <w:r w:rsidR="009A7D8E" w:rsidRPr="0024198F">
        <w:rPr>
          <w:color w:val="000000"/>
          <w:sz w:val="24"/>
          <w:szCs w:val="24"/>
        </w:rPr>
        <w:t>energiei termice</w:t>
      </w:r>
      <w:r w:rsidRPr="0024198F">
        <w:rPr>
          <w:color w:val="000000"/>
          <w:sz w:val="24"/>
          <w:szCs w:val="24"/>
        </w:rPr>
        <w:t xml:space="preserve">. </w:t>
      </w:r>
    </w:p>
    <w:p w:rsidR="001637E2" w:rsidRPr="0024198F" w:rsidRDefault="001637E2" w:rsidP="009A7D8E">
      <w:pPr>
        <w:ind w:right="-2" w:firstLine="720"/>
        <w:jc w:val="both"/>
        <w:rPr>
          <w:color w:val="000000"/>
          <w:sz w:val="24"/>
          <w:szCs w:val="24"/>
          <w:lang w:val="ro-RO"/>
        </w:rPr>
      </w:pPr>
      <w:r w:rsidRPr="00242D73">
        <w:rPr>
          <w:color w:val="000000"/>
          <w:sz w:val="24"/>
          <w:szCs w:val="24"/>
          <w:lang w:val="ro-RO"/>
        </w:rPr>
        <w:t xml:space="preserve">(9) </w:t>
      </w:r>
      <w:r w:rsidRPr="00242D73">
        <w:rPr>
          <w:sz w:val="24"/>
          <w:szCs w:val="24"/>
          <w:lang w:val="ro-RO"/>
        </w:rPr>
        <w:t>Conectarea</w:t>
      </w:r>
      <w:r w:rsidR="00C830DD" w:rsidRPr="00C830DD">
        <w:rPr>
          <w:sz w:val="24"/>
          <w:szCs w:val="24"/>
          <w:lang w:val="ro-RO"/>
        </w:rPr>
        <w:t xml:space="preserve"> </w:t>
      </w:r>
      <w:r w:rsidR="00C830DD" w:rsidRPr="00242D73">
        <w:rPr>
          <w:sz w:val="24"/>
          <w:szCs w:val="24"/>
          <w:lang w:val="ro-RO"/>
        </w:rPr>
        <w:t>ilegală la</w:t>
      </w:r>
      <w:r w:rsidR="009A7D8E" w:rsidRPr="00242D73">
        <w:rPr>
          <w:sz w:val="24"/>
          <w:szCs w:val="24"/>
          <w:lang w:val="ro-RO"/>
        </w:rPr>
        <w:t>/deconectarea</w:t>
      </w:r>
      <w:r w:rsidR="00C830DD">
        <w:rPr>
          <w:sz w:val="24"/>
          <w:szCs w:val="24"/>
          <w:lang w:val="ro-RO"/>
        </w:rPr>
        <w:t xml:space="preserve"> </w:t>
      </w:r>
      <w:r w:rsidR="009A7D8E" w:rsidRPr="00242D73">
        <w:rPr>
          <w:sz w:val="24"/>
          <w:szCs w:val="24"/>
          <w:lang w:val="ro-RO"/>
        </w:rPr>
        <w:t xml:space="preserve">de la </w:t>
      </w:r>
      <w:r w:rsidRPr="00242D73">
        <w:rPr>
          <w:sz w:val="24"/>
          <w:szCs w:val="24"/>
          <w:lang w:val="ro-RO"/>
        </w:rPr>
        <w:t>sistem</w:t>
      </w:r>
      <w:r w:rsidR="002548BB" w:rsidRPr="00242D73">
        <w:rPr>
          <w:sz w:val="24"/>
          <w:szCs w:val="24"/>
          <w:lang w:val="ro-RO"/>
        </w:rPr>
        <w:t>ul</w:t>
      </w:r>
      <w:r w:rsidRPr="00242D73">
        <w:rPr>
          <w:sz w:val="24"/>
          <w:szCs w:val="24"/>
          <w:lang w:val="ro-RO"/>
        </w:rPr>
        <w:t xml:space="preserve"> de alimentare centralizată cu energie termică/sistem</w:t>
      </w:r>
      <w:r w:rsidR="00694D1E" w:rsidRPr="00242D73">
        <w:rPr>
          <w:sz w:val="24"/>
          <w:szCs w:val="24"/>
          <w:lang w:val="ro-RO"/>
        </w:rPr>
        <w:t>ul</w:t>
      </w:r>
      <w:r w:rsidRPr="00242D73">
        <w:rPr>
          <w:sz w:val="24"/>
          <w:szCs w:val="24"/>
          <w:lang w:val="ro-RO"/>
        </w:rPr>
        <w:t xml:space="preserve"> colectiv de alimentare cu energie termică, precum și utilizarea neautorizată a energiei termice, se sancţionează conform Codului Contravenţional al Republicii Moldova.</w:t>
      </w:r>
    </w:p>
    <w:p w:rsidR="00242D73" w:rsidRDefault="00242D73" w:rsidP="00B24AC1">
      <w:pPr>
        <w:pStyle w:val="a8"/>
        <w:ind w:right="-2" w:firstLine="720"/>
        <w:rPr>
          <w:b/>
          <w:bCs/>
          <w:sz w:val="24"/>
        </w:rPr>
      </w:pPr>
    </w:p>
    <w:p w:rsidR="001637E2" w:rsidRPr="0024198F" w:rsidRDefault="001637E2" w:rsidP="00B24AC1">
      <w:pPr>
        <w:pStyle w:val="a8"/>
        <w:ind w:right="-2" w:firstLine="720"/>
        <w:rPr>
          <w:sz w:val="24"/>
        </w:rPr>
      </w:pPr>
      <w:r w:rsidRPr="0024198F">
        <w:rPr>
          <w:b/>
          <w:bCs/>
          <w:sz w:val="24"/>
        </w:rPr>
        <w:t>Articolul 4</w:t>
      </w:r>
      <w:r w:rsidR="00AC75F2">
        <w:rPr>
          <w:b/>
          <w:bCs/>
          <w:sz w:val="24"/>
        </w:rPr>
        <w:t>0</w:t>
      </w:r>
      <w:r w:rsidRPr="0024198F">
        <w:rPr>
          <w:b/>
          <w:bCs/>
          <w:sz w:val="24"/>
        </w:rPr>
        <w:t>.</w:t>
      </w:r>
      <w:r w:rsidRPr="0024198F">
        <w:rPr>
          <w:sz w:val="24"/>
        </w:rPr>
        <w:t xml:space="preserve"> Efectul încheierii contractului de furnizare a energiei termice</w:t>
      </w:r>
    </w:p>
    <w:p w:rsidR="001637E2" w:rsidRPr="0024198F" w:rsidRDefault="001637E2" w:rsidP="00B24AC1">
      <w:pPr>
        <w:pStyle w:val="a8"/>
        <w:ind w:right="-2" w:firstLine="720"/>
        <w:rPr>
          <w:sz w:val="24"/>
          <w:szCs w:val="24"/>
        </w:rPr>
      </w:pPr>
      <w:r w:rsidRPr="0024198F">
        <w:rPr>
          <w:sz w:val="24"/>
        </w:rPr>
        <w:t>(</w:t>
      </w:r>
      <w:r w:rsidRPr="0024198F">
        <w:rPr>
          <w:sz w:val="24"/>
          <w:szCs w:val="24"/>
        </w:rPr>
        <w:t xml:space="preserve">1) Consumatorii sînt în drept să livreze energie termică subconsumatorilor numai cu acordul prealabil în scris al furnizorului. </w:t>
      </w:r>
    </w:p>
    <w:p w:rsidR="001637E2" w:rsidRPr="0024198F" w:rsidRDefault="001637E2" w:rsidP="00A71596">
      <w:pPr>
        <w:pStyle w:val="a8"/>
        <w:ind w:right="-2" w:firstLine="720"/>
        <w:rPr>
          <w:sz w:val="24"/>
          <w:szCs w:val="24"/>
        </w:rPr>
      </w:pPr>
      <w:r w:rsidRPr="0024198F">
        <w:rPr>
          <w:sz w:val="24"/>
          <w:szCs w:val="24"/>
        </w:rPr>
        <w:t xml:space="preserve">(2) Raporturile juridice dintre consumatori şi subconsumatori încetează odată cu expirarea termenului de valabilitate a contractului de furnizare a energiei termice, precum şi în cazul încălcării de către subconsumator a obligaţiilor ce-i revin. </w:t>
      </w:r>
    </w:p>
    <w:p w:rsidR="001637E2" w:rsidRPr="0024198F" w:rsidRDefault="001637E2" w:rsidP="00A71596">
      <w:pPr>
        <w:pStyle w:val="a8"/>
        <w:ind w:right="-2" w:firstLine="720"/>
        <w:rPr>
          <w:sz w:val="24"/>
          <w:szCs w:val="24"/>
        </w:rPr>
      </w:pPr>
      <w:r w:rsidRPr="0024198F">
        <w:rPr>
          <w:sz w:val="24"/>
          <w:szCs w:val="24"/>
        </w:rPr>
        <w:t xml:space="preserve">(3) </w:t>
      </w:r>
      <w:r w:rsidR="00131919">
        <w:rPr>
          <w:sz w:val="24"/>
          <w:szCs w:val="24"/>
        </w:rPr>
        <w:t>Administratorii</w:t>
      </w:r>
      <w:r w:rsidRPr="0024198F">
        <w:rPr>
          <w:sz w:val="24"/>
          <w:szCs w:val="24"/>
        </w:rPr>
        <w:t xml:space="preserve"> fondului locativ, în înţelesul prezentei legi, nu se consideră revînzători de energie termică. </w:t>
      </w:r>
    </w:p>
    <w:p w:rsidR="001637E2" w:rsidRPr="0024198F" w:rsidRDefault="001637E2" w:rsidP="00A71596">
      <w:pPr>
        <w:pStyle w:val="a8"/>
        <w:ind w:right="-2" w:firstLine="720"/>
        <w:rPr>
          <w:sz w:val="24"/>
          <w:szCs w:val="24"/>
        </w:rPr>
      </w:pPr>
      <w:r w:rsidRPr="0024198F">
        <w:rPr>
          <w:sz w:val="24"/>
          <w:szCs w:val="24"/>
        </w:rPr>
        <w:t>(4) Instalaţiile de utilizare nu trebuie să pună în pericol viaţa şi sănătatea oamenilor, să prejudicieze proprietatea, să provoace deranjamente în funcţionarea normală a obiectelor s</w:t>
      </w:r>
      <w:r w:rsidR="008C722B">
        <w:rPr>
          <w:sz w:val="24"/>
          <w:szCs w:val="24"/>
        </w:rPr>
        <w:t xml:space="preserve">ectorului </w:t>
      </w:r>
      <w:r w:rsidRPr="0024198F">
        <w:rPr>
          <w:sz w:val="24"/>
          <w:szCs w:val="24"/>
        </w:rPr>
        <w:t>termoenergetic şi în furnizarea energiei termice către alţi consumatori.</w:t>
      </w:r>
    </w:p>
    <w:p w:rsidR="001637E2" w:rsidRPr="0024198F" w:rsidRDefault="001637E2" w:rsidP="00A71596">
      <w:pPr>
        <w:rPr>
          <w:sz w:val="24"/>
          <w:szCs w:val="24"/>
          <w:lang w:val="ro-RO" w:eastAsia="ru-RU"/>
        </w:rPr>
      </w:pPr>
    </w:p>
    <w:p w:rsidR="001637E2" w:rsidRPr="0024198F" w:rsidRDefault="001637E2" w:rsidP="00FD73F9">
      <w:pPr>
        <w:pStyle w:val="a8"/>
        <w:ind w:left="2268" w:right="-2" w:hanging="1548"/>
        <w:rPr>
          <w:sz w:val="24"/>
        </w:rPr>
      </w:pPr>
      <w:r w:rsidRPr="0024198F">
        <w:rPr>
          <w:b/>
          <w:bCs/>
          <w:sz w:val="24"/>
        </w:rPr>
        <w:t>Articolul 4</w:t>
      </w:r>
      <w:r w:rsidR="00AC75F2">
        <w:rPr>
          <w:b/>
          <w:bCs/>
          <w:sz w:val="24"/>
        </w:rPr>
        <w:t>1</w:t>
      </w:r>
      <w:r w:rsidRPr="0024198F">
        <w:rPr>
          <w:b/>
          <w:bCs/>
          <w:sz w:val="24"/>
        </w:rPr>
        <w:t>.</w:t>
      </w:r>
      <w:r w:rsidRPr="0024198F">
        <w:rPr>
          <w:sz w:val="24"/>
        </w:rPr>
        <w:t xml:space="preserve"> Deconectarea, întreruperea şi limitarea alimentării cu energie termică</w:t>
      </w:r>
    </w:p>
    <w:p w:rsidR="001637E2" w:rsidRPr="0024198F" w:rsidRDefault="001637E2" w:rsidP="00B90754">
      <w:pPr>
        <w:pStyle w:val="a8"/>
        <w:ind w:right="-144" w:firstLine="720"/>
        <w:rPr>
          <w:sz w:val="24"/>
          <w:szCs w:val="24"/>
        </w:rPr>
      </w:pPr>
      <w:r w:rsidRPr="0024198F">
        <w:rPr>
          <w:sz w:val="24"/>
          <w:szCs w:val="24"/>
        </w:rPr>
        <w:t>(1) Unitatea termoenergetică este în drept să întrerupă furnizarea energiei termice pe o perioadă de timp cît mai scurtă posibilă în cazul în care:</w:t>
      </w:r>
    </w:p>
    <w:p w:rsidR="001637E2" w:rsidRPr="0024198F" w:rsidRDefault="001637E2" w:rsidP="00FD73F9">
      <w:pPr>
        <w:pStyle w:val="a8"/>
        <w:ind w:right="-144" w:firstLine="720"/>
        <w:rPr>
          <w:sz w:val="24"/>
          <w:szCs w:val="24"/>
        </w:rPr>
      </w:pPr>
      <w:r w:rsidRPr="0024198F">
        <w:rPr>
          <w:sz w:val="24"/>
          <w:szCs w:val="24"/>
        </w:rPr>
        <w:t>a) sînt puse în pericol viaţa şi sănătatea oamenilor;</w:t>
      </w:r>
    </w:p>
    <w:p w:rsidR="001637E2" w:rsidRPr="0024198F" w:rsidRDefault="001637E2" w:rsidP="00FD73F9">
      <w:pPr>
        <w:pStyle w:val="a8"/>
        <w:ind w:right="-144" w:firstLine="720"/>
        <w:rPr>
          <w:sz w:val="24"/>
          <w:szCs w:val="24"/>
        </w:rPr>
      </w:pPr>
      <w:r w:rsidRPr="0024198F">
        <w:rPr>
          <w:sz w:val="24"/>
          <w:szCs w:val="24"/>
        </w:rPr>
        <w:t>b) apare pericolul prejudicierii proprietăţii, inclusiv a terţilor;</w:t>
      </w:r>
    </w:p>
    <w:p w:rsidR="001637E2" w:rsidRPr="0024198F" w:rsidRDefault="001637E2" w:rsidP="00FD73F9">
      <w:pPr>
        <w:pStyle w:val="a8"/>
        <w:ind w:right="-144" w:firstLine="720"/>
        <w:rPr>
          <w:sz w:val="24"/>
          <w:szCs w:val="24"/>
        </w:rPr>
      </w:pPr>
      <w:r w:rsidRPr="0024198F">
        <w:rPr>
          <w:sz w:val="24"/>
          <w:szCs w:val="24"/>
        </w:rPr>
        <w:t xml:space="preserve">c) se execută lucrări planificate de </w:t>
      </w:r>
      <w:r w:rsidR="002739B2">
        <w:rPr>
          <w:sz w:val="24"/>
          <w:szCs w:val="24"/>
        </w:rPr>
        <w:t>conectare</w:t>
      </w:r>
      <w:r w:rsidRPr="0024198F">
        <w:rPr>
          <w:sz w:val="24"/>
          <w:szCs w:val="24"/>
        </w:rPr>
        <w:t xml:space="preserve"> şi alte operaţiuni tehnice care nu pot fi executate în alt mod decît prin întreruperea provizorie a furnizării de energie termică;</w:t>
      </w:r>
    </w:p>
    <w:p w:rsidR="001637E2" w:rsidRPr="0024198F" w:rsidRDefault="001637E2" w:rsidP="00FD73F9">
      <w:pPr>
        <w:pStyle w:val="a8"/>
        <w:ind w:right="-144" w:firstLine="720"/>
        <w:rPr>
          <w:sz w:val="24"/>
          <w:szCs w:val="24"/>
        </w:rPr>
      </w:pPr>
      <w:r w:rsidRPr="0024198F">
        <w:rPr>
          <w:sz w:val="24"/>
          <w:szCs w:val="24"/>
        </w:rPr>
        <w:t xml:space="preserve">d) este necesar de a preveni o avarie (situaţie de avarie) sau de a lichida consecinţele acesteia. </w:t>
      </w:r>
    </w:p>
    <w:p w:rsidR="001637E2" w:rsidRPr="0024198F" w:rsidRDefault="001637E2" w:rsidP="00FD73F9">
      <w:pPr>
        <w:pStyle w:val="a8"/>
        <w:ind w:right="-2" w:firstLine="720"/>
        <w:rPr>
          <w:sz w:val="24"/>
        </w:rPr>
      </w:pPr>
      <w:r w:rsidRPr="0024198F">
        <w:rPr>
          <w:sz w:val="24"/>
        </w:rPr>
        <w:t xml:space="preserve">(2) Unitatea termoenergetică este obligată să informeze consumatorul din timp, cu un preaviz de cel puţin două săptămîni despre începutul şi durata întreruperii furnizării energiei termice, </w:t>
      </w:r>
      <w:r w:rsidR="00176847">
        <w:rPr>
          <w:sz w:val="24"/>
        </w:rPr>
        <w:t xml:space="preserve">excepţie facînd </w:t>
      </w:r>
      <w:r w:rsidRPr="0024198F">
        <w:rPr>
          <w:sz w:val="24"/>
        </w:rPr>
        <w:t>în cazul în care întreruperea nu este cauzată de situaţii excepţionale.</w:t>
      </w:r>
    </w:p>
    <w:p w:rsidR="001637E2" w:rsidRPr="0024198F" w:rsidRDefault="001637E2" w:rsidP="00FD73F9">
      <w:pPr>
        <w:pStyle w:val="a8"/>
        <w:ind w:right="-2" w:firstLine="720"/>
        <w:rPr>
          <w:sz w:val="24"/>
        </w:rPr>
      </w:pPr>
      <w:r w:rsidRPr="0024198F">
        <w:rPr>
          <w:sz w:val="24"/>
        </w:rPr>
        <w:t xml:space="preserve">(3) Unitatea termoenergetică nu va repara prejudiciile pe care le-a cauzat prin limitarea sau întreruperea alimentării cu energie termică în circumstanţele prevăzute la alin. (1) dacă a întreprins acţiunile prevăzute la alin. (2) din prezentul articol. </w:t>
      </w:r>
    </w:p>
    <w:p w:rsidR="001637E2" w:rsidRPr="0024198F" w:rsidRDefault="001637E2" w:rsidP="00FD73F9">
      <w:pPr>
        <w:pStyle w:val="a8"/>
        <w:ind w:right="-2" w:firstLine="720"/>
        <w:rPr>
          <w:sz w:val="24"/>
          <w:szCs w:val="24"/>
        </w:rPr>
      </w:pPr>
      <w:r w:rsidRPr="0024198F">
        <w:rPr>
          <w:sz w:val="24"/>
          <w:szCs w:val="24"/>
        </w:rPr>
        <w:t>(4) Unitatea termoenergetică este în drept să limiteze sau să întrerupă furnizarea de energie termică în cazul crizei de combustibil survenită la nivel naţional sau din cauza unor situaţii excepţionale determinate de relaţiile economice internaţionale şi comerţul exterior, economia naţională, protecţia mediului şi de securitatea naţională.</w:t>
      </w:r>
    </w:p>
    <w:p w:rsidR="001637E2" w:rsidRPr="0024198F" w:rsidRDefault="001637E2" w:rsidP="00FD73F9">
      <w:pPr>
        <w:pStyle w:val="a8"/>
        <w:ind w:right="-2" w:firstLine="720"/>
        <w:rPr>
          <w:b/>
          <w:i/>
          <w:sz w:val="24"/>
          <w:u w:val="single"/>
        </w:rPr>
      </w:pPr>
      <w:r w:rsidRPr="0024198F">
        <w:rPr>
          <w:sz w:val="24"/>
        </w:rPr>
        <w:t>(5) Unitatea termoenergetică este în drept să limiteze sau să întrerupă furnizarea de energie termică dacă consumatorul sau titularul de licenţă încalcă clauzele contractului de furnizare a energiei termice.</w:t>
      </w:r>
    </w:p>
    <w:p w:rsidR="001637E2" w:rsidRPr="0024198F" w:rsidRDefault="001637E2" w:rsidP="00FD73F9">
      <w:pPr>
        <w:pStyle w:val="a8"/>
        <w:ind w:right="-2" w:firstLine="720"/>
        <w:rPr>
          <w:sz w:val="24"/>
        </w:rPr>
      </w:pPr>
      <w:r w:rsidRPr="0024198F">
        <w:rPr>
          <w:sz w:val="24"/>
        </w:rPr>
        <w:t>(6) Unitatea termoenergetică poate limita, sista sau întrerupe furnizarea energiei termice dacă producerea şi/sau furnizarea acesteia nu este economic rentabilă. O asemenea decizie va fi anunţată tuturor consumatorilor în scris cu cel puţin 6 luni înainte de 15 octombrie a anului respectiv.</w:t>
      </w:r>
    </w:p>
    <w:p w:rsidR="001637E2" w:rsidRPr="0024198F" w:rsidRDefault="001637E2" w:rsidP="00FD73F9">
      <w:pPr>
        <w:pStyle w:val="a8"/>
        <w:ind w:right="-2" w:firstLine="720"/>
        <w:rPr>
          <w:sz w:val="24"/>
        </w:rPr>
      </w:pPr>
      <w:r w:rsidRPr="0024198F">
        <w:rPr>
          <w:sz w:val="24"/>
        </w:rPr>
        <w:t xml:space="preserve">(7) </w:t>
      </w:r>
      <w:r w:rsidRPr="0024198F">
        <w:rPr>
          <w:color w:val="000000"/>
          <w:sz w:val="24"/>
          <w:szCs w:val="24"/>
        </w:rPr>
        <w:t xml:space="preserve">Deconectarea de la sistemul </w:t>
      </w:r>
      <w:r w:rsidR="00356A96">
        <w:rPr>
          <w:color w:val="000000"/>
          <w:sz w:val="24"/>
          <w:szCs w:val="24"/>
        </w:rPr>
        <w:t xml:space="preserve">centralizat </w:t>
      </w:r>
      <w:r w:rsidRPr="0024198F">
        <w:rPr>
          <w:color w:val="000000"/>
          <w:sz w:val="24"/>
          <w:szCs w:val="24"/>
        </w:rPr>
        <w:t>de alimentare cu a energia termică</w:t>
      </w:r>
      <w:r w:rsidR="00356A96">
        <w:rPr>
          <w:color w:val="000000"/>
          <w:sz w:val="24"/>
          <w:szCs w:val="24"/>
        </w:rPr>
        <w:t>/sistemul colectiv de alimentare cu energie termică</w:t>
      </w:r>
      <w:r w:rsidRPr="0024198F">
        <w:rPr>
          <w:color w:val="000000"/>
          <w:sz w:val="24"/>
          <w:szCs w:val="24"/>
        </w:rPr>
        <w:t>,</w:t>
      </w:r>
      <w:r w:rsidR="00356A96">
        <w:rPr>
          <w:color w:val="000000"/>
          <w:sz w:val="24"/>
          <w:szCs w:val="24"/>
        </w:rPr>
        <w:t xml:space="preserve"> inclusiv </w:t>
      </w:r>
      <w:r w:rsidRPr="0024198F">
        <w:rPr>
          <w:color w:val="000000"/>
          <w:sz w:val="24"/>
          <w:szCs w:val="24"/>
        </w:rPr>
        <w:t xml:space="preserve">în scopul instalării unei alte surse de </w:t>
      </w:r>
      <w:r w:rsidR="00356A96">
        <w:rPr>
          <w:color w:val="000000"/>
          <w:sz w:val="24"/>
          <w:szCs w:val="24"/>
        </w:rPr>
        <w:t xml:space="preserve">alimentare cu energie termică - </w:t>
      </w:r>
      <w:r w:rsidRPr="0024198F">
        <w:rPr>
          <w:color w:val="000000"/>
          <w:sz w:val="24"/>
          <w:szCs w:val="24"/>
        </w:rPr>
        <w:t xml:space="preserve">se interzice, iar deconectarea în legătură cu neachitarea </w:t>
      </w:r>
      <w:r w:rsidR="00356A96">
        <w:rPr>
          <w:color w:val="000000"/>
          <w:sz w:val="24"/>
          <w:szCs w:val="24"/>
        </w:rPr>
        <w:t>energiei termice furnizate</w:t>
      </w:r>
      <w:r w:rsidRPr="0024198F">
        <w:rPr>
          <w:color w:val="000000"/>
          <w:sz w:val="24"/>
          <w:szCs w:val="24"/>
        </w:rPr>
        <w:t xml:space="preserve"> poate fi efectuată doar în baza unei hotărîri judiciare.</w:t>
      </w:r>
    </w:p>
    <w:p w:rsidR="001637E2" w:rsidRPr="0024198F" w:rsidRDefault="001637E2" w:rsidP="00FD73F9">
      <w:pPr>
        <w:pStyle w:val="a8"/>
        <w:ind w:right="-2" w:firstLine="720"/>
        <w:rPr>
          <w:sz w:val="24"/>
        </w:rPr>
      </w:pPr>
      <w:r w:rsidRPr="0024198F">
        <w:rPr>
          <w:sz w:val="24"/>
        </w:rPr>
        <w:t xml:space="preserve">(8) În zonele urbane, clădirile nou-construite şi cele existente supuse renovărilor majore conform </w:t>
      </w:r>
      <w:r w:rsidR="0018287E" w:rsidRPr="0018287E">
        <w:rPr>
          <w:sz w:val="24"/>
        </w:rPr>
        <w:t>l</w:t>
      </w:r>
      <w:r w:rsidRPr="0018287E">
        <w:rPr>
          <w:sz w:val="24"/>
        </w:rPr>
        <w:t>egii privind performanţa energetică a clădirilor,</w:t>
      </w:r>
      <w:r w:rsidRPr="0024198F">
        <w:rPr>
          <w:sz w:val="24"/>
        </w:rPr>
        <w:t xml:space="preserve"> se conectează la sistemul centralizat de </w:t>
      </w:r>
      <w:r w:rsidRPr="0024198F">
        <w:rPr>
          <w:sz w:val="24"/>
        </w:rPr>
        <w:lastRenderedPageBreak/>
        <w:t xml:space="preserve">alimentare cu energie termică existent, cu excepţia cazurilor în care aceasta nu este economic rezonabil. </w:t>
      </w:r>
    </w:p>
    <w:p w:rsidR="001637E2" w:rsidRDefault="001637E2" w:rsidP="0018287E">
      <w:pPr>
        <w:pStyle w:val="a8"/>
        <w:ind w:right="-2" w:firstLine="720"/>
        <w:rPr>
          <w:color w:val="000000"/>
          <w:sz w:val="24"/>
          <w:szCs w:val="24"/>
        </w:rPr>
      </w:pPr>
      <w:r w:rsidRPr="0026726C">
        <w:rPr>
          <w:sz w:val="24"/>
        </w:rPr>
        <w:t xml:space="preserve">(9) </w:t>
      </w:r>
      <w:r w:rsidRPr="0026726C">
        <w:rPr>
          <w:color w:val="000000"/>
          <w:sz w:val="24"/>
          <w:szCs w:val="24"/>
        </w:rPr>
        <w:t xml:space="preserve">Consumatorii, </w:t>
      </w:r>
      <w:r w:rsidR="008D463D" w:rsidRPr="0026726C">
        <w:rPr>
          <w:color w:val="000000"/>
          <w:sz w:val="24"/>
          <w:szCs w:val="24"/>
        </w:rPr>
        <w:t xml:space="preserve">ale căror </w:t>
      </w:r>
      <w:r w:rsidRPr="0026726C">
        <w:rPr>
          <w:color w:val="000000"/>
          <w:sz w:val="24"/>
          <w:szCs w:val="24"/>
        </w:rPr>
        <w:t xml:space="preserve">instalaţii de utilizare a energiei termice sînt debranşate de la sistemul colectiv şi/sau de la sistemul centralizat de alimentare cu energie termică, la momentul întrării în vigoare </w:t>
      </w:r>
      <w:r w:rsidR="008D463D" w:rsidRPr="0026726C">
        <w:rPr>
          <w:color w:val="000000"/>
          <w:sz w:val="24"/>
          <w:szCs w:val="24"/>
        </w:rPr>
        <w:t xml:space="preserve">a </w:t>
      </w:r>
      <w:r w:rsidR="00A44E43" w:rsidRPr="0026726C">
        <w:rPr>
          <w:color w:val="000000"/>
          <w:sz w:val="24"/>
          <w:szCs w:val="24"/>
        </w:rPr>
        <w:t>prezentei</w:t>
      </w:r>
      <w:r w:rsidRPr="0026726C">
        <w:rPr>
          <w:color w:val="000000"/>
          <w:sz w:val="24"/>
          <w:szCs w:val="24"/>
        </w:rPr>
        <w:t xml:space="preserve"> </w:t>
      </w:r>
      <w:r w:rsidR="00A44E43" w:rsidRPr="0026726C">
        <w:rPr>
          <w:color w:val="000000"/>
          <w:sz w:val="24"/>
          <w:szCs w:val="24"/>
        </w:rPr>
        <w:t>l</w:t>
      </w:r>
      <w:r w:rsidRPr="0026726C">
        <w:rPr>
          <w:color w:val="000000"/>
          <w:sz w:val="24"/>
          <w:szCs w:val="24"/>
        </w:rPr>
        <w:t>egi, achită lunar, preţul pentru capacitate, mărime</w:t>
      </w:r>
      <w:r w:rsidR="00B15C78" w:rsidRPr="0026726C">
        <w:rPr>
          <w:color w:val="000000"/>
          <w:sz w:val="24"/>
          <w:szCs w:val="24"/>
        </w:rPr>
        <w:t>a căr</w:t>
      </w:r>
      <w:r w:rsidR="00FD5E48" w:rsidRPr="0026726C">
        <w:rPr>
          <w:color w:val="000000"/>
          <w:sz w:val="24"/>
          <w:szCs w:val="24"/>
        </w:rPr>
        <w:t>uia</w:t>
      </w:r>
      <w:r w:rsidR="00B15C78" w:rsidRPr="0026726C">
        <w:rPr>
          <w:color w:val="000000"/>
          <w:sz w:val="24"/>
          <w:szCs w:val="24"/>
        </w:rPr>
        <w:t xml:space="preserve"> va fi stabilit prin Regulamentul aprobat de către Guvern.</w:t>
      </w:r>
    </w:p>
    <w:p w:rsidR="00A44E43" w:rsidRPr="0024198F" w:rsidRDefault="00A44E43" w:rsidP="0018287E">
      <w:pPr>
        <w:pStyle w:val="a8"/>
        <w:ind w:right="-2" w:firstLine="720"/>
        <w:rPr>
          <w:color w:val="000000"/>
          <w:sz w:val="24"/>
          <w:szCs w:val="24"/>
        </w:rPr>
      </w:pPr>
    </w:p>
    <w:p w:rsidR="001637E2" w:rsidRPr="0024198F" w:rsidRDefault="001637E2" w:rsidP="00FD73F9">
      <w:pPr>
        <w:pStyle w:val="a8"/>
        <w:ind w:right="-2" w:firstLine="720"/>
        <w:rPr>
          <w:sz w:val="24"/>
        </w:rPr>
      </w:pPr>
      <w:r w:rsidRPr="0024198F">
        <w:rPr>
          <w:b/>
          <w:bCs/>
          <w:sz w:val="24"/>
        </w:rPr>
        <w:t>Articolul 4</w:t>
      </w:r>
      <w:r w:rsidR="00AC75F2">
        <w:rPr>
          <w:b/>
          <w:bCs/>
          <w:sz w:val="24"/>
        </w:rPr>
        <w:t>2</w:t>
      </w:r>
      <w:r w:rsidRPr="0024198F">
        <w:rPr>
          <w:b/>
          <w:bCs/>
          <w:sz w:val="24"/>
        </w:rPr>
        <w:t>.</w:t>
      </w:r>
      <w:r w:rsidRPr="0024198F">
        <w:rPr>
          <w:sz w:val="24"/>
        </w:rPr>
        <w:t xml:space="preserve"> </w:t>
      </w:r>
      <w:r w:rsidR="00FF2981">
        <w:rPr>
          <w:sz w:val="24"/>
        </w:rPr>
        <w:t xml:space="preserve">Măsurarea </w:t>
      </w:r>
      <w:r w:rsidRPr="0024198F">
        <w:rPr>
          <w:sz w:val="24"/>
        </w:rPr>
        <w:t>şi achitarea consumului de energie termică</w:t>
      </w:r>
    </w:p>
    <w:p w:rsidR="001637E2" w:rsidRPr="0024198F" w:rsidRDefault="001637E2" w:rsidP="00495574">
      <w:pPr>
        <w:pStyle w:val="a8"/>
        <w:ind w:right="-2" w:firstLine="720"/>
        <w:rPr>
          <w:color w:val="000000"/>
          <w:sz w:val="24"/>
          <w:szCs w:val="24"/>
        </w:rPr>
      </w:pPr>
      <w:r w:rsidRPr="0024198F">
        <w:rPr>
          <w:color w:val="000000"/>
          <w:sz w:val="24"/>
          <w:szCs w:val="24"/>
        </w:rPr>
        <w:t xml:space="preserve">(1) Unităţile termoenergetice sînt responsabile de achiziţionarea, instalarea, exploatarea, întreţinerea şi verificarea metrologică periodică a echipamentelor de </w:t>
      </w:r>
      <w:r w:rsidR="00FF2981">
        <w:rPr>
          <w:color w:val="000000"/>
          <w:sz w:val="24"/>
          <w:szCs w:val="24"/>
        </w:rPr>
        <w:t>măsurare</w:t>
      </w:r>
      <w:r w:rsidRPr="0024198F">
        <w:rPr>
          <w:color w:val="000000"/>
          <w:sz w:val="24"/>
          <w:szCs w:val="24"/>
        </w:rPr>
        <w:t xml:space="preserve"> a consumului de energie termică instal</w:t>
      </w:r>
      <w:r w:rsidR="008D463D">
        <w:rPr>
          <w:color w:val="000000"/>
          <w:sz w:val="24"/>
          <w:szCs w:val="24"/>
        </w:rPr>
        <w:t>a</w:t>
      </w:r>
      <w:r w:rsidRPr="0024198F">
        <w:rPr>
          <w:color w:val="000000"/>
          <w:sz w:val="24"/>
          <w:szCs w:val="24"/>
        </w:rPr>
        <w:t>te la punctul de delimitare a proprietăţii.</w:t>
      </w:r>
      <w:r w:rsidRPr="0024198F">
        <w:rPr>
          <w:sz w:val="24"/>
          <w:szCs w:val="24"/>
        </w:rPr>
        <w:t xml:space="preserve"> Cheltuielile efectiv suportate se includ în calcul la stabilirea tarifului pentru energia termică. </w:t>
      </w:r>
    </w:p>
    <w:p w:rsidR="001637E2" w:rsidRPr="0024198F" w:rsidRDefault="001637E2" w:rsidP="00495574">
      <w:pPr>
        <w:pStyle w:val="a8"/>
        <w:ind w:right="-2" w:firstLine="720"/>
        <w:rPr>
          <w:color w:val="000000"/>
          <w:sz w:val="24"/>
          <w:szCs w:val="24"/>
        </w:rPr>
      </w:pPr>
      <w:r w:rsidRPr="0024198F">
        <w:rPr>
          <w:color w:val="000000"/>
          <w:sz w:val="24"/>
          <w:szCs w:val="24"/>
        </w:rPr>
        <w:t>(2) Unităţile termoenergetice ţin evidenţa energiei termice utilizînd doar echipamente verificate metrologic, ale căror tipuri sînt incluse în Registrul de stat al mijloacelor de măsurare al Republicii Moldova, publicat în Monitorul Oficial al Republicii Moldova.</w:t>
      </w:r>
    </w:p>
    <w:p w:rsidR="001637E2" w:rsidRPr="0024198F" w:rsidRDefault="001637E2" w:rsidP="00495574">
      <w:pPr>
        <w:pStyle w:val="a8"/>
        <w:ind w:right="-2" w:firstLine="720"/>
        <w:rPr>
          <w:sz w:val="24"/>
          <w:szCs w:val="24"/>
        </w:rPr>
      </w:pPr>
      <w:r w:rsidRPr="0024198F">
        <w:rPr>
          <w:color w:val="333333"/>
          <w:sz w:val="24"/>
          <w:szCs w:val="24"/>
        </w:rPr>
        <w:t xml:space="preserve">(3) Echipamentele de </w:t>
      </w:r>
      <w:r w:rsidR="00FF2981">
        <w:rPr>
          <w:color w:val="333333"/>
          <w:sz w:val="24"/>
          <w:szCs w:val="24"/>
        </w:rPr>
        <w:t xml:space="preserve">măsurare </w:t>
      </w:r>
      <w:r w:rsidRPr="0024198F">
        <w:rPr>
          <w:color w:val="333333"/>
          <w:sz w:val="24"/>
          <w:szCs w:val="24"/>
        </w:rPr>
        <w:t>a consumului de energie termică vor fi supuse verificării, conform procedurii stabilite de lege.</w:t>
      </w:r>
    </w:p>
    <w:p w:rsidR="001637E2" w:rsidRPr="0024198F" w:rsidRDefault="001637E2" w:rsidP="00495574">
      <w:pPr>
        <w:pStyle w:val="a8"/>
        <w:ind w:right="-2" w:firstLine="720"/>
        <w:rPr>
          <w:color w:val="000000"/>
          <w:sz w:val="24"/>
          <w:szCs w:val="24"/>
        </w:rPr>
      </w:pPr>
      <w:r w:rsidRPr="0024198F">
        <w:rPr>
          <w:color w:val="000000"/>
          <w:sz w:val="24"/>
          <w:szCs w:val="24"/>
        </w:rPr>
        <w:t xml:space="preserve">(4) Unitățile termoenergetice/consumatorii pot iniţia verificarea metrologică de expertiză a echipamentelor de </w:t>
      </w:r>
      <w:r w:rsidR="00FF2981">
        <w:rPr>
          <w:color w:val="000000"/>
          <w:sz w:val="24"/>
          <w:szCs w:val="24"/>
        </w:rPr>
        <w:t>măsurare</w:t>
      </w:r>
      <w:r w:rsidRPr="0024198F">
        <w:rPr>
          <w:color w:val="000000"/>
          <w:sz w:val="24"/>
          <w:szCs w:val="24"/>
        </w:rPr>
        <w:t xml:space="preserve"> a consumului de energie termică oricînd dacă una dintre părţi are reclamaţii. Dacă reclamaţia se confirmă, se fac recalculări, iar dacă nu se confirmă, cheltuielile de verificare le suportă reclamantul.</w:t>
      </w:r>
    </w:p>
    <w:p w:rsidR="001637E2" w:rsidRPr="0024198F" w:rsidRDefault="001637E2" w:rsidP="00F0688D">
      <w:pPr>
        <w:pStyle w:val="a8"/>
        <w:ind w:right="-2" w:firstLine="720"/>
        <w:rPr>
          <w:sz w:val="24"/>
        </w:rPr>
      </w:pPr>
      <w:r w:rsidRPr="0024198F">
        <w:rPr>
          <w:sz w:val="24"/>
        </w:rPr>
        <w:t>(5) Reprezentanții u</w:t>
      </w:r>
      <w:r w:rsidRPr="0024198F">
        <w:rPr>
          <w:color w:val="000000"/>
          <w:sz w:val="24"/>
          <w:szCs w:val="24"/>
        </w:rPr>
        <w:t xml:space="preserve">nităților termoenergetice/consumatorii </w:t>
      </w:r>
      <w:r w:rsidRPr="0024198F">
        <w:rPr>
          <w:sz w:val="24"/>
        </w:rPr>
        <w:t xml:space="preserve">au dreptul să inspecteze echipamentele de </w:t>
      </w:r>
      <w:r w:rsidR="00FF2981">
        <w:rPr>
          <w:sz w:val="24"/>
        </w:rPr>
        <w:t>măsurare</w:t>
      </w:r>
      <w:r w:rsidRPr="0024198F">
        <w:rPr>
          <w:sz w:val="24"/>
        </w:rPr>
        <w:t xml:space="preserve"> a consumului de energie termică în prezenţa unui reprezentant al furnizorului.</w:t>
      </w:r>
    </w:p>
    <w:p w:rsidR="001637E2" w:rsidRPr="0024198F" w:rsidRDefault="001637E2" w:rsidP="00F0688D">
      <w:pPr>
        <w:pStyle w:val="a8"/>
        <w:ind w:right="-2" w:firstLine="720"/>
        <w:rPr>
          <w:sz w:val="24"/>
        </w:rPr>
      </w:pPr>
      <w:r w:rsidRPr="0024198F">
        <w:rPr>
          <w:sz w:val="24"/>
        </w:rPr>
        <w:t xml:space="preserve">(6) </w:t>
      </w:r>
      <w:r w:rsidRPr="0024198F">
        <w:rPr>
          <w:color w:val="000000"/>
          <w:sz w:val="24"/>
          <w:szCs w:val="24"/>
        </w:rPr>
        <w:t xml:space="preserve">Unitățile termoenergetice/consumatorii </w:t>
      </w:r>
      <w:r w:rsidRPr="0024198F">
        <w:rPr>
          <w:sz w:val="24"/>
        </w:rPr>
        <w:t xml:space="preserve">vor achita costul energiei termice conform indicaţiilor echipamentelor de </w:t>
      </w:r>
      <w:r w:rsidR="00FF2981">
        <w:rPr>
          <w:sz w:val="24"/>
        </w:rPr>
        <w:t>măsurare</w:t>
      </w:r>
      <w:r w:rsidRPr="0024198F">
        <w:rPr>
          <w:sz w:val="24"/>
        </w:rPr>
        <w:t xml:space="preserve"> a consumului de energie termică şi potrivit prevederilor contractului de furnizare a energiei termice.</w:t>
      </w:r>
    </w:p>
    <w:p w:rsidR="001637E2" w:rsidRPr="0024198F" w:rsidRDefault="001637E2" w:rsidP="00B60F9C">
      <w:pPr>
        <w:jc w:val="both"/>
        <w:rPr>
          <w:b/>
          <w:bCs/>
          <w:color w:val="000000"/>
          <w:sz w:val="24"/>
          <w:szCs w:val="24"/>
          <w:lang w:val="ro-RO" w:eastAsia="ru-RU"/>
        </w:rPr>
      </w:pPr>
    </w:p>
    <w:p w:rsidR="001637E2" w:rsidRPr="0024198F" w:rsidRDefault="001637E2" w:rsidP="00D36DC7">
      <w:pPr>
        <w:pStyle w:val="a8"/>
        <w:ind w:right="-2" w:firstLine="0"/>
        <w:jc w:val="center"/>
        <w:rPr>
          <w:b/>
          <w:sz w:val="24"/>
        </w:rPr>
      </w:pPr>
      <w:r w:rsidRPr="0024198F">
        <w:rPr>
          <w:b/>
          <w:sz w:val="24"/>
        </w:rPr>
        <w:t>Capitolul IX</w:t>
      </w:r>
    </w:p>
    <w:p w:rsidR="001637E2" w:rsidRPr="0024198F" w:rsidRDefault="001637E2" w:rsidP="00D36DC7">
      <w:pPr>
        <w:pStyle w:val="a8"/>
        <w:ind w:right="-2" w:firstLine="0"/>
        <w:jc w:val="center"/>
        <w:rPr>
          <w:b/>
          <w:sz w:val="24"/>
        </w:rPr>
      </w:pPr>
      <w:r w:rsidRPr="0024198F">
        <w:rPr>
          <w:b/>
          <w:sz w:val="24"/>
        </w:rPr>
        <w:t>REGLEMENTAREA TARIFELOR</w:t>
      </w:r>
    </w:p>
    <w:p w:rsidR="001637E2" w:rsidRPr="0024198F" w:rsidRDefault="001637E2" w:rsidP="00FD73F9">
      <w:pPr>
        <w:pStyle w:val="a8"/>
        <w:ind w:left="2694" w:right="-2" w:hanging="1974"/>
        <w:rPr>
          <w:sz w:val="24"/>
        </w:rPr>
      </w:pPr>
    </w:p>
    <w:p w:rsidR="001637E2" w:rsidRPr="0024198F" w:rsidRDefault="001637E2" w:rsidP="00FD73F9">
      <w:pPr>
        <w:pStyle w:val="a8"/>
        <w:ind w:left="2694" w:right="-2" w:hanging="1974"/>
        <w:rPr>
          <w:sz w:val="24"/>
          <w:szCs w:val="24"/>
        </w:rPr>
      </w:pPr>
      <w:r w:rsidRPr="0024198F">
        <w:rPr>
          <w:b/>
          <w:bCs/>
          <w:sz w:val="24"/>
          <w:szCs w:val="24"/>
        </w:rPr>
        <w:t>Articolul 4</w:t>
      </w:r>
      <w:r w:rsidR="00463303">
        <w:rPr>
          <w:b/>
          <w:bCs/>
          <w:sz w:val="24"/>
          <w:szCs w:val="24"/>
        </w:rPr>
        <w:t>3</w:t>
      </w:r>
      <w:r w:rsidRPr="0024198F">
        <w:rPr>
          <w:b/>
          <w:bCs/>
          <w:sz w:val="24"/>
          <w:szCs w:val="24"/>
        </w:rPr>
        <w:t>.</w:t>
      </w:r>
      <w:r w:rsidRPr="0024198F">
        <w:rPr>
          <w:sz w:val="24"/>
          <w:szCs w:val="24"/>
        </w:rPr>
        <w:t xml:space="preserve"> Structura tarifelor </w:t>
      </w:r>
    </w:p>
    <w:p w:rsidR="001637E2" w:rsidRPr="0024198F" w:rsidRDefault="001637E2" w:rsidP="003C7385">
      <w:pPr>
        <w:pStyle w:val="a8"/>
        <w:ind w:right="-2" w:firstLine="720"/>
        <w:rPr>
          <w:sz w:val="24"/>
          <w:szCs w:val="24"/>
        </w:rPr>
      </w:pPr>
      <w:r w:rsidRPr="0024198F">
        <w:rPr>
          <w:sz w:val="24"/>
          <w:szCs w:val="24"/>
        </w:rPr>
        <w:t xml:space="preserve">(1) Tarifele pentru energia termică constau din două părţi componente: </w:t>
      </w:r>
    </w:p>
    <w:p w:rsidR="001637E2" w:rsidRPr="0024198F" w:rsidRDefault="001637E2" w:rsidP="00FD73F9">
      <w:pPr>
        <w:pStyle w:val="a8"/>
        <w:ind w:right="-2" w:firstLine="720"/>
        <w:rPr>
          <w:sz w:val="24"/>
          <w:szCs w:val="24"/>
        </w:rPr>
      </w:pPr>
      <w:r w:rsidRPr="0024198F">
        <w:rPr>
          <w:sz w:val="24"/>
          <w:szCs w:val="24"/>
        </w:rPr>
        <w:t>a) preţul pentru capacitate c</w:t>
      </w:r>
      <w:r w:rsidR="00E87CBD">
        <w:rPr>
          <w:sz w:val="24"/>
          <w:szCs w:val="24"/>
        </w:rPr>
        <w:t>are</w:t>
      </w:r>
      <w:r w:rsidRPr="0024198F">
        <w:rPr>
          <w:sz w:val="24"/>
          <w:szCs w:val="24"/>
        </w:rPr>
        <w:t xml:space="preserve"> reflectă costurile constante ce ţin de producerea, transportul, distribuţia şi/sau furnizarea energiei termice, cu excepţia cheltuielilor ce ţin de pierderile supranormative de energie termică</w:t>
      </w:r>
      <w:r w:rsidRPr="0026726C">
        <w:rPr>
          <w:sz w:val="24"/>
          <w:szCs w:val="24"/>
        </w:rPr>
        <w:t xml:space="preserve">. Se stabilește că, prețul pentru capacitate </w:t>
      </w:r>
      <w:r w:rsidR="00077F40" w:rsidRPr="0026726C">
        <w:rPr>
          <w:color w:val="000000"/>
          <w:sz w:val="24"/>
          <w:szCs w:val="24"/>
        </w:rPr>
        <w:t>va fi stabilit prin Regulamentul aprobat de către Guvern</w:t>
      </w:r>
      <w:r w:rsidRPr="0026726C">
        <w:rPr>
          <w:sz w:val="24"/>
          <w:szCs w:val="24"/>
        </w:rPr>
        <w:t>;</w:t>
      </w:r>
      <w:bookmarkStart w:id="1" w:name="_GoBack"/>
      <w:bookmarkEnd w:id="1"/>
    </w:p>
    <w:p w:rsidR="001637E2" w:rsidRPr="0024198F" w:rsidRDefault="001637E2" w:rsidP="00FD73F9">
      <w:pPr>
        <w:pStyle w:val="a8"/>
        <w:ind w:right="-2" w:firstLine="720"/>
        <w:rPr>
          <w:sz w:val="24"/>
          <w:szCs w:val="24"/>
        </w:rPr>
      </w:pPr>
      <w:r w:rsidRPr="0024198F">
        <w:rPr>
          <w:sz w:val="24"/>
          <w:szCs w:val="24"/>
        </w:rPr>
        <w:t xml:space="preserve">b) preţul energiei termice ce reflectă costurile variabile ale energiei termice furnizate. </w:t>
      </w:r>
    </w:p>
    <w:p w:rsidR="001637E2" w:rsidRPr="0024198F" w:rsidRDefault="001637E2" w:rsidP="00FD73F9">
      <w:pPr>
        <w:pStyle w:val="aa"/>
        <w:ind w:right="-2" w:firstLine="720"/>
        <w:jc w:val="both"/>
        <w:rPr>
          <w:szCs w:val="24"/>
        </w:rPr>
      </w:pPr>
      <w:r w:rsidRPr="0024198F">
        <w:rPr>
          <w:szCs w:val="24"/>
        </w:rPr>
        <w:t xml:space="preserve">(2) Tarifele şi componentele tarifelor pentru energia termică nu vor include în sine şi nu vor lua în calcul pierderile supranormative de energie termică, alte consumuri şi cheltuieli nejustificate. </w:t>
      </w:r>
    </w:p>
    <w:p w:rsidR="001637E2" w:rsidRPr="0024198F" w:rsidRDefault="001637E2" w:rsidP="004D5B6A">
      <w:pPr>
        <w:pStyle w:val="aa"/>
        <w:ind w:right="-2" w:firstLine="720"/>
        <w:jc w:val="both"/>
        <w:rPr>
          <w:szCs w:val="24"/>
        </w:rPr>
      </w:pPr>
      <w:r w:rsidRPr="0024198F">
        <w:rPr>
          <w:szCs w:val="24"/>
        </w:rPr>
        <w:t>(3) Metodolog</w:t>
      </w:r>
      <w:r w:rsidR="004D5B6A">
        <w:rPr>
          <w:szCs w:val="24"/>
        </w:rPr>
        <w:t>ia</w:t>
      </w:r>
      <w:r w:rsidRPr="0024198F">
        <w:rPr>
          <w:szCs w:val="24"/>
        </w:rPr>
        <w:t xml:space="preserve"> de calculare şi aplicare a tarifelor pentru energia termică, în cazul unităţilor termoenergetice reglementate, </w:t>
      </w:r>
      <w:r w:rsidR="004D5B6A">
        <w:rPr>
          <w:szCs w:val="24"/>
        </w:rPr>
        <w:t>este elaborată</w:t>
      </w:r>
      <w:r w:rsidRPr="0024198F">
        <w:rPr>
          <w:szCs w:val="24"/>
        </w:rPr>
        <w:t xml:space="preserve"> şi aprobat</w:t>
      </w:r>
      <w:r w:rsidR="004D5B6A">
        <w:rPr>
          <w:szCs w:val="24"/>
        </w:rPr>
        <w:t>ă</w:t>
      </w:r>
      <w:r w:rsidRPr="0024198F">
        <w:rPr>
          <w:szCs w:val="24"/>
        </w:rPr>
        <w:t xml:space="preserve"> de Agenţie</w:t>
      </w:r>
      <w:r w:rsidR="004D5B6A">
        <w:rPr>
          <w:szCs w:val="24"/>
        </w:rPr>
        <w:t>, în coordonare cu Guvernul</w:t>
      </w:r>
      <w:r w:rsidRPr="0024198F">
        <w:rPr>
          <w:szCs w:val="24"/>
        </w:rPr>
        <w:t>.</w:t>
      </w:r>
    </w:p>
    <w:p w:rsidR="001637E2" w:rsidRPr="0024198F" w:rsidRDefault="001637E2" w:rsidP="004D5B6A">
      <w:pPr>
        <w:pStyle w:val="a8"/>
        <w:tabs>
          <w:tab w:val="left" w:pos="4253"/>
        </w:tabs>
        <w:ind w:right="-2" w:firstLine="720"/>
        <w:jc w:val="left"/>
        <w:rPr>
          <w:color w:val="000000"/>
          <w:sz w:val="24"/>
          <w:szCs w:val="24"/>
        </w:rPr>
      </w:pPr>
      <w:r w:rsidRPr="0024198F">
        <w:rPr>
          <w:color w:val="000000"/>
          <w:sz w:val="24"/>
          <w:szCs w:val="24"/>
        </w:rPr>
        <w:t>(4) M</w:t>
      </w:r>
      <w:r w:rsidRPr="0024198F">
        <w:rPr>
          <w:sz w:val="24"/>
          <w:szCs w:val="24"/>
        </w:rPr>
        <w:t>etodologi</w:t>
      </w:r>
      <w:r w:rsidR="005F74E1">
        <w:rPr>
          <w:sz w:val="24"/>
          <w:szCs w:val="24"/>
        </w:rPr>
        <w:t>a</w:t>
      </w:r>
      <w:r w:rsidRPr="0024198F">
        <w:rPr>
          <w:sz w:val="24"/>
          <w:szCs w:val="24"/>
        </w:rPr>
        <w:t xml:space="preserve"> de calculare şi aplicare a tarifelor pentru energia termică</w:t>
      </w:r>
      <w:r w:rsidRPr="0024198F">
        <w:rPr>
          <w:color w:val="000000"/>
          <w:sz w:val="24"/>
          <w:szCs w:val="24"/>
        </w:rPr>
        <w:t xml:space="preserve"> includ</w:t>
      </w:r>
      <w:r w:rsidR="005F74E1">
        <w:rPr>
          <w:color w:val="000000"/>
          <w:sz w:val="24"/>
          <w:szCs w:val="24"/>
        </w:rPr>
        <w:t>e</w:t>
      </w:r>
      <w:r w:rsidRPr="0024198F">
        <w:rPr>
          <w:color w:val="000000"/>
          <w:sz w:val="24"/>
          <w:szCs w:val="24"/>
        </w:rPr>
        <w:t xml:space="preserve">: </w:t>
      </w:r>
    </w:p>
    <w:p w:rsidR="001637E2" w:rsidRPr="0024198F" w:rsidRDefault="001637E2" w:rsidP="00904D15">
      <w:pPr>
        <w:pStyle w:val="a8"/>
        <w:tabs>
          <w:tab w:val="left" w:pos="4253"/>
        </w:tabs>
        <w:ind w:right="-2" w:firstLine="720"/>
        <w:jc w:val="left"/>
        <w:rPr>
          <w:color w:val="000000"/>
          <w:sz w:val="24"/>
          <w:szCs w:val="24"/>
        </w:rPr>
      </w:pPr>
      <w:r w:rsidRPr="0024198F">
        <w:rPr>
          <w:color w:val="000000"/>
          <w:sz w:val="24"/>
          <w:szCs w:val="24"/>
        </w:rPr>
        <w:t xml:space="preserve">a) componenţa şi modul de calculare: </w:t>
      </w:r>
    </w:p>
    <w:p w:rsidR="005F74E1" w:rsidRDefault="005F74E1" w:rsidP="005F74E1">
      <w:pPr>
        <w:pStyle w:val="a8"/>
        <w:ind w:left="360" w:right="-2" w:firstLine="0"/>
        <w:rPr>
          <w:color w:val="000000"/>
          <w:sz w:val="24"/>
          <w:szCs w:val="24"/>
        </w:rPr>
      </w:pPr>
      <w:r>
        <w:rPr>
          <w:color w:val="000000"/>
          <w:sz w:val="24"/>
          <w:szCs w:val="24"/>
        </w:rPr>
        <w:t xml:space="preserve">- </w:t>
      </w:r>
      <w:r w:rsidR="001637E2" w:rsidRPr="0024198F">
        <w:rPr>
          <w:color w:val="000000"/>
          <w:sz w:val="24"/>
          <w:szCs w:val="24"/>
        </w:rPr>
        <w:t xml:space="preserve">a consumurilor aferente procurărilor de resurse energetice primare şi a energiei termice, inclusiv principiile de recunoaştere a nivelului rezonabil şi justificat al consumului tehnologic din reţelele termice; </w:t>
      </w:r>
    </w:p>
    <w:p w:rsidR="001637E2" w:rsidRPr="0024198F" w:rsidRDefault="005F74E1" w:rsidP="005F74E1">
      <w:pPr>
        <w:pStyle w:val="a8"/>
        <w:ind w:left="360" w:right="-2" w:firstLine="0"/>
        <w:rPr>
          <w:color w:val="000000"/>
          <w:sz w:val="24"/>
          <w:szCs w:val="24"/>
        </w:rPr>
      </w:pPr>
      <w:r>
        <w:rPr>
          <w:color w:val="000000"/>
          <w:sz w:val="24"/>
          <w:szCs w:val="24"/>
        </w:rPr>
        <w:t xml:space="preserve">- </w:t>
      </w:r>
      <w:r w:rsidR="001637E2" w:rsidRPr="0024198F">
        <w:rPr>
          <w:color w:val="000000"/>
          <w:sz w:val="24"/>
          <w:szCs w:val="24"/>
        </w:rPr>
        <w:t>a consumurilor de materiale;</w:t>
      </w:r>
    </w:p>
    <w:p w:rsidR="001637E2" w:rsidRPr="005F74E1" w:rsidRDefault="005F74E1" w:rsidP="005F74E1">
      <w:pPr>
        <w:pStyle w:val="a8"/>
        <w:ind w:left="360" w:right="-2" w:firstLine="0"/>
        <w:rPr>
          <w:color w:val="000000"/>
          <w:sz w:val="24"/>
          <w:szCs w:val="24"/>
        </w:rPr>
      </w:pPr>
      <w:r>
        <w:rPr>
          <w:color w:val="000000"/>
          <w:sz w:val="24"/>
          <w:szCs w:val="24"/>
        </w:rPr>
        <w:t xml:space="preserve">- </w:t>
      </w:r>
      <w:r w:rsidR="001637E2" w:rsidRPr="0024198F">
        <w:rPr>
          <w:color w:val="000000"/>
          <w:sz w:val="24"/>
          <w:szCs w:val="24"/>
        </w:rPr>
        <w:t>a consumurilor aferente retribuirii muncii;</w:t>
      </w:r>
    </w:p>
    <w:p w:rsidR="001637E2" w:rsidRPr="005F74E1" w:rsidRDefault="005F74E1" w:rsidP="005F74E1">
      <w:pPr>
        <w:pStyle w:val="a8"/>
        <w:ind w:left="360" w:right="-2" w:firstLine="0"/>
        <w:rPr>
          <w:color w:val="000000"/>
          <w:sz w:val="24"/>
          <w:szCs w:val="24"/>
        </w:rPr>
      </w:pPr>
      <w:r>
        <w:rPr>
          <w:color w:val="000000"/>
          <w:sz w:val="24"/>
          <w:szCs w:val="24"/>
        </w:rPr>
        <w:t xml:space="preserve">- </w:t>
      </w:r>
      <w:r w:rsidR="001637E2" w:rsidRPr="005F74E1">
        <w:rPr>
          <w:color w:val="000000"/>
          <w:sz w:val="24"/>
          <w:szCs w:val="24"/>
        </w:rPr>
        <w:t>a amortizării mijloacelor fixe;</w:t>
      </w:r>
    </w:p>
    <w:p w:rsidR="001637E2" w:rsidRPr="005F74E1" w:rsidRDefault="005F74E1" w:rsidP="005F74E1">
      <w:pPr>
        <w:pStyle w:val="a8"/>
        <w:ind w:left="360" w:right="-2" w:firstLine="0"/>
        <w:rPr>
          <w:color w:val="000000"/>
          <w:sz w:val="24"/>
          <w:szCs w:val="24"/>
        </w:rPr>
      </w:pPr>
      <w:r>
        <w:rPr>
          <w:color w:val="000000"/>
          <w:sz w:val="24"/>
          <w:szCs w:val="24"/>
        </w:rPr>
        <w:lastRenderedPageBreak/>
        <w:t xml:space="preserve">- </w:t>
      </w:r>
      <w:r w:rsidR="001637E2" w:rsidRPr="0024198F">
        <w:rPr>
          <w:color w:val="000000"/>
          <w:sz w:val="24"/>
          <w:szCs w:val="24"/>
        </w:rPr>
        <w:t>a consumurilor aferente exploatării eficiente şi întreţinerii obiectelor sistemului termoenergetic;</w:t>
      </w:r>
    </w:p>
    <w:p w:rsidR="001637E2" w:rsidRPr="005F74E1" w:rsidRDefault="005F74E1" w:rsidP="005F74E1">
      <w:pPr>
        <w:pStyle w:val="a8"/>
        <w:ind w:left="360" w:right="-2" w:firstLine="0"/>
        <w:rPr>
          <w:color w:val="000000"/>
          <w:sz w:val="24"/>
          <w:szCs w:val="24"/>
        </w:rPr>
      </w:pPr>
      <w:r>
        <w:rPr>
          <w:color w:val="000000"/>
          <w:sz w:val="24"/>
          <w:szCs w:val="24"/>
        </w:rPr>
        <w:t xml:space="preserve">- </w:t>
      </w:r>
      <w:r w:rsidR="001637E2" w:rsidRPr="0024198F">
        <w:rPr>
          <w:color w:val="000000"/>
          <w:sz w:val="24"/>
          <w:szCs w:val="24"/>
        </w:rPr>
        <w:t>a cheltuielilor comerciale, generale şi administrative;</w:t>
      </w:r>
    </w:p>
    <w:p w:rsidR="001637E2" w:rsidRPr="005F74E1" w:rsidRDefault="005F74E1" w:rsidP="005F74E1">
      <w:pPr>
        <w:pStyle w:val="a8"/>
        <w:ind w:left="360" w:right="-2" w:firstLine="0"/>
        <w:rPr>
          <w:color w:val="000000"/>
          <w:sz w:val="24"/>
          <w:szCs w:val="24"/>
        </w:rPr>
      </w:pPr>
      <w:r>
        <w:rPr>
          <w:color w:val="000000"/>
          <w:sz w:val="24"/>
          <w:szCs w:val="24"/>
        </w:rPr>
        <w:t xml:space="preserve">- </w:t>
      </w:r>
      <w:r w:rsidR="001637E2" w:rsidRPr="0024198F">
        <w:rPr>
          <w:color w:val="000000"/>
          <w:sz w:val="24"/>
          <w:szCs w:val="24"/>
        </w:rPr>
        <w:t>a altor cheltuieli operaţionale;</w:t>
      </w:r>
    </w:p>
    <w:p w:rsidR="001637E2" w:rsidRPr="005F74E1" w:rsidRDefault="005F74E1" w:rsidP="005F74E1">
      <w:pPr>
        <w:pStyle w:val="a8"/>
        <w:ind w:left="360" w:right="-2" w:firstLine="0"/>
        <w:rPr>
          <w:color w:val="000000"/>
          <w:sz w:val="24"/>
          <w:szCs w:val="24"/>
        </w:rPr>
      </w:pPr>
      <w:r>
        <w:rPr>
          <w:color w:val="000000"/>
          <w:sz w:val="24"/>
          <w:szCs w:val="24"/>
        </w:rPr>
        <w:t xml:space="preserve">- </w:t>
      </w:r>
      <w:r w:rsidR="001637E2" w:rsidRPr="0024198F">
        <w:rPr>
          <w:color w:val="000000"/>
          <w:sz w:val="24"/>
          <w:szCs w:val="24"/>
        </w:rPr>
        <w:t>a nivelului de rentabilitate determinat în conformitate cu metoda costului mediu ponderat al capitalului şi aplicat la valoarea netă a activelor materiale pe termen lung.</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b) determinarea costurilor incluse în tarif, separat pentru fiecare activitate desfăşurată de titularul de licenţă;</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d) principiile de efectuare a investiţiilor în sectorul termoenergetic şi modul de recuperare a acestora prin tarif;</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e) metoda de separare a consumurilor, a cheltuielilor şi a profitului, specificate la lit.</w:t>
      </w:r>
      <w:r w:rsidR="00FB2486">
        <w:rPr>
          <w:color w:val="000000"/>
          <w:sz w:val="24"/>
          <w:szCs w:val="24"/>
        </w:rPr>
        <w:t xml:space="preserve"> </w:t>
      </w:r>
      <w:r w:rsidRPr="0024198F">
        <w:rPr>
          <w:color w:val="000000"/>
          <w:sz w:val="24"/>
          <w:szCs w:val="24"/>
        </w:rPr>
        <w:t>a), la producerea energiei electrice şi a energiei termice, înregistrate de</w:t>
      </w:r>
      <w:r w:rsidRPr="0024198F">
        <w:rPr>
          <w:sz w:val="24"/>
          <w:szCs w:val="24"/>
        </w:rPr>
        <w:t xml:space="preserve"> centralele electrice cu termoficare, centralele de producere a energiei electrice şi termice în regim de cogenerare de eficienţă înaltă</w:t>
      </w:r>
      <w:r w:rsidR="00284AF1">
        <w:rPr>
          <w:sz w:val="24"/>
          <w:szCs w:val="24"/>
        </w:rPr>
        <w:t>;</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f) modul de ajustare a tarifelor pentru perioada de valabilitate a metodologi</w:t>
      </w:r>
      <w:r w:rsidR="00CC1D76">
        <w:rPr>
          <w:color w:val="000000"/>
          <w:sz w:val="24"/>
          <w:szCs w:val="24"/>
        </w:rPr>
        <w:t>ei</w:t>
      </w:r>
      <w:r w:rsidRPr="0024198F">
        <w:rPr>
          <w:color w:val="000000"/>
          <w:sz w:val="24"/>
          <w:szCs w:val="24"/>
        </w:rPr>
        <w:t xml:space="preserve"> tarifare.</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 xml:space="preserve">(5) </w:t>
      </w:r>
      <w:r w:rsidR="007660C2">
        <w:rPr>
          <w:color w:val="000000"/>
          <w:sz w:val="24"/>
          <w:szCs w:val="24"/>
        </w:rPr>
        <w:t>M</w:t>
      </w:r>
      <w:r w:rsidR="007660C2">
        <w:rPr>
          <w:sz w:val="24"/>
          <w:szCs w:val="24"/>
        </w:rPr>
        <w:t>etodologia</w:t>
      </w:r>
      <w:r w:rsidRPr="0024198F">
        <w:rPr>
          <w:sz w:val="24"/>
          <w:szCs w:val="24"/>
        </w:rPr>
        <w:t xml:space="preserve"> de calculare şi aplicare a tarifelor pentru energia termică</w:t>
      </w:r>
      <w:r w:rsidRPr="0024198F">
        <w:rPr>
          <w:color w:val="000000"/>
          <w:sz w:val="24"/>
          <w:szCs w:val="24"/>
        </w:rPr>
        <w:t xml:space="preserve"> trebuie să contribuie la furnizarea fiabilă a energiei termice, cu cheltuieli minime şi cu utilizarea eficientă a obiectelor s</w:t>
      </w:r>
      <w:r w:rsidR="007660C2">
        <w:rPr>
          <w:color w:val="000000"/>
          <w:sz w:val="24"/>
          <w:szCs w:val="24"/>
        </w:rPr>
        <w:t>ectorului</w:t>
      </w:r>
      <w:r w:rsidRPr="0024198F">
        <w:rPr>
          <w:color w:val="000000"/>
          <w:sz w:val="24"/>
          <w:szCs w:val="24"/>
        </w:rPr>
        <w:t xml:space="preserve"> termoenergetic, inclusiv a capacităţilor de produc</w:t>
      </w:r>
      <w:r w:rsidR="007660C2">
        <w:rPr>
          <w:color w:val="000000"/>
          <w:sz w:val="24"/>
          <w:szCs w:val="24"/>
        </w:rPr>
        <w:t>ere</w:t>
      </w:r>
      <w:r w:rsidRPr="0024198F">
        <w:rPr>
          <w:color w:val="000000"/>
          <w:sz w:val="24"/>
          <w:szCs w:val="24"/>
        </w:rPr>
        <w:t xml:space="preserve">. </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 xml:space="preserve">(6) </w:t>
      </w:r>
      <w:r w:rsidRPr="007660C2">
        <w:rPr>
          <w:color w:val="000000"/>
          <w:sz w:val="24"/>
          <w:szCs w:val="24"/>
        </w:rPr>
        <w:t>Titularii</w:t>
      </w:r>
      <w:r w:rsidRPr="0024198F">
        <w:rPr>
          <w:color w:val="000000"/>
          <w:sz w:val="24"/>
          <w:szCs w:val="24"/>
        </w:rPr>
        <w:t xml:space="preserve"> de licenţe sînt obligaţi să prezinte Agenţiei informaţiile care îi sînt necesare în activitatea de supraveghere a corectitudinii evidenţei consumurilor şi cheltuielilor efective şi a calculării tarifelor la energia termică. </w:t>
      </w:r>
    </w:p>
    <w:p w:rsidR="001637E2" w:rsidRPr="0024198F" w:rsidRDefault="001637E2" w:rsidP="00825675">
      <w:pPr>
        <w:pStyle w:val="a8"/>
        <w:tabs>
          <w:tab w:val="left" w:pos="567"/>
        </w:tabs>
        <w:ind w:right="-2" w:firstLine="0"/>
        <w:rPr>
          <w:color w:val="000000"/>
          <w:sz w:val="24"/>
          <w:szCs w:val="24"/>
        </w:rPr>
      </w:pPr>
      <w:r w:rsidRPr="0024198F">
        <w:rPr>
          <w:color w:val="000000"/>
          <w:sz w:val="24"/>
          <w:szCs w:val="24"/>
        </w:rPr>
        <w:tab/>
        <w:t xml:space="preserve">(7) Hotărîrile Agenţiei cu privire la aprobarea tarifelor la energia termică se publică în Monitorul Oficial al Republicii Moldova. </w:t>
      </w:r>
    </w:p>
    <w:p w:rsidR="001637E2" w:rsidRPr="0024198F" w:rsidRDefault="001637E2" w:rsidP="00FD73F9">
      <w:pPr>
        <w:pStyle w:val="a8"/>
        <w:ind w:right="-2" w:firstLine="720"/>
        <w:jc w:val="center"/>
        <w:rPr>
          <w:b/>
          <w:sz w:val="24"/>
        </w:rPr>
      </w:pPr>
    </w:p>
    <w:p w:rsidR="001637E2" w:rsidRPr="0024198F" w:rsidRDefault="001637E2" w:rsidP="00FD73F9">
      <w:pPr>
        <w:pStyle w:val="a8"/>
        <w:ind w:right="-2" w:firstLine="720"/>
        <w:jc w:val="center"/>
        <w:rPr>
          <w:b/>
          <w:sz w:val="24"/>
        </w:rPr>
      </w:pPr>
      <w:r w:rsidRPr="0024198F">
        <w:rPr>
          <w:b/>
          <w:sz w:val="24"/>
        </w:rPr>
        <w:t>Capitolul X</w:t>
      </w:r>
    </w:p>
    <w:p w:rsidR="001637E2" w:rsidRPr="0024198F" w:rsidRDefault="001637E2" w:rsidP="00FD73F9">
      <w:pPr>
        <w:pStyle w:val="a8"/>
        <w:ind w:right="-2" w:firstLine="720"/>
        <w:jc w:val="center"/>
        <w:rPr>
          <w:sz w:val="24"/>
        </w:rPr>
      </w:pPr>
      <w:r w:rsidRPr="0024198F">
        <w:rPr>
          <w:b/>
          <w:sz w:val="24"/>
        </w:rPr>
        <w:t>DISPOZIŢII FINALE ŞI TRANZITORII</w:t>
      </w:r>
    </w:p>
    <w:p w:rsidR="001637E2" w:rsidRPr="0024198F" w:rsidRDefault="001637E2" w:rsidP="00FD73F9">
      <w:pPr>
        <w:pStyle w:val="a8"/>
        <w:ind w:right="-2" w:firstLine="720"/>
        <w:rPr>
          <w:b/>
          <w:bCs/>
          <w:sz w:val="24"/>
        </w:rPr>
      </w:pPr>
    </w:p>
    <w:p w:rsidR="001637E2" w:rsidRPr="0024198F" w:rsidRDefault="001637E2" w:rsidP="00FD73F9">
      <w:pPr>
        <w:pStyle w:val="a8"/>
        <w:ind w:right="-2" w:firstLine="720"/>
        <w:rPr>
          <w:b/>
          <w:sz w:val="24"/>
        </w:rPr>
      </w:pPr>
      <w:r w:rsidRPr="0024198F">
        <w:rPr>
          <w:b/>
          <w:bCs/>
          <w:sz w:val="24"/>
        </w:rPr>
        <w:t>Articolul 4</w:t>
      </w:r>
      <w:r w:rsidR="00463303">
        <w:rPr>
          <w:b/>
          <w:bCs/>
          <w:sz w:val="24"/>
        </w:rPr>
        <w:t>4</w:t>
      </w:r>
      <w:r w:rsidRPr="0024198F">
        <w:rPr>
          <w:b/>
          <w:bCs/>
          <w:sz w:val="24"/>
        </w:rPr>
        <w:t>.</w:t>
      </w:r>
      <w:r w:rsidRPr="0024198F">
        <w:rPr>
          <w:b/>
          <w:sz w:val="24"/>
        </w:rPr>
        <w:t xml:space="preserve"> Dispoziţii finale</w:t>
      </w:r>
    </w:p>
    <w:p w:rsidR="001637E2" w:rsidRPr="0024198F" w:rsidRDefault="001637E2" w:rsidP="00FD73F9">
      <w:pPr>
        <w:pStyle w:val="a8"/>
        <w:ind w:right="-2" w:firstLine="720"/>
        <w:rPr>
          <w:sz w:val="24"/>
        </w:rPr>
      </w:pPr>
      <w:r w:rsidRPr="0024198F">
        <w:rPr>
          <w:sz w:val="24"/>
          <w:szCs w:val="24"/>
        </w:rPr>
        <w:t xml:space="preserve">(1) </w:t>
      </w:r>
      <w:r w:rsidRPr="0024198F">
        <w:rPr>
          <w:sz w:val="24"/>
        </w:rPr>
        <w:t xml:space="preserve">Unităţile termoenergetice reglementate antrenate în procesul de producere, transport, </w:t>
      </w:r>
      <w:r w:rsidR="004834BC" w:rsidRPr="0024198F">
        <w:rPr>
          <w:sz w:val="24"/>
        </w:rPr>
        <w:t xml:space="preserve">şi/sau </w:t>
      </w:r>
      <w:r w:rsidRPr="0024198F">
        <w:rPr>
          <w:sz w:val="24"/>
        </w:rPr>
        <w:t>distribuţie a energiei termice sînt obligate să obţină, în modul stabilit de Agenţie, licenţa respectivă în termen de 3 luni după intrarea în vigoare a prezentei legi.</w:t>
      </w:r>
    </w:p>
    <w:p w:rsidR="001637E2" w:rsidRPr="0024198F" w:rsidRDefault="001637E2" w:rsidP="00FD73F9">
      <w:pPr>
        <w:pStyle w:val="a8"/>
        <w:ind w:right="-2" w:firstLine="720"/>
        <w:rPr>
          <w:sz w:val="24"/>
        </w:rPr>
      </w:pPr>
      <w:r w:rsidRPr="0024198F">
        <w:rPr>
          <w:sz w:val="24"/>
        </w:rPr>
        <w:t>(2) Guvernul, în termen de 6 luni:</w:t>
      </w:r>
    </w:p>
    <w:p w:rsidR="001637E2" w:rsidRPr="0024198F" w:rsidRDefault="001637E2" w:rsidP="00FD73F9">
      <w:pPr>
        <w:pStyle w:val="a8"/>
        <w:ind w:right="-2" w:firstLine="720"/>
        <w:rPr>
          <w:sz w:val="24"/>
        </w:rPr>
      </w:pPr>
      <w:r w:rsidRPr="0024198F">
        <w:rPr>
          <w:sz w:val="24"/>
        </w:rPr>
        <w:t>a) va prezenta Parlamentului propuneri privind aducerea legislaţiei în vigoare în concordanţă cu prezenta lege;</w:t>
      </w:r>
    </w:p>
    <w:p w:rsidR="001637E2" w:rsidRPr="0024198F" w:rsidRDefault="001637E2" w:rsidP="00FD73F9">
      <w:pPr>
        <w:pStyle w:val="a8"/>
        <w:ind w:right="-2" w:firstLine="720"/>
        <w:rPr>
          <w:sz w:val="24"/>
        </w:rPr>
      </w:pPr>
      <w:r w:rsidRPr="0024198F">
        <w:rPr>
          <w:sz w:val="24"/>
        </w:rPr>
        <w:t>b) va aduce actele sale normative în concordanţă cu prezenta lege;</w:t>
      </w:r>
    </w:p>
    <w:p w:rsidR="001637E2" w:rsidRPr="0024198F" w:rsidRDefault="001637E2" w:rsidP="00FD73F9">
      <w:pPr>
        <w:pStyle w:val="a8"/>
        <w:ind w:right="-2" w:firstLine="720"/>
        <w:rPr>
          <w:sz w:val="24"/>
        </w:rPr>
      </w:pPr>
      <w:r w:rsidRPr="0024198F">
        <w:rPr>
          <w:sz w:val="24"/>
        </w:rPr>
        <w:t>c) va asigura reexaminarea şi anularea de către</w:t>
      </w:r>
      <w:r w:rsidR="00796E29">
        <w:rPr>
          <w:sz w:val="24"/>
        </w:rPr>
        <w:t xml:space="preserve"> autorităţile administraţiei publice centrale</w:t>
      </w:r>
      <w:r w:rsidRPr="0024198F">
        <w:rPr>
          <w:sz w:val="24"/>
        </w:rPr>
        <w:t xml:space="preserve"> a actelor normative care contravin prezentei legi.</w:t>
      </w:r>
    </w:p>
    <w:p w:rsidR="001637E2" w:rsidRPr="0024198F" w:rsidRDefault="001637E2" w:rsidP="00FD73F9">
      <w:pPr>
        <w:pStyle w:val="a8"/>
        <w:ind w:right="-2" w:firstLine="720"/>
        <w:rPr>
          <w:sz w:val="24"/>
        </w:rPr>
      </w:pPr>
      <w:r w:rsidRPr="0024198F">
        <w:rPr>
          <w:sz w:val="24"/>
        </w:rPr>
        <w:t xml:space="preserve">d) va asigura elaborarea şi aprobarea actelor normative necesare pentru realizarea prezentei legi. </w:t>
      </w:r>
    </w:p>
    <w:p w:rsidR="001637E2" w:rsidRPr="0024198F" w:rsidRDefault="001637E2" w:rsidP="004D672E">
      <w:pPr>
        <w:pStyle w:val="a8"/>
        <w:ind w:right="-2" w:firstLine="720"/>
        <w:rPr>
          <w:sz w:val="24"/>
          <w:szCs w:val="24"/>
        </w:rPr>
      </w:pPr>
      <w:r w:rsidRPr="0024198F">
        <w:rPr>
          <w:sz w:val="24"/>
          <w:szCs w:val="24"/>
        </w:rPr>
        <w:t xml:space="preserve">(3) Agenţia, în termen de </w:t>
      </w:r>
      <w:r w:rsidRPr="0024198F">
        <w:rPr>
          <w:sz w:val="24"/>
        </w:rPr>
        <w:t>în termen de 12 luni</w:t>
      </w:r>
      <w:r w:rsidRPr="0024198F">
        <w:rPr>
          <w:sz w:val="24"/>
          <w:szCs w:val="24"/>
        </w:rPr>
        <w:t xml:space="preserve"> de la intrarea în vigoare a prezentei legi, va elabora şi va aproba regulamentele prevăzute în prezenta lege. </w:t>
      </w:r>
    </w:p>
    <w:p w:rsidR="001637E2" w:rsidRPr="0024198F" w:rsidRDefault="001637E2" w:rsidP="004D672E">
      <w:pPr>
        <w:pStyle w:val="a8"/>
        <w:ind w:right="-2" w:firstLine="720"/>
        <w:rPr>
          <w:sz w:val="24"/>
          <w:szCs w:val="24"/>
        </w:rPr>
      </w:pPr>
    </w:p>
    <w:p w:rsidR="001637E2" w:rsidRPr="0024198F" w:rsidRDefault="001637E2" w:rsidP="004D672E">
      <w:pPr>
        <w:pStyle w:val="a8"/>
        <w:ind w:right="-2" w:firstLine="720"/>
        <w:rPr>
          <w:sz w:val="24"/>
          <w:szCs w:val="24"/>
        </w:rPr>
      </w:pPr>
    </w:p>
    <w:p w:rsidR="001637E2" w:rsidRPr="0024198F" w:rsidRDefault="001637E2" w:rsidP="004D672E">
      <w:pPr>
        <w:pStyle w:val="a8"/>
        <w:ind w:right="-2" w:firstLine="720"/>
        <w:rPr>
          <w:sz w:val="24"/>
          <w:szCs w:val="24"/>
        </w:rPr>
      </w:pPr>
      <w:r w:rsidRPr="0024198F">
        <w:rPr>
          <w:sz w:val="24"/>
          <w:szCs w:val="24"/>
        </w:rPr>
        <w:t>Preşedintele Parlamentului</w:t>
      </w:r>
    </w:p>
    <w:sectPr w:rsidR="001637E2" w:rsidRPr="0024198F" w:rsidSect="00242322">
      <w:footerReference w:type="even" r:id="rId9"/>
      <w:footerReference w:type="default" r:id="rId10"/>
      <w:pgSz w:w="11906" w:h="16838"/>
      <w:pgMar w:top="1135" w:right="851"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45" w:rsidRDefault="002E1645">
      <w:r>
        <w:separator/>
      </w:r>
    </w:p>
  </w:endnote>
  <w:endnote w:type="continuationSeparator" w:id="0">
    <w:p w:rsidR="002E1645" w:rsidRDefault="002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EUAlbertina-Regular-Identity-H">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48" w:rsidRDefault="00FD5E48" w:rsidP="0024232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rsidR="00FD5E48" w:rsidRDefault="00FD5E4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48" w:rsidRDefault="00FD5E48" w:rsidP="00640B3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26726C">
      <w:rPr>
        <w:rStyle w:val="ae"/>
        <w:noProof/>
      </w:rPr>
      <w:t>20</w:t>
    </w:r>
    <w:r>
      <w:rPr>
        <w:rStyle w:val="ae"/>
      </w:rPr>
      <w:fldChar w:fldCharType="end"/>
    </w:r>
  </w:p>
  <w:p w:rsidR="00FD5E48" w:rsidRDefault="00FD5E48">
    <w:pPr>
      <w:pStyle w:val="ac"/>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45" w:rsidRDefault="002E1645">
      <w:r>
        <w:separator/>
      </w:r>
    </w:p>
  </w:footnote>
  <w:footnote w:type="continuationSeparator" w:id="0">
    <w:p w:rsidR="002E1645" w:rsidRDefault="002E1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17FD0"/>
    <w:multiLevelType w:val="hybridMultilevel"/>
    <w:tmpl w:val="EA9A9CA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026687"/>
    <w:multiLevelType w:val="hybridMultilevel"/>
    <w:tmpl w:val="60564E70"/>
    <w:lvl w:ilvl="0" w:tplc="FA4600C0">
      <w:start w:val="1"/>
      <w:numFmt w:val="decimal"/>
      <w:lvlText w:val="(%1)"/>
      <w:lvlJc w:val="left"/>
      <w:pPr>
        <w:tabs>
          <w:tab w:val="num" w:pos="927"/>
        </w:tabs>
        <w:ind w:left="927" w:hanging="360"/>
      </w:pPr>
      <w:rPr>
        <w:rFonts w:cs="Times New Roman" w:hint="default"/>
      </w:rPr>
    </w:lvl>
    <w:lvl w:ilvl="1" w:tplc="04190017">
      <w:start w:val="1"/>
      <w:numFmt w:val="lowerLetter"/>
      <w:lvlText w:val="%2)"/>
      <w:lvlJc w:val="left"/>
      <w:pPr>
        <w:tabs>
          <w:tab w:val="num" w:pos="1647"/>
        </w:tabs>
        <w:ind w:left="1647" w:hanging="360"/>
      </w:pPr>
      <w:rPr>
        <w:rFonts w:cs="Times New Roman" w:hint="default"/>
      </w:rPr>
    </w:lvl>
    <w:lvl w:ilvl="2" w:tplc="DF42649A">
      <w:start w:val="1"/>
      <w:numFmt w:val="lowerLetter"/>
      <w:lvlText w:val="%3)"/>
      <w:lvlJc w:val="left"/>
      <w:pPr>
        <w:tabs>
          <w:tab w:val="num" w:pos="2547"/>
        </w:tabs>
        <w:ind w:left="2547" w:hanging="360"/>
      </w:pPr>
      <w:rPr>
        <w:rFonts w:cs="Times New Roman" w:hint="default"/>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37F7322C"/>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3">
    <w:nsid w:val="431F3F7C"/>
    <w:multiLevelType w:val="hybridMultilevel"/>
    <w:tmpl w:val="7A267A3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44581A34"/>
    <w:multiLevelType w:val="multilevel"/>
    <w:tmpl w:val="C95A345A"/>
    <w:lvl w:ilvl="0">
      <w:start w:val="1"/>
      <w:numFmt w:val="lowerLetter"/>
      <w:pStyle w:val="T"/>
      <w:lvlText w:val="(%1)"/>
      <w:lvlJc w:val="left"/>
      <w:pPr>
        <w:tabs>
          <w:tab w:val="num" w:pos="180"/>
        </w:tabs>
        <w:ind w:left="900" w:hanging="720"/>
      </w:pPr>
      <w:rPr>
        <w:rFonts w:cs="Times New Roman" w:hint="default"/>
      </w:rPr>
    </w:lvl>
    <w:lvl w:ilvl="1">
      <w:start w:val="1"/>
      <w:numFmt w:val="lowerLetter"/>
      <w:lvlText w:val="(%2)"/>
      <w:lvlJc w:val="left"/>
      <w:pPr>
        <w:tabs>
          <w:tab w:val="num" w:pos="1260"/>
        </w:tabs>
        <w:ind w:left="1260" w:hanging="864"/>
      </w:pPr>
      <w:rPr>
        <w:rFonts w:ascii="Arial" w:hAnsi="Arial" w:cs="Times New Roman" w:hint="default"/>
        <w:sz w:val="22"/>
      </w:rPr>
    </w:lvl>
    <w:lvl w:ilvl="2">
      <w:start w:val="1"/>
      <w:numFmt w:val="decimal"/>
      <w:lvlText w:val="(%3)"/>
      <w:lvlJc w:val="left"/>
      <w:pPr>
        <w:tabs>
          <w:tab w:val="num" w:pos="720"/>
        </w:tabs>
        <w:ind w:left="1980" w:hanging="1836"/>
      </w:pPr>
      <w:rPr>
        <w:rFonts w:cs="Times New Roman" w:hint="default"/>
      </w:rPr>
    </w:lvl>
    <w:lvl w:ilvl="3">
      <w:start w:val="1"/>
      <w:numFmt w:val="none"/>
      <w:lvlText w:val="(a)"/>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Restart w:val="0"/>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5">
    <w:nsid w:val="45A80F04"/>
    <w:multiLevelType w:val="hybridMultilevel"/>
    <w:tmpl w:val="2A2EA18A"/>
    <w:lvl w:ilvl="0" w:tplc="7C7E7DAA">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6">
    <w:nsid w:val="5EC16599"/>
    <w:multiLevelType w:val="hybridMultilevel"/>
    <w:tmpl w:val="F6862BA4"/>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60992973"/>
    <w:multiLevelType w:val="hybridMultilevel"/>
    <w:tmpl w:val="84B23BA2"/>
    <w:lvl w:ilvl="0" w:tplc="7C0E888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640024CE"/>
    <w:multiLevelType w:val="hybridMultilevel"/>
    <w:tmpl w:val="7966A10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68D750C9"/>
    <w:multiLevelType w:val="hybridMultilevel"/>
    <w:tmpl w:val="F4A4C4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BD35A3E"/>
    <w:multiLevelType w:val="hybridMultilevel"/>
    <w:tmpl w:val="8A00BD5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4"/>
  </w:num>
  <w:num w:numId="2">
    <w:abstractNumId w:val="5"/>
  </w:num>
  <w:num w:numId="3">
    <w:abstractNumId w:val="9"/>
  </w:num>
  <w:num w:numId="4">
    <w:abstractNumId w:val="6"/>
  </w:num>
  <w:num w:numId="5">
    <w:abstractNumId w:val="1"/>
  </w:num>
  <w:num w:numId="6">
    <w:abstractNumId w:val="8"/>
  </w:num>
  <w:num w:numId="7">
    <w:abstractNumId w:val="3"/>
  </w:num>
  <w:num w:numId="8">
    <w:abstractNumId w:val="2"/>
  </w:num>
  <w:num w:numId="9">
    <w:abstractNumId w:val="10"/>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E5"/>
    <w:rsid w:val="000018D4"/>
    <w:rsid w:val="00002857"/>
    <w:rsid w:val="00004561"/>
    <w:rsid w:val="00010DCD"/>
    <w:rsid w:val="00014E8B"/>
    <w:rsid w:val="000155E7"/>
    <w:rsid w:val="00015D98"/>
    <w:rsid w:val="00016BD1"/>
    <w:rsid w:val="00017AB5"/>
    <w:rsid w:val="00017B0E"/>
    <w:rsid w:val="00017B91"/>
    <w:rsid w:val="00020463"/>
    <w:rsid w:val="0002171D"/>
    <w:rsid w:val="00022C58"/>
    <w:rsid w:val="00025ABC"/>
    <w:rsid w:val="00026ABD"/>
    <w:rsid w:val="00031A59"/>
    <w:rsid w:val="000322D5"/>
    <w:rsid w:val="0003590F"/>
    <w:rsid w:val="00035F74"/>
    <w:rsid w:val="00037429"/>
    <w:rsid w:val="0004212B"/>
    <w:rsid w:val="00042184"/>
    <w:rsid w:val="00042BE0"/>
    <w:rsid w:val="00045BE9"/>
    <w:rsid w:val="00050019"/>
    <w:rsid w:val="000516DD"/>
    <w:rsid w:val="00054EA4"/>
    <w:rsid w:val="000571E3"/>
    <w:rsid w:val="00057DB4"/>
    <w:rsid w:val="00061312"/>
    <w:rsid w:val="000645FF"/>
    <w:rsid w:val="00066839"/>
    <w:rsid w:val="00066FDD"/>
    <w:rsid w:val="00071CA8"/>
    <w:rsid w:val="0007207C"/>
    <w:rsid w:val="000720C0"/>
    <w:rsid w:val="00077F40"/>
    <w:rsid w:val="00083A94"/>
    <w:rsid w:val="00084972"/>
    <w:rsid w:val="00086ACE"/>
    <w:rsid w:val="00093579"/>
    <w:rsid w:val="00094A05"/>
    <w:rsid w:val="000962FA"/>
    <w:rsid w:val="00097FF1"/>
    <w:rsid w:val="000A26B9"/>
    <w:rsid w:val="000A54ED"/>
    <w:rsid w:val="000A6513"/>
    <w:rsid w:val="000B2429"/>
    <w:rsid w:val="000B31E6"/>
    <w:rsid w:val="000B68DA"/>
    <w:rsid w:val="000C25AC"/>
    <w:rsid w:val="000C2B65"/>
    <w:rsid w:val="000C49BE"/>
    <w:rsid w:val="000C4EC4"/>
    <w:rsid w:val="000C60AC"/>
    <w:rsid w:val="000C6C73"/>
    <w:rsid w:val="000D0C6F"/>
    <w:rsid w:val="000D2F23"/>
    <w:rsid w:val="000D3F28"/>
    <w:rsid w:val="000D4521"/>
    <w:rsid w:val="000D47E0"/>
    <w:rsid w:val="000D62DF"/>
    <w:rsid w:val="000D7FAB"/>
    <w:rsid w:val="000E1F03"/>
    <w:rsid w:val="000E2892"/>
    <w:rsid w:val="000E3EC4"/>
    <w:rsid w:val="000E4BB8"/>
    <w:rsid w:val="000E4C0B"/>
    <w:rsid w:val="000E7010"/>
    <w:rsid w:val="000E74BB"/>
    <w:rsid w:val="000F1677"/>
    <w:rsid w:val="000F24C0"/>
    <w:rsid w:val="000F24D1"/>
    <w:rsid w:val="000F7B53"/>
    <w:rsid w:val="001021D3"/>
    <w:rsid w:val="00103A8C"/>
    <w:rsid w:val="00103F27"/>
    <w:rsid w:val="00105925"/>
    <w:rsid w:val="00105AC5"/>
    <w:rsid w:val="00106C44"/>
    <w:rsid w:val="001105FC"/>
    <w:rsid w:val="00113089"/>
    <w:rsid w:val="00115A3B"/>
    <w:rsid w:val="001238CE"/>
    <w:rsid w:val="001253E4"/>
    <w:rsid w:val="00131919"/>
    <w:rsid w:val="001336F1"/>
    <w:rsid w:val="00133D5D"/>
    <w:rsid w:val="00140018"/>
    <w:rsid w:val="001412AE"/>
    <w:rsid w:val="00146229"/>
    <w:rsid w:val="0014736A"/>
    <w:rsid w:val="00147B86"/>
    <w:rsid w:val="00151D72"/>
    <w:rsid w:val="0015426F"/>
    <w:rsid w:val="00154311"/>
    <w:rsid w:val="00154C65"/>
    <w:rsid w:val="00162BF0"/>
    <w:rsid w:val="001637E2"/>
    <w:rsid w:val="001648DA"/>
    <w:rsid w:val="00164E19"/>
    <w:rsid w:val="001653C3"/>
    <w:rsid w:val="00171411"/>
    <w:rsid w:val="001714B7"/>
    <w:rsid w:val="00172DF0"/>
    <w:rsid w:val="00173495"/>
    <w:rsid w:val="0017599F"/>
    <w:rsid w:val="00175F72"/>
    <w:rsid w:val="0017645F"/>
    <w:rsid w:val="00176847"/>
    <w:rsid w:val="00180984"/>
    <w:rsid w:val="00181A7D"/>
    <w:rsid w:val="0018287E"/>
    <w:rsid w:val="0018444A"/>
    <w:rsid w:val="00184518"/>
    <w:rsid w:val="00186166"/>
    <w:rsid w:val="00187425"/>
    <w:rsid w:val="0019208B"/>
    <w:rsid w:val="001925CE"/>
    <w:rsid w:val="00192954"/>
    <w:rsid w:val="00192C8D"/>
    <w:rsid w:val="001945BC"/>
    <w:rsid w:val="001963F9"/>
    <w:rsid w:val="00196547"/>
    <w:rsid w:val="0019671C"/>
    <w:rsid w:val="0019690C"/>
    <w:rsid w:val="00196DF1"/>
    <w:rsid w:val="00197E08"/>
    <w:rsid w:val="001A0BCC"/>
    <w:rsid w:val="001A1D49"/>
    <w:rsid w:val="001A237A"/>
    <w:rsid w:val="001A7C28"/>
    <w:rsid w:val="001B073C"/>
    <w:rsid w:val="001B240C"/>
    <w:rsid w:val="001B2EBF"/>
    <w:rsid w:val="001B5F4A"/>
    <w:rsid w:val="001B6125"/>
    <w:rsid w:val="001B66A7"/>
    <w:rsid w:val="001B75C6"/>
    <w:rsid w:val="001C1AE5"/>
    <w:rsid w:val="001C1AFD"/>
    <w:rsid w:val="001C27CA"/>
    <w:rsid w:val="001C381F"/>
    <w:rsid w:val="001C397F"/>
    <w:rsid w:val="001C57B7"/>
    <w:rsid w:val="001D1B9C"/>
    <w:rsid w:val="001D224D"/>
    <w:rsid w:val="001D4094"/>
    <w:rsid w:val="001E1462"/>
    <w:rsid w:val="001E4CD4"/>
    <w:rsid w:val="001E711E"/>
    <w:rsid w:val="001E75F2"/>
    <w:rsid w:val="001E77E6"/>
    <w:rsid w:val="001F0573"/>
    <w:rsid w:val="00200607"/>
    <w:rsid w:val="0020229A"/>
    <w:rsid w:val="002052B6"/>
    <w:rsid w:val="00212BC9"/>
    <w:rsid w:val="00216A53"/>
    <w:rsid w:val="002176EA"/>
    <w:rsid w:val="00222F03"/>
    <w:rsid w:val="00225307"/>
    <w:rsid w:val="00225BE9"/>
    <w:rsid w:val="00226792"/>
    <w:rsid w:val="0022783E"/>
    <w:rsid w:val="00230CFD"/>
    <w:rsid w:val="002310C0"/>
    <w:rsid w:val="00232534"/>
    <w:rsid w:val="00235192"/>
    <w:rsid w:val="00236F1E"/>
    <w:rsid w:val="0024198F"/>
    <w:rsid w:val="00242322"/>
    <w:rsid w:val="00242C73"/>
    <w:rsid w:val="00242D73"/>
    <w:rsid w:val="00243CDE"/>
    <w:rsid w:val="00247422"/>
    <w:rsid w:val="002522D5"/>
    <w:rsid w:val="002548BB"/>
    <w:rsid w:val="00256E4E"/>
    <w:rsid w:val="00257B82"/>
    <w:rsid w:val="00257C0F"/>
    <w:rsid w:val="0026635B"/>
    <w:rsid w:val="0026726C"/>
    <w:rsid w:val="002727F7"/>
    <w:rsid w:val="002739B2"/>
    <w:rsid w:val="00275D8F"/>
    <w:rsid w:val="00276D97"/>
    <w:rsid w:val="00276ECE"/>
    <w:rsid w:val="002809A3"/>
    <w:rsid w:val="00280AB8"/>
    <w:rsid w:val="002829E5"/>
    <w:rsid w:val="00284AF1"/>
    <w:rsid w:val="002866A3"/>
    <w:rsid w:val="002915FF"/>
    <w:rsid w:val="00293CFA"/>
    <w:rsid w:val="002A032D"/>
    <w:rsid w:val="002A0784"/>
    <w:rsid w:val="002A7D77"/>
    <w:rsid w:val="002B004B"/>
    <w:rsid w:val="002B10A1"/>
    <w:rsid w:val="002B2042"/>
    <w:rsid w:val="002B20B8"/>
    <w:rsid w:val="002B545F"/>
    <w:rsid w:val="002B5E1E"/>
    <w:rsid w:val="002B6521"/>
    <w:rsid w:val="002B6E58"/>
    <w:rsid w:val="002C2E77"/>
    <w:rsid w:val="002C437A"/>
    <w:rsid w:val="002C4679"/>
    <w:rsid w:val="002C7182"/>
    <w:rsid w:val="002D0ACA"/>
    <w:rsid w:val="002D162A"/>
    <w:rsid w:val="002D3B64"/>
    <w:rsid w:val="002D5F7C"/>
    <w:rsid w:val="002E1645"/>
    <w:rsid w:val="002E376F"/>
    <w:rsid w:val="002F028D"/>
    <w:rsid w:val="002F3F55"/>
    <w:rsid w:val="002F4230"/>
    <w:rsid w:val="002F51FC"/>
    <w:rsid w:val="00301975"/>
    <w:rsid w:val="00303D15"/>
    <w:rsid w:val="00304F96"/>
    <w:rsid w:val="00310E88"/>
    <w:rsid w:val="00311F94"/>
    <w:rsid w:val="0031585E"/>
    <w:rsid w:val="003215C2"/>
    <w:rsid w:val="00322FA1"/>
    <w:rsid w:val="00323770"/>
    <w:rsid w:val="00323D40"/>
    <w:rsid w:val="003245EC"/>
    <w:rsid w:val="00324798"/>
    <w:rsid w:val="003249D9"/>
    <w:rsid w:val="00330950"/>
    <w:rsid w:val="00331B15"/>
    <w:rsid w:val="00334558"/>
    <w:rsid w:val="00341E0E"/>
    <w:rsid w:val="00343F68"/>
    <w:rsid w:val="003460BC"/>
    <w:rsid w:val="003512B9"/>
    <w:rsid w:val="00351DCA"/>
    <w:rsid w:val="00356A96"/>
    <w:rsid w:val="003615B1"/>
    <w:rsid w:val="00361D49"/>
    <w:rsid w:val="00362F86"/>
    <w:rsid w:val="00363D3F"/>
    <w:rsid w:val="0036429C"/>
    <w:rsid w:val="003720E6"/>
    <w:rsid w:val="00374553"/>
    <w:rsid w:val="00381C23"/>
    <w:rsid w:val="00382AEF"/>
    <w:rsid w:val="00383E19"/>
    <w:rsid w:val="003909C6"/>
    <w:rsid w:val="0039230C"/>
    <w:rsid w:val="00392F01"/>
    <w:rsid w:val="00394520"/>
    <w:rsid w:val="0039482A"/>
    <w:rsid w:val="00395F19"/>
    <w:rsid w:val="003979FF"/>
    <w:rsid w:val="003A1310"/>
    <w:rsid w:val="003A2995"/>
    <w:rsid w:val="003A29DD"/>
    <w:rsid w:val="003A51D4"/>
    <w:rsid w:val="003B0173"/>
    <w:rsid w:val="003B377F"/>
    <w:rsid w:val="003B50EF"/>
    <w:rsid w:val="003C1D82"/>
    <w:rsid w:val="003C2ED9"/>
    <w:rsid w:val="003C440D"/>
    <w:rsid w:val="003C7385"/>
    <w:rsid w:val="003D145B"/>
    <w:rsid w:val="003D1E6D"/>
    <w:rsid w:val="003D66FE"/>
    <w:rsid w:val="003D76B3"/>
    <w:rsid w:val="003E5ECA"/>
    <w:rsid w:val="003F14CA"/>
    <w:rsid w:val="003F39DD"/>
    <w:rsid w:val="003F6499"/>
    <w:rsid w:val="003F6AED"/>
    <w:rsid w:val="003F6ED1"/>
    <w:rsid w:val="003F71C8"/>
    <w:rsid w:val="003F7750"/>
    <w:rsid w:val="003F7C37"/>
    <w:rsid w:val="0040021A"/>
    <w:rsid w:val="00407CD1"/>
    <w:rsid w:val="00410CD7"/>
    <w:rsid w:val="00412B75"/>
    <w:rsid w:val="00412C8A"/>
    <w:rsid w:val="00413B36"/>
    <w:rsid w:val="00414535"/>
    <w:rsid w:val="0041687D"/>
    <w:rsid w:val="00417D79"/>
    <w:rsid w:val="00424C46"/>
    <w:rsid w:val="0042796E"/>
    <w:rsid w:val="004415E3"/>
    <w:rsid w:val="00441B0F"/>
    <w:rsid w:val="00446D9B"/>
    <w:rsid w:val="00447619"/>
    <w:rsid w:val="0045176C"/>
    <w:rsid w:val="00451B51"/>
    <w:rsid w:val="00460671"/>
    <w:rsid w:val="00463303"/>
    <w:rsid w:val="0046423D"/>
    <w:rsid w:val="00464392"/>
    <w:rsid w:val="004661DF"/>
    <w:rsid w:val="004673F5"/>
    <w:rsid w:val="004675BD"/>
    <w:rsid w:val="00472B95"/>
    <w:rsid w:val="00473A5B"/>
    <w:rsid w:val="00473BD0"/>
    <w:rsid w:val="00475CCF"/>
    <w:rsid w:val="004807A3"/>
    <w:rsid w:val="004834BC"/>
    <w:rsid w:val="00492B95"/>
    <w:rsid w:val="00493C91"/>
    <w:rsid w:val="0049527D"/>
    <w:rsid w:val="00495375"/>
    <w:rsid w:val="00495574"/>
    <w:rsid w:val="00497075"/>
    <w:rsid w:val="004A0A61"/>
    <w:rsid w:val="004A2C24"/>
    <w:rsid w:val="004A34AE"/>
    <w:rsid w:val="004A5285"/>
    <w:rsid w:val="004A5D29"/>
    <w:rsid w:val="004B0DC2"/>
    <w:rsid w:val="004B6029"/>
    <w:rsid w:val="004B67DA"/>
    <w:rsid w:val="004C003E"/>
    <w:rsid w:val="004C516B"/>
    <w:rsid w:val="004C5F0B"/>
    <w:rsid w:val="004D2BD0"/>
    <w:rsid w:val="004D5B1E"/>
    <w:rsid w:val="004D5B6A"/>
    <w:rsid w:val="004D5CFD"/>
    <w:rsid w:val="004D672E"/>
    <w:rsid w:val="004E34DC"/>
    <w:rsid w:val="004F0FAF"/>
    <w:rsid w:val="004F1425"/>
    <w:rsid w:val="004F53E2"/>
    <w:rsid w:val="004F6BB7"/>
    <w:rsid w:val="00502D10"/>
    <w:rsid w:val="00502D60"/>
    <w:rsid w:val="00502EE3"/>
    <w:rsid w:val="005051A4"/>
    <w:rsid w:val="0050570A"/>
    <w:rsid w:val="00506C65"/>
    <w:rsid w:val="00510D35"/>
    <w:rsid w:val="00512D96"/>
    <w:rsid w:val="00517DE1"/>
    <w:rsid w:val="00517ED1"/>
    <w:rsid w:val="00521C72"/>
    <w:rsid w:val="005233DE"/>
    <w:rsid w:val="00527212"/>
    <w:rsid w:val="00531817"/>
    <w:rsid w:val="00531D57"/>
    <w:rsid w:val="00532CA7"/>
    <w:rsid w:val="0053637D"/>
    <w:rsid w:val="005366AE"/>
    <w:rsid w:val="00537B73"/>
    <w:rsid w:val="00543FA9"/>
    <w:rsid w:val="00546B50"/>
    <w:rsid w:val="0055039A"/>
    <w:rsid w:val="00551237"/>
    <w:rsid w:val="00553D27"/>
    <w:rsid w:val="00553D55"/>
    <w:rsid w:val="00554A14"/>
    <w:rsid w:val="00557353"/>
    <w:rsid w:val="00560545"/>
    <w:rsid w:val="00561C20"/>
    <w:rsid w:val="00561D74"/>
    <w:rsid w:val="00562A4E"/>
    <w:rsid w:val="00567211"/>
    <w:rsid w:val="005749D4"/>
    <w:rsid w:val="00574F88"/>
    <w:rsid w:val="005755F1"/>
    <w:rsid w:val="005801A1"/>
    <w:rsid w:val="00580CE4"/>
    <w:rsid w:val="005842E0"/>
    <w:rsid w:val="00585D38"/>
    <w:rsid w:val="00591675"/>
    <w:rsid w:val="005928BC"/>
    <w:rsid w:val="005958BD"/>
    <w:rsid w:val="005A3563"/>
    <w:rsid w:val="005A56BA"/>
    <w:rsid w:val="005B5229"/>
    <w:rsid w:val="005B6CCB"/>
    <w:rsid w:val="005B72FA"/>
    <w:rsid w:val="005B73A3"/>
    <w:rsid w:val="005B76FC"/>
    <w:rsid w:val="005C3019"/>
    <w:rsid w:val="005C328E"/>
    <w:rsid w:val="005C7457"/>
    <w:rsid w:val="005D272E"/>
    <w:rsid w:val="005E6D1E"/>
    <w:rsid w:val="005E7624"/>
    <w:rsid w:val="005F1ACF"/>
    <w:rsid w:val="005F2A54"/>
    <w:rsid w:val="005F44A2"/>
    <w:rsid w:val="005F74E1"/>
    <w:rsid w:val="00601537"/>
    <w:rsid w:val="00610D0D"/>
    <w:rsid w:val="00610DE2"/>
    <w:rsid w:val="006134D7"/>
    <w:rsid w:val="00614626"/>
    <w:rsid w:val="00616AE1"/>
    <w:rsid w:val="00617FF4"/>
    <w:rsid w:val="00620BA9"/>
    <w:rsid w:val="00623C13"/>
    <w:rsid w:val="00623EB4"/>
    <w:rsid w:val="00624AE3"/>
    <w:rsid w:val="006266EF"/>
    <w:rsid w:val="006305B6"/>
    <w:rsid w:val="00636601"/>
    <w:rsid w:val="00636918"/>
    <w:rsid w:val="00636C16"/>
    <w:rsid w:val="00640B3F"/>
    <w:rsid w:val="00640DF1"/>
    <w:rsid w:val="00642375"/>
    <w:rsid w:val="00644B38"/>
    <w:rsid w:val="006527EB"/>
    <w:rsid w:val="00654627"/>
    <w:rsid w:val="006565D0"/>
    <w:rsid w:val="00657A2D"/>
    <w:rsid w:val="00662FD4"/>
    <w:rsid w:val="00663025"/>
    <w:rsid w:val="00664D09"/>
    <w:rsid w:val="00670319"/>
    <w:rsid w:val="006720B3"/>
    <w:rsid w:val="006722FF"/>
    <w:rsid w:val="00675891"/>
    <w:rsid w:val="00680F66"/>
    <w:rsid w:val="0068413B"/>
    <w:rsid w:val="006865AF"/>
    <w:rsid w:val="00691284"/>
    <w:rsid w:val="00691944"/>
    <w:rsid w:val="00692221"/>
    <w:rsid w:val="006935C8"/>
    <w:rsid w:val="006942AD"/>
    <w:rsid w:val="00694D1E"/>
    <w:rsid w:val="006A4FF7"/>
    <w:rsid w:val="006A6E10"/>
    <w:rsid w:val="006B6991"/>
    <w:rsid w:val="006B6B3F"/>
    <w:rsid w:val="006B7AAE"/>
    <w:rsid w:val="006C0803"/>
    <w:rsid w:val="006C143E"/>
    <w:rsid w:val="006C3017"/>
    <w:rsid w:val="006C4162"/>
    <w:rsid w:val="006D19D7"/>
    <w:rsid w:val="006D3192"/>
    <w:rsid w:val="006D3680"/>
    <w:rsid w:val="006D66EA"/>
    <w:rsid w:val="006E038E"/>
    <w:rsid w:val="006E3DD4"/>
    <w:rsid w:val="006F096F"/>
    <w:rsid w:val="006F2AEA"/>
    <w:rsid w:val="006F50A8"/>
    <w:rsid w:val="006F5593"/>
    <w:rsid w:val="00706624"/>
    <w:rsid w:val="00714F43"/>
    <w:rsid w:val="0071634D"/>
    <w:rsid w:val="00716B19"/>
    <w:rsid w:val="00736386"/>
    <w:rsid w:val="0073794C"/>
    <w:rsid w:val="00740A51"/>
    <w:rsid w:val="00741C59"/>
    <w:rsid w:val="00742B47"/>
    <w:rsid w:val="00746774"/>
    <w:rsid w:val="00750790"/>
    <w:rsid w:val="00751573"/>
    <w:rsid w:val="00757FF4"/>
    <w:rsid w:val="0076008E"/>
    <w:rsid w:val="007603CB"/>
    <w:rsid w:val="007616A9"/>
    <w:rsid w:val="007660C2"/>
    <w:rsid w:val="0077051E"/>
    <w:rsid w:val="00771317"/>
    <w:rsid w:val="00771E6C"/>
    <w:rsid w:val="0077210E"/>
    <w:rsid w:val="00773F0F"/>
    <w:rsid w:val="00780A74"/>
    <w:rsid w:val="00782261"/>
    <w:rsid w:val="0078410F"/>
    <w:rsid w:val="00784A89"/>
    <w:rsid w:val="00784E4B"/>
    <w:rsid w:val="007871B1"/>
    <w:rsid w:val="0079028E"/>
    <w:rsid w:val="00795486"/>
    <w:rsid w:val="00795AAC"/>
    <w:rsid w:val="00796E29"/>
    <w:rsid w:val="007A39CB"/>
    <w:rsid w:val="007A7DBB"/>
    <w:rsid w:val="007B06F7"/>
    <w:rsid w:val="007B1D70"/>
    <w:rsid w:val="007B45CD"/>
    <w:rsid w:val="007B649A"/>
    <w:rsid w:val="007B7121"/>
    <w:rsid w:val="007C04F0"/>
    <w:rsid w:val="007C178D"/>
    <w:rsid w:val="007C2696"/>
    <w:rsid w:val="007C2731"/>
    <w:rsid w:val="007C4C46"/>
    <w:rsid w:val="007D437F"/>
    <w:rsid w:val="007D78E0"/>
    <w:rsid w:val="007E2A21"/>
    <w:rsid w:val="007E5E0C"/>
    <w:rsid w:val="007F0E2A"/>
    <w:rsid w:val="007F50B0"/>
    <w:rsid w:val="00801422"/>
    <w:rsid w:val="00804F61"/>
    <w:rsid w:val="00815702"/>
    <w:rsid w:val="00821848"/>
    <w:rsid w:val="00821F0D"/>
    <w:rsid w:val="00823865"/>
    <w:rsid w:val="0082465C"/>
    <w:rsid w:val="008252C6"/>
    <w:rsid w:val="00825675"/>
    <w:rsid w:val="00825817"/>
    <w:rsid w:val="00830A6A"/>
    <w:rsid w:val="0083166C"/>
    <w:rsid w:val="008323C1"/>
    <w:rsid w:val="00833071"/>
    <w:rsid w:val="00833D8D"/>
    <w:rsid w:val="00836C75"/>
    <w:rsid w:val="008373C9"/>
    <w:rsid w:val="00837BBC"/>
    <w:rsid w:val="008410D4"/>
    <w:rsid w:val="008434DA"/>
    <w:rsid w:val="00843755"/>
    <w:rsid w:val="008452E2"/>
    <w:rsid w:val="00847C5B"/>
    <w:rsid w:val="00851BD1"/>
    <w:rsid w:val="0085399A"/>
    <w:rsid w:val="00855A4E"/>
    <w:rsid w:val="00860F89"/>
    <w:rsid w:val="00862563"/>
    <w:rsid w:val="0086377E"/>
    <w:rsid w:val="00863DBF"/>
    <w:rsid w:val="008656AB"/>
    <w:rsid w:val="0087451E"/>
    <w:rsid w:val="0087542A"/>
    <w:rsid w:val="008754BB"/>
    <w:rsid w:val="008759B4"/>
    <w:rsid w:val="00876D80"/>
    <w:rsid w:val="00877407"/>
    <w:rsid w:val="0088134E"/>
    <w:rsid w:val="00884AC1"/>
    <w:rsid w:val="008853D4"/>
    <w:rsid w:val="0088787B"/>
    <w:rsid w:val="00891E02"/>
    <w:rsid w:val="00892AEA"/>
    <w:rsid w:val="008943BD"/>
    <w:rsid w:val="00894520"/>
    <w:rsid w:val="00895AFE"/>
    <w:rsid w:val="00897371"/>
    <w:rsid w:val="00897D95"/>
    <w:rsid w:val="008A0BF4"/>
    <w:rsid w:val="008A4B31"/>
    <w:rsid w:val="008A4DD6"/>
    <w:rsid w:val="008A61D2"/>
    <w:rsid w:val="008B0F15"/>
    <w:rsid w:val="008B279D"/>
    <w:rsid w:val="008B2C76"/>
    <w:rsid w:val="008B2EF7"/>
    <w:rsid w:val="008B4BB6"/>
    <w:rsid w:val="008B66F9"/>
    <w:rsid w:val="008B7197"/>
    <w:rsid w:val="008B7C07"/>
    <w:rsid w:val="008C0BFC"/>
    <w:rsid w:val="008C0D5D"/>
    <w:rsid w:val="008C4914"/>
    <w:rsid w:val="008C4FE3"/>
    <w:rsid w:val="008C6FF6"/>
    <w:rsid w:val="008C722B"/>
    <w:rsid w:val="008D2A1F"/>
    <w:rsid w:val="008D411B"/>
    <w:rsid w:val="008D463D"/>
    <w:rsid w:val="008D4E84"/>
    <w:rsid w:val="008D6C51"/>
    <w:rsid w:val="008D7C21"/>
    <w:rsid w:val="008E07BA"/>
    <w:rsid w:val="008E0E1B"/>
    <w:rsid w:val="008E2F58"/>
    <w:rsid w:val="008E4400"/>
    <w:rsid w:val="008E7349"/>
    <w:rsid w:val="008F0389"/>
    <w:rsid w:val="008F0CD0"/>
    <w:rsid w:val="008F5A6F"/>
    <w:rsid w:val="008F5B21"/>
    <w:rsid w:val="009036FC"/>
    <w:rsid w:val="00904D15"/>
    <w:rsid w:val="009079A2"/>
    <w:rsid w:val="0091019F"/>
    <w:rsid w:val="0091052C"/>
    <w:rsid w:val="00910D07"/>
    <w:rsid w:val="00912A1A"/>
    <w:rsid w:val="00913FA5"/>
    <w:rsid w:val="00914AE5"/>
    <w:rsid w:val="00915CCA"/>
    <w:rsid w:val="00917598"/>
    <w:rsid w:val="00921A9D"/>
    <w:rsid w:val="00922BE7"/>
    <w:rsid w:val="00922DF4"/>
    <w:rsid w:val="00923ADE"/>
    <w:rsid w:val="00924B94"/>
    <w:rsid w:val="0093163F"/>
    <w:rsid w:val="00932829"/>
    <w:rsid w:val="00937AF9"/>
    <w:rsid w:val="009422FE"/>
    <w:rsid w:val="00942326"/>
    <w:rsid w:val="009454AE"/>
    <w:rsid w:val="00947731"/>
    <w:rsid w:val="00952A4A"/>
    <w:rsid w:val="009544A9"/>
    <w:rsid w:val="00954582"/>
    <w:rsid w:val="00954DC7"/>
    <w:rsid w:val="0095671A"/>
    <w:rsid w:val="00964E9A"/>
    <w:rsid w:val="00967871"/>
    <w:rsid w:val="00974FB4"/>
    <w:rsid w:val="00976A6D"/>
    <w:rsid w:val="0098325A"/>
    <w:rsid w:val="009865F8"/>
    <w:rsid w:val="00986FE3"/>
    <w:rsid w:val="00992466"/>
    <w:rsid w:val="009939BE"/>
    <w:rsid w:val="00997AC6"/>
    <w:rsid w:val="009A4019"/>
    <w:rsid w:val="009A55B9"/>
    <w:rsid w:val="009A6E23"/>
    <w:rsid w:val="009A79D3"/>
    <w:rsid w:val="009A7D0D"/>
    <w:rsid w:val="009A7D8E"/>
    <w:rsid w:val="009B0A4D"/>
    <w:rsid w:val="009B0E49"/>
    <w:rsid w:val="009B0FAF"/>
    <w:rsid w:val="009B64E1"/>
    <w:rsid w:val="009B7276"/>
    <w:rsid w:val="009C1662"/>
    <w:rsid w:val="009C3DD3"/>
    <w:rsid w:val="009C6C7F"/>
    <w:rsid w:val="009D0672"/>
    <w:rsid w:val="009D4473"/>
    <w:rsid w:val="009D73AC"/>
    <w:rsid w:val="009D7F58"/>
    <w:rsid w:val="009E14A5"/>
    <w:rsid w:val="009E178C"/>
    <w:rsid w:val="009E6995"/>
    <w:rsid w:val="009F0853"/>
    <w:rsid w:val="009F4414"/>
    <w:rsid w:val="009F441E"/>
    <w:rsid w:val="009F4611"/>
    <w:rsid w:val="009F62F2"/>
    <w:rsid w:val="009F6854"/>
    <w:rsid w:val="009F685A"/>
    <w:rsid w:val="009F6E5A"/>
    <w:rsid w:val="009F6E62"/>
    <w:rsid w:val="00A017D8"/>
    <w:rsid w:val="00A01E49"/>
    <w:rsid w:val="00A05C73"/>
    <w:rsid w:val="00A062F4"/>
    <w:rsid w:val="00A10B3B"/>
    <w:rsid w:val="00A11068"/>
    <w:rsid w:val="00A138CA"/>
    <w:rsid w:val="00A15966"/>
    <w:rsid w:val="00A161B3"/>
    <w:rsid w:val="00A1703E"/>
    <w:rsid w:val="00A17896"/>
    <w:rsid w:val="00A2378F"/>
    <w:rsid w:val="00A23998"/>
    <w:rsid w:val="00A23F79"/>
    <w:rsid w:val="00A249F3"/>
    <w:rsid w:val="00A2505D"/>
    <w:rsid w:val="00A25A82"/>
    <w:rsid w:val="00A30601"/>
    <w:rsid w:val="00A4487C"/>
    <w:rsid w:val="00A44E43"/>
    <w:rsid w:val="00A45F8D"/>
    <w:rsid w:val="00A65E15"/>
    <w:rsid w:val="00A66D56"/>
    <w:rsid w:val="00A66F83"/>
    <w:rsid w:val="00A71596"/>
    <w:rsid w:val="00A71740"/>
    <w:rsid w:val="00A7329C"/>
    <w:rsid w:val="00A73C8E"/>
    <w:rsid w:val="00A8289A"/>
    <w:rsid w:val="00A8376C"/>
    <w:rsid w:val="00A86FAC"/>
    <w:rsid w:val="00A87FD6"/>
    <w:rsid w:val="00A90658"/>
    <w:rsid w:val="00A94BDA"/>
    <w:rsid w:val="00A95221"/>
    <w:rsid w:val="00A95683"/>
    <w:rsid w:val="00A96F16"/>
    <w:rsid w:val="00AA01C1"/>
    <w:rsid w:val="00AA7910"/>
    <w:rsid w:val="00AB5C97"/>
    <w:rsid w:val="00AB614B"/>
    <w:rsid w:val="00AB67B6"/>
    <w:rsid w:val="00AB7FB7"/>
    <w:rsid w:val="00AC538D"/>
    <w:rsid w:val="00AC75F2"/>
    <w:rsid w:val="00AD0C90"/>
    <w:rsid w:val="00AD115A"/>
    <w:rsid w:val="00AD5B13"/>
    <w:rsid w:val="00AE0927"/>
    <w:rsid w:val="00AE344C"/>
    <w:rsid w:val="00AE34B8"/>
    <w:rsid w:val="00AE397E"/>
    <w:rsid w:val="00AE5129"/>
    <w:rsid w:val="00AE51FD"/>
    <w:rsid w:val="00AE64C4"/>
    <w:rsid w:val="00AE7498"/>
    <w:rsid w:val="00AE7549"/>
    <w:rsid w:val="00AF00C0"/>
    <w:rsid w:val="00B016AC"/>
    <w:rsid w:val="00B01B57"/>
    <w:rsid w:val="00B05B3B"/>
    <w:rsid w:val="00B15C78"/>
    <w:rsid w:val="00B15F4F"/>
    <w:rsid w:val="00B16B8A"/>
    <w:rsid w:val="00B17CCD"/>
    <w:rsid w:val="00B24AC1"/>
    <w:rsid w:val="00B259F4"/>
    <w:rsid w:val="00B26DA6"/>
    <w:rsid w:val="00B26DB7"/>
    <w:rsid w:val="00B26FF4"/>
    <w:rsid w:val="00B327A9"/>
    <w:rsid w:val="00B35DBA"/>
    <w:rsid w:val="00B36FD2"/>
    <w:rsid w:val="00B416D7"/>
    <w:rsid w:val="00B42572"/>
    <w:rsid w:val="00B42F5F"/>
    <w:rsid w:val="00B44017"/>
    <w:rsid w:val="00B44967"/>
    <w:rsid w:val="00B50A18"/>
    <w:rsid w:val="00B5145F"/>
    <w:rsid w:val="00B549E3"/>
    <w:rsid w:val="00B559CF"/>
    <w:rsid w:val="00B57FF8"/>
    <w:rsid w:val="00B60836"/>
    <w:rsid w:val="00B60E52"/>
    <w:rsid w:val="00B60F9C"/>
    <w:rsid w:val="00B63225"/>
    <w:rsid w:val="00B640A5"/>
    <w:rsid w:val="00B66BA9"/>
    <w:rsid w:val="00B736DE"/>
    <w:rsid w:val="00B75A79"/>
    <w:rsid w:val="00B81B13"/>
    <w:rsid w:val="00B823BE"/>
    <w:rsid w:val="00B862CC"/>
    <w:rsid w:val="00B87E85"/>
    <w:rsid w:val="00B90754"/>
    <w:rsid w:val="00B90D17"/>
    <w:rsid w:val="00B91FF7"/>
    <w:rsid w:val="00B92B01"/>
    <w:rsid w:val="00B939E9"/>
    <w:rsid w:val="00B95D88"/>
    <w:rsid w:val="00BA05E7"/>
    <w:rsid w:val="00BA10DF"/>
    <w:rsid w:val="00BA60D6"/>
    <w:rsid w:val="00BB1A92"/>
    <w:rsid w:val="00BB67F9"/>
    <w:rsid w:val="00BC54C6"/>
    <w:rsid w:val="00BC5D31"/>
    <w:rsid w:val="00BC74F9"/>
    <w:rsid w:val="00BD048A"/>
    <w:rsid w:val="00BD2640"/>
    <w:rsid w:val="00BE3745"/>
    <w:rsid w:val="00BE4091"/>
    <w:rsid w:val="00BE59AC"/>
    <w:rsid w:val="00BF1E0D"/>
    <w:rsid w:val="00BF1E54"/>
    <w:rsid w:val="00BF2889"/>
    <w:rsid w:val="00BF3366"/>
    <w:rsid w:val="00BF3F84"/>
    <w:rsid w:val="00BF4141"/>
    <w:rsid w:val="00BF5BBB"/>
    <w:rsid w:val="00BF7E76"/>
    <w:rsid w:val="00C06694"/>
    <w:rsid w:val="00C0711F"/>
    <w:rsid w:val="00C07B24"/>
    <w:rsid w:val="00C11A9F"/>
    <w:rsid w:val="00C12264"/>
    <w:rsid w:val="00C134D6"/>
    <w:rsid w:val="00C219B1"/>
    <w:rsid w:val="00C2255D"/>
    <w:rsid w:val="00C24D61"/>
    <w:rsid w:val="00C2618B"/>
    <w:rsid w:val="00C3093F"/>
    <w:rsid w:val="00C3108D"/>
    <w:rsid w:val="00C33AF2"/>
    <w:rsid w:val="00C3639B"/>
    <w:rsid w:val="00C374F2"/>
    <w:rsid w:val="00C37DB1"/>
    <w:rsid w:val="00C4135A"/>
    <w:rsid w:val="00C42279"/>
    <w:rsid w:val="00C50DAD"/>
    <w:rsid w:val="00C51691"/>
    <w:rsid w:val="00C52403"/>
    <w:rsid w:val="00C52D5F"/>
    <w:rsid w:val="00C5369E"/>
    <w:rsid w:val="00C62E6C"/>
    <w:rsid w:val="00C64817"/>
    <w:rsid w:val="00C67A19"/>
    <w:rsid w:val="00C73799"/>
    <w:rsid w:val="00C80337"/>
    <w:rsid w:val="00C81D99"/>
    <w:rsid w:val="00C830DD"/>
    <w:rsid w:val="00C8592D"/>
    <w:rsid w:val="00C865D5"/>
    <w:rsid w:val="00C872BE"/>
    <w:rsid w:val="00C93507"/>
    <w:rsid w:val="00CA01CB"/>
    <w:rsid w:val="00CA66CA"/>
    <w:rsid w:val="00CB07F5"/>
    <w:rsid w:val="00CB729C"/>
    <w:rsid w:val="00CB7786"/>
    <w:rsid w:val="00CC0E60"/>
    <w:rsid w:val="00CC1981"/>
    <w:rsid w:val="00CC1D76"/>
    <w:rsid w:val="00CC258D"/>
    <w:rsid w:val="00CC6596"/>
    <w:rsid w:val="00CC7C92"/>
    <w:rsid w:val="00CD069F"/>
    <w:rsid w:val="00CD59D9"/>
    <w:rsid w:val="00CD7249"/>
    <w:rsid w:val="00CE03D5"/>
    <w:rsid w:val="00CE3F87"/>
    <w:rsid w:val="00CE7449"/>
    <w:rsid w:val="00CF12E0"/>
    <w:rsid w:val="00CF2122"/>
    <w:rsid w:val="00CF2992"/>
    <w:rsid w:val="00CF601F"/>
    <w:rsid w:val="00D03924"/>
    <w:rsid w:val="00D040A5"/>
    <w:rsid w:val="00D05309"/>
    <w:rsid w:val="00D06C5E"/>
    <w:rsid w:val="00D10097"/>
    <w:rsid w:val="00D139DB"/>
    <w:rsid w:val="00D17FC6"/>
    <w:rsid w:val="00D20969"/>
    <w:rsid w:val="00D23F2B"/>
    <w:rsid w:val="00D242E5"/>
    <w:rsid w:val="00D24CAB"/>
    <w:rsid w:val="00D27ABC"/>
    <w:rsid w:val="00D27B82"/>
    <w:rsid w:val="00D30A8B"/>
    <w:rsid w:val="00D30CA4"/>
    <w:rsid w:val="00D36DC7"/>
    <w:rsid w:val="00D41670"/>
    <w:rsid w:val="00D4338D"/>
    <w:rsid w:val="00D442EC"/>
    <w:rsid w:val="00D4553C"/>
    <w:rsid w:val="00D467B2"/>
    <w:rsid w:val="00D549D5"/>
    <w:rsid w:val="00D62E0A"/>
    <w:rsid w:val="00D65C89"/>
    <w:rsid w:val="00D67495"/>
    <w:rsid w:val="00D719E9"/>
    <w:rsid w:val="00D77654"/>
    <w:rsid w:val="00D847EB"/>
    <w:rsid w:val="00D8528E"/>
    <w:rsid w:val="00D85B44"/>
    <w:rsid w:val="00D917D5"/>
    <w:rsid w:val="00D97971"/>
    <w:rsid w:val="00DA3A68"/>
    <w:rsid w:val="00DA4334"/>
    <w:rsid w:val="00DA554F"/>
    <w:rsid w:val="00DA5781"/>
    <w:rsid w:val="00DB4567"/>
    <w:rsid w:val="00DB5151"/>
    <w:rsid w:val="00DB56C6"/>
    <w:rsid w:val="00DC1425"/>
    <w:rsid w:val="00DC28DB"/>
    <w:rsid w:val="00DC3310"/>
    <w:rsid w:val="00DC3998"/>
    <w:rsid w:val="00DC44D6"/>
    <w:rsid w:val="00DC57D4"/>
    <w:rsid w:val="00DC5FF3"/>
    <w:rsid w:val="00DC6FD4"/>
    <w:rsid w:val="00DD086E"/>
    <w:rsid w:val="00DE0453"/>
    <w:rsid w:val="00DE15BC"/>
    <w:rsid w:val="00DE15CF"/>
    <w:rsid w:val="00DE2894"/>
    <w:rsid w:val="00DE535F"/>
    <w:rsid w:val="00DE585D"/>
    <w:rsid w:val="00DE721E"/>
    <w:rsid w:val="00DF0B74"/>
    <w:rsid w:val="00DF425B"/>
    <w:rsid w:val="00DF5525"/>
    <w:rsid w:val="00DF5A09"/>
    <w:rsid w:val="00E00C6C"/>
    <w:rsid w:val="00E021C9"/>
    <w:rsid w:val="00E02678"/>
    <w:rsid w:val="00E06569"/>
    <w:rsid w:val="00E06AA9"/>
    <w:rsid w:val="00E07A5B"/>
    <w:rsid w:val="00E10D92"/>
    <w:rsid w:val="00E12906"/>
    <w:rsid w:val="00E15AB7"/>
    <w:rsid w:val="00E16B6A"/>
    <w:rsid w:val="00E20A32"/>
    <w:rsid w:val="00E23013"/>
    <w:rsid w:val="00E243AA"/>
    <w:rsid w:val="00E24A65"/>
    <w:rsid w:val="00E24AA0"/>
    <w:rsid w:val="00E24F51"/>
    <w:rsid w:val="00E24FB4"/>
    <w:rsid w:val="00E25083"/>
    <w:rsid w:val="00E30102"/>
    <w:rsid w:val="00E30ADA"/>
    <w:rsid w:val="00E3474B"/>
    <w:rsid w:val="00E34E3A"/>
    <w:rsid w:val="00E3783D"/>
    <w:rsid w:val="00E40803"/>
    <w:rsid w:val="00E4295F"/>
    <w:rsid w:val="00E43943"/>
    <w:rsid w:val="00E44C95"/>
    <w:rsid w:val="00E50425"/>
    <w:rsid w:val="00E5174D"/>
    <w:rsid w:val="00E524A9"/>
    <w:rsid w:val="00E54115"/>
    <w:rsid w:val="00E54808"/>
    <w:rsid w:val="00E5724D"/>
    <w:rsid w:val="00E70443"/>
    <w:rsid w:val="00E704D5"/>
    <w:rsid w:val="00E705CD"/>
    <w:rsid w:val="00E712BC"/>
    <w:rsid w:val="00E72038"/>
    <w:rsid w:val="00E727DC"/>
    <w:rsid w:val="00E73C23"/>
    <w:rsid w:val="00E7493B"/>
    <w:rsid w:val="00E74952"/>
    <w:rsid w:val="00E817F6"/>
    <w:rsid w:val="00E81C4F"/>
    <w:rsid w:val="00E81CA5"/>
    <w:rsid w:val="00E87CBD"/>
    <w:rsid w:val="00E90426"/>
    <w:rsid w:val="00E90F53"/>
    <w:rsid w:val="00EA46C6"/>
    <w:rsid w:val="00EA68E1"/>
    <w:rsid w:val="00EB0E25"/>
    <w:rsid w:val="00EB2132"/>
    <w:rsid w:val="00EB3036"/>
    <w:rsid w:val="00EB6939"/>
    <w:rsid w:val="00EC1D1C"/>
    <w:rsid w:val="00EC43F0"/>
    <w:rsid w:val="00EC4C65"/>
    <w:rsid w:val="00EC5B2B"/>
    <w:rsid w:val="00EC783B"/>
    <w:rsid w:val="00EC7867"/>
    <w:rsid w:val="00ED0054"/>
    <w:rsid w:val="00ED7007"/>
    <w:rsid w:val="00EE01E3"/>
    <w:rsid w:val="00EE474D"/>
    <w:rsid w:val="00EF0422"/>
    <w:rsid w:val="00EF62F0"/>
    <w:rsid w:val="00EF7B8E"/>
    <w:rsid w:val="00F0688D"/>
    <w:rsid w:val="00F06D04"/>
    <w:rsid w:val="00F10458"/>
    <w:rsid w:val="00F12AA0"/>
    <w:rsid w:val="00F16307"/>
    <w:rsid w:val="00F1776A"/>
    <w:rsid w:val="00F17B46"/>
    <w:rsid w:val="00F216BA"/>
    <w:rsid w:val="00F21B98"/>
    <w:rsid w:val="00F21E4E"/>
    <w:rsid w:val="00F24325"/>
    <w:rsid w:val="00F26F30"/>
    <w:rsid w:val="00F31A34"/>
    <w:rsid w:val="00F40764"/>
    <w:rsid w:val="00F420D1"/>
    <w:rsid w:val="00F421EB"/>
    <w:rsid w:val="00F44014"/>
    <w:rsid w:val="00F45B3D"/>
    <w:rsid w:val="00F47FC4"/>
    <w:rsid w:val="00F52A88"/>
    <w:rsid w:val="00F54627"/>
    <w:rsid w:val="00F55290"/>
    <w:rsid w:val="00F60EFC"/>
    <w:rsid w:val="00F61189"/>
    <w:rsid w:val="00F63C6F"/>
    <w:rsid w:val="00F64011"/>
    <w:rsid w:val="00F66C42"/>
    <w:rsid w:val="00F66D30"/>
    <w:rsid w:val="00F676A6"/>
    <w:rsid w:val="00F67ADF"/>
    <w:rsid w:val="00F71249"/>
    <w:rsid w:val="00F72A10"/>
    <w:rsid w:val="00F91B05"/>
    <w:rsid w:val="00F9345F"/>
    <w:rsid w:val="00F949CF"/>
    <w:rsid w:val="00F951F3"/>
    <w:rsid w:val="00F95FA8"/>
    <w:rsid w:val="00F9688E"/>
    <w:rsid w:val="00F972F6"/>
    <w:rsid w:val="00F97E93"/>
    <w:rsid w:val="00FA3F2E"/>
    <w:rsid w:val="00FA460B"/>
    <w:rsid w:val="00FA6BA9"/>
    <w:rsid w:val="00FB2486"/>
    <w:rsid w:val="00FB3F3A"/>
    <w:rsid w:val="00FB6069"/>
    <w:rsid w:val="00FB71F4"/>
    <w:rsid w:val="00FB72CD"/>
    <w:rsid w:val="00FC3189"/>
    <w:rsid w:val="00FC4B41"/>
    <w:rsid w:val="00FC6997"/>
    <w:rsid w:val="00FC6D46"/>
    <w:rsid w:val="00FD1194"/>
    <w:rsid w:val="00FD132C"/>
    <w:rsid w:val="00FD4703"/>
    <w:rsid w:val="00FD5E48"/>
    <w:rsid w:val="00FD73F9"/>
    <w:rsid w:val="00FE052B"/>
    <w:rsid w:val="00FE288C"/>
    <w:rsid w:val="00FE2F2C"/>
    <w:rsid w:val="00FE36BF"/>
    <w:rsid w:val="00FE59A9"/>
    <w:rsid w:val="00FE7D9E"/>
    <w:rsid w:val="00FF29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2B"/>
    <w:rPr>
      <w:sz w:val="20"/>
      <w:szCs w:val="20"/>
      <w:lang w:val="en-AU"/>
    </w:rPr>
  </w:style>
  <w:style w:type="paragraph" w:styleId="1">
    <w:name w:val="heading 1"/>
    <w:basedOn w:val="a"/>
    <w:next w:val="a"/>
    <w:link w:val="10"/>
    <w:uiPriority w:val="99"/>
    <w:qFormat/>
    <w:rsid w:val="00EC5B2B"/>
    <w:pPr>
      <w:keepNext/>
      <w:ind w:firstLine="1134"/>
      <w:jc w:val="center"/>
      <w:outlineLvl w:val="0"/>
    </w:pPr>
    <w:rPr>
      <w:b/>
      <w:sz w:val="28"/>
      <w:lang w:val="ro-RO" w:eastAsia="ru-RU"/>
    </w:rPr>
  </w:style>
  <w:style w:type="paragraph" w:styleId="2">
    <w:name w:val="heading 2"/>
    <w:basedOn w:val="a"/>
    <w:next w:val="a"/>
    <w:link w:val="20"/>
    <w:uiPriority w:val="99"/>
    <w:qFormat/>
    <w:rsid w:val="00EC5B2B"/>
    <w:pPr>
      <w:keepNext/>
      <w:jc w:val="center"/>
      <w:outlineLvl w:val="1"/>
    </w:pPr>
    <w:rPr>
      <w:b/>
      <w:sz w:val="28"/>
      <w:lang w:val="ro-RO" w:eastAsia="ru-RU"/>
    </w:rPr>
  </w:style>
  <w:style w:type="paragraph" w:styleId="3">
    <w:name w:val="heading 3"/>
    <w:basedOn w:val="a"/>
    <w:next w:val="a"/>
    <w:link w:val="30"/>
    <w:uiPriority w:val="99"/>
    <w:qFormat/>
    <w:rsid w:val="00EC5B2B"/>
    <w:pPr>
      <w:keepNext/>
      <w:ind w:firstLine="1134"/>
      <w:jc w:val="both"/>
      <w:outlineLvl w:val="2"/>
    </w:pPr>
    <w:rPr>
      <w:i/>
      <w:sz w:val="28"/>
      <w:lang w:val="ro-RO" w:eastAsia="ru-RU"/>
    </w:rPr>
  </w:style>
  <w:style w:type="paragraph" w:styleId="4">
    <w:name w:val="heading 4"/>
    <w:basedOn w:val="a"/>
    <w:next w:val="a"/>
    <w:link w:val="40"/>
    <w:uiPriority w:val="99"/>
    <w:qFormat/>
    <w:rsid w:val="00EC5B2B"/>
    <w:pPr>
      <w:keepNext/>
      <w:ind w:firstLine="1134"/>
      <w:outlineLvl w:val="3"/>
    </w:pPr>
    <w:rPr>
      <w:i/>
      <w:sz w:val="28"/>
      <w:lang w:val="ro-RO" w:eastAsia="ru-RU"/>
    </w:rPr>
  </w:style>
  <w:style w:type="paragraph" w:styleId="5">
    <w:name w:val="heading 5"/>
    <w:basedOn w:val="a"/>
    <w:next w:val="a"/>
    <w:link w:val="50"/>
    <w:uiPriority w:val="99"/>
    <w:qFormat/>
    <w:rsid w:val="00EC5B2B"/>
    <w:pPr>
      <w:keepNext/>
      <w:jc w:val="center"/>
      <w:outlineLvl w:val="4"/>
    </w:pPr>
    <w:rPr>
      <w:b/>
      <w:sz w:val="24"/>
      <w:lang w:val="ro-RO" w:eastAsia="ru-RU"/>
    </w:rPr>
  </w:style>
  <w:style w:type="paragraph" w:styleId="6">
    <w:name w:val="heading 6"/>
    <w:basedOn w:val="a"/>
    <w:next w:val="a"/>
    <w:link w:val="60"/>
    <w:uiPriority w:val="99"/>
    <w:qFormat/>
    <w:rsid w:val="00EC5B2B"/>
    <w:pPr>
      <w:keepNext/>
      <w:ind w:right="-2" w:firstLine="720"/>
      <w:jc w:val="both"/>
      <w:outlineLvl w:val="5"/>
    </w:pPr>
    <w:rPr>
      <w:b/>
      <w:bCs/>
      <w:sz w:val="24"/>
      <w:lang w:val="ro-RO"/>
    </w:rPr>
  </w:style>
  <w:style w:type="paragraph" w:styleId="7">
    <w:name w:val="heading 7"/>
    <w:basedOn w:val="a"/>
    <w:next w:val="a"/>
    <w:link w:val="70"/>
    <w:uiPriority w:val="99"/>
    <w:qFormat/>
    <w:rsid w:val="00EC5B2B"/>
    <w:pPr>
      <w:keepNext/>
      <w:ind w:right="-2"/>
      <w:jc w:val="center"/>
      <w:outlineLvl w:val="6"/>
    </w:pPr>
    <w:rPr>
      <w:sz w:val="24"/>
      <w:lang w:val="ro-RO"/>
    </w:rPr>
  </w:style>
  <w:style w:type="paragraph" w:styleId="9">
    <w:name w:val="heading 9"/>
    <w:basedOn w:val="a"/>
    <w:next w:val="a"/>
    <w:link w:val="90"/>
    <w:uiPriority w:val="99"/>
    <w:qFormat/>
    <w:rsid w:val="00EC5B2B"/>
    <w:pPr>
      <w:keepNext/>
      <w:ind w:right="283"/>
      <w:jc w:val="center"/>
      <w:outlineLvl w:val="8"/>
    </w:pPr>
    <w:rPr>
      <w:b/>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ABB"/>
    <w:rPr>
      <w:rFonts w:asciiTheme="majorHAnsi" w:eastAsiaTheme="majorEastAsia" w:hAnsiTheme="majorHAnsi" w:cstheme="majorBidi"/>
      <w:b/>
      <w:bCs/>
      <w:kern w:val="32"/>
      <w:sz w:val="32"/>
      <w:szCs w:val="32"/>
      <w:lang w:val="en-AU"/>
    </w:rPr>
  </w:style>
  <w:style w:type="character" w:customStyle="1" w:styleId="20">
    <w:name w:val="Заголовок 2 Знак"/>
    <w:basedOn w:val="a0"/>
    <w:link w:val="2"/>
    <w:uiPriority w:val="9"/>
    <w:semiHidden/>
    <w:rsid w:val="00FF2ABB"/>
    <w:rPr>
      <w:rFonts w:asciiTheme="majorHAnsi" w:eastAsiaTheme="majorEastAsia" w:hAnsiTheme="majorHAnsi" w:cstheme="majorBidi"/>
      <w:b/>
      <w:bCs/>
      <w:i/>
      <w:iCs/>
      <w:sz w:val="28"/>
      <w:szCs w:val="28"/>
      <w:lang w:val="en-AU"/>
    </w:rPr>
  </w:style>
  <w:style w:type="character" w:customStyle="1" w:styleId="30">
    <w:name w:val="Заголовок 3 Знак"/>
    <w:basedOn w:val="a0"/>
    <w:link w:val="3"/>
    <w:uiPriority w:val="9"/>
    <w:semiHidden/>
    <w:rsid w:val="00FF2ABB"/>
    <w:rPr>
      <w:rFonts w:asciiTheme="majorHAnsi" w:eastAsiaTheme="majorEastAsia" w:hAnsiTheme="majorHAnsi" w:cstheme="majorBidi"/>
      <w:b/>
      <w:bCs/>
      <w:sz w:val="26"/>
      <w:szCs w:val="26"/>
      <w:lang w:val="en-AU"/>
    </w:rPr>
  </w:style>
  <w:style w:type="character" w:customStyle="1" w:styleId="40">
    <w:name w:val="Заголовок 4 Знак"/>
    <w:basedOn w:val="a0"/>
    <w:link w:val="4"/>
    <w:uiPriority w:val="9"/>
    <w:semiHidden/>
    <w:rsid w:val="00FF2ABB"/>
    <w:rPr>
      <w:rFonts w:asciiTheme="minorHAnsi" w:eastAsiaTheme="minorEastAsia" w:hAnsiTheme="minorHAnsi" w:cstheme="minorBidi"/>
      <w:b/>
      <w:bCs/>
      <w:sz w:val="28"/>
      <w:szCs w:val="28"/>
      <w:lang w:val="en-AU"/>
    </w:rPr>
  </w:style>
  <w:style w:type="character" w:customStyle="1" w:styleId="50">
    <w:name w:val="Заголовок 5 Знак"/>
    <w:basedOn w:val="a0"/>
    <w:link w:val="5"/>
    <w:uiPriority w:val="9"/>
    <w:semiHidden/>
    <w:rsid w:val="00FF2ABB"/>
    <w:rPr>
      <w:rFonts w:asciiTheme="minorHAnsi" w:eastAsiaTheme="minorEastAsia" w:hAnsiTheme="minorHAnsi" w:cstheme="minorBidi"/>
      <w:b/>
      <w:bCs/>
      <w:i/>
      <w:iCs/>
      <w:sz w:val="26"/>
      <w:szCs w:val="26"/>
      <w:lang w:val="en-AU"/>
    </w:rPr>
  </w:style>
  <w:style w:type="character" w:customStyle="1" w:styleId="60">
    <w:name w:val="Заголовок 6 Знак"/>
    <w:basedOn w:val="a0"/>
    <w:link w:val="6"/>
    <w:uiPriority w:val="9"/>
    <w:semiHidden/>
    <w:rsid w:val="00FF2ABB"/>
    <w:rPr>
      <w:rFonts w:asciiTheme="minorHAnsi" w:eastAsiaTheme="minorEastAsia" w:hAnsiTheme="minorHAnsi" w:cstheme="minorBidi"/>
      <w:b/>
      <w:bCs/>
      <w:lang w:val="en-AU"/>
    </w:rPr>
  </w:style>
  <w:style w:type="character" w:customStyle="1" w:styleId="70">
    <w:name w:val="Заголовок 7 Знак"/>
    <w:basedOn w:val="a0"/>
    <w:link w:val="7"/>
    <w:uiPriority w:val="9"/>
    <w:semiHidden/>
    <w:rsid w:val="00FF2ABB"/>
    <w:rPr>
      <w:rFonts w:asciiTheme="minorHAnsi" w:eastAsiaTheme="minorEastAsia" w:hAnsiTheme="minorHAnsi" w:cstheme="minorBidi"/>
      <w:sz w:val="24"/>
      <w:szCs w:val="24"/>
      <w:lang w:val="en-AU"/>
    </w:rPr>
  </w:style>
  <w:style w:type="character" w:customStyle="1" w:styleId="90">
    <w:name w:val="Заголовок 9 Знак"/>
    <w:basedOn w:val="a0"/>
    <w:link w:val="9"/>
    <w:uiPriority w:val="9"/>
    <w:semiHidden/>
    <w:rsid w:val="00FF2ABB"/>
    <w:rPr>
      <w:rFonts w:asciiTheme="majorHAnsi" w:eastAsiaTheme="majorEastAsia" w:hAnsiTheme="majorHAnsi" w:cstheme="majorBidi"/>
      <w:lang w:val="en-AU"/>
    </w:rPr>
  </w:style>
  <w:style w:type="paragraph" w:styleId="a3">
    <w:name w:val="header"/>
    <w:basedOn w:val="a"/>
    <w:link w:val="a4"/>
    <w:uiPriority w:val="99"/>
    <w:rsid w:val="00EC5B2B"/>
    <w:pPr>
      <w:tabs>
        <w:tab w:val="center" w:pos="4320"/>
        <w:tab w:val="right" w:pos="8640"/>
      </w:tabs>
    </w:pPr>
    <w:rPr>
      <w:sz w:val="24"/>
      <w:lang w:val="ro-RO" w:eastAsia="ru-RU"/>
    </w:rPr>
  </w:style>
  <w:style w:type="character" w:customStyle="1" w:styleId="a4">
    <w:name w:val="Верхний колонтитул Знак"/>
    <w:basedOn w:val="a0"/>
    <w:link w:val="a3"/>
    <w:uiPriority w:val="99"/>
    <w:semiHidden/>
    <w:rsid w:val="00FF2ABB"/>
    <w:rPr>
      <w:sz w:val="20"/>
      <w:szCs w:val="20"/>
      <w:lang w:val="en-AU"/>
    </w:rPr>
  </w:style>
  <w:style w:type="paragraph" w:styleId="a5">
    <w:name w:val="caption"/>
    <w:basedOn w:val="a"/>
    <w:uiPriority w:val="99"/>
    <w:qFormat/>
    <w:rsid w:val="00EC5B2B"/>
    <w:pPr>
      <w:jc w:val="center"/>
    </w:pPr>
    <w:rPr>
      <w:b/>
      <w:sz w:val="28"/>
      <w:lang w:val="ro-RO" w:eastAsia="ru-RU"/>
    </w:rPr>
  </w:style>
  <w:style w:type="paragraph" w:styleId="a6">
    <w:name w:val="Subtitle"/>
    <w:basedOn w:val="a"/>
    <w:link w:val="a7"/>
    <w:uiPriority w:val="99"/>
    <w:qFormat/>
    <w:rsid w:val="00EC5B2B"/>
    <w:pPr>
      <w:jc w:val="center"/>
    </w:pPr>
    <w:rPr>
      <w:b/>
      <w:sz w:val="24"/>
      <w:lang w:val="ro-RO" w:eastAsia="ru-RU"/>
    </w:rPr>
  </w:style>
  <w:style w:type="character" w:customStyle="1" w:styleId="a7">
    <w:name w:val="Подзаголовок Знак"/>
    <w:basedOn w:val="a0"/>
    <w:link w:val="a6"/>
    <w:uiPriority w:val="11"/>
    <w:rsid w:val="00FF2ABB"/>
    <w:rPr>
      <w:rFonts w:asciiTheme="majorHAnsi" w:eastAsiaTheme="majorEastAsia" w:hAnsiTheme="majorHAnsi" w:cstheme="majorBidi"/>
      <w:sz w:val="24"/>
      <w:szCs w:val="24"/>
      <w:lang w:val="en-AU"/>
    </w:rPr>
  </w:style>
  <w:style w:type="paragraph" w:styleId="a8">
    <w:name w:val="Body Text Indent"/>
    <w:basedOn w:val="a"/>
    <w:link w:val="a9"/>
    <w:uiPriority w:val="99"/>
    <w:rsid w:val="00EC5B2B"/>
    <w:pPr>
      <w:ind w:firstLine="1134"/>
      <w:jc w:val="both"/>
    </w:pPr>
    <w:rPr>
      <w:sz w:val="28"/>
      <w:lang w:val="ro-RO" w:eastAsia="ru-RU"/>
    </w:rPr>
  </w:style>
  <w:style w:type="character" w:customStyle="1" w:styleId="a9">
    <w:name w:val="Основной текст с отступом Знак"/>
    <w:basedOn w:val="a0"/>
    <w:link w:val="a8"/>
    <w:uiPriority w:val="99"/>
    <w:semiHidden/>
    <w:rsid w:val="00FF2ABB"/>
    <w:rPr>
      <w:sz w:val="20"/>
      <w:szCs w:val="20"/>
      <w:lang w:val="en-AU"/>
    </w:rPr>
  </w:style>
  <w:style w:type="paragraph" w:styleId="31">
    <w:name w:val="Body Text Indent 3"/>
    <w:basedOn w:val="a"/>
    <w:link w:val="32"/>
    <w:uiPriority w:val="99"/>
    <w:rsid w:val="00EC5B2B"/>
    <w:pPr>
      <w:ind w:firstLine="1134"/>
    </w:pPr>
    <w:rPr>
      <w:sz w:val="28"/>
      <w:lang w:val="ro-RO" w:eastAsia="ru-RU"/>
    </w:rPr>
  </w:style>
  <w:style w:type="character" w:customStyle="1" w:styleId="32">
    <w:name w:val="Основной текст с отступом 3 Знак"/>
    <w:basedOn w:val="a0"/>
    <w:link w:val="31"/>
    <w:uiPriority w:val="99"/>
    <w:semiHidden/>
    <w:rsid w:val="00FF2ABB"/>
    <w:rPr>
      <w:sz w:val="16"/>
      <w:szCs w:val="16"/>
      <w:lang w:val="en-AU"/>
    </w:rPr>
  </w:style>
  <w:style w:type="paragraph" w:styleId="aa">
    <w:name w:val="Body Text"/>
    <w:basedOn w:val="a"/>
    <w:link w:val="ab"/>
    <w:uiPriority w:val="99"/>
    <w:rsid w:val="00EC5B2B"/>
    <w:rPr>
      <w:sz w:val="24"/>
      <w:lang w:val="ro-RO" w:eastAsia="ru-RU"/>
    </w:rPr>
  </w:style>
  <w:style w:type="character" w:customStyle="1" w:styleId="ab">
    <w:name w:val="Основной текст Знак"/>
    <w:basedOn w:val="a0"/>
    <w:link w:val="aa"/>
    <w:uiPriority w:val="99"/>
    <w:semiHidden/>
    <w:rsid w:val="00FF2ABB"/>
    <w:rPr>
      <w:sz w:val="20"/>
      <w:szCs w:val="20"/>
      <w:lang w:val="en-AU"/>
    </w:rPr>
  </w:style>
  <w:style w:type="paragraph" w:styleId="ac">
    <w:name w:val="footer"/>
    <w:basedOn w:val="a"/>
    <w:link w:val="ad"/>
    <w:uiPriority w:val="99"/>
    <w:rsid w:val="00EC5B2B"/>
    <w:pPr>
      <w:tabs>
        <w:tab w:val="center" w:pos="4153"/>
        <w:tab w:val="right" w:pos="8306"/>
      </w:tabs>
    </w:pPr>
  </w:style>
  <w:style w:type="character" w:customStyle="1" w:styleId="ad">
    <w:name w:val="Нижний колонтитул Знак"/>
    <w:basedOn w:val="a0"/>
    <w:link w:val="ac"/>
    <w:uiPriority w:val="99"/>
    <w:semiHidden/>
    <w:rsid w:val="00FF2ABB"/>
    <w:rPr>
      <w:sz w:val="20"/>
      <w:szCs w:val="20"/>
      <w:lang w:val="en-AU"/>
    </w:rPr>
  </w:style>
  <w:style w:type="character" w:styleId="ae">
    <w:name w:val="page number"/>
    <w:basedOn w:val="a0"/>
    <w:uiPriority w:val="99"/>
    <w:rsid w:val="00EC5B2B"/>
    <w:rPr>
      <w:rFonts w:cs="Times New Roman"/>
    </w:rPr>
  </w:style>
  <w:style w:type="paragraph" w:styleId="21">
    <w:name w:val="Body Text Indent 2"/>
    <w:basedOn w:val="a"/>
    <w:link w:val="22"/>
    <w:uiPriority w:val="99"/>
    <w:rsid w:val="00EC5B2B"/>
    <w:pPr>
      <w:ind w:right="-766" w:firstLine="720"/>
      <w:jc w:val="both"/>
    </w:pPr>
    <w:rPr>
      <w:rFonts w:ascii="Arial" w:hAnsi="Arial"/>
      <w:sz w:val="24"/>
      <w:lang w:val="ro-RO"/>
    </w:rPr>
  </w:style>
  <w:style w:type="character" w:customStyle="1" w:styleId="22">
    <w:name w:val="Основной текст с отступом 2 Знак"/>
    <w:basedOn w:val="a0"/>
    <w:link w:val="21"/>
    <w:uiPriority w:val="99"/>
    <w:semiHidden/>
    <w:rsid w:val="00FF2ABB"/>
    <w:rPr>
      <w:sz w:val="20"/>
      <w:szCs w:val="20"/>
      <w:lang w:val="en-AU"/>
    </w:rPr>
  </w:style>
  <w:style w:type="paragraph" w:customStyle="1" w:styleId="T">
    <w:name w:val="T"/>
    <w:basedOn w:val="a"/>
    <w:uiPriority w:val="99"/>
    <w:rsid w:val="00EC5B2B"/>
    <w:pPr>
      <w:widowControl w:val="0"/>
      <w:numPr>
        <w:numId w:val="1"/>
      </w:numPr>
      <w:jc w:val="both"/>
    </w:pPr>
    <w:rPr>
      <w:rFonts w:ascii="Arial" w:hAnsi="Arial"/>
      <w:sz w:val="22"/>
      <w:lang w:val="en-US"/>
    </w:rPr>
  </w:style>
  <w:style w:type="paragraph" w:styleId="af">
    <w:name w:val="Block Text"/>
    <w:basedOn w:val="a"/>
    <w:uiPriority w:val="99"/>
    <w:rsid w:val="00EC5B2B"/>
    <w:pPr>
      <w:ind w:left="1843" w:right="-766" w:hanging="1123"/>
      <w:jc w:val="both"/>
    </w:pPr>
    <w:rPr>
      <w:rFonts w:ascii="Arial" w:hAnsi="Arial"/>
      <w:sz w:val="24"/>
      <w:lang w:val="ro-RO"/>
    </w:rPr>
  </w:style>
  <w:style w:type="paragraph" w:styleId="af0">
    <w:name w:val="Balloon Text"/>
    <w:basedOn w:val="a"/>
    <w:link w:val="af1"/>
    <w:uiPriority w:val="99"/>
    <w:semiHidden/>
    <w:rsid w:val="00B05B3B"/>
    <w:rPr>
      <w:rFonts w:ascii="Tahoma" w:hAnsi="Tahoma" w:cs="Tahoma"/>
      <w:sz w:val="16"/>
      <w:szCs w:val="16"/>
    </w:rPr>
  </w:style>
  <w:style w:type="character" w:customStyle="1" w:styleId="af1">
    <w:name w:val="Текст выноски Знак"/>
    <w:basedOn w:val="a0"/>
    <w:link w:val="af0"/>
    <w:uiPriority w:val="99"/>
    <w:semiHidden/>
    <w:rsid w:val="00FF2ABB"/>
    <w:rPr>
      <w:sz w:val="0"/>
      <w:szCs w:val="0"/>
      <w:lang w:val="en-AU"/>
    </w:rPr>
  </w:style>
  <w:style w:type="character" w:styleId="af2">
    <w:name w:val="annotation reference"/>
    <w:basedOn w:val="a0"/>
    <w:uiPriority w:val="99"/>
    <w:semiHidden/>
    <w:rsid w:val="00E24FB4"/>
    <w:rPr>
      <w:rFonts w:cs="Times New Roman"/>
      <w:sz w:val="16"/>
    </w:rPr>
  </w:style>
  <w:style w:type="paragraph" w:styleId="af3">
    <w:name w:val="annotation text"/>
    <w:basedOn w:val="a"/>
    <w:link w:val="af4"/>
    <w:uiPriority w:val="99"/>
    <w:semiHidden/>
    <w:rsid w:val="00E24FB4"/>
  </w:style>
  <w:style w:type="character" w:customStyle="1" w:styleId="af4">
    <w:name w:val="Текст примечания Знак"/>
    <w:basedOn w:val="a0"/>
    <w:link w:val="af3"/>
    <w:uiPriority w:val="99"/>
    <w:semiHidden/>
    <w:rsid w:val="00FF2ABB"/>
    <w:rPr>
      <w:sz w:val="20"/>
      <w:szCs w:val="20"/>
      <w:lang w:val="en-AU"/>
    </w:rPr>
  </w:style>
  <w:style w:type="paragraph" w:styleId="af5">
    <w:name w:val="annotation subject"/>
    <w:basedOn w:val="af3"/>
    <w:next w:val="af3"/>
    <w:link w:val="af6"/>
    <w:uiPriority w:val="99"/>
    <w:semiHidden/>
    <w:rsid w:val="00E24FB4"/>
    <w:rPr>
      <w:b/>
      <w:bCs/>
    </w:rPr>
  </w:style>
  <w:style w:type="character" w:customStyle="1" w:styleId="af6">
    <w:name w:val="Тема примечания Знак"/>
    <w:basedOn w:val="af4"/>
    <w:link w:val="af5"/>
    <w:uiPriority w:val="99"/>
    <w:semiHidden/>
    <w:rsid w:val="00FF2ABB"/>
    <w:rPr>
      <w:b/>
      <w:bCs/>
      <w:sz w:val="20"/>
      <w:szCs w:val="20"/>
      <w:lang w:val="en-AU"/>
    </w:rPr>
  </w:style>
  <w:style w:type="character" w:customStyle="1" w:styleId="hps">
    <w:name w:val="hps"/>
    <w:basedOn w:val="a0"/>
    <w:uiPriority w:val="99"/>
    <w:rsid w:val="00892AEA"/>
    <w:rPr>
      <w:rFonts w:cs="Times New Roman"/>
    </w:rPr>
  </w:style>
  <w:style w:type="character" w:customStyle="1" w:styleId="hpsatn">
    <w:name w:val="hps atn"/>
    <w:basedOn w:val="a0"/>
    <w:uiPriority w:val="99"/>
    <w:rsid w:val="00DC6FD4"/>
    <w:rPr>
      <w:rFonts w:cs="Times New Roman"/>
    </w:rPr>
  </w:style>
  <w:style w:type="character" w:customStyle="1" w:styleId="atn">
    <w:name w:val="atn"/>
    <w:basedOn w:val="a0"/>
    <w:uiPriority w:val="99"/>
    <w:rsid w:val="00192C8D"/>
    <w:rPr>
      <w:rFonts w:cs="Times New Roman"/>
    </w:rPr>
  </w:style>
  <w:style w:type="character" w:customStyle="1" w:styleId="longtext">
    <w:name w:val="long_text"/>
    <w:basedOn w:val="a0"/>
    <w:uiPriority w:val="99"/>
    <w:rsid w:val="00CF12E0"/>
    <w:rPr>
      <w:rFonts w:cs="Times New Roman"/>
    </w:rPr>
  </w:style>
  <w:style w:type="paragraph" w:styleId="af7">
    <w:name w:val="Normal (Web)"/>
    <w:basedOn w:val="a"/>
    <w:uiPriority w:val="99"/>
    <w:rsid w:val="00FE052B"/>
    <w:pPr>
      <w:spacing w:before="100" w:beforeAutospacing="1" w:after="100" w:afterAutospacing="1"/>
      <w:ind w:left="720"/>
    </w:pPr>
    <w:rPr>
      <w:rFonts w:ascii="Arial Unicode MS" w:eastAsia="Arial Unicode MS" w:cs="Arial Unicode MS"/>
      <w:dstrike/>
      <w:sz w:val="22"/>
      <w:szCs w:val="24"/>
      <w:lang w:val="ru-RU" w:eastAsia="ru-RU"/>
    </w:rPr>
  </w:style>
  <w:style w:type="character" w:styleId="af8">
    <w:name w:val="Hyperlink"/>
    <w:basedOn w:val="a0"/>
    <w:uiPriority w:val="99"/>
    <w:rsid w:val="00562A4E"/>
    <w:rPr>
      <w:rFonts w:cs="Times New Roman"/>
      <w:color w:val="000000"/>
      <w:u w:val="none"/>
      <w:effect w:val="none"/>
      <w:bdr w:val="none" w:sz="0" w:space="0" w:color="auto" w:frame="1"/>
    </w:rPr>
  </w:style>
  <w:style w:type="character" w:styleId="af9">
    <w:name w:val="Strong"/>
    <w:basedOn w:val="a0"/>
    <w:uiPriority w:val="99"/>
    <w:qFormat/>
    <w:rsid w:val="00562A4E"/>
    <w:rPr>
      <w:rFonts w:cs="Times New Roman"/>
      <w:b/>
    </w:rPr>
  </w:style>
  <w:style w:type="character" w:customStyle="1" w:styleId="sursa2">
    <w:name w:val="sursa2"/>
    <w:uiPriority w:val="99"/>
    <w:rsid w:val="00562A4E"/>
    <w:rPr>
      <w:b/>
    </w:rPr>
  </w:style>
  <w:style w:type="character" w:customStyle="1" w:styleId="categoria2">
    <w:name w:val="categoria2"/>
    <w:uiPriority w:val="99"/>
    <w:rsid w:val="00562A4E"/>
    <w:rPr>
      <w:rFonts w:ascii="Verdana" w:hAnsi="Verdana"/>
      <w:color w:val="253888"/>
      <w:sz w:val="10"/>
    </w:rPr>
  </w:style>
  <w:style w:type="paragraph" w:styleId="afa">
    <w:name w:val="Revision"/>
    <w:hidden/>
    <w:uiPriority w:val="99"/>
    <w:semiHidden/>
    <w:rsid w:val="00212BC9"/>
    <w:rPr>
      <w:sz w:val="20"/>
      <w:szCs w:val="20"/>
      <w:lang w:val="en-AU"/>
    </w:rPr>
  </w:style>
  <w:style w:type="paragraph" w:customStyle="1" w:styleId="md">
    <w:name w:val="md"/>
    <w:basedOn w:val="a"/>
    <w:uiPriority w:val="99"/>
    <w:rsid w:val="003245EC"/>
    <w:pPr>
      <w:ind w:firstLine="567"/>
      <w:jc w:val="both"/>
    </w:pPr>
    <w:rPr>
      <w:i/>
      <w:iCs/>
      <w:color w:val="663300"/>
      <w:lang w:val="ru-RU" w:eastAsia="ru-RU"/>
    </w:rPr>
  </w:style>
  <w:style w:type="paragraph" w:customStyle="1" w:styleId="cb">
    <w:name w:val="cb"/>
    <w:basedOn w:val="a"/>
    <w:uiPriority w:val="99"/>
    <w:rsid w:val="003245EC"/>
    <w:pPr>
      <w:jc w:val="center"/>
    </w:pPr>
    <w:rPr>
      <w:b/>
      <w:bCs/>
      <w:sz w:val="24"/>
      <w:szCs w:val="24"/>
      <w:lang w:val="ru-RU" w:eastAsia="ru-RU"/>
    </w:rPr>
  </w:style>
  <w:style w:type="paragraph" w:customStyle="1" w:styleId="cp">
    <w:name w:val="cp"/>
    <w:basedOn w:val="a"/>
    <w:uiPriority w:val="99"/>
    <w:rsid w:val="0019208B"/>
    <w:pPr>
      <w:jc w:val="center"/>
    </w:pPr>
    <w:rPr>
      <w:b/>
      <w:bCs/>
      <w:sz w:val="24"/>
      <w:szCs w:val="24"/>
      <w:lang w:val="ru-RU" w:eastAsia="ru-RU"/>
    </w:rPr>
  </w:style>
  <w:style w:type="character" w:customStyle="1" w:styleId="docbody1">
    <w:name w:val="doc_body1"/>
    <w:uiPriority w:val="99"/>
    <w:rsid w:val="003615B1"/>
    <w:rPr>
      <w:rFonts w:ascii="Times New Roman" w:hAnsi="Times New Roman"/>
      <w:color w:val="000000"/>
      <w:sz w:val="24"/>
    </w:rPr>
  </w:style>
  <w:style w:type="character" w:customStyle="1" w:styleId="docblue1">
    <w:name w:val="doc_blue1"/>
    <w:uiPriority w:val="99"/>
    <w:rsid w:val="003615B1"/>
    <w:rPr>
      <w:color w:val="0000FF"/>
    </w:rPr>
  </w:style>
  <w:style w:type="character" w:customStyle="1" w:styleId="docheader">
    <w:name w:val="doc_header"/>
    <w:basedOn w:val="a0"/>
    <w:uiPriority w:val="99"/>
    <w:rsid w:val="00DB5151"/>
    <w:rPr>
      <w:rFonts w:cs="Times New Roman"/>
    </w:rPr>
  </w:style>
  <w:style w:type="character" w:customStyle="1" w:styleId="docblue">
    <w:name w:val="doc_blue"/>
    <w:basedOn w:val="a0"/>
    <w:uiPriority w:val="99"/>
    <w:rsid w:val="00AB7FB7"/>
    <w:rPr>
      <w:rFonts w:cs="Times New Roman"/>
    </w:rPr>
  </w:style>
  <w:style w:type="character" w:customStyle="1" w:styleId="apple-converted-space">
    <w:name w:val="apple-converted-space"/>
    <w:basedOn w:val="a0"/>
    <w:uiPriority w:val="99"/>
    <w:rsid w:val="00914AE5"/>
    <w:rPr>
      <w:rFonts w:cs="Times New Roman"/>
    </w:rPr>
  </w:style>
  <w:style w:type="paragraph" w:customStyle="1" w:styleId="CM6">
    <w:name w:val="CM6"/>
    <w:basedOn w:val="a"/>
    <w:next w:val="a"/>
    <w:uiPriority w:val="99"/>
    <w:rsid w:val="00675891"/>
    <w:pPr>
      <w:autoSpaceDE w:val="0"/>
      <w:autoSpaceDN w:val="0"/>
      <w:adjustRightInd w:val="0"/>
    </w:pPr>
    <w:rPr>
      <w:sz w:val="24"/>
      <w:szCs w:val="24"/>
      <w:lang w:val="ru-RU" w:eastAsia="ru-RU"/>
    </w:rPr>
  </w:style>
  <w:style w:type="paragraph" w:customStyle="1" w:styleId="cn">
    <w:name w:val="cn"/>
    <w:basedOn w:val="a"/>
    <w:uiPriority w:val="99"/>
    <w:rsid w:val="00675891"/>
    <w:pPr>
      <w:jc w:val="center"/>
    </w:pPr>
    <w:rPr>
      <w:sz w:val="24"/>
      <w:szCs w:val="24"/>
      <w:lang w:val="ru-RU" w:eastAsia="ru-RU"/>
    </w:rPr>
  </w:style>
  <w:style w:type="paragraph" w:styleId="afb">
    <w:name w:val="List Paragraph"/>
    <w:basedOn w:val="a"/>
    <w:uiPriority w:val="34"/>
    <w:qFormat/>
    <w:rsid w:val="00AB5C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2B"/>
    <w:rPr>
      <w:sz w:val="20"/>
      <w:szCs w:val="20"/>
      <w:lang w:val="en-AU"/>
    </w:rPr>
  </w:style>
  <w:style w:type="paragraph" w:styleId="1">
    <w:name w:val="heading 1"/>
    <w:basedOn w:val="a"/>
    <w:next w:val="a"/>
    <w:link w:val="10"/>
    <w:uiPriority w:val="99"/>
    <w:qFormat/>
    <w:rsid w:val="00EC5B2B"/>
    <w:pPr>
      <w:keepNext/>
      <w:ind w:firstLine="1134"/>
      <w:jc w:val="center"/>
      <w:outlineLvl w:val="0"/>
    </w:pPr>
    <w:rPr>
      <w:b/>
      <w:sz w:val="28"/>
      <w:lang w:val="ro-RO" w:eastAsia="ru-RU"/>
    </w:rPr>
  </w:style>
  <w:style w:type="paragraph" w:styleId="2">
    <w:name w:val="heading 2"/>
    <w:basedOn w:val="a"/>
    <w:next w:val="a"/>
    <w:link w:val="20"/>
    <w:uiPriority w:val="99"/>
    <w:qFormat/>
    <w:rsid w:val="00EC5B2B"/>
    <w:pPr>
      <w:keepNext/>
      <w:jc w:val="center"/>
      <w:outlineLvl w:val="1"/>
    </w:pPr>
    <w:rPr>
      <w:b/>
      <w:sz w:val="28"/>
      <w:lang w:val="ro-RO" w:eastAsia="ru-RU"/>
    </w:rPr>
  </w:style>
  <w:style w:type="paragraph" w:styleId="3">
    <w:name w:val="heading 3"/>
    <w:basedOn w:val="a"/>
    <w:next w:val="a"/>
    <w:link w:val="30"/>
    <w:uiPriority w:val="99"/>
    <w:qFormat/>
    <w:rsid w:val="00EC5B2B"/>
    <w:pPr>
      <w:keepNext/>
      <w:ind w:firstLine="1134"/>
      <w:jc w:val="both"/>
      <w:outlineLvl w:val="2"/>
    </w:pPr>
    <w:rPr>
      <w:i/>
      <w:sz w:val="28"/>
      <w:lang w:val="ro-RO" w:eastAsia="ru-RU"/>
    </w:rPr>
  </w:style>
  <w:style w:type="paragraph" w:styleId="4">
    <w:name w:val="heading 4"/>
    <w:basedOn w:val="a"/>
    <w:next w:val="a"/>
    <w:link w:val="40"/>
    <w:uiPriority w:val="99"/>
    <w:qFormat/>
    <w:rsid w:val="00EC5B2B"/>
    <w:pPr>
      <w:keepNext/>
      <w:ind w:firstLine="1134"/>
      <w:outlineLvl w:val="3"/>
    </w:pPr>
    <w:rPr>
      <w:i/>
      <w:sz w:val="28"/>
      <w:lang w:val="ro-RO" w:eastAsia="ru-RU"/>
    </w:rPr>
  </w:style>
  <w:style w:type="paragraph" w:styleId="5">
    <w:name w:val="heading 5"/>
    <w:basedOn w:val="a"/>
    <w:next w:val="a"/>
    <w:link w:val="50"/>
    <w:uiPriority w:val="99"/>
    <w:qFormat/>
    <w:rsid w:val="00EC5B2B"/>
    <w:pPr>
      <w:keepNext/>
      <w:jc w:val="center"/>
      <w:outlineLvl w:val="4"/>
    </w:pPr>
    <w:rPr>
      <w:b/>
      <w:sz w:val="24"/>
      <w:lang w:val="ro-RO" w:eastAsia="ru-RU"/>
    </w:rPr>
  </w:style>
  <w:style w:type="paragraph" w:styleId="6">
    <w:name w:val="heading 6"/>
    <w:basedOn w:val="a"/>
    <w:next w:val="a"/>
    <w:link w:val="60"/>
    <w:uiPriority w:val="99"/>
    <w:qFormat/>
    <w:rsid w:val="00EC5B2B"/>
    <w:pPr>
      <w:keepNext/>
      <w:ind w:right="-2" w:firstLine="720"/>
      <w:jc w:val="both"/>
      <w:outlineLvl w:val="5"/>
    </w:pPr>
    <w:rPr>
      <w:b/>
      <w:bCs/>
      <w:sz w:val="24"/>
      <w:lang w:val="ro-RO"/>
    </w:rPr>
  </w:style>
  <w:style w:type="paragraph" w:styleId="7">
    <w:name w:val="heading 7"/>
    <w:basedOn w:val="a"/>
    <w:next w:val="a"/>
    <w:link w:val="70"/>
    <w:uiPriority w:val="99"/>
    <w:qFormat/>
    <w:rsid w:val="00EC5B2B"/>
    <w:pPr>
      <w:keepNext/>
      <w:ind w:right="-2"/>
      <w:jc w:val="center"/>
      <w:outlineLvl w:val="6"/>
    </w:pPr>
    <w:rPr>
      <w:sz w:val="24"/>
      <w:lang w:val="ro-RO"/>
    </w:rPr>
  </w:style>
  <w:style w:type="paragraph" w:styleId="9">
    <w:name w:val="heading 9"/>
    <w:basedOn w:val="a"/>
    <w:next w:val="a"/>
    <w:link w:val="90"/>
    <w:uiPriority w:val="99"/>
    <w:qFormat/>
    <w:rsid w:val="00EC5B2B"/>
    <w:pPr>
      <w:keepNext/>
      <w:ind w:right="283"/>
      <w:jc w:val="center"/>
      <w:outlineLvl w:val="8"/>
    </w:pPr>
    <w:rPr>
      <w:b/>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ABB"/>
    <w:rPr>
      <w:rFonts w:asciiTheme="majorHAnsi" w:eastAsiaTheme="majorEastAsia" w:hAnsiTheme="majorHAnsi" w:cstheme="majorBidi"/>
      <w:b/>
      <w:bCs/>
      <w:kern w:val="32"/>
      <w:sz w:val="32"/>
      <w:szCs w:val="32"/>
      <w:lang w:val="en-AU"/>
    </w:rPr>
  </w:style>
  <w:style w:type="character" w:customStyle="1" w:styleId="20">
    <w:name w:val="Заголовок 2 Знак"/>
    <w:basedOn w:val="a0"/>
    <w:link w:val="2"/>
    <w:uiPriority w:val="9"/>
    <w:semiHidden/>
    <w:rsid w:val="00FF2ABB"/>
    <w:rPr>
      <w:rFonts w:asciiTheme="majorHAnsi" w:eastAsiaTheme="majorEastAsia" w:hAnsiTheme="majorHAnsi" w:cstheme="majorBidi"/>
      <w:b/>
      <w:bCs/>
      <w:i/>
      <w:iCs/>
      <w:sz w:val="28"/>
      <w:szCs w:val="28"/>
      <w:lang w:val="en-AU"/>
    </w:rPr>
  </w:style>
  <w:style w:type="character" w:customStyle="1" w:styleId="30">
    <w:name w:val="Заголовок 3 Знак"/>
    <w:basedOn w:val="a0"/>
    <w:link w:val="3"/>
    <w:uiPriority w:val="9"/>
    <w:semiHidden/>
    <w:rsid w:val="00FF2ABB"/>
    <w:rPr>
      <w:rFonts w:asciiTheme="majorHAnsi" w:eastAsiaTheme="majorEastAsia" w:hAnsiTheme="majorHAnsi" w:cstheme="majorBidi"/>
      <w:b/>
      <w:bCs/>
      <w:sz w:val="26"/>
      <w:szCs w:val="26"/>
      <w:lang w:val="en-AU"/>
    </w:rPr>
  </w:style>
  <w:style w:type="character" w:customStyle="1" w:styleId="40">
    <w:name w:val="Заголовок 4 Знак"/>
    <w:basedOn w:val="a0"/>
    <w:link w:val="4"/>
    <w:uiPriority w:val="9"/>
    <w:semiHidden/>
    <w:rsid w:val="00FF2ABB"/>
    <w:rPr>
      <w:rFonts w:asciiTheme="minorHAnsi" w:eastAsiaTheme="minorEastAsia" w:hAnsiTheme="minorHAnsi" w:cstheme="minorBidi"/>
      <w:b/>
      <w:bCs/>
      <w:sz w:val="28"/>
      <w:szCs w:val="28"/>
      <w:lang w:val="en-AU"/>
    </w:rPr>
  </w:style>
  <w:style w:type="character" w:customStyle="1" w:styleId="50">
    <w:name w:val="Заголовок 5 Знак"/>
    <w:basedOn w:val="a0"/>
    <w:link w:val="5"/>
    <w:uiPriority w:val="9"/>
    <w:semiHidden/>
    <w:rsid w:val="00FF2ABB"/>
    <w:rPr>
      <w:rFonts w:asciiTheme="minorHAnsi" w:eastAsiaTheme="minorEastAsia" w:hAnsiTheme="minorHAnsi" w:cstheme="minorBidi"/>
      <w:b/>
      <w:bCs/>
      <w:i/>
      <w:iCs/>
      <w:sz w:val="26"/>
      <w:szCs w:val="26"/>
      <w:lang w:val="en-AU"/>
    </w:rPr>
  </w:style>
  <w:style w:type="character" w:customStyle="1" w:styleId="60">
    <w:name w:val="Заголовок 6 Знак"/>
    <w:basedOn w:val="a0"/>
    <w:link w:val="6"/>
    <w:uiPriority w:val="9"/>
    <w:semiHidden/>
    <w:rsid w:val="00FF2ABB"/>
    <w:rPr>
      <w:rFonts w:asciiTheme="minorHAnsi" w:eastAsiaTheme="minorEastAsia" w:hAnsiTheme="minorHAnsi" w:cstheme="minorBidi"/>
      <w:b/>
      <w:bCs/>
      <w:lang w:val="en-AU"/>
    </w:rPr>
  </w:style>
  <w:style w:type="character" w:customStyle="1" w:styleId="70">
    <w:name w:val="Заголовок 7 Знак"/>
    <w:basedOn w:val="a0"/>
    <w:link w:val="7"/>
    <w:uiPriority w:val="9"/>
    <w:semiHidden/>
    <w:rsid w:val="00FF2ABB"/>
    <w:rPr>
      <w:rFonts w:asciiTheme="minorHAnsi" w:eastAsiaTheme="minorEastAsia" w:hAnsiTheme="minorHAnsi" w:cstheme="minorBidi"/>
      <w:sz w:val="24"/>
      <w:szCs w:val="24"/>
      <w:lang w:val="en-AU"/>
    </w:rPr>
  </w:style>
  <w:style w:type="character" w:customStyle="1" w:styleId="90">
    <w:name w:val="Заголовок 9 Знак"/>
    <w:basedOn w:val="a0"/>
    <w:link w:val="9"/>
    <w:uiPriority w:val="9"/>
    <w:semiHidden/>
    <w:rsid w:val="00FF2ABB"/>
    <w:rPr>
      <w:rFonts w:asciiTheme="majorHAnsi" w:eastAsiaTheme="majorEastAsia" w:hAnsiTheme="majorHAnsi" w:cstheme="majorBidi"/>
      <w:lang w:val="en-AU"/>
    </w:rPr>
  </w:style>
  <w:style w:type="paragraph" w:styleId="a3">
    <w:name w:val="header"/>
    <w:basedOn w:val="a"/>
    <w:link w:val="a4"/>
    <w:uiPriority w:val="99"/>
    <w:rsid w:val="00EC5B2B"/>
    <w:pPr>
      <w:tabs>
        <w:tab w:val="center" w:pos="4320"/>
        <w:tab w:val="right" w:pos="8640"/>
      </w:tabs>
    </w:pPr>
    <w:rPr>
      <w:sz w:val="24"/>
      <w:lang w:val="ro-RO" w:eastAsia="ru-RU"/>
    </w:rPr>
  </w:style>
  <w:style w:type="character" w:customStyle="1" w:styleId="a4">
    <w:name w:val="Верхний колонтитул Знак"/>
    <w:basedOn w:val="a0"/>
    <w:link w:val="a3"/>
    <w:uiPriority w:val="99"/>
    <w:semiHidden/>
    <w:rsid w:val="00FF2ABB"/>
    <w:rPr>
      <w:sz w:val="20"/>
      <w:szCs w:val="20"/>
      <w:lang w:val="en-AU"/>
    </w:rPr>
  </w:style>
  <w:style w:type="paragraph" w:styleId="a5">
    <w:name w:val="caption"/>
    <w:basedOn w:val="a"/>
    <w:uiPriority w:val="99"/>
    <w:qFormat/>
    <w:rsid w:val="00EC5B2B"/>
    <w:pPr>
      <w:jc w:val="center"/>
    </w:pPr>
    <w:rPr>
      <w:b/>
      <w:sz w:val="28"/>
      <w:lang w:val="ro-RO" w:eastAsia="ru-RU"/>
    </w:rPr>
  </w:style>
  <w:style w:type="paragraph" w:styleId="a6">
    <w:name w:val="Subtitle"/>
    <w:basedOn w:val="a"/>
    <w:link w:val="a7"/>
    <w:uiPriority w:val="99"/>
    <w:qFormat/>
    <w:rsid w:val="00EC5B2B"/>
    <w:pPr>
      <w:jc w:val="center"/>
    </w:pPr>
    <w:rPr>
      <w:b/>
      <w:sz w:val="24"/>
      <w:lang w:val="ro-RO" w:eastAsia="ru-RU"/>
    </w:rPr>
  </w:style>
  <w:style w:type="character" w:customStyle="1" w:styleId="a7">
    <w:name w:val="Подзаголовок Знак"/>
    <w:basedOn w:val="a0"/>
    <w:link w:val="a6"/>
    <w:uiPriority w:val="11"/>
    <w:rsid w:val="00FF2ABB"/>
    <w:rPr>
      <w:rFonts w:asciiTheme="majorHAnsi" w:eastAsiaTheme="majorEastAsia" w:hAnsiTheme="majorHAnsi" w:cstheme="majorBidi"/>
      <w:sz w:val="24"/>
      <w:szCs w:val="24"/>
      <w:lang w:val="en-AU"/>
    </w:rPr>
  </w:style>
  <w:style w:type="paragraph" w:styleId="a8">
    <w:name w:val="Body Text Indent"/>
    <w:basedOn w:val="a"/>
    <w:link w:val="a9"/>
    <w:uiPriority w:val="99"/>
    <w:rsid w:val="00EC5B2B"/>
    <w:pPr>
      <w:ind w:firstLine="1134"/>
      <w:jc w:val="both"/>
    </w:pPr>
    <w:rPr>
      <w:sz w:val="28"/>
      <w:lang w:val="ro-RO" w:eastAsia="ru-RU"/>
    </w:rPr>
  </w:style>
  <w:style w:type="character" w:customStyle="1" w:styleId="a9">
    <w:name w:val="Основной текст с отступом Знак"/>
    <w:basedOn w:val="a0"/>
    <w:link w:val="a8"/>
    <w:uiPriority w:val="99"/>
    <w:semiHidden/>
    <w:rsid w:val="00FF2ABB"/>
    <w:rPr>
      <w:sz w:val="20"/>
      <w:szCs w:val="20"/>
      <w:lang w:val="en-AU"/>
    </w:rPr>
  </w:style>
  <w:style w:type="paragraph" w:styleId="31">
    <w:name w:val="Body Text Indent 3"/>
    <w:basedOn w:val="a"/>
    <w:link w:val="32"/>
    <w:uiPriority w:val="99"/>
    <w:rsid w:val="00EC5B2B"/>
    <w:pPr>
      <w:ind w:firstLine="1134"/>
    </w:pPr>
    <w:rPr>
      <w:sz w:val="28"/>
      <w:lang w:val="ro-RO" w:eastAsia="ru-RU"/>
    </w:rPr>
  </w:style>
  <w:style w:type="character" w:customStyle="1" w:styleId="32">
    <w:name w:val="Основной текст с отступом 3 Знак"/>
    <w:basedOn w:val="a0"/>
    <w:link w:val="31"/>
    <w:uiPriority w:val="99"/>
    <w:semiHidden/>
    <w:rsid w:val="00FF2ABB"/>
    <w:rPr>
      <w:sz w:val="16"/>
      <w:szCs w:val="16"/>
      <w:lang w:val="en-AU"/>
    </w:rPr>
  </w:style>
  <w:style w:type="paragraph" w:styleId="aa">
    <w:name w:val="Body Text"/>
    <w:basedOn w:val="a"/>
    <w:link w:val="ab"/>
    <w:uiPriority w:val="99"/>
    <w:rsid w:val="00EC5B2B"/>
    <w:rPr>
      <w:sz w:val="24"/>
      <w:lang w:val="ro-RO" w:eastAsia="ru-RU"/>
    </w:rPr>
  </w:style>
  <w:style w:type="character" w:customStyle="1" w:styleId="ab">
    <w:name w:val="Основной текст Знак"/>
    <w:basedOn w:val="a0"/>
    <w:link w:val="aa"/>
    <w:uiPriority w:val="99"/>
    <w:semiHidden/>
    <w:rsid w:val="00FF2ABB"/>
    <w:rPr>
      <w:sz w:val="20"/>
      <w:szCs w:val="20"/>
      <w:lang w:val="en-AU"/>
    </w:rPr>
  </w:style>
  <w:style w:type="paragraph" w:styleId="ac">
    <w:name w:val="footer"/>
    <w:basedOn w:val="a"/>
    <w:link w:val="ad"/>
    <w:uiPriority w:val="99"/>
    <w:rsid w:val="00EC5B2B"/>
    <w:pPr>
      <w:tabs>
        <w:tab w:val="center" w:pos="4153"/>
        <w:tab w:val="right" w:pos="8306"/>
      </w:tabs>
    </w:pPr>
  </w:style>
  <w:style w:type="character" w:customStyle="1" w:styleId="ad">
    <w:name w:val="Нижний колонтитул Знак"/>
    <w:basedOn w:val="a0"/>
    <w:link w:val="ac"/>
    <w:uiPriority w:val="99"/>
    <w:semiHidden/>
    <w:rsid w:val="00FF2ABB"/>
    <w:rPr>
      <w:sz w:val="20"/>
      <w:szCs w:val="20"/>
      <w:lang w:val="en-AU"/>
    </w:rPr>
  </w:style>
  <w:style w:type="character" w:styleId="ae">
    <w:name w:val="page number"/>
    <w:basedOn w:val="a0"/>
    <w:uiPriority w:val="99"/>
    <w:rsid w:val="00EC5B2B"/>
    <w:rPr>
      <w:rFonts w:cs="Times New Roman"/>
    </w:rPr>
  </w:style>
  <w:style w:type="paragraph" w:styleId="21">
    <w:name w:val="Body Text Indent 2"/>
    <w:basedOn w:val="a"/>
    <w:link w:val="22"/>
    <w:uiPriority w:val="99"/>
    <w:rsid w:val="00EC5B2B"/>
    <w:pPr>
      <w:ind w:right="-766" w:firstLine="720"/>
      <w:jc w:val="both"/>
    </w:pPr>
    <w:rPr>
      <w:rFonts w:ascii="Arial" w:hAnsi="Arial"/>
      <w:sz w:val="24"/>
      <w:lang w:val="ro-RO"/>
    </w:rPr>
  </w:style>
  <w:style w:type="character" w:customStyle="1" w:styleId="22">
    <w:name w:val="Основной текст с отступом 2 Знак"/>
    <w:basedOn w:val="a0"/>
    <w:link w:val="21"/>
    <w:uiPriority w:val="99"/>
    <w:semiHidden/>
    <w:rsid w:val="00FF2ABB"/>
    <w:rPr>
      <w:sz w:val="20"/>
      <w:szCs w:val="20"/>
      <w:lang w:val="en-AU"/>
    </w:rPr>
  </w:style>
  <w:style w:type="paragraph" w:customStyle="1" w:styleId="T">
    <w:name w:val="T"/>
    <w:basedOn w:val="a"/>
    <w:uiPriority w:val="99"/>
    <w:rsid w:val="00EC5B2B"/>
    <w:pPr>
      <w:widowControl w:val="0"/>
      <w:numPr>
        <w:numId w:val="1"/>
      </w:numPr>
      <w:jc w:val="both"/>
    </w:pPr>
    <w:rPr>
      <w:rFonts w:ascii="Arial" w:hAnsi="Arial"/>
      <w:sz w:val="22"/>
      <w:lang w:val="en-US"/>
    </w:rPr>
  </w:style>
  <w:style w:type="paragraph" w:styleId="af">
    <w:name w:val="Block Text"/>
    <w:basedOn w:val="a"/>
    <w:uiPriority w:val="99"/>
    <w:rsid w:val="00EC5B2B"/>
    <w:pPr>
      <w:ind w:left="1843" w:right="-766" w:hanging="1123"/>
      <w:jc w:val="both"/>
    </w:pPr>
    <w:rPr>
      <w:rFonts w:ascii="Arial" w:hAnsi="Arial"/>
      <w:sz w:val="24"/>
      <w:lang w:val="ro-RO"/>
    </w:rPr>
  </w:style>
  <w:style w:type="paragraph" w:styleId="af0">
    <w:name w:val="Balloon Text"/>
    <w:basedOn w:val="a"/>
    <w:link w:val="af1"/>
    <w:uiPriority w:val="99"/>
    <w:semiHidden/>
    <w:rsid w:val="00B05B3B"/>
    <w:rPr>
      <w:rFonts w:ascii="Tahoma" w:hAnsi="Tahoma" w:cs="Tahoma"/>
      <w:sz w:val="16"/>
      <w:szCs w:val="16"/>
    </w:rPr>
  </w:style>
  <w:style w:type="character" w:customStyle="1" w:styleId="af1">
    <w:name w:val="Текст выноски Знак"/>
    <w:basedOn w:val="a0"/>
    <w:link w:val="af0"/>
    <w:uiPriority w:val="99"/>
    <w:semiHidden/>
    <w:rsid w:val="00FF2ABB"/>
    <w:rPr>
      <w:sz w:val="0"/>
      <w:szCs w:val="0"/>
      <w:lang w:val="en-AU"/>
    </w:rPr>
  </w:style>
  <w:style w:type="character" w:styleId="af2">
    <w:name w:val="annotation reference"/>
    <w:basedOn w:val="a0"/>
    <w:uiPriority w:val="99"/>
    <w:semiHidden/>
    <w:rsid w:val="00E24FB4"/>
    <w:rPr>
      <w:rFonts w:cs="Times New Roman"/>
      <w:sz w:val="16"/>
    </w:rPr>
  </w:style>
  <w:style w:type="paragraph" w:styleId="af3">
    <w:name w:val="annotation text"/>
    <w:basedOn w:val="a"/>
    <w:link w:val="af4"/>
    <w:uiPriority w:val="99"/>
    <w:semiHidden/>
    <w:rsid w:val="00E24FB4"/>
  </w:style>
  <w:style w:type="character" w:customStyle="1" w:styleId="af4">
    <w:name w:val="Текст примечания Знак"/>
    <w:basedOn w:val="a0"/>
    <w:link w:val="af3"/>
    <w:uiPriority w:val="99"/>
    <w:semiHidden/>
    <w:rsid w:val="00FF2ABB"/>
    <w:rPr>
      <w:sz w:val="20"/>
      <w:szCs w:val="20"/>
      <w:lang w:val="en-AU"/>
    </w:rPr>
  </w:style>
  <w:style w:type="paragraph" w:styleId="af5">
    <w:name w:val="annotation subject"/>
    <w:basedOn w:val="af3"/>
    <w:next w:val="af3"/>
    <w:link w:val="af6"/>
    <w:uiPriority w:val="99"/>
    <w:semiHidden/>
    <w:rsid w:val="00E24FB4"/>
    <w:rPr>
      <w:b/>
      <w:bCs/>
    </w:rPr>
  </w:style>
  <w:style w:type="character" w:customStyle="1" w:styleId="af6">
    <w:name w:val="Тема примечания Знак"/>
    <w:basedOn w:val="af4"/>
    <w:link w:val="af5"/>
    <w:uiPriority w:val="99"/>
    <w:semiHidden/>
    <w:rsid w:val="00FF2ABB"/>
    <w:rPr>
      <w:b/>
      <w:bCs/>
      <w:sz w:val="20"/>
      <w:szCs w:val="20"/>
      <w:lang w:val="en-AU"/>
    </w:rPr>
  </w:style>
  <w:style w:type="character" w:customStyle="1" w:styleId="hps">
    <w:name w:val="hps"/>
    <w:basedOn w:val="a0"/>
    <w:uiPriority w:val="99"/>
    <w:rsid w:val="00892AEA"/>
    <w:rPr>
      <w:rFonts w:cs="Times New Roman"/>
    </w:rPr>
  </w:style>
  <w:style w:type="character" w:customStyle="1" w:styleId="hpsatn">
    <w:name w:val="hps atn"/>
    <w:basedOn w:val="a0"/>
    <w:uiPriority w:val="99"/>
    <w:rsid w:val="00DC6FD4"/>
    <w:rPr>
      <w:rFonts w:cs="Times New Roman"/>
    </w:rPr>
  </w:style>
  <w:style w:type="character" w:customStyle="1" w:styleId="atn">
    <w:name w:val="atn"/>
    <w:basedOn w:val="a0"/>
    <w:uiPriority w:val="99"/>
    <w:rsid w:val="00192C8D"/>
    <w:rPr>
      <w:rFonts w:cs="Times New Roman"/>
    </w:rPr>
  </w:style>
  <w:style w:type="character" w:customStyle="1" w:styleId="longtext">
    <w:name w:val="long_text"/>
    <w:basedOn w:val="a0"/>
    <w:uiPriority w:val="99"/>
    <w:rsid w:val="00CF12E0"/>
    <w:rPr>
      <w:rFonts w:cs="Times New Roman"/>
    </w:rPr>
  </w:style>
  <w:style w:type="paragraph" w:styleId="af7">
    <w:name w:val="Normal (Web)"/>
    <w:basedOn w:val="a"/>
    <w:uiPriority w:val="99"/>
    <w:rsid w:val="00FE052B"/>
    <w:pPr>
      <w:spacing w:before="100" w:beforeAutospacing="1" w:after="100" w:afterAutospacing="1"/>
      <w:ind w:left="720"/>
    </w:pPr>
    <w:rPr>
      <w:rFonts w:ascii="Arial Unicode MS" w:eastAsia="Arial Unicode MS" w:cs="Arial Unicode MS"/>
      <w:dstrike/>
      <w:sz w:val="22"/>
      <w:szCs w:val="24"/>
      <w:lang w:val="ru-RU" w:eastAsia="ru-RU"/>
    </w:rPr>
  </w:style>
  <w:style w:type="character" w:styleId="af8">
    <w:name w:val="Hyperlink"/>
    <w:basedOn w:val="a0"/>
    <w:uiPriority w:val="99"/>
    <w:rsid w:val="00562A4E"/>
    <w:rPr>
      <w:rFonts w:cs="Times New Roman"/>
      <w:color w:val="000000"/>
      <w:u w:val="none"/>
      <w:effect w:val="none"/>
      <w:bdr w:val="none" w:sz="0" w:space="0" w:color="auto" w:frame="1"/>
    </w:rPr>
  </w:style>
  <w:style w:type="character" w:styleId="af9">
    <w:name w:val="Strong"/>
    <w:basedOn w:val="a0"/>
    <w:uiPriority w:val="99"/>
    <w:qFormat/>
    <w:rsid w:val="00562A4E"/>
    <w:rPr>
      <w:rFonts w:cs="Times New Roman"/>
      <w:b/>
    </w:rPr>
  </w:style>
  <w:style w:type="character" w:customStyle="1" w:styleId="sursa2">
    <w:name w:val="sursa2"/>
    <w:uiPriority w:val="99"/>
    <w:rsid w:val="00562A4E"/>
    <w:rPr>
      <w:b/>
    </w:rPr>
  </w:style>
  <w:style w:type="character" w:customStyle="1" w:styleId="categoria2">
    <w:name w:val="categoria2"/>
    <w:uiPriority w:val="99"/>
    <w:rsid w:val="00562A4E"/>
    <w:rPr>
      <w:rFonts w:ascii="Verdana" w:hAnsi="Verdana"/>
      <w:color w:val="253888"/>
      <w:sz w:val="10"/>
    </w:rPr>
  </w:style>
  <w:style w:type="paragraph" w:styleId="afa">
    <w:name w:val="Revision"/>
    <w:hidden/>
    <w:uiPriority w:val="99"/>
    <w:semiHidden/>
    <w:rsid w:val="00212BC9"/>
    <w:rPr>
      <w:sz w:val="20"/>
      <w:szCs w:val="20"/>
      <w:lang w:val="en-AU"/>
    </w:rPr>
  </w:style>
  <w:style w:type="paragraph" w:customStyle="1" w:styleId="md">
    <w:name w:val="md"/>
    <w:basedOn w:val="a"/>
    <w:uiPriority w:val="99"/>
    <w:rsid w:val="003245EC"/>
    <w:pPr>
      <w:ind w:firstLine="567"/>
      <w:jc w:val="both"/>
    </w:pPr>
    <w:rPr>
      <w:i/>
      <w:iCs/>
      <w:color w:val="663300"/>
      <w:lang w:val="ru-RU" w:eastAsia="ru-RU"/>
    </w:rPr>
  </w:style>
  <w:style w:type="paragraph" w:customStyle="1" w:styleId="cb">
    <w:name w:val="cb"/>
    <w:basedOn w:val="a"/>
    <w:uiPriority w:val="99"/>
    <w:rsid w:val="003245EC"/>
    <w:pPr>
      <w:jc w:val="center"/>
    </w:pPr>
    <w:rPr>
      <w:b/>
      <w:bCs/>
      <w:sz w:val="24"/>
      <w:szCs w:val="24"/>
      <w:lang w:val="ru-RU" w:eastAsia="ru-RU"/>
    </w:rPr>
  </w:style>
  <w:style w:type="paragraph" w:customStyle="1" w:styleId="cp">
    <w:name w:val="cp"/>
    <w:basedOn w:val="a"/>
    <w:uiPriority w:val="99"/>
    <w:rsid w:val="0019208B"/>
    <w:pPr>
      <w:jc w:val="center"/>
    </w:pPr>
    <w:rPr>
      <w:b/>
      <w:bCs/>
      <w:sz w:val="24"/>
      <w:szCs w:val="24"/>
      <w:lang w:val="ru-RU" w:eastAsia="ru-RU"/>
    </w:rPr>
  </w:style>
  <w:style w:type="character" w:customStyle="1" w:styleId="docbody1">
    <w:name w:val="doc_body1"/>
    <w:uiPriority w:val="99"/>
    <w:rsid w:val="003615B1"/>
    <w:rPr>
      <w:rFonts w:ascii="Times New Roman" w:hAnsi="Times New Roman"/>
      <w:color w:val="000000"/>
      <w:sz w:val="24"/>
    </w:rPr>
  </w:style>
  <w:style w:type="character" w:customStyle="1" w:styleId="docblue1">
    <w:name w:val="doc_blue1"/>
    <w:uiPriority w:val="99"/>
    <w:rsid w:val="003615B1"/>
    <w:rPr>
      <w:color w:val="0000FF"/>
    </w:rPr>
  </w:style>
  <w:style w:type="character" w:customStyle="1" w:styleId="docheader">
    <w:name w:val="doc_header"/>
    <w:basedOn w:val="a0"/>
    <w:uiPriority w:val="99"/>
    <w:rsid w:val="00DB5151"/>
    <w:rPr>
      <w:rFonts w:cs="Times New Roman"/>
    </w:rPr>
  </w:style>
  <w:style w:type="character" w:customStyle="1" w:styleId="docblue">
    <w:name w:val="doc_blue"/>
    <w:basedOn w:val="a0"/>
    <w:uiPriority w:val="99"/>
    <w:rsid w:val="00AB7FB7"/>
    <w:rPr>
      <w:rFonts w:cs="Times New Roman"/>
    </w:rPr>
  </w:style>
  <w:style w:type="character" w:customStyle="1" w:styleId="apple-converted-space">
    <w:name w:val="apple-converted-space"/>
    <w:basedOn w:val="a0"/>
    <w:uiPriority w:val="99"/>
    <w:rsid w:val="00914AE5"/>
    <w:rPr>
      <w:rFonts w:cs="Times New Roman"/>
    </w:rPr>
  </w:style>
  <w:style w:type="paragraph" w:customStyle="1" w:styleId="CM6">
    <w:name w:val="CM6"/>
    <w:basedOn w:val="a"/>
    <w:next w:val="a"/>
    <w:uiPriority w:val="99"/>
    <w:rsid w:val="00675891"/>
    <w:pPr>
      <w:autoSpaceDE w:val="0"/>
      <w:autoSpaceDN w:val="0"/>
      <w:adjustRightInd w:val="0"/>
    </w:pPr>
    <w:rPr>
      <w:sz w:val="24"/>
      <w:szCs w:val="24"/>
      <w:lang w:val="ru-RU" w:eastAsia="ru-RU"/>
    </w:rPr>
  </w:style>
  <w:style w:type="paragraph" w:customStyle="1" w:styleId="cn">
    <w:name w:val="cn"/>
    <w:basedOn w:val="a"/>
    <w:uiPriority w:val="99"/>
    <w:rsid w:val="00675891"/>
    <w:pPr>
      <w:jc w:val="center"/>
    </w:pPr>
    <w:rPr>
      <w:sz w:val="24"/>
      <w:szCs w:val="24"/>
      <w:lang w:val="ru-RU" w:eastAsia="ru-RU"/>
    </w:rPr>
  </w:style>
  <w:style w:type="paragraph" w:styleId="afb">
    <w:name w:val="List Paragraph"/>
    <w:basedOn w:val="a"/>
    <w:uiPriority w:val="34"/>
    <w:qFormat/>
    <w:rsid w:val="00AB5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763971">
      <w:bodyDiv w:val="1"/>
      <w:marLeft w:val="0"/>
      <w:marRight w:val="0"/>
      <w:marTop w:val="0"/>
      <w:marBottom w:val="0"/>
      <w:divBdr>
        <w:top w:val="none" w:sz="0" w:space="0" w:color="auto"/>
        <w:left w:val="none" w:sz="0" w:space="0" w:color="auto"/>
        <w:bottom w:val="none" w:sz="0" w:space="0" w:color="auto"/>
        <w:right w:val="none" w:sz="0" w:space="0" w:color="auto"/>
      </w:divBdr>
    </w:div>
    <w:div w:id="1403482974">
      <w:bodyDiv w:val="1"/>
      <w:marLeft w:val="0"/>
      <w:marRight w:val="0"/>
      <w:marTop w:val="0"/>
      <w:marBottom w:val="0"/>
      <w:divBdr>
        <w:top w:val="none" w:sz="0" w:space="0" w:color="auto"/>
        <w:left w:val="none" w:sz="0" w:space="0" w:color="auto"/>
        <w:bottom w:val="none" w:sz="0" w:space="0" w:color="auto"/>
        <w:right w:val="none" w:sz="0" w:space="0" w:color="auto"/>
      </w:divBdr>
    </w:div>
    <w:div w:id="1890651581">
      <w:marLeft w:val="0"/>
      <w:marRight w:val="0"/>
      <w:marTop w:val="0"/>
      <w:marBottom w:val="0"/>
      <w:divBdr>
        <w:top w:val="none" w:sz="0" w:space="0" w:color="auto"/>
        <w:left w:val="none" w:sz="0" w:space="0" w:color="auto"/>
        <w:bottom w:val="none" w:sz="0" w:space="0" w:color="auto"/>
        <w:right w:val="none" w:sz="0" w:space="0" w:color="auto"/>
      </w:divBdr>
    </w:div>
    <w:div w:id="1890651588">
      <w:marLeft w:val="0"/>
      <w:marRight w:val="0"/>
      <w:marTop w:val="0"/>
      <w:marBottom w:val="0"/>
      <w:divBdr>
        <w:top w:val="none" w:sz="0" w:space="0" w:color="auto"/>
        <w:left w:val="none" w:sz="0" w:space="0" w:color="auto"/>
        <w:bottom w:val="none" w:sz="0" w:space="0" w:color="auto"/>
        <w:right w:val="none" w:sz="0" w:space="0" w:color="auto"/>
      </w:divBdr>
    </w:div>
    <w:div w:id="1890651594">
      <w:marLeft w:val="0"/>
      <w:marRight w:val="0"/>
      <w:marTop w:val="0"/>
      <w:marBottom w:val="0"/>
      <w:divBdr>
        <w:top w:val="none" w:sz="0" w:space="0" w:color="auto"/>
        <w:left w:val="none" w:sz="0" w:space="0" w:color="auto"/>
        <w:bottom w:val="none" w:sz="0" w:space="0" w:color="auto"/>
        <w:right w:val="none" w:sz="0" w:space="0" w:color="auto"/>
      </w:divBdr>
    </w:div>
    <w:div w:id="1890651600">
      <w:marLeft w:val="0"/>
      <w:marRight w:val="0"/>
      <w:marTop w:val="0"/>
      <w:marBottom w:val="0"/>
      <w:divBdr>
        <w:top w:val="none" w:sz="0" w:space="0" w:color="auto"/>
        <w:left w:val="none" w:sz="0" w:space="0" w:color="auto"/>
        <w:bottom w:val="none" w:sz="0" w:space="0" w:color="auto"/>
        <w:right w:val="none" w:sz="0" w:space="0" w:color="auto"/>
      </w:divBdr>
      <w:divsChild>
        <w:div w:id="1890651614">
          <w:marLeft w:val="0"/>
          <w:marRight w:val="0"/>
          <w:marTop w:val="0"/>
          <w:marBottom w:val="0"/>
          <w:divBdr>
            <w:top w:val="none" w:sz="0" w:space="0" w:color="auto"/>
            <w:left w:val="none" w:sz="0" w:space="0" w:color="auto"/>
            <w:bottom w:val="none" w:sz="0" w:space="0" w:color="auto"/>
            <w:right w:val="none" w:sz="0" w:space="0" w:color="auto"/>
          </w:divBdr>
          <w:divsChild>
            <w:div w:id="1890651602">
              <w:marLeft w:val="0"/>
              <w:marRight w:val="0"/>
              <w:marTop w:val="0"/>
              <w:marBottom w:val="0"/>
              <w:divBdr>
                <w:top w:val="none" w:sz="0" w:space="0" w:color="auto"/>
                <w:left w:val="none" w:sz="0" w:space="0" w:color="auto"/>
                <w:bottom w:val="none" w:sz="0" w:space="0" w:color="auto"/>
                <w:right w:val="none" w:sz="0" w:space="0" w:color="auto"/>
              </w:divBdr>
              <w:divsChild>
                <w:div w:id="1890651677">
                  <w:marLeft w:val="0"/>
                  <w:marRight w:val="0"/>
                  <w:marTop w:val="0"/>
                  <w:marBottom w:val="0"/>
                  <w:divBdr>
                    <w:top w:val="none" w:sz="0" w:space="0" w:color="auto"/>
                    <w:left w:val="none" w:sz="0" w:space="0" w:color="auto"/>
                    <w:bottom w:val="none" w:sz="0" w:space="0" w:color="auto"/>
                    <w:right w:val="none" w:sz="0" w:space="0" w:color="auto"/>
                  </w:divBdr>
                  <w:divsChild>
                    <w:div w:id="1890651577">
                      <w:marLeft w:val="0"/>
                      <w:marRight w:val="0"/>
                      <w:marTop w:val="0"/>
                      <w:marBottom w:val="0"/>
                      <w:divBdr>
                        <w:top w:val="none" w:sz="0" w:space="0" w:color="auto"/>
                        <w:left w:val="none" w:sz="0" w:space="0" w:color="auto"/>
                        <w:bottom w:val="none" w:sz="0" w:space="0" w:color="auto"/>
                        <w:right w:val="none" w:sz="0" w:space="0" w:color="auto"/>
                      </w:divBdr>
                      <w:divsChild>
                        <w:div w:id="1890651680">
                          <w:marLeft w:val="0"/>
                          <w:marRight w:val="0"/>
                          <w:marTop w:val="0"/>
                          <w:marBottom w:val="0"/>
                          <w:divBdr>
                            <w:top w:val="none" w:sz="0" w:space="0" w:color="auto"/>
                            <w:left w:val="none" w:sz="0" w:space="0" w:color="auto"/>
                            <w:bottom w:val="none" w:sz="0" w:space="0" w:color="auto"/>
                            <w:right w:val="none" w:sz="0" w:space="0" w:color="auto"/>
                          </w:divBdr>
                          <w:divsChild>
                            <w:div w:id="1890651625">
                              <w:marLeft w:val="0"/>
                              <w:marRight w:val="0"/>
                              <w:marTop w:val="0"/>
                              <w:marBottom w:val="0"/>
                              <w:divBdr>
                                <w:top w:val="none" w:sz="0" w:space="0" w:color="auto"/>
                                <w:left w:val="none" w:sz="0" w:space="0" w:color="auto"/>
                                <w:bottom w:val="none" w:sz="0" w:space="0" w:color="auto"/>
                                <w:right w:val="none" w:sz="0" w:space="0" w:color="auto"/>
                              </w:divBdr>
                              <w:divsChild>
                                <w:div w:id="1890651654">
                                  <w:marLeft w:val="0"/>
                                  <w:marRight w:val="0"/>
                                  <w:marTop w:val="0"/>
                                  <w:marBottom w:val="0"/>
                                  <w:divBdr>
                                    <w:top w:val="none" w:sz="0" w:space="0" w:color="auto"/>
                                    <w:left w:val="none" w:sz="0" w:space="0" w:color="auto"/>
                                    <w:bottom w:val="none" w:sz="0" w:space="0" w:color="auto"/>
                                    <w:right w:val="none" w:sz="0" w:space="0" w:color="auto"/>
                                  </w:divBdr>
                                  <w:divsChild>
                                    <w:div w:id="1890651595">
                                      <w:marLeft w:val="0"/>
                                      <w:marRight w:val="0"/>
                                      <w:marTop w:val="0"/>
                                      <w:marBottom w:val="0"/>
                                      <w:divBdr>
                                        <w:top w:val="single" w:sz="4" w:space="0" w:color="F5F5F5"/>
                                        <w:left w:val="single" w:sz="4" w:space="0" w:color="F5F5F5"/>
                                        <w:bottom w:val="single" w:sz="4" w:space="0" w:color="F5F5F5"/>
                                        <w:right w:val="single" w:sz="4" w:space="0" w:color="F5F5F5"/>
                                      </w:divBdr>
                                      <w:divsChild>
                                        <w:div w:id="1890651684">
                                          <w:marLeft w:val="0"/>
                                          <w:marRight w:val="0"/>
                                          <w:marTop w:val="0"/>
                                          <w:marBottom w:val="0"/>
                                          <w:divBdr>
                                            <w:top w:val="none" w:sz="0" w:space="0" w:color="auto"/>
                                            <w:left w:val="none" w:sz="0" w:space="0" w:color="auto"/>
                                            <w:bottom w:val="none" w:sz="0" w:space="0" w:color="auto"/>
                                            <w:right w:val="none" w:sz="0" w:space="0" w:color="auto"/>
                                          </w:divBdr>
                                          <w:divsChild>
                                            <w:div w:id="18906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51608">
      <w:marLeft w:val="0"/>
      <w:marRight w:val="0"/>
      <w:marTop w:val="0"/>
      <w:marBottom w:val="0"/>
      <w:divBdr>
        <w:top w:val="none" w:sz="0" w:space="0" w:color="auto"/>
        <w:left w:val="none" w:sz="0" w:space="0" w:color="auto"/>
        <w:bottom w:val="none" w:sz="0" w:space="0" w:color="auto"/>
        <w:right w:val="none" w:sz="0" w:space="0" w:color="auto"/>
      </w:divBdr>
    </w:div>
    <w:div w:id="1890651610">
      <w:marLeft w:val="0"/>
      <w:marRight w:val="0"/>
      <w:marTop w:val="0"/>
      <w:marBottom w:val="0"/>
      <w:divBdr>
        <w:top w:val="none" w:sz="0" w:space="0" w:color="auto"/>
        <w:left w:val="none" w:sz="0" w:space="0" w:color="auto"/>
        <w:bottom w:val="none" w:sz="0" w:space="0" w:color="auto"/>
        <w:right w:val="none" w:sz="0" w:space="0" w:color="auto"/>
      </w:divBdr>
    </w:div>
    <w:div w:id="1890651613">
      <w:marLeft w:val="0"/>
      <w:marRight w:val="0"/>
      <w:marTop w:val="0"/>
      <w:marBottom w:val="0"/>
      <w:divBdr>
        <w:top w:val="none" w:sz="0" w:space="0" w:color="auto"/>
        <w:left w:val="none" w:sz="0" w:space="0" w:color="auto"/>
        <w:bottom w:val="none" w:sz="0" w:space="0" w:color="auto"/>
        <w:right w:val="none" w:sz="0" w:space="0" w:color="auto"/>
      </w:divBdr>
    </w:div>
    <w:div w:id="1890651618">
      <w:marLeft w:val="0"/>
      <w:marRight w:val="0"/>
      <w:marTop w:val="0"/>
      <w:marBottom w:val="0"/>
      <w:divBdr>
        <w:top w:val="none" w:sz="0" w:space="0" w:color="auto"/>
        <w:left w:val="none" w:sz="0" w:space="0" w:color="auto"/>
        <w:bottom w:val="none" w:sz="0" w:space="0" w:color="auto"/>
        <w:right w:val="none" w:sz="0" w:space="0" w:color="auto"/>
      </w:divBdr>
    </w:div>
    <w:div w:id="1890651620">
      <w:marLeft w:val="0"/>
      <w:marRight w:val="0"/>
      <w:marTop w:val="0"/>
      <w:marBottom w:val="0"/>
      <w:divBdr>
        <w:top w:val="none" w:sz="0" w:space="0" w:color="auto"/>
        <w:left w:val="none" w:sz="0" w:space="0" w:color="auto"/>
        <w:bottom w:val="none" w:sz="0" w:space="0" w:color="auto"/>
        <w:right w:val="none" w:sz="0" w:space="0" w:color="auto"/>
      </w:divBdr>
    </w:div>
    <w:div w:id="1890651621">
      <w:marLeft w:val="0"/>
      <w:marRight w:val="0"/>
      <w:marTop w:val="0"/>
      <w:marBottom w:val="0"/>
      <w:divBdr>
        <w:top w:val="none" w:sz="0" w:space="0" w:color="auto"/>
        <w:left w:val="none" w:sz="0" w:space="0" w:color="auto"/>
        <w:bottom w:val="none" w:sz="0" w:space="0" w:color="auto"/>
        <w:right w:val="none" w:sz="0" w:space="0" w:color="auto"/>
      </w:divBdr>
    </w:div>
    <w:div w:id="1890651627">
      <w:marLeft w:val="0"/>
      <w:marRight w:val="0"/>
      <w:marTop w:val="0"/>
      <w:marBottom w:val="0"/>
      <w:divBdr>
        <w:top w:val="none" w:sz="0" w:space="0" w:color="auto"/>
        <w:left w:val="none" w:sz="0" w:space="0" w:color="auto"/>
        <w:bottom w:val="none" w:sz="0" w:space="0" w:color="auto"/>
        <w:right w:val="none" w:sz="0" w:space="0" w:color="auto"/>
      </w:divBdr>
    </w:div>
    <w:div w:id="1890651633">
      <w:marLeft w:val="0"/>
      <w:marRight w:val="0"/>
      <w:marTop w:val="0"/>
      <w:marBottom w:val="0"/>
      <w:divBdr>
        <w:top w:val="none" w:sz="0" w:space="0" w:color="auto"/>
        <w:left w:val="none" w:sz="0" w:space="0" w:color="auto"/>
        <w:bottom w:val="none" w:sz="0" w:space="0" w:color="auto"/>
        <w:right w:val="none" w:sz="0" w:space="0" w:color="auto"/>
      </w:divBdr>
    </w:div>
    <w:div w:id="1890651640">
      <w:marLeft w:val="0"/>
      <w:marRight w:val="0"/>
      <w:marTop w:val="0"/>
      <w:marBottom w:val="0"/>
      <w:divBdr>
        <w:top w:val="none" w:sz="0" w:space="0" w:color="auto"/>
        <w:left w:val="none" w:sz="0" w:space="0" w:color="auto"/>
        <w:bottom w:val="none" w:sz="0" w:space="0" w:color="auto"/>
        <w:right w:val="none" w:sz="0" w:space="0" w:color="auto"/>
      </w:divBdr>
    </w:div>
    <w:div w:id="1890651641">
      <w:marLeft w:val="0"/>
      <w:marRight w:val="0"/>
      <w:marTop w:val="0"/>
      <w:marBottom w:val="0"/>
      <w:divBdr>
        <w:top w:val="none" w:sz="0" w:space="0" w:color="auto"/>
        <w:left w:val="none" w:sz="0" w:space="0" w:color="auto"/>
        <w:bottom w:val="none" w:sz="0" w:space="0" w:color="auto"/>
        <w:right w:val="none" w:sz="0" w:space="0" w:color="auto"/>
      </w:divBdr>
    </w:div>
    <w:div w:id="1890651643">
      <w:marLeft w:val="0"/>
      <w:marRight w:val="0"/>
      <w:marTop w:val="0"/>
      <w:marBottom w:val="0"/>
      <w:divBdr>
        <w:top w:val="none" w:sz="0" w:space="0" w:color="auto"/>
        <w:left w:val="none" w:sz="0" w:space="0" w:color="auto"/>
        <w:bottom w:val="none" w:sz="0" w:space="0" w:color="auto"/>
        <w:right w:val="none" w:sz="0" w:space="0" w:color="auto"/>
      </w:divBdr>
    </w:div>
    <w:div w:id="1890651647">
      <w:marLeft w:val="0"/>
      <w:marRight w:val="0"/>
      <w:marTop w:val="0"/>
      <w:marBottom w:val="0"/>
      <w:divBdr>
        <w:top w:val="none" w:sz="0" w:space="0" w:color="auto"/>
        <w:left w:val="none" w:sz="0" w:space="0" w:color="auto"/>
        <w:bottom w:val="none" w:sz="0" w:space="0" w:color="auto"/>
        <w:right w:val="none" w:sz="0" w:space="0" w:color="auto"/>
      </w:divBdr>
    </w:div>
    <w:div w:id="1890651649">
      <w:marLeft w:val="0"/>
      <w:marRight w:val="0"/>
      <w:marTop w:val="0"/>
      <w:marBottom w:val="0"/>
      <w:divBdr>
        <w:top w:val="none" w:sz="0" w:space="0" w:color="auto"/>
        <w:left w:val="none" w:sz="0" w:space="0" w:color="auto"/>
        <w:bottom w:val="none" w:sz="0" w:space="0" w:color="auto"/>
        <w:right w:val="none" w:sz="0" w:space="0" w:color="auto"/>
      </w:divBdr>
      <w:divsChild>
        <w:div w:id="1890651609">
          <w:marLeft w:val="0"/>
          <w:marRight w:val="0"/>
          <w:marTop w:val="0"/>
          <w:marBottom w:val="0"/>
          <w:divBdr>
            <w:top w:val="none" w:sz="0" w:space="0" w:color="auto"/>
            <w:left w:val="none" w:sz="0" w:space="0" w:color="auto"/>
            <w:bottom w:val="none" w:sz="0" w:space="0" w:color="auto"/>
            <w:right w:val="none" w:sz="0" w:space="0" w:color="auto"/>
          </w:divBdr>
          <w:divsChild>
            <w:div w:id="1890651585">
              <w:marLeft w:val="0"/>
              <w:marRight w:val="0"/>
              <w:marTop w:val="0"/>
              <w:marBottom w:val="0"/>
              <w:divBdr>
                <w:top w:val="none" w:sz="0" w:space="0" w:color="auto"/>
                <w:left w:val="none" w:sz="0" w:space="0" w:color="auto"/>
                <w:bottom w:val="none" w:sz="0" w:space="0" w:color="auto"/>
                <w:right w:val="none" w:sz="0" w:space="0" w:color="auto"/>
              </w:divBdr>
              <w:divsChild>
                <w:div w:id="1890651674">
                  <w:marLeft w:val="0"/>
                  <w:marRight w:val="0"/>
                  <w:marTop w:val="0"/>
                  <w:marBottom w:val="0"/>
                  <w:divBdr>
                    <w:top w:val="none" w:sz="0" w:space="0" w:color="auto"/>
                    <w:left w:val="none" w:sz="0" w:space="0" w:color="auto"/>
                    <w:bottom w:val="none" w:sz="0" w:space="0" w:color="auto"/>
                    <w:right w:val="none" w:sz="0" w:space="0" w:color="auto"/>
                  </w:divBdr>
                  <w:divsChild>
                    <w:div w:id="1890651583">
                      <w:marLeft w:val="180"/>
                      <w:marRight w:val="0"/>
                      <w:marTop w:val="0"/>
                      <w:marBottom w:val="0"/>
                      <w:divBdr>
                        <w:top w:val="none" w:sz="0" w:space="0" w:color="auto"/>
                        <w:left w:val="none" w:sz="0" w:space="0" w:color="auto"/>
                        <w:bottom w:val="none" w:sz="0" w:space="0" w:color="auto"/>
                        <w:right w:val="none" w:sz="0" w:space="0" w:color="auto"/>
                      </w:divBdr>
                      <w:divsChild>
                        <w:div w:id="1890651611">
                          <w:marLeft w:val="0"/>
                          <w:marRight w:val="0"/>
                          <w:marTop w:val="0"/>
                          <w:marBottom w:val="0"/>
                          <w:divBdr>
                            <w:top w:val="none" w:sz="0" w:space="0" w:color="auto"/>
                            <w:left w:val="none" w:sz="0" w:space="0" w:color="auto"/>
                            <w:bottom w:val="none" w:sz="0" w:space="0" w:color="auto"/>
                            <w:right w:val="none" w:sz="0" w:space="0" w:color="auto"/>
                          </w:divBdr>
                          <w:divsChild>
                            <w:div w:id="1890651665">
                              <w:marLeft w:val="0"/>
                              <w:marRight w:val="0"/>
                              <w:marTop w:val="0"/>
                              <w:marBottom w:val="0"/>
                              <w:divBdr>
                                <w:top w:val="none" w:sz="0" w:space="0" w:color="auto"/>
                                <w:left w:val="none" w:sz="0" w:space="0" w:color="auto"/>
                                <w:bottom w:val="none" w:sz="0" w:space="0" w:color="auto"/>
                                <w:right w:val="none" w:sz="0" w:space="0" w:color="auto"/>
                              </w:divBdr>
                              <w:divsChild>
                                <w:div w:id="1890651638">
                                  <w:marLeft w:val="140"/>
                                  <w:marRight w:val="140"/>
                                  <w:marTop w:val="20"/>
                                  <w:marBottom w:val="140"/>
                                  <w:divBdr>
                                    <w:top w:val="none" w:sz="0" w:space="0" w:color="auto"/>
                                    <w:left w:val="none" w:sz="0" w:space="0" w:color="auto"/>
                                    <w:bottom w:val="none" w:sz="0" w:space="0" w:color="auto"/>
                                    <w:right w:val="none" w:sz="0" w:space="0" w:color="auto"/>
                                  </w:divBdr>
                                  <w:divsChild>
                                    <w:div w:id="1890651626">
                                      <w:marLeft w:val="0"/>
                                      <w:marRight w:val="0"/>
                                      <w:marTop w:val="0"/>
                                      <w:marBottom w:val="0"/>
                                      <w:divBdr>
                                        <w:top w:val="none" w:sz="0" w:space="0" w:color="auto"/>
                                        <w:left w:val="none" w:sz="0" w:space="0" w:color="auto"/>
                                        <w:bottom w:val="none" w:sz="0" w:space="0" w:color="auto"/>
                                        <w:right w:val="none" w:sz="0" w:space="0" w:color="auto"/>
                                      </w:divBdr>
                                      <w:divsChild>
                                        <w:div w:id="1890651601">
                                          <w:marLeft w:val="0"/>
                                          <w:marRight w:val="0"/>
                                          <w:marTop w:val="0"/>
                                          <w:marBottom w:val="0"/>
                                          <w:divBdr>
                                            <w:top w:val="none" w:sz="0" w:space="0" w:color="auto"/>
                                            <w:left w:val="none" w:sz="0" w:space="0" w:color="auto"/>
                                            <w:bottom w:val="none" w:sz="0" w:space="0" w:color="auto"/>
                                            <w:right w:val="none" w:sz="0" w:space="0" w:color="auto"/>
                                          </w:divBdr>
                                          <w:divsChild>
                                            <w:div w:id="1890651653">
                                              <w:marLeft w:val="0"/>
                                              <w:marRight w:val="0"/>
                                              <w:marTop w:val="0"/>
                                              <w:marBottom w:val="0"/>
                                              <w:divBdr>
                                                <w:top w:val="none" w:sz="0" w:space="0" w:color="auto"/>
                                                <w:left w:val="none" w:sz="0" w:space="0" w:color="auto"/>
                                                <w:bottom w:val="none" w:sz="0" w:space="0" w:color="auto"/>
                                                <w:right w:val="none" w:sz="0" w:space="0" w:color="auto"/>
                                              </w:divBdr>
                                              <w:divsChild>
                                                <w:div w:id="1890651582">
                                                  <w:marLeft w:val="0"/>
                                                  <w:marRight w:val="0"/>
                                                  <w:marTop w:val="0"/>
                                                  <w:marBottom w:val="0"/>
                                                  <w:divBdr>
                                                    <w:top w:val="none" w:sz="0" w:space="0" w:color="auto"/>
                                                    <w:left w:val="none" w:sz="0" w:space="0" w:color="auto"/>
                                                    <w:bottom w:val="none" w:sz="0" w:space="0" w:color="auto"/>
                                                    <w:right w:val="none" w:sz="0" w:space="0" w:color="auto"/>
                                                  </w:divBdr>
                                                </w:div>
                                                <w:div w:id="1890651591">
                                                  <w:marLeft w:val="0"/>
                                                  <w:marRight w:val="0"/>
                                                  <w:marTop w:val="0"/>
                                                  <w:marBottom w:val="0"/>
                                                  <w:divBdr>
                                                    <w:top w:val="none" w:sz="0" w:space="0" w:color="auto"/>
                                                    <w:left w:val="none" w:sz="0" w:space="0" w:color="auto"/>
                                                    <w:bottom w:val="none" w:sz="0" w:space="0" w:color="auto"/>
                                                    <w:right w:val="none" w:sz="0" w:space="0" w:color="auto"/>
                                                  </w:divBdr>
                                                </w:div>
                                                <w:div w:id="1890651628">
                                                  <w:marLeft w:val="0"/>
                                                  <w:marRight w:val="0"/>
                                                  <w:marTop w:val="0"/>
                                                  <w:marBottom w:val="0"/>
                                                  <w:divBdr>
                                                    <w:top w:val="none" w:sz="0" w:space="0" w:color="auto"/>
                                                    <w:left w:val="none" w:sz="0" w:space="0" w:color="auto"/>
                                                    <w:bottom w:val="none" w:sz="0" w:space="0" w:color="auto"/>
                                                    <w:right w:val="none" w:sz="0" w:space="0" w:color="auto"/>
                                                  </w:divBdr>
                                                </w:div>
                                                <w:div w:id="1890651660">
                                                  <w:marLeft w:val="0"/>
                                                  <w:marRight w:val="0"/>
                                                  <w:marTop w:val="0"/>
                                                  <w:marBottom w:val="0"/>
                                                  <w:divBdr>
                                                    <w:top w:val="none" w:sz="0" w:space="0" w:color="auto"/>
                                                    <w:left w:val="none" w:sz="0" w:space="0" w:color="auto"/>
                                                    <w:bottom w:val="none" w:sz="0" w:space="0" w:color="auto"/>
                                                    <w:right w:val="none" w:sz="0" w:space="0" w:color="auto"/>
                                                  </w:divBdr>
                                                </w:div>
                                                <w:div w:id="1890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1629">
                                          <w:marLeft w:val="0"/>
                                          <w:marRight w:val="0"/>
                                          <w:marTop w:val="0"/>
                                          <w:marBottom w:val="0"/>
                                          <w:divBdr>
                                            <w:top w:val="none" w:sz="0" w:space="0" w:color="auto"/>
                                            <w:left w:val="none" w:sz="0" w:space="0" w:color="auto"/>
                                            <w:bottom w:val="none" w:sz="0" w:space="0" w:color="auto"/>
                                            <w:right w:val="none" w:sz="0" w:space="0" w:color="auto"/>
                                          </w:divBdr>
                                          <w:divsChild>
                                            <w:div w:id="1890651668">
                                              <w:marLeft w:val="0"/>
                                              <w:marRight w:val="0"/>
                                              <w:marTop w:val="0"/>
                                              <w:marBottom w:val="0"/>
                                              <w:divBdr>
                                                <w:top w:val="none" w:sz="0" w:space="0" w:color="auto"/>
                                                <w:left w:val="none" w:sz="0" w:space="0" w:color="auto"/>
                                                <w:bottom w:val="none" w:sz="0" w:space="0" w:color="auto"/>
                                                <w:right w:val="none" w:sz="0" w:space="0" w:color="auto"/>
                                              </w:divBdr>
                                              <w:divsChild>
                                                <w:div w:id="1890651603">
                                                  <w:marLeft w:val="0"/>
                                                  <w:marRight w:val="0"/>
                                                  <w:marTop w:val="0"/>
                                                  <w:marBottom w:val="0"/>
                                                  <w:divBdr>
                                                    <w:top w:val="none" w:sz="0" w:space="0" w:color="auto"/>
                                                    <w:left w:val="none" w:sz="0" w:space="0" w:color="auto"/>
                                                    <w:bottom w:val="none" w:sz="0" w:space="0" w:color="auto"/>
                                                    <w:right w:val="none" w:sz="0" w:space="0" w:color="auto"/>
                                                  </w:divBdr>
                                                </w:div>
                                                <w:div w:id="1890651605">
                                                  <w:marLeft w:val="0"/>
                                                  <w:marRight w:val="0"/>
                                                  <w:marTop w:val="0"/>
                                                  <w:marBottom w:val="0"/>
                                                  <w:divBdr>
                                                    <w:top w:val="none" w:sz="0" w:space="0" w:color="auto"/>
                                                    <w:left w:val="none" w:sz="0" w:space="0" w:color="auto"/>
                                                    <w:bottom w:val="none" w:sz="0" w:space="0" w:color="auto"/>
                                                    <w:right w:val="none" w:sz="0" w:space="0" w:color="auto"/>
                                                  </w:divBdr>
                                                  <w:divsChild>
                                                    <w:div w:id="1890651631">
                                                      <w:marLeft w:val="0"/>
                                                      <w:marRight w:val="0"/>
                                                      <w:marTop w:val="0"/>
                                                      <w:marBottom w:val="0"/>
                                                      <w:divBdr>
                                                        <w:top w:val="none" w:sz="0" w:space="0" w:color="auto"/>
                                                        <w:left w:val="none" w:sz="0" w:space="0" w:color="auto"/>
                                                        <w:bottom w:val="none" w:sz="0" w:space="0" w:color="auto"/>
                                                        <w:right w:val="none" w:sz="0" w:space="0" w:color="auto"/>
                                                      </w:divBdr>
                                                    </w:div>
                                                    <w:div w:id="1890651642">
                                                      <w:marLeft w:val="0"/>
                                                      <w:marRight w:val="0"/>
                                                      <w:marTop w:val="0"/>
                                                      <w:marBottom w:val="0"/>
                                                      <w:divBdr>
                                                        <w:top w:val="none" w:sz="0" w:space="0" w:color="auto"/>
                                                        <w:left w:val="none" w:sz="0" w:space="0" w:color="auto"/>
                                                        <w:bottom w:val="none" w:sz="0" w:space="0" w:color="auto"/>
                                                        <w:right w:val="none" w:sz="0" w:space="0" w:color="auto"/>
                                                      </w:divBdr>
                                                    </w:div>
                                                  </w:divsChild>
                                                </w:div>
                                                <w:div w:id="1890651651">
                                                  <w:marLeft w:val="0"/>
                                                  <w:marRight w:val="0"/>
                                                  <w:marTop w:val="0"/>
                                                  <w:marBottom w:val="0"/>
                                                  <w:divBdr>
                                                    <w:top w:val="none" w:sz="0" w:space="0" w:color="auto"/>
                                                    <w:left w:val="none" w:sz="0" w:space="0" w:color="auto"/>
                                                    <w:bottom w:val="none" w:sz="0" w:space="0" w:color="auto"/>
                                                    <w:right w:val="none" w:sz="0" w:space="0" w:color="auto"/>
                                                  </w:divBdr>
                                                  <w:divsChild>
                                                    <w:div w:id="1890651662">
                                                      <w:marLeft w:val="0"/>
                                                      <w:marRight w:val="0"/>
                                                      <w:marTop w:val="0"/>
                                                      <w:marBottom w:val="0"/>
                                                      <w:divBdr>
                                                        <w:top w:val="none" w:sz="0" w:space="0" w:color="auto"/>
                                                        <w:left w:val="none" w:sz="0" w:space="0" w:color="auto"/>
                                                        <w:bottom w:val="none" w:sz="0" w:space="0" w:color="auto"/>
                                                        <w:right w:val="none" w:sz="0" w:space="0" w:color="auto"/>
                                                      </w:divBdr>
                                                    </w:div>
                                                    <w:div w:id="1890651664">
                                                      <w:marLeft w:val="0"/>
                                                      <w:marRight w:val="0"/>
                                                      <w:marTop w:val="0"/>
                                                      <w:marBottom w:val="0"/>
                                                      <w:divBdr>
                                                        <w:top w:val="none" w:sz="0" w:space="0" w:color="auto"/>
                                                        <w:left w:val="none" w:sz="0" w:space="0" w:color="auto"/>
                                                        <w:bottom w:val="none" w:sz="0" w:space="0" w:color="auto"/>
                                                        <w:right w:val="none" w:sz="0" w:space="0" w:color="auto"/>
                                                      </w:divBdr>
                                                    </w:div>
                                                  </w:divsChild>
                                                </w:div>
                                                <w:div w:id="1890651689">
                                                  <w:marLeft w:val="0"/>
                                                  <w:marRight w:val="0"/>
                                                  <w:marTop w:val="0"/>
                                                  <w:marBottom w:val="0"/>
                                                  <w:divBdr>
                                                    <w:top w:val="none" w:sz="0" w:space="0" w:color="auto"/>
                                                    <w:left w:val="none" w:sz="0" w:space="0" w:color="auto"/>
                                                    <w:bottom w:val="none" w:sz="0" w:space="0" w:color="auto"/>
                                                    <w:right w:val="none" w:sz="0" w:space="0" w:color="auto"/>
                                                  </w:divBdr>
                                                  <w:divsChild>
                                                    <w:div w:id="1890651678">
                                                      <w:marLeft w:val="0"/>
                                                      <w:marRight w:val="0"/>
                                                      <w:marTop w:val="0"/>
                                                      <w:marBottom w:val="0"/>
                                                      <w:divBdr>
                                                        <w:top w:val="none" w:sz="0" w:space="0" w:color="auto"/>
                                                        <w:left w:val="none" w:sz="0" w:space="0" w:color="auto"/>
                                                        <w:bottom w:val="none" w:sz="0" w:space="0" w:color="auto"/>
                                                        <w:right w:val="none" w:sz="0" w:space="0" w:color="auto"/>
                                                      </w:divBdr>
                                                    </w:div>
                                                    <w:div w:id="18906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1632">
                                          <w:marLeft w:val="0"/>
                                          <w:marRight w:val="0"/>
                                          <w:marTop w:val="0"/>
                                          <w:marBottom w:val="0"/>
                                          <w:divBdr>
                                            <w:top w:val="none" w:sz="0" w:space="0" w:color="auto"/>
                                            <w:left w:val="none" w:sz="0" w:space="0" w:color="auto"/>
                                            <w:bottom w:val="none" w:sz="0" w:space="0" w:color="auto"/>
                                            <w:right w:val="none" w:sz="0" w:space="0" w:color="auto"/>
                                          </w:divBdr>
                                        </w:div>
                                        <w:div w:id="1890651659">
                                          <w:marLeft w:val="0"/>
                                          <w:marRight w:val="0"/>
                                          <w:marTop w:val="0"/>
                                          <w:marBottom w:val="0"/>
                                          <w:divBdr>
                                            <w:top w:val="none" w:sz="0" w:space="0" w:color="auto"/>
                                            <w:left w:val="none" w:sz="0" w:space="0" w:color="auto"/>
                                            <w:bottom w:val="none" w:sz="0" w:space="0" w:color="auto"/>
                                            <w:right w:val="none" w:sz="0" w:space="0" w:color="auto"/>
                                          </w:divBdr>
                                        </w:div>
                                        <w:div w:id="1890651676">
                                          <w:marLeft w:val="0"/>
                                          <w:marRight w:val="0"/>
                                          <w:marTop w:val="0"/>
                                          <w:marBottom w:val="0"/>
                                          <w:divBdr>
                                            <w:top w:val="none" w:sz="0" w:space="0" w:color="auto"/>
                                            <w:left w:val="none" w:sz="0" w:space="0" w:color="auto"/>
                                            <w:bottom w:val="none" w:sz="0" w:space="0" w:color="auto"/>
                                            <w:right w:val="none" w:sz="0" w:space="0" w:color="auto"/>
                                          </w:divBdr>
                                        </w:div>
                                        <w:div w:id="18906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651650">
      <w:marLeft w:val="0"/>
      <w:marRight w:val="0"/>
      <w:marTop w:val="0"/>
      <w:marBottom w:val="0"/>
      <w:divBdr>
        <w:top w:val="none" w:sz="0" w:space="0" w:color="auto"/>
        <w:left w:val="none" w:sz="0" w:space="0" w:color="auto"/>
        <w:bottom w:val="none" w:sz="0" w:space="0" w:color="auto"/>
        <w:right w:val="none" w:sz="0" w:space="0" w:color="auto"/>
      </w:divBdr>
      <w:divsChild>
        <w:div w:id="1890651579">
          <w:marLeft w:val="0"/>
          <w:marRight w:val="0"/>
          <w:marTop w:val="0"/>
          <w:marBottom w:val="0"/>
          <w:divBdr>
            <w:top w:val="none" w:sz="0" w:space="0" w:color="auto"/>
            <w:left w:val="none" w:sz="0" w:space="0" w:color="auto"/>
            <w:bottom w:val="none" w:sz="0" w:space="0" w:color="auto"/>
            <w:right w:val="none" w:sz="0" w:space="0" w:color="auto"/>
          </w:divBdr>
        </w:div>
        <w:div w:id="1890651584">
          <w:marLeft w:val="0"/>
          <w:marRight w:val="0"/>
          <w:marTop w:val="0"/>
          <w:marBottom w:val="0"/>
          <w:divBdr>
            <w:top w:val="none" w:sz="0" w:space="0" w:color="auto"/>
            <w:left w:val="none" w:sz="0" w:space="0" w:color="auto"/>
            <w:bottom w:val="none" w:sz="0" w:space="0" w:color="auto"/>
            <w:right w:val="none" w:sz="0" w:space="0" w:color="auto"/>
          </w:divBdr>
        </w:div>
        <w:div w:id="1890651586">
          <w:marLeft w:val="0"/>
          <w:marRight w:val="0"/>
          <w:marTop w:val="0"/>
          <w:marBottom w:val="0"/>
          <w:divBdr>
            <w:top w:val="none" w:sz="0" w:space="0" w:color="auto"/>
            <w:left w:val="none" w:sz="0" w:space="0" w:color="auto"/>
            <w:bottom w:val="none" w:sz="0" w:space="0" w:color="auto"/>
            <w:right w:val="none" w:sz="0" w:space="0" w:color="auto"/>
          </w:divBdr>
        </w:div>
        <w:div w:id="1890651587">
          <w:marLeft w:val="0"/>
          <w:marRight w:val="0"/>
          <w:marTop w:val="0"/>
          <w:marBottom w:val="0"/>
          <w:divBdr>
            <w:top w:val="none" w:sz="0" w:space="0" w:color="auto"/>
            <w:left w:val="none" w:sz="0" w:space="0" w:color="auto"/>
            <w:bottom w:val="none" w:sz="0" w:space="0" w:color="auto"/>
            <w:right w:val="none" w:sz="0" w:space="0" w:color="auto"/>
          </w:divBdr>
        </w:div>
        <w:div w:id="1890651592">
          <w:marLeft w:val="0"/>
          <w:marRight w:val="0"/>
          <w:marTop w:val="0"/>
          <w:marBottom w:val="0"/>
          <w:divBdr>
            <w:top w:val="none" w:sz="0" w:space="0" w:color="auto"/>
            <w:left w:val="none" w:sz="0" w:space="0" w:color="auto"/>
            <w:bottom w:val="none" w:sz="0" w:space="0" w:color="auto"/>
            <w:right w:val="none" w:sz="0" w:space="0" w:color="auto"/>
          </w:divBdr>
          <w:divsChild>
            <w:div w:id="1890651604">
              <w:marLeft w:val="0"/>
              <w:marRight w:val="0"/>
              <w:marTop w:val="0"/>
              <w:marBottom w:val="0"/>
              <w:divBdr>
                <w:top w:val="none" w:sz="0" w:space="0" w:color="auto"/>
                <w:left w:val="none" w:sz="0" w:space="0" w:color="auto"/>
                <w:bottom w:val="none" w:sz="0" w:space="0" w:color="auto"/>
                <w:right w:val="none" w:sz="0" w:space="0" w:color="auto"/>
              </w:divBdr>
            </w:div>
          </w:divsChild>
        </w:div>
        <w:div w:id="1890651596">
          <w:marLeft w:val="0"/>
          <w:marRight w:val="0"/>
          <w:marTop w:val="0"/>
          <w:marBottom w:val="0"/>
          <w:divBdr>
            <w:top w:val="none" w:sz="0" w:space="0" w:color="auto"/>
            <w:left w:val="none" w:sz="0" w:space="0" w:color="auto"/>
            <w:bottom w:val="none" w:sz="0" w:space="0" w:color="auto"/>
            <w:right w:val="none" w:sz="0" w:space="0" w:color="auto"/>
          </w:divBdr>
        </w:div>
        <w:div w:id="1890651615">
          <w:marLeft w:val="0"/>
          <w:marRight w:val="0"/>
          <w:marTop w:val="0"/>
          <w:marBottom w:val="0"/>
          <w:divBdr>
            <w:top w:val="none" w:sz="0" w:space="0" w:color="auto"/>
            <w:left w:val="none" w:sz="0" w:space="0" w:color="auto"/>
            <w:bottom w:val="none" w:sz="0" w:space="0" w:color="auto"/>
            <w:right w:val="none" w:sz="0" w:space="0" w:color="auto"/>
          </w:divBdr>
        </w:div>
        <w:div w:id="1890651617">
          <w:marLeft w:val="0"/>
          <w:marRight w:val="0"/>
          <w:marTop w:val="0"/>
          <w:marBottom w:val="0"/>
          <w:divBdr>
            <w:top w:val="none" w:sz="0" w:space="0" w:color="auto"/>
            <w:left w:val="none" w:sz="0" w:space="0" w:color="auto"/>
            <w:bottom w:val="none" w:sz="0" w:space="0" w:color="auto"/>
            <w:right w:val="none" w:sz="0" w:space="0" w:color="auto"/>
          </w:divBdr>
          <w:divsChild>
            <w:div w:id="1890651636">
              <w:marLeft w:val="0"/>
              <w:marRight w:val="0"/>
              <w:marTop w:val="0"/>
              <w:marBottom w:val="0"/>
              <w:divBdr>
                <w:top w:val="none" w:sz="0" w:space="0" w:color="auto"/>
                <w:left w:val="none" w:sz="0" w:space="0" w:color="auto"/>
                <w:bottom w:val="none" w:sz="0" w:space="0" w:color="auto"/>
                <w:right w:val="none" w:sz="0" w:space="0" w:color="auto"/>
              </w:divBdr>
            </w:div>
          </w:divsChild>
        </w:div>
        <w:div w:id="1890651624">
          <w:marLeft w:val="0"/>
          <w:marRight w:val="0"/>
          <w:marTop w:val="0"/>
          <w:marBottom w:val="0"/>
          <w:divBdr>
            <w:top w:val="none" w:sz="0" w:space="0" w:color="auto"/>
            <w:left w:val="none" w:sz="0" w:space="0" w:color="auto"/>
            <w:bottom w:val="none" w:sz="0" w:space="0" w:color="auto"/>
            <w:right w:val="none" w:sz="0" w:space="0" w:color="auto"/>
          </w:divBdr>
        </w:div>
        <w:div w:id="1890651671">
          <w:marLeft w:val="0"/>
          <w:marRight w:val="0"/>
          <w:marTop w:val="0"/>
          <w:marBottom w:val="0"/>
          <w:divBdr>
            <w:top w:val="none" w:sz="0" w:space="0" w:color="auto"/>
            <w:left w:val="none" w:sz="0" w:space="0" w:color="auto"/>
            <w:bottom w:val="none" w:sz="0" w:space="0" w:color="auto"/>
            <w:right w:val="none" w:sz="0" w:space="0" w:color="auto"/>
          </w:divBdr>
        </w:div>
        <w:div w:id="1890651675">
          <w:marLeft w:val="0"/>
          <w:marRight w:val="0"/>
          <w:marTop w:val="0"/>
          <w:marBottom w:val="0"/>
          <w:divBdr>
            <w:top w:val="none" w:sz="0" w:space="0" w:color="auto"/>
            <w:left w:val="none" w:sz="0" w:space="0" w:color="auto"/>
            <w:bottom w:val="none" w:sz="0" w:space="0" w:color="auto"/>
            <w:right w:val="none" w:sz="0" w:space="0" w:color="auto"/>
          </w:divBdr>
        </w:div>
        <w:div w:id="1890651682">
          <w:marLeft w:val="0"/>
          <w:marRight w:val="0"/>
          <w:marTop w:val="0"/>
          <w:marBottom w:val="0"/>
          <w:divBdr>
            <w:top w:val="none" w:sz="0" w:space="0" w:color="auto"/>
            <w:left w:val="none" w:sz="0" w:space="0" w:color="auto"/>
            <w:bottom w:val="none" w:sz="0" w:space="0" w:color="auto"/>
            <w:right w:val="none" w:sz="0" w:space="0" w:color="auto"/>
          </w:divBdr>
        </w:div>
        <w:div w:id="1890651690">
          <w:marLeft w:val="0"/>
          <w:marRight w:val="0"/>
          <w:marTop w:val="0"/>
          <w:marBottom w:val="0"/>
          <w:divBdr>
            <w:top w:val="none" w:sz="0" w:space="0" w:color="auto"/>
            <w:left w:val="none" w:sz="0" w:space="0" w:color="auto"/>
            <w:bottom w:val="none" w:sz="0" w:space="0" w:color="auto"/>
            <w:right w:val="none" w:sz="0" w:space="0" w:color="auto"/>
          </w:divBdr>
        </w:div>
      </w:divsChild>
    </w:div>
    <w:div w:id="1890651655">
      <w:marLeft w:val="0"/>
      <w:marRight w:val="0"/>
      <w:marTop w:val="0"/>
      <w:marBottom w:val="0"/>
      <w:divBdr>
        <w:top w:val="none" w:sz="0" w:space="0" w:color="auto"/>
        <w:left w:val="none" w:sz="0" w:space="0" w:color="auto"/>
        <w:bottom w:val="none" w:sz="0" w:space="0" w:color="auto"/>
        <w:right w:val="none" w:sz="0" w:space="0" w:color="auto"/>
      </w:divBdr>
      <w:divsChild>
        <w:div w:id="1890651612">
          <w:marLeft w:val="0"/>
          <w:marRight w:val="0"/>
          <w:marTop w:val="0"/>
          <w:marBottom w:val="0"/>
          <w:divBdr>
            <w:top w:val="none" w:sz="0" w:space="0" w:color="auto"/>
            <w:left w:val="none" w:sz="0" w:space="0" w:color="auto"/>
            <w:bottom w:val="none" w:sz="0" w:space="0" w:color="auto"/>
            <w:right w:val="none" w:sz="0" w:space="0" w:color="auto"/>
          </w:divBdr>
          <w:divsChild>
            <w:div w:id="1890651670">
              <w:marLeft w:val="0"/>
              <w:marRight w:val="0"/>
              <w:marTop w:val="0"/>
              <w:marBottom w:val="0"/>
              <w:divBdr>
                <w:top w:val="none" w:sz="0" w:space="0" w:color="auto"/>
                <w:left w:val="none" w:sz="0" w:space="0" w:color="auto"/>
                <w:bottom w:val="none" w:sz="0" w:space="0" w:color="auto"/>
                <w:right w:val="none" w:sz="0" w:space="0" w:color="auto"/>
              </w:divBdr>
              <w:divsChild>
                <w:div w:id="1890651646">
                  <w:marLeft w:val="0"/>
                  <w:marRight w:val="0"/>
                  <w:marTop w:val="0"/>
                  <w:marBottom w:val="0"/>
                  <w:divBdr>
                    <w:top w:val="none" w:sz="0" w:space="0" w:color="auto"/>
                    <w:left w:val="none" w:sz="0" w:space="0" w:color="auto"/>
                    <w:bottom w:val="none" w:sz="0" w:space="0" w:color="auto"/>
                    <w:right w:val="none" w:sz="0" w:space="0" w:color="auto"/>
                  </w:divBdr>
                  <w:divsChild>
                    <w:div w:id="1890651589">
                      <w:marLeft w:val="0"/>
                      <w:marRight w:val="0"/>
                      <w:marTop w:val="0"/>
                      <w:marBottom w:val="0"/>
                      <w:divBdr>
                        <w:top w:val="none" w:sz="0" w:space="0" w:color="auto"/>
                        <w:left w:val="none" w:sz="0" w:space="0" w:color="auto"/>
                        <w:bottom w:val="none" w:sz="0" w:space="0" w:color="auto"/>
                        <w:right w:val="none" w:sz="0" w:space="0" w:color="auto"/>
                      </w:divBdr>
                      <w:divsChild>
                        <w:div w:id="1890651593">
                          <w:marLeft w:val="0"/>
                          <w:marRight w:val="0"/>
                          <w:marTop w:val="0"/>
                          <w:marBottom w:val="0"/>
                          <w:divBdr>
                            <w:top w:val="none" w:sz="0" w:space="0" w:color="auto"/>
                            <w:left w:val="none" w:sz="0" w:space="0" w:color="auto"/>
                            <w:bottom w:val="none" w:sz="0" w:space="0" w:color="auto"/>
                            <w:right w:val="none" w:sz="0" w:space="0" w:color="auto"/>
                          </w:divBdr>
                          <w:divsChild>
                            <w:div w:id="1890651590">
                              <w:marLeft w:val="0"/>
                              <w:marRight w:val="0"/>
                              <w:marTop w:val="0"/>
                              <w:marBottom w:val="0"/>
                              <w:divBdr>
                                <w:top w:val="none" w:sz="0" w:space="0" w:color="auto"/>
                                <w:left w:val="none" w:sz="0" w:space="0" w:color="auto"/>
                                <w:bottom w:val="none" w:sz="0" w:space="0" w:color="auto"/>
                                <w:right w:val="none" w:sz="0" w:space="0" w:color="auto"/>
                              </w:divBdr>
                              <w:divsChild>
                                <w:div w:id="1890651686">
                                  <w:marLeft w:val="0"/>
                                  <w:marRight w:val="0"/>
                                  <w:marTop w:val="0"/>
                                  <w:marBottom w:val="0"/>
                                  <w:divBdr>
                                    <w:top w:val="none" w:sz="0" w:space="0" w:color="auto"/>
                                    <w:left w:val="none" w:sz="0" w:space="0" w:color="auto"/>
                                    <w:bottom w:val="none" w:sz="0" w:space="0" w:color="auto"/>
                                    <w:right w:val="none" w:sz="0" w:space="0" w:color="auto"/>
                                  </w:divBdr>
                                  <w:divsChild>
                                    <w:div w:id="1890651657">
                                      <w:marLeft w:val="0"/>
                                      <w:marRight w:val="0"/>
                                      <w:marTop w:val="0"/>
                                      <w:marBottom w:val="0"/>
                                      <w:divBdr>
                                        <w:top w:val="none" w:sz="0" w:space="0" w:color="auto"/>
                                        <w:left w:val="none" w:sz="0" w:space="0" w:color="auto"/>
                                        <w:bottom w:val="none" w:sz="0" w:space="0" w:color="auto"/>
                                        <w:right w:val="none" w:sz="0" w:space="0" w:color="auto"/>
                                      </w:divBdr>
                                      <w:divsChild>
                                        <w:div w:id="1890651599">
                                          <w:marLeft w:val="0"/>
                                          <w:marRight w:val="0"/>
                                          <w:marTop w:val="0"/>
                                          <w:marBottom w:val="0"/>
                                          <w:divBdr>
                                            <w:top w:val="none" w:sz="0" w:space="0" w:color="auto"/>
                                            <w:left w:val="none" w:sz="0" w:space="0" w:color="auto"/>
                                            <w:bottom w:val="none" w:sz="0" w:space="0" w:color="auto"/>
                                            <w:right w:val="none" w:sz="0" w:space="0" w:color="auto"/>
                                          </w:divBdr>
                                          <w:divsChild>
                                            <w:div w:id="1890651616">
                                              <w:marLeft w:val="0"/>
                                              <w:marRight w:val="0"/>
                                              <w:marTop w:val="0"/>
                                              <w:marBottom w:val="0"/>
                                              <w:divBdr>
                                                <w:top w:val="none" w:sz="0" w:space="0" w:color="auto"/>
                                                <w:left w:val="none" w:sz="0" w:space="0" w:color="auto"/>
                                                <w:bottom w:val="none" w:sz="0" w:space="0" w:color="auto"/>
                                                <w:right w:val="none" w:sz="0" w:space="0" w:color="auto"/>
                                              </w:divBdr>
                                              <w:divsChild>
                                                <w:div w:id="18906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1639">
                                          <w:marLeft w:val="0"/>
                                          <w:marRight w:val="0"/>
                                          <w:marTop w:val="0"/>
                                          <w:marBottom w:val="0"/>
                                          <w:divBdr>
                                            <w:top w:val="none" w:sz="0" w:space="0" w:color="auto"/>
                                            <w:left w:val="none" w:sz="0" w:space="0" w:color="auto"/>
                                            <w:bottom w:val="none" w:sz="0" w:space="0" w:color="auto"/>
                                            <w:right w:val="none" w:sz="0" w:space="0" w:color="auto"/>
                                          </w:divBdr>
                                          <w:divsChild>
                                            <w:div w:id="1890651635">
                                              <w:marLeft w:val="0"/>
                                              <w:marRight w:val="0"/>
                                              <w:marTop w:val="0"/>
                                              <w:marBottom w:val="0"/>
                                              <w:divBdr>
                                                <w:top w:val="none" w:sz="0" w:space="0" w:color="auto"/>
                                                <w:left w:val="none" w:sz="0" w:space="0" w:color="auto"/>
                                                <w:bottom w:val="none" w:sz="0" w:space="0" w:color="auto"/>
                                                <w:right w:val="none" w:sz="0" w:space="0" w:color="auto"/>
                                              </w:divBdr>
                                              <w:divsChild>
                                                <w:div w:id="18906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1644">
                                          <w:marLeft w:val="0"/>
                                          <w:marRight w:val="0"/>
                                          <w:marTop w:val="0"/>
                                          <w:marBottom w:val="0"/>
                                          <w:divBdr>
                                            <w:top w:val="none" w:sz="0" w:space="0" w:color="auto"/>
                                            <w:left w:val="none" w:sz="0" w:space="0" w:color="auto"/>
                                            <w:bottom w:val="none" w:sz="0" w:space="0" w:color="auto"/>
                                            <w:right w:val="none" w:sz="0" w:space="0" w:color="auto"/>
                                          </w:divBdr>
                                          <w:divsChild>
                                            <w:div w:id="1890651673">
                                              <w:marLeft w:val="0"/>
                                              <w:marRight w:val="0"/>
                                              <w:marTop w:val="0"/>
                                              <w:marBottom w:val="0"/>
                                              <w:divBdr>
                                                <w:top w:val="none" w:sz="0" w:space="0" w:color="auto"/>
                                                <w:left w:val="none" w:sz="0" w:space="0" w:color="auto"/>
                                                <w:bottom w:val="none" w:sz="0" w:space="0" w:color="auto"/>
                                                <w:right w:val="none" w:sz="0" w:space="0" w:color="auto"/>
                                              </w:divBdr>
                                              <w:divsChild>
                                                <w:div w:id="18906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1681">
                                      <w:marLeft w:val="0"/>
                                      <w:marRight w:val="0"/>
                                      <w:marTop w:val="0"/>
                                      <w:marBottom w:val="0"/>
                                      <w:divBdr>
                                        <w:top w:val="single" w:sz="4" w:space="0" w:color="F5F5F5"/>
                                        <w:left w:val="single" w:sz="4" w:space="0" w:color="F5F5F5"/>
                                        <w:bottom w:val="single" w:sz="4" w:space="0" w:color="F5F5F5"/>
                                        <w:right w:val="single" w:sz="4" w:space="0" w:color="F5F5F5"/>
                                      </w:divBdr>
                                      <w:divsChild>
                                        <w:div w:id="1890651658">
                                          <w:marLeft w:val="0"/>
                                          <w:marRight w:val="0"/>
                                          <w:marTop w:val="0"/>
                                          <w:marBottom w:val="0"/>
                                          <w:divBdr>
                                            <w:top w:val="none" w:sz="0" w:space="0" w:color="auto"/>
                                            <w:left w:val="none" w:sz="0" w:space="0" w:color="auto"/>
                                            <w:bottom w:val="none" w:sz="0" w:space="0" w:color="auto"/>
                                            <w:right w:val="none" w:sz="0" w:space="0" w:color="auto"/>
                                          </w:divBdr>
                                          <w:divsChild>
                                            <w:div w:id="1890651623">
                                              <w:marLeft w:val="0"/>
                                              <w:marRight w:val="0"/>
                                              <w:marTop w:val="0"/>
                                              <w:marBottom w:val="0"/>
                                              <w:divBdr>
                                                <w:top w:val="none" w:sz="0" w:space="0" w:color="auto"/>
                                                <w:left w:val="none" w:sz="0" w:space="0" w:color="auto"/>
                                                <w:bottom w:val="none" w:sz="0" w:space="0" w:color="auto"/>
                                                <w:right w:val="none" w:sz="0" w:space="0" w:color="auto"/>
                                              </w:divBdr>
                                            </w:div>
                                            <w:div w:id="1890651652">
                                              <w:marLeft w:val="0"/>
                                              <w:marRight w:val="0"/>
                                              <w:marTop w:val="0"/>
                                              <w:marBottom w:val="0"/>
                                              <w:divBdr>
                                                <w:top w:val="none" w:sz="0" w:space="0" w:color="auto"/>
                                                <w:left w:val="none" w:sz="0" w:space="0" w:color="auto"/>
                                                <w:bottom w:val="none" w:sz="0" w:space="0" w:color="auto"/>
                                                <w:right w:val="none" w:sz="0" w:space="0" w:color="auto"/>
                                              </w:divBdr>
                                              <w:divsChild>
                                                <w:div w:id="18906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51656">
      <w:marLeft w:val="0"/>
      <w:marRight w:val="0"/>
      <w:marTop w:val="0"/>
      <w:marBottom w:val="0"/>
      <w:divBdr>
        <w:top w:val="none" w:sz="0" w:space="0" w:color="auto"/>
        <w:left w:val="none" w:sz="0" w:space="0" w:color="auto"/>
        <w:bottom w:val="none" w:sz="0" w:space="0" w:color="auto"/>
        <w:right w:val="none" w:sz="0" w:space="0" w:color="auto"/>
      </w:divBdr>
    </w:div>
    <w:div w:id="1890651661">
      <w:marLeft w:val="0"/>
      <w:marRight w:val="0"/>
      <w:marTop w:val="0"/>
      <w:marBottom w:val="0"/>
      <w:divBdr>
        <w:top w:val="none" w:sz="0" w:space="0" w:color="auto"/>
        <w:left w:val="none" w:sz="0" w:space="0" w:color="auto"/>
        <w:bottom w:val="none" w:sz="0" w:space="0" w:color="auto"/>
        <w:right w:val="none" w:sz="0" w:space="0" w:color="auto"/>
      </w:divBdr>
    </w:div>
    <w:div w:id="1890651663">
      <w:marLeft w:val="0"/>
      <w:marRight w:val="0"/>
      <w:marTop w:val="0"/>
      <w:marBottom w:val="0"/>
      <w:divBdr>
        <w:top w:val="none" w:sz="0" w:space="0" w:color="auto"/>
        <w:left w:val="none" w:sz="0" w:space="0" w:color="auto"/>
        <w:bottom w:val="none" w:sz="0" w:space="0" w:color="auto"/>
        <w:right w:val="none" w:sz="0" w:space="0" w:color="auto"/>
      </w:divBdr>
    </w:div>
    <w:div w:id="1890651666">
      <w:marLeft w:val="0"/>
      <w:marRight w:val="0"/>
      <w:marTop w:val="0"/>
      <w:marBottom w:val="0"/>
      <w:divBdr>
        <w:top w:val="none" w:sz="0" w:space="0" w:color="auto"/>
        <w:left w:val="none" w:sz="0" w:space="0" w:color="auto"/>
        <w:bottom w:val="none" w:sz="0" w:space="0" w:color="auto"/>
        <w:right w:val="none" w:sz="0" w:space="0" w:color="auto"/>
      </w:divBdr>
      <w:divsChild>
        <w:div w:id="1890651598">
          <w:marLeft w:val="0"/>
          <w:marRight w:val="0"/>
          <w:marTop w:val="0"/>
          <w:marBottom w:val="0"/>
          <w:divBdr>
            <w:top w:val="none" w:sz="0" w:space="0" w:color="auto"/>
            <w:left w:val="none" w:sz="0" w:space="0" w:color="auto"/>
            <w:bottom w:val="none" w:sz="0" w:space="0" w:color="auto"/>
            <w:right w:val="none" w:sz="0" w:space="0" w:color="auto"/>
          </w:divBdr>
          <w:divsChild>
            <w:div w:id="1890651688">
              <w:marLeft w:val="0"/>
              <w:marRight w:val="0"/>
              <w:marTop w:val="0"/>
              <w:marBottom w:val="0"/>
              <w:divBdr>
                <w:top w:val="none" w:sz="0" w:space="0" w:color="auto"/>
                <w:left w:val="none" w:sz="0" w:space="0" w:color="auto"/>
                <w:bottom w:val="none" w:sz="0" w:space="0" w:color="auto"/>
                <w:right w:val="none" w:sz="0" w:space="0" w:color="auto"/>
              </w:divBdr>
              <w:divsChild>
                <w:div w:id="1890651667">
                  <w:marLeft w:val="0"/>
                  <w:marRight w:val="0"/>
                  <w:marTop w:val="0"/>
                  <w:marBottom w:val="0"/>
                  <w:divBdr>
                    <w:top w:val="none" w:sz="0" w:space="0" w:color="auto"/>
                    <w:left w:val="none" w:sz="0" w:space="0" w:color="auto"/>
                    <w:bottom w:val="none" w:sz="0" w:space="0" w:color="auto"/>
                    <w:right w:val="none" w:sz="0" w:space="0" w:color="auto"/>
                  </w:divBdr>
                  <w:divsChild>
                    <w:div w:id="1890651578">
                      <w:marLeft w:val="0"/>
                      <w:marRight w:val="0"/>
                      <w:marTop w:val="0"/>
                      <w:marBottom w:val="0"/>
                      <w:divBdr>
                        <w:top w:val="none" w:sz="0" w:space="0" w:color="auto"/>
                        <w:left w:val="none" w:sz="0" w:space="0" w:color="auto"/>
                        <w:bottom w:val="none" w:sz="0" w:space="0" w:color="auto"/>
                        <w:right w:val="none" w:sz="0" w:space="0" w:color="auto"/>
                      </w:divBdr>
                      <w:divsChild>
                        <w:div w:id="1890651648">
                          <w:marLeft w:val="0"/>
                          <w:marRight w:val="0"/>
                          <w:marTop w:val="0"/>
                          <w:marBottom w:val="0"/>
                          <w:divBdr>
                            <w:top w:val="none" w:sz="0" w:space="0" w:color="auto"/>
                            <w:left w:val="none" w:sz="0" w:space="0" w:color="auto"/>
                            <w:bottom w:val="none" w:sz="0" w:space="0" w:color="auto"/>
                            <w:right w:val="none" w:sz="0" w:space="0" w:color="auto"/>
                          </w:divBdr>
                          <w:divsChild>
                            <w:div w:id="1890651622">
                              <w:marLeft w:val="0"/>
                              <w:marRight w:val="0"/>
                              <w:marTop w:val="0"/>
                              <w:marBottom w:val="0"/>
                              <w:divBdr>
                                <w:top w:val="none" w:sz="0" w:space="0" w:color="auto"/>
                                <w:left w:val="none" w:sz="0" w:space="0" w:color="auto"/>
                                <w:bottom w:val="none" w:sz="0" w:space="0" w:color="auto"/>
                                <w:right w:val="none" w:sz="0" w:space="0" w:color="auto"/>
                              </w:divBdr>
                              <w:divsChild>
                                <w:div w:id="1890651619">
                                  <w:marLeft w:val="0"/>
                                  <w:marRight w:val="0"/>
                                  <w:marTop w:val="0"/>
                                  <w:marBottom w:val="0"/>
                                  <w:divBdr>
                                    <w:top w:val="none" w:sz="0" w:space="0" w:color="auto"/>
                                    <w:left w:val="none" w:sz="0" w:space="0" w:color="auto"/>
                                    <w:bottom w:val="none" w:sz="0" w:space="0" w:color="auto"/>
                                    <w:right w:val="none" w:sz="0" w:space="0" w:color="auto"/>
                                  </w:divBdr>
                                  <w:divsChild>
                                    <w:div w:id="1890651630">
                                      <w:marLeft w:val="0"/>
                                      <w:marRight w:val="0"/>
                                      <w:marTop w:val="0"/>
                                      <w:marBottom w:val="0"/>
                                      <w:divBdr>
                                        <w:top w:val="single" w:sz="4" w:space="0" w:color="F5F5F5"/>
                                        <w:left w:val="single" w:sz="4" w:space="0" w:color="F5F5F5"/>
                                        <w:bottom w:val="single" w:sz="4" w:space="0" w:color="F5F5F5"/>
                                        <w:right w:val="single" w:sz="4" w:space="0" w:color="F5F5F5"/>
                                      </w:divBdr>
                                      <w:divsChild>
                                        <w:div w:id="1890651607">
                                          <w:marLeft w:val="0"/>
                                          <w:marRight w:val="0"/>
                                          <w:marTop w:val="0"/>
                                          <w:marBottom w:val="0"/>
                                          <w:divBdr>
                                            <w:top w:val="none" w:sz="0" w:space="0" w:color="auto"/>
                                            <w:left w:val="none" w:sz="0" w:space="0" w:color="auto"/>
                                            <w:bottom w:val="none" w:sz="0" w:space="0" w:color="auto"/>
                                            <w:right w:val="none" w:sz="0" w:space="0" w:color="auto"/>
                                          </w:divBdr>
                                          <w:divsChild>
                                            <w:div w:id="18906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51669">
      <w:marLeft w:val="0"/>
      <w:marRight w:val="0"/>
      <w:marTop w:val="0"/>
      <w:marBottom w:val="0"/>
      <w:divBdr>
        <w:top w:val="none" w:sz="0" w:space="0" w:color="auto"/>
        <w:left w:val="none" w:sz="0" w:space="0" w:color="auto"/>
        <w:bottom w:val="none" w:sz="0" w:space="0" w:color="auto"/>
        <w:right w:val="none" w:sz="0" w:space="0" w:color="auto"/>
      </w:divBdr>
    </w:div>
    <w:div w:id="1890651672">
      <w:marLeft w:val="0"/>
      <w:marRight w:val="0"/>
      <w:marTop w:val="0"/>
      <w:marBottom w:val="0"/>
      <w:divBdr>
        <w:top w:val="none" w:sz="0" w:space="0" w:color="auto"/>
        <w:left w:val="none" w:sz="0" w:space="0" w:color="auto"/>
        <w:bottom w:val="none" w:sz="0" w:space="0" w:color="auto"/>
        <w:right w:val="none" w:sz="0" w:space="0" w:color="auto"/>
      </w:divBdr>
      <w:divsChild>
        <w:div w:id="1890651597">
          <w:marLeft w:val="0"/>
          <w:marRight w:val="0"/>
          <w:marTop w:val="0"/>
          <w:marBottom w:val="0"/>
          <w:divBdr>
            <w:top w:val="none" w:sz="0" w:space="0" w:color="auto"/>
            <w:left w:val="none" w:sz="0" w:space="0" w:color="auto"/>
            <w:bottom w:val="none" w:sz="0" w:space="0" w:color="auto"/>
            <w:right w:val="none" w:sz="0" w:space="0" w:color="auto"/>
          </w:divBdr>
        </w:div>
      </w:divsChild>
    </w:div>
    <w:div w:id="1890651683">
      <w:marLeft w:val="0"/>
      <w:marRight w:val="0"/>
      <w:marTop w:val="0"/>
      <w:marBottom w:val="0"/>
      <w:divBdr>
        <w:top w:val="none" w:sz="0" w:space="0" w:color="auto"/>
        <w:left w:val="none" w:sz="0" w:space="0" w:color="auto"/>
        <w:bottom w:val="none" w:sz="0" w:space="0" w:color="auto"/>
        <w:right w:val="none" w:sz="0" w:space="0" w:color="auto"/>
      </w:divBdr>
    </w:div>
    <w:div w:id="1890651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B63D8-16B3-4F3B-B627-C3547496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10703</Words>
  <Characters>61011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Proiect</vt:lpstr>
    </vt:vector>
  </TitlesOfParts>
  <Company>CFG</Company>
  <LinksUpToDate>false</LinksUpToDate>
  <CharactersWithSpaces>71571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Ana Teaca</dc:creator>
  <cp:lastModifiedBy>Cristina Reul</cp:lastModifiedBy>
  <cp:revision>3</cp:revision>
  <cp:lastPrinted>2013-10-28T09:28:00Z</cp:lastPrinted>
  <dcterms:created xsi:type="dcterms:W3CDTF">2013-10-29T13:04:00Z</dcterms:created>
  <dcterms:modified xsi:type="dcterms:W3CDTF">2013-10-29T13:05:00Z</dcterms:modified>
</cp:coreProperties>
</file>