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16" w:rsidRDefault="00612816" w:rsidP="00612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:rsidR="00156471" w:rsidRDefault="00612816" w:rsidP="0015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17190" w:rsidRPr="00117190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D754CC" w:rsidRPr="00117190">
        <w:rPr>
          <w:rFonts w:ascii="Times New Roman" w:hAnsi="Times New Roman" w:cs="Times New Roman"/>
          <w:b/>
          <w:sz w:val="24"/>
          <w:szCs w:val="24"/>
          <w:lang w:val="ro-RO"/>
        </w:rPr>
        <w:t>a proiectul Hotărării Guvernului „Cu privire la modific</w:t>
      </w:r>
      <w:r w:rsidR="00117190" w:rsidRPr="00117190">
        <w:rPr>
          <w:rFonts w:ascii="Times New Roman" w:hAnsi="Times New Roman" w:cs="Times New Roman"/>
          <w:b/>
          <w:sz w:val="24"/>
          <w:szCs w:val="24"/>
          <w:lang w:val="ro-RO"/>
        </w:rPr>
        <w:t>area,</w:t>
      </w:r>
      <w:r w:rsidR="00D754CC" w:rsidRPr="001171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complet</w:t>
      </w:r>
      <w:r w:rsidR="00117190" w:rsidRPr="001171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area </w:t>
      </w:r>
    </w:p>
    <w:p w:rsidR="00D754CC" w:rsidRPr="00117190" w:rsidRDefault="00117190" w:rsidP="006128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7190">
        <w:rPr>
          <w:rFonts w:ascii="Times New Roman" w:hAnsi="Times New Roman" w:cs="Times New Roman"/>
          <w:b/>
          <w:sz w:val="24"/>
          <w:szCs w:val="24"/>
          <w:lang w:val="ro-RO"/>
        </w:rPr>
        <w:t>şi abrogarea</w:t>
      </w:r>
      <w:r w:rsidR="00D754CC" w:rsidRPr="001171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</w:t>
      </w:r>
      <w:r w:rsidRPr="00117190">
        <w:rPr>
          <w:rFonts w:ascii="Times New Roman" w:hAnsi="Times New Roman" w:cs="Times New Roman"/>
          <w:b/>
          <w:sz w:val="24"/>
          <w:szCs w:val="24"/>
          <w:lang w:val="ro-RO"/>
        </w:rPr>
        <w:t>or</w:t>
      </w:r>
      <w:r w:rsidR="00D754CC" w:rsidRPr="001171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hotărîri ale Guvernului”</w:t>
      </w:r>
    </w:p>
    <w:p w:rsidR="00D754CC" w:rsidRPr="00117190" w:rsidRDefault="00D754CC" w:rsidP="00D754C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54CC" w:rsidRDefault="00D754CC" w:rsidP="00612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15647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647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7190">
        <w:rPr>
          <w:rFonts w:ascii="Times New Roman" w:hAnsi="Times New Roman" w:cs="Times New Roman"/>
          <w:sz w:val="24"/>
          <w:szCs w:val="24"/>
          <w:lang w:val="ro-RO"/>
        </w:rPr>
        <w:t>Avînd în vedere gradul înalt de responsabilitate şi importanţă al domeniilor de activitate vizate în comisiile</w:t>
      </w:r>
      <w:r w:rsidR="0010622C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Pr="00117190">
        <w:rPr>
          <w:rFonts w:ascii="Times New Roman" w:hAnsi="Times New Roman" w:cs="Times New Roman"/>
          <w:sz w:val="24"/>
          <w:szCs w:val="24"/>
          <w:lang w:val="ro-RO"/>
        </w:rPr>
        <w:t>consiliile</w:t>
      </w:r>
      <w:r w:rsidR="00627BB4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naţionale</w:t>
      </w: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aprobate prin hotărîrile de Guvern enumerate în proiectul </w:t>
      </w:r>
      <w:r w:rsidR="004A3CC2" w:rsidRPr="00117190">
        <w:rPr>
          <w:rFonts w:ascii="Times New Roman" w:hAnsi="Times New Roman" w:cs="Times New Roman"/>
          <w:sz w:val="24"/>
          <w:szCs w:val="24"/>
          <w:lang w:val="ro-RO"/>
        </w:rPr>
        <w:t>citat</w:t>
      </w:r>
      <w:r w:rsidRPr="00117190">
        <w:rPr>
          <w:rFonts w:ascii="Times New Roman" w:hAnsi="Times New Roman" w:cs="Times New Roman"/>
          <w:sz w:val="24"/>
          <w:szCs w:val="24"/>
          <w:lang w:val="ro-RO"/>
        </w:rPr>
        <w:t>, se propune modificarea componenţei nominale a acestora şi desemnarea în calitate de membri</w:t>
      </w:r>
      <w:r w:rsidR="004A3CC2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a titularilor funcţiilor de conducere ale autorităţilor respective.</w:t>
      </w:r>
    </w:p>
    <w:p w:rsidR="005E691B" w:rsidRPr="00117190" w:rsidRDefault="005E691B" w:rsidP="00612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449B" w:rsidRDefault="00627BB4" w:rsidP="00612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156471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6471">
        <w:rPr>
          <w:rFonts w:ascii="Times New Roman" w:hAnsi="Times New Roman" w:cs="Times New Roman"/>
          <w:sz w:val="24"/>
          <w:szCs w:val="24"/>
          <w:lang w:val="ro-RO"/>
        </w:rPr>
        <w:t>Deasemenea</w:t>
      </w:r>
      <w:r w:rsidR="002F5C2A" w:rsidRPr="00117190">
        <w:rPr>
          <w:rFonts w:ascii="Times New Roman" w:hAnsi="Times New Roman" w:cs="Times New Roman"/>
          <w:sz w:val="24"/>
          <w:szCs w:val="24"/>
          <w:lang w:val="ro-RO"/>
        </w:rPr>
        <w:t>, din considerentul că, u</w:t>
      </w:r>
      <w:r w:rsidRPr="00117190">
        <w:rPr>
          <w:rFonts w:ascii="Times New Roman" w:hAnsi="Times New Roman" w:cs="Times New Roman"/>
          <w:sz w:val="24"/>
          <w:szCs w:val="24"/>
          <w:lang w:val="ro-RO"/>
        </w:rPr>
        <w:t>lterior adoptării acestor hotărări de Guvern au avut loc diferite restructurări instituţionale, unele</w:t>
      </w:r>
      <w:r w:rsidR="002F5C2A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autorităţi</w:t>
      </w: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fiind lichidate, altele restructurate şi redenumite</w:t>
      </w:r>
      <w:r w:rsidR="002F5C2A" w:rsidRPr="0011719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componenţa</w:t>
      </w:r>
      <w:r w:rsidR="0010622C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nominală a</w:t>
      </w: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consiliilor, comisiilor</w:t>
      </w:r>
      <w:r w:rsidR="008A2013" w:rsidRPr="00117190">
        <w:rPr>
          <w:rFonts w:ascii="Times New Roman" w:hAnsi="Times New Roman" w:cs="Times New Roman"/>
          <w:sz w:val="24"/>
          <w:szCs w:val="24"/>
          <w:lang w:val="ro-RO"/>
        </w:rPr>
        <w:t>, comitetelor de supraveghere se</w:t>
      </w:r>
      <w:r w:rsidR="002F5C2A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va reactualiza prin completare</w:t>
      </w:r>
      <w:r w:rsidR="0010622C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cu noi</w:t>
      </w:r>
      <w:r w:rsidR="003A7B16">
        <w:rPr>
          <w:rFonts w:ascii="Times New Roman" w:hAnsi="Times New Roman" w:cs="Times New Roman"/>
          <w:sz w:val="24"/>
          <w:szCs w:val="24"/>
          <w:lang w:val="ro-RO"/>
        </w:rPr>
        <w:t xml:space="preserve">i titulari ai funcţiilor şi noi </w:t>
      </w:r>
      <w:r w:rsidR="0010622C" w:rsidRPr="00117190">
        <w:rPr>
          <w:rFonts w:ascii="Times New Roman" w:hAnsi="Times New Roman" w:cs="Times New Roman"/>
          <w:sz w:val="24"/>
          <w:szCs w:val="24"/>
          <w:lang w:val="ro-RO"/>
        </w:rPr>
        <w:t>membri.</w:t>
      </w:r>
      <w:r w:rsidR="0074449B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5E691B" w:rsidRPr="00117190" w:rsidRDefault="005E691B" w:rsidP="00612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2816" w:rsidRDefault="002F5C2A" w:rsidP="00612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156471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10622C" w:rsidRPr="00117190">
        <w:rPr>
          <w:rFonts w:ascii="Times New Roman" w:hAnsi="Times New Roman" w:cs="Times New Roman"/>
          <w:sz w:val="24"/>
          <w:szCs w:val="24"/>
          <w:lang w:val="ro-RO"/>
        </w:rPr>
        <w:t>Pentru asigurarea transparenţei în domeniul protecţiei consumatorilor, în componenţa Consiliului coordonator în domeniul protecţiei consumatorilor, instituit prin Hotărîrea Guvernului nr. 773 din 06.07.2006, se propune includerea în calitate de mem</w:t>
      </w:r>
      <w:r w:rsidR="00156471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10622C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ri a reprezentanţilor Consiliului Naţional pentru Participare, Asociaţiei Patronale în domeniul Conformităţii Produselor, Ligii pentru Apărarea Consumatorilor. </w:t>
      </w:r>
    </w:p>
    <w:p w:rsidR="005E691B" w:rsidRDefault="005E691B" w:rsidP="00612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DE68A1" w:rsidRPr="00DE68A1" w:rsidRDefault="00423793" w:rsidP="00612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156471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DE68A1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Întrucît prevederile </w:t>
      </w:r>
      <w:r w:rsidR="00156471"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DE68A1" w:rsidRPr="00117190">
        <w:rPr>
          <w:rFonts w:ascii="Times New Roman" w:hAnsi="Times New Roman" w:cs="Times New Roman"/>
          <w:sz w:val="24"/>
          <w:szCs w:val="24"/>
          <w:lang w:val="ro-RO"/>
        </w:rPr>
        <w:t>otăririi  Guvernului nr.672 din 30.07. 2010 „Privind crearea Comisiei pentru elaborarea sistemului de gestionare a resurselor acvatice şi de protecţie împotriva inundaţiilor” şi</w:t>
      </w:r>
      <w:r w:rsidR="00DE68A1" w:rsidRPr="00DE68A1">
        <w:rPr>
          <w:rFonts w:ascii="Times New Roman" w:hAnsi="Times New Roman" w:cs="Times New Roman"/>
          <w:sz w:val="24"/>
          <w:szCs w:val="24"/>
          <w:lang w:val="ro-RO"/>
        </w:rPr>
        <w:t xml:space="preserve"> Dispoziţi</w:t>
      </w:r>
      <w:r w:rsidR="00DE68A1" w:rsidRPr="00117190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DE68A1" w:rsidRPr="00DE68A1">
        <w:rPr>
          <w:rFonts w:ascii="Times New Roman" w:hAnsi="Times New Roman" w:cs="Times New Roman"/>
          <w:sz w:val="24"/>
          <w:szCs w:val="24"/>
          <w:lang w:val="ro-RO"/>
        </w:rPr>
        <w:t xml:space="preserve"> Guvernului nr. 92-d din 23 decembrie 2009 „Cu privire la examinarea, redresarea şi monitorizarea continue a situaţiei în domeniul asigurării cu apă a localităţilor republicii şi elaborarea unui plan de utilizare raţională a resurselor acvatice, de dezvoltare a sistemelor de aprovizionare cu apă şi de canalizare” </w:t>
      </w:r>
      <w:r w:rsidR="003A7B16">
        <w:rPr>
          <w:rFonts w:ascii="Times New Roman" w:hAnsi="Times New Roman" w:cs="Times New Roman"/>
          <w:sz w:val="24"/>
          <w:szCs w:val="24"/>
          <w:lang w:val="ro-RO"/>
        </w:rPr>
        <w:t>s-au consumat</w:t>
      </w:r>
      <w:r w:rsidR="008D2C4D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prin realizarea acţiunilor propuse şi luînd în consideraţie instituirea Grupului de lucru</w:t>
      </w:r>
      <w:r w:rsidR="00117190" w:rsidRPr="00117190">
        <w:rPr>
          <w:rFonts w:ascii="Times New Roman" w:hAnsi="Times New Roman" w:cs="Times New Roman"/>
          <w:sz w:val="24"/>
          <w:szCs w:val="24"/>
          <w:lang w:val="ro-RO"/>
        </w:rPr>
        <w:t xml:space="preserve"> în scopul realizării prevederilor Declaraţiei finale a Conferinţei Internaţionale „Provocările din sectorul de apă şi canalizare în Republica Moldova” prin Dispoziţia Guvernului nr. 4-d din 16.01.2013, ce dublează atribuţiile comisiilor citate, se propune abrogarea acestora.</w:t>
      </w:r>
    </w:p>
    <w:p w:rsidR="0010622C" w:rsidRDefault="0010622C" w:rsidP="00117190">
      <w:pPr>
        <w:tabs>
          <w:tab w:val="left" w:pos="8280"/>
        </w:tabs>
        <w:ind w:right="-5"/>
        <w:rPr>
          <w:rFonts w:ascii="Times New Roman" w:hAnsi="Times New Roman" w:cs="Times New Roman"/>
          <w:sz w:val="24"/>
          <w:szCs w:val="24"/>
          <w:lang w:val="ro-RO"/>
        </w:rPr>
      </w:pPr>
    </w:p>
    <w:p w:rsidR="00156471" w:rsidRDefault="00156471" w:rsidP="00117190">
      <w:pPr>
        <w:tabs>
          <w:tab w:val="left" w:pos="8280"/>
        </w:tabs>
        <w:ind w:right="-5"/>
        <w:rPr>
          <w:rFonts w:ascii="Times New Roman" w:hAnsi="Times New Roman" w:cs="Times New Roman"/>
          <w:sz w:val="24"/>
          <w:szCs w:val="24"/>
          <w:lang w:val="ro-RO"/>
        </w:rPr>
      </w:pPr>
    </w:p>
    <w:p w:rsidR="00156471" w:rsidRPr="00117190" w:rsidRDefault="00156471" w:rsidP="00117190">
      <w:pPr>
        <w:tabs>
          <w:tab w:val="left" w:pos="8280"/>
        </w:tabs>
        <w:ind w:right="-5"/>
        <w:rPr>
          <w:rFonts w:ascii="Times New Roman" w:hAnsi="Times New Roman" w:cs="Times New Roman"/>
          <w:sz w:val="24"/>
          <w:szCs w:val="24"/>
          <w:lang w:val="ro-RO"/>
        </w:rPr>
      </w:pPr>
    </w:p>
    <w:p w:rsidR="00871C62" w:rsidRPr="00A83DE6" w:rsidRDefault="00871C62" w:rsidP="00612816">
      <w:pPr>
        <w:tabs>
          <w:tab w:val="left" w:pos="8280"/>
        </w:tabs>
        <w:spacing w:after="0"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71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A83D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1171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A83DE6">
        <w:rPr>
          <w:rFonts w:ascii="Times New Roman" w:hAnsi="Times New Roman" w:cs="Times New Roman"/>
          <w:b/>
          <w:sz w:val="28"/>
          <w:szCs w:val="28"/>
          <w:lang w:val="ro-RO"/>
        </w:rPr>
        <w:t>Viceprim-ministru,</w:t>
      </w:r>
    </w:p>
    <w:p w:rsidR="0010622C" w:rsidRPr="00A83DE6" w:rsidRDefault="00871C62" w:rsidP="00871C62">
      <w:pPr>
        <w:tabs>
          <w:tab w:val="left" w:pos="8280"/>
        </w:tabs>
        <w:spacing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83DE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A83DE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Pr="00A83DE6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="0010622C" w:rsidRPr="00A83DE6">
        <w:rPr>
          <w:rFonts w:ascii="Times New Roman" w:hAnsi="Times New Roman" w:cs="Times New Roman"/>
          <w:b/>
          <w:sz w:val="28"/>
          <w:szCs w:val="28"/>
          <w:lang w:val="ro-RO"/>
        </w:rPr>
        <w:t>inistru                                                              Valeriu LAZĂR</w:t>
      </w:r>
    </w:p>
    <w:sectPr w:rsidR="0010622C" w:rsidRPr="00A83DE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DF"/>
    <w:rsid w:val="00016CA6"/>
    <w:rsid w:val="00021516"/>
    <w:rsid w:val="00025443"/>
    <w:rsid w:val="000348EE"/>
    <w:rsid w:val="00044BB9"/>
    <w:rsid w:val="00044DE6"/>
    <w:rsid w:val="00054BA4"/>
    <w:rsid w:val="0007113E"/>
    <w:rsid w:val="0009092C"/>
    <w:rsid w:val="000963C8"/>
    <w:rsid w:val="000A03A6"/>
    <w:rsid w:val="000B644A"/>
    <w:rsid w:val="000E2A9C"/>
    <w:rsid w:val="0010622C"/>
    <w:rsid w:val="00112DAC"/>
    <w:rsid w:val="00117190"/>
    <w:rsid w:val="001177D1"/>
    <w:rsid w:val="0012246A"/>
    <w:rsid w:val="00153717"/>
    <w:rsid w:val="00156471"/>
    <w:rsid w:val="0018178B"/>
    <w:rsid w:val="00193A57"/>
    <w:rsid w:val="00194030"/>
    <w:rsid w:val="001961DF"/>
    <w:rsid w:val="001A27FA"/>
    <w:rsid w:val="001B4720"/>
    <w:rsid w:val="001B60B4"/>
    <w:rsid w:val="001C734A"/>
    <w:rsid w:val="0020504C"/>
    <w:rsid w:val="00216C9D"/>
    <w:rsid w:val="00216D1D"/>
    <w:rsid w:val="00232AFE"/>
    <w:rsid w:val="00235612"/>
    <w:rsid w:val="00240257"/>
    <w:rsid w:val="00244C9A"/>
    <w:rsid w:val="002B0AFE"/>
    <w:rsid w:val="002B3258"/>
    <w:rsid w:val="002B4D11"/>
    <w:rsid w:val="002B704F"/>
    <w:rsid w:val="002E25B3"/>
    <w:rsid w:val="002E3F1F"/>
    <w:rsid w:val="002F47F3"/>
    <w:rsid w:val="002F5C2A"/>
    <w:rsid w:val="003A461C"/>
    <w:rsid w:val="003A7B16"/>
    <w:rsid w:val="003B59C9"/>
    <w:rsid w:val="003C2DF4"/>
    <w:rsid w:val="003C3399"/>
    <w:rsid w:val="003D3FC7"/>
    <w:rsid w:val="00400320"/>
    <w:rsid w:val="00411F4A"/>
    <w:rsid w:val="0042081E"/>
    <w:rsid w:val="00423793"/>
    <w:rsid w:val="0042387D"/>
    <w:rsid w:val="0042589F"/>
    <w:rsid w:val="00446595"/>
    <w:rsid w:val="0047468B"/>
    <w:rsid w:val="004A3CC2"/>
    <w:rsid w:val="004A5AFF"/>
    <w:rsid w:val="004B2F6A"/>
    <w:rsid w:val="004B3756"/>
    <w:rsid w:val="004B5ABA"/>
    <w:rsid w:val="0051655E"/>
    <w:rsid w:val="00537F0A"/>
    <w:rsid w:val="00546DE4"/>
    <w:rsid w:val="005803B6"/>
    <w:rsid w:val="005A35C4"/>
    <w:rsid w:val="005A71E9"/>
    <w:rsid w:val="005E691B"/>
    <w:rsid w:val="005E73C4"/>
    <w:rsid w:val="005F7B14"/>
    <w:rsid w:val="005F7CE7"/>
    <w:rsid w:val="006014F6"/>
    <w:rsid w:val="00611B06"/>
    <w:rsid w:val="00612816"/>
    <w:rsid w:val="00612BD9"/>
    <w:rsid w:val="006166AD"/>
    <w:rsid w:val="0061771C"/>
    <w:rsid w:val="00624F73"/>
    <w:rsid w:val="00627BB4"/>
    <w:rsid w:val="0064321B"/>
    <w:rsid w:val="0064668D"/>
    <w:rsid w:val="00647272"/>
    <w:rsid w:val="00651D14"/>
    <w:rsid w:val="006771FD"/>
    <w:rsid w:val="00684F11"/>
    <w:rsid w:val="00694507"/>
    <w:rsid w:val="006B3337"/>
    <w:rsid w:val="006E094F"/>
    <w:rsid w:val="006F41CF"/>
    <w:rsid w:val="006F468E"/>
    <w:rsid w:val="00714836"/>
    <w:rsid w:val="00735060"/>
    <w:rsid w:val="00740608"/>
    <w:rsid w:val="00741F62"/>
    <w:rsid w:val="00743592"/>
    <w:rsid w:val="0074449B"/>
    <w:rsid w:val="00751358"/>
    <w:rsid w:val="00755FB7"/>
    <w:rsid w:val="00761533"/>
    <w:rsid w:val="00782A04"/>
    <w:rsid w:val="007B467F"/>
    <w:rsid w:val="007E052E"/>
    <w:rsid w:val="007E1F51"/>
    <w:rsid w:val="007E3BCA"/>
    <w:rsid w:val="007F081B"/>
    <w:rsid w:val="008000A7"/>
    <w:rsid w:val="00803202"/>
    <w:rsid w:val="008709BA"/>
    <w:rsid w:val="00871C62"/>
    <w:rsid w:val="008A1C50"/>
    <w:rsid w:val="008A2013"/>
    <w:rsid w:val="008A316D"/>
    <w:rsid w:val="008B10D7"/>
    <w:rsid w:val="008B12CF"/>
    <w:rsid w:val="008B16F1"/>
    <w:rsid w:val="008D2C4D"/>
    <w:rsid w:val="008F1279"/>
    <w:rsid w:val="00910031"/>
    <w:rsid w:val="00913DD6"/>
    <w:rsid w:val="00916E95"/>
    <w:rsid w:val="00930FF4"/>
    <w:rsid w:val="00933C16"/>
    <w:rsid w:val="009343DB"/>
    <w:rsid w:val="0094516B"/>
    <w:rsid w:val="00985C32"/>
    <w:rsid w:val="00985CB9"/>
    <w:rsid w:val="009A4E77"/>
    <w:rsid w:val="009C77E2"/>
    <w:rsid w:val="009D4F4F"/>
    <w:rsid w:val="009D52A1"/>
    <w:rsid w:val="00A15AC3"/>
    <w:rsid w:val="00A21ADA"/>
    <w:rsid w:val="00A80A06"/>
    <w:rsid w:val="00A83DE6"/>
    <w:rsid w:val="00AC4297"/>
    <w:rsid w:val="00AC62A3"/>
    <w:rsid w:val="00AC71C9"/>
    <w:rsid w:val="00AD033D"/>
    <w:rsid w:val="00B049D2"/>
    <w:rsid w:val="00B15D3F"/>
    <w:rsid w:val="00B243C2"/>
    <w:rsid w:val="00B35C13"/>
    <w:rsid w:val="00B41085"/>
    <w:rsid w:val="00B633EB"/>
    <w:rsid w:val="00B745C2"/>
    <w:rsid w:val="00B80B0F"/>
    <w:rsid w:val="00B9514A"/>
    <w:rsid w:val="00B97652"/>
    <w:rsid w:val="00BA103F"/>
    <w:rsid w:val="00BA1174"/>
    <w:rsid w:val="00BA242C"/>
    <w:rsid w:val="00BA4777"/>
    <w:rsid w:val="00BB6C28"/>
    <w:rsid w:val="00BD4358"/>
    <w:rsid w:val="00C1674C"/>
    <w:rsid w:val="00C36020"/>
    <w:rsid w:val="00C45505"/>
    <w:rsid w:val="00C60C48"/>
    <w:rsid w:val="00C80A08"/>
    <w:rsid w:val="00C86CFE"/>
    <w:rsid w:val="00CA66E7"/>
    <w:rsid w:val="00CB05F3"/>
    <w:rsid w:val="00CC0EC5"/>
    <w:rsid w:val="00CE58D5"/>
    <w:rsid w:val="00D05ED6"/>
    <w:rsid w:val="00D111AE"/>
    <w:rsid w:val="00D32465"/>
    <w:rsid w:val="00D51723"/>
    <w:rsid w:val="00D51E1B"/>
    <w:rsid w:val="00D52315"/>
    <w:rsid w:val="00D60314"/>
    <w:rsid w:val="00D61229"/>
    <w:rsid w:val="00D615BD"/>
    <w:rsid w:val="00D62ED8"/>
    <w:rsid w:val="00D754CC"/>
    <w:rsid w:val="00D86B2C"/>
    <w:rsid w:val="00D90DD5"/>
    <w:rsid w:val="00DA6204"/>
    <w:rsid w:val="00DB499E"/>
    <w:rsid w:val="00DC10DE"/>
    <w:rsid w:val="00DE68A1"/>
    <w:rsid w:val="00DF2985"/>
    <w:rsid w:val="00DF3D47"/>
    <w:rsid w:val="00DF61D9"/>
    <w:rsid w:val="00E02AB0"/>
    <w:rsid w:val="00E02DC9"/>
    <w:rsid w:val="00E351E8"/>
    <w:rsid w:val="00E474CB"/>
    <w:rsid w:val="00E52162"/>
    <w:rsid w:val="00E6103E"/>
    <w:rsid w:val="00E72F82"/>
    <w:rsid w:val="00E96519"/>
    <w:rsid w:val="00EB3270"/>
    <w:rsid w:val="00EB5EFE"/>
    <w:rsid w:val="00EB6610"/>
    <w:rsid w:val="00F16757"/>
    <w:rsid w:val="00F47511"/>
    <w:rsid w:val="00F47E5A"/>
    <w:rsid w:val="00F66942"/>
    <w:rsid w:val="00F827D9"/>
    <w:rsid w:val="00FA41D9"/>
    <w:rsid w:val="00FA4C03"/>
    <w:rsid w:val="00FB399F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fr-FR" w:eastAsia="ru-RU"/>
    </w:rPr>
  </w:style>
  <w:style w:type="character" w:customStyle="1" w:styleId="a4">
    <w:name w:val="Название Знак"/>
    <w:basedOn w:val="a0"/>
    <w:link w:val="a3"/>
    <w:rsid w:val="00F827D9"/>
    <w:rPr>
      <w:rFonts w:ascii="Times New Roman" w:eastAsia="Times New Roman" w:hAnsi="Times New Roman" w:cs="Times New Roman"/>
      <w:b/>
      <w:sz w:val="28"/>
      <w:szCs w:val="28"/>
      <w:lang w:val="fr-FR" w:eastAsia="ru-RU"/>
    </w:rPr>
  </w:style>
  <w:style w:type="paragraph" w:customStyle="1" w:styleId="cn">
    <w:name w:val="cn"/>
    <w:basedOn w:val="a"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F82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fr-FR" w:eastAsia="ru-RU"/>
    </w:rPr>
  </w:style>
  <w:style w:type="character" w:customStyle="1" w:styleId="a4">
    <w:name w:val="Название Знак"/>
    <w:basedOn w:val="a0"/>
    <w:link w:val="a3"/>
    <w:rsid w:val="00F827D9"/>
    <w:rPr>
      <w:rFonts w:ascii="Times New Roman" w:eastAsia="Times New Roman" w:hAnsi="Times New Roman" w:cs="Times New Roman"/>
      <w:b/>
      <w:sz w:val="28"/>
      <w:szCs w:val="28"/>
      <w:lang w:val="fr-FR" w:eastAsia="ru-RU"/>
    </w:rPr>
  </w:style>
  <w:style w:type="paragraph" w:customStyle="1" w:styleId="cn">
    <w:name w:val="cn"/>
    <w:basedOn w:val="a"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F827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qFormat/>
    <w:rsid w:val="00F82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Railean Ina</dc:creator>
  <cp:keywords/>
  <dc:description/>
  <cp:lastModifiedBy>Railean Ina</cp:lastModifiedBy>
  <cp:revision>11</cp:revision>
  <cp:lastPrinted>2013-07-19T13:04:00Z</cp:lastPrinted>
  <dcterms:created xsi:type="dcterms:W3CDTF">2013-07-15T06:41:00Z</dcterms:created>
  <dcterms:modified xsi:type="dcterms:W3CDTF">2013-07-19T13:04:00Z</dcterms:modified>
</cp:coreProperties>
</file>