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43" w:rsidRDefault="007F3443" w:rsidP="007F3443">
      <w:pPr>
        <w:ind w:left="-567" w:right="-234"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Proiect</w:t>
      </w:r>
    </w:p>
    <w:p w:rsidR="007F3443" w:rsidRDefault="00BA1299" w:rsidP="007F3443">
      <w:pPr>
        <w:ind w:left="-567" w:right="-234"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GUVERNUL REPUBLICII MOLDOVA</w:t>
      </w:r>
    </w:p>
    <w:p w:rsidR="00BA1299" w:rsidRDefault="00BA1299" w:rsidP="007F3443">
      <w:pPr>
        <w:ind w:left="-567" w:right="-234"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F3443" w:rsidRPr="00BA1299" w:rsidRDefault="007F3443" w:rsidP="00AB058D">
      <w:pPr>
        <w:spacing w:after="0"/>
        <w:ind w:left="-567" w:right="-232" w:firstLine="56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H O T Ă R Î R E</w:t>
      </w:r>
      <w:r w:rsidR="00BA1299">
        <w:rPr>
          <w:rFonts w:ascii="Times New Roman" w:hAnsi="Times New Roman"/>
          <w:b/>
          <w:bCs/>
          <w:sz w:val="24"/>
          <w:szCs w:val="24"/>
          <w:lang w:val="ro-RO"/>
        </w:rPr>
        <w:t xml:space="preserve"> nr.</w:t>
      </w:r>
      <w:r w:rsidR="00BA1299" w:rsidRPr="00BA1299">
        <w:rPr>
          <w:rFonts w:ascii="Times New Roman" w:hAnsi="Times New Roman"/>
          <w:b/>
          <w:bCs/>
          <w:sz w:val="24"/>
          <w:szCs w:val="24"/>
          <w:lang w:val="en-US"/>
        </w:rPr>
        <w:t>_____</w:t>
      </w:r>
    </w:p>
    <w:p w:rsidR="00BA1299" w:rsidRPr="00BA1299" w:rsidRDefault="00BA1299" w:rsidP="007F3443">
      <w:pPr>
        <w:ind w:left="-567" w:right="-234" w:firstLine="56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din „</w:t>
      </w:r>
      <w:r w:rsidRPr="00BA1299">
        <w:rPr>
          <w:rFonts w:ascii="Times New Roman" w:hAnsi="Times New Roman"/>
          <w:b/>
          <w:bCs/>
          <w:sz w:val="24"/>
          <w:szCs w:val="24"/>
          <w:lang w:val="en-US"/>
        </w:rPr>
        <w:t>____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” </w:t>
      </w:r>
      <w:r w:rsidRPr="00BA1299">
        <w:rPr>
          <w:rFonts w:ascii="Times New Roman" w:hAnsi="Times New Roman"/>
          <w:b/>
          <w:bCs/>
          <w:sz w:val="24"/>
          <w:szCs w:val="24"/>
          <w:lang w:val="en-US"/>
        </w:rPr>
        <w:t>________________ 2013</w:t>
      </w:r>
    </w:p>
    <w:p w:rsidR="00BA1299" w:rsidRPr="00BA1299" w:rsidRDefault="00BA1299" w:rsidP="007F3443">
      <w:pPr>
        <w:ind w:left="-567" w:right="-234" w:firstLine="567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BA1299">
        <w:rPr>
          <w:rFonts w:ascii="Times New Roman" w:hAnsi="Times New Roman"/>
          <w:bCs/>
          <w:sz w:val="24"/>
          <w:szCs w:val="24"/>
          <w:lang w:val="ro-RO"/>
        </w:rPr>
        <w:t>or. Chişinău</w:t>
      </w:r>
    </w:p>
    <w:p w:rsidR="00BA1299" w:rsidRDefault="00BA1299" w:rsidP="007F3443">
      <w:pPr>
        <w:ind w:left="-567" w:right="-234"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:rsidR="00CA3A66" w:rsidRDefault="007F3443" w:rsidP="00AB058D">
      <w:pPr>
        <w:spacing w:after="0"/>
        <w:ind w:left="-567" w:right="-232" w:firstLine="110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1299">
        <w:rPr>
          <w:rFonts w:ascii="Times New Roman" w:hAnsi="Times New Roman"/>
          <w:b/>
          <w:sz w:val="28"/>
          <w:szCs w:val="28"/>
          <w:lang w:val="ro-RO"/>
        </w:rPr>
        <w:t>Cu privire</w:t>
      </w:r>
      <w:r w:rsidR="00394D95">
        <w:rPr>
          <w:rFonts w:ascii="Times New Roman" w:hAnsi="Times New Roman"/>
          <w:b/>
          <w:sz w:val="28"/>
          <w:szCs w:val="28"/>
          <w:lang w:val="ro-RO"/>
        </w:rPr>
        <w:t xml:space="preserve"> la</w:t>
      </w:r>
      <w:r w:rsidRPr="00BA1299">
        <w:rPr>
          <w:rFonts w:ascii="Times New Roman" w:hAnsi="Times New Roman"/>
          <w:b/>
          <w:sz w:val="28"/>
          <w:szCs w:val="28"/>
          <w:lang w:val="ro-RO"/>
        </w:rPr>
        <w:t xml:space="preserve"> modific</w:t>
      </w:r>
      <w:r w:rsidR="00D10D8A">
        <w:rPr>
          <w:rFonts w:ascii="Times New Roman" w:hAnsi="Times New Roman"/>
          <w:b/>
          <w:sz w:val="28"/>
          <w:szCs w:val="28"/>
          <w:lang w:val="ro-RO"/>
        </w:rPr>
        <w:t>area,</w:t>
      </w:r>
      <w:r w:rsidR="00EA5A44">
        <w:rPr>
          <w:rFonts w:ascii="Times New Roman" w:hAnsi="Times New Roman"/>
          <w:b/>
          <w:sz w:val="28"/>
          <w:szCs w:val="28"/>
          <w:lang w:val="ro-RO"/>
        </w:rPr>
        <w:t xml:space="preserve"> complet</w:t>
      </w:r>
      <w:r w:rsidR="00D10D8A">
        <w:rPr>
          <w:rFonts w:ascii="Times New Roman" w:hAnsi="Times New Roman"/>
          <w:b/>
          <w:sz w:val="28"/>
          <w:szCs w:val="28"/>
          <w:lang w:val="ro-RO"/>
        </w:rPr>
        <w:t>area şi abrogarea</w:t>
      </w:r>
      <w:r w:rsidRPr="00BA129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10D8A">
        <w:rPr>
          <w:rFonts w:ascii="Times New Roman" w:hAnsi="Times New Roman"/>
          <w:b/>
          <w:sz w:val="28"/>
          <w:szCs w:val="28"/>
          <w:lang w:val="ro-RO"/>
        </w:rPr>
        <w:t>unor</w:t>
      </w:r>
      <w:r w:rsidRPr="00BA129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7F3443" w:rsidRDefault="007F3443" w:rsidP="00D10D8A">
      <w:pPr>
        <w:ind w:left="-567" w:right="-234" w:firstLine="110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1299">
        <w:rPr>
          <w:rFonts w:ascii="Times New Roman" w:hAnsi="Times New Roman"/>
          <w:b/>
          <w:sz w:val="28"/>
          <w:szCs w:val="28"/>
          <w:lang w:val="ro-RO"/>
        </w:rPr>
        <w:t>hotărîri ale Guvernului</w:t>
      </w:r>
    </w:p>
    <w:p w:rsidR="00CA3A66" w:rsidRDefault="00CA3A66" w:rsidP="007F3443">
      <w:pPr>
        <w:ind w:right="-23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94D95" w:rsidRDefault="00394D95" w:rsidP="007F3443">
      <w:pPr>
        <w:ind w:right="-23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F3443" w:rsidRDefault="00BA1299" w:rsidP="00AB058D">
      <w:pPr>
        <w:spacing w:after="0"/>
        <w:ind w:right="-232"/>
        <w:jc w:val="lef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Guvernul </w:t>
      </w:r>
      <w:r w:rsidR="007F3443">
        <w:rPr>
          <w:rFonts w:ascii="Times New Roman" w:hAnsi="Times New Roman"/>
          <w:b/>
          <w:bCs/>
          <w:sz w:val="24"/>
          <w:szCs w:val="24"/>
          <w:lang w:val="ro-RO"/>
        </w:rPr>
        <w:t>HOTĂRĂŞTE:</w:t>
      </w:r>
    </w:p>
    <w:p w:rsidR="007F3443" w:rsidRDefault="00135A9E" w:rsidP="00AB058D">
      <w:pPr>
        <w:pStyle w:val="tt"/>
        <w:numPr>
          <w:ilvl w:val="0"/>
          <w:numId w:val="9"/>
        </w:numPr>
        <w:ind w:left="426" w:hanging="426"/>
        <w:jc w:val="both"/>
        <w:rPr>
          <w:b w:val="0"/>
          <w:sz w:val="26"/>
          <w:szCs w:val="26"/>
          <w:lang w:val="ro-RO"/>
        </w:rPr>
      </w:pPr>
      <w:r w:rsidRPr="00394D95">
        <w:rPr>
          <w:b w:val="0"/>
          <w:sz w:val="26"/>
          <w:szCs w:val="26"/>
          <w:lang w:val="ro-RO"/>
        </w:rPr>
        <w:t>Se aprobă modificările</w:t>
      </w:r>
      <w:r w:rsidR="00EA5A44" w:rsidRPr="00394D95">
        <w:rPr>
          <w:b w:val="0"/>
          <w:sz w:val="26"/>
          <w:szCs w:val="26"/>
          <w:lang w:val="ro-RO"/>
        </w:rPr>
        <w:t xml:space="preserve"> şi completările</w:t>
      </w:r>
      <w:r w:rsidRPr="00394D95">
        <w:rPr>
          <w:b w:val="0"/>
          <w:sz w:val="26"/>
          <w:szCs w:val="26"/>
          <w:lang w:val="ro-RO"/>
        </w:rPr>
        <w:t xml:space="preserve"> ce se operează în unele hotărîri ale Guvernului (se anexează).</w:t>
      </w:r>
    </w:p>
    <w:p w:rsidR="00AB058D" w:rsidRDefault="00D81C84" w:rsidP="00AB058D">
      <w:pPr>
        <w:pStyle w:val="tt"/>
        <w:numPr>
          <w:ilvl w:val="0"/>
          <w:numId w:val="9"/>
        </w:numPr>
        <w:ind w:left="426" w:hanging="426"/>
        <w:jc w:val="both"/>
        <w:rPr>
          <w:b w:val="0"/>
          <w:sz w:val="26"/>
          <w:szCs w:val="26"/>
          <w:lang w:val="ro-RO"/>
        </w:rPr>
      </w:pPr>
      <w:r w:rsidRPr="00394D95">
        <w:rPr>
          <w:b w:val="0"/>
          <w:sz w:val="26"/>
          <w:szCs w:val="26"/>
          <w:lang w:val="ro-RO"/>
        </w:rPr>
        <w:t>S</w:t>
      </w:r>
      <w:r w:rsidR="00AB058D">
        <w:rPr>
          <w:b w:val="0"/>
          <w:sz w:val="26"/>
          <w:szCs w:val="26"/>
          <w:lang w:val="en-US"/>
        </w:rPr>
        <w:t xml:space="preserve">e </w:t>
      </w:r>
      <w:proofErr w:type="spellStart"/>
      <w:r w:rsidR="00AB058D">
        <w:rPr>
          <w:b w:val="0"/>
          <w:sz w:val="26"/>
          <w:szCs w:val="26"/>
          <w:lang w:val="en-US"/>
        </w:rPr>
        <w:t>abrogă</w:t>
      </w:r>
      <w:proofErr w:type="spellEnd"/>
      <w:r w:rsidR="00AB058D">
        <w:rPr>
          <w:b w:val="0"/>
          <w:sz w:val="26"/>
          <w:szCs w:val="26"/>
          <w:lang w:val="en-US"/>
        </w:rPr>
        <w:t>:</w:t>
      </w:r>
    </w:p>
    <w:p w:rsidR="00AB058D" w:rsidRPr="00AB058D" w:rsidRDefault="00D10D8A" w:rsidP="00AB058D">
      <w:pPr>
        <w:pStyle w:val="tt"/>
        <w:numPr>
          <w:ilvl w:val="0"/>
          <w:numId w:val="10"/>
        </w:numPr>
        <w:ind w:left="360"/>
        <w:jc w:val="both"/>
        <w:rPr>
          <w:b w:val="0"/>
          <w:sz w:val="26"/>
          <w:szCs w:val="26"/>
          <w:lang w:val="ro-RO"/>
        </w:rPr>
      </w:pPr>
      <w:r w:rsidRPr="00AB058D">
        <w:rPr>
          <w:b w:val="0"/>
          <w:sz w:val="26"/>
          <w:szCs w:val="26"/>
          <w:lang w:val="ro-RO"/>
        </w:rPr>
        <w:t>Hotărîrea Guvernului nr. 672 din 30 iulie</w:t>
      </w:r>
      <w:r w:rsidR="00AB058D" w:rsidRPr="00AB058D">
        <w:rPr>
          <w:b w:val="0"/>
          <w:sz w:val="26"/>
          <w:szCs w:val="26"/>
          <w:lang w:val="ro-RO"/>
        </w:rPr>
        <w:t xml:space="preserve"> 2010 „Privind crearea Comisiei </w:t>
      </w:r>
      <w:r w:rsidRPr="00AB058D">
        <w:rPr>
          <w:b w:val="0"/>
          <w:sz w:val="26"/>
          <w:szCs w:val="26"/>
          <w:lang w:val="ro-RO"/>
        </w:rPr>
        <w:t xml:space="preserve">pentru elaborarea sistemului de gestionare a resurselor acvatice şi de protecţie împotriva inundaţiilor </w:t>
      </w:r>
      <w:r w:rsidRPr="00AB058D">
        <w:rPr>
          <w:b w:val="0"/>
          <w:sz w:val="26"/>
          <w:szCs w:val="26"/>
          <w:lang w:val="en-US"/>
        </w:rPr>
        <w:t>(</w:t>
      </w:r>
      <w:proofErr w:type="spellStart"/>
      <w:r w:rsidRPr="00AB058D">
        <w:rPr>
          <w:b w:val="0"/>
          <w:sz w:val="26"/>
          <w:szCs w:val="26"/>
          <w:lang w:val="en-US"/>
        </w:rPr>
        <w:t>Monitorul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</w:t>
      </w:r>
      <w:proofErr w:type="spellStart"/>
      <w:r w:rsidRPr="00AB058D">
        <w:rPr>
          <w:b w:val="0"/>
          <w:sz w:val="26"/>
          <w:szCs w:val="26"/>
          <w:lang w:val="en-US"/>
        </w:rPr>
        <w:t>Oficial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al </w:t>
      </w:r>
      <w:proofErr w:type="spellStart"/>
      <w:r w:rsidRPr="00AB058D">
        <w:rPr>
          <w:b w:val="0"/>
          <w:sz w:val="26"/>
          <w:szCs w:val="26"/>
          <w:lang w:val="en-US"/>
        </w:rPr>
        <w:t>Republicii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Moldova, </w:t>
      </w:r>
      <w:r w:rsidR="00AB058D" w:rsidRPr="00AB058D">
        <w:rPr>
          <w:b w:val="0"/>
          <w:sz w:val="26"/>
          <w:szCs w:val="26"/>
          <w:lang w:val="en-US"/>
        </w:rPr>
        <w:t xml:space="preserve">2010, nr. 135-137, art. 752); </w:t>
      </w:r>
    </w:p>
    <w:p w:rsidR="00D10D8A" w:rsidRPr="00AB058D" w:rsidRDefault="00D10D8A" w:rsidP="00AB058D">
      <w:pPr>
        <w:pStyle w:val="tt"/>
        <w:numPr>
          <w:ilvl w:val="0"/>
          <w:numId w:val="10"/>
        </w:numPr>
        <w:ind w:left="360"/>
        <w:jc w:val="both"/>
        <w:rPr>
          <w:b w:val="0"/>
          <w:sz w:val="26"/>
          <w:szCs w:val="26"/>
          <w:lang w:val="ro-RO"/>
        </w:rPr>
      </w:pPr>
      <w:r w:rsidRPr="00AB058D">
        <w:rPr>
          <w:b w:val="0"/>
          <w:sz w:val="26"/>
          <w:szCs w:val="26"/>
          <w:lang w:val="ro-RO"/>
        </w:rPr>
        <w:t>Dispoziţia Guvernului nr. 92-d din 23 decembrie 2009 „Cu privire la examinarea, redresarea şi monitorizarea continue a situaţiei în domeniul asigurării cu apă a localităţilor republicii şi elaborarea unui plan de utilizare</w:t>
      </w:r>
      <w:r w:rsidR="00AB058D" w:rsidRPr="00AB058D">
        <w:rPr>
          <w:b w:val="0"/>
          <w:sz w:val="26"/>
          <w:szCs w:val="26"/>
          <w:lang w:val="ro-RO"/>
        </w:rPr>
        <w:t xml:space="preserve"> </w:t>
      </w:r>
      <w:r w:rsidRPr="00AB058D">
        <w:rPr>
          <w:b w:val="0"/>
          <w:sz w:val="26"/>
          <w:szCs w:val="26"/>
          <w:lang w:val="ro-RO"/>
        </w:rPr>
        <w:t>raţională a resurselor acvatice, de dezvoltare a sistemelor de aprovizionare cu apă şi de canalizare”</w:t>
      </w:r>
      <w:r w:rsidRPr="00AB058D">
        <w:rPr>
          <w:b w:val="0"/>
          <w:sz w:val="26"/>
          <w:szCs w:val="26"/>
          <w:lang w:val="en-US"/>
        </w:rPr>
        <w:t xml:space="preserve"> (</w:t>
      </w:r>
      <w:proofErr w:type="spellStart"/>
      <w:r w:rsidRPr="00AB058D">
        <w:rPr>
          <w:b w:val="0"/>
          <w:sz w:val="26"/>
          <w:szCs w:val="26"/>
          <w:lang w:val="en-US"/>
        </w:rPr>
        <w:t>Monitorul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</w:t>
      </w:r>
      <w:proofErr w:type="spellStart"/>
      <w:r w:rsidRPr="00AB058D">
        <w:rPr>
          <w:b w:val="0"/>
          <w:sz w:val="26"/>
          <w:szCs w:val="26"/>
          <w:lang w:val="en-US"/>
        </w:rPr>
        <w:t>Oficial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al </w:t>
      </w:r>
      <w:proofErr w:type="spellStart"/>
      <w:r w:rsidRPr="00AB058D">
        <w:rPr>
          <w:b w:val="0"/>
          <w:sz w:val="26"/>
          <w:szCs w:val="26"/>
          <w:lang w:val="en-US"/>
        </w:rPr>
        <w:t>Republicii</w:t>
      </w:r>
      <w:proofErr w:type="spellEnd"/>
      <w:r w:rsidRPr="00AB058D">
        <w:rPr>
          <w:b w:val="0"/>
          <w:sz w:val="26"/>
          <w:szCs w:val="26"/>
          <w:lang w:val="en-US"/>
        </w:rPr>
        <w:t xml:space="preserve"> Moldova, 2009, nr. 193-196, art. 956).</w:t>
      </w:r>
    </w:p>
    <w:p w:rsidR="00135A9E" w:rsidRPr="00AB058D" w:rsidRDefault="00135A9E" w:rsidP="00AB058D">
      <w:pPr>
        <w:pStyle w:val="tt"/>
        <w:ind w:left="360" w:hanging="1200"/>
        <w:jc w:val="both"/>
        <w:rPr>
          <w:b w:val="0"/>
          <w:lang w:val="ro-RO"/>
        </w:rPr>
      </w:pPr>
    </w:p>
    <w:p w:rsidR="007F3443" w:rsidRDefault="007F3443" w:rsidP="00AB058D">
      <w:pPr>
        <w:ind w:hanging="120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35A9E" w:rsidRDefault="00135A9E" w:rsidP="007F344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135A9E" w:rsidRDefault="00135A9E" w:rsidP="007F344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7F3443" w:rsidRDefault="00394D95" w:rsidP="007F3443">
      <w:pPr>
        <w:jc w:val="both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="007F3443">
        <w:rPr>
          <w:rFonts w:ascii="Times New Roman" w:hAnsi="Times New Roman"/>
          <w:b/>
          <w:sz w:val="24"/>
          <w:szCs w:val="24"/>
          <w:lang w:val="ro-RO"/>
        </w:rPr>
        <w:t xml:space="preserve">PRIM-MINISTRU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</w:t>
      </w:r>
      <w:r w:rsidR="007F3443">
        <w:rPr>
          <w:rFonts w:ascii="Times New Roman" w:hAnsi="Times New Roman"/>
          <w:b/>
          <w:sz w:val="24"/>
          <w:szCs w:val="24"/>
          <w:lang w:val="ro-RO" w:eastAsia="ru-RU"/>
        </w:rPr>
        <w:t>Iurie LEANCĂ</w:t>
      </w:r>
    </w:p>
    <w:p w:rsidR="007F3443" w:rsidRDefault="007F3443" w:rsidP="00AB058D">
      <w:pPr>
        <w:spacing w:after="0"/>
        <w:ind w:right="-232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ru-RU"/>
        </w:rPr>
        <w:br/>
      </w:r>
      <w:r w:rsidR="00394D95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>Contrasemnează:</w:t>
      </w:r>
    </w:p>
    <w:p w:rsidR="00F3028E" w:rsidRDefault="00F3028E" w:rsidP="00AB058D">
      <w:pPr>
        <w:spacing w:after="0"/>
        <w:ind w:right="-232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3443" w:rsidRDefault="00394D95" w:rsidP="007F3443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="007F3443">
        <w:rPr>
          <w:rFonts w:ascii="Times New Roman" w:hAnsi="Times New Roman"/>
          <w:b/>
          <w:sz w:val="24"/>
          <w:szCs w:val="24"/>
          <w:lang w:val="ro-RO"/>
        </w:rPr>
        <w:t xml:space="preserve">Viceprim-ministru,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</w:t>
      </w:r>
      <w:r w:rsidR="00ED330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3443">
        <w:rPr>
          <w:rFonts w:ascii="Times New Roman" w:hAnsi="Times New Roman"/>
          <w:b/>
          <w:sz w:val="24"/>
          <w:szCs w:val="24"/>
          <w:lang w:val="ro-RO"/>
        </w:rPr>
        <w:t xml:space="preserve">Valeriu </w:t>
      </w:r>
      <w:r w:rsidR="00442B58">
        <w:rPr>
          <w:rFonts w:ascii="Times New Roman" w:hAnsi="Times New Roman"/>
          <w:b/>
          <w:sz w:val="24"/>
          <w:szCs w:val="24"/>
          <w:lang w:val="ro-RO"/>
        </w:rPr>
        <w:t>LAZĂR</w:t>
      </w:r>
    </w:p>
    <w:p w:rsidR="007F3443" w:rsidRDefault="00394D95" w:rsidP="007F3443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="007F3443">
        <w:rPr>
          <w:rFonts w:ascii="Times New Roman" w:hAnsi="Times New Roman"/>
          <w:b/>
          <w:sz w:val="24"/>
          <w:szCs w:val="24"/>
          <w:lang w:val="ro-RO"/>
        </w:rPr>
        <w:t>ministrul economiei</w:t>
      </w:r>
    </w:p>
    <w:p w:rsidR="00135A9E" w:rsidRPr="00ED3308" w:rsidRDefault="007F3443" w:rsidP="00ED330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ahoma" w:hAnsi="Tahoma" w:cs="Tahoma"/>
          <w:sz w:val="18"/>
          <w:szCs w:val="18"/>
          <w:lang w:val="en-US" w:eastAsia="ru-RU"/>
        </w:rPr>
        <w:br/>
      </w:r>
      <w:r w:rsidR="00394D95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      </w:t>
      </w:r>
    </w:p>
    <w:p w:rsidR="00135A9E" w:rsidRDefault="00135A9E" w:rsidP="007F3443">
      <w:pPr>
        <w:rPr>
          <w:lang w:val="ro-RO"/>
        </w:rPr>
      </w:pPr>
    </w:p>
    <w:p w:rsidR="00AB058D" w:rsidRDefault="00AB058D" w:rsidP="007F3443">
      <w:pPr>
        <w:rPr>
          <w:rFonts w:ascii="Times New Roman" w:hAnsi="Times New Roman"/>
          <w:b/>
          <w:lang w:val="ro-RO"/>
        </w:rPr>
      </w:pPr>
    </w:p>
    <w:p w:rsidR="00AB058D" w:rsidRDefault="00AB058D" w:rsidP="007F3443">
      <w:pPr>
        <w:rPr>
          <w:rFonts w:ascii="Times New Roman" w:hAnsi="Times New Roman"/>
          <w:b/>
          <w:lang w:val="ro-RO"/>
        </w:rPr>
      </w:pPr>
    </w:p>
    <w:p w:rsidR="00AB058D" w:rsidRDefault="00AB058D" w:rsidP="00AB058D">
      <w:pPr>
        <w:spacing w:after="0"/>
        <w:rPr>
          <w:rFonts w:ascii="Times New Roman" w:hAnsi="Times New Roman"/>
          <w:b/>
          <w:lang w:val="ro-RO"/>
        </w:rPr>
      </w:pPr>
    </w:p>
    <w:p w:rsidR="00AB058D" w:rsidRDefault="00AB058D" w:rsidP="00AB058D">
      <w:pPr>
        <w:spacing w:after="0"/>
        <w:rPr>
          <w:rFonts w:ascii="Times New Roman" w:hAnsi="Times New Roman"/>
          <w:b/>
          <w:lang w:val="ro-RO"/>
        </w:rPr>
      </w:pPr>
    </w:p>
    <w:p w:rsidR="00135A9E" w:rsidRDefault="00135A9E" w:rsidP="00135A9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35A9E">
        <w:rPr>
          <w:rFonts w:ascii="Times New Roman" w:hAnsi="Times New Roman"/>
          <w:sz w:val="24"/>
          <w:szCs w:val="24"/>
          <w:lang w:val="ro-RO"/>
        </w:rPr>
        <w:t xml:space="preserve">Abrobate </w:t>
      </w:r>
    </w:p>
    <w:p w:rsidR="00135A9E" w:rsidRDefault="00442B58" w:rsidP="00135A9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="00135A9E">
        <w:rPr>
          <w:rFonts w:ascii="Times New Roman" w:hAnsi="Times New Roman"/>
          <w:sz w:val="24"/>
          <w:szCs w:val="24"/>
          <w:lang w:val="ro-RO"/>
        </w:rPr>
        <w:t>rin Hotărîrea Guvernului</w:t>
      </w:r>
      <w:r>
        <w:rPr>
          <w:rFonts w:ascii="Times New Roman" w:hAnsi="Times New Roman"/>
          <w:sz w:val="24"/>
          <w:szCs w:val="24"/>
          <w:lang w:val="ro-RO"/>
        </w:rPr>
        <w:t xml:space="preserve"> nr.</w:t>
      </w:r>
    </w:p>
    <w:p w:rsidR="00135A9E" w:rsidRDefault="00442B58" w:rsidP="00135A9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135A9E">
        <w:rPr>
          <w:rFonts w:ascii="Times New Roman" w:hAnsi="Times New Roman"/>
          <w:sz w:val="24"/>
          <w:szCs w:val="24"/>
          <w:lang w:val="ro-RO"/>
        </w:rPr>
        <w:t>in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</w:t>
      </w:r>
      <w:r w:rsidR="00135A9E" w:rsidRPr="00442B58">
        <w:rPr>
          <w:rFonts w:ascii="Times New Roman" w:hAnsi="Times New Roman"/>
          <w:sz w:val="24"/>
          <w:szCs w:val="24"/>
          <w:lang w:val="en-US"/>
        </w:rPr>
        <w:t>2013</w:t>
      </w:r>
    </w:p>
    <w:p w:rsidR="00135A9E" w:rsidRDefault="00135A9E" w:rsidP="00135A9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35A9E" w:rsidRDefault="00135A9E" w:rsidP="00135A9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35A9E" w:rsidRDefault="00135A9E" w:rsidP="00135A9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35A9E" w:rsidRPr="00CE7951" w:rsidRDefault="00CE7951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MODIFICĂRILE ŞI COMPLETĂRILE</w:t>
      </w:r>
    </w:p>
    <w:p w:rsidR="009D1730" w:rsidRDefault="00135A9E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5A9E">
        <w:rPr>
          <w:rFonts w:ascii="Times New Roman" w:hAnsi="Times New Roman"/>
          <w:b/>
          <w:sz w:val="24"/>
          <w:szCs w:val="24"/>
          <w:lang w:val="ro-RO"/>
        </w:rPr>
        <w:t>ce se operează în unele hotărîri ale Guvernului</w:t>
      </w:r>
    </w:p>
    <w:p w:rsidR="009D1730" w:rsidRDefault="009D1730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579D9" w:rsidRDefault="00A579D9" w:rsidP="00A579D9">
      <w:pPr>
        <w:pStyle w:val="tt"/>
        <w:ind w:left="360"/>
        <w:jc w:val="both"/>
        <w:rPr>
          <w:b w:val="0"/>
          <w:lang w:val="en-US"/>
        </w:rPr>
      </w:pPr>
      <w:r>
        <w:rPr>
          <w:b w:val="0"/>
          <w:lang w:val="ro-RO"/>
        </w:rPr>
        <w:t xml:space="preserve">         </w:t>
      </w:r>
      <w:r w:rsidRPr="00A579D9">
        <w:rPr>
          <w:lang w:val="en-US"/>
        </w:rPr>
        <w:t>1.</w:t>
      </w:r>
      <w:r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Anexa</w:t>
      </w:r>
      <w:proofErr w:type="spellEnd"/>
      <w:r w:rsidRPr="00A579D9">
        <w:rPr>
          <w:b w:val="0"/>
          <w:lang w:val="en-US"/>
        </w:rPr>
        <w:t xml:space="preserve"> nr. </w:t>
      </w:r>
      <w:proofErr w:type="gramStart"/>
      <w:r w:rsidRPr="00A579D9">
        <w:rPr>
          <w:b w:val="0"/>
          <w:lang w:val="en-US"/>
        </w:rPr>
        <w:t xml:space="preserve">1 la </w:t>
      </w:r>
      <w:proofErr w:type="spellStart"/>
      <w:r w:rsidRPr="00A579D9">
        <w:rPr>
          <w:b w:val="0"/>
          <w:lang w:val="en-US"/>
        </w:rPr>
        <w:t>Horărîrea</w:t>
      </w:r>
      <w:proofErr w:type="spellEnd"/>
      <w:r w:rsidRPr="00A579D9"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Guvernului</w:t>
      </w:r>
      <w:proofErr w:type="spellEnd"/>
      <w:r w:rsidRPr="00A579D9">
        <w:rPr>
          <w:b w:val="0"/>
          <w:lang w:val="en-US"/>
        </w:rPr>
        <w:t xml:space="preserve"> nr.</w:t>
      </w:r>
      <w:proofErr w:type="gramEnd"/>
      <w:r w:rsidRPr="00A579D9">
        <w:rPr>
          <w:b w:val="0"/>
          <w:lang w:val="en-US"/>
        </w:rPr>
        <w:t xml:space="preserve"> </w:t>
      </w:r>
      <w:r>
        <w:rPr>
          <w:b w:val="0"/>
          <w:lang w:val="en-US"/>
        </w:rPr>
        <w:t>544</w:t>
      </w:r>
      <w:r w:rsidRPr="00A579D9">
        <w:rPr>
          <w:b w:val="0"/>
          <w:lang w:val="en-US"/>
        </w:rPr>
        <w:t xml:space="preserve"> din </w:t>
      </w:r>
      <w:r>
        <w:rPr>
          <w:b w:val="0"/>
          <w:lang w:val="en-US"/>
        </w:rPr>
        <w:t>12</w:t>
      </w:r>
      <w:r w:rsidRPr="00A579D9"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iunie</w:t>
      </w:r>
      <w:proofErr w:type="spellEnd"/>
      <w:r w:rsidRPr="00A579D9">
        <w:rPr>
          <w:b w:val="0"/>
          <w:lang w:val="en-US"/>
        </w:rPr>
        <w:t xml:space="preserve"> </w:t>
      </w:r>
      <w:r>
        <w:rPr>
          <w:b w:val="0"/>
          <w:lang w:val="en-US"/>
        </w:rPr>
        <w:t>1997</w:t>
      </w:r>
      <w:r w:rsidRPr="00A579D9">
        <w:rPr>
          <w:b w:val="0"/>
          <w:lang w:val="en-US"/>
        </w:rPr>
        <w:t xml:space="preserve"> „Cu </w:t>
      </w:r>
      <w:proofErr w:type="spellStart"/>
      <w:r w:rsidRPr="00A579D9">
        <w:rPr>
          <w:b w:val="0"/>
          <w:lang w:val="en-US"/>
        </w:rPr>
        <w:t>privire</w:t>
      </w:r>
      <w:proofErr w:type="spellEnd"/>
      <w:r w:rsidRPr="00A579D9">
        <w:rPr>
          <w:b w:val="0"/>
          <w:lang w:val="en-US"/>
        </w:rPr>
        <w:t xml:space="preserve"> la </w:t>
      </w:r>
      <w:proofErr w:type="spellStart"/>
      <w:r>
        <w:rPr>
          <w:b w:val="0"/>
          <w:lang w:val="en-US"/>
        </w:rPr>
        <w:t>aprobarea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componenţei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Comisiei</w:t>
      </w:r>
      <w:proofErr w:type="spellEnd"/>
      <w:r>
        <w:rPr>
          <w:b w:val="0"/>
          <w:lang w:val="en-US"/>
        </w:rPr>
        <w:t xml:space="preserve"> de stat </w:t>
      </w:r>
      <w:proofErr w:type="spellStart"/>
      <w:r>
        <w:rPr>
          <w:b w:val="0"/>
          <w:lang w:val="en-US"/>
        </w:rPr>
        <w:t>pentru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frecvenţe</w:t>
      </w:r>
      <w:proofErr w:type="spellEnd"/>
      <w:r>
        <w:rPr>
          <w:b w:val="0"/>
          <w:lang w:val="en-US"/>
        </w:rPr>
        <w:t xml:space="preserve"> radio a </w:t>
      </w:r>
      <w:proofErr w:type="spellStart"/>
      <w:r>
        <w:rPr>
          <w:b w:val="0"/>
          <w:lang w:val="en-US"/>
        </w:rPr>
        <w:t>Republicii</w:t>
      </w:r>
      <w:proofErr w:type="spellEnd"/>
      <w:r>
        <w:rPr>
          <w:b w:val="0"/>
          <w:lang w:val="en-US"/>
        </w:rPr>
        <w:t xml:space="preserve"> Moldova </w:t>
      </w:r>
      <w:proofErr w:type="spellStart"/>
      <w:r>
        <w:rPr>
          <w:b w:val="0"/>
          <w:lang w:val="en-US"/>
        </w:rPr>
        <w:t>şi</w:t>
      </w:r>
      <w:proofErr w:type="spellEnd"/>
      <w:r>
        <w:rPr>
          <w:b w:val="0"/>
          <w:lang w:val="en-US"/>
        </w:rPr>
        <w:t xml:space="preserve"> a </w:t>
      </w:r>
      <w:proofErr w:type="spellStart"/>
      <w:r>
        <w:rPr>
          <w:b w:val="0"/>
          <w:lang w:val="en-US"/>
        </w:rPr>
        <w:t>Regulamentului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Comisiei</w:t>
      </w:r>
      <w:proofErr w:type="spellEnd"/>
      <w:r>
        <w:rPr>
          <w:b w:val="0"/>
          <w:lang w:val="en-US"/>
        </w:rPr>
        <w:t xml:space="preserve"> de stat </w:t>
      </w:r>
      <w:proofErr w:type="spellStart"/>
      <w:r>
        <w:rPr>
          <w:b w:val="0"/>
          <w:lang w:val="en-US"/>
        </w:rPr>
        <w:t>pentru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frecvenţe</w:t>
      </w:r>
      <w:proofErr w:type="spellEnd"/>
      <w:r>
        <w:rPr>
          <w:b w:val="0"/>
          <w:lang w:val="en-US"/>
        </w:rPr>
        <w:t xml:space="preserve"> radio a </w:t>
      </w:r>
      <w:proofErr w:type="spellStart"/>
      <w:r>
        <w:rPr>
          <w:b w:val="0"/>
          <w:lang w:val="en-US"/>
        </w:rPr>
        <w:t>Republicii</w:t>
      </w:r>
      <w:proofErr w:type="spellEnd"/>
      <w:r>
        <w:rPr>
          <w:b w:val="0"/>
          <w:lang w:val="en-US"/>
        </w:rPr>
        <w:t xml:space="preserve"> Moldova</w:t>
      </w:r>
      <w:r w:rsidRPr="00A579D9">
        <w:rPr>
          <w:b w:val="0"/>
          <w:lang w:val="en-US"/>
        </w:rPr>
        <w:t>” (</w:t>
      </w:r>
      <w:proofErr w:type="spellStart"/>
      <w:r w:rsidRPr="00A579D9">
        <w:rPr>
          <w:b w:val="0"/>
          <w:lang w:val="en-US"/>
        </w:rPr>
        <w:t>Monitorul</w:t>
      </w:r>
      <w:proofErr w:type="spellEnd"/>
      <w:r w:rsidRPr="00A579D9"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Oficial</w:t>
      </w:r>
      <w:proofErr w:type="spellEnd"/>
      <w:r w:rsidRPr="00A579D9">
        <w:rPr>
          <w:b w:val="0"/>
          <w:lang w:val="en-US"/>
        </w:rPr>
        <w:t xml:space="preserve"> al </w:t>
      </w:r>
      <w:proofErr w:type="spellStart"/>
      <w:r w:rsidRPr="00A579D9">
        <w:rPr>
          <w:b w:val="0"/>
          <w:lang w:val="en-US"/>
        </w:rPr>
        <w:t>Republicii</w:t>
      </w:r>
      <w:proofErr w:type="spellEnd"/>
      <w:r w:rsidRPr="00A579D9">
        <w:rPr>
          <w:b w:val="0"/>
          <w:lang w:val="en-US"/>
        </w:rPr>
        <w:t xml:space="preserve"> Moldova, </w:t>
      </w:r>
      <w:r>
        <w:rPr>
          <w:b w:val="0"/>
          <w:lang w:val="en-US"/>
        </w:rPr>
        <w:t>1997</w:t>
      </w:r>
      <w:r w:rsidRPr="00A579D9">
        <w:rPr>
          <w:b w:val="0"/>
          <w:lang w:val="en-US"/>
        </w:rPr>
        <w:t xml:space="preserve">, nr. </w:t>
      </w:r>
      <w:r>
        <w:rPr>
          <w:b w:val="0"/>
          <w:lang w:val="en-US"/>
        </w:rPr>
        <w:t>46-47</w:t>
      </w:r>
      <w:r w:rsidRPr="00A579D9">
        <w:rPr>
          <w:b w:val="0"/>
          <w:lang w:val="en-US"/>
        </w:rPr>
        <w:t>, art.</w:t>
      </w:r>
      <w:r>
        <w:rPr>
          <w:b w:val="0"/>
          <w:lang w:val="en-US"/>
        </w:rPr>
        <w:t>489</w:t>
      </w:r>
      <w:r w:rsidRPr="00A579D9">
        <w:rPr>
          <w:b w:val="0"/>
          <w:lang w:val="en-US"/>
        </w:rPr>
        <w:t>)</w:t>
      </w:r>
      <w:r w:rsidR="00BC4349">
        <w:rPr>
          <w:b w:val="0"/>
          <w:lang w:val="en-US"/>
        </w:rPr>
        <w:t xml:space="preserve">, cu </w:t>
      </w:r>
      <w:proofErr w:type="spellStart"/>
      <w:r w:rsidR="00BC4349">
        <w:rPr>
          <w:b w:val="0"/>
          <w:lang w:val="en-US"/>
        </w:rPr>
        <w:t>modificările</w:t>
      </w:r>
      <w:proofErr w:type="spellEnd"/>
      <w:r w:rsidR="00BC4349">
        <w:rPr>
          <w:b w:val="0"/>
          <w:lang w:val="en-US"/>
        </w:rPr>
        <w:t xml:space="preserve"> </w:t>
      </w:r>
      <w:proofErr w:type="spellStart"/>
      <w:r w:rsidR="00EE6796">
        <w:rPr>
          <w:b w:val="0"/>
          <w:lang w:val="en-US"/>
        </w:rPr>
        <w:t>ş</w:t>
      </w:r>
      <w:r w:rsidR="00BC4349">
        <w:rPr>
          <w:b w:val="0"/>
          <w:lang w:val="en-US"/>
        </w:rPr>
        <w:t>i</w:t>
      </w:r>
      <w:proofErr w:type="spellEnd"/>
      <w:r w:rsidR="00BC4349">
        <w:rPr>
          <w:b w:val="0"/>
          <w:lang w:val="en-US"/>
        </w:rPr>
        <w:t xml:space="preserve"> </w:t>
      </w:r>
      <w:proofErr w:type="spellStart"/>
      <w:r w:rsidR="00BC4349">
        <w:rPr>
          <w:b w:val="0"/>
          <w:lang w:val="en-US"/>
        </w:rPr>
        <w:t>completările</w:t>
      </w:r>
      <w:proofErr w:type="spellEnd"/>
      <w:r w:rsidR="00BC4349">
        <w:rPr>
          <w:b w:val="0"/>
          <w:lang w:val="en-US"/>
        </w:rPr>
        <w:t xml:space="preserve"> </w:t>
      </w:r>
      <w:proofErr w:type="spellStart"/>
      <w:r w:rsidR="00BC4349">
        <w:rPr>
          <w:b w:val="0"/>
          <w:lang w:val="en-US"/>
        </w:rPr>
        <w:t>ulterioare</w:t>
      </w:r>
      <w:proofErr w:type="spellEnd"/>
      <w:r w:rsidR="00BC4349">
        <w:rPr>
          <w:b w:val="0"/>
          <w:lang w:val="en-US"/>
        </w:rPr>
        <w:t>,</w:t>
      </w:r>
      <w:r w:rsidRPr="00A579D9">
        <w:rPr>
          <w:b w:val="0"/>
          <w:lang w:val="en-US"/>
        </w:rPr>
        <w:t xml:space="preserve"> </w:t>
      </w:r>
      <w:proofErr w:type="spellStart"/>
      <w:proofErr w:type="gramStart"/>
      <w:r w:rsidRPr="00A579D9">
        <w:rPr>
          <w:b w:val="0"/>
          <w:lang w:val="en-US"/>
        </w:rPr>
        <w:t>va</w:t>
      </w:r>
      <w:proofErr w:type="spellEnd"/>
      <w:proofErr w:type="gramEnd"/>
      <w:r w:rsidRPr="00A579D9"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avea</w:t>
      </w:r>
      <w:proofErr w:type="spellEnd"/>
      <w:r w:rsidRPr="00A579D9"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următorul</w:t>
      </w:r>
      <w:proofErr w:type="spellEnd"/>
      <w:r w:rsidRPr="00A579D9">
        <w:rPr>
          <w:b w:val="0"/>
          <w:lang w:val="en-US"/>
        </w:rPr>
        <w:t xml:space="preserve"> </w:t>
      </w:r>
      <w:proofErr w:type="spellStart"/>
      <w:r w:rsidRPr="00A579D9">
        <w:rPr>
          <w:b w:val="0"/>
          <w:lang w:val="en-US"/>
        </w:rPr>
        <w:t>conţinut</w:t>
      </w:r>
      <w:proofErr w:type="spellEnd"/>
      <w:r w:rsidRPr="00A579D9">
        <w:rPr>
          <w:b w:val="0"/>
          <w:lang w:val="en-US"/>
        </w:rPr>
        <w:t>:</w:t>
      </w:r>
    </w:p>
    <w:p w:rsidR="00A579D9" w:rsidRPr="00A579D9" w:rsidRDefault="00A579D9" w:rsidP="00A579D9">
      <w:pPr>
        <w:pStyle w:val="tt"/>
        <w:ind w:left="360"/>
        <w:jc w:val="both"/>
        <w:rPr>
          <w:b w:val="0"/>
          <w:lang w:val="en-US"/>
        </w:rPr>
      </w:pPr>
    </w:p>
    <w:p w:rsidR="00A579D9" w:rsidRPr="00A579D9" w:rsidRDefault="00A579D9" w:rsidP="00A579D9">
      <w:pPr>
        <w:pStyle w:val="rg"/>
        <w:rPr>
          <w:lang w:val="en-US"/>
        </w:rPr>
      </w:pPr>
      <w:r>
        <w:rPr>
          <w:b/>
          <w:lang w:val="en-US"/>
        </w:rPr>
        <w:t xml:space="preserve">                   </w:t>
      </w:r>
      <w:proofErr w:type="spellStart"/>
      <w:r w:rsidRPr="00A579D9">
        <w:rPr>
          <w:lang w:val="en-US"/>
        </w:rPr>
        <w:t>Anexa</w:t>
      </w:r>
      <w:proofErr w:type="spellEnd"/>
      <w:r w:rsidRPr="00A579D9">
        <w:rPr>
          <w:lang w:val="en-US"/>
        </w:rPr>
        <w:t xml:space="preserve"> nr.1 </w:t>
      </w:r>
    </w:p>
    <w:p w:rsidR="00A579D9" w:rsidRPr="00A579D9" w:rsidRDefault="00A579D9" w:rsidP="00A579D9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A579D9">
        <w:rPr>
          <w:rFonts w:ascii="Times New Roman" w:hAnsi="Times New Roman"/>
          <w:sz w:val="24"/>
          <w:szCs w:val="24"/>
          <w:lang w:val="en-US" w:eastAsia="ru-RU"/>
        </w:rPr>
        <w:t>la</w:t>
      </w:r>
      <w:proofErr w:type="gramEnd"/>
      <w:r w:rsidRPr="00A579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579D9">
        <w:rPr>
          <w:rFonts w:ascii="Times New Roman" w:hAnsi="Times New Roman"/>
          <w:sz w:val="24"/>
          <w:szCs w:val="24"/>
          <w:lang w:val="en-US" w:eastAsia="ru-RU"/>
        </w:rPr>
        <w:t>Hotărîrea</w:t>
      </w:r>
      <w:proofErr w:type="spellEnd"/>
      <w:r w:rsidRPr="00A579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579D9">
        <w:rPr>
          <w:rFonts w:ascii="Times New Roman" w:hAnsi="Times New Roman"/>
          <w:sz w:val="24"/>
          <w:szCs w:val="24"/>
          <w:lang w:val="en-US" w:eastAsia="ru-RU"/>
        </w:rPr>
        <w:t>Guvernului</w:t>
      </w:r>
      <w:proofErr w:type="spellEnd"/>
      <w:r w:rsidRPr="00A579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9D1730" w:rsidRPr="00A579D9" w:rsidRDefault="00A579D9" w:rsidP="00A579D9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A579D9">
        <w:rPr>
          <w:rFonts w:ascii="Times New Roman" w:hAnsi="Times New Roman"/>
          <w:sz w:val="24"/>
          <w:szCs w:val="24"/>
          <w:lang w:val="en-US" w:eastAsia="ru-RU"/>
        </w:rPr>
        <w:t>nr.544</w:t>
      </w:r>
      <w:proofErr w:type="gramEnd"/>
      <w:r w:rsidRPr="00A579D9">
        <w:rPr>
          <w:rFonts w:ascii="Times New Roman" w:hAnsi="Times New Roman"/>
          <w:sz w:val="24"/>
          <w:szCs w:val="24"/>
          <w:lang w:val="en-US" w:eastAsia="ru-RU"/>
        </w:rPr>
        <w:t xml:space="preserve"> din 12 </w:t>
      </w:r>
      <w:proofErr w:type="spellStart"/>
      <w:r w:rsidRPr="00A579D9">
        <w:rPr>
          <w:rFonts w:ascii="Times New Roman" w:hAnsi="Times New Roman"/>
          <w:sz w:val="24"/>
          <w:szCs w:val="24"/>
          <w:lang w:val="en-US" w:eastAsia="ru-RU"/>
        </w:rPr>
        <w:t>iunie</w:t>
      </w:r>
      <w:proofErr w:type="spellEnd"/>
      <w:r w:rsidRPr="00A579D9">
        <w:rPr>
          <w:rFonts w:ascii="Times New Roman" w:hAnsi="Times New Roman"/>
          <w:sz w:val="24"/>
          <w:szCs w:val="24"/>
          <w:lang w:val="en-US" w:eastAsia="ru-RU"/>
        </w:rPr>
        <w:t xml:space="preserve"> 1997</w:t>
      </w:r>
    </w:p>
    <w:p w:rsidR="009D1730" w:rsidRDefault="009D1730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D1730" w:rsidRPr="009D1730" w:rsidRDefault="009D1730" w:rsidP="009D17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COMPONENŢA </w:t>
      </w:r>
    </w:p>
    <w:p w:rsidR="009D1730" w:rsidRPr="009D1730" w:rsidRDefault="009D1730" w:rsidP="009D17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proofErr w:type="spellStart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>Comisiei</w:t>
      </w:r>
      <w:proofErr w:type="spellEnd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stat </w:t>
      </w:r>
      <w:proofErr w:type="spellStart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>pentru</w:t>
      </w:r>
      <w:proofErr w:type="spellEnd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>frecvenţe</w:t>
      </w:r>
      <w:proofErr w:type="spellEnd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radio a </w:t>
      </w:r>
      <w:proofErr w:type="spellStart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>Republicii</w:t>
      </w:r>
      <w:proofErr w:type="spellEnd"/>
      <w:r w:rsidRPr="009D1730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Moldova </w:t>
      </w:r>
    </w:p>
    <w:p w:rsidR="009D1730" w:rsidRPr="009D1730" w:rsidRDefault="009D1730" w:rsidP="009D173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D1730">
        <w:rPr>
          <w:rFonts w:ascii="Times New Roman" w:hAnsi="Times New Roman"/>
          <w:sz w:val="24"/>
          <w:szCs w:val="24"/>
          <w:lang w:val="en-US" w:eastAsia="ru-RU"/>
        </w:rPr>
        <w:t xml:space="preserve">  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6328"/>
      </w:tblGrid>
      <w:tr w:rsidR="009D1730" w:rsidRPr="00F3028E" w:rsidTr="00A579D9">
        <w:trPr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D1730" w:rsidRPr="009D1730" w:rsidRDefault="00A579D9" w:rsidP="00FC147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LAZ</w:t>
            </w:r>
            <w:r w:rsidR="00FC1479">
              <w:rPr>
                <w:rFonts w:ascii="Times New Roman" w:hAnsi="Times New Roman"/>
                <w:sz w:val="20"/>
                <w:szCs w:val="20"/>
                <w:lang w:val="ro-RO" w:eastAsia="ru-RU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R Valeriu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A579D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viceprim-ministru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preşedintele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</w:p>
        </w:tc>
      </w:tr>
      <w:tr w:rsidR="009D1730" w:rsidRPr="00EE6796" w:rsidTr="00A579D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D1730" w:rsidRPr="009D1730" w:rsidRDefault="00EE6796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FILIP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Pavel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E6796" w:rsidRDefault="009D1730" w:rsidP="00EE6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tehnologiei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informaţiei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comunicaţiilor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</w:p>
          <w:p w:rsidR="009D1730" w:rsidRPr="009D1730" w:rsidRDefault="009D1730" w:rsidP="00EE6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vicepreşedintele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</w:p>
        </w:tc>
      </w:tr>
      <w:tr w:rsidR="009D1730" w:rsidRPr="00F3028E" w:rsidTr="009D173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FC147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al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Direcţiei</w:t>
            </w:r>
            <w:proofErr w:type="spellEnd"/>
            <w:r w:rsidR="00AB058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B058D" w:rsidRPr="00AB058D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="00AB058D" w:rsidRPr="00AB058D">
              <w:rPr>
                <w:rFonts w:ascii="Times New Roman" w:hAnsi="Times New Roman"/>
                <w:i/>
                <w:sz w:val="16"/>
                <w:szCs w:val="16"/>
                <w:lang w:val="ro-RO" w:eastAsia="ru-RU"/>
              </w:rPr>
              <w:t>denumirea</w:t>
            </w:r>
            <w:r w:rsidR="00AB058D">
              <w:rPr>
                <w:rFonts w:ascii="Times New Roman" w:hAnsi="Times New Roman"/>
                <w:i/>
                <w:sz w:val="16"/>
                <w:szCs w:val="16"/>
                <w:lang w:val="ro-RO" w:eastAsia="ru-RU"/>
              </w:rPr>
              <w:t xml:space="preserve"> direcţiei</w:t>
            </w:r>
            <w:r w:rsidR="00AB058D" w:rsidRPr="00AB058D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Ministerului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tehnologiei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informaţiei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comunicaţiilor</w:t>
            </w:r>
            <w:proofErr w:type="spellEnd"/>
            <w:r w:rsidR="00EE679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secretar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</w:p>
        </w:tc>
      </w:tr>
      <w:tr w:rsidR="009D1730" w:rsidRPr="009D1730" w:rsidTr="00BC4349">
        <w:trPr>
          <w:trHeight w:val="317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144064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BC4349" w:rsidP="00BC434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afacerilor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interne</w:t>
            </w:r>
          </w:p>
        </w:tc>
      </w:tr>
      <w:tr w:rsidR="009D1730" w:rsidRPr="009D1730" w:rsidTr="009D173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730">
              <w:rPr>
                <w:rFonts w:ascii="Times New Roman" w:hAnsi="Times New Roman"/>
                <w:sz w:val="20"/>
                <w:szCs w:val="20"/>
                <w:lang w:eastAsia="ru-RU"/>
              </w:rPr>
              <w:t>viceministru al apărării</w:t>
            </w:r>
          </w:p>
        </w:tc>
      </w:tr>
      <w:tr w:rsidR="009D1730" w:rsidRPr="00EE6796" w:rsidTr="00BC434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D1730" w:rsidRPr="00F3028E" w:rsidTr="009D173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EE6796" w:rsidRDefault="006674C3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BALAN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Mihai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BC4349" w:rsidP="00BC434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director</w:t>
            </w:r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Serviciului</w:t>
            </w:r>
            <w:proofErr w:type="spellEnd"/>
            <w:r w:rsidR="006674C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</w:t>
            </w:r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Informaţii</w:t>
            </w:r>
            <w:proofErr w:type="spellEnd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1730"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Securitate</w:t>
            </w:r>
            <w:proofErr w:type="spellEnd"/>
            <w:r w:rsidR="006674C3">
              <w:rPr>
                <w:rFonts w:ascii="Times New Roman" w:hAnsi="Times New Roman"/>
                <w:sz w:val="20"/>
                <w:szCs w:val="20"/>
                <w:lang w:val="en-US" w:eastAsia="ru-RU"/>
              </w:rPr>
              <w:t>/director adjunct</w:t>
            </w:r>
          </w:p>
        </w:tc>
      </w:tr>
      <w:tr w:rsidR="009D1730" w:rsidRPr="00F3028E" w:rsidTr="009D173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6674C3" w:rsidRDefault="006674C3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VARANIŢA Grigore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al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Reglementare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Comunicaţii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Electronice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Tehnologia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Informaţiei</w:t>
            </w:r>
            <w:proofErr w:type="spellEnd"/>
          </w:p>
        </w:tc>
      </w:tr>
      <w:tr w:rsidR="009D1730" w:rsidRPr="00F3028E" w:rsidTr="009D173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9D1730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730">
              <w:rPr>
                <w:rFonts w:ascii="Times New Roman" w:hAnsi="Times New Roman"/>
                <w:sz w:val="20"/>
                <w:szCs w:val="20"/>
                <w:lang w:eastAsia="ru-RU"/>
              </w:rPr>
              <w:t>CICLICCI Teodor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D1730" w:rsidRPr="009D1730" w:rsidRDefault="009D1730" w:rsidP="00A579D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general al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Întreprinderii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Stat “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>Frecvenţe</w:t>
            </w:r>
            <w:proofErr w:type="spellEnd"/>
            <w:r w:rsidRPr="009D173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Radio”;</w:t>
            </w:r>
          </w:p>
        </w:tc>
      </w:tr>
    </w:tbl>
    <w:p w:rsidR="005D3179" w:rsidRDefault="005D3179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4910" w:rsidRPr="009D1730" w:rsidRDefault="00BF4910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3179" w:rsidRDefault="005D3179" w:rsidP="005D3179">
      <w:pPr>
        <w:pStyle w:val="tt"/>
        <w:ind w:left="360"/>
        <w:jc w:val="both"/>
        <w:rPr>
          <w:b w:val="0"/>
          <w:lang w:val="en-US"/>
        </w:rPr>
      </w:pPr>
      <w:r w:rsidRPr="00B66ACB">
        <w:rPr>
          <w:lang w:val="ro-RO"/>
        </w:rPr>
        <w:t xml:space="preserve">             </w:t>
      </w:r>
      <w:r w:rsidR="00A579D9" w:rsidRPr="00F52363">
        <w:rPr>
          <w:lang w:val="en-US"/>
        </w:rPr>
        <w:t>2</w:t>
      </w:r>
      <w:r w:rsidRPr="00F52363">
        <w:rPr>
          <w:lang w:val="en-US"/>
        </w:rPr>
        <w:t>.</w:t>
      </w:r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Punctul</w:t>
      </w:r>
      <w:proofErr w:type="spellEnd"/>
      <w:r w:rsidRPr="00A3323E">
        <w:rPr>
          <w:b w:val="0"/>
          <w:lang w:val="en-US"/>
        </w:rPr>
        <w:t xml:space="preserve"> 1. </w:t>
      </w:r>
      <w:proofErr w:type="gramStart"/>
      <w:r w:rsidRPr="00A3323E">
        <w:rPr>
          <w:b w:val="0"/>
          <w:lang w:val="en-US"/>
        </w:rPr>
        <w:t>din</w:t>
      </w:r>
      <w:proofErr w:type="gram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Hotăr</w:t>
      </w:r>
      <w:r w:rsidR="00FC1479">
        <w:rPr>
          <w:b w:val="0"/>
          <w:lang w:val="en-US"/>
        </w:rPr>
        <w:t>î</w:t>
      </w:r>
      <w:r w:rsidRPr="00A3323E">
        <w:rPr>
          <w:b w:val="0"/>
          <w:lang w:val="en-US"/>
        </w:rPr>
        <w:t>rea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Guvernului</w:t>
      </w:r>
      <w:proofErr w:type="spellEnd"/>
      <w:r w:rsidRPr="00A3323E">
        <w:rPr>
          <w:b w:val="0"/>
          <w:lang w:val="en-US"/>
        </w:rPr>
        <w:t xml:space="preserve"> nr. 897 din 28 august 2000 „</w:t>
      </w:r>
      <w:proofErr w:type="spellStart"/>
      <w:r w:rsidRPr="00A3323E">
        <w:rPr>
          <w:b w:val="0"/>
          <w:lang w:val="en-US"/>
        </w:rPr>
        <w:t>Privind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constituirea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="00FC1479">
        <w:rPr>
          <w:b w:val="0"/>
          <w:lang w:val="en-US"/>
        </w:rPr>
        <w:t>C</w:t>
      </w:r>
      <w:r w:rsidRPr="00A3323E">
        <w:rPr>
          <w:b w:val="0"/>
          <w:lang w:val="en-US"/>
        </w:rPr>
        <w:t>omisiei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naţionale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pentru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dezvoltarea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Coridorului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Europa</w:t>
      </w:r>
      <w:proofErr w:type="spellEnd"/>
      <w:r w:rsidRPr="00A3323E">
        <w:rPr>
          <w:b w:val="0"/>
          <w:lang w:val="en-US"/>
        </w:rPr>
        <w:t>-</w:t>
      </w:r>
      <w:proofErr w:type="spellStart"/>
      <w:r w:rsidRPr="00A3323E">
        <w:rPr>
          <w:b w:val="0"/>
          <w:lang w:val="en-US"/>
        </w:rPr>
        <w:t>Caucaz</w:t>
      </w:r>
      <w:proofErr w:type="spellEnd"/>
      <w:r w:rsidRPr="00A3323E">
        <w:rPr>
          <w:b w:val="0"/>
          <w:lang w:val="en-US"/>
        </w:rPr>
        <w:t xml:space="preserve">-Asia, cu </w:t>
      </w:r>
      <w:proofErr w:type="spellStart"/>
      <w:r w:rsidRPr="00A3323E">
        <w:rPr>
          <w:b w:val="0"/>
          <w:lang w:val="en-US"/>
        </w:rPr>
        <w:t>tranzitarea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prin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="00F566A0">
        <w:rPr>
          <w:b w:val="0"/>
          <w:lang w:val="en-US"/>
        </w:rPr>
        <w:t>R</w:t>
      </w:r>
      <w:r w:rsidRPr="00A3323E">
        <w:rPr>
          <w:b w:val="0"/>
          <w:lang w:val="en-US"/>
        </w:rPr>
        <w:t>epublica</w:t>
      </w:r>
      <w:proofErr w:type="spellEnd"/>
      <w:r w:rsidRPr="00A3323E">
        <w:rPr>
          <w:b w:val="0"/>
          <w:lang w:val="en-US"/>
        </w:rPr>
        <w:t xml:space="preserve"> Moldova” (</w:t>
      </w:r>
      <w:proofErr w:type="spellStart"/>
      <w:r w:rsidRPr="00A3323E">
        <w:rPr>
          <w:b w:val="0"/>
          <w:lang w:val="en-US"/>
        </w:rPr>
        <w:t>Monitorul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Oficial</w:t>
      </w:r>
      <w:proofErr w:type="spellEnd"/>
      <w:r w:rsidRPr="00A3323E">
        <w:rPr>
          <w:b w:val="0"/>
          <w:lang w:val="en-US"/>
        </w:rPr>
        <w:t xml:space="preserve"> al </w:t>
      </w:r>
      <w:proofErr w:type="spellStart"/>
      <w:r w:rsidRPr="00A3323E">
        <w:rPr>
          <w:b w:val="0"/>
          <w:lang w:val="en-US"/>
        </w:rPr>
        <w:t>Republicii</w:t>
      </w:r>
      <w:proofErr w:type="spellEnd"/>
      <w:r w:rsidRPr="00A3323E">
        <w:rPr>
          <w:b w:val="0"/>
          <w:lang w:val="en-US"/>
        </w:rPr>
        <w:t xml:space="preserve"> Moldova, 2000, nr. 109-111, art. 992) cu </w:t>
      </w:r>
      <w:proofErr w:type="spellStart"/>
      <w:r w:rsidRPr="00A3323E">
        <w:rPr>
          <w:b w:val="0"/>
          <w:lang w:val="en-US"/>
        </w:rPr>
        <w:t>modificările</w:t>
      </w:r>
      <w:proofErr w:type="spellEnd"/>
      <w:r w:rsidR="00FC1479">
        <w:rPr>
          <w:b w:val="0"/>
          <w:lang w:val="en-US"/>
        </w:rPr>
        <w:t xml:space="preserve"> </w:t>
      </w:r>
      <w:proofErr w:type="spellStart"/>
      <w:r w:rsidR="00FC1479">
        <w:rPr>
          <w:b w:val="0"/>
          <w:lang w:val="en-US"/>
        </w:rPr>
        <w:t>şi</w:t>
      </w:r>
      <w:proofErr w:type="spellEnd"/>
      <w:r w:rsidR="00FC1479">
        <w:rPr>
          <w:b w:val="0"/>
          <w:lang w:val="en-US"/>
        </w:rPr>
        <w:t xml:space="preserve"> </w:t>
      </w:r>
      <w:proofErr w:type="spellStart"/>
      <w:r w:rsidR="00FC1479">
        <w:rPr>
          <w:b w:val="0"/>
          <w:lang w:val="en-US"/>
        </w:rPr>
        <w:t>completările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ulterioare</w:t>
      </w:r>
      <w:proofErr w:type="spellEnd"/>
      <w:r w:rsidRPr="00A3323E">
        <w:rPr>
          <w:b w:val="0"/>
          <w:lang w:val="en-US"/>
        </w:rPr>
        <w:t xml:space="preserve">, </w:t>
      </w:r>
      <w:proofErr w:type="spellStart"/>
      <w:proofErr w:type="gramStart"/>
      <w:r w:rsidRPr="00A3323E">
        <w:rPr>
          <w:b w:val="0"/>
          <w:lang w:val="en-US"/>
        </w:rPr>
        <w:t>va</w:t>
      </w:r>
      <w:proofErr w:type="spellEnd"/>
      <w:proofErr w:type="gram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avea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următorul</w:t>
      </w:r>
      <w:proofErr w:type="spellEnd"/>
      <w:r w:rsidRPr="00A3323E">
        <w:rPr>
          <w:b w:val="0"/>
          <w:lang w:val="en-US"/>
        </w:rPr>
        <w:t xml:space="preserve"> </w:t>
      </w:r>
      <w:proofErr w:type="spellStart"/>
      <w:r w:rsidRPr="00A3323E">
        <w:rPr>
          <w:b w:val="0"/>
          <w:lang w:val="en-US"/>
        </w:rPr>
        <w:t>conţinut</w:t>
      </w:r>
      <w:proofErr w:type="spellEnd"/>
      <w:r w:rsidRPr="00A3323E">
        <w:rPr>
          <w:b w:val="0"/>
          <w:lang w:val="en-US"/>
        </w:rPr>
        <w:t>:</w:t>
      </w:r>
    </w:p>
    <w:p w:rsidR="00F52363" w:rsidRPr="00A3323E" w:rsidRDefault="00F52363" w:rsidP="005D3179">
      <w:pPr>
        <w:pStyle w:val="tt"/>
        <w:ind w:left="360"/>
        <w:jc w:val="both"/>
        <w:rPr>
          <w:b w:val="0"/>
          <w:lang w:val="ro-RO"/>
        </w:rPr>
      </w:pPr>
    </w:p>
    <w:p w:rsidR="005D3179" w:rsidRPr="00EF4B51" w:rsidRDefault="005D3179" w:rsidP="005D3179">
      <w:pPr>
        <w:pStyle w:val="tt"/>
        <w:ind w:left="360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            1. </w:t>
      </w:r>
      <w:r w:rsidRPr="00EF4B51">
        <w:rPr>
          <w:b w:val="0"/>
          <w:lang w:val="en-US"/>
        </w:rPr>
        <w:t xml:space="preserve">Se </w:t>
      </w:r>
      <w:proofErr w:type="spellStart"/>
      <w:r w:rsidRPr="00EF4B51">
        <w:rPr>
          <w:b w:val="0"/>
          <w:lang w:val="en-US"/>
        </w:rPr>
        <w:t>constituie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Comisia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naţională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pentru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dezvoltarea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Coridorului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Europa</w:t>
      </w:r>
      <w:proofErr w:type="spellEnd"/>
      <w:r w:rsidRPr="00EF4B51">
        <w:rPr>
          <w:b w:val="0"/>
          <w:lang w:val="en-US"/>
        </w:rPr>
        <w:t>-</w:t>
      </w:r>
      <w:proofErr w:type="spellStart"/>
      <w:r w:rsidRPr="00EF4B51">
        <w:rPr>
          <w:b w:val="0"/>
          <w:lang w:val="en-US"/>
        </w:rPr>
        <w:t>Caucaz</w:t>
      </w:r>
      <w:proofErr w:type="spellEnd"/>
      <w:r w:rsidRPr="00EF4B51">
        <w:rPr>
          <w:b w:val="0"/>
          <w:lang w:val="en-US"/>
        </w:rPr>
        <w:t xml:space="preserve">-Asia, cu </w:t>
      </w:r>
      <w:proofErr w:type="spellStart"/>
      <w:r w:rsidRPr="00EF4B51">
        <w:rPr>
          <w:b w:val="0"/>
          <w:lang w:val="en-US"/>
        </w:rPr>
        <w:t>tranzitarea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prin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Republica</w:t>
      </w:r>
      <w:proofErr w:type="spellEnd"/>
      <w:r w:rsidRPr="00EF4B51">
        <w:rPr>
          <w:b w:val="0"/>
          <w:lang w:val="en-US"/>
        </w:rPr>
        <w:t xml:space="preserve"> Moldova, </w:t>
      </w:r>
      <w:proofErr w:type="spellStart"/>
      <w:r w:rsidRPr="00EF4B51">
        <w:rPr>
          <w:b w:val="0"/>
          <w:lang w:val="en-US"/>
        </w:rPr>
        <w:t>în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următoarea</w:t>
      </w:r>
      <w:proofErr w:type="spellEnd"/>
      <w:r w:rsidRPr="00EF4B51">
        <w:rPr>
          <w:b w:val="0"/>
          <w:lang w:val="en-US"/>
        </w:rPr>
        <w:t xml:space="preserve"> </w:t>
      </w:r>
      <w:proofErr w:type="spellStart"/>
      <w:r w:rsidRPr="00EF4B51">
        <w:rPr>
          <w:b w:val="0"/>
          <w:lang w:val="en-US"/>
        </w:rPr>
        <w:t>componenţă</w:t>
      </w:r>
      <w:proofErr w:type="spellEnd"/>
      <w:r w:rsidRPr="00EF4B51">
        <w:rPr>
          <w:b w:val="0"/>
          <w:lang w:val="en-US"/>
        </w:rPr>
        <w:t>:</w:t>
      </w:r>
      <w:r w:rsidRPr="00EF4B51">
        <w:rPr>
          <w:rFonts w:ascii="Tahoma" w:hAnsi="Tahoma" w:cs="Tahoma"/>
          <w:b w:val="0"/>
          <w:bCs w:val="0"/>
          <w:sz w:val="18"/>
          <w:szCs w:val="18"/>
          <w:lang w:val="en-US"/>
        </w:rPr>
        <w:br/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6328"/>
      </w:tblGrid>
      <w:tr w:rsidR="005D3179" w:rsidRPr="00F3028E" w:rsidTr="002A7796">
        <w:trPr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FC147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6ACB">
              <w:rPr>
                <w:rFonts w:ascii="Times New Roman" w:hAnsi="Times New Roman"/>
                <w:sz w:val="20"/>
                <w:szCs w:val="20"/>
                <w:lang w:eastAsia="ru-RU"/>
              </w:rPr>
              <w:t>LAZ</w:t>
            </w:r>
            <w:r w:rsidR="00FC1479">
              <w:rPr>
                <w:rFonts w:ascii="Times New Roman" w:hAnsi="Times New Roman"/>
                <w:sz w:val="20"/>
                <w:szCs w:val="20"/>
                <w:lang w:val="ro-RO" w:eastAsia="ru-RU"/>
              </w:rPr>
              <w:t>Ă</w:t>
            </w:r>
            <w:r w:rsidRPr="00B66ACB">
              <w:rPr>
                <w:rFonts w:ascii="Times New Roman" w:hAnsi="Times New Roman"/>
                <w:sz w:val="20"/>
                <w:szCs w:val="20"/>
                <w:lang w:eastAsia="ru-RU"/>
              </w:rPr>
              <w:t>R Valeriu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viceprim-ministru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DA7357" w:rsidRDefault="00FC14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BOTNARI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Vasile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transporturilor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infrastructurii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drumurilor</w:t>
            </w:r>
            <w:proofErr w:type="spellEnd"/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575A4A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afacerilor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externe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integrării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europene</w:t>
            </w:r>
            <w:proofErr w:type="spellEnd"/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6ACB">
              <w:rPr>
                <w:rFonts w:ascii="Times New Roman" w:hAnsi="Times New Roman"/>
                <w:sz w:val="20"/>
                <w:szCs w:val="20"/>
                <w:lang w:eastAsia="ru-RU"/>
              </w:rPr>
              <w:t>CALMÎC Octavian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proofErr w:type="spellStart"/>
            <w:r w:rsidRPr="00EA5A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EA5A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EA5A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</w:p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afacerilor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interne</w:t>
            </w:r>
          </w:p>
        </w:tc>
      </w:tr>
      <w:tr w:rsidR="005D3179" w:rsidRPr="001652B3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1652B3" w:rsidRDefault="001652B3" w:rsidP="001652B3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BODIU Victor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1652B3" w:rsidRDefault="00F566A0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s</w:t>
            </w:r>
            <w:r w:rsidR="001652B3"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ecretat</w:t>
            </w:r>
            <w:proofErr w:type="spellEnd"/>
            <w:r w:rsidR="001652B3"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general al </w:t>
            </w:r>
            <w:proofErr w:type="spellStart"/>
            <w:r w:rsidR="001652B3"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Guvernului</w:t>
            </w:r>
            <w:proofErr w:type="spellEnd"/>
          </w:p>
        </w:tc>
      </w:tr>
      <w:tr w:rsidR="005D3179" w:rsidRPr="001652B3" w:rsidTr="001652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1652B3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1652B3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6ACB">
              <w:rPr>
                <w:rFonts w:ascii="Times New Roman" w:hAnsi="Times New Roman"/>
                <w:sz w:val="20"/>
                <w:szCs w:val="20"/>
                <w:lang w:eastAsia="ru-RU"/>
              </w:rPr>
              <w:t>BALIŢCHI Tudor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t</w:t>
            </w:r>
            <w:r w:rsid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or general al </w:t>
            </w:r>
            <w:proofErr w:type="spellStart"/>
            <w:r w:rsid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Serviciului</w:t>
            </w:r>
            <w:proofErr w:type="spellEnd"/>
            <w:r w:rsid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Vamal</w:t>
            </w:r>
            <w:proofErr w:type="spellEnd"/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6ACB">
              <w:rPr>
                <w:rFonts w:ascii="Times New Roman" w:hAnsi="Times New Roman"/>
                <w:sz w:val="20"/>
                <w:szCs w:val="20"/>
                <w:lang w:eastAsia="ru-RU"/>
              </w:rPr>
              <w:t>CUCULESCU Andrei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B66ACB" w:rsidRDefault="005D3179" w:rsidP="00FC147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Direcţiei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dezvoltarea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drumurilor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Ministerului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C14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t</w:t>
            </w:r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ransporturilor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C14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nfrastructurii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C14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rumurilor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secretar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interguvernamentale</w:t>
            </w:r>
            <w:proofErr w:type="spellEnd"/>
            <w:r w:rsidRPr="00B66AC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TRACECA</w:t>
            </w:r>
            <w:r w:rsidRPr="00EF4B51"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5D3179" w:rsidRDefault="005D3179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4910" w:rsidRPr="005D3179" w:rsidRDefault="00BF4910" w:rsidP="00135A9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3179" w:rsidRPr="00A3323E" w:rsidRDefault="005D3179" w:rsidP="00A3323E">
      <w:pPr>
        <w:pStyle w:val="tt"/>
        <w:ind w:left="360"/>
        <w:jc w:val="both"/>
        <w:rPr>
          <w:b w:val="0"/>
          <w:lang w:val="ro-RO"/>
        </w:rPr>
      </w:pPr>
      <w:r w:rsidRPr="00A3323E">
        <w:rPr>
          <w:lang w:val="ro-RO"/>
        </w:rPr>
        <w:t xml:space="preserve">           </w:t>
      </w:r>
      <w:r w:rsidR="00A579D9" w:rsidRPr="00A3323E">
        <w:rPr>
          <w:lang w:val="ro-RO"/>
        </w:rPr>
        <w:t>3</w:t>
      </w:r>
      <w:r w:rsidRPr="00A3323E">
        <w:rPr>
          <w:lang w:val="ro-RO"/>
        </w:rPr>
        <w:t>.</w:t>
      </w:r>
      <w:r>
        <w:rPr>
          <w:b w:val="0"/>
          <w:lang w:val="ro-RO"/>
        </w:rPr>
        <w:t xml:space="preserve"> Anexa nr. 1 la Horărîrea Guvernului nr. 1276 din 21 decembrie 2000 „Cu privire la crearea Unităţii consolidate pentru implementarea şi monitorizarea proiectelor în domeniul energeticii”</w:t>
      </w:r>
      <w:r w:rsidRPr="00AA4DD1">
        <w:rPr>
          <w:b w:val="0"/>
          <w:lang w:val="ro-RO"/>
        </w:rPr>
        <w:t xml:space="preserve"> </w:t>
      </w:r>
      <w:r w:rsidRPr="00A3323E">
        <w:rPr>
          <w:b w:val="0"/>
          <w:lang w:val="ro-RO"/>
        </w:rPr>
        <w:t>(</w:t>
      </w:r>
      <w:r w:rsidRPr="003F7A16">
        <w:rPr>
          <w:b w:val="0"/>
          <w:lang w:val="ro-RO"/>
        </w:rPr>
        <w:t>Monitorul Oficial al Republicii Moldova, 20</w:t>
      </w:r>
      <w:r>
        <w:rPr>
          <w:b w:val="0"/>
          <w:lang w:val="ro-RO"/>
        </w:rPr>
        <w:t>0</w:t>
      </w:r>
      <w:r w:rsidRPr="003F7A16">
        <w:rPr>
          <w:b w:val="0"/>
          <w:lang w:val="ro-RO"/>
        </w:rPr>
        <w:t xml:space="preserve">0, nr. </w:t>
      </w:r>
      <w:r>
        <w:rPr>
          <w:b w:val="0"/>
          <w:lang w:val="ro-RO"/>
        </w:rPr>
        <w:t>166-168</w:t>
      </w:r>
      <w:r w:rsidRPr="003F7A16">
        <w:rPr>
          <w:b w:val="0"/>
          <w:lang w:val="ro-RO"/>
        </w:rPr>
        <w:t>, art.</w:t>
      </w:r>
      <w:r>
        <w:rPr>
          <w:b w:val="0"/>
          <w:lang w:val="ro-RO"/>
        </w:rPr>
        <w:t>1390</w:t>
      </w:r>
      <w:r w:rsidRPr="00A3323E">
        <w:rPr>
          <w:b w:val="0"/>
          <w:lang w:val="ro-RO"/>
        </w:rPr>
        <w:t>)</w:t>
      </w:r>
      <w:r w:rsidR="00BF4910">
        <w:rPr>
          <w:b w:val="0"/>
          <w:lang w:val="ro-RO"/>
        </w:rPr>
        <w:t>, cu modificările şi completările ulterioare,</w:t>
      </w:r>
      <w:r w:rsidRPr="00A3323E">
        <w:rPr>
          <w:b w:val="0"/>
          <w:lang w:val="ro-RO"/>
        </w:rPr>
        <w:t xml:space="preserve"> va avea următorul conţinut:</w:t>
      </w:r>
    </w:p>
    <w:p w:rsidR="005D3179" w:rsidRPr="00575A4A" w:rsidRDefault="005D3179" w:rsidP="005D3179">
      <w:pPr>
        <w:pStyle w:val="rg"/>
        <w:rPr>
          <w:lang w:val="en-US"/>
        </w:rPr>
      </w:pPr>
      <w:r>
        <w:rPr>
          <w:b/>
          <w:lang w:val="en-US"/>
        </w:rPr>
        <w:t xml:space="preserve">           </w:t>
      </w:r>
      <w:proofErr w:type="spellStart"/>
      <w:r w:rsidRPr="00575A4A">
        <w:rPr>
          <w:lang w:val="en-US"/>
        </w:rPr>
        <w:t>Anexa</w:t>
      </w:r>
      <w:proofErr w:type="spellEnd"/>
      <w:r w:rsidRPr="00575A4A">
        <w:rPr>
          <w:lang w:val="en-US"/>
        </w:rPr>
        <w:t xml:space="preserve"> nr.1 </w:t>
      </w:r>
    </w:p>
    <w:p w:rsidR="005D3179" w:rsidRPr="00575A4A" w:rsidRDefault="005D3179" w:rsidP="005D3179">
      <w:pPr>
        <w:pStyle w:val="rg"/>
        <w:rPr>
          <w:lang w:val="en-US"/>
        </w:rPr>
      </w:pPr>
      <w:proofErr w:type="gramStart"/>
      <w:r w:rsidRPr="00575A4A">
        <w:rPr>
          <w:lang w:val="en-US"/>
        </w:rPr>
        <w:t>la</w:t>
      </w:r>
      <w:proofErr w:type="gramEnd"/>
      <w:r w:rsidRPr="00575A4A">
        <w:rPr>
          <w:lang w:val="en-US"/>
        </w:rPr>
        <w:t xml:space="preserve"> </w:t>
      </w:r>
      <w:proofErr w:type="spellStart"/>
      <w:r w:rsidRPr="00575A4A">
        <w:rPr>
          <w:lang w:val="en-US"/>
        </w:rPr>
        <w:t>Hotărîrea</w:t>
      </w:r>
      <w:proofErr w:type="spellEnd"/>
      <w:r w:rsidRPr="00575A4A">
        <w:rPr>
          <w:lang w:val="en-US"/>
        </w:rPr>
        <w:t xml:space="preserve"> </w:t>
      </w:r>
      <w:proofErr w:type="spellStart"/>
      <w:r w:rsidRPr="00575A4A">
        <w:rPr>
          <w:lang w:val="en-US"/>
        </w:rPr>
        <w:t>Guvernului</w:t>
      </w:r>
      <w:proofErr w:type="spellEnd"/>
      <w:r w:rsidRPr="00575A4A">
        <w:rPr>
          <w:lang w:val="en-US"/>
        </w:rPr>
        <w:t xml:space="preserve"> </w:t>
      </w:r>
    </w:p>
    <w:p w:rsidR="005D3179" w:rsidRPr="00575A4A" w:rsidRDefault="005D3179" w:rsidP="005D3179">
      <w:pPr>
        <w:pStyle w:val="rg"/>
        <w:rPr>
          <w:lang w:val="en-US"/>
        </w:rPr>
      </w:pPr>
      <w:proofErr w:type="spellStart"/>
      <w:r w:rsidRPr="00575A4A">
        <w:rPr>
          <w:lang w:val="en-US"/>
        </w:rPr>
        <w:t>Republicii</w:t>
      </w:r>
      <w:proofErr w:type="spellEnd"/>
      <w:r w:rsidRPr="00575A4A">
        <w:rPr>
          <w:lang w:val="en-US"/>
        </w:rPr>
        <w:t xml:space="preserve"> Moldova</w:t>
      </w:r>
    </w:p>
    <w:p w:rsidR="005D3179" w:rsidRPr="00DA7357" w:rsidRDefault="005D3179" w:rsidP="005D3179">
      <w:pPr>
        <w:pStyle w:val="rg"/>
        <w:rPr>
          <w:lang w:val="en-US"/>
        </w:rPr>
      </w:pPr>
      <w:proofErr w:type="gramStart"/>
      <w:r w:rsidRPr="00DA7357">
        <w:rPr>
          <w:lang w:val="en-US"/>
        </w:rPr>
        <w:t>nr.1276</w:t>
      </w:r>
      <w:proofErr w:type="gramEnd"/>
      <w:r w:rsidRPr="00DA7357">
        <w:rPr>
          <w:lang w:val="en-US"/>
        </w:rPr>
        <w:t xml:space="preserve"> din 21 </w:t>
      </w:r>
      <w:proofErr w:type="spellStart"/>
      <w:r w:rsidRPr="00DA7357">
        <w:rPr>
          <w:lang w:val="en-US"/>
        </w:rPr>
        <w:t>decembrie</w:t>
      </w:r>
      <w:proofErr w:type="spellEnd"/>
      <w:r w:rsidRPr="00DA7357">
        <w:rPr>
          <w:lang w:val="en-US"/>
        </w:rPr>
        <w:t xml:space="preserve"> 2000</w:t>
      </w:r>
    </w:p>
    <w:p w:rsidR="005D3179" w:rsidRPr="00575A4A" w:rsidRDefault="005D3179" w:rsidP="005D3179">
      <w:pPr>
        <w:pStyle w:val="cp"/>
        <w:rPr>
          <w:b w:val="0"/>
          <w:lang w:val="en-US"/>
        </w:rPr>
      </w:pPr>
    </w:p>
    <w:p w:rsidR="005D3179" w:rsidRPr="00CE7951" w:rsidRDefault="005D3179" w:rsidP="005D3179">
      <w:pPr>
        <w:pStyle w:val="cp"/>
        <w:rPr>
          <w:sz w:val="20"/>
          <w:szCs w:val="20"/>
          <w:lang w:val="en-US"/>
        </w:rPr>
      </w:pPr>
      <w:r>
        <w:rPr>
          <w:b w:val="0"/>
          <w:lang w:val="en-US"/>
        </w:rPr>
        <w:t xml:space="preserve">  </w:t>
      </w:r>
      <w:r w:rsidRPr="00CE7951">
        <w:rPr>
          <w:sz w:val="20"/>
          <w:szCs w:val="20"/>
          <w:lang w:val="en-US"/>
        </w:rPr>
        <w:t xml:space="preserve">COMPONENŢA </w:t>
      </w:r>
    </w:p>
    <w:p w:rsidR="005D3179" w:rsidRPr="00CE7951" w:rsidRDefault="005D3179" w:rsidP="005D317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Comitetului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supraveghere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al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Unităţii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consolidate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pentru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implementarea</w:t>
      </w:r>
      <w:proofErr w:type="spellEnd"/>
    </w:p>
    <w:p w:rsidR="005D3179" w:rsidRPr="00CE7951" w:rsidRDefault="005D3179" w:rsidP="005D317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proofErr w:type="spellStart"/>
      <w:proofErr w:type="gram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şi</w:t>
      </w:r>
      <w:proofErr w:type="spellEnd"/>
      <w:proofErr w:type="gram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monitorizarea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proiectelor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în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domeniul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>energeticii</w:t>
      </w:r>
      <w:proofErr w:type="spellEnd"/>
      <w:r w:rsidRPr="00CE7951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</w:p>
    <w:p w:rsidR="005D3179" w:rsidRPr="00CE7951" w:rsidRDefault="005D3179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CE7951">
        <w:rPr>
          <w:rFonts w:ascii="Times New Roman" w:hAnsi="Times New Roman"/>
          <w:sz w:val="20"/>
          <w:szCs w:val="20"/>
          <w:lang w:val="en-US" w:eastAsia="ru-RU"/>
        </w:rPr>
        <w:t> </w:t>
      </w:r>
    </w:p>
    <w:p w:rsidR="00BF4910" w:rsidRDefault="00BF4910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1652B3">
        <w:rPr>
          <w:rFonts w:ascii="Times New Roman" w:hAnsi="Times New Roman"/>
          <w:sz w:val="20"/>
          <w:szCs w:val="20"/>
          <w:lang w:val="en-US" w:eastAsia="ru-RU"/>
        </w:rPr>
        <w:t xml:space="preserve">LAZĂR </w:t>
      </w:r>
      <w:proofErr w:type="spellStart"/>
      <w:r w:rsidRPr="001652B3">
        <w:rPr>
          <w:rFonts w:ascii="Times New Roman" w:hAnsi="Times New Roman"/>
          <w:sz w:val="20"/>
          <w:szCs w:val="20"/>
          <w:lang w:val="en-US" w:eastAsia="ru-RU"/>
        </w:rPr>
        <w:t>Valeriu</w:t>
      </w:r>
      <w:proofErr w:type="spellEnd"/>
      <w:r w:rsidR="00A579D9" w:rsidRPr="001652B3">
        <w:rPr>
          <w:rFonts w:ascii="Times New Roman" w:hAnsi="Times New Roman"/>
          <w:sz w:val="20"/>
          <w:szCs w:val="20"/>
          <w:lang w:val="en-US" w:eastAsia="ru-RU"/>
        </w:rPr>
        <w:t xml:space="preserve">                 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        </w:t>
      </w:r>
      <w:proofErr w:type="spellStart"/>
      <w:r>
        <w:rPr>
          <w:rFonts w:ascii="Times New Roman" w:hAnsi="Times New Roman"/>
          <w:sz w:val="20"/>
          <w:szCs w:val="20"/>
          <w:lang w:val="en-US" w:eastAsia="ru-RU"/>
        </w:rPr>
        <w:t>v</w:t>
      </w:r>
      <w:r w:rsidR="002A7796" w:rsidRPr="002A7796">
        <w:rPr>
          <w:rFonts w:ascii="Times New Roman" w:hAnsi="Times New Roman"/>
          <w:sz w:val="20"/>
          <w:szCs w:val="20"/>
          <w:lang w:val="en-US" w:eastAsia="ru-RU"/>
        </w:rPr>
        <w:t>iceprim-ministru</w:t>
      </w:r>
      <w:proofErr w:type="spellEnd"/>
      <w:r w:rsidR="002A7796">
        <w:rPr>
          <w:rFonts w:ascii="Times New Roman" w:hAnsi="Times New Roman"/>
          <w:sz w:val="20"/>
          <w:szCs w:val="20"/>
          <w:lang w:val="en-US" w:eastAsia="ru-RU"/>
        </w:rPr>
        <w:t>,</w:t>
      </w:r>
      <w:r w:rsidR="002A779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A7796">
        <w:rPr>
          <w:rFonts w:ascii="Times New Roman" w:hAnsi="Times New Roman"/>
          <w:sz w:val="20"/>
          <w:szCs w:val="20"/>
          <w:lang w:val="en-US" w:eastAsia="ru-RU"/>
        </w:rPr>
        <w:t>m</w:t>
      </w:r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inistrul</w:t>
      </w:r>
      <w:proofErr w:type="spell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economiei</w:t>
      </w:r>
      <w:proofErr w:type="spellEnd"/>
      <w:proofErr w:type="gram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BC3433">
        <w:rPr>
          <w:rFonts w:ascii="Times New Roman" w:hAnsi="Times New Roman"/>
          <w:sz w:val="20"/>
          <w:szCs w:val="20"/>
          <w:lang w:val="en-US" w:eastAsia="ru-RU"/>
        </w:rPr>
        <w:t>preşedintele</w:t>
      </w:r>
      <w:proofErr w:type="spellEnd"/>
      <w:proofErr w:type="gramEnd"/>
      <w:r w:rsidR="00BC3433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BC3433">
        <w:rPr>
          <w:rFonts w:ascii="Times New Roman" w:hAnsi="Times New Roman"/>
          <w:sz w:val="20"/>
          <w:szCs w:val="20"/>
          <w:lang w:val="en-US" w:eastAsia="ru-RU"/>
        </w:rPr>
        <w:t>Comitetetului</w:t>
      </w:r>
      <w:proofErr w:type="spellEnd"/>
      <w:r w:rsidR="00BC3433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</w:p>
    <w:p w:rsidR="005D3179" w:rsidRPr="00A579D9" w:rsidRDefault="00BF4910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          </w:t>
      </w:r>
    </w:p>
    <w:p w:rsidR="005D3179" w:rsidRPr="00A579D9" w:rsidRDefault="00A579D9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579D9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              </w:t>
      </w:r>
      <w:r w:rsidR="00BF4910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BF4910">
        <w:rPr>
          <w:rFonts w:ascii="Times New Roman" w:hAnsi="Times New Roman"/>
          <w:sz w:val="20"/>
          <w:szCs w:val="20"/>
          <w:lang w:val="en-US" w:eastAsia="ru-RU"/>
        </w:rPr>
        <w:t>v</w:t>
      </w:r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iceministrul</w:t>
      </w:r>
      <w:proofErr w:type="spellEnd"/>
      <w:proofErr w:type="gram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economiei</w:t>
      </w:r>
      <w:proofErr w:type="spell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</w:p>
    <w:p w:rsidR="005D3179" w:rsidRPr="00A579D9" w:rsidRDefault="00A579D9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579D9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                </w:t>
      </w:r>
      <w:proofErr w:type="spellStart"/>
      <w:proofErr w:type="gramStart"/>
      <w:r w:rsidR="00BF4910">
        <w:rPr>
          <w:rFonts w:ascii="Times New Roman" w:hAnsi="Times New Roman"/>
          <w:sz w:val="20"/>
          <w:szCs w:val="20"/>
          <w:lang w:val="en-US" w:eastAsia="ru-RU"/>
        </w:rPr>
        <w:t>v</w:t>
      </w:r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iceministrul</w:t>
      </w:r>
      <w:proofErr w:type="spellEnd"/>
      <w:proofErr w:type="gram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finanţelor</w:t>
      </w:r>
      <w:proofErr w:type="spell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</w:p>
    <w:p w:rsidR="005D3179" w:rsidRPr="00A579D9" w:rsidRDefault="00A579D9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579D9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                </w:t>
      </w:r>
      <w:proofErr w:type="spellStart"/>
      <w:proofErr w:type="gramStart"/>
      <w:r w:rsidR="00BF4910">
        <w:rPr>
          <w:rFonts w:ascii="Times New Roman" w:hAnsi="Times New Roman"/>
          <w:sz w:val="20"/>
          <w:szCs w:val="20"/>
          <w:lang w:val="en-US" w:eastAsia="ru-RU"/>
        </w:rPr>
        <w:t>v</w:t>
      </w:r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iceministrul</w:t>
      </w:r>
      <w:proofErr w:type="spellEnd"/>
      <w:proofErr w:type="gram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dezvoltării</w:t>
      </w:r>
      <w:proofErr w:type="spell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>regionale</w:t>
      </w:r>
      <w:proofErr w:type="spellEnd"/>
      <w:r w:rsidR="00BF4910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BF4910">
        <w:rPr>
          <w:rFonts w:ascii="Times New Roman" w:hAnsi="Times New Roman"/>
          <w:sz w:val="20"/>
          <w:szCs w:val="20"/>
          <w:lang w:val="en-US" w:eastAsia="ru-RU"/>
        </w:rPr>
        <w:t>şi</w:t>
      </w:r>
      <w:proofErr w:type="spellEnd"/>
      <w:r w:rsidR="00BF4910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BF4910">
        <w:rPr>
          <w:rFonts w:ascii="Times New Roman" w:hAnsi="Times New Roman"/>
          <w:sz w:val="20"/>
          <w:szCs w:val="20"/>
          <w:lang w:val="en-US" w:eastAsia="ru-RU"/>
        </w:rPr>
        <w:t>construcţiilor</w:t>
      </w:r>
      <w:proofErr w:type="spellEnd"/>
      <w:r w:rsidR="005D3179" w:rsidRPr="00A579D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</w:p>
    <w:p w:rsidR="001652B3" w:rsidRDefault="002A7796" w:rsidP="001652B3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                  </w:t>
      </w:r>
      <w:r w:rsidR="00F566A0"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</w:t>
      </w:r>
      <w:proofErr w:type="spellStart"/>
      <w:proofErr w:type="gramStart"/>
      <w:r w:rsidR="00BF4910">
        <w:rPr>
          <w:rFonts w:ascii="Times New Roman" w:hAnsi="Times New Roman"/>
          <w:sz w:val="20"/>
          <w:szCs w:val="20"/>
          <w:lang w:val="en-US" w:eastAsia="ru-RU"/>
        </w:rPr>
        <w:t>v</w:t>
      </w:r>
      <w:r w:rsidR="001652B3">
        <w:rPr>
          <w:rFonts w:ascii="Times New Roman" w:hAnsi="Times New Roman"/>
          <w:sz w:val="20"/>
          <w:szCs w:val="20"/>
          <w:lang w:val="en-US" w:eastAsia="ru-RU"/>
        </w:rPr>
        <w:t>iceministrul</w:t>
      </w:r>
      <w:proofErr w:type="spellEnd"/>
      <w:proofErr w:type="gramEnd"/>
      <w:r w:rsidR="001652B3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="001652B3">
        <w:rPr>
          <w:rFonts w:ascii="Times New Roman" w:hAnsi="Times New Roman"/>
          <w:sz w:val="20"/>
          <w:szCs w:val="20"/>
          <w:lang w:val="en-US" w:eastAsia="ru-RU"/>
        </w:rPr>
        <w:t>mediului</w:t>
      </w:r>
      <w:proofErr w:type="spellEnd"/>
    </w:p>
    <w:p w:rsidR="001652B3" w:rsidRPr="001652B3" w:rsidRDefault="001652B3" w:rsidP="001652B3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0"/>
          <w:szCs w:val="20"/>
          <w:lang w:val="en-US" w:eastAsia="ru-RU"/>
        </w:rPr>
        <w:t xml:space="preserve">BODIU Victor      </w:t>
      </w:r>
      <w:r w:rsidR="00F566A0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</w:t>
      </w:r>
      <w:proofErr w:type="spellStart"/>
      <w:r>
        <w:rPr>
          <w:rFonts w:ascii="Times New Roman" w:hAnsi="Times New Roman"/>
          <w:sz w:val="20"/>
          <w:szCs w:val="20"/>
          <w:lang w:val="en-US" w:eastAsia="ru-RU"/>
        </w:rPr>
        <w:t>secretarul</w:t>
      </w:r>
      <w:proofErr w:type="spellEnd"/>
      <w:r>
        <w:rPr>
          <w:rFonts w:ascii="Times New Roman" w:hAnsi="Times New Roman"/>
          <w:sz w:val="20"/>
          <w:szCs w:val="20"/>
          <w:lang w:val="en-US" w:eastAsia="ru-RU"/>
        </w:rPr>
        <w:t xml:space="preserve"> general al </w:t>
      </w:r>
      <w:proofErr w:type="spellStart"/>
      <w:r>
        <w:rPr>
          <w:rFonts w:ascii="Times New Roman" w:hAnsi="Times New Roman"/>
          <w:sz w:val="20"/>
          <w:szCs w:val="20"/>
          <w:lang w:val="en-US" w:eastAsia="ru-RU"/>
        </w:rPr>
        <w:t>Guvernului</w:t>
      </w:r>
      <w:proofErr w:type="spellEnd"/>
    </w:p>
    <w:p w:rsidR="005D3179" w:rsidRPr="002A7796" w:rsidRDefault="005D3179" w:rsidP="005D3179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en-US" w:eastAsia="ru-RU"/>
        </w:rPr>
      </w:pPr>
    </w:p>
    <w:p w:rsidR="005D3179" w:rsidRPr="00B66ACB" w:rsidRDefault="00ED3308" w:rsidP="00BF4910">
      <w:pPr>
        <w:pStyle w:val="tt"/>
        <w:tabs>
          <w:tab w:val="left" w:pos="851"/>
        </w:tabs>
        <w:ind w:left="360"/>
        <w:jc w:val="both"/>
        <w:rPr>
          <w:lang w:val="en-US"/>
        </w:rPr>
      </w:pPr>
      <w:r>
        <w:rPr>
          <w:lang w:val="en-US"/>
        </w:rPr>
        <w:t xml:space="preserve">        </w:t>
      </w:r>
    </w:p>
    <w:p w:rsidR="005D3179" w:rsidRDefault="005D3179" w:rsidP="005D3179">
      <w:pPr>
        <w:pStyle w:val="tt"/>
        <w:ind w:left="360"/>
        <w:jc w:val="both"/>
        <w:rPr>
          <w:b w:val="0"/>
          <w:lang w:val="en-US"/>
        </w:rPr>
      </w:pPr>
      <w:r w:rsidRPr="00B66ACB">
        <w:rPr>
          <w:rFonts w:ascii="Tahoma" w:hAnsi="Tahoma" w:cs="Tahoma"/>
          <w:b w:val="0"/>
          <w:bCs w:val="0"/>
          <w:sz w:val="18"/>
          <w:szCs w:val="18"/>
          <w:lang w:val="en-US"/>
        </w:rPr>
        <w:br/>
      </w:r>
      <w:r>
        <w:rPr>
          <w:b w:val="0"/>
          <w:lang w:val="en-US"/>
        </w:rPr>
        <w:t xml:space="preserve">        </w:t>
      </w:r>
      <w:proofErr w:type="gramStart"/>
      <w:r w:rsidR="00DA35D8">
        <w:rPr>
          <w:lang w:val="en-US"/>
        </w:rPr>
        <w:t>4</w:t>
      </w:r>
      <w:r w:rsidRPr="005D3179">
        <w:rPr>
          <w:lang w:val="en-US"/>
        </w:rPr>
        <w:t>.</w:t>
      </w:r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Hotărîrea</w:t>
      </w:r>
      <w:proofErr w:type="spellEnd"/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Guvernului</w:t>
      </w:r>
      <w:proofErr w:type="spellEnd"/>
      <w:r w:rsidRPr="005D3179">
        <w:rPr>
          <w:b w:val="0"/>
          <w:lang w:val="en-US"/>
        </w:rPr>
        <w:t xml:space="preserve"> nr.</w:t>
      </w:r>
      <w:proofErr w:type="gramEnd"/>
      <w:r w:rsidRPr="005D3179">
        <w:rPr>
          <w:b w:val="0"/>
          <w:lang w:val="en-US"/>
        </w:rPr>
        <w:t xml:space="preserve"> 895 din 25 august 2005 „Cu </w:t>
      </w:r>
      <w:proofErr w:type="spellStart"/>
      <w:r w:rsidRPr="005D3179">
        <w:rPr>
          <w:b w:val="0"/>
          <w:lang w:val="en-US"/>
        </w:rPr>
        <w:t>privire</w:t>
      </w:r>
      <w:proofErr w:type="spellEnd"/>
      <w:r w:rsidRPr="005D3179">
        <w:rPr>
          <w:b w:val="0"/>
          <w:lang w:val="en-US"/>
        </w:rPr>
        <w:t xml:space="preserve"> la </w:t>
      </w:r>
      <w:proofErr w:type="spellStart"/>
      <w:r w:rsidRPr="005D3179">
        <w:rPr>
          <w:b w:val="0"/>
          <w:lang w:val="en-US"/>
        </w:rPr>
        <w:t>crearea</w:t>
      </w:r>
      <w:proofErr w:type="spellEnd"/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Unităţii</w:t>
      </w:r>
      <w:proofErr w:type="spellEnd"/>
      <w:r w:rsidRPr="005D3179">
        <w:rPr>
          <w:b w:val="0"/>
          <w:lang w:val="en-US"/>
        </w:rPr>
        <w:t xml:space="preserve"> de </w:t>
      </w:r>
      <w:proofErr w:type="spellStart"/>
      <w:r w:rsidRPr="005D3179">
        <w:rPr>
          <w:b w:val="0"/>
          <w:lang w:val="en-US"/>
        </w:rPr>
        <w:t>implementare</w:t>
      </w:r>
      <w:proofErr w:type="spellEnd"/>
      <w:r w:rsidRPr="005D3179">
        <w:rPr>
          <w:b w:val="0"/>
          <w:lang w:val="en-US"/>
        </w:rPr>
        <w:t xml:space="preserve"> a </w:t>
      </w:r>
      <w:proofErr w:type="spellStart"/>
      <w:r w:rsidRPr="005D3179">
        <w:rPr>
          <w:b w:val="0"/>
          <w:lang w:val="en-US"/>
        </w:rPr>
        <w:t>Proiectului</w:t>
      </w:r>
      <w:proofErr w:type="spellEnd"/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Băncii</w:t>
      </w:r>
      <w:proofErr w:type="spellEnd"/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Mondiale</w:t>
      </w:r>
      <w:proofErr w:type="spellEnd"/>
      <w:r w:rsidRPr="005D3179">
        <w:rPr>
          <w:b w:val="0"/>
          <w:lang w:val="en-US"/>
        </w:rPr>
        <w:t xml:space="preserve"> de </w:t>
      </w:r>
      <w:proofErr w:type="spellStart"/>
      <w:r w:rsidRPr="005D3179">
        <w:rPr>
          <w:b w:val="0"/>
          <w:lang w:val="en-US"/>
        </w:rPr>
        <w:t>ameliorare</w:t>
      </w:r>
      <w:proofErr w:type="spellEnd"/>
      <w:r w:rsidRPr="005D3179">
        <w:rPr>
          <w:b w:val="0"/>
          <w:lang w:val="en-US"/>
        </w:rPr>
        <w:t xml:space="preserve"> a </w:t>
      </w:r>
      <w:proofErr w:type="spellStart"/>
      <w:r w:rsidRPr="005D3179">
        <w:rPr>
          <w:b w:val="0"/>
          <w:lang w:val="en-US"/>
        </w:rPr>
        <w:t>competitivităţii</w:t>
      </w:r>
      <w:proofErr w:type="spellEnd"/>
      <w:r w:rsidRPr="005D3179">
        <w:rPr>
          <w:b w:val="0"/>
          <w:lang w:val="en-US"/>
        </w:rPr>
        <w:t>” (</w:t>
      </w:r>
      <w:proofErr w:type="spellStart"/>
      <w:r w:rsidRPr="005D3179">
        <w:rPr>
          <w:b w:val="0"/>
          <w:lang w:val="en-US"/>
        </w:rPr>
        <w:t>Monitorul</w:t>
      </w:r>
      <w:proofErr w:type="spellEnd"/>
      <w:r w:rsidRPr="005D3179">
        <w:rPr>
          <w:b w:val="0"/>
          <w:lang w:val="en-US"/>
        </w:rPr>
        <w:t xml:space="preserve"> </w:t>
      </w:r>
      <w:proofErr w:type="spellStart"/>
      <w:r w:rsidRPr="005D3179">
        <w:rPr>
          <w:b w:val="0"/>
          <w:lang w:val="en-US"/>
        </w:rPr>
        <w:t>Oficial</w:t>
      </w:r>
      <w:proofErr w:type="spellEnd"/>
      <w:r w:rsidRPr="005D3179">
        <w:rPr>
          <w:b w:val="0"/>
          <w:lang w:val="en-US"/>
        </w:rPr>
        <w:t xml:space="preserve"> al </w:t>
      </w:r>
      <w:proofErr w:type="spellStart"/>
      <w:r w:rsidRPr="005D3179">
        <w:rPr>
          <w:b w:val="0"/>
          <w:lang w:val="en-US"/>
        </w:rPr>
        <w:t>Republicii</w:t>
      </w:r>
      <w:proofErr w:type="spellEnd"/>
      <w:r w:rsidRPr="005D3179">
        <w:rPr>
          <w:b w:val="0"/>
          <w:lang w:val="en-US"/>
        </w:rPr>
        <w:t xml:space="preserve"> Moldova, 2005, nr. 119-122, art. 985)</w:t>
      </w:r>
      <w:r w:rsidR="00DA35D8">
        <w:rPr>
          <w:b w:val="0"/>
          <w:lang w:val="en-US"/>
        </w:rPr>
        <w:t xml:space="preserve"> cu </w:t>
      </w:r>
      <w:proofErr w:type="spellStart"/>
      <w:r w:rsidR="00DA35D8">
        <w:rPr>
          <w:b w:val="0"/>
          <w:lang w:val="en-US"/>
        </w:rPr>
        <w:t>modificările</w:t>
      </w:r>
      <w:proofErr w:type="spellEnd"/>
      <w:r w:rsidR="00DA35D8">
        <w:rPr>
          <w:b w:val="0"/>
          <w:lang w:val="en-US"/>
        </w:rPr>
        <w:t xml:space="preserve"> </w:t>
      </w:r>
      <w:proofErr w:type="spellStart"/>
      <w:r w:rsidR="00DA35D8">
        <w:rPr>
          <w:b w:val="0"/>
          <w:lang w:val="en-US"/>
        </w:rPr>
        <w:t>ulterioare</w:t>
      </w:r>
      <w:proofErr w:type="spellEnd"/>
      <w:r w:rsidR="00DA35D8">
        <w:rPr>
          <w:b w:val="0"/>
          <w:lang w:val="en-US"/>
        </w:rPr>
        <w:t>,</w:t>
      </w:r>
      <w:r w:rsidRPr="005D3179">
        <w:rPr>
          <w:b w:val="0"/>
          <w:lang w:val="en-US"/>
        </w:rPr>
        <w:t xml:space="preserve"> </w:t>
      </w:r>
      <w:r w:rsidR="007F69CC">
        <w:rPr>
          <w:b w:val="0"/>
          <w:lang w:val="ro-RO"/>
        </w:rPr>
        <w:t>se modifică după cum urmează</w:t>
      </w:r>
      <w:r w:rsidRPr="005D3179">
        <w:rPr>
          <w:b w:val="0"/>
          <w:lang w:val="en-US"/>
        </w:rPr>
        <w:t>:</w:t>
      </w:r>
    </w:p>
    <w:p w:rsidR="007F69CC" w:rsidRPr="00D81C84" w:rsidRDefault="007F69CC" w:rsidP="005D3179">
      <w:pPr>
        <w:pStyle w:val="tt"/>
        <w:ind w:left="360"/>
        <w:jc w:val="both"/>
        <w:rPr>
          <w:b w:val="0"/>
          <w:lang w:val="ro-RO"/>
        </w:rPr>
      </w:pPr>
      <w:r>
        <w:rPr>
          <w:b w:val="0"/>
          <w:lang w:val="en-US"/>
        </w:rPr>
        <w:t xml:space="preserve">        1) </w:t>
      </w:r>
      <w:proofErr w:type="spellStart"/>
      <w:r w:rsidR="00BC3433">
        <w:rPr>
          <w:b w:val="0"/>
          <w:lang w:val="en-US"/>
        </w:rPr>
        <w:t>în</w:t>
      </w:r>
      <w:proofErr w:type="spellEnd"/>
      <w:r w:rsidR="00BC3433">
        <w:rPr>
          <w:b w:val="0"/>
          <w:lang w:val="en-US"/>
        </w:rPr>
        <w:t xml:space="preserve"> tot </w:t>
      </w:r>
      <w:proofErr w:type="spellStart"/>
      <w:r w:rsidR="00BC3433">
        <w:rPr>
          <w:b w:val="0"/>
          <w:lang w:val="en-US"/>
        </w:rPr>
        <w:t>cuprinsul</w:t>
      </w:r>
      <w:proofErr w:type="spellEnd"/>
      <w:r w:rsidR="00BC3433">
        <w:rPr>
          <w:b w:val="0"/>
          <w:lang w:val="en-US"/>
        </w:rPr>
        <w:t xml:space="preserve"> </w:t>
      </w:r>
      <w:proofErr w:type="spellStart"/>
      <w:r w:rsidR="00BC3433">
        <w:rPr>
          <w:b w:val="0"/>
          <w:lang w:val="en-US"/>
        </w:rPr>
        <w:t>textului</w:t>
      </w:r>
      <w:proofErr w:type="spellEnd"/>
      <w:r w:rsidR="00BC3433"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sintagma</w:t>
      </w:r>
      <w:proofErr w:type="spellEnd"/>
      <w:r>
        <w:rPr>
          <w:b w:val="0"/>
          <w:lang w:val="en-US"/>
        </w:rPr>
        <w:t xml:space="preserve"> “</w:t>
      </w:r>
      <w:proofErr w:type="spellStart"/>
      <w:r>
        <w:rPr>
          <w:b w:val="0"/>
          <w:lang w:val="en-US"/>
        </w:rPr>
        <w:t>Ministerul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Economiei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şi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Comerţului</w:t>
      </w:r>
      <w:proofErr w:type="spellEnd"/>
      <w:r>
        <w:rPr>
          <w:b w:val="0"/>
          <w:lang w:val="en-US"/>
        </w:rPr>
        <w:t xml:space="preserve">” se </w:t>
      </w:r>
      <w:proofErr w:type="spellStart"/>
      <w:r>
        <w:rPr>
          <w:b w:val="0"/>
          <w:lang w:val="en-US"/>
        </w:rPr>
        <w:t>substituie</w:t>
      </w:r>
      <w:proofErr w:type="spellEnd"/>
      <w:r>
        <w:rPr>
          <w:b w:val="0"/>
          <w:lang w:val="en-US"/>
        </w:rPr>
        <w:t xml:space="preserve"> cu </w:t>
      </w:r>
      <w:proofErr w:type="spellStart"/>
      <w:r>
        <w:rPr>
          <w:b w:val="0"/>
          <w:lang w:val="en-US"/>
        </w:rPr>
        <w:t>sintagma</w:t>
      </w:r>
      <w:proofErr w:type="spellEnd"/>
      <w:r>
        <w:rPr>
          <w:b w:val="0"/>
          <w:lang w:val="en-US"/>
        </w:rPr>
        <w:t xml:space="preserve"> “</w:t>
      </w:r>
      <w:proofErr w:type="spellStart"/>
      <w:r>
        <w:rPr>
          <w:b w:val="0"/>
          <w:lang w:val="en-US"/>
        </w:rPr>
        <w:t>Ministerul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Economiei</w:t>
      </w:r>
      <w:proofErr w:type="spellEnd"/>
      <w:r>
        <w:rPr>
          <w:b w:val="0"/>
          <w:lang w:val="en-US"/>
        </w:rPr>
        <w:t>”</w:t>
      </w:r>
      <w:r w:rsidR="00D81C84" w:rsidRPr="00D81C84">
        <w:rPr>
          <w:b w:val="0"/>
          <w:lang w:val="en-US"/>
        </w:rPr>
        <w:t>;</w:t>
      </w:r>
    </w:p>
    <w:p w:rsidR="007F69CC" w:rsidRPr="007F69CC" w:rsidRDefault="007F69CC" w:rsidP="005D3179">
      <w:pPr>
        <w:pStyle w:val="tt"/>
        <w:ind w:left="360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       2) </w:t>
      </w:r>
      <w:proofErr w:type="spellStart"/>
      <w:proofErr w:type="gramStart"/>
      <w:r>
        <w:rPr>
          <w:b w:val="0"/>
          <w:lang w:val="en-US"/>
        </w:rPr>
        <w:t>anexa</w:t>
      </w:r>
      <w:proofErr w:type="spellEnd"/>
      <w:proofErr w:type="gramEnd"/>
      <w:r>
        <w:rPr>
          <w:b w:val="0"/>
          <w:lang w:val="en-US"/>
        </w:rPr>
        <w:t xml:space="preserve"> nr. 2 </w:t>
      </w:r>
      <w:proofErr w:type="spellStart"/>
      <w:proofErr w:type="gramStart"/>
      <w:r>
        <w:rPr>
          <w:b w:val="0"/>
          <w:lang w:val="en-US"/>
        </w:rPr>
        <w:t>va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avea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următorul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conţinut</w:t>
      </w:r>
      <w:proofErr w:type="spellEnd"/>
      <w:r w:rsidRPr="007F69CC">
        <w:rPr>
          <w:b w:val="0"/>
          <w:lang w:val="en-US"/>
        </w:rPr>
        <w:t xml:space="preserve">: </w:t>
      </w:r>
    </w:p>
    <w:p w:rsidR="007F69CC" w:rsidRPr="007F69CC" w:rsidRDefault="007F69CC" w:rsidP="005D3179">
      <w:pPr>
        <w:pStyle w:val="tt"/>
        <w:ind w:left="360"/>
        <w:jc w:val="both"/>
        <w:rPr>
          <w:b w:val="0"/>
          <w:lang w:val="en-US"/>
        </w:rPr>
      </w:pPr>
    </w:p>
    <w:p w:rsidR="005D3179" w:rsidRPr="00575A4A" w:rsidRDefault="005D3179" w:rsidP="005D3179">
      <w:pPr>
        <w:pStyle w:val="rg"/>
        <w:rPr>
          <w:lang w:val="en-US"/>
        </w:rPr>
      </w:pPr>
      <w:proofErr w:type="spellStart"/>
      <w:r w:rsidRPr="00575A4A">
        <w:rPr>
          <w:lang w:val="en-US"/>
        </w:rPr>
        <w:t>Anexa</w:t>
      </w:r>
      <w:proofErr w:type="spellEnd"/>
      <w:r w:rsidRPr="00575A4A">
        <w:rPr>
          <w:lang w:val="en-US"/>
        </w:rPr>
        <w:t xml:space="preserve"> nr.2 </w:t>
      </w:r>
    </w:p>
    <w:p w:rsidR="005D3179" w:rsidRPr="00575A4A" w:rsidRDefault="005D3179" w:rsidP="005D3179">
      <w:pPr>
        <w:pStyle w:val="rg"/>
        <w:rPr>
          <w:lang w:val="en-US"/>
        </w:rPr>
      </w:pPr>
      <w:proofErr w:type="gramStart"/>
      <w:r w:rsidRPr="00575A4A">
        <w:rPr>
          <w:lang w:val="en-US"/>
        </w:rPr>
        <w:t>la</w:t>
      </w:r>
      <w:proofErr w:type="gramEnd"/>
      <w:r w:rsidRPr="00575A4A">
        <w:rPr>
          <w:lang w:val="en-US"/>
        </w:rPr>
        <w:t xml:space="preserve"> </w:t>
      </w:r>
      <w:proofErr w:type="spellStart"/>
      <w:r w:rsidRPr="00575A4A">
        <w:rPr>
          <w:lang w:val="en-US"/>
        </w:rPr>
        <w:t>Hotărîrea</w:t>
      </w:r>
      <w:proofErr w:type="spellEnd"/>
      <w:r w:rsidRPr="00575A4A">
        <w:rPr>
          <w:lang w:val="en-US"/>
        </w:rPr>
        <w:t xml:space="preserve"> </w:t>
      </w:r>
      <w:proofErr w:type="spellStart"/>
      <w:r w:rsidRPr="00575A4A">
        <w:rPr>
          <w:lang w:val="en-US"/>
        </w:rPr>
        <w:t>Guvernului</w:t>
      </w:r>
      <w:proofErr w:type="spellEnd"/>
      <w:r w:rsidRPr="00575A4A">
        <w:rPr>
          <w:lang w:val="en-US"/>
        </w:rPr>
        <w:t xml:space="preserve"> </w:t>
      </w:r>
    </w:p>
    <w:p w:rsidR="005D3179" w:rsidRPr="00575A4A" w:rsidRDefault="005D3179" w:rsidP="005D3179">
      <w:pPr>
        <w:pStyle w:val="rg"/>
        <w:rPr>
          <w:lang w:val="en-US"/>
        </w:rPr>
      </w:pPr>
      <w:proofErr w:type="gramStart"/>
      <w:r w:rsidRPr="00575A4A">
        <w:rPr>
          <w:lang w:val="en-US"/>
        </w:rPr>
        <w:t>nr.895</w:t>
      </w:r>
      <w:proofErr w:type="gramEnd"/>
      <w:r w:rsidRPr="00575A4A">
        <w:rPr>
          <w:lang w:val="en-US"/>
        </w:rPr>
        <w:t xml:space="preserve"> din 25 august 2005 </w:t>
      </w:r>
    </w:p>
    <w:p w:rsidR="005D3179" w:rsidRPr="00EA5A44" w:rsidRDefault="005D3179" w:rsidP="005D3179">
      <w:pPr>
        <w:pStyle w:val="tt"/>
        <w:tabs>
          <w:tab w:val="left" w:pos="851"/>
        </w:tabs>
        <w:ind w:left="360"/>
        <w:jc w:val="both"/>
        <w:rPr>
          <w:b w:val="0"/>
          <w:lang w:val="en-US"/>
        </w:rPr>
      </w:pPr>
    </w:p>
    <w:p w:rsidR="005D3179" w:rsidRPr="002A7796" w:rsidRDefault="005D3179" w:rsidP="005D3179">
      <w:pPr>
        <w:pStyle w:val="cb"/>
        <w:rPr>
          <w:sz w:val="20"/>
          <w:szCs w:val="20"/>
          <w:lang w:val="en-US"/>
        </w:rPr>
      </w:pPr>
      <w:r w:rsidRPr="00466C93">
        <w:rPr>
          <w:lang w:val="en-US"/>
        </w:rPr>
        <w:t xml:space="preserve"> </w:t>
      </w:r>
      <w:r w:rsidRPr="002A7796">
        <w:rPr>
          <w:sz w:val="20"/>
          <w:szCs w:val="20"/>
          <w:lang w:val="en-US"/>
        </w:rPr>
        <w:t xml:space="preserve">COMPONENŢA NOMINALĂ </w:t>
      </w:r>
    </w:p>
    <w:p w:rsidR="005D3179" w:rsidRPr="002A7796" w:rsidRDefault="005D3179" w:rsidP="005D317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proofErr w:type="gram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a</w:t>
      </w:r>
      <w:proofErr w:type="gram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Consiliului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observatori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al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Unităţii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implementare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a </w:t>
      </w:r>
    </w:p>
    <w:p w:rsidR="005D3179" w:rsidRPr="00466C93" w:rsidRDefault="005D3179" w:rsidP="005D317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Proiectului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Băncii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Mondiale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ameliorare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a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competitivităţii</w:t>
      </w:r>
      <w:proofErr w:type="spellEnd"/>
      <w:r w:rsidRPr="00466C93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p w:rsidR="005D3179" w:rsidRPr="00466C93" w:rsidRDefault="005D3179" w:rsidP="005D317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66C93">
        <w:rPr>
          <w:rFonts w:ascii="Times New Roman" w:hAnsi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6628"/>
      </w:tblGrid>
      <w:tr w:rsidR="005D3179" w:rsidRPr="00F3028E" w:rsidTr="002A7796">
        <w:trPr>
          <w:tblCellSpacing w:w="0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eastAsia="ru-RU"/>
              </w:rPr>
              <w:t>LAZĂR Valeriu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DA35D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preşedintele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</w:p>
        </w:tc>
      </w:tr>
      <w:tr w:rsidR="005D3179" w:rsidRPr="00466C93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1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Membrii Consiliului:</w:t>
            </w:r>
          </w:p>
        </w:tc>
        <w:tc>
          <w:tcPr>
            <w:tcW w:w="0" w:type="auto"/>
            <w:vAlign w:val="center"/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179" w:rsidRPr="00EE6796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DA35D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politica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economică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finanţe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Parlamentului</w:t>
            </w:r>
            <w:proofErr w:type="spellEnd"/>
          </w:p>
        </w:tc>
      </w:tr>
      <w:tr w:rsidR="005D3179" w:rsidRPr="00466C93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val="ro-RO" w:eastAsia="ru-RU"/>
              </w:rPr>
              <w:t>viceministru al finanţelor</w:t>
            </w:r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eastAsia="ru-RU"/>
              </w:rPr>
              <w:t>BELOSTECINIC Grigore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rector al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Academiei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Economice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din Moldova</w:t>
            </w:r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1652B3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52B3">
              <w:rPr>
                <w:rFonts w:ascii="Times New Roman" w:hAnsi="Times New Roman"/>
                <w:sz w:val="20"/>
                <w:szCs w:val="20"/>
                <w:lang w:eastAsia="ru-RU"/>
              </w:rPr>
              <w:t>SÎRBU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1652B3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Economic </w:t>
            </w:r>
            <w:proofErr w:type="spellStart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</w:t>
            </w:r>
            <w:proofErr w:type="spellEnd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lîngă</w:t>
            </w:r>
            <w:proofErr w:type="spellEnd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Prim-</w:t>
            </w:r>
            <w:proofErr w:type="spellStart"/>
            <w:r w:rsidRPr="001652B3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</w:p>
        </w:tc>
      </w:tr>
      <w:tr w:rsidR="005D3179" w:rsidRPr="00F3028E" w:rsidTr="002A77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179" w:rsidRPr="00144064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3323E" w:rsidRDefault="005D3179" w:rsidP="00BC4349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general al </w:t>
            </w:r>
            <w:proofErr w:type="spellStart"/>
            <w:r w:rsidR="00BC434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Institutului</w:t>
            </w:r>
            <w:proofErr w:type="spellEnd"/>
            <w:r w:rsidR="00BC434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C434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="00BC434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Standardizare</w:t>
            </w:r>
            <w:proofErr w:type="spellEnd"/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3323E" w:rsidRPr="00ED3308" w:rsidRDefault="00BC434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17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general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Institutului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BC34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Metrologie</w:t>
            </w:r>
            <w:proofErr w:type="spellEnd"/>
            <w:r w:rsidR="00ED3308" w:rsidRPr="00ED3308"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</w:p>
          <w:p w:rsidR="005D3179" w:rsidRPr="005D3179" w:rsidRDefault="005D3179" w:rsidP="002A779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179">
              <w:rPr>
                <w:rFonts w:ascii="Tahoma" w:hAnsi="Tahoma" w:cs="Tahoma"/>
                <w:sz w:val="20"/>
                <w:szCs w:val="20"/>
                <w:lang w:val="en-US" w:eastAsia="ru-RU"/>
              </w:rPr>
              <w:br/>
            </w:r>
          </w:p>
        </w:tc>
      </w:tr>
    </w:tbl>
    <w:p w:rsidR="009F00D0" w:rsidRPr="00774721" w:rsidRDefault="003F7A16" w:rsidP="00774721">
      <w:pPr>
        <w:pStyle w:val="tt"/>
        <w:ind w:left="360"/>
        <w:jc w:val="both"/>
        <w:rPr>
          <w:b w:val="0"/>
          <w:lang w:val="en-US"/>
        </w:rPr>
      </w:pPr>
      <w:r>
        <w:rPr>
          <w:b w:val="0"/>
          <w:lang w:val="ro-RO"/>
        </w:rPr>
        <w:lastRenderedPageBreak/>
        <w:t xml:space="preserve">         </w:t>
      </w:r>
    </w:p>
    <w:p w:rsidR="005D3179" w:rsidRPr="00F3028E" w:rsidRDefault="000C4201" w:rsidP="00ED3308">
      <w:pPr>
        <w:pStyle w:val="tt"/>
        <w:ind w:left="360"/>
        <w:jc w:val="both"/>
        <w:rPr>
          <w:b w:val="0"/>
          <w:lang w:val="ro-RO"/>
        </w:rPr>
      </w:pPr>
      <w:r w:rsidRPr="00ED3308">
        <w:rPr>
          <w:b w:val="0"/>
          <w:lang w:val="ro-RO"/>
        </w:rPr>
        <w:t xml:space="preserve">  </w:t>
      </w:r>
      <w:r w:rsidR="00AC736C" w:rsidRPr="00ED3308">
        <w:rPr>
          <w:b w:val="0"/>
          <w:lang w:val="ro-RO"/>
        </w:rPr>
        <w:t xml:space="preserve">        </w:t>
      </w:r>
      <w:r w:rsidR="005D3179" w:rsidRPr="00ED3308">
        <w:rPr>
          <w:b w:val="0"/>
          <w:lang w:val="ro-RO"/>
        </w:rPr>
        <w:t xml:space="preserve"> </w:t>
      </w:r>
      <w:r w:rsidR="00774721">
        <w:rPr>
          <w:lang w:val="ro-RO"/>
        </w:rPr>
        <w:t>5</w:t>
      </w:r>
      <w:r w:rsidR="005D3179" w:rsidRPr="00ED3308">
        <w:rPr>
          <w:lang w:val="ro-RO"/>
        </w:rPr>
        <w:t>.</w:t>
      </w:r>
      <w:r w:rsidR="005D3179" w:rsidRPr="00ED3308">
        <w:rPr>
          <w:b w:val="0"/>
          <w:lang w:val="ro-RO"/>
        </w:rPr>
        <w:t xml:space="preserve"> Anexa nr.2 la Hotărîrea Guvernului nr. 773 din 06 iulie 2006 „Cu privire la instituirea Consiliului coordonator în domeniul protecţiei consumatorilor” (Monitorul Oficial al Republicii Moldova, 2006, nr. 112-115, art.</w:t>
      </w:r>
      <w:r w:rsidR="00F52363" w:rsidRPr="00ED3308">
        <w:rPr>
          <w:b w:val="0"/>
          <w:lang w:val="ro-RO"/>
        </w:rPr>
        <w:t xml:space="preserve"> </w:t>
      </w:r>
      <w:r w:rsidR="005D3179" w:rsidRPr="00ED3308">
        <w:rPr>
          <w:b w:val="0"/>
          <w:lang w:val="ro-RO"/>
        </w:rPr>
        <w:t>850), cu modificările şi completările ulterioare, va avea următorul conţinut:</w:t>
      </w:r>
    </w:p>
    <w:p w:rsidR="00107393" w:rsidRPr="00F3028E" w:rsidRDefault="00107393" w:rsidP="00ED3308">
      <w:pPr>
        <w:pStyle w:val="tt"/>
        <w:ind w:left="360"/>
        <w:jc w:val="both"/>
        <w:rPr>
          <w:b w:val="0"/>
          <w:lang w:val="ro-RO"/>
        </w:rPr>
      </w:pPr>
    </w:p>
    <w:p w:rsidR="00107393" w:rsidRPr="00107393" w:rsidRDefault="00107393" w:rsidP="00107393">
      <w:pPr>
        <w:pStyle w:val="rg"/>
        <w:rPr>
          <w:lang w:val="en-US"/>
        </w:rPr>
      </w:pPr>
      <w:proofErr w:type="spellStart"/>
      <w:r w:rsidRPr="00107393">
        <w:rPr>
          <w:lang w:val="en-US"/>
        </w:rPr>
        <w:t>Anexa</w:t>
      </w:r>
      <w:proofErr w:type="spellEnd"/>
      <w:r w:rsidRPr="00107393">
        <w:rPr>
          <w:lang w:val="en-US"/>
        </w:rPr>
        <w:t xml:space="preserve"> nr.2 </w:t>
      </w:r>
    </w:p>
    <w:p w:rsidR="00107393" w:rsidRPr="00107393" w:rsidRDefault="00107393" w:rsidP="00107393">
      <w:pPr>
        <w:pStyle w:val="rg"/>
        <w:rPr>
          <w:lang w:val="en-US"/>
        </w:rPr>
      </w:pPr>
      <w:proofErr w:type="gramStart"/>
      <w:r w:rsidRPr="00107393">
        <w:rPr>
          <w:lang w:val="en-US"/>
        </w:rPr>
        <w:t>la</w:t>
      </w:r>
      <w:proofErr w:type="gramEnd"/>
      <w:r w:rsidRPr="00107393">
        <w:rPr>
          <w:lang w:val="en-US"/>
        </w:rPr>
        <w:t xml:space="preserve"> </w:t>
      </w:r>
      <w:proofErr w:type="spellStart"/>
      <w:r w:rsidRPr="00107393">
        <w:rPr>
          <w:lang w:val="en-US"/>
        </w:rPr>
        <w:t>Hotărîrea</w:t>
      </w:r>
      <w:proofErr w:type="spellEnd"/>
      <w:r w:rsidRPr="00107393">
        <w:rPr>
          <w:lang w:val="en-US"/>
        </w:rPr>
        <w:t xml:space="preserve"> </w:t>
      </w:r>
      <w:proofErr w:type="spellStart"/>
      <w:r w:rsidRPr="00107393">
        <w:rPr>
          <w:lang w:val="en-US"/>
        </w:rPr>
        <w:t>Guvernului</w:t>
      </w:r>
      <w:proofErr w:type="spellEnd"/>
      <w:r w:rsidRPr="00107393">
        <w:rPr>
          <w:lang w:val="en-US"/>
        </w:rPr>
        <w:t xml:space="preserve"> </w:t>
      </w:r>
    </w:p>
    <w:p w:rsidR="00107393" w:rsidRPr="00107393" w:rsidRDefault="00107393" w:rsidP="00107393">
      <w:pPr>
        <w:pStyle w:val="rg"/>
        <w:rPr>
          <w:lang w:val="en-US"/>
        </w:rPr>
      </w:pPr>
      <w:proofErr w:type="gramStart"/>
      <w:r w:rsidRPr="00107393">
        <w:rPr>
          <w:lang w:val="en-US"/>
        </w:rPr>
        <w:t>nr.773</w:t>
      </w:r>
      <w:proofErr w:type="gramEnd"/>
      <w:r w:rsidRPr="00107393">
        <w:rPr>
          <w:lang w:val="en-US"/>
        </w:rPr>
        <w:t xml:space="preserve"> din 6 </w:t>
      </w:r>
      <w:proofErr w:type="spellStart"/>
      <w:r w:rsidRPr="00107393">
        <w:rPr>
          <w:lang w:val="en-US"/>
        </w:rPr>
        <w:t>iulie</w:t>
      </w:r>
      <w:proofErr w:type="spellEnd"/>
      <w:r w:rsidRPr="00107393">
        <w:rPr>
          <w:lang w:val="en-US"/>
        </w:rPr>
        <w:t xml:space="preserve"> 2006</w:t>
      </w:r>
    </w:p>
    <w:p w:rsidR="00107393" w:rsidRPr="00107393" w:rsidRDefault="00107393" w:rsidP="00107393">
      <w:pPr>
        <w:pStyle w:val="cn"/>
        <w:rPr>
          <w:sz w:val="20"/>
          <w:szCs w:val="20"/>
          <w:lang w:val="en-US"/>
        </w:rPr>
      </w:pPr>
      <w:r w:rsidRPr="00107393">
        <w:rPr>
          <w:rFonts w:ascii="Tahoma" w:hAnsi="Tahoma" w:cs="Tahoma"/>
          <w:sz w:val="18"/>
          <w:szCs w:val="18"/>
          <w:lang w:val="en-US"/>
        </w:rPr>
        <w:br/>
      </w:r>
      <w:r w:rsidRPr="00107393">
        <w:rPr>
          <w:b/>
          <w:bCs/>
          <w:sz w:val="20"/>
          <w:szCs w:val="20"/>
          <w:lang w:val="en-US"/>
        </w:rPr>
        <w:t>COMPONENŢA NOMINALĂ</w:t>
      </w:r>
      <w:r w:rsidRPr="00107393">
        <w:rPr>
          <w:sz w:val="20"/>
          <w:szCs w:val="20"/>
          <w:lang w:val="en-US"/>
        </w:rPr>
        <w:t xml:space="preserve"> </w:t>
      </w:r>
    </w:p>
    <w:p w:rsidR="00107393" w:rsidRPr="00107393" w:rsidRDefault="00107393" w:rsidP="00107393">
      <w:pPr>
        <w:pStyle w:val="cn"/>
        <w:rPr>
          <w:sz w:val="20"/>
          <w:szCs w:val="20"/>
          <w:lang w:val="en-US"/>
        </w:rPr>
      </w:pPr>
      <w:proofErr w:type="gramStart"/>
      <w:r w:rsidRPr="00107393">
        <w:rPr>
          <w:b/>
          <w:bCs/>
          <w:sz w:val="20"/>
          <w:szCs w:val="20"/>
          <w:lang w:val="en-US"/>
        </w:rPr>
        <w:t>a</w:t>
      </w:r>
      <w:proofErr w:type="gram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Consiliului</w:t>
      </w:r>
      <w:proofErr w:type="spell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coordonator</w:t>
      </w:r>
      <w:proofErr w:type="spell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în</w:t>
      </w:r>
      <w:proofErr w:type="spell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domeniul</w:t>
      </w:r>
      <w:proofErr w:type="spell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protecţiei</w:t>
      </w:r>
      <w:proofErr w:type="spellEnd"/>
      <w:r w:rsidRPr="0010739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07393">
        <w:rPr>
          <w:b/>
          <w:bCs/>
          <w:sz w:val="20"/>
          <w:szCs w:val="20"/>
          <w:lang w:val="en-US"/>
        </w:rPr>
        <w:t>consumatorilor</w:t>
      </w:r>
      <w:proofErr w:type="spellEnd"/>
    </w:p>
    <w:p w:rsidR="00107393" w:rsidRPr="00F3028E" w:rsidRDefault="00107393" w:rsidP="00107393">
      <w:pPr>
        <w:pStyle w:val="tt"/>
        <w:ind w:left="360"/>
        <w:jc w:val="both"/>
        <w:rPr>
          <w:b w:val="0"/>
          <w:lang w:val="en-US"/>
        </w:rPr>
      </w:pPr>
    </w:p>
    <w:tbl>
      <w:tblPr>
        <w:tblW w:w="0" w:type="auto"/>
        <w:jc w:val="center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6328"/>
      </w:tblGrid>
      <w:tr w:rsidR="0008459A" w:rsidRPr="00F3028E" w:rsidTr="0008459A">
        <w:trPr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GODOROJA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PÎNZARU Iurie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</w:t>
            </w: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director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Centrului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Publică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774721" w:rsidRDefault="00774721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SILITRARI Anatolie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4E45D2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Direcţie</w:t>
            </w:r>
            <w:proofErr w:type="spellEnd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supravegherea</w:t>
            </w:r>
            <w:proofErr w:type="spellEnd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pieţei</w:t>
            </w:r>
            <w:proofErr w:type="spellEnd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45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securitate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Ministerul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secretar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4E45D2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agriculturii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industriei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alimentare</w:t>
            </w:r>
            <w:proofErr w:type="spellEnd"/>
          </w:p>
        </w:tc>
      </w:tr>
      <w:tr w:rsidR="0008459A" w:rsidRPr="0008459A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4E45D2" w:rsidRDefault="004E45D2" w:rsidP="00107393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C</w:t>
            </w:r>
            <w:r w:rsidR="00107393">
              <w:rPr>
                <w:rFonts w:ascii="Times New Roman" w:hAnsi="Times New Roman"/>
                <w:sz w:val="20"/>
                <w:szCs w:val="20"/>
                <w:lang w:val="ro-RO" w:eastAsia="ru-RU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BAN</w:t>
            </w:r>
            <w:r w:rsidR="00107393">
              <w:rPr>
                <w:rFonts w:ascii="Times New Roman" w:hAnsi="Times New Roman"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Veaceslav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774721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viceministru al </w:t>
            </w: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a</w:t>
            </w:r>
            <w:r w:rsidR="0008459A"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facerilor interne</w:t>
            </w:r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10739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ZOLOTCOV</w:t>
            </w:r>
            <w:r w:rsidR="0008459A"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Anatolie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dezvoltării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regionale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construcţiilor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</w:t>
            </w:r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transporturilor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infrastructurii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drumurilor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8459A" w:rsidRPr="0008459A" w:rsidTr="0077472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8459A" w:rsidRPr="00F3028E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- viceministru al justiţiei</w:t>
            </w:r>
          </w:p>
        </w:tc>
      </w:tr>
      <w:tr w:rsidR="0008459A" w:rsidRPr="00774721" w:rsidTr="0077472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culturii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8459A" w:rsidRPr="00774721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director al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Turismului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774721" w:rsidRDefault="00774721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CĂINĂREANU Emilia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77472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Direcţiei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cercetarea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expertiza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mărfurilor</w:t>
            </w:r>
            <w:proofErr w:type="spellEnd"/>
            <w:r w:rsidR="007747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Serviciul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Vamal</w:t>
            </w:r>
            <w:proofErr w:type="spellEnd"/>
          </w:p>
        </w:tc>
      </w:tr>
      <w:tr w:rsidR="0008459A" w:rsidRPr="00F3028E" w:rsidTr="0077472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8459A" w:rsidRPr="00774721" w:rsidRDefault="0088373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ZETIA Vasile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8459A" w:rsidRPr="00883733" w:rsidRDefault="00883733" w:rsidP="00883733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vicepreşedinte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Asociaţiei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Patronale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domeniul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Conformităţii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Produselor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883733" w:rsidRDefault="0010739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CIOBANU Sergiu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director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Reglementare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Energetică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774721" w:rsidRDefault="00774721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VARANIŢA Grigore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director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Reglementare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Comunicaţii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Electronice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Tehnologia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Informaţiei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774721" w:rsidRDefault="00774721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CUZIMUC A</w:t>
            </w:r>
            <w:r w:rsidR="0005497F">
              <w:rPr>
                <w:rFonts w:ascii="Times New Roman" w:hAnsi="Times New Roman"/>
                <w:sz w:val="20"/>
                <w:szCs w:val="20"/>
                <w:lang w:val="ro-RO" w:eastAsia="ru-RU"/>
              </w:rPr>
              <w:t>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director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Protecţia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Consumatorilor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F3028E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Comisiei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Pieţei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Financiare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5497F" w:rsidRDefault="0005497F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COJOCARU Vadim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5497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vicedirector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Centrului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Anticorupţie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CUCU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Camerei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Comerţ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Industrie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TĂBÎRŢĂ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viceguvernator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Băncii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Moldovei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10739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MAXIM</w:t>
            </w:r>
            <w:r w:rsidR="0008459A"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5497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Direcţiei</w:t>
            </w:r>
            <w:proofErr w:type="spellEnd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juridice</w:t>
            </w:r>
            <w:proofErr w:type="spellEnd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Concurenţei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CERESCU Leonid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Confederaţiei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Patronatului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Republica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Moldova</w:t>
            </w:r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F3028E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883733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="000549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</w:t>
            </w:r>
            <w:r w:rsidR="006C7B54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="006C7B5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6C7B54">
              <w:rPr>
                <w:rFonts w:ascii="Times New Roman" w:hAnsi="Times New Roman"/>
                <w:sz w:val="20"/>
                <w:szCs w:val="20"/>
                <w:lang w:val="en-US" w:eastAsia="ru-RU"/>
              </w:rPr>
              <w:t>Biroului</w:t>
            </w:r>
            <w:proofErr w:type="spellEnd"/>
            <w:r w:rsidR="006C7B5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</w:t>
            </w:r>
            <w:r w:rsidR="006C7B5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ermanent</w:t>
            </w:r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Consiliului</w:t>
            </w:r>
            <w:proofErr w:type="spellEnd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</w:t>
            </w:r>
            <w:proofErr w:type="spellEnd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837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Participare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eastAsia="ru-RU"/>
              </w:rPr>
              <w:t>STARUŞ 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Centrului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Protecţia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Drepturilor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Consumatorilor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F3028E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P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viceprimar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general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mun.Chişinău</w:t>
            </w:r>
            <w:proofErr w:type="spellEnd"/>
          </w:p>
        </w:tc>
      </w:tr>
      <w:tr w:rsidR="0008459A" w:rsidRPr="00F3028E" w:rsidTr="000845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Default="009B30C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CHIRIAC Petru</w:t>
            </w:r>
          </w:p>
          <w:p w:rsidR="00107393" w:rsidRPr="009B30CA" w:rsidRDefault="0010739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MIHĂIEŞ Roman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459A" w:rsidRDefault="0008459A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="009B30C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</w:t>
            </w:r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Confederaţiei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>Sindicatelor</w:t>
            </w:r>
            <w:proofErr w:type="spellEnd"/>
            <w:r w:rsidRPr="0008459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din Moldova</w:t>
            </w:r>
          </w:p>
          <w:p w:rsidR="00107393" w:rsidRPr="00107393" w:rsidRDefault="00107393" w:rsidP="0008459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Ligii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apărarea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consumatorilor</w:t>
            </w:r>
            <w:proofErr w:type="spellEnd"/>
            <w:r w:rsidRPr="001073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;</w:t>
            </w:r>
          </w:p>
          <w:p w:rsidR="0008459A" w:rsidRPr="0008459A" w:rsidRDefault="0008459A" w:rsidP="00883733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459A">
              <w:rPr>
                <w:rFonts w:ascii="Tahoma" w:hAnsi="Tahoma" w:cs="Tahoma"/>
                <w:sz w:val="18"/>
                <w:szCs w:val="18"/>
                <w:lang w:val="en-US" w:eastAsia="ru-RU"/>
              </w:rPr>
              <w:br/>
            </w:r>
          </w:p>
        </w:tc>
      </w:tr>
    </w:tbl>
    <w:p w:rsidR="00B24503" w:rsidRDefault="00B24503" w:rsidP="00B24503">
      <w:pPr>
        <w:pStyle w:val="tt"/>
        <w:tabs>
          <w:tab w:val="left" w:pos="7170"/>
        </w:tabs>
        <w:ind w:left="284"/>
        <w:jc w:val="both"/>
        <w:rPr>
          <w:b w:val="0"/>
          <w:sz w:val="20"/>
          <w:szCs w:val="20"/>
          <w:lang w:val="it-IT"/>
        </w:rPr>
      </w:pPr>
    </w:p>
    <w:p w:rsidR="00B24503" w:rsidRDefault="00B24503" w:rsidP="00B24503">
      <w:pPr>
        <w:pStyle w:val="tt"/>
        <w:ind w:left="284"/>
        <w:jc w:val="both"/>
        <w:rPr>
          <w:b w:val="0"/>
          <w:sz w:val="20"/>
          <w:szCs w:val="20"/>
          <w:lang w:val="it-IT"/>
        </w:rPr>
      </w:pPr>
    </w:p>
    <w:p w:rsidR="003B2BF2" w:rsidRDefault="000C4201" w:rsidP="00ED3308">
      <w:pPr>
        <w:pStyle w:val="tt"/>
        <w:ind w:left="360"/>
        <w:jc w:val="both"/>
        <w:rPr>
          <w:b w:val="0"/>
          <w:lang w:val="ro-RO"/>
        </w:rPr>
      </w:pPr>
      <w:r>
        <w:rPr>
          <w:lang w:val="en-US"/>
        </w:rPr>
        <w:t xml:space="preserve">  </w:t>
      </w:r>
      <w:r w:rsidR="00F3028E">
        <w:rPr>
          <w:lang w:val="ro-RO"/>
        </w:rPr>
        <w:t>6</w:t>
      </w:r>
      <w:bookmarkStart w:id="0" w:name="_GoBack"/>
      <w:bookmarkEnd w:id="0"/>
      <w:r w:rsidR="003B2BF2" w:rsidRPr="00C06DDA">
        <w:rPr>
          <w:lang w:val="ro-RO"/>
        </w:rPr>
        <w:t>.</w:t>
      </w:r>
      <w:r w:rsidR="003B2BF2" w:rsidRPr="00CE7951">
        <w:rPr>
          <w:b w:val="0"/>
          <w:lang w:val="ro-RO"/>
        </w:rPr>
        <w:t xml:space="preserve"> Anexa nr.1 la Dispoziţia Guvernului nr. 82-d din 20 septembrie 2012 „Cu privire la procesul de implementare a Programului „Suportul reformei în sectorul energetic”” (</w:t>
      </w:r>
      <w:r w:rsidR="003B2BF2" w:rsidRPr="000C4201">
        <w:rPr>
          <w:b w:val="0"/>
          <w:lang w:val="ro-RO"/>
        </w:rPr>
        <w:t>Monitorul Oficial al Republicii Moldova, 2012, nr. 205-207, art.771</w:t>
      </w:r>
      <w:r w:rsidR="003B2BF2" w:rsidRPr="00CE7951">
        <w:rPr>
          <w:b w:val="0"/>
          <w:lang w:val="ro-RO"/>
        </w:rPr>
        <w:t>), va avea următorul conţinut:</w:t>
      </w:r>
    </w:p>
    <w:p w:rsidR="003B2BF2" w:rsidRDefault="003B2BF2" w:rsidP="00ED3308">
      <w:pPr>
        <w:pStyle w:val="tt"/>
        <w:ind w:left="360"/>
        <w:jc w:val="both"/>
        <w:rPr>
          <w:b w:val="0"/>
          <w:lang w:val="ro-RO"/>
        </w:rPr>
      </w:pPr>
    </w:p>
    <w:p w:rsidR="003B2BF2" w:rsidRPr="00DA7357" w:rsidRDefault="003B2BF2" w:rsidP="003B2BF2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DA7357">
        <w:rPr>
          <w:rFonts w:ascii="Times New Roman" w:hAnsi="Times New Roman"/>
          <w:sz w:val="24"/>
          <w:szCs w:val="24"/>
          <w:lang w:val="en-US" w:eastAsia="ru-RU"/>
        </w:rPr>
        <w:t>Anexa</w:t>
      </w:r>
      <w:proofErr w:type="spell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nr.1 </w:t>
      </w:r>
    </w:p>
    <w:p w:rsidR="003B2BF2" w:rsidRPr="00DA7357" w:rsidRDefault="003B2BF2" w:rsidP="003B2BF2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DA7357">
        <w:rPr>
          <w:rFonts w:ascii="Times New Roman" w:hAnsi="Times New Roman"/>
          <w:sz w:val="24"/>
          <w:szCs w:val="24"/>
          <w:lang w:val="en-US" w:eastAsia="ru-RU"/>
        </w:rPr>
        <w:t>la</w:t>
      </w:r>
      <w:proofErr w:type="gram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DA7357">
        <w:rPr>
          <w:rFonts w:ascii="Times New Roman" w:hAnsi="Times New Roman"/>
          <w:sz w:val="24"/>
          <w:szCs w:val="24"/>
          <w:lang w:val="en-US" w:eastAsia="ru-RU"/>
        </w:rPr>
        <w:t>Dispoziţia</w:t>
      </w:r>
      <w:proofErr w:type="spell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DA7357">
        <w:rPr>
          <w:rFonts w:ascii="Times New Roman" w:hAnsi="Times New Roman"/>
          <w:sz w:val="24"/>
          <w:szCs w:val="24"/>
          <w:lang w:val="en-US" w:eastAsia="ru-RU"/>
        </w:rPr>
        <w:t>Guvernului</w:t>
      </w:r>
      <w:proofErr w:type="spell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3B2BF2" w:rsidRPr="00DA7357" w:rsidRDefault="003B2BF2" w:rsidP="003B2BF2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DA7357">
        <w:rPr>
          <w:rFonts w:ascii="Times New Roman" w:hAnsi="Times New Roman"/>
          <w:sz w:val="24"/>
          <w:szCs w:val="24"/>
          <w:lang w:val="en-US" w:eastAsia="ru-RU"/>
        </w:rPr>
        <w:t>nr.82-d</w:t>
      </w:r>
      <w:proofErr w:type="gram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din 20 </w:t>
      </w:r>
      <w:proofErr w:type="spellStart"/>
      <w:r w:rsidRPr="00DA7357">
        <w:rPr>
          <w:rFonts w:ascii="Times New Roman" w:hAnsi="Times New Roman"/>
          <w:sz w:val="24"/>
          <w:szCs w:val="24"/>
          <w:lang w:val="en-US" w:eastAsia="ru-RU"/>
        </w:rPr>
        <w:t>septembrie</w:t>
      </w:r>
      <w:proofErr w:type="spellEnd"/>
      <w:r w:rsidRPr="00DA7357">
        <w:rPr>
          <w:rFonts w:ascii="Times New Roman" w:hAnsi="Times New Roman"/>
          <w:sz w:val="24"/>
          <w:szCs w:val="24"/>
          <w:lang w:val="en-US" w:eastAsia="ru-RU"/>
        </w:rPr>
        <w:t xml:space="preserve"> 2012 </w:t>
      </w:r>
    </w:p>
    <w:p w:rsidR="003B2BF2" w:rsidRDefault="003B2BF2" w:rsidP="003B2BF2">
      <w:pPr>
        <w:pStyle w:val="sm"/>
        <w:jc w:val="both"/>
        <w:rPr>
          <w:b w:val="0"/>
          <w:sz w:val="24"/>
          <w:szCs w:val="24"/>
          <w:lang w:val="ro-RO"/>
        </w:rPr>
      </w:pPr>
    </w:p>
    <w:p w:rsidR="003B2BF2" w:rsidRPr="002A7796" w:rsidRDefault="003B2BF2" w:rsidP="003B2BF2">
      <w:pPr>
        <w:pStyle w:val="sm"/>
        <w:jc w:val="both"/>
        <w:rPr>
          <w:b w:val="0"/>
          <w:sz w:val="24"/>
          <w:szCs w:val="24"/>
          <w:lang w:val="ro-RO"/>
        </w:rPr>
      </w:pPr>
    </w:p>
    <w:p w:rsidR="003B2BF2" w:rsidRPr="002A7796" w:rsidRDefault="003B2BF2" w:rsidP="003B2BF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COMPONENŢA NOMINALĂ </w:t>
      </w:r>
    </w:p>
    <w:p w:rsidR="00ED3308" w:rsidRPr="00ED3308" w:rsidRDefault="003B2BF2" w:rsidP="003B2BF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proofErr w:type="gram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a</w:t>
      </w:r>
      <w:proofErr w:type="gram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Comitetului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de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supraveghere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a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Programului</w:t>
      </w:r>
      <w:proofErr w:type="spellEnd"/>
      <w:r w:rsidR="00ED3308" w:rsidRPr="00ED3308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</w:p>
    <w:p w:rsidR="003B2BF2" w:rsidRPr="002A7796" w:rsidRDefault="003B2BF2" w:rsidP="003B2BF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“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Suportul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reformei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în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>sectorul</w:t>
      </w:r>
      <w:proofErr w:type="spellEnd"/>
      <w:r w:rsidRPr="002A7796">
        <w:rPr>
          <w:rFonts w:ascii="Times New Roman" w:hAnsi="Times New Roman"/>
          <w:b/>
          <w:bCs/>
          <w:sz w:val="20"/>
          <w:szCs w:val="20"/>
          <w:lang w:val="en-US" w:eastAsia="ru-RU"/>
        </w:rPr>
        <w:t xml:space="preserve"> energetic” </w:t>
      </w:r>
    </w:p>
    <w:p w:rsidR="003B2BF2" w:rsidRPr="00DA7357" w:rsidRDefault="003B2BF2" w:rsidP="003B2B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DA7357">
        <w:rPr>
          <w:rFonts w:ascii="Times New Roman" w:hAnsi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6328"/>
      </w:tblGrid>
      <w:tr w:rsidR="003B2BF2" w:rsidRPr="00F3028E" w:rsidTr="009B30CA">
        <w:trPr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eastAsia="ru-RU"/>
              </w:rPr>
              <w:t>LAZĂR Valeriu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viceprim-ministru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preşedinte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Comitetului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supraveghere</w:t>
            </w:r>
            <w:proofErr w:type="spellEnd"/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eastAsia="ru-RU"/>
              </w:rPr>
              <w:t>GRÎU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consilier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principal de stat al prim-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ministrului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vicepreşedinte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Comitetului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supraveghere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394D95" w:rsidRDefault="00850C67" w:rsidP="009B30CA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u-RU"/>
              </w:rPr>
              <w:t>CEBAN Vadim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394D95" w:rsidRDefault="003B2BF2" w:rsidP="009B30CA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en-US" w:eastAsia="ru-RU"/>
              </w:rPr>
            </w:pPr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şef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Direcţiei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generale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securitate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eficienţă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energetică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Ministerul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Economiei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secretar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Comitetului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supraveghere</w:t>
            </w:r>
            <w:proofErr w:type="spellEnd"/>
          </w:p>
        </w:tc>
      </w:tr>
      <w:tr w:rsidR="003B2BF2" w:rsidRPr="001652B3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394D95" w:rsidRDefault="001652B3" w:rsidP="009B30CA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BODIU Victor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394D95" w:rsidRDefault="003B2BF2" w:rsidP="001652B3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="00165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secretar</w:t>
            </w:r>
            <w:proofErr w:type="spellEnd"/>
            <w:r w:rsidR="00165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general al </w:t>
            </w:r>
            <w:proofErr w:type="spellStart"/>
            <w:r w:rsidR="00165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Guvernului</w:t>
            </w:r>
            <w:proofErr w:type="spellEnd"/>
            <w:r w:rsidRPr="00394D9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144064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viceministru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dezvoltării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regionale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construcţiilor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DA7357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144064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viceministru al finanţelor </w:t>
            </w:r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ED3308" w:rsidRDefault="00ED3308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STRATAN Mihail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director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Eficienţă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Energetică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B2BF2" w:rsidRPr="00144064" w:rsidRDefault="00ED3308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CI</w:t>
            </w:r>
            <w:r w:rsidR="000C3FE8">
              <w:rPr>
                <w:rFonts w:ascii="Times New Roman" w:hAnsi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BANU Sergiu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director al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Agenţiei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Naţionale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Reglementare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Energetică</w:t>
            </w:r>
            <w:proofErr w:type="spellEnd"/>
            <w:r w:rsidRPr="00DA7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F3028E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ED3308" w:rsidRDefault="00ED3308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o-RO" w:eastAsia="ru-RU"/>
              </w:rPr>
            </w:pPr>
            <w:r w:rsidRPr="00ED3308">
              <w:rPr>
                <w:rFonts w:ascii="Times New Roman" w:hAnsi="Times New Roman"/>
                <w:sz w:val="20"/>
                <w:szCs w:val="20"/>
                <w:lang w:val="ro-RO" w:eastAsia="ru-RU"/>
              </w:rPr>
              <w:t>SIREL Kaido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Secţiei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operaţiuni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Delegaţia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Uniunii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Europene</w:t>
            </w:r>
            <w:proofErr w:type="spellEnd"/>
            <w:r w:rsidRPr="00394D9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BF2" w:rsidRPr="00AC736C" w:rsidTr="009B30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DA7357" w:rsidRDefault="003B2BF2" w:rsidP="009B30CA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7357">
              <w:rPr>
                <w:rFonts w:ascii="Times New Roman" w:hAnsi="Times New Roman"/>
                <w:sz w:val="20"/>
                <w:szCs w:val="20"/>
                <w:lang w:eastAsia="ru-RU"/>
              </w:rPr>
              <w:t>CHIRIAC Liubomir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BF2" w:rsidRPr="000C4201" w:rsidRDefault="003B2BF2" w:rsidP="000C420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AC73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– di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rector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IDIS 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Viitorul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”</w:t>
            </w:r>
            <w:r w:rsidR="000C4201">
              <w:rPr>
                <w:rFonts w:ascii="Times New Roman" w:hAnsi="Times New Roman"/>
                <w:sz w:val="20"/>
                <w:szCs w:val="20"/>
                <w:lang w:val="ro-RO" w:eastAsia="ru-RU"/>
              </w:rPr>
              <w:t>.</w:t>
            </w:r>
          </w:p>
        </w:tc>
      </w:tr>
    </w:tbl>
    <w:p w:rsidR="00AC736C" w:rsidRDefault="00AC736C" w:rsidP="003B2B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D81C84" w:rsidRDefault="00D81C84" w:rsidP="003B2B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sectPr w:rsidR="00D81C84" w:rsidSect="00FC31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326"/>
    <w:multiLevelType w:val="hybridMultilevel"/>
    <w:tmpl w:val="23721FD8"/>
    <w:lvl w:ilvl="0" w:tplc="DC983AF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6091C58"/>
    <w:multiLevelType w:val="hybridMultilevel"/>
    <w:tmpl w:val="2AEADBCC"/>
    <w:lvl w:ilvl="0" w:tplc="12720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6A7"/>
    <w:multiLevelType w:val="hybridMultilevel"/>
    <w:tmpl w:val="639A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28C9"/>
    <w:multiLevelType w:val="hybridMultilevel"/>
    <w:tmpl w:val="7CF67A12"/>
    <w:lvl w:ilvl="0" w:tplc="1102DB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F935B5D"/>
    <w:multiLevelType w:val="hybridMultilevel"/>
    <w:tmpl w:val="9DDEE89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13D0AC9"/>
    <w:multiLevelType w:val="hybridMultilevel"/>
    <w:tmpl w:val="D592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27E4A"/>
    <w:multiLevelType w:val="hybridMultilevel"/>
    <w:tmpl w:val="5A12FF8A"/>
    <w:lvl w:ilvl="0" w:tplc="E54C1EF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F203FF8"/>
    <w:multiLevelType w:val="hybridMultilevel"/>
    <w:tmpl w:val="A058F6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36286"/>
    <w:multiLevelType w:val="hybridMultilevel"/>
    <w:tmpl w:val="9072137A"/>
    <w:lvl w:ilvl="0" w:tplc="42EE2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6D3986"/>
    <w:multiLevelType w:val="hybridMultilevel"/>
    <w:tmpl w:val="FE6E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54D40"/>
    <w:multiLevelType w:val="hybridMultilevel"/>
    <w:tmpl w:val="A8AA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4B5D48"/>
    <w:multiLevelType w:val="hybridMultilevel"/>
    <w:tmpl w:val="7CCE4A48"/>
    <w:lvl w:ilvl="0" w:tplc="3272B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1DF"/>
    <w:rsid w:val="00016CA6"/>
    <w:rsid w:val="00021516"/>
    <w:rsid w:val="000228D7"/>
    <w:rsid w:val="00025443"/>
    <w:rsid w:val="000348EE"/>
    <w:rsid w:val="00044BB9"/>
    <w:rsid w:val="00044DE6"/>
    <w:rsid w:val="0005497F"/>
    <w:rsid w:val="00054BA4"/>
    <w:rsid w:val="00070D6A"/>
    <w:rsid w:val="0007113E"/>
    <w:rsid w:val="0008459A"/>
    <w:rsid w:val="0009092C"/>
    <w:rsid w:val="000963C8"/>
    <w:rsid w:val="000A03A6"/>
    <w:rsid w:val="000B644A"/>
    <w:rsid w:val="000C3FE8"/>
    <w:rsid w:val="000C4201"/>
    <w:rsid w:val="000E1B92"/>
    <w:rsid w:val="000E2A9C"/>
    <w:rsid w:val="00104C0B"/>
    <w:rsid w:val="00107393"/>
    <w:rsid w:val="00110751"/>
    <w:rsid w:val="00112DAC"/>
    <w:rsid w:val="001177D1"/>
    <w:rsid w:val="0012246A"/>
    <w:rsid w:val="00135A9E"/>
    <w:rsid w:val="00144064"/>
    <w:rsid w:val="00153717"/>
    <w:rsid w:val="001652B3"/>
    <w:rsid w:val="001748E6"/>
    <w:rsid w:val="0018178B"/>
    <w:rsid w:val="00193A57"/>
    <w:rsid w:val="00194030"/>
    <w:rsid w:val="001961DF"/>
    <w:rsid w:val="001A27FA"/>
    <w:rsid w:val="001B4720"/>
    <w:rsid w:val="001B60B4"/>
    <w:rsid w:val="001C734A"/>
    <w:rsid w:val="00200BD6"/>
    <w:rsid w:val="0020504C"/>
    <w:rsid w:val="00216C9D"/>
    <w:rsid w:val="00216D1D"/>
    <w:rsid w:val="0021727A"/>
    <w:rsid w:val="00232AFE"/>
    <w:rsid w:val="00235612"/>
    <w:rsid w:val="00240257"/>
    <w:rsid w:val="00244C9A"/>
    <w:rsid w:val="002A7796"/>
    <w:rsid w:val="002B0AFE"/>
    <w:rsid w:val="002B3258"/>
    <w:rsid w:val="002B4D11"/>
    <w:rsid w:val="002B704F"/>
    <w:rsid w:val="002E25B3"/>
    <w:rsid w:val="002E3F1F"/>
    <w:rsid w:val="002F47F3"/>
    <w:rsid w:val="00352023"/>
    <w:rsid w:val="00394D95"/>
    <w:rsid w:val="003A461C"/>
    <w:rsid w:val="003B2BF2"/>
    <w:rsid w:val="003B59C9"/>
    <w:rsid w:val="003C2DF4"/>
    <w:rsid w:val="003C3399"/>
    <w:rsid w:val="003C3E6C"/>
    <w:rsid w:val="003D3FC7"/>
    <w:rsid w:val="003F7A16"/>
    <w:rsid w:val="00400320"/>
    <w:rsid w:val="00411F4A"/>
    <w:rsid w:val="0042081E"/>
    <w:rsid w:val="0042387D"/>
    <w:rsid w:val="0042589F"/>
    <w:rsid w:val="00442B58"/>
    <w:rsid w:val="00442BE4"/>
    <w:rsid w:val="00443EC2"/>
    <w:rsid w:val="00444353"/>
    <w:rsid w:val="004462E5"/>
    <w:rsid w:val="00446595"/>
    <w:rsid w:val="00466C93"/>
    <w:rsid w:val="0047468B"/>
    <w:rsid w:val="004A5AFF"/>
    <w:rsid w:val="004B2F6A"/>
    <w:rsid w:val="004B3756"/>
    <w:rsid w:val="004B5ABA"/>
    <w:rsid w:val="004E0119"/>
    <w:rsid w:val="004E12F9"/>
    <w:rsid w:val="004E45D2"/>
    <w:rsid w:val="00500316"/>
    <w:rsid w:val="0051655E"/>
    <w:rsid w:val="00537F0A"/>
    <w:rsid w:val="00546DE4"/>
    <w:rsid w:val="005659AA"/>
    <w:rsid w:val="00575A4A"/>
    <w:rsid w:val="005803B6"/>
    <w:rsid w:val="00582B89"/>
    <w:rsid w:val="005A35C4"/>
    <w:rsid w:val="005A71E9"/>
    <w:rsid w:val="005D3179"/>
    <w:rsid w:val="005E73C4"/>
    <w:rsid w:val="005F7B14"/>
    <w:rsid w:val="005F7CE7"/>
    <w:rsid w:val="006014F6"/>
    <w:rsid w:val="00611B06"/>
    <w:rsid w:val="00612BD9"/>
    <w:rsid w:val="006166AD"/>
    <w:rsid w:val="0061771C"/>
    <w:rsid w:val="00624F73"/>
    <w:rsid w:val="00642561"/>
    <w:rsid w:val="0064321B"/>
    <w:rsid w:val="0064668D"/>
    <w:rsid w:val="00647272"/>
    <w:rsid w:val="00651D14"/>
    <w:rsid w:val="00654364"/>
    <w:rsid w:val="006674C3"/>
    <w:rsid w:val="006771FD"/>
    <w:rsid w:val="00684F11"/>
    <w:rsid w:val="00694507"/>
    <w:rsid w:val="006B3337"/>
    <w:rsid w:val="006C7B54"/>
    <w:rsid w:val="006E094F"/>
    <w:rsid w:val="006F41CF"/>
    <w:rsid w:val="006F468E"/>
    <w:rsid w:val="00714836"/>
    <w:rsid w:val="00732D25"/>
    <w:rsid w:val="00735060"/>
    <w:rsid w:val="00740608"/>
    <w:rsid w:val="00741F62"/>
    <w:rsid w:val="00743592"/>
    <w:rsid w:val="00751358"/>
    <w:rsid w:val="00755FB7"/>
    <w:rsid w:val="00761533"/>
    <w:rsid w:val="007660A2"/>
    <w:rsid w:val="00774721"/>
    <w:rsid w:val="00782A04"/>
    <w:rsid w:val="007B467F"/>
    <w:rsid w:val="007E052E"/>
    <w:rsid w:val="007E1F51"/>
    <w:rsid w:val="007E3BCA"/>
    <w:rsid w:val="007E5A44"/>
    <w:rsid w:val="007F081B"/>
    <w:rsid w:val="007F3443"/>
    <w:rsid w:val="007F69CC"/>
    <w:rsid w:val="008000A7"/>
    <w:rsid w:val="00803202"/>
    <w:rsid w:val="00813555"/>
    <w:rsid w:val="00832A89"/>
    <w:rsid w:val="00850C67"/>
    <w:rsid w:val="00864972"/>
    <w:rsid w:val="008709BA"/>
    <w:rsid w:val="00883733"/>
    <w:rsid w:val="008A1C50"/>
    <w:rsid w:val="008A316D"/>
    <w:rsid w:val="008B10D7"/>
    <w:rsid w:val="008B12CF"/>
    <w:rsid w:val="008B16F1"/>
    <w:rsid w:val="008C0477"/>
    <w:rsid w:val="008F1279"/>
    <w:rsid w:val="00910031"/>
    <w:rsid w:val="0091011A"/>
    <w:rsid w:val="00913DD6"/>
    <w:rsid w:val="00916E95"/>
    <w:rsid w:val="00930FF4"/>
    <w:rsid w:val="00933C16"/>
    <w:rsid w:val="009343DB"/>
    <w:rsid w:val="0094516B"/>
    <w:rsid w:val="00985C32"/>
    <w:rsid w:val="00985CB9"/>
    <w:rsid w:val="009A4E77"/>
    <w:rsid w:val="009B2892"/>
    <w:rsid w:val="009B30CA"/>
    <w:rsid w:val="009C77E2"/>
    <w:rsid w:val="009D1730"/>
    <w:rsid w:val="009D4F4F"/>
    <w:rsid w:val="009D52A1"/>
    <w:rsid w:val="009F00D0"/>
    <w:rsid w:val="00A15AC3"/>
    <w:rsid w:val="00A21ADA"/>
    <w:rsid w:val="00A23FF2"/>
    <w:rsid w:val="00A3323E"/>
    <w:rsid w:val="00A579D9"/>
    <w:rsid w:val="00A75B53"/>
    <w:rsid w:val="00A80A06"/>
    <w:rsid w:val="00AA1AE9"/>
    <w:rsid w:val="00AA4DD1"/>
    <w:rsid w:val="00AB058D"/>
    <w:rsid w:val="00AC4297"/>
    <w:rsid w:val="00AC62A3"/>
    <w:rsid w:val="00AC71C9"/>
    <w:rsid w:val="00AC736C"/>
    <w:rsid w:val="00AD033D"/>
    <w:rsid w:val="00B049D2"/>
    <w:rsid w:val="00B15D3F"/>
    <w:rsid w:val="00B243C2"/>
    <w:rsid w:val="00B24503"/>
    <w:rsid w:val="00B35C13"/>
    <w:rsid w:val="00B41085"/>
    <w:rsid w:val="00B633EB"/>
    <w:rsid w:val="00B66ACB"/>
    <w:rsid w:val="00B745C2"/>
    <w:rsid w:val="00B771C6"/>
    <w:rsid w:val="00B80B0F"/>
    <w:rsid w:val="00B9514A"/>
    <w:rsid w:val="00B97652"/>
    <w:rsid w:val="00BA103F"/>
    <w:rsid w:val="00BA1174"/>
    <w:rsid w:val="00BA1299"/>
    <w:rsid w:val="00BA242C"/>
    <w:rsid w:val="00BA4777"/>
    <w:rsid w:val="00BB6C28"/>
    <w:rsid w:val="00BC3433"/>
    <w:rsid w:val="00BC4349"/>
    <w:rsid w:val="00BD3FCB"/>
    <w:rsid w:val="00BD4358"/>
    <w:rsid w:val="00BF4910"/>
    <w:rsid w:val="00C06DDA"/>
    <w:rsid w:val="00C1674C"/>
    <w:rsid w:val="00C36020"/>
    <w:rsid w:val="00C42453"/>
    <w:rsid w:val="00C45505"/>
    <w:rsid w:val="00C60C48"/>
    <w:rsid w:val="00C80A08"/>
    <w:rsid w:val="00C81297"/>
    <w:rsid w:val="00C86CFE"/>
    <w:rsid w:val="00CA3A66"/>
    <w:rsid w:val="00CA66E7"/>
    <w:rsid w:val="00CA7934"/>
    <w:rsid w:val="00CB05F3"/>
    <w:rsid w:val="00CC0EC5"/>
    <w:rsid w:val="00CE091D"/>
    <w:rsid w:val="00CE58D5"/>
    <w:rsid w:val="00CE7951"/>
    <w:rsid w:val="00D05ED6"/>
    <w:rsid w:val="00D10D8A"/>
    <w:rsid w:val="00D111AE"/>
    <w:rsid w:val="00D27B38"/>
    <w:rsid w:val="00D32465"/>
    <w:rsid w:val="00D51723"/>
    <w:rsid w:val="00D51E1B"/>
    <w:rsid w:val="00D52315"/>
    <w:rsid w:val="00D60314"/>
    <w:rsid w:val="00D61229"/>
    <w:rsid w:val="00D615BD"/>
    <w:rsid w:val="00D62ED8"/>
    <w:rsid w:val="00D65495"/>
    <w:rsid w:val="00D81C84"/>
    <w:rsid w:val="00D86B2C"/>
    <w:rsid w:val="00D90DD5"/>
    <w:rsid w:val="00DA35D8"/>
    <w:rsid w:val="00DA6204"/>
    <w:rsid w:val="00DA7357"/>
    <w:rsid w:val="00DB499E"/>
    <w:rsid w:val="00DC10DE"/>
    <w:rsid w:val="00DF2985"/>
    <w:rsid w:val="00DF3D47"/>
    <w:rsid w:val="00DF61D9"/>
    <w:rsid w:val="00E02AB0"/>
    <w:rsid w:val="00E02DC9"/>
    <w:rsid w:val="00E351E8"/>
    <w:rsid w:val="00E474CB"/>
    <w:rsid w:val="00E52162"/>
    <w:rsid w:val="00E6103E"/>
    <w:rsid w:val="00E675E7"/>
    <w:rsid w:val="00E72F82"/>
    <w:rsid w:val="00E96519"/>
    <w:rsid w:val="00EA2E8C"/>
    <w:rsid w:val="00EA5A44"/>
    <w:rsid w:val="00EB3270"/>
    <w:rsid w:val="00EB5EFE"/>
    <w:rsid w:val="00EB6610"/>
    <w:rsid w:val="00ED3308"/>
    <w:rsid w:val="00EE6796"/>
    <w:rsid w:val="00EF4B51"/>
    <w:rsid w:val="00F16757"/>
    <w:rsid w:val="00F3028E"/>
    <w:rsid w:val="00F47511"/>
    <w:rsid w:val="00F47E5A"/>
    <w:rsid w:val="00F52363"/>
    <w:rsid w:val="00F566A0"/>
    <w:rsid w:val="00F66942"/>
    <w:rsid w:val="00F82F5B"/>
    <w:rsid w:val="00F85235"/>
    <w:rsid w:val="00FA41D9"/>
    <w:rsid w:val="00FA4C03"/>
    <w:rsid w:val="00FB399F"/>
    <w:rsid w:val="00FB76CF"/>
    <w:rsid w:val="00FB7D1B"/>
    <w:rsid w:val="00FC1479"/>
    <w:rsid w:val="00FC317B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43"/>
    <w:pPr>
      <w:spacing w:line="240" w:lineRule="auto"/>
      <w:jc w:val="righ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F3443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35A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4353"/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B66ACB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md">
    <w:name w:val="md"/>
    <w:basedOn w:val="Normal"/>
    <w:rsid w:val="00B66ACB"/>
    <w:pPr>
      <w:spacing w:after="0"/>
      <w:ind w:firstLine="567"/>
      <w:jc w:val="both"/>
    </w:pPr>
    <w:rPr>
      <w:rFonts w:ascii="Times New Roman" w:hAnsi="Times New Roman"/>
      <w:i/>
      <w:iCs/>
      <w:color w:val="663300"/>
      <w:sz w:val="20"/>
      <w:szCs w:val="20"/>
      <w:lang w:eastAsia="ru-RU"/>
    </w:rPr>
  </w:style>
  <w:style w:type="paragraph" w:customStyle="1" w:styleId="cb">
    <w:name w:val="cb"/>
    <w:basedOn w:val="Normal"/>
    <w:rsid w:val="00466C93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sm">
    <w:name w:val="sm"/>
    <w:basedOn w:val="Normal"/>
    <w:rsid w:val="00200BD6"/>
    <w:pPr>
      <w:spacing w:after="0"/>
      <w:ind w:firstLine="567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cn">
    <w:name w:val="cn"/>
    <w:basedOn w:val="Normal"/>
    <w:rsid w:val="00200BD6"/>
    <w:pPr>
      <w:spacing w:after="0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95"/>
    <w:rPr>
      <w:rFonts w:ascii="Tahoma" w:eastAsia="Times New Roman" w:hAnsi="Tahoma" w:cs="Tahoma"/>
      <w:sz w:val="16"/>
      <w:szCs w:val="16"/>
    </w:rPr>
  </w:style>
  <w:style w:type="paragraph" w:customStyle="1" w:styleId="rg">
    <w:name w:val="rg"/>
    <w:basedOn w:val="Normal"/>
    <w:rsid w:val="00575A4A"/>
    <w:pPr>
      <w:spacing w:after="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43"/>
    <w:pPr>
      <w:spacing w:line="240" w:lineRule="auto"/>
      <w:jc w:val="righ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7F3443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5A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4353"/>
    <w:rPr>
      <w:rFonts w:ascii="Times New Roman" w:hAnsi="Times New Roman"/>
      <w:sz w:val="24"/>
      <w:szCs w:val="24"/>
    </w:rPr>
  </w:style>
  <w:style w:type="paragraph" w:customStyle="1" w:styleId="cp">
    <w:name w:val="cp"/>
    <w:basedOn w:val="a"/>
    <w:rsid w:val="00B66ACB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md">
    <w:name w:val="md"/>
    <w:basedOn w:val="a"/>
    <w:rsid w:val="00B66ACB"/>
    <w:pPr>
      <w:spacing w:after="0"/>
      <w:ind w:firstLine="567"/>
      <w:jc w:val="both"/>
    </w:pPr>
    <w:rPr>
      <w:rFonts w:ascii="Times New Roman" w:hAnsi="Times New Roman"/>
      <w:i/>
      <w:iCs/>
      <w:color w:val="663300"/>
      <w:sz w:val="20"/>
      <w:szCs w:val="20"/>
      <w:lang w:eastAsia="ru-RU"/>
    </w:rPr>
  </w:style>
  <w:style w:type="paragraph" w:customStyle="1" w:styleId="cb">
    <w:name w:val="cb"/>
    <w:basedOn w:val="a"/>
    <w:rsid w:val="00466C93"/>
    <w:pPr>
      <w:spacing w:after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sm">
    <w:name w:val="sm"/>
    <w:basedOn w:val="a"/>
    <w:rsid w:val="00200BD6"/>
    <w:pPr>
      <w:spacing w:after="0"/>
      <w:ind w:firstLine="567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cn">
    <w:name w:val="cn"/>
    <w:basedOn w:val="a"/>
    <w:rsid w:val="00200BD6"/>
    <w:pPr>
      <w:spacing w:after="0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4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95"/>
    <w:rPr>
      <w:rFonts w:ascii="Tahoma" w:eastAsia="Times New Roman" w:hAnsi="Tahoma" w:cs="Tahoma"/>
      <w:sz w:val="16"/>
      <w:szCs w:val="16"/>
    </w:rPr>
  </w:style>
  <w:style w:type="paragraph" w:customStyle="1" w:styleId="rg">
    <w:name w:val="rg"/>
    <w:basedOn w:val="a"/>
    <w:rsid w:val="00575A4A"/>
    <w:pPr>
      <w:spacing w:after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ED03-7767-4A1B-8367-D8DA9AD3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Railean Ina</dc:creator>
  <cp:lastModifiedBy>MEc-DLS</cp:lastModifiedBy>
  <cp:revision>2</cp:revision>
  <cp:lastPrinted>2013-07-23T08:08:00Z</cp:lastPrinted>
  <dcterms:created xsi:type="dcterms:W3CDTF">2013-07-25T13:23:00Z</dcterms:created>
  <dcterms:modified xsi:type="dcterms:W3CDTF">2013-07-25T13:23:00Z</dcterms:modified>
</cp:coreProperties>
</file>