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5C9" w:rsidRPr="00536E5B" w:rsidRDefault="00536E5B" w:rsidP="00536E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536E5B">
        <w:rPr>
          <w:rFonts w:ascii="Times New Roman" w:hAnsi="Times New Roman" w:cs="Times New Roman"/>
          <w:b/>
          <w:sz w:val="28"/>
          <w:szCs w:val="28"/>
          <w:lang w:val="ro-RO"/>
        </w:rPr>
        <w:t>NOTĂ  INFORMATIVĂ</w:t>
      </w:r>
    </w:p>
    <w:p w:rsidR="00536E5B" w:rsidRDefault="00536E5B" w:rsidP="00536E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536E5B">
        <w:rPr>
          <w:rFonts w:ascii="Times New Roman" w:hAnsi="Times New Roman" w:cs="Times New Roman"/>
          <w:b/>
          <w:sz w:val="28"/>
          <w:szCs w:val="28"/>
          <w:lang w:val="ro-RO"/>
        </w:rPr>
        <w:t xml:space="preserve">la proiectul </w:t>
      </w:r>
      <w:proofErr w:type="spellStart"/>
      <w:r w:rsidRPr="00536E5B">
        <w:rPr>
          <w:rFonts w:ascii="Times New Roman" w:hAnsi="Times New Roman" w:cs="Times New Roman"/>
          <w:b/>
          <w:sz w:val="28"/>
          <w:szCs w:val="28"/>
          <w:lang w:val="ro-RO"/>
        </w:rPr>
        <w:t>hotărîrii</w:t>
      </w:r>
      <w:proofErr w:type="spellEnd"/>
      <w:r w:rsidRPr="00536E5B">
        <w:rPr>
          <w:rFonts w:ascii="Times New Roman" w:hAnsi="Times New Roman" w:cs="Times New Roman"/>
          <w:b/>
          <w:sz w:val="28"/>
          <w:szCs w:val="28"/>
          <w:lang w:val="ro-RO"/>
        </w:rPr>
        <w:t xml:space="preserve"> Guvernului cu privire la transmiterea unui bun imobil</w:t>
      </w:r>
    </w:p>
    <w:p w:rsidR="00536E5B" w:rsidRDefault="00536E5B" w:rsidP="00536E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36E5B" w:rsidRDefault="00536E5B" w:rsidP="00536E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Ministerul Economiei a e</w:t>
      </w:r>
      <w:r w:rsidR="00363A8D">
        <w:rPr>
          <w:rFonts w:ascii="Times New Roman" w:hAnsi="Times New Roman" w:cs="Times New Roman"/>
          <w:sz w:val="28"/>
          <w:szCs w:val="28"/>
          <w:lang w:val="ro-RO"/>
        </w:rPr>
        <w:t xml:space="preserve">laborat prezentul proiect al </w:t>
      </w:r>
      <w:proofErr w:type="spellStart"/>
      <w:r w:rsidR="00363A8D">
        <w:rPr>
          <w:rFonts w:ascii="Times New Roman" w:hAnsi="Times New Roman" w:cs="Times New Roman"/>
          <w:sz w:val="28"/>
          <w:szCs w:val="28"/>
          <w:lang w:val="ro-RO"/>
        </w:rPr>
        <w:t>hotărîrii</w:t>
      </w:r>
      <w:proofErr w:type="spellEnd"/>
      <w:r w:rsidR="00363A8D">
        <w:rPr>
          <w:rFonts w:ascii="Times New Roman" w:hAnsi="Times New Roman" w:cs="Times New Roman"/>
          <w:sz w:val="28"/>
          <w:szCs w:val="28"/>
          <w:lang w:val="ro-RO"/>
        </w:rPr>
        <w:t xml:space="preserve"> Guvernului urmare demersului Primăriei oraşului Soroca.</w:t>
      </w:r>
    </w:p>
    <w:p w:rsidR="00363A8D" w:rsidRDefault="00670503" w:rsidP="00536E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În demersul Primăriei oraşului Soroca se reaminteşte că la 27 octombrie 2007 în urma unei explozii de gaze a fost deteriorat blocul locativ din </w:t>
      </w:r>
      <w:r>
        <w:rPr>
          <w:rFonts w:ascii="Times New Roman" w:hAnsi="Times New Roman" w:cs="Times New Roman"/>
          <w:sz w:val="28"/>
          <w:szCs w:val="28"/>
          <w:lang w:val="ro-RO"/>
        </w:rPr>
        <w:t>or. Soroca, str. Ştefan cel Mare, 117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670503" w:rsidRDefault="00EF7739" w:rsidP="00536E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Conform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Hotărîrii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Guvernului nr.43 din 23 ianuarie 2008 privind lichidarea consecinţelor exploziei de gaze în blocul locativ din str. Ştefan cel Mare, nr.117, or. Soroca, sinistraţilor în baza contractului de procurare a spaţiului locativ li s-au transferat pe conturi sumele necesare în aceste scopuri.</w:t>
      </w:r>
    </w:p>
    <w:p w:rsidR="003023A1" w:rsidRDefault="003023A1" w:rsidP="00536E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Paralel cu celelalte acţiuni Primăria oraşului Soroca, prin intermediul Agenţiei în construcţie şi dezvoltare a teritoriului, a elaborat proiectul de demolare a blocului efectuat. Lucrările au fost îndeplinite de urgenţă, deoarece blocul prezenta pericol</w:t>
      </w:r>
      <w:r w:rsidR="003739D2">
        <w:rPr>
          <w:rFonts w:ascii="Times New Roman" w:hAnsi="Times New Roman" w:cs="Times New Roman"/>
          <w:sz w:val="28"/>
          <w:szCs w:val="28"/>
          <w:lang w:val="ro-RO"/>
        </w:rPr>
        <w:t>, se anexează Decizia Consiliului orăşenesc Soroca nr.32/19 din 12.08.2010 cu privire la aprobarea actului de constatare pe teren a demolării blocului din str. Ştefan cel Mare, 117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3023A1" w:rsidRDefault="003023A1" w:rsidP="00536E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La moment pe terenul în cauză au rămas fundaţia şi subsolul (soclu), care se află la balanţa ÎM „DGLC”, dar este proprietate a statului.</w:t>
      </w:r>
    </w:p>
    <w:p w:rsidR="003023A1" w:rsidRDefault="003023A1" w:rsidP="00536E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Astfel, Primăria oraşului Soroca solicită transmiterea din proprietatea publică a statului în proprietatea publică a oraşului Soroca a fundaţiei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şi subsolul</w:t>
      </w:r>
      <w:r>
        <w:rPr>
          <w:rFonts w:ascii="Times New Roman" w:hAnsi="Times New Roman" w:cs="Times New Roman"/>
          <w:sz w:val="28"/>
          <w:szCs w:val="28"/>
          <w:lang w:val="ro-RO"/>
        </w:rPr>
        <w:t>ui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(soclu</w:t>
      </w:r>
      <w:r>
        <w:rPr>
          <w:rFonts w:ascii="Times New Roman" w:hAnsi="Times New Roman" w:cs="Times New Roman"/>
          <w:sz w:val="28"/>
          <w:szCs w:val="28"/>
          <w:lang w:val="ro-RO"/>
        </w:rPr>
        <w:t>lui</w:t>
      </w:r>
      <w:r>
        <w:rPr>
          <w:rFonts w:ascii="Times New Roman" w:hAnsi="Times New Roman" w:cs="Times New Roman"/>
          <w:sz w:val="28"/>
          <w:szCs w:val="28"/>
          <w:lang w:val="ro-RO"/>
        </w:rPr>
        <w:t>)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din str. Ştefan cel Mare, 117, or. Soroca în vederea întreprinderii acţiunilor de rigoare.</w:t>
      </w:r>
    </w:p>
    <w:p w:rsidR="00C64C83" w:rsidRPr="007C3D46" w:rsidRDefault="00C64C83" w:rsidP="007C3D46">
      <w:pPr>
        <w:pStyle w:val="cn"/>
        <w:ind w:firstLine="567"/>
        <w:jc w:val="both"/>
        <w:rPr>
          <w:lang w:val="en-US"/>
        </w:rPr>
      </w:pPr>
      <w:r w:rsidRPr="007C3D46">
        <w:rPr>
          <w:rFonts w:eastAsiaTheme="minorHAnsi"/>
          <w:sz w:val="28"/>
          <w:szCs w:val="28"/>
          <w:lang w:val="ro-RO" w:eastAsia="en-US"/>
        </w:rPr>
        <w:t>Prin urmare, reieşind din faptul că solicitarea Primăriei oraşului Soroca este</w:t>
      </w:r>
      <w:r w:rsidR="007C3D46" w:rsidRPr="007C3D46">
        <w:rPr>
          <w:rFonts w:eastAsiaTheme="minorHAnsi"/>
          <w:sz w:val="28"/>
          <w:szCs w:val="28"/>
          <w:lang w:val="ro-RO" w:eastAsia="en-US"/>
        </w:rPr>
        <w:t xml:space="preserve"> </w:t>
      </w:r>
      <w:r w:rsidRPr="007C3D46">
        <w:rPr>
          <w:rFonts w:eastAsiaTheme="minorHAnsi"/>
          <w:sz w:val="28"/>
          <w:szCs w:val="28"/>
          <w:lang w:val="ro-RO" w:eastAsia="en-US"/>
        </w:rPr>
        <w:t>efectuată în conformitate cu norma legală, adică este precedată de Decizia</w:t>
      </w:r>
      <w:r>
        <w:rPr>
          <w:sz w:val="28"/>
          <w:szCs w:val="28"/>
          <w:lang w:val="ro-RO"/>
        </w:rPr>
        <w:t xml:space="preserve"> Consiliului orăşenesc Soroca nr.29/1 din 08.05.2013 cu privire la acceptarea de preluare în proprietate publică a unităţii administrativ teritoriale Soroca bunul imobil din str. Ştefan cel Mare, 117</w:t>
      </w:r>
      <w:r w:rsidR="003739D2">
        <w:rPr>
          <w:sz w:val="28"/>
          <w:szCs w:val="28"/>
          <w:lang w:val="ro-RO"/>
        </w:rPr>
        <w:t xml:space="preserve"> (se anexează)</w:t>
      </w:r>
      <w:r>
        <w:rPr>
          <w:sz w:val="28"/>
          <w:szCs w:val="28"/>
          <w:lang w:val="ro-RO"/>
        </w:rPr>
        <w:t>, precum şi prevederile legale ale</w:t>
      </w:r>
      <w:r w:rsidR="007C3D46">
        <w:rPr>
          <w:sz w:val="28"/>
          <w:szCs w:val="28"/>
          <w:lang w:val="ro-RO"/>
        </w:rPr>
        <w:t xml:space="preserve"> art. 4 al </w:t>
      </w:r>
      <w:r w:rsidR="007C3D46" w:rsidRPr="007C3D46">
        <w:rPr>
          <w:sz w:val="28"/>
          <w:szCs w:val="28"/>
          <w:lang w:val="ro-RO"/>
        </w:rPr>
        <w:t>Legii nr.435-XVI din 28 decembrie 2006 privind descentralizarea administrativă</w:t>
      </w:r>
      <w:r w:rsidR="007C3D46">
        <w:rPr>
          <w:sz w:val="28"/>
          <w:szCs w:val="28"/>
          <w:lang w:val="ro-RO"/>
        </w:rPr>
        <w:t xml:space="preserve"> şi art.14 al </w:t>
      </w:r>
      <w:r>
        <w:rPr>
          <w:sz w:val="28"/>
          <w:szCs w:val="28"/>
          <w:lang w:val="ro-RO"/>
        </w:rPr>
        <w:t>Legii nr.</w:t>
      </w:r>
      <w:r w:rsidR="007C3D46">
        <w:rPr>
          <w:sz w:val="28"/>
          <w:szCs w:val="28"/>
          <w:lang w:val="ro-RO"/>
        </w:rPr>
        <w:t xml:space="preserve"> 436-XVI din 28 decembrie 2006 privind administraţia publică locală, </w:t>
      </w:r>
      <w:r>
        <w:rPr>
          <w:sz w:val="28"/>
          <w:szCs w:val="28"/>
          <w:lang w:val="ro-RO"/>
        </w:rPr>
        <w:t xml:space="preserve">potrivit cărora </w:t>
      </w:r>
      <w:r w:rsidR="007C3D46">
        <w:rPr>
          <w:sz w:val="28"/>
          <w:szCs w:val="28"/>
          <w:lang w:val="ro-RO"/>
        </w:rPr>
        <w:t xml:space="preserve"> administraţia publică locală </w:t>
      </w:r>
      <w:r>
        <w:rPr>
          <w:sz w:val="28"/>
          <w:szCs w:val="28"/>
          <w:lang w:val="ro-RO"/>
        </w:rPr>
        <w:t>„</w:t>
      </w:r>
      <w:r w:rsidR="007C3D46" w:rsidRPr="007C3D46">
        <w:rPr>
          <w:rFonts w:eastAsiaTheme="minorHAnsi"/>
          <w:sz w:val="28"/>
          <w:szCs w:val="28"/>
          <w:lang w:val="ro-RO" w:eastAsia="en-US"/>
        </w:rPr>
        <w:t>decide asupra lucrărilor de proiectare, construcţie, întreţinere şi modernizare a […] fondului locativ […]</w:t>
      </w:r>
      <w:r>
        <w:rPr>
          <w:sz w:val="28"/>
          <w:szCs w:val="28"/>
          <w:lang w:val="ro-RO"/>
        </w:rPr>
        <w:t>” considerăm oportun susţinerea şi promovarea proiectului în cauză.</w:t>
      </w:r>
    </w:p>
    <w:p w:rsidR="00C44737" w:rsidRDefault="00C44737" w:rsidP="00C447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44737" w:rsidRDefault="00C44737" w:rsidP="00C447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44737" w:rsidRDefault="00C44737" w:rsidP="00C447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bookmarkStart w:id="0" w:name="_GoBack"/>
      <w:bookmarkEnd w:id="0"/>
    </w:p>
    <w:p w:rsidR="00C44737" w:rsidRDefault="00C44737" w:rsidP="00C447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44737" w:rsidRPr="00C44737" w:rsidRDefault="00C44737" w:rsidP="00C4473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44737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C44737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Viceprim-ministru, ministru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</w:t>
      </w:r>
      <w:r w:rsidRPr="00C44737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Valeriu LAZĂR</w:t>
      </w:r>
    </w:p>
    <w:p w:rsidR="00EF7739" w:rsidRDefault="00C64C83" w:rsidP="00536E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 w:rsidR="003023A1">
        <w:rPr>
          <w:rFonts w:ascii="Times New Roman" w:hAnsi="Times New Roman" w:cs="Times New Roman"/>
          <w:sz w:val="28"/>
          <w:szCs w:val="28"/>
          <w:lang w:val="ro-RO"/>
        </w:rPr>
        <w:t xml:space="preserve">   </w:t>
      </w:r>
    </w:p>
    <w:sectPr w:rsidR="00EF7739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939"/>
    <w:rsid w:val="001F15C9"/>
    <w:rsid w:val="003023A1"/>
    <w:rsid w:val="00363A8D"/>
    <w:rsid w:val="003739D2"/>
    <w:rsid w:val="00536E5B"/>
    <w:rsid w:val="005C4F7B"/>
    <w:rsid w:val="00670503"/>
    <w:rsid w:val="00766939"/>
    <w:rsid w:val="007C3D46"/>
    <w:rsid w:val="00C44737"/>
    <w:rsid w:val="00C64C83"/>
    <w:rsid w:val="00E629C6"/>
    <w:rsid w:val="00EF7739"/>
    <w:rsid w:val="00F0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3D4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a"/>
    <w:rsid w:val="007C3D4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n">
    <w:name w:val="cn"/>
    <w:basedOn w:val="a"/>
    <w:rsid w:val="007C3D4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b">
    <w:name w:val="cb"/>
    <w:basedOn w:val="a"/>
    <w:rsid w:val="007C3D4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C3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3D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3D4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a"/>
    <w:rsid w:val="007C3D4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n">
    <w:name w:val="cn"/>
    <w:basedOn w:val="a"/>
    <w:rsid w:val="007C3D4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b">
    <w:name w:val="cb"/>
    <w:basedOn w:val="a"/>
    <w:rsid w:val="007C3D4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C3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3D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Voicu</dc:creator>
  <cp:keywords/>
  <dc:description/>
  <cp:lastModifiedBy>Voicu</cp:lastModifiedBy>
  <cp:revision>19</cp:revision>
  <cp:lastPrinted>2013-05-31T11:32:00Z</cp:lastPrinted>
  <dcterms:created xsi:type="dcterms:W3CDTF">2013-05-30T07:37:00Z</dcterms:created>
  <dcterms:modified xsi:type="dcterms:W3CDTF">2013-05-31T12:00:00Z</dcterms:modified>
</cp:coreProperties>
</file>