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77" w:rsidRPr="00EE4F9B" w:rsidRDefault="00142977" w:rsidP="00142977">
      <w:pPr>
        <w:spacing w:after="0" w:line="360" w:lineRule="auto"/>
        <w:jc w:val="center"/>
        <w:rPr>
          <w:rFonts w:ascii="Times New Roman" w:hAnsi="Times New Roman" w:cs="Times New Roman"/>
          <w:b/>
          <w:bCs/>
          <w:sz w:val="28"/>
          <w:szCs w:val="28"/>
          <w:lang w:val="ro-RO"/>
        </w:rPr>
      </w:pPr>
      <w:r w:rsidRPr="00EE4F9B">
        <w:rPr>
          <w:rFonts w:ascii="Times New Roman" w:hAnsi="Times New Roman" w:cs="Times New Roman"/>
          <w:b/>
          <w:bCs/>
          <w:sz w:val="28"/>
          <w:szCs w:val="28"/>
          <w:lang w:val="ro-RO"/>
        </w:rPr>
        <w:t>NOTA DE ARGUMENTARE</w:t>
      </w:r>
    </w:p>
    <w:p w:rsidR="00142977" w:rsidRDefault="00142977" w:rsidP="00142977">
      <w:pPr>
        <w:pStyle w:val="tt"/>
        <w:spacing w:before="120"/>
        <w:rPr>
          <w:rFonts w:ascii="Times New Roman" w:hAnsi="Times New Roman" w:cs="Times New Roman"/>
          <w:b w:val="0"/>
          <w:bCs w:val="0"/>
          <w:sz w:val="28"/>
          <w:szCs w:val="28"/>
          <w:lang w:val="ro-RO"/>
        </w:rPr>
      </w:pPr>
      <w:r w:rsidRPr="00A711F3">
        <w:rPr>
          <w:rFonts w:ascii="Times New Roman" w:hAnsi="Times New Roman" w:cs="Times New Roman"/>
          <w:b w:val="0"/>
          <w:bCs w:val="0"/>
          <w:sz w:val="28"/>
          <w:szCs w:val="28"/>
          <w:lang w:val="ro-RO"/>
        </w:rPr>
        <w:t>l</w:t>
      </w:r>
      <w:r w:rsidRPr="00A57B13">
        <w:rPr>
          <w:rFonts w:ascii="Times New Roman" w:hAnsi="Times New Roman" w:cs="Times New Roman"/>
          <w:b w:val="0"/>
          <w:bCs w:val="0"/>
          <w:sz w:val="28"/>
          <w:szCs w:val="28"/>
          <w:lang w:val="ro-RO"/>
        </w:rPr>
        <w:t xml:space="preserve">a proiectul </w:t>
      </w:r>
      <w:r>
        <w:rPr>
          <w:rFonts w:ascii="Times New Roman" w:hAnsi="Times New Roman" w:cs="Times New Roman"/>
          <w:b w:val="0"/>
          <w:bCs w:val="0"/>
          <w:sz w:val="28"/>
          <w:szCs w:val="28"/>
          <w:lang w:val="ro-RO"/>
        </w:rPr>
        <w:t>de lege</w:t>
      </w:r>
    </w:p>
    <w:p w:rsidR="00142977" w:rsidRPr="00FE50C3" w:rsidRDefault="00142977" w:rsidP="00142977">
      <w:pPr>
        <w:spacing w:after="0" w:line="240" w:lineRule="auto"/>
        <w:jc w:val="center"/>
        <w:rPr>
          <w:rFonts w:ascii="Times New Roman" w:hAnsi="Times New Roman" w:cs="Times New Roman"/>
          <w:sz w:val="28"/>
          <w:szCs w:val="28"/>
          <w:lang w:val="it-IT"/>
        </w:rPr>
      </w:pPr>
      <w:r w:rsidRPr="00FE50C3">
        <w:rPr>
          <w:rFonts w:ascii="Times New Roman" w:hAnsi="Times New Roman" w:cs="Times New Roman"/>
          <w:sz w:val="28"/>
          <w:szCs w:val="28"/>
          <w:lang w:val="ro-RO"/>
        </w:rPr>
        <w:t>„P</w:t>
      </w:r>
      <w:r>
        <w:rPr>
          <w:rFonts w:ascii="Times New Roman" w:hAnsi="Times New Roman" w:cs="Times New Roman"/>
          <w:sz w:val="28"/>
          <w:szCs w:val="28"/>
          <w:lang w:val="ro-RO"/>
        </w:rPr>
        <w:t>rivind</w:t>
      </w:r>
      <w:r w:rsidRPr="00FE50C3">
        <w:rPr>
          <w:rFonts w:ascii="Times New Roman" w:hAnsi="Times New Roman" w:cs="Times New Roman"/>
          <w:sz w:val="28"/>
          <w:szCs w:val="28"/>
          <w:lang w:val="it-IT"/>
        </w:rPr>
        <w:t xml:space="preserve"> modificarea şi completarea Legii nr.42</w:t>
      </w:r>
      <w:r>
        <w:rPr>
          <w:rFonts w:ascii="Times New Roman" w:hAnsi="Times New Roman" w:cs="Times New Roman"/>
          <w:sz w:val="28"/>
          <w:szCs w:val="28"/>
          <w:lang w:val="it-IT"/>
        </w:rPr>
        <w:t>-XVI</w:t>
      </w:r>
      <w:r w:rsidRPr="00FE50C3">
        <w:rPr>
          <w:rFonts w:ascii="Times New Roman" w:hAnsi="Times New Roman" w:cs="Times New Roman"/>
          <w:sz w:val="28"/>
          <w:szCs w:val="28"/>
          <w:lang w:val="it-IT"/>
        </w:rPr>
        <w:t xml:space="preserve"> din 6 martie 2008</w:t>
      </w:r>
    </w:p>
    <w:p w:rsidR="00142977" w:rsidRDefault="00142977" w:rsidP="00142977">
      <w:pPr>
        <w:spacing w:after="0" w:line="240" w:lineRule="auto"/>
        <w:jc w:val="center"/>
        <w:rPr>
          <w:rFonts w:ascii="Times New Roman" w:hAnsi="Times New Roman" w:cs="Times New Roman"/>
          <w:sz w:val="28"/>
          <w:szCs w:val="28"/>
          <w:lang w:val="it-IT"/>
        </w:rPr>
      </w:pPr>
      <w:r w:rsidRPr="00FE50C3">
        <w:rPr>
          <w:rFonts w:ascii="Times New Roman" w:hAnsi="Times New Roman" w:cs="Times New Roman"/>
          <w:sz w:val="28"/>
          <w:szCs w:val="28"/>
          <w:lang w:val="it-IT"/>
        </w:rPr>
        <w:t>privind transplantul de o</w:t>
      </w:r>
      <w:r>
        <w:rPr>
          <w:rFonts w:ascii="Times New Roman" w:hAnsi="Times New Roman" w:cs="Times New Roman"/>
          <w:sz w:val="28"/>
          <w:szCs w:val="28"/>
          <w:lang w:val="it-IT"/>
        </w:rPr>
        <w:t>rgane, ţesuturi şi celule umane</w:t>
      </w:r>
      <w:r w:rsidRPr="00FE50C3">
        <w:rPr>
          <w:rFonts w:ascii="Times New Roman" w:hAnsi="Times New Roman" w:cs="Times New Roman"/>
          <w:sz w:val="28"/>
          <w:szCs w:val="28"/>
          <w:lang w:val="it-IT"/>
        </w:rPr>
        <w:t>”</w:t>
      </w:r>
      <w:r>
        <w:rPr>
          <w:rFonts w:ascii="Times New Roman" w:hAnsi="Times New Roman" w:cs="Times New Roman"/>
          <w:sz w:val="28"/>
          <w:szCs w:val="28"/>
          <w:lang w:val="it-IT"/>
        </w:rPr>
        <w:t xml:space="preserve"> şi proiectul hotărîrii Guvernului pentru aprobarea acesteia</w:t>
      </w:r>
    </w:p>
    <w:p w:rsidR="00142977" w:rsidRPr="00EC3E46" w:rsidRDefault="00142977" w:rsidP="00142977">
      <w:pPr>
        <w:spacing w:after="0" w:line="240" w:lineRule="auto"/>
        <w:jc w:val="center"/>
        <w:rPr>
          <w:rFonts w:ascii="Times New Roman" w:hAnsi="Times New Roman" w:cs="Times New Roman"/>
          <w:sz w:val="28"/>
          <w:szCs w:val="28"/>
          <w:lang w:val="it-IT"/>
        </w:rPr>
      </w:pPr>
    </w:p>
    <w:p w:rsidR="00142977" w:rsidRDefault="00142977" w:rsidP="00142977">
      <w:pPr>
        <w:shd w:val="clear" w:color="auto" w:fill="FFFFFF"/>
        <w:spacing w:after="0" w:line="240" w:lineRule="auto"/>
        <w:jc w:val="both"/>
        <w:rPr>
          <w:rFonts w:ascii="Times New Roman" w:hAnsi="Times New Roman" w:cs="Times New Roman"/>
          <w:b/>
          <w:bCs/>
          <w:color w:val="000000"/>
          <w:spacing w:val="1"/>
          <w:sz w:val="28"/>
          <w:szCs w:val="28"/>
          <w:lang w:val="ro-RO"/>
        </w:rPr>
      </w:pPr>
      <w:r>
        <w:rPr>
          <w:rFonts w:ascii="Times New Roman" w:hAnsi="Times New Roman" w:cs="Times New Roman"/>
          <w:b/>
          <w:bCs/>
          <w:color w:val="000000"/>
          <w:spacing w:val="1"/>
          <w:sz w:val="28"/>
          <w:szCs w:val="28"/>
          <w:lang w:val="ro-RO"/>
        </w:rPr>
        <w:t xml:space="preserve">1. </w:t>
      </w:r>
      <w:r w:rsidRPr="00EE4F9B">
        <w:rPr>
          <w:rFonts w:ascii="Times New Roman" w:hAnsi="Times New Roman" w:cs="Times New Roman"/>
          <w:b/>
          <w:bCs/>
          <w:color w:val="000000"/>
          <w:spacing w:val="1"/>
          <w:sz w:val="28"/>
          <w:szCs w:val="28"/>
          <w:lang w:val="ro-RO"/>
        </w:rPr>
        <w:t>Condiţiile ce au impus e</w:t>
      </w:r>
      <w:r>
        <w:rPr>
          <w:rFonts w:ascii="Times New Roman" w:hAnsi="Times New Roman" w:cs="Times New Roman"/>
          <w:b/>
          <w:bCs/>
          <w:color w:val="000000"/>
          <w:spacing w:val="1"/>
          <w:sz w:val="28"/>
          <w:szCs w:val="28"/>
          <w:lang w:val="ro-RO"/>
        </w:rPr>
        <w:t>laborarea proiectului de lege.</w:t>
      </w:r>
    </w:p>
    <w:p w:rsidR="00142977" w:rsidRPr="00EE4F9B" w:rsidRDefault="00142977" w:rsidP="00142977">
      <w:pPr>
        <w:shd w:val="clear" w:color="auto" w:fill="FFFFFF"/>
        <w:spacing w:after="0" w:line="240" w:lineRule="auto"/>
        <w:jc w:val="both"/>
        <w:rPr>
          <w:rFonts w:ascii="Times New Roman" w:hAnsi="Times New Roman" w:cs="Times New Roman"/>
          <w:b/>
          <w:bCs/>
          <w:color w:val="000000"/>
          <w:spacing w:val="1"/>
          <w:sz w:val="28"/>
          <w:szCs w:val="28"/>
          <w:lang w:val="ro-RO"/>
        </w:rPr>
      </w:pPr>
    </w:p>
    <w:p w:rsidR="00142977" w:rsidRDefault="00142977" w:rsidP="0014297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Din ziua intrării  în vigoare a legii sus menţionate au trecut mai mult de 5 ani. În acest timp medicina din Republica Moldova a progresat, în special în domeniului transplantului de organe şi celulelor umane.</w:t>
      </w:r>
    </w:p>
    <w:p w:rsidR="00142977" w:rsidRPr="000B69A5" w:rsidRDefault="00142977" w:rsidP="00142977">
      <w:pPr>
        <w:spacing w:after="0" w:line="240" w:lineRule="auto"/>
        <w:ind w:firstLine="709"/>
        <w:jc w:val="both"/>
        <w:rPr>
          <w:rFonts w:ascii="Times New Roman" w:hAnsi="Times New Roman" w:cs="Times New Roman"/>
          <w:sz w:val="28"/>
          <w:szCs w:val="28"/>
          <w:lang w:val="ro-RO"/>
        </w:rPr>
      </w:pPr>
      <w:r w:rsidRPr="000B69A5">
        <w:rPr>
          <w:rFonts w:ascii="Times New Roman" w:hAnsi="Times New Roman" w:cs="Times New Roman"/>
          <w:sz w:val="28"/>
          <w:szCs w:val="28"/>
          <w:lang w:val="ro-RO"/>
        </w:rPr>
        <w:t>Datorit</w:t>
      </w:r>
      <w:r>
        <w:rPr>
          <w:rFonts w:ascii="Times New Roman" w:hAnsi="Times New Roman" w:cs="Times New Roman"/>
          <w:sz w:val="28"/>
          <w:szCs w:val="28"/>
          <w:lang w:val="ro-RO"/>
        </w:rPr>
        <w:t>ă</w:t>
      </w:r>
      <w:r w:rsidRPr="000B69A5">
        <w:rPr>
          <w:rFonts w:ascii="Times New Roman" w:hAnsi="Times New Roman" w:cs="Times New Roman"/>
          <w:sz w:val="28"/>
          <w:szCs w:val="28"/>
          <w:lang w:val="ro-RO"/>
        </w:rPr>
        <w:t xml:space="preserve"> suportului Consiliului Europei şi Comisiei Europene</w:t>
      </w:r>
      <w:r>
        <w:rPr>
          <w:rFonts w:ascii="Times New Roman" w:hAnsi="Times New Roman" w:cs="Times New Roman"/>
          <w:sz w:val="28"/>
          <w:szCs w:val="28"/>
          <w:lang w:val="ro-RO"/>
        </w:rPr>
        <w:t>,</w:t>
      </w:r>
      <w:r w:rsidRPr="000B69A5">
        <w:rPr>
          <w:rFonts w:ascii="Times New Roman" w:hAnsi="Times New Roman" w:cs="Times New Roman"/>
          <w:sz w:val="28"/>
          <w:szCs w:val="28"/>
          <w:lang w:val="ro-RO"/>
        </w:rPr>
        <w:t xml:space="preserve"> în baza Directivelor UE în Republica Moldova a fost creată Agenţia de Transplant subordonată Ministerului Sănătăţii, în urma căreia au fost reluate activităţile în domeniul transplantului de rinichi şi </w:t>
      </w:r>
      <w:r>
        <w:rPr>
          <w:rFonts w:ascii="Times New Roman" w:hAnsi="Times New Roman" w:cs="Times New Roman"/>
          <w:sz w:val="28"/>
          <w:szCs w:val="28"/>
          <w:lang w:val="ro-RO"/>
        </w:rPr>
        <w:t>iniţiat transplantul hepatic</w:t>
      </w:r>
      <w:r w:rsidRPr="000B69A5">
        <w:rPr>
          <w:rFonts w:ascii="Times New Roman" w:hAnsi="Times New Roman" w:cs="Times New Roman"/>
          <w:sz w:val="28"/>
          <w:szCs w:val="28"/>
          <w:lang w:val="ro-RO"/>
        </w:rPr>
        <w:t>. De asemenea a</w:t>
      </w:r>
      <w:r>
        <w:rPr>
          <w:rFonts w:ascii="Times New Roman" w:hAnsi="Times New Roman" w:cs="Times New Roman"/>
          <w:sz w:val="28"/>
          <w:szCs w:val="28"/>
          <w:lang w:val="ro-RO"/>
        </w:rPr>
        <w:t>u</w:t>
      </w:r>
      <w:r w:rsidRPr="000B69A5">
        <w:rPr>
          <w:rFonts w:ascii="Times New Roman" w:hAnsi="Times New Roman" w:cs="Times New Roman"/>
          <w:sz w:val="28"/>
          <w:szCs w:val="28"/>
          <w:lang w:val="ro-RO"/>
        </w:rPr>
        <w:t xml:space="preserve"> progresat şi activităţile ştiinţifice privind celulele STEM. În urma evaluării activităţii serviciului de transplant de organe, ţesuturi şi celule umane de către experţii Consiliului Europei, prezentat în raportul misiunii UNDP, transpunerea în legislaţia naţională şi implementarea prevederilor Directivelor UE privind organe, ţesuturi şi celule (2004/23/EC, 2006/17/EC, 2006/86/EC şi 2010/53/EU) este satisfăcătoare, dar există anumite probleme care trebuie abordate pentru a realiza a</w:t>
      </w:r>
      <w:r>
        <w:rPr>
          <w:rFonts w:ascii="Times New Roman" w:hAnsi="Times New Roman" w:cs="Times New Roman"/>
          <w:sz w:val="28"/>
          <w:szCs w:val="28"/>
          <w:lang w:val="ro-RO"/>
        </w:rPr>
        <w:t xml:space="preserve">linierea completă cu </w:t>
      </w:r>
      <w:proofErr w:type="spellStart"/>
      <w:r>
        <w:rPr>
          <w:rFonts w:ascii="Times New Roman" w:hAnsi="Times New Roman" w:cs="Times New Roman"/>
          <w:sz w:val="28"/>
          <w:szCs w:val="28"/>
          <w:lang w:val="ro-RO"/>
        </w:rPr>
        <w:t>ACQUIS-ul</w:t>
      </w:r>
      <w:proofErr w:type="spellEnd"/>
      <w:r w:rsidRPr="000B69A5">
        <w:rPr>
          <w:rFonts w:ascii="Times New Roman" w:hAnsi="Times New Roman" w:cs="Times New Roman"/>
          <w:sz w:val="28"/>
          <w:szCs w:val="28"/>
          <w:lang w:val="ro-RO"/>
        </w:rPr>
        <w:t xml:space="preserve"> Comunitar.</w:t>
      </w:r>
      <w:r w:rsidRPr="00A57B1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Elaborarea proiectului de modificări şi completări a Legii nr.42 din 06.03.2008 a fost impusă şi de condiţiile create în Republica Moldova, unde </w:t>
      </w:r>
      <w:proofErr w:type="spellStart"/>
      <w:r>
        <w:rPr>
          <w:rFonts w:ascii="Times New Roman" w:hAnsi="Times New Roman" w:cs="Times New Roman"/>
          <w:sz w:val="28"/>
          <w:szCs w:val="28"/>
          <w:lang w:val="ro-RO"/>
        </w:rPr>
        <w:t>începînd</w:t>
      </w:r>
      <w:proofErr w:type="spellEnd"/>
      <w:r>
        <w:rPr>
          <w:rFonts w:ascii="Times New Roman" w:hAnsi="Times New Roman" w:cs="Times New Roman"/>
          <w:sz w:val="28"/>
          <w:szCs w:val="28"/>
          <w:lang w:val="ro-RO"/>
        </w:rPr>
        <w:t xml:space="preserve"> cu 2007 şi până în decembrie 2011 nu a fost efectuat nici un transplant de organe.</w:t>
      </w:r>
    </w:p>
    <w:p w:rsidR="00142977" w:rsidRDefault="00142977" w:rsidP="00142977">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Procesele evidenţiate mai sus dictează introducerea de modificări şi completări în Legea nr.42-XVI din 06.03.2008. Modificările şi completările în primul rând au scopul de a îmbunătăţi reglementarea juridică a relaţiilor sociale din domeniul transplantului de organe, ţesuturi şi celule umane.</w:t>
      </w:r>
    </w:p>
    <w:p w:rsidR="00142977" w:rsidRDefault="00142977" w:rsidP="00142977">
      <w:pPr>
        <w:spacing w:after="0" w:line="240" w:lineRule="auto"/>
        <w:ind w:firstLine="709"/>
        <w:jc w:val="both"/>
        <w:rPr>
          <w:rFonts w:ascii="Times New Roman" w:hAnsi="Times New Roman" w:cs="Times New Roman"/>
          <w:sz w:val="28"/>
          <w:szCs w:val="28"/>
          <w:lang w:val="ro-RO"/>
        </w:rPr>
      </w:pPr>
    </w:p>
    <w:p w:rsidR="00142977" w:rsidRDefault="00142977" w:rsidP="00142977">
      <w:pPr>
        <w:spacing w:after="0" w:line="240" w:lineRule="auto"/>
        <w:jc w:val="both"/>
        <w:rPr>
          <w:rFonts w:ascii="Times New Roman" w:hAnsi="Times New Roman" w:cs="Times New Roman"/>
          <w:b/>
          <w:bCs/>
          <w:sz w:val="28"/>
          <w:szCs w:val="28"/>
          <w:lang w:val="ro-RO"/>
        </w:rPr>
      </w:pPr>
      <w:r w:rsidRPr="00EE4F9B">
        <w:rPr>
          <w:rFonts w:ascii="Times New Roman" w:hAnsi="Times New Roman" w:cs="Times New Roman"/>
          <w:b/>
          <w:bCs/>
          <w:sz w:val="28"/>
          <w:szCs w:val="28"/>
          <w:lang w:val="ro-RO"/>
        </w:rPr>
        <w:t>2. Principalele prevederi ale proiectului, locul în sistemul de acte normative</w:t>
      </w:r>
      <w:r>
        <w:rPr>
          <w:rFonts w:ascii="Times New Roman" w:hAnsi="Times New Roman" w:cs="Times New Roman"/>
          <w:b/>
          <w:bCs/>
          <w:sz w:val="28"/>
          <w:szCs w:val="28"/>
          <w:lang w:val="ro-RO"/>
        </w:rPr>
        <w:t>.</w:t>
      </w:r>
    </w:p>
    <w:p w:rsidR="00142977" w:rsidRPr="00EE4F9B" w:rsidRDefault="00142977" w:rsidP="00142977">
      <w:pPr>
        <w:spacing w:after="0" w:line="240" w:lineRule="auto"/>
        <w:ind w:firstLine="708"/>
        <w:jc w:val="both"/>
        <w:rPr>
          <w:rFonts w:ascii="Times New Roman" w:hAnsi="Times New Roman" w:cs="Times New Roman"/>
          <w:b/>
          <w:bCs/>
          <w:sz w:val="28"/>
          <w:szCs w:val="28"/>
          <w:lang w:val="ro-RO"/>
        </w:rPr>
      </w:pPr>
    </w:p>
    <w:p w:rsidR="00142977" w:rsidRPr="00FE50C3" w:rsidRDefault="00142977" w:rsidP="00142977">
      <w:pPr>
        <w:spacing w:after="0" w:line="240" w:lineRule="auto"/>
        <w:ind w:firstLine="708"/>
        <w:jc w:val="both"/>
        <w:rPr>
          <w:rFonts w:ascii="Times New Roman" w:hAnsi="Times New Roman" w:cs="Times New Roman"/>
          <w:sz w:val="28"/>
          <w:szCs w:val="28"/>
          <w:lang w:val="it-IT"/>
        </w:rPr>
      </w:pPr>
      <w:r w:rsidRPr="00FE50C3">
        <w:rPr>
          <w:rFonts w:ascii="Times New Roman" w:hAnsi="Times New Roman" w:cs="Times New Roman"/>
          <w:sz w:val="28"/>
          <w:szCs w:val="28"/>
          <w:lang w:val="ro-RO"/>
        </w:rPr>
        <w:t xml:space="preserve">Proiectul </w:t>
      </w:r>
      <w:r>
        <w:rPr>
          <w:rFonts w:ascii="Times New Roman" w:hAnsi="Times New Roman" w:cs="Times New Roman"/>
          <w:sz w:val="28"/>
          <w:szCs w:val="28"/>
          <w:lang w:val="ro-RO"/>
        </w:rPr>
        <w:t>de lege</w:t>
      </w:r>
      <w:r w:rsidRPr="00FE50C3">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FE50C3">
        <w:rPr>
          <w:rFonts w:ascii="Times New Roman" w:hAnsi="Times New Roman" w:cs="Times New Roman"/>
          <w:sz w:val="28"/>
          <w:szCs w:val="28"/>
          <w:lang w:val="ro-RO"/>
        </w:rPr>
        <w:t>P</w:t>
      </w:r>
      <w:r>
        <w:rPr>
          <w:rFonts w:ascii="Times New Roman" w:hAnsi="Times New Roman" w:cs="Times New Roman"/>
          <w:sz w:val="28"/>
          <w:szCs w:val="28"/>
          <w:lang w:val="ro-RO"/>
        </w:rPr>
        <w:t>rivind</w:t>
      </w:r>
      <w:r w:rsidRPr="00FE50C3">
        <w:rPr>
          <w:rFonts w:ascii="Times New Roman" w:hAnsi="Times New Roman" w:cs="Times New Roman"/>
          <w:sz w:val="28"/>
          <w:szCs w:val="28"/>
          <w:lang w:val="ro-RO"/>
        </w:rPr>
        <w:t xml:space="preserve"> modificarea şi completarea Legii nr.42</w:t>
      </w:r>
      <w:r>
        <w:rPr>
          <w:rFonts w:ascii="Times New Roman" w:hAnsi="Times New Roman" w:cs="Times New Roman"/>
          <w:sz w:val="28"/>
          <w:szCs w:val="28"/>
          <w:lang w:val="ro-RO"/>
        </w:rPr>
        <w:t>-XVI</w:t>
      </w:r>
      <w:r w:rsidRPr="00FE50C3">
        <w:rPr>
          <w:rFonts w:ascii="Times New Roman" w:hAnsi="Times New Roman" w:cs="Times New Roman"/>
          <w:sz w:val="28"/>
          <w:szCs w:val="28"/>
          <w:lang w:val="ro-RO"/>
        </w:rPr>
        <w:t xml:space="preserve"> din 6 martie 2008</w:t>
      </w:r>
      <w:r>
        <w:rPr>
          <w:rFonts w:ascii="Times New Roman" w:hAnsi="Times New Roman" w:cs="Times New Roman"/>
          <w:sz w:val="28"/>
          <w:szCs w:val="28"/>
          <w:lang w:val="ro-RO"/>
        </w:rPr>
        <w:t xml:space="preserve"> </w:t>
      </w:r>
      <w:r w:rsidRPr="00FE50C3">
        <w:rPr>
          <w:rFonts w:ascii="Times New Roman" w:hAnsi="Times New Roman" w:cs="Times New Roman"/>
          <w:sz w:val="28"/>
          <w:szCs w:val="28"/>
          <w:lang w:val="ro-RO"/>
        </w:rPr>
        <w:t>privind transplantul de organe, ţesuturi şi celule umane</w:t>
      </w:r>
      <w:r>
        <w:rPr>
          <w:rFonts w:ascii="Times New Roman" w:hAnsi="Times New Roman" w:cs="Times New Roman"/>
          <w:sz w:val="28"/>
          <w:szCs w:val="28"/>
          <w:lang w:val="ro-RO"/>
        </w:rPr>
        <w:t>”</w:t>
      </w:r>
      <w:r w:rsidRPr="00FE50C3">
        <w:rPr>
          <w:rFonts w:ascii="Times New Roman" w:hAnsi="Times New Roman" w:cs="Times New Roman"/>
          <w:sz w:val="28"/>
          <w:szCs w:val="28"/>
          <w:lang w:val="ro-RO"/>
        </w:rPr>
        <w:t xml:space="preserve"> a fost elaborat pentru rezolvarea efectivă a problemelor din domeniul sănătăţii referitoare la transplantul de organe, ţesuturi si celule de origine umană în scop terapeutic la bolnavii cu insuficienţe organice ireversibile, precum şi în temeiul art.3 alin. </w:t>
      </w:r>
      <w:r w:rsidRPr="00FE50C3">
        <w:rPr>
          <w:rFonts w:ascii="Times New Roman" w:hAnsi="Times New Roman" w:cs="Times New Roman"/>
          <w:sz w:val="28"/>
          <w:szCs w:val="28"/>
          <w:lang w:val="it-IT"/>
        </w:rPr>
        <w:t>(9) din Legea nr.64-XII din 31 mai 1990 cu privire la Guvern.</w:t>
      </w:r>
    </w:p>
    <w:p w:rsidR="00142977" w:rsidRDefault="00142977" w:rsidP="00142977">
      <w:pPr>
        <w:pStyle w:val="tt"/>
        <w:spacing w:before="120"/>
        <w:ind w:firstLine="708"/>
        <w:jc w:val="both"/>
        <w:rPr>
          <w:rFonts w:ascii="Times New Roman" w:hAnsi="Times New Roman" w:cs="Times New Roman"/>
          <w:b w:val="0"/>
          <w:bCs w:val="0"/>
          <w:sz w:val="28"/>
          <w:szCs w:val="28"/>
          <w:lang w:val="ro-RO"/>
        </w:rPr>
      </w:pPr>
      <w:r>
        <w:rPr>
          <w:rFonts w:ascii="Times New Roman" w:hAnsi="Times New Roman" w:cs="Times New Roman"/>
          <w:b w:val="0"/>
          <w:bCs w:val="0"/>
          <w:sz w:val="28"/>
          <w:szCs w:val="28"/>
          <w:lang w:val="ro-RO"/>
        </w:rPr>
        <w:t>În proiectul propus au fost modificate şi completate conţinutul următoarelor articole ale legii nr.42 din 06/03/2008 şi anume:</w:t>
      </w:r>
    </w:p>
    <w:p w:rsidR="00142977" w:rsidRDefault="00142977" w:rsidP="00142977">
      <w:pPr>
        <w:pStyle w:val="tt"/>
        <w:spacing w:before="120"/>
        <w:ind w:firstLine="708"/>
        <w:jc w:val="both"/>
        <w:rPr>
          <w:rFonts w:ascii="Times New Roman" w:hAnsi="Times New Roman" w:cs="Times New Roman"/>
          <w:b w:val="0"/>
          <w:bCs w:val="0"/>
          <w:sz w:val="28"/>
          <w:szCs w:val="28"/>
          <w:lang w:val="ro-RO"/>
        </w:rPr>
      </w:pPr>
      <w:r>
        <w:rPr>
          <w:rFonts w:ascii="Times New Roman" w:hAnsi="Times New Roman" w:cs="Times New Roman"/>
          <w:b w:val="0"/>
          <w:bCs w:val="0"/>
          <w:sz w:val="28"/>
          <w:szCs w:val="28"/>
          <w:lang w:val="ro-RO"/>
        </w:rPr>
        <w:t xml:space="preserve">- articolele 1,4 şi 6 au fost completate cu dispoziţii, care stabilesc exact  obiectul de reglementare a legii sus numite şi îl extind asupra relaţiilor, care nu erau reglementate până în prezent. La formularea redacţiei articolului 1 a fost </w:t>
      </w:r>
      <w:r>
        <w:rPr>
          <w:rFonts w:ascii="Times New Roman" w:hAnsi="Times New Roman" w:cs="Times New Roman"/>
          <w:b w:val="0"/>
          <w:bCs w:val="0"/>
          <w:sz w:val="28"/>
          <w:szCs w:val="28"/>
          <w:lang w:val="ro-RO"/>
        </w:rPr>
        <w:lastRenderedPageBreak/>
        <w:t>folosit un procedeu al tehnicii juridice rar întâlnit, pentru a exclude orice dubii în interpretarea sferei de aplicare a prevederilor Legii 42-XVI din 06.03.2008. Astfel, au fost indicate direct şi relaţiile care sunt reglementate de legea dată şi cele ce nu cad sub incidenţa ei. Menţionăm, că folosirea procedeului sus-numit nu este interzis de actele normative în vigoare;</w:t>
      </w:r>
    </w:p>
    <w:p w:rsidR="00142977" w:rsidRDefault="00142977" w:rsidP="00142977">
      <w:pPr>
        <w:pStyle w:val="tt"/>
        <w:spacing w:before="120"/>
        <w:ind w:firstLine="708"/>
        <w:jc w:val="both"/>
        <w:rPr>
          <w:rFonts w:ascii="Times New Roman" w:hAnsi="Times New Roman" w:cs="Times New Roman"/>
          <w:b w:val="0"/>
          <w:bCs w:val="0"/>
          <w:sz w:val="28"/>
          <w:szCs w:val="28"/>
          <w:lang w:val="ro-RO"/>
        </w:rPr>
      </w:pPr>
      <w:r>
        <w:rPr>
          <w:rFonts w:ascii="Times New Roman" w:hAnsi="Times New Roman" w:cs="Times New Roman"/>
          <w:b w:val="0"/>
          <w:bCs w:val="0"/>
          <w:sz w:val="28"/>
          <w:szCs w:val="28"/>
          <w:lang w:val="ro-RO"/>
        </w:rPr>
        <w:t>- articolul 2 a fost completat cu dispoziţii ce concretizează noţiunile de bază folosite în prezenta lege;</w:t>
      </w:r>
    </w:p>
    <w:p w:rsidR="00142977" w:rsidRDefault="00142977" w:rsidP="00142977">
      <w:pPr>
        <w:pStyle w:val="tt"/>
        <w:spacing w:before="120"/>
        <w:ind w:firstLine="708"/>
        <w:jc w:val="both"/>
        <w:rPr>
          <w:sz w:val="28"/>
          <w:szCs w:val="28"/>
          <w:lang w:val="ro-RO"/>
        </w:rPr>
      </w:pPr>
      <w:r>
        <w:rPr>
          <w:rFonts w:ascii="Times New Roman" w:hAnsi="Times New Roman" w:cs="Times New Roman"/>
          <w:b w:val="0"/>
          <w:bCs w:val="0"/>
          <w:sz w:val="28"/>
          <w:szCs w:val="28"/>
          <w:lang w:val="ro-RO"/>
        </w:rPr>
        <w:t>- articolul 5 a fost completat cu dispoziţii ce vor reglementa relaţiile de import - export în conformitate cu cerinţele directivelor europene în domeniul transplantului.</w:t>
      </w:r>
      <w:r w:rsidRPr="00922B7C">
        <w:rPr>
          <w:sz w:val="28"/>
          <w:szCs w:val="28"/>
          <w:lang w:val="ro-RO"/>
        </w:rPr>
        <w:t xml:space="preserve"> </w:t>
      </w:r>
    </w:p>
    <w:p w:rsidR="00142977" w:rsidRPr="00922B7C" w:rsidRDefault="00142977" w:rsidP="00142977">
      <w:pPr>
        <w:pStyle w:val="tt"/>
        <w:spacing w:before="120"/>
        <w:ind w:firstLine="708"/>
        <w:jc w:val="both"/>
        <w:rPr>
          <w:rFonts w:ascii="Times New Roman" w:hAnsi="Times New Roman" w:cs="Times New Roman"/>
          <w:b w:val="0"/>
          <w:bCs w:val="0"/>
          <w:sz w:val="28"/>
          <w:szCs w:val="28"/>
          <w:lang w:val="ro-RO"/>
        </w:rPr>
      </w:pPr>
      <w:r w:rsidRPr="00922B7C">
        <w:rPr>
          <w:rFonts w:ascii="Times New Roman" w:hAnsi="Times New Roman" w:cs="Times New Roman"/>
          <w:b w:val="0"/>
          <w:bCs w:val="0"/>
          <w:sz w:val="28"/>
          <w:szCs w:val="28"/>
          <w:lang w:val="ro-RO"/>
        </w:rPr>
        <w:t>Co</w:t>
      </w:r>
      <w:r>
        <w:rPr>
          <w:rFonts w:ascii="Times New Roman" w:hAnsi="Times New Roman" w:cs="Times New Roman"/>
          <w:b w:val="0"/>
          <w:bCs w:val="0"/>
          <w:sz w:val="28"/>
          <w:szCs w:val="28"/>
          <w:lang w:val="ro-RO"/>
        </w:rPr>
        <w:t>nform prevederilor actuale ale L</w:t>
      </w:r>
      <w:r w:rsidRPr="00922B7C">
        <w:rPr>
          <w:rFonts w:ascii="Times New Roman" w:hAnsi="Times New Roman" w:cs="Times New Roman"/>
          <w:b w:val="0"/>
          <w:bCs w:val="0"/>
          <w:sz w:val="28"/>
          <w:szCs w:val="28"/>
          <w:lang w:val="ro-RO"/>
        </w:rPr>
        <w:t>egii nr.42</w:t>
      </w:r>
      <w:r>
        <w:rPr>
          <w:rFonts w:ascii="Times New Roman" w:hAnsi="Times New Roman" w:cs="Times New Roman"/>
          <w:b w:val="0"/>
          <w:bCs w:val="0"/>
          <w:sz w:val="28"/>
          <w:szCs w:val="28"/>
          <w:lang w:val="ro-RO"/>
        </w:rPr>
        <w:t>-XVI</w:t>
      </w:r>
      <w:r w:rsidRPr="00922B7C">
        <w:rPr>
          <w:rFonts w:ascii="Times New Roman" w:hAnsi="Times New Roman" w:cs="Times New Roman"/>
          <w:b w:val="0"/>
          <w:bCs w:val="0"/>
          <w:sz w:val="28"/>
          <w:szCs w:val="28"/>
          <w:lang w:val="ro-RO"/>
        </w:rPr>
        <w:t xml:space="preserve"> din 06.03.2008, Agenţia de Transplant este organul, care autorizează activitatea de import a organelor, ţesuturilor şi celulelor. Autorizarea exportului a organelor, ţesuturilor şi celulelor nu este reglementată de legislaţia în vigoare. </w:t>
      </w:r>
      <w:r>
        <w:rPr>
          <w:rFonts w:ascii="Times New Roman" w:hAnsi="Times New Roman" w:cs="Times New Roman"/>
          <w:b w:val="0"/>
          <w:bCs w:val="0"/>
          <w:sz w:val="28"/>
          <w:szCs w:val="28"/>
          <w:lang w:val="ro-RO"/>
        </w:rPr>
        <w:t>S</w:t>
      </w:r>
      <w:r w:rsidRPr="00922B7C">
        <w:rPr>
          <w:rStyle w:val="docbody1"/>
          <w:b w:val="0"/>
          <w:bCs w:val="0"/>
          <w:sz w:val="28"/>
          <w:szCs w:val="28"/>
          <w:lang w:val="pt-BR"/>
        </w:rPr>
        <w:t>istem</w:t>
      </w:r>
      <w:r>
        <w:rPr>
          <w:rStyle w:val="docbody1"/>
          <w:b w:val="0"/>
          <w:bCs w:val="0"/>
          <w:sz w:val="28"/>
          <w:szCs w:val="28"/>
          <w:lang w:val="pt-BR"/>
        </w:rPr>
        <w:t>ul</w:t>
      </w:r>
      <w:r w:rsidRPr="00922B7C">
        <w:rPr>
          <w:rStyle w:val="docbody1"/>
          <w:b w:val="0"/>
          <w:bCs w:val="0"/>
          <w:sz w:val="28"/>
          <w:szCs w:val="28"/>
          <w:lang w:val="pt-BR"/>
        </w:rPr>
        <w:t xml:space="preserve"> de relaţii import</w:t>
      </w:r>
      <w:r>
        <w:rPr>
          <w:rStyle w:val="docbody1"/>
          <w:b w:val="0"/>
          <w:bCs w:val="0"/>
          <w:sz w:val="28"/>
          <w:szCs w:val="28"/>
          <w:lang w:val="pt-BR"/>
        </w:rPr>
        <w:t xml:space="preserve"> -</w:t>
      </w:r>
      <w:r w:rsidRPr="00922B7C">
        <w:rPr>
          <w:rStyle w:val="docbody1"/>
          <w:b w:val="0"/>
          <w:bCs w:val="0"/>
          <w:sz w:val="28"/>
          <w:szCs w:val="28"/>
          <w:lang w:val="pt-BR"/>
        </w:rPr>
        <w:t xml:space="preserve"> export în domeniul transplantului este prevăzut şi reglementat detaliat în Directiva </w:t>
      </w:r>
      <w:r w:rsidRPr="00922B7C">
        <w:rPr>
          <w:rFonts w:ascii="Times New Roman" w:hAnsi="Times New Roman" w:cs="Times New Roman"/>
          <w:b w:val="0"/>
          <w:bCs w:val="0"/>
          <w:sz w:val="28"/>
          <w:szCs w:val="28"/>
          <w:lang w:val="ro-RO"/>
        </w:rPr>
        <w:t>2004/23/CE şi corespunde practicilor ţărilor Uniunii Europene în domeniu;</w:t>
      </w:r>
    </w:p>
    <w:p w:rsidR="00142977" w:rsidRDefault="00142977" w:rsidP="00142977">
      <w:pPr>
        <w:pStyle w:val="tt"/>
        <w:spacing w:before="120"/>
        <w:ind w:firstLine="708"/>
        <w:jc w:val="both"/>
        <w:rPr>
          <w:rFonts w:ascii="Times New Roman" w:hAnsi="Times New Roman" w:cs="Times New Roman"/>
          <w:b w:val="0"/>
          <w:bCs w:val="0"/>
          <w:sz w:val="28"/>
          <w:szCs w:val="28"/>
          <w:lang w:val="ro-RO"/>
        </w:rPr>
      </w:pPr>
      <w:r>
        <w:rPr>
          <w:rFonts w:ascii="Times New Roman" w:hAnsi="Times New Roman" w:cs="Times New Roman"/>
          <w:b w:val="0"/>
          <w:bCs w:val="0"/>
          <w:sz w:val="28"/>
          <w:szCs w:val="28"/>
          <w:lang w:val="ro-RO"/>
        </w:rPr>
        <w:t>- articolul 9 a fost completat cu dispoziţii din legislaţia Uniunii Europene ce permit accesul la activităţile de transplant a instituţiilor medicale private;</w:t>
      </w:r>
    </w:p>
    <w:p w:rsidR="00142977" w:rsidRDefault="00142977" w:rsidP="00142977">
      <w:pPr>
        <w:pStyle w:val="tt"/>
        <w:spacing w:before="120"/>
        <w:ind w:firstLine="708"/>
        <w:jc w:val="both"/>
        <w:rPr>
          <w:rFonts w:ascii="Times New Roman" w:hAnsi="Times New Roman" w:cs="Times New Roman"/>
          <w:b w:val="0"/>
          <w:bCs w:val="0"/>
          <w:sz w:val="28"/>
          <w:szCs w:val="28"/>
          <w:lang w:val="ro-RO"/>
        </w:rPr>
      </w:pPr>
      <w:r>
        <w:rPr>
          <w:rFonts w:ascii="Times New Roman" w:hAnsi="Times New Roman" w:cs="Times New Roman"/>
          <w:b w:val="0"/>
          <w:bCs w:val="0"/>
          <w:sz w:val="28"/>
          <w:szCs w:val="28"/>
          <w:lang w:val="ro-RO"/>
        </w:rPr>
        <w:t xml:space="preserve">- articolele 15,17,22,23,24,27 şi 29 au fost modificate şi completate cu dispoziţii: ce concretizează competenţele Agenţiei de Transplant, Băncilor de ţesuturi şi a altor instituţii medicale, inclusiv private în domeniu; asigură securitatea informaţiei şi trasabilitatea activităţilor respective; determină strict caracterul relaţiilor între instituţiile medicale şi pacienţii lor, </w:t>
      </w:r>
      <w:proofErr w:type="spellStart"/>
      <w:r>
        <w:rPr>
          <w:rFonts w:ascii="Times New Roman" w:hAnsi="Times New Roman" w:cs="Times New Roman"/>
          <w:b w:val="0"/>
          <w:bCs w:val="0"/>
          <w:sz w:val="28"/>
          <w:szCs w:val="28"/>
          <w:lang w:val="ro-RO"/>
        </w:rPr>
        <w:t>cît</w:t>
      </w:r>
      <w:proofErr w:type="spellEnd"/>
      <w:r>
        <w:rPr>
          <w:rFonts w:ascii="Times New Roman" w:hAnsi="Times New Roman" w:cs="Times New Roman"/>
          <w:b w:val="0"/>
          <w:bCs w:val="0"/>
          <w:sz w:val="28"/>
          <w:szCs w:val="28"/>
          <w:lang w:val="ro-RO"/>
        </w:rPr>
        <w:t xml:space="preserve"> şi relaţiilor dintre donatori şi </w:t>
      </w:r>
      <w:proofErr w:type="spellStart"/>
      <w:r>
        <w:rPr>
          <w:rFonts w:ascii="Times New Roman" w:hAnsi="Times New Roman" w:cs="Times New Roman"/>
          <w:b w:val="0"/>
          <w:bCs w:val="0"/>
          <w:sz w:val="28"/>
          <w:szCs w:val="28"/>
          <w:lang w:val="ro-RO"/>
        </w:rPr>
        <w:t>recipienţi</w:t>
      </w:r>
      <w:proofErr w:type="spellEnd"/>
      <w:r>
        <w:rPr>
          <w:rFonts w:ascii="Times New Roman" w:hAnsi="Times New Roman" w:cs="Times New Roman"/>
          <w:b w:val="0"/>
          <w:bCs w:val="0"/>
          <w:sz w:val="28"/>
          <w:szCs w:val="28"/>
          <w:lang w:val="ro-RO"/>
        </w:rPr>
        <w:t xml:space="preserve">; precizează modalităţile de finanţare a Agenţiei de Transplant. </w:t>
      </w:r>
    </w:p>
    <w:p w:rsidR="00142977" w:rsidRPr="009867EC" w:rsidRDefault="00142977" w:rsidP="00142977">
      <w:pPr>
        <w:pStyle w:val="tt"/>
        <w:spacing w:before="120"/>
        <w:ind w:firstLine="708"/>
        <w:jc w:val="both"/>
        <w:rPr>
          <w:rFonts w:ascii="Times New Roman" w:hAnsi="Times New Roman" w:cs="Times New Roman"/>
          <w:b w:val="0"/>
          <w:bCs w:val="0"/>
          <w:sz w:val="16"/>
          <w:szCs w:val="16"/>
          <w:lang w:val="ro-RO"/>
        </w:rPr>
      </w:pPr>
    </w:p>
    <w:p w:rsidR="00142977" w:rsidRPr="00142977" w:rsidRDefault="00142977" w:rsidP="00142977">
      <w:pPr>
        <w:pStyle w:val="tt"/>
        <w:tabs>
          <w:tab w:val="left" w:pos="720"/>
        </w:tabs>
        <w:jc w:val="both"/>
        <w:rPr>
          <w:rFonts w:ascii="Times New Roman" w:hAnsi="Times New Roman" w:cs="Times New Roman"/>
          <w:b w:val="0"/>
          <w:bCs w:val="0"/>
          <w:sz w:val="28"/>
          <w:szCs w:val="28"/>
          <w:lang w:val="ro-MO" w:eastAsia="ro-RO"/>
        </w:rPr>
      </w:pPr>
      <w:r>
        <w:rPr>
          <w:rFonts w:ascii="Times New Roman" w:hAnsi="Times New Roman" w:cs="Times New Roman"/>
          <w:b w:val="0"/>
          <w:bCs w:val="0"/>
          <w:sz w:val="28"/>
          <w:szCs w:val="28"/>
          <w:lang w:val="ro-MO" w:eastAsia="ro-RO"/>
        </w:rPr>
        <w:tab/>
      </w:r>
      <w:r w:rsidRPr="00142977">
        <w:rPr>
          <w:rFonts w:ascii="Times New Roman" w:hAnsi="Times New Roman" w:cs="Times New Roman"/>
          <w:b w:val="0"/>
          <w:bCs w:val="0"/>
          <w:sz w:val="28"/>
          <w:szCs w:val="28"/>
          <w:lang w:val="ro-MO" w:eastAsia="ro-RO"/>
        </w:rPr>
        <w:t xml:space="preserve">- articolul 17 alin. (3) </w:t>
      </w:r>
      <w:proofErr w:type="spellStart"/>
      <w:r w:rsidRPr="00142977">
        <w:rPr>
          <w:rFonts w:ascii="Times New Roman" w:hAnsi="Times New Roman" w:cs="Times New Roman"/>
          <w:b w:val="0"/>
          <w:bCs w:val="0"/>
          <w:sz w:val="28"/>
          <w:szCs w:val="28"/>
          <w:lang w:val="ro-MO" w:eastAsia="ro-RO"/>
        </w:rPr>
        <w:t>stipulea</w:t>
      </w:r>
      <w:r w:rsidRPr="00142977">
        <w:rPr>
          <w:rFonts w:ascii="Times New Roman" w:hAnsi="Times New Roman" w:cs="Times New Roman"/>
          <w:b w:val="0"/>
          <w:bCs w:val="0"/>
          <w:sz w:val="28"/>
          <w:szCs w:val="28"/>
          <w:lang w:val="ro-RO" w:eastAsia="ro-RO"/>
        </w:rPr>
        <w:t>ză</w:t>
      </w:r>
      <w:proofErr w:type="spellEnd"/>
      <w:r w:rsidRPr="00142977">
        <w:rPr>
          <w:rFonts w:ascii="Times New Roman" w:hAnsi="Times New Roman" w:cs="Times New Roman"/>
          <w:b w:val="0"/>
          <w:bCs w:val="0"/>
          <w:sz w:val="28"/>
          <w:szCs w:val="28"/>
          <w:lang w:val="ro-RO" w:eastAsia="ro-RO"/>
        </w:rPr>
        <w:t>, că</w:t>
      </w:r>
      <w:r w:rsidRPr="00142977">
        <w:rPr>
          <w:rFonts w:ascii="Times New Roman" w:hAnsi="Times New Roman" w:cs="Times New Roman"/>
          <w:b w:val="0"/>
          <w:bCs w:val="0"/>
          <w:sz w:val="28"/>
          <w:szCs w:val="28"/>
          <w:lang w:val="ro-MO" w:eastAsia="ro-RO"/>
        </w:rPr>
        <w:t xml:space="preserve"> în componenţa Comisiei independente de avizare este inclus şi un reprezentant al procuraturii, fapt care a fost stipulat şi în punctul 9 </w:t>
      </w:r>
      <w:proofErr w:type="spellStart"/>
      <w:r w:rsidRPr="00142977">
        <w:rPr>
          <w:rFonts w:ascii="Times New Roman" w:hAnsi="Times New Roman" w:cs="Times New Roman"/>
          <w:b w:val="0"/>
          <w:bCs w:val="0"/>
          <w:sz w:val="28"/>
          <w:szCs w:val="28"/>
          <w:lang w:val="ro-MO" w:eastAsia="ro-RO"/>
        </w:rPr>
        <w:t>subpunct</w:t>
      </w:r>
      <w:proofErr w:type="spellEnd"/>
      <w:r w:rsidRPr="00142977">
        <w:rPr>
          <w:rFonts w:ascii="Times New Roman" w:hAnsi="Times New Roman" w:cs="Times New Roman"/>
          <w:b w:val="0"/>
          <w:bCs w:val="0"/>
          <w:sz w:val="28"/>
          <w:szCs w:val="28"/>
          <w:lang w:val="ro-MO" w:eastAsia="ro-RO"/>
        </w:rPr>
        <w:t xml:space="preserve"> 6) al Regulamentului de organizare şi funcţionare a Comisiei independente de avizare pe </w:t>
      </w:r>
      <w:proofErr w:type="spellStart"/>
      <w:r w:rsidRPr="00142977">
        <w:rPr>
          <w:rFonts w:ascii="Times New Roman" w:hAnsi="Times New Roman" w:cs="Times New Roman"/>
          <w:b w:val="0"/>
          <w:bCs w:val="0"/>
          <w:sz w:val="28"/>
          <w:szCs w:val="28"/>
          <w:lang w:val="ro-MO" w:eastAsia="ro-RO"/>
        </w:rPr>
        <w:t>lîngă</w:t>
      </w:r>
      <w:proofErr w:type="spellEnd"/>
      <w:r w:rsidRPr="00142977">
        <w:rPr>
          <w:rFonts w:ascii="Times New Roman" w:hAnsi="Times New Roman" w:cs="Times New Roman"/>
          <w:b w:val="0"/>
          <w:bCs w:val="0"/>
          <w:sz w:val="28"/>
          <w:szCs w:val="28"/>
          <w:lang w:val="ro-MO" w:eastAsia="ro-RO"/>
        </w:rPr>
        <w:t xml:space="preserve"> Ministerul Sănătăţii, aprobat prin </w:t>
      </w:r>
      <w:proofErr w:type="spellStart"/>
      <w:r w:rsidRPr="00142977">
        <w:rPr>
          <w:rFonts w:ascii="Times New Roman" w:hAnsi="Times New Roman" w:cs="Times New Roman"/>
          <w:b w:val="0"/>
          <w:bCs w:val="0"/>
          <w:sz w:val="28"/>
          <w:szCs w:val="28"/>
          <w:lang w:val="ro-MO" w:eastAsia="ro-RO"/>
        </w:rPr>
        <w:t>Hotărîrea</w:t>
      </w:r>
      <w:proofErr w:type="spellEnd"/>
      <w:r w:rsidRPr="00142977">
        <w:rPr>
          <w:sz w:val="28"/>
          <w:szCs w:val="28"/>
          <w:lang w:val="ro-MO"/>
        </w:rPr>
        <w:t xml:space="preserve"> </w:t>
      </w:r>
      <w:proofErr w:type="spellStart"/>
      <w:r w:rsidRPr="00142977">
        <w:rPr>
          <w:rFonts w:ascii="Times New Roman" w:hAnsi="Times New Roman" w:cs="Times New Roman"/>
          <w:b w:val="0"/>
          <w:sz w:val="28"/>
          <w:szCs w:val="28"/>
          <w:lang w:val="ro-MO"/>
        </w:rPr>
        <w:t>Hotărîrea</w:t>
      </w:r>
      <w:proofErr w:type="spellEnd"/>
      <w:r w:rsidRPr="00142977">
        <w:rPr>
          <w:rFonts w:ascii="Times New Roman" w:hAnsi="Times New Roman" w:cs="Times New Roman"/>
          <w:b w:val="0"/>
          <w:sz w:val="28"/>
          <w:szCs w:val="28"/>
          <w:lang w:val="ro-MO"/>
        </w:rPr>
        <w:t xml:space="preserve"> Guvernului nr. 1207 din 27.12.2010</w:t>
      </w:r>
      <w:r w:rsidRPr="00142977">
        <w:rPr>
          <w:rStyle w:val="docheader1"/>
          <w:color w:val="auto"/>
          <w:sz w:val="28"/>
          <w:szCs w:val="28"/>
          <w:lang w:val="ro-MO"/>
        </w:rPr>
        <w:t xml:space="preserve"> privind aprobarea Regulamentului de organizare şi funcţionare a Comisiei independente de avizare pe </w:t>
      </w:r>
      <w:proofErr w:type="spellStart"/>
      <w:r w:rsidRPr="00142977">
        <w:rPr>
          <w:rStyle w:val="docheader1"/>
          <w:color w:val="auto"/>
          <w:sz w:val="28"/>
          <w:szCs w:val="28"/>
          <w:lang w:val="ro-MO"/>
        </w:rPr>
        <w:t>lîngă</w:t>
      </w:r>
      <w:proofErr w:type="spellEnd"/>
      <w:r w:rsidRPr="00142977">
        <w:rPr>
          <w:rStyle w:val="docheader1"/>
          <w:color w:val="auto"/>
          <w:sz w:val="28"/>
          <w:szCs w:val="28"/>
          <w:lang w:val="ro-MO"/>
        </w:rPr>
        <w:t xml:space="preserve"> Ministerul Sănătăţii şi a criteriilor de autorizare pentru desfăşurarea activităţilor de prelevare şi transplant</w:t>
      </w:r>
      <w:r w:rsidRPr="00142977">
        <w:rPr>
          <w:rFonts w:ascii="Times New Roman" w:hAnsi="Times New Roman" w:cs="Times New Roman"/>
          <w:b w:val="0"/>
          <w:bCs w:val="0"/>
          <w:sz w:val="28"/>
          <w:szCs w:val="28"/>
          <w:lang w:val="ro-MO" w:eastAsia="ro-RO"/>
        </w:rPr>
        <w:t xml:space="preserve">. Cu toate acestea, odată cu desemnarea nominală a persoanelor pentru componenţa Comisiei, Procuratura Generală nu a numit reprezentantul din partea sa pe motiv că aceasta contravine statutului procurorului, atribuţiilor şi competenţelor acestuia, stabilite prin Legea cu privire la procuratură. Aceasta a constituit motivul pentru care componenţa Comisiei independente de avizare din anexa nr. 2 la </w:t>
      </w:r>
      <w:proofErr w:type="spellStart"/>
      <w:r w:rsidRPr="00142977">
        <w:rPr>
          <w:rFonts w:ascii="Times New Roman" w:hAnsi="Times New Roman" w:cs="Times New Roman"/>
          <w:b w:val="0"/>
          <w:bCs w:val="0"/>
          <w:sz w:val="28"/>
          <w:szCs w:val="28"/>
          <w:lang w:val="ro-MO" w:eastAsia="ro-RO"/>
        </w:rPr>
        <w:t>Hotărîrea</w:t>
      </w:r>
      <w:proofErr w:type="spellEnd"/>
      <w:r w:rsidRPr="00142977">
        <w:rPr>
          <w:rFonts w:ascii="Times New Roman" w:hAnsi="Times New Roman" w:cs="Times New Roman"/>
          <w:b w:val="0"/>
          <w:bCs w:val="0"/>
          <w:sz w:val="28"/>
          <w:szCs w:val="28"/>
          <w:lang w:val="ro-MO" w:eastAsia="ro-RO"/>
        </w:rPr>
        <w:t xml:space="preserve"> Guvernului nr. 1207 din 27.12.2010 a fost aprobată fără reprezentantul Procuraturii Generale. </w:t>
      </w:r>
    </w:p>
    <w:p w:rsidR="00142977" w:rsidRPr="00142977" w:rsidRDefault="00142977" w:rsidP="00142977">
      <w:pPr>
        <w:spacing w:line="240" w:lineRule="auto"/>
        <w:jc w:val="both"/>
        <w:rPr>
          <w:rFonts w:ascii="Times New Roman" w:hAnsi="Times New Roman" w:cs="Times New Roman"/>
          <w:sz w:val="28"/>
          <w:szCs w:val="28"/>
          <w:lang w:val="ro-MO"/>
        </w:rPr>
      </w:pPr>
      <w:r w:rsidRPr="00142977">
        <w:rPr>
          <w:rFonts w:ascii="Times New Roman" w:hAnsi="Times New Roman" w:cs="Times New Roman"/>
          <w:sz w:val="28"/>
          <w:szCs w:val="28"/>
          <w:lang w:val="ro-MO"/>
        </w:rPr>
        <w:tab/>
        <w:t xml:space="preserve">Procuratura Generală şi-a reiterat poziţia şi prin scrisoarea nr. 15-2d/13-499 din 10.06.2013 (se anexează), motiv pentru care a apărut necesitatea de a modifica punctul 9 al Regulamentului din anexa nr. 1 şi anexa nr. 2 la </w:t>
      </w:r>
      <w:proofErr w:type="spellStart"/>
      <w:r w:rsidRPr="00142977">
        <w:rPr>
          <w:rFonts w:ascii="Times New Roman" w:hAnsi="Times New Roman" w:cs="Times New Roman"/>
          <w:bCs/>
          <w:sz w:val="28"/>
          <w:szCs w:val="28"/>
          <w:lang w:val="ro-MO"/>
        </w:rPr>
        <w:t>Hotărîrea</w:t>
      </w:r>
      <w:proofErr w:type="spellEnd"/>
      <w:r w:rsidRPr="00142977">
        <w:rPr>
          <w:rFonts w:ascii="Times New Roman" w:hAnsi="Times New Roman" w:cs="Times New Roman"/>
          <w:bCs/>
          <w:sz w:val="28"/>
          <w:szCs w:val="28"/>
          <w:lang w:val="ro-MO"/>
        </w:rPr>
        <w:t xml:space="preserve"> Guvernului </w:t>
      </w:r>
      <w:r w:rsidRPr="00142977">
        <w:rPr>
          <w:rFonts w:ascii="Times New Roman" w:hAnsi="Times New Roman" w:cs="Times New Roman"/>
          <w:bCs/>
          <w:sz w:val="28"/>
          <w:szCs w:val="28"/>
          <w:lang w:val="ro-MO"/>
        </w:rPr>
        <w:lastRenderedPageBreak/>
        <w:t>nr. 1207 din 27.12.2010 şi excluderea reprezentantului Procuraturii Generale din alin.(3) al art. 17 al Legii nr.</w:t>
      </w:r>
      <w:r w:rsidRPr="00142977">
        <w:rPr>
          <w:rFonts w:ascii="Times New Roman" w:hAnsi="Times New Roman" w:cs="Times New Roman"/>
          <w:sz w:val="28"/>
          <w:szCs w:val="28"/>
          <w:lang w:val="ro-RO"/>
        </w:rPr>
        <w:t xml:space="preserve"> 42-XVI din 06.03.2008</w:t>
      </w:r>
      <w:r w:rsidRPr="00142977">
        <w:rPr>
          <w:rFonts w:ascii="Times New Roman" w:hAnsi="Times New Roman" w:cs="Times New Roman"/>
          <w:sz w:val="28"/>
          <w:szCs w:val="28"/>
          <w:lang w:val="ro-MO"/>
        </w:rPr>
        <w:t>.</w:t>
      </w:r>
    </w:p>
    <w:p w:rsidR="00142977" w:rsidRPr="00142977" w:rsidRDefault="00142977" w:rsidP="00142977">
      <w:pPr>
        <w:pStyle w:val="tt"/>
        <w:spacing w:before="120"/>
        <w:ind w:firstLine="708"/>
        <w:jc w:val="both"/>
        <w:rPr>
          <w:rFonts w:ascii="Times New Roman" w:hAnsi="Times New Roman" w:cs="Times New Roman"/>
          <w:b w:val="0"/>
          <w:bCs w:val="0"/>
          <w:sz w:val="28"/>
          <w:szCs w:val="28"/>
          <w:lang w:val="ro-MO"/>
        </w:rPr>
      </w:pPr>
    </w:p>
    <w:p w:rsidR="00142977" w:rsidRPr="00EE4F9B" w:rsidRDefault="00142977" w:rsidP="00142977">
      <w:pPr>
        <w:spacing w:after="0" w:line="240" w:lineRule="auto"/>
        <w:jc w:val="both"/>
        <w:rPr>
          <w:rFonts w:ascii="Times New Roman" w:hAnsi="Times New Roman" w:cs="Times New Roman"/>
          <w:b/>
          <w:bCs/>
          <w:sz w:val="28"/>
          <w:szCs w:val="28"/>
          <w:lang w:val="ro-RO"/>
        </w:rPr>
      </w:pPr>
      <w:r w:rsidRPr="00EE4F9B">
        <w:rPr>
          <w:rFonts w:ascii="Times New Roman" w:hAnsi="Times New Roman" w:cs="Times New Roman"/>
          <w:b/>
          <w:bCs/>
          <w:sz w:val="28"/>
          <w:szCs w:val="28"/>
          <w:lang w:val="ro-RO"/>
        </w:rPr>
        <w:t>3. Argumentarea şi gradul compatibilităţii proiectului cu legislaţia comunitară</w:t>
      </w:r>
      <w:r>
        <w:rPr>
          <w:rFonts w:ascii="Times New Roman" w:hAnsi="Times New Roman" w:cs="Times New Roman"/>
          <w:b/>
          <w:bCs/>
          <w:sz w:val="28"/>
          <w:szCs w:val="28"/>
          <w:lang w:val="ro-RO"/>
        </w:rPr>
        <w:t xml:space="preserve"> europeană</w:t>
      </w:r>
      <w:r w:rsidRPr="00EE4F9B">
        <w:rPr>
          <w:rFonts w:ascii="Times New Roman" w:hAnsi="Times New Roman" w:cs="Times New Roman"/>
          <w:b/>
          <w:bCs/>
          <w:sz w:val="28"/>
          <w:szCs w:val="28"/>
          <w:lang w:val="ro-RO"/>
        </w:rPr>
        <w:t>.</w:t>
      </w:r>
    </w:p>
    <w:p w:rsidR="00142977" w:rsidRDefault="00142977" w:rsidP="00142977">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Proiectul propus</w:t>
      </w:r>
      <w:r w:rsidRPr="003A49F7">
        <w:rPr>
          <w:rFonts w:ascii="Times New Roman" w:hAnsi="Times New Roman" w:cs="Times New Roman"/>
          <w:sz w:val="28"/>
          <w:szCs w:val="28"/>
          <w:lang w:val="ro-RO"/>
        </w:rPr>
        <w:t xml:space="preserve"> transpune </w:t>
      </w:r>
      <w:r w:rsidRPr="002B3FB9">
        <w:rPr>
          <w:rFonts w:ascii="Times New Roman" w:hAnsi="Times New Roman" w:cs="Times New Roman"/>
          <w:sz w:val="28"/>
          <w:szCs w:val="28"/>
          <w:lang w:val="ro-RO"/>
        </w:rPr>
        <w:t>Directiva nr. 2004/23/EC</w:t>
      </w:r>
      <w:r>
        <w:rPr>
          <w:rFonts w:ascii="Times New Roman" w:hAnsi="Times New Roman" w:cs="Times New Roman"/>
          <w:sz w:val="28"/>
          <w:szCs w:val="28"/>
          <w:lang w:val="ro-RO"/>
        </w:rPr>
        <w:t xml:space="preserve"> </w:t>
      </w:r>
      <w:r w:rsidRPr="002B3FB9">
        <w:rPr>
          <w:rFonts w:ascii="Times New Roman" w:hAnsi="Times New Roman" w:cs="Times New Roman"/>
          <w:sz w:val="28"/>
          <w:szCs w:val="28"/>
          <w:lang w:val="ro-RO"/>
        </w:rPr>
        <w:t xml:space="preserve">a Parlamentului European şi a Consiliului din 31 martie 2004 </w:t>
      </w:r>
      <w:r w:rsidRPr="00142977">
        <w:rPr>
          <w:rFonts w:ascii="Times New Roman" w:hAnsi="Times New Roman" w:cs="Times New Roman"/>
          <w:sz w:val="28"/>
          <w:szCs w:val="28"/>
          <w:lang w:val="ro-RO"/>
        </w:rPr>
        <w:t>privind</w:t>
      </w:r>
      <w:r w:rsidRPr="00142977">
        <w:rPr>
          <w:rFonts w:ascii="Times New Roman" w:hAnsi="Times New Roman" w:cs="Times New Roman"/>
          <w:i/>
          <w:sz w:val="28"/>
          <w:szCs w:val="28"/>
          <w:lang w:val="ro-RO"/>
        </w:rPr>
        <w:t xml:space="preserve"> </w:t>
      </w:r>
      <w:r w:rsidRPr="00142977">
        <w:rPr>
          <w:rStyle w:val="a3"/>
          <w:rFonts w:ascii="Times New Roman" w:hAnsi="Times New Roman" w:cs="Times New Roman"/>
          <w:i w:val="0"/>
          <w:sz w:val="28"/>
          <w:szCs w:val="28"/>
          <w:lang w:val="ro-RO"/>
        </w:rPr>
        <w:t>stabilirea standardelor pentru calitatea şi siguranţa donării, obţinerii, testării, prelucrării, conservării, stocării, eliberării şi distribuirii de ţesuturi şi celule umane şi</w:t>
      </w:r>
      <w:r>
        <w:rPr>
          <w:rStyle w:val="a3"/>
          <w:rFonts w:ascii="Times New Roman" w:hAnsi="Times New Roman" w:cs="Times New Roman"/>
          <w:sz w:val="28"/>
          <w:szCs w:val="28"/>
          <w:lang w:val="ro-RO"/>
        </w:rPr>
        <w:t xml:space="preserve"> </w:t>
      </w:r>
      <w:r w:rsidRPr="002B3FB9">
        <w:rPr>
          <w:rFonts w:ascii="Times New Roman" w:hAnsi="Times New Roman" w:cs="Times New Roman"/>
          <w:sz w:val="28"/>
          <w:szCs w:val="28"/>
          <w:lang w:val="ro-RO"/>
        </w:rPr>
        <w:t>Directiva nr. 2010/53/EU a Parlamentului European şi a Consiliului din 7 iulie 2010 privind standardele de calitate şi siguranţă referitoare la organele umane destinate transplantului.</w:t>
      </w:r>
      <w:r>
        <w:rPr>
          <w:rFonts w:ascii="Times New Roman" w:hAnsi="Times New Roman" w:cs="Times New Roman"/>
          <w:sz w:val="28"/>
          <w:szCs w:val="28"/>
          <w:lang w:val="ro-RO"/>
        </w:rPr>
        <w:t xml:space="preserve"> Menţionăm, că conform concluziilor expertului internaţional expuse în raportul de expertiză ...nivelul estimat de transpunere a Directivei</w:t>
      </w:r>
      <w:r w:rsidRPr="002B3FB9">
        <w:rPr>
          <w:rFonts w:ascii="Times New Roman" w:hAnsi="Times New Roman" w:cs="Times New Roman"/>
          <w:sz w:val="28"/>
          <w:szCs w:val="28"/>
          <w:lang w:val="ro-RO"/>
        </w:rPr>
        <w:t xml:space="preserve"> nr. 2004/23/EC  a Parlamentului European şi a Consiliului  din 31 martie 2004</w:t>
      </w:r>
      <w:r>
        <w:rPr>
          <w:rFonts w:ascii="Times New Roman" w:hAnsi="Times New Roman" w:cs="Times New Roman"/>
          <w:sz w:val="28"/>
          <w:szCs w:val="28"/>
          <w:lang w:val="ro-RO"/>
        </w:rPr>
        <w:t xml:space="preserve"> în Legea nr.42 din 06.03.2008 este de 92%. </w:t>
      </w:r>
    </w:p>
    <w:p w:rsidR="00142977" w:rsidRDefault="00142977" w:rsidP="00142977">
      <w:pPr>
        <w:spacing w:after="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ro-RO"/>
        </w:rPr>
        <w:t>Totodată, Legea transpune parţial D</w:t>
      </w:r>
      <w:r w:rsidRPr="003A49F7">
        <w:rPr>
          <w:rFonts w:ascii="Times New Roman" w:hAnsi="Times New Roman" w:cs="Times New Roman"/>
          <w:sz w:val="28"/>
          <w:szCs w:val="28"/>
          <w:lang w:val="it-IT"/>
        </w:rPr>
        <w:t xml:space="preserve">irectiva nr.2006/17/EC a Comisiei din 8 februarie 2006 cu privire la implementarea Directivei 2004/23/EC a Parlamentului </w:t>
      </w:r>
    </w:p>
    <w:p w:rsidR="00142977" w:rsidRDefault="00142977" w:rsidP="00142977">
      <w:pPr>
        <w:spacing w:after="0" w:line="240" w:lineRule="auto"/>
        <w:jc w:val="both"/>
        <w:rPr>
          <w:rFonts w:ascii="Times New Roman" w:hAnsi="Times New Roman" w:cs="Times New Roman"/>
          <w:sz w:val="28"/>
          <w:szCs w:val="28"/>
          <w:lang w:val="fr-FR"/>
        </w:rPr>
      </w:pPr>
      <w:r w:rsidRPr="003A49F7">
        <w:rPr>
          <w:rFonts w:ascii="Times New Roman" w:hAnsi="Times New Roman" w:cs="Times New Roman"/>
          <w:sz w:val="28"/>
          <w:szCs w:val="28"/>
          <w:lang w:val="it-IT"/>
        </w:rPr>
        <w:t xml:space="preserve">European si a Consiliului referitoare la anumite cerinţe tehnice pentru donarea, procurarea si testarea </w:t>
      </w:r>
      <w:r>
        <w:rPr>
          <w:rFonts w:ascii="Times New Roman" w:hAnsi="Times New Roman" w:cs="Times New Roman"/>
          <w:sz w:val="28"/>
          <w:szCs w:val="28"/>
          <w:lang w:val="it-IT"/>
        </w:rPr>
        <w:t xml:space="preserve">ţesuturilor si celulelor umane şi </w:t>
      </w:r>
      <w:r w:rsidRPr="003A49F7">
        <w:rPr>
          <w:rFonts w:ascii="Times New Roman" w:hAnsi="Times New Roman" w:cs="Times New Roman"/>
          <w:sz w:val="28"/>
          <w:szCs w:val="28"/>
          <w:lang w:val="it-IT"/>
        </w:rPr>
        <w:t xml:space="preserve">Directiva nr.2006/86/EC a Comisiei din 24 octombrie 2006 pentru implementarea Directivei 2004/23/EC privind cerinţele de trasabilitate, notificare a reacţiilor si evenimentelor adverse importante si cerinţe tehnice privind codificarea, procesarea, stocarea si distribuţia </w:t>
      </w:r>
      <w:r>
        <w:rPr>
          <w:rFonts w:ascii="Times New Roman" w:hAnsi="Times New Roman" w:cs="Times New Roman"/>
          <w:sz w:val="28"/>
          <w:szCs w:val="28"/>
          <w:lang w:val="it-IT"/>
        </w:rPr>
        <w:t xml:space="preserve">celulelor si ţesuturilor umane. </w:t>
      </w:r>
      <w:r w:rsidRPr="002B3FB9">
        <w:rPr>
          <w:rFonts w:ascii="Times New Roman" w:hAnsi="Times New Roman" w:cs="Times New Roman"/>
          <w:sz w:val="28"/>
          <w:szCs w:val="28"/>
          <w:lang w:val="fr-FR"/>
        </w:rPr>
        <w:t xml:space="preserve">Conform raportului menţionat mai sus nivelul estimat de transpunere a </w:t>
      </w:r>
      <w:r>
        <w:rPr>
          <w:rFonts w:ascii="Times New Roman" w:hAnsi="Times New Roman" w:cs="Times New Roman"/>
          <w:sz w:val="28"/>
          <w:szCs w:val="28"/>
          <w:lang w:val="ro-RO"/>
        </w:rPr>
        <w:t>D</w:t>
      </w:r>
      <w:r w:rsidRPr="002B3FB9">
        <w:rPr>
          <w:rFonts w:ascii="Times New Roman" w:hAnsi="Times New Roman" w:cs="Times New Roman"/>
          <w:sz w:val="28"/>
          <w:szCs w:val="28"/>
          <w:lang w:val="fr-FR"/>
        </w:rPr>
        <w:t xml:space="preserve">irectivei nr.2006/17/EC a Comisiei din 8 februarie 2006 este de 30%, iar a Directivei nr.2006/86/EC a Comisiei din 24 octombrie 2006 este de 32%. </w:t>
      </w:r>
    </w:p>
    <w:p w:rsidR="00142977" w:rsidRDefault="00142977" w:rsidP="00142977">
      <w:pPr>
        <w:spacing w:after="0" w:line="240" w:lineRule="auto"/>
        <w:ind w:firstLine="709"/>
        <w:jc w:val="both"/>
        <w:rPr>
          <w:rFonts w:ascii="Times New Roman" w:hAnsi="Times New Roman" w:cs="Times New Roman"/>
          <w:sz w:val="28"/>
          <w:szCs w:val="28"/>
          <w:lang w:val="fr-FR"/>
        </w:rPr>
      </w:pPr>
      <w:r>
        <w:rPr>
          <w:rFonts w:ascii="Times New Roman" w:hAnsi="Times New Roman" w:cs="Times New Roman"/>
          <w:sz w:val="28"/>
          <w:szCs w:val="28"/>
          <w:lang w:val="fr-FR"/>
        </w:rPr>
        <w:t>Prin proiectul inaintat au fost preluate unele reglemetări din cele două directive nominalizate pentru a aduce mai multă precizie şi a înlătura unele lacune în conţinutul Legii.</w:t>
      </w:r>
    </w:p>
    <w:p w:rsidR="00142977" w:rsidRPr="004964AC" w:rsidRDefault="00142977" w:rsidP="00142977">
      <w:pPr>
        <w:spacing w:after="0" w:line="240" w:lineRule="auto"/>
        <w:ind w:firstLine="709"/>
        <w:jc w:val="both"/>
        <w:rPr>
          <w:rFonts w:ascii="Times New Roman" w:hAnsi="Times New Roman" w:cs="Times New Roman"/>
          <w:sz w:val="28"/>
          <w:szCs w:val="28"/>
          <w:lang w:val="fr-FR"/>
        </w:rPr>
      </w:pPr>
      <w:r w:rsidRPr="004964AC">
        <w:rPr>
          <w:rFonts w:ascii="Times New Roman" w:hAnsi="Times New Roman" w:cs="Times New Roman"/>
          <w:sz w:val="28"/>
          <w:szCs w:val="28"/>
          <w:lang w:val="fr-FR"/>
        </w:rPr>
        <w:t>Precizăm ca normele ambelor directive au caracter tehnic, motiv pentru care nu pot fi totalmente transpuse numai prin lege. În acest scop a fost elaborat şi aprobat Ordinul Ministerului Sănătăţii nr.234 din</w:t>
      </w:r>
      <w:r w:rsidRPr="004964AC">
        <w:rPr>
          <w:rFonts w:ascii="Times New Roman" w:hAnsi="Times New Roman" w:cs="Times New Roman"/>
          <w:sz w:val="28"/>
          <w:szCs w:val="28"/>
          <w:lang w:val="ro-RO"/>
        </w:rPr>
        <w:t xml:space="preserve"> 24.03.2011 </w:t>
      </w:r>
      <w:r>
        <w:rPr>
          <w:rFonts w:ascii="Times New Roman" w:hAnsi="Times New Roman" w:cs="Times New Roman"/>
          <w:sz w:val="28"/>
          <w:szCs w:val="28"/>
          <w:lang w:val="ro-RO"/>
        </w:rPr>
        <w:t>„</w:t>
      </w:r>
      <w:r w:rsidRPr="004964AC">
        <w:rPr>
          <w:rFonts w:ascii="Times New Roman" w:hAnsi="Times New Roman" w:cs="Times New Roman"/>
          <w:sz w:val="28"/>
          <w:szCs w:val="28"/>
          <w:lang w:val="fr-FR"/>
        </w:rPr>
        <w:t xml:space="preserve">Privind organizarea şi desfăsurarea activităţii de prelevare şi transplant de ţesuturi, organe şi celule </w:t>
      </w:r>
      <w:r>
        <w:rPr>
          <w:rFonts w:ascii="Times New Roman" w:hAnsi="Times New Roman" w:cs="Times New Roman"/>
          <w:sz w:val="28"/>
          <w:szCs w:val="28"/>
          <w:lang w:val="fr-FR"/>
        </w:rPr>
        <w:t>de origine umană</w:t>
      </w:r>
      <w:r>
        <w:rPr>
          <w:rFonts w:ascii="Times New Roman" w:hAnsi="Times New Roman" w:cs="Times New Roman"/>
          <w:sz w:val="28"/>
          <w:szCs w:val="28"/>
          <w:lang w:val="ro-RO"/>
        </w:rPr>
        <w:t xml:space="preserve">”. </w:t>
      </w:r>
      <w:r w:rsidRPr="004964AC">
        <w:rPr>
          <w:rFonts w:ascii="Times New Roman" w:hAnsi="Times New Roman" w:cs="Times New Roman"/>
          <w:sz w:val="28"/>
          <w:szCs w:val="28"/>
          <w:lang w:val="fr-FR"/>
        </w:rPr>
        <w:t xml:space="preserve"> Acesta, la rîndul său, a fost expertizat la momentul elaborării de către experţii internaţionali şi ulterior aprobat de Ministerul Sănătăţii.</w:t>
      </w:r>
    </w:p>
    <w:p w:rsidR="00142977" w:rsidRPr="00EE4F9B" w:rsidRDefault="00142977" w:rsidP="00142977">
      <w:pPr>
        <w:autoSpaceDE w:val="0"/>
        <w:autoSpaceDN w:val="0"/>
        <w:adjustRightInd w:val="0"/>
        <w:spacing w:after="0" w:line="240" w:lineRule="auto"/>
        <w:ind w:firstLine="708"/>
        <w:jc w:val="both"/>
        <w:rPr>
          <w:rFonts w:ascii="Times New Roman" w:hAnsi="Times New Roman" w:cs="Times New Roman"/>
          <w:sz w:val="28"/>
          <w:szCs w:val="28"/>
          <w:lang w:val="ro-RO"/>
        </w:rPr>
      </w:pPr>
      <w:r w:rsidRPr="00EE4F9B">
        <w:rPr>
          <w:rFonts w:ascii="Times New Roman" w:hAnsi="Times New Roman" w:cs="Times New Roman"/>
          <w:sz w:val="28"/>
          <w:szCs w:val="28"/>
          <w:lang w:val="ro-RO"/>
        </w:rPr>
        <w:t xml:space="preserve">Aprobarea proiectului va avea un impact pozitiv asupra transpunerii şi implementării reglementarilor UE în domeniul transplantului </w:t>
      </w:r>
      <w:r>
        <w:rPr>
          <w:rFonts w:ascii="Times New Roman" w:hAnsi="Times New Roman" w:cs="Times New Roman"/>
          <w:sz w:val="28"/>
          <w:szCs w:val="28"/>
          <w:lang w:val="ro-RO"/>
        </w:rPr>
        <w:t xml:space="preserve">în vederea </w:t>
      </w:r>
      <w:r w:rsidRPr="00EE4F9B">
        <w:rPr>
          <w:rFonts w:ascii="Times New Roman" w:hAnsi="Times New Roman" w:cs="Times New Roman"/>
          <w:sz w:val="28"/>
          <w:szCs w:val="28"/>
          <w:lang w:val="ro-RO"/>
        </w:rPr>
        <w:t>asigurării accesului cetă</w:t>
      </w:r>
      <w:r>
        <w:rPr>
          <w:rFonts w:ascii="Times New Roman" w:hAnsi="Times New Roman" w:cs="Times New Roman"/>
          <w:sz w:val="28"/>
          <w:szCs w:val="28"/>
          <w:lang w:val="ro-RO"/>
        </w:rPr>
        <w:t>ţ</w:t>
      </w:r>
      <w:r w:rsidRPr="00EE4F9B">
        <w:rPr>
          <w:rFonts w:ascii="Times New Roman" w:hAnsi="Times New Roman" w:cs="Times New Roman"/>
          <w:sz w:val="28"/>
          <w:szCs w:val="28"/>
          <w:lang w:val="ro-RO"/>
        </w:rPr>
        <w:t>enilor la beneficiile transplantului, în condi</w:t>
      </w:r>
      <w:r>
        <w:rPr>
          <w:rFonts w:ascii="Times New Roman" w:hAnsi="Times New Roman" w:cs="Times New Roman"/>
          <w:sz w:val="28"/>
          <w:szCs w:val="28"/>
          <w:lang w:val="ro-RO"/>
        </w:rPr>
        <w:t>ţ</w:t>
      </w:r>
      <w:r w:rsidRPr="00EE4F9B">
        <w:rPr>
          <w:rFonts w:ascii="Times New Roman" w:hAnsi="Times New Roman" w:cs="Times New Roman"/>
          <w:sz w:val="28"/>
          <w:szCs w:val="28"/>
          <w:lang w:val="ro-RO"/>
        </w:rPr>
        <w:t>ii de siguran</w:t>
      </w:r>
      <w:r>
        <w:rPr>
          <w:rFonts w:ascii="Times New Roman" w:hAnsi="Times New Roman" w:cs="Times New Roman"/>
          <w:sz w:val="28"/>
          <w:szCs w:val="28"/>
          <w:lang w:val="ro-RO"/>
        </w:rPr>
        <w:t>ţ</w:t>
      </w:r>
      <w:r w:rsidRPr="00EE4F9B">
        <w:rPr>
          <w:rFonts w:ascii="Times New Roman" w:hAnsi="Times New Roman" w:cs="Times New Roman"/>
          <w:sz w:val="28"/>
          <w:szCs w:val="28"/>
          <w:lang w:val="ro-RO"/>
        </w:rPr>
        <w:t>ă, calitat</w:t>
      </w:r>
      <w:r>
        <w:rPr>
          <w:rFonts w:ascii="Times New Roman" w:hAnsi="Times New Roman" w:cs="Times New Roman"/>
          <w:sz w:val="28"/>
          <w:szCs w:val="28"/>
          <w:lang w:val="ro-RO"/>
        </w:rPr>
        <w:t>e şi eficienţă, care constituie</w:t>
      </w:r>
      <w:r w:rsidRPr="00EE4F9B">
        <w:rPr>
          <w:rFonts w:ascii="Times New Roman" w:hAnsi="Times New Roman" w:cs="Times New Roman"/>
          <w:sz w:val="28"/>
          <w:szCs w:val="28"/>
          <w:lang w:val="ro-RO"/>
        </w:rPr>
        <w:t xml:space="preserve"> parte a </w:t>
      </w:r>
      <w:proofErr w:type="spellStart"/>
      <w:r w:rsidRPr="00EE4F9B">
        <w:rPr>
          <w:rFonts w:ascii="Times New Roman" w:hAnsi="Times New Roman" w:cs="Times New Roman"/>
          <w:sz w:val="28"/>
          <w:szCs w:val="28"/>
          <w:lang w:val="ro-RO"/>
        </w:rPr>
        <w:t>aquis-ului</w:t>
      </w:r>
      <w:proofErr w:type="spellEnd"/>
      <w:r w:rsidRPr="00EE4F9B">
        <w:rPr>
          <w:rFonts w:ascii="Times New Roman" w:hAnsi="Times New Roman" w:cs="Times New Roman"/>
          <w:sz w:val="28"/>
          <w:szCs w:val="28"/>
          <w:lang w:val="ro-RO"/>
        </w:rPr>
        <w:t xml:space="preserve"> sănătăţii publice, deci condi</w:t>
      </w:r>
      <w:r>
        <w:rPr>
          <w:rFonts w:ascii="Times New Roman" w:hAnsi="Times New Roman" w:cs="Times New Roman"/>
          <w:sz w:val="28"/>
          <w:szCs w:val="28"/>
          <w:lang w:val="ro-RO"/>
        </w:rPr>
        <w:t>ţ</w:t>
      </w:r>
      <w:r w:rsidRPr="00EE4F9B">
        <w:rPr>
          <w:rFonts w:ascii="Times New Roman" w:hAnsi="Times New Roman" w:cs="Times New Roman"/>
          <w:sz w:val="28"/>
          <w:szCs w:val="28"/>
          <w:lang w:val="ro-RO"/>
        </w:rPr>
        <w:t>ie a apropierii şi integrării europene.</w:t>
      </w:r>
    </w:p>
    <w:p w:rsidR="00142977" w:rsidRDefault="00142977" w:rsidP="00142977">
      <w:pPr>
        <w:spacing w:after="0" w:line="240" w:lineRule="auto"/>
        <w:ind w:firstLine="708"/>
        <w:jc w:val="both"/>
        <w:rPr>
          <w:rFonts w:ascii="Times New Roman" w:hAnsi="Times New Roman" w:cs="Times New Roman"/>
          <w:sz w:val="28"/>
          <w:szCs w:val="28"/>
          <w:lang w:val="ro-RO"/>
        </w:rPr>
      </w:pPr>
      <w:r w:rsidRPr="00FE50C3">
        <w:rPr>
          <w:rFonts w:ascii="Times New Roman" w:hAnsi="Times New Roman" w:cs="Times New Roman"/>
          <w:sz w:val="28"/>
          <w:szCs w:val="28"/>
          <w:lang w:val="ro-RO"/>
        </w:rPr>
        <w:t xml:space="preserve">Proiectul </w:t>
      </w:r>
      <w:r>
        <w:rPr>
          <w:rFonts w:ascii="Times New Roman" w:hAnsi="Times New Roman" w:cs="Times New Roman"/>
          <w:sz w:val="28"/>
          <w:szCs w:val="28"/>
          <w:lang w:val="ro-RO"/>
        </w:rPr>
        <w:t>de lege</w:t>
      </w:r>
      <w:r w:rsidRPr="00FE50C3">
        <w:rPr>
          <w:rFonts w:ascii="Times New Roman" w:hAnsi="Times New Roman" w:cs="Times New Roman"/>
          <w:sz w:val="28"/>
          <w:szCs w:val="28"/>
          <w:lang w:val="ro-RO"/>
        </w:rPr>
        <w:t xml:space="preserve"> </w:t>
      </w:r>
      <w:r>
        <w:rPr>
          <w:rFonts w:ascii="Times New Roman" w:hAnsi="Times New Roman" w:cs="Times New Roman"/>
          <w:sz w:val="28"/>
          <w:szCs w:val="28"/>
          <w:lang w:val="ro-RO"/>
        </w:rPr>
        <w:t>„Privind</w:t>
      </w:r>
      <w:r w:rsidRPr="00FE50C3">
        <w:rPr>
          <w:rFonts w:ascii="Times New Roman" w:hAnsi="Times New Roman" w:cs="Times New Roman"/>
          <w:sz w:val="28"/>
          <w:szCs w:val="28"/>
          <w:lang w:val="ro-RO"/>
        </w:rPr>
        <w:t xml:space="preserve"> modificarea şi completarea Legii nr.42</w:t>
      </w:r>
      <w:r>
        <w:rPr>
          <w:rFonts w:ascii="Times New Roman" w:hAnsi="Times New Roman" w:cs="Times New Roman"/>
          <w:sz w:val="28"/>
          <w:szCs w:val="28"/>
          <w:lang w:val="ro-RO"/>
        </w:rPr>
        <w:t>-XVI</w:t>
      </w:r>
      <w:r w:rsidRPr="00FE50C3">
        <w:rPr>
          <w:rFonts w:ascii="Times New Roman" w:hAnsi="Times New Roman" w:cs="Times New Roman"/>
          <w:sz w:val="28"/>
          <w:szCs w:val="28"/>
          <w:lang w:val="ro-RO"/>
        </w:rPr>
        <w:t xml:space="preserve"> din 6 martie 2008 privind transplantul de organe, ţesuturi şi celule umane” </w:t>
      </w:r>
      <w:r>
        <w:rPr>
          <w:rFonts w:ascii="Times New Roman" w:hAnsi="Times New Roman" w:cs="Times New Roman"/>
          <w:sz w:val="28"/>
          <w:szCs w:val="28"/>
          <w:lang w:val="it-IT"/>
        </w:rPr>
        <w:t xml:space="preserve">şi proiectul hotărîrii Guvernului pentru aprobarea acesteia </w:t>
      </w:r>
      <w:r w:rsidRPr="00FE50C3">
        <w:rPr>
          <w:rFonts w:ascii="Times New Roman" w:hAnsi="Times New Roman" w:cs="Times New Roman"/>
          <w:sz w:val="28"/>
          <w:szCs w:val="28"/>
          <w:lang w:val="ro-RO"/>
        </w:rPr>
        <w:t xml:space="preserve">a fost elaborat în conformitate cu </w:t>
      </w:r>
      <w:proofErr w:type="spellStart"/>
      <w:r w:rsidRPr="00FE50C3">
        <w:rPr>
          <w:rFonts w:ascii="Times New Roman" w:hAnsi="Times New Roman" w:cs="Times New Roman"/>
          <w:sz w:val="28"/>
          <w:szCs w:val="28"/>
          <w:lang w:val="ro-RO"/>
        </w:rPr>
        <w:lastRenderedPageBreak/>
        <w:t>Hotărîrea</w:t>
      </w:r>
      <w:proofErr w:type="spellEnd"/>
      <w:r w:rsidRPr="00FE50C3">
        <w:rPr>
          <w:rFonts w:ascii="Times New Roman" w:hAnsi="Times New Roman" w:cs="Times New Roman"/>
          <w:sz w:val="28"/>
          <w:szCs w:val="28"/>
          <w:lang w:val="ro-RO"/>
        </w:rPr>
        <w:t xml:space="preserve"> de Guvern nr. 33 din 11.01.2007 „Cu privire la regulile de elaborare şi cerinţele unificate faţă  de documentele  de politici ”.</w:t>
      </w:r>
    </w:p>
    <w:p w:rsidR="00142977" w:rsidRPr="00FE50C3" w:rsidRDefault="00142977" w:rsidP="00142977">
      <w:pPr>
        <w:spacing w:after="0" w:line="240" w:lineRule="auto"/>
        <w:jc w:val="both"/>
        <w:rPr>
          <w:rFonts w:ascii="Times New Roman" w:hAnsi="Times New Roman" w:cs="Times New Roman"/>
          <w:sz w:val="28"/>
          <w:szCs w:val="28"/>
          <w:lang w:val="ro-RO"/>
        </w:rPr>
      </w:pPr>
    </w:p>
    <w:p w:rsidR="00142977" w:rsidRDefault="00142977" w:rsidP="00142977">
      <w:pPr>
        <w:spacing w:after="0" w:line="240" w:lineRule="auto"/>
        <w:jc w:val="both"/>
        <w:rPr>
          <w:rFonts w:ascii="Times New Roman" w:hAnsi="Times New Roman" w:cs="Times New Roman"/>
          <w:b/>
          <w:bCs/>
          <w:sz w:val="28"/>
          <w:szCs w:val="28"/>
          <w:lang w:val="ro-RO"/>
        </w:rPr>
      </w:pPr>
      <w:r w:rsidRPr="00EE4F9B">
        <w:rPr>
          <w:rFonts w:ascii="Times New Roman" w:hAnsi="Times New Roman" w:cs="Times New Roman"/>
          <w:b/>
          <w:bCs/>
          <w:sz w:val="28"/>
          <w:szCs w:val="28"/>
          <w:lang w:val="ro-RO"/>
        </w:rPr>
        <w:t>4. Fundamentarea economico-financiară</w:t>
      </w:r>
    </w:p>
    <w:p w:rsidR="00142977" w:rsidRDefault="00142977" w:rsidP="00142977">
      <w:pPr>
        <w:spacing w:after="0" w:line="240" w:lineRule="auto"/>
        <w:ind w:firstLine="708"/>
        <w:jc w:val="both"/>
        <w:rPr>
          <w:rFonts w:ascii="Times New Roman" w:hAnsi="Times New Roman" w:cs="Times New Roman"/>
          <w:sz w:val="28"/>
          <w:szCs w:val="28"/>
          <w:lang w:val="ro-RO"/>
        </w:rPr>
      </w:pPr>
      <w:r w:rsidRPr="0044604C">
        <w:rPr>
          <w:rFonts w:ascii="Times New Roman" w:hAnsi="Times New Roman" w:cs="Times New Roman"/>
          <w:sz w:val="28"/>
          <w:szCs w:val="28"/>
          <w:lang w:val="ro-RO"/>
        </w:rPr>
        <w:t>Implemen</w:t>
      </w:r>
      <w:r>
        <w:rPr>
          <w:rFonts w:ascii="Times New Roman" w:hAnsi="Times New Roman" w:cs="Times New Roman"/>
          <w:sz w:val="28"/>
          <w:szCs w:val="28"/>
          <w:lang w:val="ro-RO"/>
        </w:rPr>
        <w:t>tarea modificărilor propuse la L</w:t>
      </w:r>
      <w:r w:rsidRPr="0044604C">
        <w:rPr>
          <w:rFonts w:ascii="Times New Roman" w:hAnsi="Times New Roman" w:cs="Times New Roman"/>
          <w:sz w:val="28"/>
          <w:szCs w:val="28"/>
          <w:lang w:val="ro-RO"/>
        </w:rPr>
        <w:t>egea nr.42 din 6 martie 2008  privind transplantul de organe, ţesuturi şi celule umane nu va necesita cheltuieli financiare</w:t>
      </w:r>
      <w:r>
        <w:rPr>
          <w:rFonts w:ascii="Times New Roman" w:hAnsi="Times New Roman" w:cs="Times New Roman"/>
          <w:sz w:val="28"/>
          <w:szCs w:val="28"/>
          <w:lang w:val="ro-RO"/>
        </w:rPr>
        <w:t>.</w:t>
      </w:r>
    </w:p>
    <w:p w:rsidR="00142977" w:rsidRPr="0044604C" w:rsidRDefault="00142977" w:rsidP="00142977">
      <w:pPr>
        <w:spacing w:after="0" w:line="240" w:lineRule="auto"/>
        <w:jc w:val="both"/>
        <w:rPr>
          <w:rFonts w:ascii="Times New Roman" w:hAnsi="Times New Roman" w:cs="Times New Roman"/>
          <w:sz w:val="28"/>
          <w:szCs w:val="28"/>
          <w:lang w:val="ro-RO"/>
        </w:rPr>
      </w:pPr>
    </w:p>
    <w:p w:rsidR="00142977" w:rsidRPr="00EE4F9B" w:rsidRDefault="00142977" w:rsidP="00142977">
      <w:pPr>
        <w:spacing w:after="0" w:line="24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5</w:t>
      </w:r>
      <w:r w:rsidRPr="00EE4F9B">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Participanţii</w:t>
      </w:r>
      <w:r w:rsidRPr="00EE4F9B">
        <w:rPr>
          <w:rFonts w:ascii="Times New Roman" w:hAnsi="Times New Roman" w:cs="Times New Roman"/>
          <w:b/>
          <w:bCs/>
          <w:sz w:val="28"/>
          <w:szCs w:val="28"/>
          <w:lang w:val="ro-RO"/>
        </w:rPr>
        <w:t xml:space="preserve"> la elaborarea proiectului</w:t>
      </w:r>
    </w:p>
    <w:p w:rsidR="00142977" w:rsidRPr="00EE4F9B" w:rsidRDefault="00142977" w:rsidP="00142977">
      <w:pPr>
        <w:spacing w:after="0" w:line="240" w:lineRule="auto"/>
        <w:ind w:firstLine="708"/>
        <w:jc w:val="both"/>
        <w:rPr>
          <w:rFonts w:ascii="Times New Roman" w:hAnsi="Times New Roman" w:cs="Times New Roman"/>
          <w:b/>
          <w:bCs/>
          <w:sz w:val="28"/>
          <w:szCs w:val="28"/>
          <w:lang w:val="ro-RO"/>
        </w:rPr>
      </w:pPr>
    </w:p>
    <w:p w:rsidR="00142977" w:rsidRDefault="00142977" w:rsidP="00142977">
      <w:pPr>
        <w:spacing w:after="0" w:line="240" w:lineRule="auto"/>
        <w:ind w:firstLine="708"/>
        <w:jc w:val="both"/>
        <w:rPr>
          <w:rFonts w:ascii="Times New Roman" w:hAnsi="Times New Roman" w:cs="Times New Roman"/>
          <w:sz w:val="28"/>
          <w:szCs w:val="28"/>
          <w:lang w:val="ro-RO"/>
        </w:rPr>
      </w:pPr>
      <w:r w:rsidRPr="00FE50C3">
        <w:rPr>
          <w:rFonts w:ascii="Times New Roman" w:hAnsi="Times New Roman" w:cs="Times New Roman"/>
          <w:sz w:val="28"/>
          <w:szCs w:val="28"/>
          <w:lang w:val="ro-RO"/>
        </w:rPr>
        <w:t xml:space="preserve">La elaborarea proiectului </w:t>
      </w:r>
      <w:r>
        <w:rPr>
          <w:rFonts w:ascii="Times New Roman" w:hAnsi="Times New Roman" w:cs="Times New Roman"/>
          <w:sz w:val="28"/>
          <w:szCs w:val="28"/>
          <w:lang w:val="ro-RO"/>
        </w:rPr>
        <w:t>de lege</w:t>
      </w:r>
      <w:r w:rsidRPr="00FE50C3">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FE50C3">
        <w:rPr>
          <w:rFonts w:ascii="Times New Roman" w:hAnsi="Times New Roman" w:cs="Times New Roman"/>
          <w:sz w:val="28"/>
          <w:szCs w:val="28"/>
          <w:lang w:val="ro-RO"/>
        </w:rPr>
        <w:t>P</w:t>
      </w:r>
      <w:r>
        <w:rPr>
          <w:rFonts w:ascii="Times New Roman" w:hAnsi="Times New Roman" w:cs="Times New Roman"/>
          <w:sz w:val="28"/>
          <w:szCs w:val="28"/>
          <w:lang w:val="ro-RO"/>
        </w:rPr>
        <w:t>rivind</w:t>
      </w:r>
      <w:r w:rsidRPr="00FE50C3">
        <w:rPr>
          <w:rFonts w:ascii="Times New Roman" w:hAnsi="Times New Roman" w:cs="Times New Roman"/>
          <w:sz w:val="28"/>
          <w:szCs w:val="28"/>
          <w:lang w:val="ro-RO"/>
        </w:rPr>
        <w:t xml:space="preserve"> modificarea şi completarea Legii nr.42</w:t>
      </w:r>
      <w:r>
        <w:rPr>
          <w:rFonts w:ascii="Times New Roman" w:hAnsi="Times New Roman" w:cs="Times New Roman"/>
          <w:sz w:val="28"/>
          <w:szCs w:val="28"/>
          <w:lang w:val="ro-RO"/>
        </w:rPr>
        <w:t>-XVI</w:t>
      </w:r>
      <w:r w:rsidRPr="00FE50C3">
        <w:rPr>
          <w:rFonts w:ascii="Times New Roman" w:hAnsi="Times New Roman" w:cs="Times New Roman"/>
          <w:sz w:val="28"/>
          <w:szCs w:val="28"/>
          <w:lang w:val="ro-RO"/>
        </w:rPr>
        <w:t xml:space="preserve"> din 6 martie 2008</w:t>
      </w:r>
      <w:r>
        <w:rPr>
          <w:rFonts w:ascii="Times New Roman" w:hAnsi="Times New Roman" w:cs="Times New Roman"/>
          <w:sz w:val="28"/>
          <w:szCs w:val="28"/>
          <w:lang w:val="ro-RO"/>
        </w:rPr>
        <w:t xml:space="preserve"> </w:t>
      </w:r>
      <w:r w:rsidRPr="00FE50C3">
        <w:rPr>
          <w:rFonts w:ascii="Times New Roman" w:hAnsi="Times New Roman" w:cs="Times New Roman"/>
          <w:sz w:val="28"/>
          <w:szCs w:val="28"/>
          <w:lang w:val="ro-RO"/>
        </w:rPr>
        <w:t>privind transplantul de organe, ţesuturi şi celule umane</w:t>
      </w:r>
      <w:r>
        <w:rPr>
          <w:rFonts w:ascii="Times New Roman" w:hAnsi="Times New Roman" w:cs="Times New Roman"/>
          <w:sz w:val="28"/>
          <w:szCs w:val="28"/>
          <w:lang w:val="ro-RO"/>
        </w:rPr>
        <w:t>”</w:t>
      </w:r>
      <w:r w:rsidRPr="00FE50C3">
        <w:rPr>
          <w:rFonts w:ascii="Times New Roman" w:hAnsi="Times New Roman" w:cs="Times New Roman"/>
          <w:sz w:val="28"/>
          <w:szCs w:val="28"/>
          <w:lang w:val="ro-RO"/>
        </w:rPr>
        <w:t xml:space="preserve"> a participat grupul de lucru al Ministerului Sănătăţii, format din specialişti ai Ministerului Sănătăţii</w:t>
      </w:r>
      <w:r>
        <w:rPr>
          <w:rFonts w:ascii="Times New Roman" w:hAnsi="Times New Roman" w:cs="Times New Roman"/>
          <w:sz w:val="28"/>
          <w:szCs w:val="28"/>
          <w:lang w:val="ro-RO"/>
        </w:rPr>
        <w:t xml:space="preserve">, membri ai Comisiei de specialitate </w:t>
      </w:r>
      <w:r w:rsidRPr="00FE50C3">
        <w:rPr>
          <w:rFonts w:ascii="Times New Roman" w:hAnsi="Times New Roman" w:cs="Times New Roman"/>
          <w:sz w:val="28"/>
          <w:szCs w:val="28"/>
          <w:lang w:val="ro-RO"/>
        </w:rPr>
        <w:t>ai Ministerului Sănătăţii în domeniu,</w:t>
      </w:r>
      <w:r>
        <w:rPr>
          <w:rFonts w:ascii="Times New Roman" w:hAnsi="Times New Roman" w:cs="Times New Roman"/>
          <w:sz w:val="28"/>
          <w:szCs w:val="28"/>
          <w:lang w:val="ro-RO"/>
        </w:rPr>
        <w:t xml:space="preserve"> </w:t>
      </w:r>
      <w:r w:rsidRPr="00FE50C3">
        <w:rPr>
          <w:rFonts w:ascii="Times New Roman" w:hAnsi="Times New Roman" w:cs="Times New Roman"/>
          <w:sz w:val="28"/>
          <w:szCs w:val="28"/>
          <w:lang w:val="ro-RO"/>
        </w:rPr>
        <w:t>specialişti</w:t>
      </w:r>
      <w:r>
        <w:rPr>
          <w:rFonts w:ascii="Times New Roman" w:hAnsi="Times New Roman" w:cs="Times New Roman"/>
          <w:sz w:val="28"/>
          <w:szCs w:val="28"/>
          <w:lang w:val="ro-RO"/>
        </w:rPr>
        <w:t xml:space="preserve"> ai</w:t>
      </w:r>
      <w:r w:rsidRPr="00FE50C3">
        <w:rPr>
          <w:rFonts w:ascii="Times New Roman" w:hAnsi="Times New Roman" w:cs="Times New Roman"/>
          <w:sz w:val="28"/>
          <w:szCs w:val="28"/>
          <w:lang w:val="ro-RO"/>
        </w:rPr>
        <w:t xml:space="preserve"> instituţiilor medico-sanitare autorizate pentru activităţi în domeniul transplantului ş.a.</w:t>
      </w:r>
    </w:p>
    <w:p w:rsidR="00142977" w:rsidRDefault="00142977" w:rsidP="00142977">
      <w:pPr>
        <w:spacing w:after="0" w:line="240" w:lineRule="auto"/>
        <w:ind w:firstLine="360"/>
        <w:jc w:val="both"/>
        <w:rPr>
          <w:rFonts w:ascii="Times New Roman" w:hAnsi="Times New Roman" w:cs="Times New Roman"/>
          <w:sz w:val="28"/>
          <w:szCs w:val="28"/>
          <w:lang w:val="ro-RO"/>
        </w:rPr>
      </w:pPr>
    </w:p>
    <w:p w:rsidR="00142977" w:rsidRDefault="00142977" w:rsidP="00142977">
      <w:pPr>
        <w:widowControl w:val="0"/>
        <w:autoSpaceDE w:val="0"/>
        <w:autoSpaceDN w:val="0"/>
        <w:adjustRightInd w:val="0"/>
        <w:spacing w:after="0" w:line="240" w:lineRule="auto"/>
        <w:jc w:val="both"/>
        <w:rPr>
          <w:rFonts w:ascii="Times New Roman" w:hAnsi="Times New Roman" w:cs="Times New Roman"/>
          <w:b/>
          <w:bCs/>
          <w:color w:val="000000"/>
          <w:sz w:val="28"/>
          <w:szCs w:val="28"/>
          <w:lang w:val="ro-RO"/>
        </w:rPr>
      </w:pPr>
    </w:p>
    <w:p w:rsidR="00142977" w:rsidRDefault="00142977" w:rsidP="00142977">
      <w:pPr>
        <w:widowControl w:val="0"/>
        <w:autoSpaceDE w:val="0"/>
        <w:autoSpaceDN w:val="0"/>
        <w:adjustRightInd w:val="0"/>
        <w:spacing w:after="0" w:line="240" w:lineRule="auto"/>
        <w:jc w:val="both"/>
        <w:rPr>
          <w:rFonts w:ascii="Times New Roman" w:hAnsi="Times New Roman" w:cs="Times New Roman"/>
          <w:b/>
          <w:bCs/>
          <w:color w:val="000000"/>
          <w:sz w:val="28"/>
          <w:szCs w:val="28"/>
          <w:lang w:val="ro-RO"/>
        </w:rPr>
      </w:pPr>
      <w:r w:rsidRPr="00D54B14">
        <w:rPr>
          <w:rFonts w:ascii="Times New Roman" w:hAnsi="Times New Roman" w:cs="Times New Roman"/>
          <w:b/>
          <w:bCs/>
          <w:color w:val="000000"/>
          <w:sz w:val="28"/>
          <w:szCs w:val="28"/>
          <w:lang w:val="ro-RO"/>
        </w:rPr>
        <w:t>6. Rezultatele scontate</w:t>
      </w:r>
    </w:p>
    <w:p w:rsidR="00142977" w:rsidRPr="00D54B14" w:rsidRDefault="00142977" w:rsidP="00142977">
      <w:pPr>
        <w:widowControl w:val="0"/>
        <w:autoSpaceDE w:val="0"/>
        <w:autoSpaceDN w:val="0"/>
        <w:adjustRightInd w:val="0"/>
        <w:spacing w:after="0" w:line="240" w:lineRule="auto"/>
        <w:jc w:val="both"/>
        <w:rPr>
          <w:rFonts w:ascii="Times New Roman" w:hAnsi="Times New Roman" w:cs="Times New Roman"/>
          <w:b/>
          <w:bCs/>
          <w:color w:val="000000"/>
          <w:sz w:val="28"/>
          <w:szCs w:val="28"/>
          <w:lang w:val="ro-RO"/>
        </w:rPr>
      </w:pPr>
    </w:p>
    <w:p w:rsidR="00142977" w:rsidRDefault="00142977" w:rsidP="00142977">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Modificările şi completările propuse vor duce la:</w:t>
      </w:r>
    </w:p>
    <w:p w:rsidR="00142977" w:rsidRDefault="00142977" w:rsidP="00142977">
      <w:pPr>
        <w:spacing w:after="0" w:line="240" w:lineRule="auto"/>
        <w:ind w:firstLine="708"/>
        <w:jc w:val="both"/>
        <w:rPr>
          <w:rFonts w:ascii="Times New Roman" w:hAnsi="Times New Roman" w:cs="Times New Roman"/>
          <w:sz w:val="28"/>
          <w:szCs w:val="28"/>
          <w:lang w:val="ro-RO"/>
        </w:rPr>
      </w:pPr>
    </w:p>
    <w:p w:rsidR="00142977" w:rsidRPr="007E22EF" w:rsidRDefault="00142977" w:rsidP="00142977">
      <w:pPr>
        <w:pStyle w:val="1"/>
        <w:numPr>
          <w:ilvl w:val="0"/>
          <w:numId w:val="1"/>
        </w:numPr>
        <w:spacing w:after="0" w:line="240" w:lineRule="auto"/>
        <w:jc w:val="both"/>
        <w:rPr>
          <w:rFonts w:ascii="Times New Roman" w:hAnsi="Times New Roman" w:cs="Times New Roman"/>
          <w:sz w:val="28"/>
          <w:szCs w:val="28"/>
          <w:lang w:val="ro-RO"/>
        </w:rPr>
      </w:pPr>
      <w:r w:rsidRPr="00B63424">
        <w:rPr>
          <w:rFonts w:ascii="Times New Roman" w:hAnsi="Times New Roman" w:cs="Times New Roman"/>
          <w:sz w:val="28"/>
          <w:szCs w:val="28"/>
          <w:lang w:val="ro-RO"/>
        </w:rPr>
        <w:t>delimitar</w:t>
      </w:r>
      <w:r>
        <w:rPr>
          <w:rFonts w:ascii="Times New Roman" w:hAnsi="Times New Roman" w:cs="Times New Roman"/>
          <w:sz w:val="28"/>
          <w:szCs w:val="28"/>
          <w:lang w:val="ro-RO"/>
        </w:rPr>
        <w:t>ea mai exactă a relaţiilor regle</w:t>
      </w:r>
      <w:r w:rsidRPr="00B63424">
        <w:rPr>
          <w:rFonts w:ascii="Times New Roman" w:hAnsi="Times New Roman" w:cs="Times New Roman"/>
          <w:sz w:val="28"/>
          <w:szCs w:val="28"/>
          <w:lang w:val="ro-RO"/>
        </w:rPr>
        <w:t>mentate de Legea nr.42</w:t>
      </w:r>
      <w:r w:rsidRPr="00826AEE">
        <w:rPr>
          <w:rFonts w:ascii="Times New Roman" w:hAnsi="Times New Roman" w:cs="Times New Roman"/>
          <w:sz w:val="28"/>
          <w:szCs w:val="28"/>
          <w:lang w:val="ro-RO"/>
        </w:rPr>
        <w:t xml:space="preserve"> </w:t>
      </w:r>
      <w:r w:rsidRPr="00FE50C3">
        <w:rPr>
          <w:rFonts w:ascii="Times New Roman" w:hAnsi="Times New Roman" w:cs="Times New Roman"/>
          <w:sz w:val="28"/>
          <w:szCs w:val="28"/>
          <w:lang w:val="ro-RO"/>
        </w:rPr>
        <w:t>din 6 martie 2008</w:t>
      </w:r>
      <w:r w:rsidRPr="007E22EF">
        <w:rPr>
          <w:rFonts w:ascii="Times New Roman" w:hAnsi="Times New Roman" w:cs="Times New Roman"/>
          <w:sz w:val="28"/>
          <w:szCs w:val="28"/>
          <w:lang w:val="ro-RO"/>
        </w:rPr>
        <w:t>;</w:t>
      </w:r>
    </w:p>
    <w:p w:rsidR="00142977" w:rsidRDefault="00142977" w:rsidP="00142977">
      <w:pPr>
        <w:pStyle w:val="1"/>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formularea mai precisă a unor noţiuni principale, care se folosesc des în practica activităţilor de transplant;</w:t>
      </w:r>
    </w:p>
    <w:p w:rsidR="00142977" w:rsidRDefault="00142977" w:rsidP="00142977">
      <w:pPr>
        <w:pStyle w:val="1"/>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admiterea în activităţile de transplant de organe, ţesuturi şi celule umane a instituţiilor medicale constituite pe baza proprietăţii private şi ca rezultat dezvoltarea mai rapidă a relaţiilor de parteneriat public-privat în domeniul transplantului;</w:t>
      </w:r>
    </w:p>
    <w:p w:rsidR="00142977" w:rsidRDefault="00142977" w:rsidP="00142977">
      <w:pPr>
        <w:pStyle w:val="1"/>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perfectarea şi precizarea procedurilor de prelevare şi transplant de organe, ţesuturi şi celule umane, aplicate de specialiştii în domeniu. </w:t>
      </w:r>
    </w:p>
    <w:p w:rsidR="00142977" w:rsidRPr="00EE4F9B" w:rsidRDefault="00142977" w:rsidP="00142977">
      <w:pPr>
        <w:widowControl w:val="0"/>
        <w:autoSpaceDE w:val="0"/>
        <w:autoSpaceDN w:val="0"/>
        <w:adjustRightInd w:val="0"/>
        <w:spacing w:after="0" w:line="240" w:lineRule="auto"/>
        <w:jc w:val="both"/>
        <w:rPr>
          <w:rFonts w:ascii="Times New Roman" w:hAnsi="Times New Roman" w:cs="Times New Roman"/>
          <w:b/>
          <w:bCs/>
          <w:color w:val="000000"/>
          <w:lang w:val="ro-RO"/>
        </w:rPr>
      </w:pPr>
    </w:p>
    <w:p w:rsidR="00142977" w:rsidRDefault="00142977" w:rsidP="00142977">
      <w:pPr>
        <w:spacing w:after="0" w:line="240" w:lineRule="auto"/>
        <w:jc w:val="both"/>
        <w:rPr>
          <w:rFonts w:ascii="Times New Roman" w:hAnsi="Times New Roman" w:cs="Times New Roman"/>
          <w:sz w:val="28"/>
          <w:szCs w:val="28"/>
          <w:lang w:val="ro-RO"/>
        </w:rPr>
      </w:pPr>
    </w:p>
    <w:p w:rsidR="00142977" w:rsidRPr="00EE4F9B" w:rsidRDefault="00142977" w:rsidP="00142977">
      <w:pPr>
        <w:spacing w:after="0" w:line="240" w:lineRule="auto"/>
        <w:jc w:val="both"/>
        <w:rPr>
          <w:rFonts w:ascii="Times New Roman" w:hAnsi="Times New Roman" w:cs="Times New Roman"/>
          <w:sz w:val="28"/>
          <w:szCs w:val="28"/>
          <w:lang w:val="ro-RO"/>
        </w:rPr>
      </w:pPr>
    </w:p>
    <w:p w:rsidR="00142977" w:rsidRDefault="00142977" w:rsidP="00142977">
      <w:pPr>
        <w:spacing w:after="0" w:line="240" w:lineRule="auto"/>
        <w:ind w:firstLine="720"/>
        <w:jc w:val="both"/>
        <w:rPr>
          <w:rFonts w:ascii="Times New Roman" w:hAnsi="Times New Roman" w:cs="Times New Roman"/>
          <w:b/>
          <w:bCs/>
          <w:sz w:val="28"/>
          <w:szCs w:val="28"/>
          <w:lang w:val="ro-RO"/>
        </w:rPr>
      </w:pPr>
    </w:p>
    <w:sectPr w:rsidR="00142977" w:rsidSect="0075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F1E43"/>
    <w:multiLevelType w:val="hybridMultilevel"/>
    <w:tmpl w:val="2C8A209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142977"/>
    <w:rsid w:val="00142977"/>
    <w:rsid w:val="0034757E"/>
    <w:rsid w:val="004B0F5C"/>
    <w:rsid w:val="00893B5C"/>
    <w:rsid w:val="00D34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77"/>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42977"/>
    <w:pPr>
      <w:spacing w:after="0" w:line="240" w:lineRule="auto"/>
      <w:jc w:val="center"/>
    </w:pPr>
    <w:rPr>
      <w:b/>
      <w:bCs/>
      <w:sz w:val="24"/>
      <w:szCs w:val="24"/>
    </w:rPr>
  </w:style>
  <w:style w:type="character" w:styleId="a3">
    <w:name w:val="Emphasis"/>
    <w:basedOn w:val="a0"/>
    <w:uiPriority w:val="99"/>
    <w:qFormat/>
    <w:rsid w:val="00142977"/>
    <w:rPr>
      <w:i/>
      <w:iCs/>
    </w:rPr>
  </w:style>
  <w:style w:type="paragraph" w:customStyle="1" w:styleId="1">
    <w:name w:val="Абзац списка1"/>
    <w:basedOn w:val="a"/>
    <w:uiPriority w:val="99"/>
    <w:rsid w:val="00142977"/>
    <w:pPr>
      <w:ind w:left="720"/>
    </w:pPr>
  </w:style>
  <w:style w:type="character" w:customStyle="1" w:styleId="docbody1">
    <w:name w:val="doc_body1"/>
    <w:uiPriority w:val="99"/>
    <w:rsid w:val="00142977"/>
    <w:rPr>
      <w:rFonts w:ascii="Times New Roman" w:hAnsi="Times New Roman" w:cs="Times New Roman"/>
      <w:color w:val="000000"/>
      <w:sz w:val="24"/>
      <w:szCs w:val="24"/>
    </w:rPr>
  </w:style>
  <w:style w:type="character" w:customStyle="1" w:styleId="docheader1">
    <w:name w:val="doc_header1"/>
    <w:basedOn w:val="a0"/>
    <w:rsid w:val="00142977"/>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1562</Words>
  <Characters>8908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aandronatii</dc:creator>
  <cp:keywords/>
  <dc:description/>
  <cp:lastModifiedBy>aandronatii</cp:lastModifiedBy>
  <cp:revision>4</cp:revision>
  <cp:lastPrinted>2013-07-12T15:07:00Z</cp:lastPrinted>
  <dcterms:created xsi:type="dcterms:W3CDTF">2013-07-12T15:01:00Z</dcterms:created>
  <dcterms:modified xsi:type="dcterms:W3CDTF">2013-07-15T05:15:00Z</dcterms:modified>
</cp:coreProperties>
</file>